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7082AC" w14:textId="5CA7AB0F" w:rsidR="00CC696C" w:rsidRDefault="00CC696C" w:rsidP="00CC696C">
      <w:pPr>
        <w:pStyle w:val="Heading1"/>
      </w:pPr>
      <w:bookmarkStart w:id="0" w:name="_GoBack"/>
      <w:bookmarkEnd w:id="0"/>
      <w:r>
        <w:t>Prosecutorial Discretion Counterplan</w:t>
      </w:r>
    </w:p>
    <w:p w14:paraId="42AB2AF1" w14:textId="02B5259C" w:rsidR="00D247E1" w:rsidRPr="00B36DF7" w:rsidRDefault="00D247E1" w:rsidP="00D247E1">
      <w:pPr>
        <w:pStyle w:val="Heading2"/>
        <w:rPr>
          <w:rFonts w:cs="Calibri"/>
        </w:rPr>
      </w:pPr>
      <w:r w:rsidRPr="00B36DF7">
        <w:rPr>
          <w:rFonts w:cs="Calibri"/>
        </w:rPr>
        <w:t xml:space="preserve">1NC </w:t>
      </w:r>
    </w:p>
    <w:p w14:paraId="3D1A34BD" w14:textId="52628595" w:rsidR="00230348" w:rsidRPr="00B36DF7" w:rsidRDefault="00EA1F66" w:rsidP="00230348">
      <w:pPr>
        <w:pStyle w:val="Heading3"/>
        <w:rPr>
          <w:rFonts w:cs="Calibri"/>
        </w:rPr>
      </w:pPr>
      <w:r>
        <w:rPr>
          <w:rFonts w:cs="Calibri"/>
        </w:rPr>
        <w:t>Text Options</w:t>
      </w:r>
    </w:p>
    <w:p w14:paraId="20081261" w14:textId="77777777" w:rsidR="00EA1F66" w:rsidRDefault="00EA1F66" w:rsidP="00EA1F66">
      <w:pPr>
        <w:pStyle w:val="Heading4"/>
      </w:pPr>
      <w:r>
        <w:t>The United States federal government should exercise prosecutorial discretion to prevent the deportation of [people affected by the plan.]</w:t>
      </w:r>
    </w:p>
    <w:p w14:paraId="70B5E462" w14:textId="77777777" w:rsidR="00EA1F66" w:rsidRPr="00EA1F66" w:rsidRDefault="00EA1F66" w:rsidP="00EA1F66"/>
    <w:p w14:paraId="18DE1919" w14:textId="28AB7ED2" w:rsidR="00230348" w:rsidRDefault="00230348" w:rsidP="00230348">
      <w:pPr>
        <w:pStyle w:val="Heading4"/>
        <w:rPr>
          <w:rFonts w:cs="Calibri"/>
        </w:rPr>
      </w:pPr>
      <w:r w:rsidRPr="00B36DF7">
        <w:rPr>
          <w:rFonts w:cs="Calibri"/>
        </w:rPr>
        <w:t xml:space="preserve">The United States federal government should </w:t>
      </w:r>
      <w:r w:rsidR="00F57AC0">
        <w:rPr>
          <w:rFonts w:cs="Calibri"/>
        </w:rPr>
        <w:t>expand prosecutorial discretion over legal immigration to the United States</w:t>
      </w:r>
      <w:r w:rsidR="00EA1F66">
        <w:rPr>
          <w:rFonts w:cs="Calibri"/>
        </w:rPr>
        <w:t xml:space="preserve"> in the area of [plan]</w:t>
      </w:r>
      <w:r w:rsidR="006E403C">
        <w:rPr>
          <w:rFonts w:cs="Calibri"/>
        </w:rPr>
        <w:t>.</w:t>
      </w:r>
    </w:p>
    <w:p w14:paraId="62B88A59" w14:textId="562D0206" w:rsidR="00EA1F66" w:rsidRDefault="00EA1F66" w:rsidP="00EA1F66"/>
    <w:p w14:paraId="284B05BE" w14:textId="5B4E4EDD" w:rsidR="009D5291" w:rsidRPr="00B36DF7" w:rsidRDefault="008F4CF8" w:rsidP="009D5291">
      <w:pPr>
        <w:pStyle w:val="Heading3"/>
        <w:rPr>
          <w:rFonts w:cs="Calibri"/>
        </w:rPr>
      </w:pPr>
      <w:r>
        <w:rPr>
          <w:rFonts w:cs="Calibri"/>
        </w:rPr>
        <w:t>1NC —</w:t>
      </w:r>
      <w:r w:rsidR="009D5291" w:rsidRPr="00B36DF7">
        <w:rPr>
          <w:rFonts w:cs="Calibri"/>
        </w:rPr>
        <w:t xml:space="preserve"> General</w:t>
      </w:r>
    </w:p>
    <w:p w14:paraId="65A4CD24" w14:textId="702C82E5" w:rsidR="009D5291" w:rsidRPr="00B36DF7" w:rsidRDefault="009D5291" w:rsidP="009D5291">
      <w:pPr>
        <w:pStyle w:val="Heading4"/>
        <w:rPr>
          <w:rFonts w:cs="Calibri"/>
        </w:rPr>
      </w:pPr>
      <w:r w:rsidRPr="00B36DF7">
        <w:rPr>
          <w:rFonts w:cs="Calibri"/>
        </w:rPr>
        <w:t xml:space="preserve">Prosecutorial discretion </w:t>
      </w:r>
      <w:r w:rsidR="00EA1F66">
        <w:rPr>
          <w:rFonts w:cs="Calibri"/>
        </w:rPr>
        <w:t>provides relief for undocumented immigrants without requiring Congressional action.</w:t>
      </w:r>
    </w:p>
    <w:p w14:paraId="7E5ECDF1" w14:textId="31EB3900" w:rsidR="009D5291" w:rsidRPr="00B36DF7" w:rsidRDefault="009D5291" w:rsidP="009D5291">
      <w:pPr>
        <w:rPr>
          <w:rStyle w:val="Style13ptBold"/>
          <w:b w:val="0"/>
          <w:sz w:val="24"/>
        </w:rPr>
      </w:pPr>
      <w:r w:rsidRPr="00B36DF7">
        <w:rPr>
          <w:rStyle w:val="Style13ptBold"/>
        </w:rPr>
        <w:t xml:space="preserve">Uriarte 14 </w:t>
      </w:r>
      <w:r w:rsidRPr="00B36DF7">
        <w:rPr>
          <w:rStyle w:val="Style13ptBold"/>
          <w:b w:val="0"/>
          <w:sz w:val="24"/>
        </w:rPr>
        <w:t xml:space="preserve">– </w:t>
      </w:r>
      <w:r w:rsidRPr="00BC1A2A">
        <w:rPr>
          <w:rStyle w:val="Style13ptBold"/>
          <w:b w:val="0"/>
          <w:sz w:val="22"/>
        </w:rPr>
        <w:t xml:space="preserve">Paola Uriarte, J.D from Brooklyn Law School, Immigrant Justice Corps Fellow at Central American Legal Assistance, 2017 (“Discretionary Reform: Prosecutorial Discretion as the Only Effective Immigration Reform in Today's Polarized Congress,” </w:t>
      </w:r>
      <w:r w:rsidRPr="00BC1A2A">
        <w:rPr>
          <w:rStyle w:val="Style13ptBold"/>
          <w:b w:val="0"/>
          <w:i/>
          <w:sz w:val="22"/>
        </w:rPr>
        <w:t>Brooklyn Law Review</w:t>
      </w:r>
      <w:r w:rsidRPr="00BC1A2A">
        <w:rPr>
          <w:rStyle w:val="Style13ptBold"/>
          <w:b w:val="0"/>
          <w:sz w:val="22"/>
        </w:rPr>
        <w:t xml:space="preserve">, 2014, Available Online at </w:t>
      </w:r>
      <w:r w:rsidRPr="00BC1A2A">
        <w:rPr>
          <w:rStyle w:val="Style13ptBold"/>
          <w:b w:val="0"/>
          <w:bCs w:val="0"/>
          <w:sz w:val="22"/>
        </w:rPr>
        <w:t>https://brooklynworks.brooklaw.edu/cgi/viewcontent.cgi?referer=https://www.google.com/&amp;httpsredir=1&amp;article=1042&amp;context=blr</w:t>
      </w:r>
      <w:r w:rsidRPr="00BC1A2A">
        <w:rPr>
          <w:rStyle w:val="Style13ptBold"/>
          <w:b w:val="0"/>
          <w:sz w:val="22"/>
        </w:rPr>
        <w:t>, Accessed 7/25/18,</w:t>
      </w:r>
      <w:r w:rsidR="0029056A">
        <w:rPr>
          <w:rStyle w:val="Style13ptBold"/>
          <w:b w:val="0"/>
          <w:sz w:val="22"/>
        </w:rPr>
        <w:t xml:space="preserve"> nhs,</w:t>
      </w:r>
      <w:r w:rsidRPr="00BC1A2A">
        <w:rPr>
          <w:rStyle w:val="Style13ptBold"/>
          <w:b w:val="0"/>
          <w:sz w:val="22"/>
        </w:rPr>
        <w:t xml:space="preserve"> IY)</w:t>
      </w:r>
    </w:p>
    <w:p w14:paraId="160F9E06" w14:textId="77777777" w:rsidR="009D5291" w:rsidRPr="00B36DF7" w:rsidRDefault="009D5291" w:rsidP="009D5291">
      <w:pPr>
        <w:rPr>
          <w:rStyle w:val="StyleUnderline"/>
        </w:rPr>
      </w:pPr>
      <w:r w:rsidRPr="00B36DF7">
        <w:rPr>
          <w:sz w:val="14"/>
        </w:rPr>
        <w:t xml:space="preserve">FAILED ATTEMPTS AT IMMIGRATION REFORM Although it does not confer permanent immigration status, </w:t>
      </w:r>
      <w:r w:rsidRPr="00E368E5">
        <w:rPr>
          <w:rStyle w:val="StyleUnderline"/>
          <w:highlight w:val="cyan"/>
        </w:rPr>
        <w:t>prosecutorial discretion has been a more effective mechanism for temporary immigration reform than</w:t>
      </w:r>
      <w:r w:rsidRPr="00B36DF7">
        <w:rPr>
          <w:rStyle w:val="StyleUnderline"/>
        </w:rPr>
        <w:t xml:space="preserve"> </w:t>
      </w:r>
      <w:r w:rsidRPr="00B36DF7">
        <w:rPr>
          <w:sz w:val="14"/>
        </w:rPr>
        <w:t xml:space="preserve">current </w:t>
      </w:r>
      <w:r w:rsidRPr="00E368E5">
        <w:rPr>
          <w:rStyle w:val="StyleUnderline"/>
          <w:highlight w:val="cyan"/>
        </w:rPr>
        <w:t>enacted legislation</w:t>
      </w:r>
      <w:r w:rsidRPr="00B36DF7">
        <w:rPr>
          <w:sz w:val="14"/>
        </w:rPr>
        <w:t xml:space="preserve">. To demonstrate this, this section compares the exercise of prosecutorial discretion in DACA with the Immigration Reform and Control Act (IRCA) and the Temporary Protected Status (TPS) provision of the Immigration Act of 1990, two congressionally enacted immigration policies that failed to meet their goals. By comparing DACA to IRCA and TPS, this section seeks to demonstrate that </w:t>
      </w:r>
      <w:r w:rsidRPr="00E368E5">
        <w:rPr>
          <w:rStyle w:val="StyleUnderline"/>
          <w:highlight w:val="cyan"/>
        </w:rPr>
        <w:t xml:space="preserve">prosecutorial discretion, although it does not confer permanent immigration status, is a </w:t>
      </w:r>
      <w:r w:rsidRPr="00E368E5">
        <w:rPr>
          <w:rStyle w:val="Emphasis"/>
          <w:highlight w:val="cyan"/>
        </w:rPr>
        <w:t>more effective mechanism for temporary immigration reform</w:t>
      </w:r>
      <w:r w:rsidRPr="00B36DF7">
        <w:rPr>
          <w:rStyle w:val="StyleUnderline"/>
        </w:rPr>
        <w:t>.</w:t>
      </w:r>
      <w:r w:rsidRPr="00B36DF7">
        <w:rPr>
          <w:sz w:val="14"/>
        </w:rPr>
        <w:t xml:space="preserve"> A. The Immigration Reform and Control Act (IRCA) The Immigration Reform and Control Act of 198669 made it illegal for employers to knowingly hire undocumented immigrants, and imposed a penalty on those who did not verify their employees’ immigration status within three days of their hires.70 In addition, IRCA provided amnesty to certain groups of undocumented immigrants who could prove their continuous 67 These are all similar factors that were emphasized for discretionary relief in the Morton memo. See Morton, Civil Immigration Enforcement, supra note 50, at 2. 68 See generally Meissner Memo, supra note 7; Memorandum from Julie L. Myers, Assistant Sec. of Immigr. and Customs Enforcement, on Prosecutorial and Custody Discretion (Nov. 7, 2007), [hereinafter Myers Memo], available at http://www.scribd.com/doc/22092973/ICE-Guidance-Memo-Prosecutorial-Discretion-JulieMyers-11-7-07; Morton, Civil Immigration Enforcement, supra note 50. 69 Pub. L. No. 99-603, 100 Stat. 3359 (1986). 70 8 U.S.C. § 1324a (2012); see also 8 C.F.R. § 274a.2(b)(1)(ii). 2014] PROSECUTORIAL DISCRETION &amp; IMMIGRATION REFORM 911 presence in the United States since January 1, 1982,71 as well as to certain farm workers under the Special Agricultural Worker program.72 The goals of IRCA were to deter illegal immigration and protect American workers from wage competition with undocumented immigrants.73 The penalty imposed on employers who hired undocumented immigrants was balanced by an amnesty to the millions of undocumented immigrants already in the country.74 According to a study by the Migration Policy Institute, the amnesty granted legal status to approximately three million undocumented immigrants.75 This did not result in a decrease in illegal immigration, however.76 Instead, illegal immigration and employment discrimination increased in the years following IRCA, defeating the statute’s initial goals.77 Indeed, many opponents of comprehensive immigration reform have used IRCA’s failure to decrease illegal immigration to argue against DACA as yet another form of amnesty to another large sector of the undocumented population.78 But unlike IRCA, DACA seeks to prioritize immigration enforcement resources by granting a group of young, educated and productive members of American society temporary reprieve from deportation.79 DACA’s purpose is not to curb illegal immigration, but rather to give an affirmative structure to the already-utilized mechanism of prosecutorial discretion in granting deferral to certain immigrants whom the executive branch thought to be both worthy of reprieve and crucial to the productivity and cultural fabric of American society.80 IRCA’s 71 8 U.S.C. § 1255a(a)(2)(A) (2012). 72 8 U.S.C. § 1160(g) (2012). 73 Michael J. Wishnie, Prohibiting the Employment of Unauthorized Immigrants: The Experiment Fails, 2007 U. CHI. LEGAL F. 193, 201 (2007). 74 Christopher Angevine, Amnesty and the “Legality” of Illegal Immigration: How Reliance and Underenforcement Inform the Immigration Debate, 50 S. TEX. L. REV. 235, 240 (2008). 75 Betsy Cooper &amp; Kevin O’Neil, Lessons from the Immigration Reform and Control Act of 1986, Policy Brief No. 3, MIGRATION POL’Y INST., Aug. 2005, available at http://www.migrationpolicy.org/pubs/PolicyBrief_No3_Aug05.pdf; see also Wishnie, supra note 73, at 205-06. 76 Id. 77 Richard A. Johnson, Twenty Years of the IRCA: The Urgent Need for an Updated Legislative Response to the Current Undocumented Immigrant Situation in the United States, 21 GEO. IMMIGR. L.J. 239, 251-52 (2007). 78 A Reagan Legacy: Amnesty for Illegal Immigrants, NAT’L PUB. RADIO (July 4, 2010), http://www.npr.org/templates/story/story.php?storyId=128303672. 79 Napolitano Memo, supra note 5, at 3. 80 See June 15, 2012 News Release supra note 58 (“These are young people who study in our schools, they play in our neighborhoods, they’re friends with our kids, they pledge allegiance to our flag. . . . [I]t makes no sense to expel talented young people. . . who want to staff our labs, or start new businesses, or defend our country. . . 912 BROOKLYN LAW REVIEW [Vol. 79:2 amnesty provision, on the other hand, was primarily meant to balance strict new sanctions for employers who propagated the influx of undocumented immigrants, in the hopes of directly curtailing illegal immigration.81 In addition, IRCA’s amnesty provision provided a vehicle for undocumented immigrants to adjust status and receive legal permanent residence, and eventually, citizenship.82 DACA does not and cannot provide amnesty. Indeed, the President does not have the power to confer such a status adjustment unilaterally.83 The comparisons between IRCA and DACA stem from the significant immigration relief that DACA confers on its applicants. But DACA is considerably different than the IRCA amnesty. DACA can be more aptly described as a humanitarian exercise of prosecutorial discretion.84 It aims to maintain the benefits of having particular members of society remain in the United States, and elicits a closer examination of the types of deportations that should be implemented. DACA acknowledges the existence of a class of undocumented immigrants that are not only productive members of American society, but have their lives ingrained in American culture, and often do not remember their home country nor have any family there. For these young immigrants, the United States is their home country. DACA is not a permanent solution, but it is a step toward a more humanitarian, efficient, and fair immigration policy. IRCA, on the other hand, was another failed attempt by Congress to please ideologically opposed factions in the immigration reform debate. these young people are going to make extraordinary contributions, and are already making contributions to our society.”). 81 Wishnie, supra note 73, at 205-06. 82 Id. at 194-95 n.8. 83 Congress has delineated the procedures for granting immigration status in the Immigration and Nationality Act. See 8 U.S.C. § 1154 (2012); Meissner Memo, supra note 7, at 3. These procedures cannot be circumvented by the president and the exercise of prosecutorial discretion does not confer these benefits. See U.S. Const. art. II, § 3 (requiring the President to “take care that the laws be faithfully executed” even when he politically disagrees with Congress). 84 The language in DACA can be traced back to the language used in both the Meissner and Morton Memos. The emphasis on prioritizing deportations of criminal aliens while focusing on humanitarian factors such as young age, length of residency in the United States amongst others in the exercise of prosecutorial discretion makes DACA consistent with the policies of immigration enforcement expounded since 2000. Meissner Memo, supra note 7, at 7; Morton, Exercising Prosecutorial Discretion, supra note 50, at 5. 2014] PROSECUTORIAL DISCRETION &amp; IMMIGRATION REFORM 913 B. Temporary Protected Status (TPS) DACA grants temporary status and employment authorization to a specified group of undocumented immigrants.85 Likewise, the Immigration Act of 1990’s Temporary Protected Status provision granted power to the Attorney General to provide temporary status to immigrants who were unable to return to their country due to ongoing armed conflict, environmental disaster, or other extraordinary circumstances.86 TPS is codified under 8 U.S.C. § 1254a, and its benefits defined as the authorization for “the alien to engage in employment in the United States and provide the alien with an ‘employment authorized’ endorsement or other appropriate work permit.”87 TPS arose from a campaign to grant temporary refuge to Salvadorans who fled the civil conflict in that country.88 Focusing on the humanitarian and political concerns of the Salvadoran war, Congress chose to extend protection to those who fled, granting them a temporary reprieve from deportation and legal employment status.89 As the Immigration Act of 1990 conference report explained, the TPS legislation was meant to ensure refuge for Salvadorans who faced civil conflict in their home country. The United States’ heavy involvement in the Salvadoran conflict carried “responsibilities [of] humanitarian concern toward the Salvadorans . . . .”90 Former Democratic 85 Napolitano Memo, supra note 5, at 2. 86 The original text of 8 U.S.C. § 1254a(b) reads: (1) In general The Attorney General, after consultation with appropriate agencies of the Government, may designate any foreign state (or any part of such foreign state) under this subsection only if— (A) the Attorney General finds that there is an ongoing armed conflict within the state and, due to such conflict, requiring the return of aliens who are nationals of that state to that state (or to the part of the state) would pose a serious threat to their personal safety; (B) the Attorney General finds that— (i) there has been an earthquake, flood, drought, epidemic, or other environmental disaster in the state resulting in a substantial, but temporary, disruption of living conditions in the area affected, (ii) the foreign state is unable, temporarily, to handle adequately the return to the state of aliens who are nationals of the state, and (iii) the foreign state officially has requested designation under this subparagraph; or (C) the Attorney General finds that there exist extraordinary and temporary conditions in the foreign state that prevent aliens who are nationals of the state from returning to the state in safety, unless the Attorney General finds that permitting the aliens to remain temporarily in the United States is contrary to the national interest of the United States. 8 U.S.C. § 1254a (b)(1)(2012). 87 Id. § 1254a (a)(1)(B). 88 Eva Segerblom, Temporary Protected Status: An Immigration Statute That Redefines Traditional Notions of Status and Temporariness, 7 NEV. L. J. 664, 665 (2007). 89 Id. 90 136 Cong. Rec. S17106-01 (1990) (Statement of Sen. Dennis Deconcini). 914 BROOKLYN LAW REVIEW [Vol. 79:2 Senator for Arizona Dennis Deconini added, “I do not believe that we should return these individuals to a country immersed in a civil war in which we are actively involved.”91 This temporary status was granted at the discretion of the Attorney General as “essentially an exercise of prosecutorial discretion.”92 Many problems have emerged, however, from the first grant of state TPS designation to El Salvador in 1990, to the most recent, Syria in 2012. The humanitarian and political purposes behind the statute were dwarfed by the rise of gross unfairness and limited reprieve to TPS recipients.93 Although congressionally enacted, TPS does not confer tangible immigration benefits to its recipients. This means that anyone who finds himself out of TPS may face deportation, and anyone with TPS is unable to ever obtain permanent residence or citizenship, or give TPS to immediate family.94 As it stands today, TPS grants nationals of a designated foreign state only temporary work authorization if they meet certain statutory requirements: continuous physical presence from the time of state designation, admissibility as an immigrant pursuant to 8 U.S.C. § 1182,95 and timely registration during the registration period.96 Furthermore, as a function of being employed in the United States, these immigrants must pay federal and state taxes,97 but are barred from receiving Social Security benefits, which they pay into for many years as their state designation is renewed.98 When a nation continues to suffer from internal conflict or environmental disaster, and is time and again re-designated under TPS, the beneficiaries of TPS from that nation are left in an 18-month limbo.99 The 18-month period may be renewed if the country is re-designated under TPS, but it could also be terminated. Although eligible to work legally in the United States, TPS recipients suffer from gross inequalities and no 91 Id. 92 Susan Martin et al., Temporary Protection: Towards A New Regional and Domestic Framework, 12 GEO. IMMIGR. L.J. 543, 548 n.19 (1998). 93 Segerblom, supra note 88, at 671. 94 Id. 95 There are several specified health, criminal, and other grounds of inadmissibility for aliens seeking admission as defined under this section of the statute. 8 U.S.C. § 1182 (2012); see generally U.S. Citizenship and Immigration Services, Temporary Protected Status Eligibility Requirements (last updated June 18, 2013), available at http://www.uscis.gov/tps. 96 8 U.S.C. § 1254a(c) (2012). 97 See Segerblom, supra note 88, at 671. 98 Id. 99 Temporary Protected Status state designation is re-evaluated every 18 months. See 8 U.S.C. § 1254a (b)(3) (2012); Temporary Protected Status Eligibility Requirements, supra note 95. 2014] PROSECUTORIAL DISCRETION &amp; IMMIGRATION REFORM 915 pathways to permanently remain in the nation they have worked and fostered a life in. When designation is terminated, frequently without sensible consideration as to the current condition of the designated nation, hundreds of former-TPS recipients face deportation, often to a country they no longer recognize.100 As described in relation to the termination of TPS for Montserrat,101 “292 nationals of Montserrat were thrown out of a country they had lived in for eight years . . . [T]axes and Social Security . . . paid are of no benefit to them now as they are forced out of the country. [I]f a national of Montserrat TPS recipient is found . . . he will be placed in removal proceedings.”102 A 2011 study by the Congressional Research Service found that there are approximately 217,000 Salvadorans, 48,000 Haitians, and 66,000 Hondurans currently living in the United States under TPS.103 If terminated, deportation proceedings would commence for 331,000 individuals. The harsh consequences of termination of TPS designation create pockets of American immigrant society that are living with a constant fear that their immigrant-status will be revoked—a circular kind of immigration reform that is inefficient and cold. The similarities between TPS and DACA are undeniable. Both forms of relief arose from political, humanitarian, or economic factors. Both applications grant a temporary reprieve from deportation, while conferring employment eligibility on its recipients.104 In addition, both TPS and DACA focus on particular sectors of the immigrant population, and do not act as a comprehensive amnesty provision.105 And both applications are granted under strictly discretionary terms, with several limiting factors. 100 Segerblom, supra note 88, at 674-75. 101 Montserrat TPS was initially designated in 1997 as a result of an active volcano which forced evacuations of more than half the island and destroyed most of its infrastructure. Id. at 674. 102 Id. 103 Ruth Ellen Wassem &amp; Karma Ester, Temporary Protected Status: Current Immigration Policy and Issues, Congressional Research Service (Dec. 13, 2011), http://fpc.state.gov/documents/organization/179582.pdf. 104 U.S. Citizenship and Immigration Services Frequently Asked Questions, supra note 66; see also Temporary Protected Status Eligibility Requirements, supra note 95. 105 TPS affected only aliens who were present in the United States at the time their country was designated for protection. Any other national of these designated countries who fled after designation was ineligible for TPS. DACA would similarly affect young undocumented immigrants who are present in the United States at the time of designation, but also aliens under the age of 30, among other specific criteria that limits its impact. See U.S. Citizenship and Immigration Services Frequently Asked Questions, supra note 66; see also Temporary Protected Status Eligibility Requirements, supra note 95. 916 BROOKLYN LAW REVIEW [Vol. 79:2 Unlike TPS however, DACA confers more than just employment authorization and tax-paying obligations. DACA recipients are potentially eligible for state benefits such as driver’s licenses and in-state college tuition.106 In addition, DACA is said to affect a larger population than TPS ever did, bringing a significant percentage of young, productive, but undocumented, members of American society out of the shadows.107 Most signific 2014] PROSECUTORIAL DISCRETION &amp; IMMIGRATION REFORM 917 suggests that DACA recipients seek to be further integrated into U.S. society.”111 Beyond humanitarian inclinations, DACA is more effective than TPS because it implicitly values the benefits to American society that DACA beneficiaries contribute. It also provides a temporary solution in order to push forward legislation that provides a more permanent fix. III. COMPREHENSIVE IMMIGRATION REFORM TODAY In light of changing immigration policies, on June 27, 2013, the United States Senate passed S.744, the “Border Security, Economic Opportunity, and Immigration Modernization Act,”112 the most significant and moderate immigration legislation to come before Congress in recent years.113 A bipartisan group of eight senators from both Republican and Democratic parties, known as the “Gang of Eight,” wrote the Bill to address the issues in immigration that so clearly divide Congress.114 The Bill suggests both increased border security and granting some form of relief to undocumented immigrants. It slightly modifies the family- and employment-based categories for immigrants in the Immigration and Nationality Act,115 creates a new category of merit-based immigrant visas,116 and more controversially, grants a pathway to citizenship, albeit a long one, to the 11 million undocumented immigrants living in the United States today.117 In the statement of congressional findings, the Senators describe the underlying intent of the Bill: “As a Nation, we have the right and responsibility to make 111 Id. at 2. 112 United States Senate Roll Call Votes 113th Congress – 1st Session, Vote Summary, SENATE.GOV (June 27, 2013), available at http://www.senate.gov/legislative/ LIS/roll_call_lists/roll_call_vote_cfm.cfm?congress=113&amp;session=1&amp;vote=00168. 113 Ashley Parker &amp; Jonathan Martin, Senate, 68 to 32, Passes Overhaul for Immigration, N.Y. TIMES (June 27, 2013), http://www.nytimes.com/2013/06/28/us/politics/ immigration-bill-clears-final-hurdle-to-senate-approval.html?smid=pl-share. 114 See generally Rachel Weiner, Immigration’s Gang of 8: Who are they?, WASH. POST (Jan. 28, 2013, 1:00 PM), http://www.washingtonpost.com/blogs/thefix/wp/2013/01/28/immigrations-gang-of-8-who-are-they/; see generally also Parker &amp; Martin, supra note 113. 115 Border Security, Economic Opportunity, and Immigration Modernization Act, S. 744, 113th Cong. §§ 2305-23 &amp; 4102-05 (2013). 116 Id. §§ 2301-02 (under “Subtitle C – Future Immigration”). 117 Id. §§ 2101-02 (where Chapter 5 of title II of 8 U.S.C. § 1255 et seq. is amended by inserting Section 245B regarding “Adjustment of Status of Eligible Entrants before December 31, 2011, to that of Registered Provisional Immigrant” and where Chapter 5 of title II of 8 U.S.C. § 1255 is amended by inserting section 245C regarding “Adjustment of Status of Registered Provisional Immigrants”); Immigration Reform, Finally, N.Y. TIMES (June 27, 2013), http://www.nytimes.com/2013/06/28/ opinion/immigration-reform-finally.html. 918 BROOKLYN LAW REVIEW [Vol. 79:2 our borders safe, to establish clear and just rules for seeking citizenship, to control the flow of legal immigration, and to eliminate illegal immigration, which in some cases has become a threat to our national security.”118 Title I of the Bill addresses border security enhancements, which serve as “triggers” for other reforms before they are implemented.119 These enhancements include the Comprehensive Southern Border Security Commissions and Southern Border Fencing Strategy, which are executed by creating an additional independent fund to implement the Act.120 The border security strategies act as a trigger to several provisions, including the Registered Provisional Immigrant Program (RPI), which would allow eligible undocumented immigrants to apply if they have been in the United States since December 31, 2011, have no significant criminal record, pay taxes, pass background checks, and pay the application and penalty fee.121 RPI status would permit work authorization and protection from deportation for six years.122 Despite this, RPI status does not grant eligibility for federal public benefits.123 Eventually, an RPI may adjust status to that of a legal permanent resident after he or she gets to the “Back of the Line”: The status of a registered provisional immigrant may not be adjusted to that of an alien lawfully admitted for permanent residence under this section until after the Secretary of State certifies that immigrant visas have become available for all approved petitions for immigrant visas that were filed under sections 201 and 203 before the date of the enactment of the Border Security, Economic Opportunity, and Immigration Modernization Act.124 In addition to RPI status, the Bill also provides for other forms of legalization including a Merits-Based Point System which allows foreigners to obtain lawful permanent residence in the United States based on points relating to their skills, employment history, and education.125 The White House released a statement by President Obama following the Senate’s passage of the bill: “The bipartisan bill that passed today was a compromise. By 118 Border Security, Economic Opportunity, and Immigration Modernization Act, S. 744, 113th Cong. § 2. 119 Id. § 3. 120 Id. §§ 4-5. 121 Id. § 2101(b). 122 Id. § 2101(d)(1). 123 Id. § 2101(d)(3). 124 Id. § 2102(c)(2). 125 Id. § 2301. 2014] PROSECUTORIAL DISCRETION &amp; IMMIGRATION REFORM 919 definition, nobody got everything they wanted . . . . Today, the Senate did its job. It’s now up to the House to do the same.”126 S.744 currently finds itself mired in congressional stalemate, where the Republican majority in the House of Representatives refuses to address the bill.127 As of September 2013, the House has yet to consider the Senate bill, leaving millions of undocumented immigrants waiting for reform.128 IV. THE VARIOUS BENEFITS OF PROSECUTORIAL DISCRETION Given Congress’ inability to effectuate immigration reform, prosecutorial discretion could be a mechanism to educate and inform our leaders of the benefits of retaining certain groups of undocumented immigrants. The benefits of immigration have been consistently recognized in the immigration reform debate. According to the CATO Institute’s Policy Recommendations for the 108th Congress, “Immigration gives America an economic edge in the global economy . . . . Immigrants are not a drain on government finances . . . . [T]he typical immigrant and his or her offspring will pay a net $80,000 more in taxes during their lifetimes than they collect in government services.”129 Similarly, the Center for Immigration Studies has recognized the correlation between increased education in immigrant populations, higher paying jobs, and increased tax revenue, which all serve as benefits to American society.130 In advocating for the passage of the DREAM Act, supporters cited to the Supreme Court decision in Plyler v. Doe, where the Court held that undocumented immigrant youths are entitled to free public school education from kindergarten through high school.131 The reasoning behind this decision was 126 News Release, Office of the Press Secretary, The White House, Statement by President Obama on Senate Passage of Immigration Reform (June 27, 2013), available at http://www.whitehouse.gov/the-press-office/2013/06/27/statement-presidentobama-senate-passage-immigration-reform-0. 127 Ashley Parker &amp; Jonathan Weisman, Republicans in House Resist Overhaul for Immigration, N.Y. TIMES (July 10, 2013), http://www.nytimes.com/ 2013/07/11/us/politics/gop-in-house-resists-overhaul-for-immigration.html?smid=pl-share. 128 Michael D. Shear &amp; Julia Preston, Immigration Reform Falls to the Back of the Line, N.Y. TIMES (Sept. 8, 2013), http://www.nytimes.com/2013/09/09/us/politics/ immigration-reform-falls-to-the-back-of-the-line.html?smid=pl-share. 129 Cato Institute, The Cato Handbook for Congress: Policy Recommendations for the 108th Congress, (Sept. 1, 2003), available at http://www.cato.org/sites/cato.org/ files/serials/files/cato-handbook-policymakers/2003/9/hb108-63.pdf. 130 Steven A. Camarota, The High Cost of Cheap Labor: Illegal Immigration and the Federal Budget, CTR. IMMIGR. STUDS., 23 (2004), available at http://www.cis.org/ sites/cis.org/files/articles/2004/fiscal.pdf. 131 Plyler v. Doe, 457 U.S. 202, 220 (1982). 920 BROOKLYN LAW REVIEW [Vol. 79:2 that undocumented children had committed no crime, and should not be punished for the crimes of their parents.132 Further, the Court emphasized the need to educate undocumented immigrant children because, “by denying these children a basic education, we deny them the ability to live within the structure of our civic institutions, and foreclose any realistic possibility that they will contribute in even the smallest way to the progress of our Nation.”133 The children of undocumented immigrants will continue to be part of American society. Today’s immigration system should encourage the American government to take the steps necessary for the U.S. to legally accept them.134 Policy statements from top-ranking immigration officials prior to Obama’s DACA program conveyed a similar philosophy. As previously discussed, the Meissner memo on the exercise of prosecutorial discretion discretely weaves into the classic economic concerns of the agency’s enforcement priorities an emphasis on humanitarian concerns. In describing the development of a list of “triggers” to help INS District Directors identify suitable cases for the favorable exercise of prosecutorial discretion, Meissner identifies factors such as “Aliens with lengthy presence in United States (i.e., 10 years or more)” and “Aliens present in the United States since childhood.”135 The memo concludes that these trigger facts are meant to facilitate “identification of potential cases that may be suitable for prosecutorial review as early as possible in the process.”136 Through the early targeting of individuals that should receive a favorable exercise of prosecutorial discretion, the agency spends its resources on the crucial enforcement priorities of criminal aliens while reaffirming that the deportation of certain individuals should be reassessed. Similarly, an October 2005 memorandum by Principal Legal Advisor to ICE, William J. Howard, regarding the necessity of prosecutorial discretion for the agency’s enforcement priorities, combined the concern of prioritizing enforcement with the humanitarian necessity for prosecutorial discretion.137 After 132 Id. 133 Id. at 223. 134 See Annand supra note 10, at 709 (advocating for passage of DREAM act given reality that DREAMers will continue to be part of American society). 135 Meissner Memo, supra note 7, at 11. 136 Id. 137 Memorandum from William J. Howard, Principal Legal Advisor of Immigration and Customs Enforcement, on Prosecutorial Discretion, 4-6 (Oct. 24, 2005), available at http://www.scribd.com/doc/22092975/ICE-Guidance-Memo-ProsecutorialDiscretion-William-J-Howard-10-24-05. 2014] PROSECUTORIAL DISCRETION &amp; IMMIGRATION REFORM 921 detailing the various instances and manners of exercising prosecutorial discretion throughout the lifetime of an immigration case, a discussion that is peppered with considerable humanitarian factors,138 Howard concluded the memorandum by stressing that </w:t>
      </w:r>
      <w:r w:rsidRPr="00E368E5">
        <w:rPr>
          <w:rStyle w:val="StyleUnderline"/>
          <w:highlight w:val="cyan"/>
        </w:rPr>
        <w:t>prosecutorial discretion was a “</w:t>
      </w:r>
      <w:r w:rsidRPr="00E368E5">
        <w:rPr>
          <w:rStyle w:val="Emphasis"/>
          <w:highlight w:val="cyan"/>
        </w:rPr>
        <w:t>very significant tool</w:t>
      </w:r>
      <w:r w:rsidRPr="00E368E5">
        <w:rPr>
          <w:rStyle w:val="StyleUnderline"/>
          <w:highlight w:val="cyan"/>
        </w:rPr>
        <w:t>” that should be used in “cases involving human suffering and hardship</w:t>
      </w:r>
      <w:r w:rsidRPr="00B36DF7">
        <w:rPr>
          <w:sz w:val="14"/>
        </w:rPr>
        <w:t xml:space="preserve">.”139 He added: “our reasoned determination in making </w:t>
      </w:r>
      <w:r w:rsidRPr="00E368E5">
        <w:rPr>
          <w:rStyle w:val="StyleUnderline"/>
          <w:highlight w:val="cyan"/>
        </w:rPr>
        <w:t>prosecutorial discretion</w:t>
      </w:r>
      <w:r w:rsidRPr="00B36DF7">
        <w:rPr>
          <w:sz w:val="14"/>
        </w:rPr>
        <w:t xml:space="preserve"> decisions </w:t>
      </w:r>
      <w:r w:rsidRPr="00E368E5">
        <w:rPr>
          <w:rStyle w:val="StyleUnderline"/>
          <w:highlight w:val="cyan"/>
        </w:rPr>
        <w:t>can be a significant benefit to the efficiency and fairness of the removal process</w:t>
      </w:r>
      <w:r w:rsidRPr="00B36DF7">
        <w:rPr>
          <w:sz w:val="14"/>
        </w:rPr>
        <w:t xml:space="preserve">.”140 Likewise, in a November 2007 memorandum discussing prosecutorial discretion, written by Assistant Secretary of ICE Julie Myers, compassion and family unity were stressed as important factors in considering whether to take nursing mothers into custody.141 Attached to the Myers memo was the original memorandum on prosecutorial discretion of INS Commissioner Doris Meissner. Finally, the memoranda published by Director of ICE John Morton in 2011 also joined the economic goals of the agency’s enforcement priorities with significant humanitarian factors to determine the exercise of prosecutorial discretion. First, the memorandum of March 2011 set out enforcement priorities by creating specific and distinguishable categories: aliens who pose a threat to national security (priority 1); aliens who recently reentered the United States illegally (priority 2); and aliens who are fugitives (priority 3).142 Given the explicit categories created for enforcement priorities, and the rise in criminal aliens, Morton emphasized that prosecutorial discretion should be soundly exercised, and that “particular care should be given when dealing with lawful permanent residents, juveniles, and the immediate family members of U.S. citizens.”143 Morton’s June 2011 memorandum reemphasized these priorities, building on previous agency memoranda,144 and specifically delineating factors to be considered when issuing a favorable exercise of prosecutorial discretion—factors with an emphasis on humanitarian interests and an implicit acknowledgement of the positive impact of certain individuals on American society.145 These factors include the alien’s length of time in the United States, circumstances of his 138 Id. 139 Id. at 8. 140 Id. (emphasis added). 141 See Myers Memo, supra note 68, at 1. 142 Morton, Civil Immigration Enforcement, supra note 50, at 1-2. 143 Id. at 4. 144 Morton, Exercising Prosecutorial Discretion, supra note 50, at 1. 145 Id. at 4. 922 BROOKLYN LAW REVIEW [Vol. 79:2 or her arrival (particularly if he or she arrived as a young child) and the person’s pursuit of education in the United States.146 </w:t>
      </w:r>
      <w:r w:rsidRPr="00B36DF7">
        <w:rPr>
          <w:rStyle w:val="StyleUnderline"/>
        </w:rPr>
        <w:t>Recognizing the benefits derived from the retention of certain immigrants who have the potential to positively impact American society has resonated throughout the recent political discourse on immigration reform—sometimes even on both sides of the political spectrum</w:t>
      </w:r>
      <w:r w:rsidRPr="00B36DF7">
        <w:rPr>
          <w:sz w:val="14"/>
        </w:rPr>
        <w:t xml:space="preserve">. For instance, at the 2012 Republican National Convention, former Secretary of State Condoleezza Rice expressed this same ideology: “We must continue to welcome the world’s most ambitious people to be a part of us. In that way, we stay young and optimistic and determined. We need immigration laws that protect our borders, meet our economic needs, and yet show that we are a compassionate nation of immigrants.”147 Similarly, the New York Times quoted Republican Senator from Florida Marco Rubio saying that legislation for immigration reform “should also recognize that legal immigration has been a boon to the United States in the past and is ‘critical to our future.’”148 Some Democratic leaders have even been arrested in the name of immigration reform.149 It is clear from the evolution of the above-cited policy memoranda that </w:t>
      </w:r>
      <w:r w:rsidRPr="00E368E5">
        <w:rPr>
          <w:rStyle w:val="StyleUnderline"/>
          <w:highlight w:val="cyan"/>
        </w:rPr>
        <w:t>consideration of the favorable exercise of prosecutorial discretion both addresses the economic necessity of enforcement priorities (given the limited resources of the agencies), and balances humanitarian concerns for fair and compassionate immigration laws.</w:t>
      </w:r>
      <w:r w:rsidRPr="00B36DF7">
        <w:rPr>
          <w:rStyle w:val="StyleUnderline"/>
        </w:rPr>
        <w:t xml:space="preserve"> At the same time, use of </w:t>
      </w:r>
      <w:r w:rsidRPr="00E368E5">
        <w:rPr>
          <w:rStyle w:val="StyleUnderline"/>
          <w:highlight w:val="cyan"/>
        </w:rPr>
        <w:t>prosecutorial discretion also provides an opportunity to individually identify and provide relief to those immigrants who contribute positively to the economic and cultural fabric of American society</w:t>
      </w:r>
      <w:r w:rsidRPr="00B36DF7">
        <w:rPr>
          <w:sz w:val="14"/>
        </w:rPr>
        <w:t xml:space="preserve">. Secretary Napolitano’s memorandum regarding the use of prosecutorial discretion as a relief tool for certain young immigrants is an extension of the aforementioned policy which has been utilized by the DHS since the Meissner memo. 146 Id. 147 Condoleezza Rice, Former Secretary of State, Address to Republican National Convention (Aug. 29, 2012), transcript available at http://www.foxnews.com/ politics/2012/08/29/transcript-condoleezza-rice-speech-at-rnc/#ixzz2HmLITSNl. 148 Julia Preston, Rubio Pushes His Party on Immigration Changes, N.Y. TIMES (Jan. 14, 2013), http://www.nytimes.com/2013/01/15/us/politics/marco-rubio-pushesrepublican-party-on-immigration-changes.html?hp&amp;_r=0. 149 Julia Preston, 8 Lawmakers Arrested at Immigration Protest, N.Y. TIMES (Oct. 8, 2013), http://www.nytimes.com/2013/10/09/us/8-lawmakers-arrested-at-immigrationprotest.html. 2014] PROSECUTORIAL DISCRETION &amp; IMMIGRATION REFORM 923 CONCLUSION </w:t>
      </w:r>
      <w:r w:rsidRPr="00E368E5">
        <w:rPr>
          <w:rStyle w:val="StyleUnderline"/>
          <w:highlight w:val="cyan"/>
        </w:rPr>
        <w:t xml:space="preserve">Despite the best efforts of certain members of Congress to find common ground and pass comprehensive immigration reform, </w:t>
      </w:r>
      <w:r w:rsidRPr="00E368E5">
        <w:rPr>
          <w:rStyle w:val="Emphasis"/>
          <w:highlight w:val="cyan"/>
        </w:rPr>
        <w:t>little progress has been made</w:t>
      </w:r>
      <w:r w:rsidRPr="00B36DF7">
        <w:rPr>
          <w:sz w:val="14"/>
        </w:rPr>
        <w:t xml:space="preserve">. Eleven million undocumented immigrants continue to live in the shadows, contributing to the growth of the American economy yet are consistently marginalized and ignored. </w:t>
      </w:r>
      <w:r w:rsidRPr="00E368E5">
        <w:rPr>
          <w:rStyle w:val="StyleUnderline"/>
          <w:highlight w:val="cyan"/>
        </w:rPr>
        <w:t>It is through the mechanism of prosecutorial discretion that comprehensive, efficient, and humanitarian immigration reform can be effectuated</w:t>
      </w:r>
      <w:r w:rsidRPr="00B36DF7">
        <w:rPr>
          <w:sz w:val="14"/>
        </w:rPr>
        <w:t>. Given the adjudicative nature of the mechanism, the DACA program would have the potential to affect many eligible noncitizens. This may explain why the agency initially failed to offer proper guidelines for the use of deferred action.150 The Morton memos clearly evince a greater care in the transparent use of prosecutorial discretion under the Obama administration. Although these agency statements have addressed some of the problems that were prevalent with deferred action</w:t>
      </w:r>
      <w:r w:rsidRPr="00B36DF7">
        <w:rPr>
          <w:rStyle w:val="StyleUnderline"/>
        </w:rPr>
        <w:t>, the intense opposition to comprehensive immigration reform is worrisome</w:t>
      </w:r>
      <w:r w:rsidRPr="00B36DF7">
        <w:rPr>
          <w:sz w:val="14"/>
        </w:rPr>
        <w:t xml:space="preserve">. Over the years, </w:t>
      </w:r>
      <w:r w:rsidRPr="00E368E5">
        <w:rPr>
          <w:rStyle w:val="StyleUnderline"/>
          <w:highlight w:val="cyan"/>
        </w:rPr>
        <w:t>although acknowledging the need for serious reform, Congress has been unable to agree on granting relief</w:t>
      </w:r>
      <w:r w:rsidRPr="00B36DF7">
        <w:rPr>
          <w:sz w:val="14"/>
        </w:rPr>
        <w:t xml:space="preserve"> to hardworking, though undocumented, members of American society. Yet, the economic and cultural benefits of these productive members of American society have been unequivocally demonstrated.151 </w:t>
      </w:r>
      <w:r w:rsidRPr="00E368E5">
        <w:rPr>
          <w:rStyle w:val="StyleUnderline"/>
          <w:highlight w:val="cyan"/>
        </w:rPr>
        <w:t xml:space="preserve">Prosecutorial discretion calls for fair humanitarian policies in addition to the need for economic and administrative efficiency. And, </w:t>
      </w:r>
      <w:r w:rsidRPr="00E368E5">
        <w:rPr>
          <w:rStyle w:val="Emphasis"/>
          <w:highlight w:val="cyan"/>
        </w:rPr>
        <w:t>given congressional gridlock in immigration reform</w:t>
      </w:r>
      <w:r w:rsidRPr="00E368E5">
        <w:rPr>
          <w:rStyle w:val="StyleUnderline"/>
          <w:highlight w:val="cyan"/>
        </w:rPr>
        <w:t>, the exercise of prosecutorial discretion</w:t>
      </w:r>
      <w:r w:rsidRPr="00B36DF7">
        <w:rPr>
          <w:sz w:val="14"/>
        </w:rPr>
        <w:t xml:space="preserve">, of which DACA is an exemplary illustration, </w:t>
      </w:r>
      <w:r w:rsidRPr="00E368E5">
        <w:rPr>
          <w:rStyle w:val="StyleUnderline"/>
          <w:highlight w:val="cyan"/>
        </w:rPr>
        <w:t>has been and can be effectively used as a temporary measure to relieve certain undocumented immigrants from the unfair immigration policies of our time.</w:t>
      </w:r>
    </w:p>
    <w:p w14:paraId="4AC7E78B" w14:textId="7E388F8A" w:rsidR="00F704C0" w:rsidRDefault="00F704C0" w:rsidP="00F704C0">
      <w:pPr>
        <w:pStyle w:val="Heading3"/>
        <w:rPr>
          <w:rFonts w:cs="Calibri"/>
        </w:rPr>
      </w:pPr>
      <w:r w:rsidRPr="00B36DF7">
        <w:rPr>
          <w:rFonts w:cs="Calibri"/>
        </w:rPr>
        <w:t>1NC</w:t>
      </w:r>
      <w:r w:rsidR="008F4CF8">
        <w:rPr>
          <w:rFonts w:cs="Calibri"/>
        </w:rPr>
        <w:t xml:space="preserve"> —</w:t>
      </w:r>
      <w:r w:rsidR="009D5291" w:rsidRPr="00B36DF7">
        <w:rPr>
          <w:rFonts w:cs="Calibri"/>
        </w:rPr>
        <w:t xml:space="preserve"> </w:t>
      </w:r>
      <w:r w:rsidR="00112D32" w:rsidRPr="00B36DF7">
        <w:rPr>
          <w:rFonts w:cs="Calibri"/>
        </w:rPr>
        <w:t xml:space="preserve">DREAM </w:t>
      </w:r>
      <w:r w:rsidR="00207D9D">
        <w:rPr>
          <w:rFonts w:cs="Calibri"/>
        </w:rPr>
        <w:t>Act</w:t>
      </w:r>
    </w:p>
    <w:p w14:paraId="38A74FC7" w14:textId="592BEBEB" w:rsidR="00E0138D" w:rsidRPr="00B36DF7" w:rsidRDefault="00E0138D" w:rsidP="00E0138D">
      <w:pPr>
        <w:pStyle w:val="Heading4"/>
        <w:rPr>
          <w:rStyle w:val="Style13ptBold"/>
          <w:rFonts w:cs="Calibri"/>
          <w:b/>
        </w:rPr>
      </w:pPr>
      <w:r w:rsidRPr="00B36DF7">
        <w:rPr>
          <w:rStyle w:val="Style13ptBold"/>
          <w:rFonts w:cs="Calibri"/>
          <w:b/>
        </w:rPr>
        <w:t xml:space="preserve">Trump has the legal authority to protect dreamers through prosecutorial discretion </w:t>
      </w:r>
      <w:r w:rsidR="007E191A">
        <w:rPr>
          <w:rStyle w:val="Style13ptBold"/>
          <w:rFonts w:cs="Calibri"/>
          <w:b/>
        </w:rPr>
        <w:t>— this solves the ethical obligation to them</w:t>
      </w:r>
    </w:p>
    <w:p w14:paraId="05AC66DA" w14:textId="5F9D820F" w:rsidR="00E0138D" w:rsidRPr="00B36DF7" w:rsidRDefault="00E0138D" w:rsidP="00E0138D">
      <w:pPr>
        <w:rPr>
          <w:rStyle w:val="Style13ptBold"/>
          <w:b w:val="0"/>
          <w:sz w:val="24"/>
        </w:rPr>
      </w:pPr>
      <w:r w:rsidRPr="00B36DF7">
        <w:rPr>
          <w:rStyle w:val="Style13ptBold"/>
        </w:rPr>
        <w:t xml:space="preserve">Pincus 17 </w:t>
      </w:r>
      <w:r w:rsidRPr="00B36DF7">
        <w:rPr>
          <w:rStyle w:val="Style13ptBold"/>
          <w:b w:val="0"/>
          <w:sz w:val="24"/>
        </w:rPr>
        <w:t xml:space="preserve">– </w:t>
      </w:r>
      <w:r w:rsidRPr="00BC1A2A">
        <w:rPr>
          <w:rStyle w:val="Style13ptBold"/>
          <w:b w:val="0"/>
          <w:sz w:val="22"/>
        </w:rPr>
        <w:t xml:space="preserve">Andrew Pincus, DC attorney, Clinical Lecturer in Law at Yale Law School, Partner at Mayer Brown, 2017 (“No, Trump does not lack authority to protect ‘dreamers’,” </w:t>
      </w:r>
      <w:r w:rsidRPr="00BC1A2A">
        <w:rPr>
          <w:rStyle w:val="Style13ptBold"/>
          <w:b w:val="0"/>
          <w:i/>
          <w:sz w:val="22"/>
        </w:rPr>
        <w:t>The Washington Post</w:t>
      </w:r>
      <w:r w:rsidRPr="00BC1A2A">
        <w:rPr>
          <w:rStyle w:val="Style13ptBold"/>
          <w:b w:val="0"/>
          <w:sz w:val="22"/>
        </w:rPr>
        <w:t>, September 1</w:t>
      </w:r>
      <w:r w:rsidRPr="00BC1A2A">
        <w:rPr>
          <w:rStyle w:val="Style13ptBold"/>
          <w:b w:val="0"/>
          <w:sz w:val="22"/>
          <w:vertAlign w:val="superscript"/>
        </w:rPr>
        <w:t>st</w:t>
      </w:r>
      <w:r w:rsidRPr="00BC1A2A">
        <w:rPr>
          <w:rStyle w:val="Style13ptBold"/>
          <w:b w:val="0"/>
          <w:sz w:val="22"/>
        </w:rPr>
        <w:t xml:space="preserve">, Available Online at </w:t>
      </w:r>
      <w:r w:rsidRPr="00BC1A2A">
        <w:rPr>
          <w:rStyle w:val="Style13ptBold"/>
          <w:b w:val="0"/>
          <w:bCs w:val="0"/>
          <w:sz w:val="22"/>
        </w:rPr>
        <w:t>https://www.washingtonpost.com/opinions/no-trump-does-not-lack-authority-to-protect-dreamers/2017/09/01/4567c876-8f28-11e7-84c0-02cc069f2c37_story.html?utm_term=.58c6212a4794</w:t>
      </w:r>
      <w:r w:rsidRPr="00BC1A2A">
        <w:rPr>
          <w:rStyle w:val="Style13ptBold"/>
          <w:b w:val="0"/>
          <w:sz w:val="22"/>
        </w:rPr>
        <w:t>, Accessed 7/10/18,</w:t>
      </w:r>
      <w:r w:rsidR="0029056A">
        <w:rPr>
          <w:rStyle w:val="Style13ptBold"/>
          <w:b w:val="0"/>
          <w:sz w:val="22"/>
        </w:rPr>
        <w:t xml:space="preserve"> nhs,</w:t>
      </w:r>
      <w:r w:rsidRPr="00BC1A2A">
        <w:rPr>
          <w:rStyle w:val="Style13ptBold"/>
          <w:b w:val="0"/>
          <w:sz w:val="22"/>
        </w:rPr>
        <w:t xml:space="preserve"> IY)</w:t>
      </w:r>
      <w:r w:rsidRPr="00B36DF7">
        <w:rPr>
          <w:rStyle w:val="Style13ptBold"/>
          <w:b w:val="0"/>
          <w:sz w:val="24"/>
        </w:rPr>
        <w:t xml:space="preserve"> </w:t>
      </w:r>
    </w:p>
    <w:p w14:paraId="41F27FB4" w14:textId="05068724" w:rsidR="00E0138D" w:rsidRPr="00E368E5" w:rsidRDefault="00E0138D" w:rsidP="00E0138D">
      <w:pPr>
        <w:rPr>
          <w:rStyle w:val="StyleUnderline"/>
          <w:highlight w:val="cyan"/>
        </w:rPr>
      </w:pPr>
      <w:r w:rsidRPr="00E368E5">
        <w:rPr>
          <w:rStyle w:val="StyleUnderline"/>
          <w:highlight w:val="cyan"/>
        </w:rPr>
        <w:t>Does the president have legal authority to protect "dreamers"</w:t>
      </w:r>
      <w:r w:rsidRPr="00B36DF7">
        <w:rPr>
          <w:rStyle w:val="StyleUnderline"/>
        </w:rPr>
        <w:t xml:space="preserve"> </w:t>
      </w:r>
      <w:r w:rsidRPr="00B36DF7">
        <w:t xml:space="preserve">— the nearly 800,000 undocumented individuals who were brought to the United States as young children, grew up here and have been vetted extensively, temporarily excluded from deportation and allowed to contribute to society by working legally, buying homes and paying taxes? </w:t>
      </w:r>
      <w:r w:rsidRPr="00E368E5">
        <w:rPr>
          <w:rStyle w:val="StyleUnderline"/>
          <w:highlight w:val="cyan"/>
        </w:rPr>
        <w:t>Newt Gingrich said</w:t>
      </w:r>
      <w:r w:rsidRPr="00B36DF7">
        <w:t xml:space="preserve"> on Wednesday </w:t>
      </w:r>
      <w:r w:rsidRPr="00B36DF7">
        <w:rPr>
          <w:rStyle w:val="StyleUnderline"/>
        </w:rPr>
        <w:t xml:space="preserve">that White House </w:t>
      </w:r>
      <w:r w:rsidRPr="00E368E5">
        <w:rPr>
          <w:rStyle w:val="StyleUnderline"/>
          <w:highlight w:val="cyan"/>
        </w:rPr>
        <w:t>aides who oppose</w:t>
      </w:r>
      <w:r w:rsidRPr="00B36DF7">
        <w:rPr>
          <w:rStyle w:val="StyleUnderline"/>
        </w:rPr>
        <w:t xml:space="preserve"> protecting dreamers on policy grounds </w:t>
      </w:r>
      <w:r w:rsidRPr="00E368E5">
        <w:rPr>
          <w:rStyle w:val="StyleUnderline"/>
          <w:highlight w:val="cyan"/>
        </w:rPr>
        <w:t>are using legal arguments as an "excuse" to pressure the president. Gingrich is right.</w:t>
      </w:r>
      <w:r w:rsidRPr="00B36DF7">
        <w:rPr>
          <w:rStyle w:val="StyleUnderline"/>
        </w:rPr>
        <w:t xml:space="preserve"> The Justice Department and White House counsel's office are </w:t>
      </w:r>
      <w:r w:rsidRPr="00B36DF7">
        <w:t xml:space="preserve">— regardless of party — </w:t>
      </w:r>
      <w:r w:rsidRPr="00B36DF7">
        <w:rPr>
          <w:rStyle w:val="StyleUnderline"/>
        </w:rPr>
        <w:t>the principal guardians of executive branch power. If these entities are saying that dreamers can't be protected,</w:t>
      </w:r>
      <w:r w:rsidRPr="00B36DF7">
        <w:t xml:space="preserve"> as has been reported, </w:t>
      </w:r>
      <w:r w:rsidRPr="00B36DF7">
        <w:rPr>
          <w:rStyle w:val="StyleUnderline"/>
        </w:rPr>
        <w:t>they are violating that responsibility.</w:t>
      </w:r>
      <w:r w:rsidRPr="00B36DF7">
        <w:t xml:space="preserve"> It is particularly odd for this administration, which has so frequently invoked executive power, most aggressively in the very immigration context in which the dreamer issue arises. The "no authority" argument is also clearly wrong. </w:t>
      </w:r>
      <w:r w:rsidRPr="00E368E5">
        <w:rPr>
          <w:rStyle w:val="StyleUnderline"/>
          <w:highlight w:val="cyan"/>
        </w:rPr>
        <w:t>Granting</w:t>
      </w:r>
      <w:r w:rsidRPr="00B36DF7">
        <w:rPr>
          <w:rStyle w:val="StyleUnderline"/>
        </w:rPr>
        <w:t xml:space="preserve"> "deferrals of removal" or "</w:t>
      </w:r>
      <w:r w:rsidRPr="00E368E5">
        <w:rPr>
          <w:rStyle w:val="StyleUnderline"/>
          <w:highlight w:val="cyan"/>
        </w:rPr>
        <w:t>deferred action</w:t>
      </w:r>
      <w:r w:rsidRPr="00B36DF7">
        <w:rPr>
          <w:rStyle w:val="StyleUnderline"/>
        </w:rPr>
        <w:t xml:space="preserve">"— a determination by the federal government that it will not seek to remove an individual from the United States — </w:t>
      </w:r>
      <w:r w:rsidRPr="00E368E5">
        <w:rPr>
          <w:rStyle w:val="StyleUnderline"/>
          <w:highlight w:val="cyan"/>
        </w:rPr>
        <w:t>has been an established practice for more than 50 years,</w:t>
      </w:r>
      <w:r w:rsidRPr="00B36DF7">
        <w:t xml:space="preserve"> under both Republican and Democratic administrations. That exercise of</w:t>
      </w:r>
      <w:r w:rsidRPr="00B36DF7">
        <w:rPr>
          <w:rStyle w:val="StyleUnderline"/>
        </w:rPr>
        <w:t xml:space="preserve"> </w:t>
      </w:r>
      <w:r w:rsidRPr="00E368E5">
        <w:rPr>
          <w:rStyle w:val="Emphasis"/>
          <w:highlight w:val="cyan"/>
        </w:rPr>
        <w:t>prosecutorial discretion rests on the president's constitutional authority to execute the laws</w:t>
      </w:r>
      <w:r w:rsidRPr="00E368E5">
        <w:rPr>
          <w:rStyle w:val="StyleUnderline"/>
          <w:highlight w:val="cyan"/>
        </w:rPr>
        <w:t xml:space="preserve"> and has been expressly recognized by the Supreme Court</w:t>
      </w:r>
      <w:r w:rsidRPr="00B36DF7">
        <w:t xml:space="preserve">. Also, the </w:t>
      </w:r>
      <w:r w:rsidRPr="00E368E5">
        <w:rPr>
          <w:rStyle w:val="StyleUnderline"/>
          <w:highlight w:val="cyan"/>
        </w:rPr>
        <w:t>immigration laws specifically charge the secretary of Homeland Security with "establishing national immigration enforcement policies and priorities</w:t>
      </w:r>
      <w:r w:rsidRPr="00B36DF7">
        <w:rPr>
          <w:rStyle w:val="StyleUnderline"/>
        </w:rPr>
        <w:t xml:space="preserve">." Deferral of removal is just that: determining that certain people should not be priorities for enforcement because others — criminals, for example — should be the targets for limited federal resources. Focusing enforcement resources on dangerous individuals protects everyone in the United States and promotes the rule of law. </w:t>
      </w:r>
      <w:r w:rsidRPr="00E368E5">
        <w:rPr>
          <w:rStyle w:val="StyleUnderline"/>
          <w:highlight w:val="cyan"/>
        </w:rPr>
        <w:t>Congress has recognized the legitimacy of "deferred action" status in a variety of statutes,</w:t>
      </w:r>
      <w:r w:rsidRPr="00B36DF7">
        <w:rPr>
          <w:rStyle w:val="StyleUnderline"/>
        </w:rPr>
        <w:t xml:space="preserve"> including the USA Patriot Act.</w:t>
      </w:r>
      <w:r w:rsidRPr="00B36DF7">
        <w:t xml:space="preserve"> An individual who obtains deferred action gets an official Department of Homeland Security document, a "notice of decision," stating that the government has decided that he or she is not subject to removal for the specified period. The government has the right to revoke that determination, but the decision is binding as long as it remains in effect. </w:t>
      </w:r>
      <w:r w:rsidRPr="00E368E5">
        <w:rPr>
          <w:rStyle w:val="StyleUnderline"/>
          <w:highlight w:val="cyan"/>
        </w:rPr>
        <w:t>For 50 years it has been the practice of federal immigration authorities to authorize individuals granted deferred action to work lawfully. It is an unavoidable fact that these people may need a way to support themselves</w:t>
      </w:r>
      <w:r w:rsidRPr="00B36DF7">
        <w:rPr>
          <w:rStyle w:val="StyleUnderline"/>
        </w:rPr>
        <w:t xml:space="preserve"> while they are permitted to remain in the United States. Otherwise they might be forced to work illegally. The </w:t>
      </w:r>
      <w:r w:rsidRPr="00E368E5">
        <w:rPr>
          <w:rStyle w:val="StyleUnderline"/>
          <w:highlight w:val="cyan"/>
        </w:rPr>
        <w:t>Reagan</w:t>
      </w:r>
      <w:r w:rsidRPr="00B36DF7">
        <w:rPr>
          <w:rStyle w:val="StyleUnderline"/>
        </w:rPr>
        <w:t xml:space="preserve"> administration's Justice Department </w:t>
      </w:r>
      <w:r w:rsidRPr="00E368E5">
        <w:rPr>
          <w:rStyle w:val="StyleUnderline"/>
          <w:highlight w:val="cyan"/>
        </w:rPr>
        <w:t>formalized</w:t>
      </w:r>
      <w:r w:rsidRPr="00B36DF7">
        <w:rPr>
          <w:rStyle w:val="StyleUnderline"/>
        </w:rPr>
        <w:t xml:space="preserve"> this practice, promulgating a </w:t>
      </w:r>
      <w:r w:rsidRPr="00E368E5">
        <w:rPr>
          <w:rStyle w:val="StyleUnderline"/>
          <w:highlight w:val="cyan"/>
        </w:rPr>
        <w:t>regulation allowing undocumented individuals with deferred action to apply for</w:t>
      </w:r>
      <w:r w:rsidRPr="00B36DF7">
        <w:rPr>
          <w:rStyle w:val="StyleUnderline"/>
        </w:rPr>
        <w:t xml:space="preserve"> and obtain authorization to </w:t>
      </w:r>
      <w:r w:rsidRPr="00E368E5">
        <w:rPr>
          <w:rStyle w:val="StyleUnderline"/>
          <w:highlight w:val="cyan"/>
        </w:rPr>
        <w:t>work</w:t>
      </w:r>
      <w:r w:rsidRPr="00B36DF7">
        <w:rPr>
          <w:rStyle w:val="StyleUnderline"/>
        </w:rPr>
        <w:t xml:space="preserve"> based on a showing of economic need. </w:t>
      </w:r>
      <w:r w:rsidRPr="00E368E5">
        <w:rPr>
          <w:rStyle w:val="StyleUnderline"/>
          <w:highlight w:val="cyan"/>
        </w:rPr>
        <w:t>Congress then endorsed that regulation</w:t>
      </w:r>
      <w:r w:rsidRPr="00B36DF7">
        <w:rPr>
          <w:rStyle w:val="StyleUnderline"/>
        </w:rPr>
        <w:t xml:space="preserve"> when it enacted a law barring the hiring of unauthorized immigrants but explicitly excluded from that category individuals authorized to work by the attorney general. That is the regulation under which a dreamer can apply for and, if eligible, obtain work authorization based on deferred action status. </w:t>
      </w:r>
      <w:r w:rsidRPr="00E368E5">
        <w:rPr>
          <w:rStyle w:val="StyleUnderline"/>
          <w:highlight w:val="cyan"/>
        </w:rPr>
        <w:t>Those arguing dreamers can't lawfully be protected may be relying on a decision by</w:t>
      </w:r>
      <w:r w:rsidRPr="00B36DF7">
        <w:rPr>
          <w:rStyle w:val="StyleUnderline"/>
        </w:rPr>
        <w:t xml:space="preserve"> the U.S. Court of Appeals for the 5th Circuit </w:t>
      </w:r>
      <w:r w:rsidRPr="00E368E5">
        <w:rPr>
          <w:rStyle w:val="StyleUnderline"/>
          <w:highlight w:val="cyan"/>
        </w:rPr>
        <w:t>invalidating the</w:t>
      </w:r>
      <w:r w:rsidRPr="00B36DF7">
        <w:rPr>
          <w:rStyle w:val="StyleUnderline"/>
        </w:rPr>
        <w:t xml:space="preserve"> Obama administration's Deferred Action for Parents of Americans and Lawful Permanent Residents (</w:t>
      </w:r>
      <w:r w:rsidRPr="00E368E5">
        <w:rPr>
          <w:rStyle w:val="StyleUnderline"/>
          <w:highlight w:val="cyan"/>
        </w:rPr>
        <w:t>DAPA) program. But DAPA was a very different program.</w:t>
      </w:r>
      <w:r w:rsidRPr="00B36DF7">
        <w:rPr>
          <w:rStyle w:val="StyleUnderline"/>
        </w:rPr>
        <w:t xml:space="preserve"> There was no dispute in the DAPA litigation over the power to grant deferred action. Rather, the focus of debate was the statement in the DHS document establishing the DAPA program that "for a specified period of time, an individual [covered by DAPA] is permitted to be lawfully present in the United States." The lawsuit argued, and the court held, that the Obama administration lacked any legal authority to grant the right "to be lawfully present." The DHS memorandum covering dreamers never uses the phrase "lawfully present" and does not grant a right "to be lawfully present in the United States." It simply exercises "prosecutorial discretion" with respect to removal prioritization — the legal basis for the granting of deferred action</w:t>
      </w:r>
      <w:r w:rsidRPr="00B36DF7">
        <w:t>. And the memorandum states that</w:t>
      </w:r>
      <w:r w:rsidRPr="00B36DF7">
        <w:rPr>
          <w:rStyle w:val="StyleUnderline"/>
        </w:rPr>
        <w:t xml:space="preserve"> federal agencies "shall accept applications to determine whether these individuals qualify for work authorization during this period of deferred action" without requiring any specific determination with respect to those applications. </w:t>
      </w:r>
      <w:r w:rsidRPr="00E368E5">
        <w:rPr>
          <w:rStyle w:val="StyleUnderline"/>
          <w:highlight w:val="cyan"/>
        </w:rPr>
        <w:t>The argument made in the DAPA case</w:t>
      </w:r>
      <w:r w:rsidRPr="00B36DF7">
        <w:rPr>
          <w:rStyle w:val="StyleUnderline"/>
        </w:rPr>
        <w:t xml:space="preserve"> — that the memorandum there granted something more </w:t>
      </w:r>
      <w:r w:rsidRPr="00E368E5">
        <w:rPr>
          <w:rStyle w:val="StyleUnderline"/>
          <w:highlight w:val="cyan"/>
        </w:rPr>
        <w:t>— is inapplicable to dreamers.</w:t>
      </w:r>
      <w:r w:rsidRPr="00B36DF7">
        <w:rPr>
          <w:rStyle w:val="StyleUnderline"/>
        </w:rPr>
        <w:t xml:space="preserve"> Dreamers also less are than one-fifth of about 4 million people who would have been covered by DAPA. The large size of the DAPA group was a significant factor in the 5th Circuit's ruling. The number of protected dreamers is much closer to the scope of the George H.W. Bush administration's "Family Fairness" program — a deferred action/work authorization initiative that was anticipated to cover approximately 1 million people. Finally, the substantive and procedural restrictions on executive branch authority that the 5th Circuit applied to DAPA are the very restrictions that the Trump administration is opposing in its defense of the travel ban executive order and other executive actions. </w:t>
      </w:r>
      <w:r w:rsidRPr="00E368E5">
        <w:rPr>
          <w:rStyle w:val="StyleUnderline"/>
          <w:highlight w:val="cyan"/>
        </w:rPr>
        <w:t>How could the Justice Department agree that the president lacks authority with respect to dreamers but has broad authority in every other immigration context? Asserting that dreamers can't be protected will weaken the executive branch</w:t>
      </w:r>
      <w:r w:rsidRPr="00B36DF7">
        <w:rPr>
          <w:rStyle w:val="StyleUnderline"/>
        </w:rPr>
        <w:t xml:space="preserve"> across the board. </w:t>
      </w:r>
      <w:r w:rsidRPr="00E368E5">
        <w:rPr>
          <w:rStyle w:val="Emphasis"/>
          <w:highlight w:val="cyan"/>
        </w:rPr>
        <w:t>Trump has the legal authority to protect dreamers.</w:t>
      </w:r>
      <w:r w:rsidRPr="00E368E5">
        <w:rPr>
          <w:rStyle w:val="StyleUnderline"/>
          <w:highlight w:val="cyan"/>
        </w:rPr>
        <w:t xml:space="preserve"> Those who want to stop protecting them can't hide behind the law; they have to justify their position on policy grounds. But destroying the lives of nearly 800,000 people who voluntarily came forward to become productive members of society is an indefensible policy.</w:t>
      </w:r>
    </w:p>
    <w:p w14:paraId="667B31B7" w14:textId="77777777" w:rsidR="007E191A" w:rsidRPr="00E368E5" w:rsidRDefault="007E191A" w:rsidP="00E0138D">
      <w:pPr>
        <w:rPr>
          <w:rStyle w:val="StyleUnderline"/>
          <w:highlight w:val="cyan"/>
        </w:rPr>
      </w:pPr>
    </w:p>
    <w:p w14:paraId="7E0FF29A" w14:textId="42BA3BC1" w:rsidR="003E3C4C" w:rsidRPr="00B36DF7" w:rsidRDefault="008F4CF8" w:rsidP="003E3C4C">
      <w:pPr>
        <w:pStyle w:val="Heading3"/>
        <w:rPr>
          <w:rFonts w:cs="Calibri"/>
        </w:rPr>
      </w:pPr>
      <w:r>
        <w:rPr>
          <w:rFonts w:cs="Calibri"/>
        </w:rPr>
        <w:t>1NC —</w:t>
      </w:r>
      <w:r w:rsidR="003E3C4C" w:rsidRPr="00B36DF7">
        <w:rPr>
          <w:rFonts w:cs="Calibri"/>
        </w:rPr>
        <w:t xml:space="preserve"> T-Visas/U-Visas</w:t>
      </w:r>
    </w:p>
    <w:p w14:paraId="5EE61AD8" w14:textId="1273CE92" w:rsidR="003E3C4C" w:rsidRPr="00B36DF7" w:rsidRDefault="007E191A" w:rsidP="003E3C4C">
      <w:pPr>
        <w:pStyle w:val="Heading4"/>
        <w:rPr>
          <w:rFonts w:cs="Calibri"/>
        </w:rPr>
      </w:pPr>
      <w:r>
        <w:rPr>
          <w:rFonts w:cs="Calibri"/>
        </w:rPr>
        <w:t>Trafficked persons</w:t>
      </w:r>
      <w:r w:rsidR="003E3C4C" w:rsidRPr="00B36DF7">
        <w:rPr>
          <w:rFonts w:cs="Calibri"/>
        </w:rPr>
        <w:t xml:space="preserve"> </w:t>
      </w:r>
      <w:r>
        <w:rPr>
          <w:rFonts w:cs="Calibri"/>
        </w:rPr>
        <w:t>should get the ability to review a prosecutor’s decisions</w:t>
      </w:r>
    </w:p>
    <w:p w14:paraId="3CA0A85C" w14:textId="241AF5BE" w:rsidR="003E3C4C" w:rsidRPr="00B36DF7" w:rsidRDefault="003E3C4C" w:rsidP="003E3C4C">
      <w:r w:rsidRPr="00B36DF7">
        <w:rPr>
          <w:rStyle w:val="Style13ptBold"/>
        </w:rPr>
        <w:t>Carayon 17</w:t>
      </w:r>
      <w:r w:rsidRPr="00B36DF7">
        <w:t xml:space="preserve"> – </w:t>
      </w:r>
      <w:r w:rsidRPr="00BC1A2A">
        <w:t xml:space="preserve">Gaelle Carayon is an expert in international/post conflict justice and victims' rights, 2018. (“Prosecutorial Discretion and the Need for a Stronger Voice for Victims”, International Justice Monitor, 10-16-2018, Available Online at </w:t>
      </w:r>
      <w:r w:rsidRPr="0029056A">
        <w:rPr>
          <w:rStyle w:val="Hyperlink"/>
        </w:rPr>
        <w:t>https://www.ijmonitor.org/2015/10/prosecutorial-discretion-and-the-need-for-a-stronger-voice-for-victims/</w:t>
      </w:r>
      <w:r w:rsidRPr="00BC1A2A">
        <w:t>, Accessed 7-24-18, KM)</w:t>
      </w:r>
    </w:p>
    <w:p w14:paraId="7A67ADBB" w14:textId="77777777" w:rsidR="003E3C4C" w:rsidRPr="00B36DF7" w:rsidRDefault="003E3C4C" w:rsidP="003E3C4C">
      <w:pPr>
        <w:rPr>
          <w:b/>
          <w:u w:val="single"/>
        </w:rPr>
      </w:pPr>
      <w:r w:rsidRPr="00B36DF7">
        <w:t>How much discretion should the prosecutor of the International Criminal Court (ICC) have when deciding which investigations should be opened, suspended, or closed, or when deciding the scope of investigations? What role should victims be allowed to play during investigations when their vital interests are at stake? The prosecutor has a lot of discretion. Arguably, she should have less</w:t>
      </w:r>
      <w:r w:rsidRPr="00E368E5">
        <w:rPr>
          <w:highlight w:val="cyan"/>
        </w:rPr>
        <w:t xml:space="preserve">. </w:t>
      </w:r>
      <w:r w:rsidRPr="00E368E5">
        <w:rPr>
          <w:rStyle w:val="StyleUnderline"/>
          <w:highlight w:val="cyan"/>
        </w:rPr>
        <w:t xml:space="preserve">The victims have next to no role during investigations. </w:t>
      </w:r>
      <w:r w:rsidRPr="00B36DF7">
        <w:rPr>
          <w:rStyle w:val="StyleUnderline"/>
        </w:rPr>
        <w:t>Arguably</w:t>
      </w:r>
      <w:r w:rsidRPr="00E368E5">
        <w:rPr>
          <w:rStyle w:val="StyleUnderline"/>
          <w:highlight w:val="cyan"/>
        </w:rPr>
        <w:t>, they should have a much bigger role.</w:t>
      </w:r>
      <w:r w:rsidRPr="00B36DF7">
        <w:rPr>
          <w:rStyle w:val="StyleUnderline"/>
        </w:rPr>
        <w:t xml:space="preserve"> </w:t>
      </w:r>
      <w:r w:rsidRPr="00B36DF7">
        <w:t xml:space="preserve">The practice in many domestic jurisdictions affords victims the possibility of seeking a review of how prosecutors exercise their discretion. </w:t>
      </w:r>
      <w:r w:rsidRPr="00B36DF7">
        <w:rPr>
          <w:rStyle w:val="StyleUnderline"/>
        </w:rPr>
        <w:t xml:space="preserve">At the ICC, </w:t>
      </w:r>
      <w:r w:rsidRPr="00E368E5">
        <w:rPr>
          <w:rStyle w:val="StyleUnderline"/>
          <w:highlight w:val="cyan"/>
        </w:rPr>
        <w:t>victims do not,</w:t>
      </w:r>
      <w:r w:rsidRPr="00B36DF7">
        <w:rPr>
          <w:rStyle w:val="StyleUnderline"/>
        </w:rPr>
        <w:t xml:space="preserve"> as a matter of right, </w:t>
      </w:r>
      <w:r w:rsidRPr="00E368E5">
        <w:rPr>
          <w:rStyle w:val="StyleUnderline"/>
          <w:highlight w:val="cyan"/>
        </w:rPr>
        <w:t>have the ability to request a review of the prosecutor’s decisions. The role of victims is limited to making general submissions</w:t>
      </w:r>
      <w:r w:rsidRPr="00B36DF7">
        <w:rPr>
          <w:rStyle w:val="StyleUnderline"/>
        </w:rPr>
        <w:t xml:space="preserve"> when the prosecutor seeks to open investigations</w:t>
      </w:r>
      <w:r w:rsidRPr="00B36DF7">
        <w:t xml:space="preserve"> proprio motu (as in the Kenya and Ivory Coast situations), or to submitting views and concerns, once review proceedings have been triggered by the chamber or a state (as in the Comoros situation). Furthermore, the prosecutor is not obliged to indicate within a set timeframe whether she will ever proceed with a particular investigation or line of enquiry. </w:t>
      </w:r>
      <w:r w:rsidRPr="00B36DF7">
        <w:rPr>
          <w:rStyle w:val="StyleUnderline"/>
        </w:rPr>
        <w:t xml:space="preserve">The ICC Appeals Chamber has ruled that </w:t>
      </w:r>
      <w:r w:rsidRPr="00E368E5">
        <w:rPr>
          <w:rStyle w:val="StyleUnderline"/>
          <w:highlight w:val="cyan"/>
        </w:rPr>
        <w:t>victims have no general right to participate in the “investigation phase” of the proceedings,</w:t>
      </w:r>
      <w:r w:rsidRPr="00B36DF7">
        <w:rPr>
          <w:rStyle w:val="StyleUnderline"/>
        </w:rPr>
        <w:t xml:space="preserve"> and thus the victims have no route to seek clarity or answers from the prosecutor</w:t>
      </w:r>
      <w:r w:rsidRPr="00B36DF7">
        <w:t>. This is despite the fact that prosecutorial decisions relating to investigations go to the heart of victims’ concerns and interests</w:t>
      </w:r>
      <w:r w:rsidRPr="00B36DF7">
        <w:rPr>
          <w:rStyle w:val="StyleUnderline"/>
        </w:rPr>
        <w:t xml:space="preserve">: </w:t>
      </w:r>
      <w:r w:rsidRPr="00E368E5">
        <w:rPr>
          <w:rStyle w:val="StyleUnderline"/>
          <w:highlight w:val="cyan"/>
        </w:rPr>
        <w:t xml:space="preserve">these decisions have an impact on victims’ ability to obtain </w:t>
      </w:r>
      <w:r w:rsidRPr="00B36DF7">
        <w:rPr>
          <w:rStyle w:val="StyleUnderline"/>
        </w:rPr>
        <w:t xml:space="preserve">justice and other forms of </w:t>
      </w:r>
      <w:r w:rsidRPr="00E368E5">
        <w:rPr>
          <w:rStyle w:val="StyleUnderline"/>
          <w:highlight w:val="cyan"/>
        </w:rPr>
        <w:t>reparation</w:t>
      </w:r>
      <w:r w:rsidRPr="00B36DF7">
        <w:rPr>
          <w:rStyle w:val="StyleUnderline"/>
        </w:rPr>
        <w:t xml:space="preserve"> for the harm they suffered and to know the truth about what happened</w:t>
      </w:r>
      <w:r w:rsidRPr="00E368E5">
        <w:rPr>
          <w:rStyle w:val="StyleUnderline"/>
          <w:highlight w:val="cyan"/>
        </w:rPr>
        <w:t>. Only those victims who have suffered</w:t>
      </w:r>
      <w:r w:rsidRPr="00B36DF7">
        <w:rPr>
          <w:rStyle w:val="StyleUnderline"/>
        </w:rPr>
        <w:t xml:space="preserve"> harm as a result of the crimes set out in the charges against a particular accused person </w:t>
      </w:r>
      <w:r w:rsidRPr="00E368E5">
        <w:rPr>
          <w:rStyle w:val="StyleUnderline"/>
          <w:highlight w:val="cyan"/>
        </w:rPr>
        <w:t>can participate in the proceedings and ultimately receive reparation</w:t>
      </w:r>
      <w:r w:rsidRPr="00B36DF7">
        <w:rPr>
          <w:rStyle w:val="StyleUnderline"/>
        </w:rPr>
        <w:t xml:space="preserve"> if the case gets to that stage</w:t>
      </w:r>
      <w:r w:rsidRPr="00B36DF7">
        <w:t xml:space="preserve"> (see the appeals chamber ruling). Other victims—the ones who don’t feature in the charges—are most affected by prosecutorial discretion to pursue narrow charges or to hold off on charges altogether. Under the current system, there is no route for them to express views and concerns.</w:t>
      </w:r>
    </w:p>
    <w:p w14:paraId="0FDD2334" w14:textId="4C874FDF" w:rsidR="00D26C45" w:rsidRPr="00B36DF7" w:rsidRDefault="007376B1" w:rsidP="007376B1">
      <w:pPr>
        <w:pStyle w:val="Heading2"/>
        <w:rPr>
          <w:rFonts w:cs="Calibri"/>
        </w:rPr>
      </w:pPr>
      <w:r w:rsidRPr="00B36DF7">
        <w:rPr>
          <w:rFonts w:cs="Calibri"/>
        </w:rPr>
        <w:t>Neg</w:t>
      </w:r>
    </w:p>
    <w:p w14:paraId="57409D27" w14:textId="04506B21" w:rsidR="00D26C45" w:rsidRPr="00B36DF7" w:rsidRDefault="00D26C45" w:rsidP="00D26C45">
      <w:pPr>
        <w:pStyle w:val="Heading3"/>
        <w:rPr>
          <w:rFonts w:cs="Calibri"/>
        </w:rPr>
      </w:pPr>
      <w:r w:rsidRPr="00B36DF7">
        <w:rPr>
          <w:rFonts w:cs="Calibri"/>
        </w:rPr>
        <w:t>Solvency</w:t>
      </w:r>
    </w:p>
    <w:p w14:paraId="64D9B862" w14:textId="77777777" w:rsidR="00D26C45" w:rsidRPr="00B36DF7" w:rsidRDefault="00D26C45" w:rsidP="00D26C45">
      <w:pPr>
        <w:pStyle w:val="Heading4"/>
        <w:rPr>
          <w:rFonts w:cs="Calibri"/>
        </w:rPr>
      </w:pPr>
      <w:r w:rsidRPr="00B36DF7">
        <w:rPr>
          <w:rFonts w:cs="Calibri"/>
        </w:rPr>
        <w:t>Prosecutorial discretion protects immigrants from removal</w:t>
      </w:r>
    </w:p>
    <w:p w14:paraId="0F8371EE" w14:textId="1F0757EA" w:rsidR="00D26C45" w:rsidRPr="00B36DF7" w:rsidRDefault="00D26C45" w:rsidP="00D26C45">
      <w:pPr>
        <w:rPr>
          <w:rStyle w:val="Style13ptBold"/>
          <w:b w:val="0"/>
          <w:sz w:val="24"/>
        </w:rPr>
      </w:pPr>
      <w:r w:rsidRPr="00B36DF7">
        <w:rPr>
          <w:rStyle w:val="Style13ptBold"/>
        </w:rPr>
        <w:t xml:space="preserve">Wadhia 10 </w:t>
      </w:r>
      <w:r w:rsidRPr="00B36DF7">
        <w:rPr>
          <w:rStyle w:val="Style13ptBold"/>
          <w:b w:val="0"/>
          <w:sz w:val="24"/>
        </w:rPr>
        <w:t xml:space="preserve">– </w:t>
      </w:r>
      <w:r w:rsidRPr="00BC1A2A">
        <w:rPr>
          <w:rStyle w:val="Style13ptBold"/>
          <w:b w:val="0"/>
          <w:sz w:val="22"/>
        </w:rPr>
        <w:t xml:space="preserve">Shoba S. Wadhia, Samuel Weiss Faculty Scholar, Clinical Professor of Law at Penn State, Director for the Center for Immigrants’ Rights Clinic, 2010 (“The Role of Prosecutorial Discretion in Immigration Law,” </w:t>
      </w:r>
      <w:r w:rsidRPr="00BC1A2A">
        <w:rPr>
          <w:rStyle w:val="Style13ptBold"/>
          <w:b w:val="0"/>
          <w:i/>
          <w:sz w:val="22"/>
        </w:rPr>
        <w:t>Penn State Law Journal</w:t>
      </w:r>
      <w:r w:rsidRPr="00BC1A2A">
        <w:rPr>
          <w:rStyle w:val="Style13ptBold"/>
          <w:b w:val="0"/>
          <w:sz w:val="22"/>
        </w:rPr>
        <w:t xml:space="preserve">, 2010, Available Online at </w:t>
      </w:r>
      <w:r w:rsidRPr="00BC1A2A">
        <w:rPr>
          <w:rStyle w:val="Style13ptBold"/>
          <w:b w:val="0"/>
          <w:bCs w:val="0"/>
          <w:sz w:val="22"/>
        </w:rPr>
        <w:t>https://elibrary.law.psu.edu/cgi/viewcontent.cgi?article=1016&amp;context=fac_works</w:t>
      </w:r>
      <w:r w:rsidRPr="00BC1A2A">
        <w:rPr>
          <w:rStyle w:val="Style13ptBold"/>
          <w:b w:val="0"/>
          <w:sz w:val="22"/>
        </w:rPr>
        <w:t>, Accessed 7/24/18</w:t>
      </w:r>
      <w:r w:rsidRPr="00B36DF7">
        <w:rPr>
          <w:rStyle w:val="Style13ptBold"/>
          <w:b w:val="0"/>
          <w:sz w:val="24"/>
        </w:rPr>
        <w:t>,</w:t>
      </w:r>
      <w:r w:rsidR="0029056A">
        <w:rPr>
          <w:rStyle w:val="Style13ptBold"/>
          <w:b w:val="0"/>
          <w:sz w:val="24"/>
        </w:rPr>
        <w:t xml:space="preserve"> nhs,</w:t>
      </w:r>
      <w:r w:rsidRPr="00B36DF7">
        <w:rPr>
          <w:rStyle w:val="Style13ptBold"/>
          <w:b w:val="0"/>
          <w:sz w:val="24"/>
        </w:rPr>
        <w:t xml:space="preserve"> IY)</w:t>
      </w:r>
    </w:p>
    <w:p w14:paraId="40B66145" w14:textId="5C0D0A15" w:rsidR="00D26C45" w:rsidRPr="00E368E5" w:rsidRDefault="00D26C45" w:rsidP="00D26C45">
      <w:pPr>
        <w:rPr>
          <w:rStyle w:val="StyleUnderline"/>
          <w:highlight w:val="cyan"/>
        </w:rPr>
      </w:pPr>
      <w:r w:rsidRPr="00E368E5">
        <w:rPr>
          <w:rStyle w:val="StyleUnderline"/>
          <w:highlight w:val="cyan"/>
        </w:rPr>
        <w:t>Prosecutorial discretion</w:t>
      </w:r>
      <w:r w:rsidRPr="00B36DF7">
        <w:rPr>
          <w:rStyle w:val="StyleUnderline"/>
        </w:rPr>
        <w:t xml:space="preserve"> is an awesome power that </w:t>
      </w:r>
      <w:r w:rsidRPr="00E368E5">
        <w:rPr>
          <w:rStyle w:val="StyleUnderline"/>
          <w:highlight w:val="cyan"/>
        </w:rPr>
        <w:t>affects the fate of more noncitizens than any other government action</w:t>
      </w:r>
      <w:r w:rsidRPr="00B36DF7">
        <w:t>. As defined by the the former Immigration and Naturalization Service (INS) in 2000, "[</w:t>
      </w:r>
      <w:r w:rsidRPr="00B36DF7">
        <w:rPr>
          <w:rStyle w:val="StyleUnderline"/>
        </w:rPr>
        <w:t>p]rosecutorial discretion is the authority that every law enforcement agency has to decide whether to exercise its enforcement powers against someone.</w:t>
      </w:r>
      <w:r w:rsidRPr="00B36DF7">
        <w:t xml:space="preserve">"' Prosecutorial discretion is applied at both a categorical and an individual level.4 </w:t>
      </w:r>
      <w:r w:rsidRPr="00E368E5">
        <w:rPr>
          <w:rStyle w:val="Emphasis"/>
          <w:highlight w:val="cyan"/>
        </w:rPr>
        <w:t>Beneficiaries of prosecutorial discretion avoid removal</w:t>
      </w:r>
      <w:r w:rsidRPr="00B36DF7">
        <w:rPr>
          <w:rStyle w:val="Emphasis"/>
        </w:rPr>
        <w:t xml:space="preserve"> </w:t>
      </w:r>
      <w:r w:rsidRPr="00B36DF7">
        <w:rPr>
          <w:rStyle w:val="StyleUnderline"/>
        </w:rPr>
        <w:t>and in some cases are eligible to apply for work authorization</w:t>
      </w:r>
      <w:r w:rsidRPr="00B36DF7">
        <w:t xml:space="preserve">. </w:t>
      </w:r>
      <w:r w:rsidRPr="00B36DF7">
        <w:rPr>
          <w:rStyle w:val="StyleUnderline"/>
        </w:rPr>
        <w:t>One of the most common forms of prosecutorial discretion is "deferred action" and is discussed in greater detail below</w:t>
      </w:r>
      <w:r w:rsidRPr="00B36DF7">
        <w:t xml:space="preserve">. Neither the immigration statute nor the regulations contain eligibility criteria for seeking a favorable grant of prosecutorial discretion. </w:t>
      </w:r>
      <w:r w:rsidRPr="00B36DF7">
        <w:rPr>
          <w:rStyle w:val="StyleUnderline"/>
        </w:rPr>
        <w:t xml:space="preserve">Similarly, unlike most formal applications for discretionary forms of relief from removal, </w:t>
      </w:r>
      <w:r w:rsidRPr="00E368E5">
        <w:rPr>
          <w:rStyle w:val="StyleUnderline"/>
          <w:highlight w:val="cyan"/>
        </w:rPr>
        <w:t>acts of prosecutorial discretion have no written application form</w:t>
      </w:r>
      <w:r w:rsidRPr="00B36DF7">
        <w:rPr>
          <w:rStyle w:val="StyleUnderline"/>
        </w:rPr>
        <w:t xml:space="preserve">. </w:t>
      </w:r>
      <w:r w:rsidRPr="00E368E5">
        <w:rPr>
          <w:rStyle w:val="StyleUnderline"/>
          <w:highlight w:val="cyan"/>
        </w:rPr>
        <w:t>Prosecutorial discretion can be exercised in a wide array of situations</w:t>
      </w:r>
      <w:r w:rsidR="007E191A" w:rsidRPr="00E368E5">
        <w:rPr>
          <w:rStyle w:val="StyleUnderline"/>
          <w:highlight w:val="cyan"/>
        </w:rPr>
        <w:t>.</w:t>
      </w:r>
    </w:p>
    <w:p w14:paraId="49CD178B" w14:textId="77777777" w:rsidR="007E191A" w:rsidRPr="00E368E5" w:rsidRDefault="007E191A" w:rsidP="00D26C45">
      <w:pPr>
        <w:rPr>
          <w:rStyle w:val="StyleUnderline"/>
          <w:highlight w:val="cyan"/>
        </w:rPr>
      </w:pPr>
    </w:p>
    <w:p w14:paraId="064591D3" w14:textId="77777777" w:rsidR="00D26C45" w:rsidRPr="00B36DF7" w:rsidRDefault="00D26C45" w:rsidP="00D26C45">
      <w:pPr>
        <w:pStyle w:val="Heading4"/>
        <w:rPr>
          <w:rFonts w:cs="Calibri"/>
        </w:rPr>
      </w:pPr>
      <w:r w:rsidRPr="00B36DF7">
        <w:rPr>
          <w:rFonts w:cs="Calibri"/>
        </w:rPr>
        <w:t>Prosecutorial discretion is good</w:t>
      </w:r>
    </w:p>
    <w:p w14:paraId="35F811B6" w14:textId="77777777" w:rsidR="00D26C45" w:rsidRPr="00B36DF7" w:rsidRDefault="00D26C45" w:rsidP="00D26C45">
      <w:r w:rsidRPr="00B36DF7">
        <w:rPr>
          <w:rStyle w:val="Style13ptBold"/>
        </w:rPr>
        <w:t>Bednar 17</w:t>
      </w:r>
      <w:r w:rsidRPr="00B36DF7">
        <w:t xml:space="preserve"> — Nicholas Bednar, J.D., University of Minnesota Law School; B.A., University of Minnesota 1-19-2017 ("DACA on the Docket by Nicholas Bednar," Minnesota Law Review De Novo, 1-19-2017, Available Online from https://papers.ssrn.com/sol3/papers.cfm?abstract_id=2903563, Accessed on 7-10-2018, MWM)</w:t>
      </w:r>
    </w:p>
    <w:p w14:paraId="08CC4697" w14:textId="2C96BC62" w:rsidR="00D26C45" w:rsidRDefault="00D26C45" w:rsidP="00D26C45">
      <w:pPr>
        <w:rPr>
          <w:rStyle w:val="StyleUnderline"/>
        </w:rPr>
      </w:pPr>
      <w:r w:rsidRPr="00E368E5">
        <w:rPr>
          <w:rStyle w:val="StyleUnderline"/>
          <w:highlight w:val="cyan"/>
        </w:rPr>
        <w:t>The I</w:t>
      </w:r>
      <w:r w:rsidRPr="007B468E">
        <w:rPr>
          <w:rStyle w:val="StyleUnderline"/>
        </w:rPr>
        <w:t xml:space="preserve">mmigration &amp; </w:t>
      </w:r>
      <w:r w:rsidRPr="00E368E5">
        <w:rPr>
          <w:rStyle w:val="StyleUnderline"/>
          <w:highlight w:val="cyan"/>
        </w:rPr>
        <w:t>N</w:t>
      </w:r>
      <w:r w:rsidRPr="007B468E">
        <w:rPr>
          <w:rStyle w:val="StyleUnderline"/>
        </w:rPr>
        <w:t xml:space="preserve">ationality </w:t>
      </w:r>
      <w:r w:rsidRPr="00E368E5">
        <w:rPr>
          <w:rStyle w:val="StyleUnderline"/>
          <w:highlight w:val="cyan"/>
        </w:rPr>
        <w:t>A</w:t>
      </w:r>
      <w:r w:rsidRPr="007B468E">
        <w:rPr>
          <w:rStyle w:val="StyleUnderline"/>
        </w:rPr>
        <w:t>ct</w:t>
      </w:r>
      <w:r w:rsidRPr="00E368E5">
        <w:rPr>
          <w:rStyle w:val="StyleUnderline"/>
          <w:highlight w:val="cyan"/>
        </w:rPr>
        <w:t>, agency memoranda, and court decisions recognize the importance of prosecutorial discretion in the immigration system.</w:t>
      </w:r>
      <w:r w:rsidRPr="00B36DF7">
        <w:rPr>
          <w:sz w:val="16"/>
        </w:rPr>
        <w:t xml:space="preserve"> [24] In a 2000 memorandum, then-</w:t>
      </w:r>
      <w:r w:rsidRPr="00B36DF7">
        <w:rPr>
          <w:sz w:val="16"/>
        </w:rPr>
        <w:softHyphen/>
        <w:t xml:space="preserve">INS Commissioner Doris Meissner urged immigration officials to exercise prosecutorial discretion in a “judicious manner.” [25] </w:t>
      </w:r>
      <w:r w:rsidRPr="007B468E">
        <w:rPr>
          <w:rStyle w:val="StyleUnderline"/>
        </w:rPr>
        <w:t>Meissner detailed the cost</w:t>
      </w:r>
      <w:r w:rsidRPr="007B468E">
        <w:rPr>
          <w:rStyle w:val="StyleUnderline"/>
        </w:rPr>
        <w:softHyphen/>
        <w:t>-related arguments in favor of prosecutorial discretion: “Like all law enforcement agencies,</w:t>
      </w:r>
      <w:r w:rsidRPr="00B36DF7">
        <w:rPr>
          <w:u w:val="single"/>
        </w:rPr>
        <w:t xml:space="preserve"> </w:t>
      </w:r>
      <w:r w:rsidRPr="00E368E5">
        <w:rPr>
          <w:rStyle w:val="StyleUnderline"/>
          <w:highlight w:val="cyan"/>
        </w:rPr>
        <w:t>the INS has finite resources, and it is not possible to investigate and prosecute all immigration violations . . . . the Service must make decisions about how best to expend its resources.”</w:t>
      </w:r>
      <w:r w:rsidRPr="00B36DF7">
        <w:rPr>
          <w:sz w:val="16"/>
        </w:rPr>
        <w:t xml:space="preserve"> [26] Meissner and the INS have been replaced by the immigration agencies within the Department of Homeland Security, but </w:t>
      </w:r>
      <w:r w:rsidRPr="00E368E5">
        <w:rPr>
          <w:rStyle w:val="StyleUnderline"/>
          <w:highlight w:val="cyan"/>
        </w:rPr>
        <w:t>her commentary on prosecutorial discretion is just as relevant today</w:t>
      </w:r>
      <w:r w:rsidRPr="00B36DF7">
        <w:rPr>
          <w:sz w:val="16"/>
        </w:rPr>
        <w:t xml:space="preserve"> as it was sixteen years ago. </w:t>
      </w:r>
      <w:r w:rsidRPr="007B468E">
        <w:rPr>
          <w:rStyle w:val="StyleUnderline"/>
        </w:rPr>
        <w:t xml:space="preserve">Donald </w:t>
      </w:r>
      <w:r w:rsidRPr="00E368E5">
        <w:rPr>
          <w:rStyle w:val="StyleUnderline"/>
          <w:highlight w:val="cyan"/>
        </w:rPr>
        <w:t>Trump has discussed increasing deportations</w:t>
      </w:r>
      <w:r w:rsidRPr="00B36DF7">
        <w:rPr>
          <w:u w:val="single"/>
        </w:rPr>
        <w:t xml:space="preserve"> </w:t>
      </w:r>
      <w:r w:rsidRPr="007B468E">
        <w:rPr>
          <w:rStyle w:val="StyleUnderline"/>
        </w:rPr>
        <w:t>above their already record-</w:t>
      </w:r>
      <w:r w:rsidRPr="007B468E">
        <w:rPr>
          <w:rStyle w:val="StyleUnderline"/>
        </w:rPr>
        <w:softHyphen/>
        <w:t>high levels</w:t>
      </w:r>
      <w:r w:rsidRPr="00E368E5">
        <w:rPr>
          <w:rStyle w:val="StyleUnderline"/>
          <w:highlight w:val="cyan"/>
        </w:rPr>
        <w:t>. An increase</w:t>
      </w:r>
      <w:r w:rsidRPr="00B36DF7">
        <w:rPr>
          <w:u w:val="single"/>
        </w:rPr>
        <w:t xml:space="preserve"> </w:t>
      </w:r>
      <w:r w:rsidRPr="007B468E">
        <w:rPr>
          <w:rStyle w:val="StyleUnderline"/>
        </w:rPr>
        <w:t>in deportations</w:t>
      </w:r>
      <w:r w:rsidRPr="00B36DF7">
        <w:rPr>
          <w:u w:val="single"/>
        </w:rPr>
        <w:t xml:space="preserve"> </w:t>
      </w:r>
      <w:r w:rsidRPr="00E368E5">
        <w:rPr>
          <w:rStyle w:val="StyleUnderline"/>
          <w:highlight w:val="cyan"/>
        </w:rPr>
        <w:t>will put additional strain on the dockets of U.S. immigration courts.</w:t>
      </w:r>
      <w:r w:rsidRPr="00B36DF7">
        <w:rPr>
          <w:u w:val="single"/>
        </w:rPr>
        <w:t xml:space="preserve"> </w:t>
      </w:r>
      <w:r w:rsidRPr="007B468E">
        <w:rPr>
          <w:rStyle w:val="StyleUnderline"/>
        </w:rPr>
        <w:t>As with every administration before it, the new administration will have to use prosecutorial discretion as a tool to organize its enforcement priorities.</w:t>
      </w:r>
      <w:r w:rsidRPr="00B36DF7">
        <w:rPr>
          <w:u w:val="single"/>
        </w:rPr>
        <w:t xml:space="preserve"> </w:t>
      </w:r>
      <w:r w:rsidRPr="00E368E5">
        <w:rPr>
          <w:rStyle w:val="StyleUnderline"/>
          <w:highlight w:val="cyan"/>
        </w:rPr>
        <w:t>Despite rhetoric to the contrary,</w:t>
      </w:r>
      <w:r w:rsidRPr="007B468E">
        <w:rPr>
          <w:rStyle w:val="StyleUnderline"/>
        </w:rPr>
        <w:t xml:space="preserve"> Donald </w:t>
      </w:r>
      <w:r w:rsidRPr="00E368E5">
        <w:rPr>
          <w:rStyle w:val="StyleUnderline"/>
          <w:highlight w:val="cyan"/>
        </w:rPr>
        <w:t>Trump’s</w:t>
      </w:r>
      <w:r w:rsidRPr="00B36DF7">
        <w:rPr>
          <w:u w:val="single"/>
        </w:rPr>
        <w:t xml:space="preserve"> </w:t>
      </w:r>
      <w:r w:rsidRPr="007B468E">
        <w:rPr>
          <w:rStyle w:val="StyleUnderline"/>
        </w:rPr>
        <w:t>own</w:t>
      </w:r>
      <w:r w:rsidRPr="00B36DF7">
        <w:rPr>
          <w:u w:val="single"/>
        </w:rPr>
        <w:t xml:space="preserve"> </w:t>
      </w:r>
      <w:r w:rsidRPr="00E368E5">
        <w:rPr>
          <w:rStyle w:val="StyleUnderline"/>
          <w:highlight w:val="cyan"/>
        </w:rPr>
        <w:t>policies support retaining DACA as a form of prosecutorial discretion</w:t>
      </w:r>
      <w:r w:rsidRPr="00E368E5">
        <w:rPr>
          <w:highlight w:val="cyan"/>
          <w:u w:val="single"/>
        </w:rPr>
        <w:t>.</w:t>
      </w:r>
      <w:r w:rsidRPr="00B36DF7">
        <w:rPr>
          <w:sz w:val="16"/>
        </w:rPr>
        <w:t xml:space="preserve"> With respect to immigration enforcement, Donald Trump has emphasized quick deportation of new entrants and immigrants who violate criminal laws. [27] With respect to awarding immigration benefits, Donald Trump has explained the importance of selecting “immigrants based on their likelihood of success in the U.S. and their ability to be financially self-</w:t>
      </w:r>
      <w:r w:rsidRPr="00B36DF7">
        <w:rPr>
          <w:sz w:val="16"/>
        </w:rPr>
        <w:softHyphen/>
        <w:t xml:space="preserve">sufficient.” [28] DACA applicants have not committed serious crimes in the United States and have already demonstrated themselves capable of living, working, and succeeding in the United States. </w:t>
      </w:r>
      <w:r w:rsidRPr="00E368E5">
        <w:rPr>
          <w:rStyle w:val="StyleUnderline"/>
          <w:highlight w:val="cyan"/>
        </w:rPr>
        <w:t>DACA recipients are likely candidates for prosecutorial discretion</w:t>
      </w:r>
      <w:r w:rsidRPr="00B36DF7">
        <w:rPr>
          <w:u w:val="single"/>
        </w:rPr>
        <w:t xml:space="preserve"> </w:t>
      </w:r>
      <w:r w:rsidRPr="007B468E">
        <w:rPr>
          <w:rStyle w:val="StyleUnderline"/>
        </w:rPr>
        <w:t xml:space="preserve">in immigration proceedings </w:t>
      </w:r>
      <w:r w:rsidRPr="00E368E5">
        <w:rPr>
          <w:rStyle w:val="StyleUnderline"/>
          <w:highlight w:val="cyan"/>
        </w:rPr>
        <w:t>with or without the formal</w:t>
      </w:r>
      <w:r w:rsidRPr="00B36DF7">
        <w:rPr>
          <w:u w:val="single"/>
        </w:rPr>
        <w:t xml:space="preserve"> </w:t>
      </w:r>
      <w:r w:rsidRPr="007B468E">
        <w:rPr>
          <w:rStyle w:val="StyleUnderline"/>
        </w:rPr>
        <w:t xml:space="preserve">DACA </w:t>
      </w:r>
      <w:r w:rsidRPr="00E368E5">
        <w:rPr>
          <w:rStyle w:val="StyleUnderline"/>
          <w:highlight w:val="cyan"/>
        </w:rPr>
        <w:t>program. Ending DACA for new applicants would be unfortunate; placing the 844,931</w:t>
      </w:r>
      <w:r w:rsidRPr="007B468E">
        <w:rPr>
          <w:rStyle w:val="StyleUnderline"/>
        </w:rPr>
        <w:t xml:space="preserve"> DACA</w:t>
      </w:r>
      <w:r w:rsidRPr="00B36DF7">
        <w:rPr>
          <w:u w:val="single"/>
        </w:rPr>
        <w:t xml:space="preserve"> </w:t>
      </w:r>
      <w:r w:rsidRPr="00E368E5">
        <w:rPr>
          <w:rStyle w:val="StyleUnderline"/>
          <w:highlight w:val="cyan"/>
        </w:rPr>
        <w:t>recipients in removal proceedings would be an administrative nightmare. The U.S. immigration system cannot afford to double its case backlog. Wait times would increase both for individuals who have valid forms of immigration relief</w:t>
      </w:r>
      <w:r w:rsidRPr="00B36DF7">
        <w:rPr>
          <w:sz w:val="16"/>
        </w:rPr>
        <w:t xml:space="preserve"> (e.g. asylum applicants) </w:t>
      </w:r>
      <w:r w:rsidRPr="00E368E5">
        <w:rPr>
          <w:rStyle w:val="StyleUnderline"/>
          <w:highlight w:val="cyan"/>
        </w:rPr>
        <w:t>and those immigrants deemed dangerous or undesirable by the incoming administration</w:t>
      </w:r>
      <w:r w:rsidRPr="00B36DF7">
        <w:rPr>
          <w:sz w:val="16"/>
        </w:rPr>
        <w:t xml:space="preserve"> (e.g. criminals). </w:t>
      </w:r>
      <w:r w:rsidRPr="00E368E5">
        <w:rPr>
          <w:rStyle w:val="StyleUnderline"/>
          <w:highlight w:val="cyan"/>
        </w:rPr>
        <w:t>Criminals will stay in this country longer; asylum applicants will wait longer to be afforded</w:t>
      </w:r>
      <w:r w:rsidRPr="007B468E">
        <w:rPr>
          <w:rStyle w:val="StyleUnderline"/>
        </w:rPr>
        <w:t xml:space="preserve"> the</w:t>
      </w:r>
      <w:r w:rsidRPr="00B36DF7">
        <w:rPr>
          <w:u w:val="single"/>
        </w:rPr>
        <w:t xml:space="preserve"> </w:t>
      </w:r>
      <w:r w:rsidRPr="00E368E5">
        <w:rPr>
          <w:rStyle w:val="StyleUnderline"/>
          <w:highlight w:val="cyan"/>
        </w:rPr>
        <w:t>relief</w:t>
      </w:r>
      <w:r w:rsidRPr="00B36DF7">
        <w:rPr>
          <w:u w:val="single"/>
        </w:rPr>
        <w:t xml:space="preserve"> </w:t>
      </w:r>
      <w:r w:rsidRPr="007B468E">
        <w:rPr>
          <w:rStyle w:val="StyleUnderline"/>
        </w:rPr>
        <w:t>they are entitled to.</w:t>
      </w:r>
      <w:r w:rsidRPr="00B36DF7">
        <w:rPr>
          <w:u w:val="single"/>
        </w:rPr>
        <w:t xml:space="preserve"> </w:t>
      </w:r>
      <w:r w:rsidRPr="00E368E5">
        <w:rPr>
          <w:rStyle w:val="StyleUnderline"/>
          <w:highlight w:val="cyan"/>
        </w:rPr>
        <w:t>The U.S. immigration system needs DACA</w:t>
      </w:r>
      <w:r w:rsidRPr="00B36DF7">
        <w:rPr>
          <w:u w:val="single"/>
        </w:rPr>
        <w:t xml:space="preserve">, </w:t>
      </w:r>
      <w:r w:rsidRPr="007B468E">
        <w:rPr>
          <w:rStyle w:val="StyleUnderline"/>
        </w:rPr>
        <w:t>especially if the new administration intends to increase deportation</w:t>
      </w:r>
      <w:r w:rsidRPr="00E368E5">
        <w:rPr>
          <w:rStyle w:val="StyleUnderline"/>
          <w:highlight w:val="cyan"/>
        </w:rPr>
        <w:t>. Unless Congress or the new administration agrees to provide continued deferral for DACA recipients</w:t>
      </w:r>
      <w:r w:rsidRPr="00B36DF7">
        <w:rPr>
          <w:u w:val="single"/>
        </w:rPr>
        <w:t>,</w:t>
      </w:r>
      <w:r w:rsidRPr="007B468E">
        <w:rPr>
          <w:rStyle w:val="StyleUnderline"/>
        </w:rPr>
        <w:t xml:space="preserve"> the</w:t>
      </w:r>
      <w:r w:rsidRPr="00B36DF7">
        <w:rPr>
          <w:u w:val="single"/>
        </w:rPr>
        <w:t xml:space="preserve"> </w:t>
      </w:r>
      <w:r w:rsidRPr="00E368E5">
        <w:rPr>
          <w:rStyle w:val="StyleUnderline"/>
          <w:highlight w:val="cyan"/>
        </w:rPr>
        <w:t>U.S. immigration courts will struggle beneath the weight of the backlog and enforcement policies of the new administration will be stifled.</w:t>
      </w:r>
    </w:p>
    <w:p w14:paraId="2DC5D179" w14:textId="77777777" w:rsidR="007E191A" w:rsidRPr="007B468E" w:rsidRDefault="007E191A" w:rsidP="00D26C45">
      <w:pPr>
        <w:rPr>
          <w:rStyle w:val="StyleUnderline"/>
        </w:rPr>
      </w:pPr>
    </w:p>
    <w:p w14:paraId="28AF482F" w14:textId="0AEC22E9" w:rsidR="00207D9D" w:rsidRPr="00B36DF7" w:rsidRDefault="00207D9D" w:rsidP="00207D9D">
      <w:pPr>
        <w:pStyle w:val="Heading3"/>
        <w:rPr>
          <w:rFonts w:cs="Calibri"/>
        </w:rPr>
      </w:pPr>
      <w:bookmarkStart w:id="1" w:name="_Hlk520195144"/>
      <w:r>
        <w:rPr>
          <w:rFonts w:cs="Calibri"/>
        </w:rPr>
        <w:t xml:space="preserve">Solvency </w:t>
      </w:r>
      <w:r w:rsidR="008F4CF8">
        <w:rPr>
          <w:rFonts w:cs="Calibri"/>
        </w:rPr>
        <w:t>—</w:t>
      </w:r>
      <w:r>
        <w:rPr>
          <w:rFonts w:cs="Calibri"/>
        </w:rPr>
        <w:t xml:space="preserve"> DREAM Act</w:t>
      </w:r>
    </w:p>
    <w:p w14:paraId="67710A10" w14:textId="77777777" w:rsidR="00207D9D" w:rsidRPr="00B36DF7" w:rsidRDefault="00207D9D" w:rsidP="00207D9D">
      <w:pPr>
        <w:pStyle w:val="Heading4"/>
        <w:rPr>
          <w:rFonts w:cs="Calibri"/>
        </w:rPr>
      </w:pPr>
      <w:r w:rsidRPr="00B36DF7">
        <w:rPr>
          <w:rFonts w:cs="Calibri"/>
        </w:rPr>
        <w:t>Trump can use prosecutorial discretion to prevent deportation of DREAMers</w:t>
      </w:r>
    </w:p>
    <w:p w14:paraId="769C0397" w14:textId="77777777" w:rsidR="00207D9D" w:rsidRPr="00B36DF7" w:rsidRDefault="00207D9D" w:rsidP="00207D9D">
      <w:r w:rsidRPr="00B36DF7">
        <w:rPr>
          <w:rStyle w:val="Style13ptBold"/>
        </w:rPr>
        <w:t>McCarthy 17</w:t>
      </w:r>
      <w:r w:rsidRPr="00B36DF7">
        <w:t xml:space="preserve"> - Andrew C. McCarthy III is an American columnist for National Review. He served as an Assistant United States Attorney for the Southern District of New York, 2017. (“To End DACA, Follow the Constitution,” National Review, 9-5-17, Available Online at </w:t>
      </w:r>
      <w:r w:rsidRPr="0029056A">
        <w:rPr>
          <w:rStyle w:val="Hyperlink"/>
        </w:rPr>
        <w:t>https://www.nationalreview.com/2017/09/donald-trump-daca-democrats-must-compromise/</w:t>
      </w:r>
      <w:r w:rsidRPr="00B36DF7">
        <w:t>, Accessed 7-25-18, KM)</w:t>
      </w:r>
    </w:p>
    <w:p w14:paraId="5A42BAC1" w14:textId="77777777" w:rsidR="00207D9D" w:rsidRPr="00B36DF7" w:rsidRDefault="00207D9D" w:rsidP="00207D9D">
      <w:pPr>
        <w:rPr>
          <w:rStyle w:val="StyleUnderline"/>
        </w:rPr>
      </w:pPr>
      <w:r w:rsidRPr="00B36DF7">
        <w:t xml:space="preserve">The problem is the substance of executive action. </w:t>
      </w:r>
      <w:r w:rsidRPr="00E368E5">
        <w:rPr>
          <w:rStyle w:val="StyleUnderline"/>
          <w:highlight w:val="cyan"/>
        </w:rPr>
        <w:t>DACA</w:t>
      </w:r>
      <w:r w:rsidRPr="00B36DF7">
        <w:rPr>
          <w:rStyle w:val="StyleUnderline"/>
        </w:rPr>
        <w:t xml:space="preserve"> is defective in two ways. First, it presumes to exercise legislative power by conferring positive legal benefits on a category of aliens</w:t>
      </w:r>
      <w:r w:rsidRPr="00B36DF7">
        <w:t xml:space="preserve"> (the “dreamers,” as concisely described in Yuval Levin’s Corner post). </w:t>
      </w:r>
      <w:r w:rsidRPr="00B36DF7">
        <w:rPr>
          <w:rStyle w:val="StyleUnderline"/>
        </w:rPr>
        <w:t xml:space="preserve">Second, it </w:t>
      </w:r>
      <w:r w:rsidRPr="00E368E5">
        <w:rPr>
          <w:rStyle w:val="StyleUnderline"/>
          <w:highlight w:val="cyan"/>
        </w:rPr>
        <w:t>distorts the doctrine of prosecutorial discretion to rationalize this presidential legislating and to grant a de facto amnesty</w:t>
      </w:r>
      <w:r w:rsidRPr="00B36DF7">
        <w:rPr>
          <w:rStyle w:val="StyleUnderline"/>
        </w:rPr>
        <w:t xml:space="preserve">. These maneuvers violated core constitutional principles: separation of powers and the president’s duty to execute the laws faithfully. </w:t>
      </w:r>
      <w:r w:rsidRPr="00B36DF7">
        <w:t xml:space="preserve">There has never been a shred of honesty in the politics of DACA. Democrats have taken the constitutionally heretical position that a president must act if Congress “fails” to. They now claim that to vacate DACA would be a travesty, notwithstanding that the program is blatantly illegal and would be undone by the courts if President Trump does not withdraw it. For his part, candidate Trump loudly promised to repeal Obama’s lawless decree but, betraying the immigration-permissivist core that has always lurked beneath his restrictionist rhetoric, Trump has wrung his hands through the first eight months of his presidency. As for the Republican establishment, </w:t>
      </w:r>
      <w:r w:rsidRPr="00B36DF7">
        <w:rPr>
          <w:rStyle w:val="StyleUnderline"/>
        </w:rPr>
        <w:t xml:space="preserve">DACA is just another Obamacare: something that they were stridently against as long as their objections were futile, but that they never sincerely opposed and — now that they are accountable — cannot bring themselves to fight. </w:t>
      </w:r>
      <w:r w:rsidRPr="00B36DF7">
        <w:t>It is all so unnecessary.</w:t>
      </w:r>
      <w:r w:rsidRPr="00B36DF7">
        <w:rPr>
          <w:b/>
          <w:u w:val="single"/>
        </w:rPr>
        <w:t xml:space="preserve"> </w:t>
      </w:r>
      <w:r w:rsidRPr="00B36DF7">
        <w:t xml:space="preserve">Trump should do what he should have done his first day in office. He should declare the Obama-administration guidance null and void. Having sworn to preserve, protect, and defend the Constitution, he could explain that, while he would certainly execute any accommodations Congress enacts for </w:t>
      </w:r>
      <w:r w:rsidRPr="00B36DF7">
        <w:rPr>
          <w:rStyle w:val="StyleUnderline"/>
        </w:rPr>
        <w:t xml:space="preserve">“dreamers,” </w:t>
      </w:r>
      <w:r w:rsidRPr="00E368E5">
        <w:rPr>
          <w:rStyle w:val="StyleUnderline"/>
          <w:highlight w:val="cyan"/>
        </w:rPr>
        <w:t>the president has no authority to confer positive legal benefits</w:t>
      </w:r>
      <w:r w:rsidRPr="00B36DF7">
        <w:rPr>
          <w:rStyle w:val="StyleUnderline"/>
        </w:rPr>
        <w:t xml:space="preserve"> — such as work permits — </w:t>
      </w:r>
      <w:r w:rsidRPr="00E368E5">
        <w:rPr>
          <w:rStyle w:val="StyleUnderline"/>
          <w:highlight w:val="cyan"/>
        </w:rPr>
        <w:t>on aliens</w:t>
      </w:r>
      <w:r w:rsidRPr="00B36DF7">
        <w:rPr>
          <w:rStyle w:val="StyleUnderline"/>
        </w:rPr>
        <w:t xml:space="preserve">. Trump could remind the public that President Obama himself publicly admitted he did not have the constitutional power to do what DACA does. </w:t>
      </w:r>
      <w:r w:rsidRPr="00B36DF7">
        <w:t xml:space="preserve">Consequently, it makes sense for Trump to end the program now rather than continue on an unconstitutional course that the courts would inevitably invalidate. You don’t fix a problem by persisting in a lawless holding pattern. </w:t>
      </w:r>
      <w:r w:rsidRPr="00E368E5">
        <w:rPr>
          <w:rStyle w:val="StyleUnderline"/>
          <w:highlight w:val="cyan"/>
        </w:rPr>
        <w:t>The president could</w:t>
      </w:r>
      <w:r w:rsidRPr="00B36DF7">
        <w:rPr>
          <w:rStyle w:val="StyleUnderline"/>
        </w:rPr>
        <w:t xml:space="preserve"> then </w:t>
      </w:r>
      <w:r w:rsidRPr="00E368E5">
        <w:rPr>
          <w:rStyle w:val="StyleUnderline"/>
          <w:highlight w:val="cyan"/>
        </w:rPr>
        <w:t>explain how prosecutorial discretion</w:t>
      </w:r>
      <w:r w:rsidRPr="00B36DF7">
        <w:rPr>
          <w:rStyle w:val="StyleUnderline"/>
        </w:rPr>
        <w:t xml:space="preserve"> legitimately </w:t>
      </w:r>
      <w:r w:rsidRPr="00E368E5">
        <w:rPr>
          <w:rStyle w:val="StyleUnderline"/>
          <w:highlight w:val="cyan"/>
        </w:rPr>
        <w:t>functions, and how it would be exercised in favor of the dreamers</w:t>
      </w:r>
      <w:r w:rsidRPr="00B36DF7">
        <w:rPr>
          <w:rStyle w:val="StyleUnderline"/>
        </w:rPr>
        <w:t xml:space="preserve">. </w:t>
      </w:r>
      <w:r w:rsidRPr="00B36DF7">
        <w:t xml:space="preserve">In principle, prosecutorial discretion is a resource-allocation doctrine: The assets available for law-enforcement functions are finite, so the executive branch must prioritize — meaning serious violations get the most attention, while comparatively trivial violations often go unaddressed. </w:t>
      </w:r>
      <w:r w:rsidRPr="00B36DF7">
        <w:rPr>
          <w:rStyle w:val="StyleUnderline"/>
        </w:rPr>
        <w:t>Nevertheless, the president may not use prosecutorial discretion as a ruse to, in effect, repeal congressional statutes or decree new “laws.”</w:t>
      </w:r>
      <w:r w:rsidRPr="00B36DF7">
        <w:t xml:space="preserve"> To use some concrete examples, the federal government virtually never prosecutes possession of marijuana or fraud under a low dollar amount (say, $10,000). That does not mean such acts are no longer illegal; the government reserves the right to prosecute them in individual cases where peculiar circumstances warrant doing so. Still, absent highly unusual facts, these illegal acts are ignored so that sparse investigative resources can be targeted at more significant illegality. </w:t>
      </w:r>
      <w:r w:rsidRPr="00E368E5">
        <w:rPr>
          <w:rStyle w:val="StyleUnderline"/>
          <w:highlight w:val="cyan"/>
        </w:rPr>
        <w:t>The</w:t>
      </w:r>
      <w:r w:rsidRPr="00B36DF7">
        <w:rPr>
          <w:rStyle w:val="StyleUnderline"/>
        </w:rPr>
        <w:t xml:space="preserve"> new </w:t>
      </w:r>
      <w:r w:rsidRPr="00E368E5">
        <w:rPr>
          <w:rStyle w:val="StyleUnderline"/>
          <w:highlight w:val="cyan"/>
        </w:rPr>
        <w:t>president could</w:t>
      </w:r>
      <w:r w:rsidRPr="00B36DF7">
        <w:rPr>
          <w:rStyle w:val="StyleUnderline"/>
        </w:rPr>
        <w:t xml:space="preserve"> thus </w:t>
      </w:r>
      <w:r w:rsidRPr="00E368E5">
        <w:rPr>
          <w:rStyle w:val="StyleUnderline"/>
          <w:highlight w:val="cyan"/>
        </w:rPr>
        <w:t>direct that prosecutorial discretion be exercised on</w:t>
      </w:r>
      <w:r w:rsidRPr="00B36DF7">
        <w:rPr>
          <w:rStyle w:val="StyleUnderline"/>
        </w:rPr>
        <w:t xml:space="preserve"> behalf of </w:t>
      </w:r>
      <w:r w:rsidRPr="00E368E5">
        <w:rPr>
          <w:rStyle w:val="StyleUnderline"/>
          <w:highlight w:val="cyan"/>
        </w:rPr>
        <w:t>aliens who had been brought to</w:t>
      </w:r>
      <w:r w:rsidRPr="00B36DF7">
        <w:rPr>
          <w:rStyle w:val="StyleUnderline"/>
        </w:rPr>
        <w:t xml:space="preserve"> (or kept in) </w:t>
      </w:r>
      <w:r w:rsidRPr="00E368E5">
        <w:rPr>
          <w:rStyle w:val="StyleUnderline"/>
          <w:highlight w:val="cyan"/>
        </w:rPr>
        <w:t>the United States illegally as children</w:t>
      </w:r>
      <w:r w:rsidRPr="00B36DF7">
        <w:rPr>
          <w:rStyle w:val="StyleUnderline"/>
        </w:rPr>
        <w:t xml:space="preserve">. </w:t>
      </w:r>
      <w:r w:rsidRPr="00B36DF7">
        <w:t xml:space="preserve">The Justice Department would reserve the right to take enforcement action in individual cases </w:t>
      </w:r>
      <w:r w:rsidRPr="00B36DF7">
        <w:rPr>
          <w:rStyle w:val="StyleUnderline"/>
        </w:rPr>
        <w:t xml:space="preserve">— for example, in the case of a dreamer who was convicted of a serious crime or had an extensive criminal record. That kind of situation aside, </w:t>
      </w:r>
      <w:r w:rsidRPr="00E368E5">
        <w:rPr>
          <w:rStyle w:val="StyleUnderline"/>
          <w:highlight w:val="cyan"/>
        </w:rPr>
        <w:t>however, no action would be taken to detain or deport the dreamers.</w:t>
      </w:r>
    </w:p>
    <w:p w14:paraId="394D508D" w14:textId="410CFC9D" w:rsidR="003A1CFA" w:rsidRPr="00B36DF7" w:rsidRDefault="008F4CF8" w:rsidP="003A1CFA">
      <w:pPr>
        <w:pStyle w:val="Heading3"/>
        <w:rPr>
          <w:rFonts w:cs="Calibri"/>
        </w:rPr>
      </w:pPr>
      <w:r>
        <w:rPr>
          <w:rFonts w:cs="Calibri"/>
        </w:rPr>
        <w:t xml:space="preserve">Discretion Key — </w:t>
      </w:r>
      <w:r w:rsidR="003A1CFA" w:rsidRPr="00B36DF7">
        <w:rPr>
          <w:rFonts w:cs="Calibri"/>
        </w:rPr>
        <w:t xml:space="preserve">Funding </w:t>
      </w:r>
    </w:p>
    <w:p w14:paraId="66181207" w14:textId="77777777" w:rsidR="003A1CFA" w:rsidRPr="00B36DF7" w:rsidRDefault="003A1CFA" w:rsidP="003A1CFA">
      <w:pPr>
        <w:pStyle w:val="Heading4"/>
        <w:rPr>
          <w:rFonts w:cs="Calibri"/>
        </w:rPr>
      </w:pPr>
      <w:r w:rsidRPr="00B36DF7">
        <w:rPr>
          <w:rFonts w:cs="Calibri"/>
        </w:rPr>
        <w:t>Discretion key to specific enforcement of deportation laws – no funds</w:t>
      </w:r>
    </w:p>
    <w:p w14:paraId="44788A75" w14:textId="77777777" w:rsidR="003A1CFA" w:rsidRPr="00BC1A2A" w:rsidRDefault="003A1CFA" w:rsidP="003A1CFA">
      <w:r w:rsidRPr="00B36DF7">
        <w:rPr>
          <w:rStyle w:val="Style13ptBold"/>
        </w:rPr>
        <w:t>Wadhia ’18</w:t>
      </w:r>
      <w:r w:rsidRPr="00B36DF7">
        <w:rPr>
          <w:rStyle w:val="Style13ptBold"/>
          <w:sz w:val="16"/>
          <w:szCs w:val="16"/>
        </w:rPr>
        <w:t xml:space="preserve"> </w:t>
      </w:r>
      <w:r w:rsidRPr="00B36DF7">
        <w:rPr>
          <w:sz w:val="16"/>
          <w:szCs w:val="16"/>
        </w:rPr>
        <w:t>(</w:t>
      </w:r>
      <w:r w:rsidRPr="00BC1A2A">
        <w:t xml:space="preserve">Shoba S. Wadhia, Clinical Professor of Law, Director of Center for Immigrants' Rights Clinic at UPenn and expert on immigration law whose research focuses on the role of prosecutorial discretion in immigration law and the intersections of race, national security and immigration, author of “Beyond Deportation: The Role of Prosecutorial Discretion in Immigration Cases,” Roger Williams University Law Review, Vol. 23 : Iss.2 , Article 4, spring 2018, 7/10/18, </w:t>
      </w:r>
      <w:r w:rsidRPr="0029056A">
        <w:rPr>
          <w:rStyle w:val="Hyperlink"/>
        </w:rPr>
        <w:t>https://docs.rwu.edu/rwu_LR/vol23/iss2/4</w:t>
      </w:r>
      <w:r w:rsidRPr="00BC1A2A">
        <w:t>)ssk</w:t>
      </w:r>
    </w:p>
    <w:p w14:paraId="5F648444" w14:textId="1901C894" w:rsidR="003A1CFA" w:rsidRDefault="003A1CFA" w:rsidP="003A1CFA">
      <w:pPr>
        <w:rPr>
          <w:sz w:val="16"/>
        </w:rPr>
      </w:pPr>
      <w:r w:rsidRPr="00B36DF7">
        <w:rPr>
          <w:sz w:val="16"/>
        </w:rPr>
        <w:t xml:space="preserve">First, prosecutorial discretion exists for economic reasons: </w:t>
      </w:r>
      <w:r w:rsidRPr="00E368E5">
        <w:rPr>
          <w:rStyle w:val="StyleUnderline"/>
          <w:highlight w:val="cyan"/>
        </w:rPr>
        <w:t xml:space="preserve">DHS has </w:t>
      </w:r>
      <w:r w:rsidRPr="00B36DF7">
        <w:rPr>
          <w:rStyle w:val="StyleUnderline"/>
        </w:rPr>
        <w:t xml:space="preserve">the </w:t>
      </w:r>
      <w:r w:rsidRPr="00E368E5">
        <w:rPr>
          <w:rStyle w:val="StyleUnderline"/>
          <w:highlight w:val="cyan"/>
        </w:rPr>
        <w:t>funds to deport less than four percent of</w:t>
      </w:r>
      <w:r w:rsidRPr="00B36DF7">
        <w:rPr>
          <w:rStyle w:val="StyleUnderline"/>
        </w:rPr>
        <w:t xml:space="preserve"> the roughly 11.2 million </w:t>
      </w:r>
      <w:r w:rsidRPr="00E368E5">
        <w:rPr>
          <w:rStyle w:val="StyleUnderline"/>
          <w:highlight w:val="cyan"/>
        </w:rPr>
        <w:t>unauthorized immigrants</w:t>
      </w:r>
      <w:r w:rsidRPr="00B36DF7">
        <w:rPr>
          <w:rStyle w:val="StyleUnderline"/>
        </w:rPr>
        <w:t xml:space="preserve"> living in the United States, roughly four-hundred thousand individuals, so choices have to be made by the agency about who to target for removal and who to place on the backburner</w:t>
      </w:r>
      <w:r w:rsidRPr="00B36DF7">
        <w:rPr>
          <w:sz w:val="16"/>
        </w:rPr>
        <w:t xml:space="preserve">.7 This is similar to the way prosecutorial discretion operates in the criminal system—prosecutors do not bring charges against every person who fishes without a license, for example, because </w:t>
      </w:r>
      <w:r w:rsidRPr="00E368E5">
        <w:rPr>
          <w:rStyle w:val="StyleUnderline"/>
          <w:highlight w:val="cyan"/>
        </w:rPr>
        <w:t>there are limited prosecutorial resources</w:t>
      </w:r>
      <w:r w:rsidRPr="00B36DF7">
        <w:rPr>
          <w:rStyle w:val="StyleUnderline"/>
        </w:rPr>
        <w:t>.</w:t>
      </w:r>
      <w:r w:rsidRPr="00B36DF7">
        <w:rPr>
          <w:sz w:val="16"/>
        </w:rPr>
        <w:t xml:space="preserve">8 Second, </w:t>
      </w:r>
      <w:r w:rsidRPr="00B36DF7">
        <w:rPr>
          <w:rStyle w:val="StyleUnderline"/>
        </w:rPr>
        <w:t>prosecutorial discretion also has a humanitarian dimension: it allows law enforcement to consider a person’s equities when deciding whether to bring action against them.</w:t>
      </w:r>
      <w:r w:rsidRPr="00B36DF7">
        <w:rPr>
          <w:sz w:val="16"/>
        </w:rPr>
        <w:t xml:space="preserve"> </w:t>
      </w:r>
      <w:r w:rsidRPr="00B36DF7">
        <w:rPr>
          <w:rStyle w:val="StyleUnderline"/>
        </w:rPr>
        <w:t>In the immigration context, DHS may choose to exercise discretion in cases involving those who have lived in the United States for many years or who bear other compelling factors</w:t>
      </w:r>
      <w:r w:rsidRPr="00B36DF7">
        <w:rPr>
          <w:sz w:val="16"/>
        </w:rPr>
        <w:t xml:space="preserve">.9 Inevitably, the pool of people who bear these factors rises with each year that Congress fails to enact a legislative solution to our outdated immigration system. </w:t>
      </w:r>
      <w:r w:rsidRPr="00B36DF7">
        <w:rPr>
          <w:rStyle w:val="StyleUnderline"/>
        </w:rPr>
        <w:t xml:space="preserve">Congressional inaction is a third reason we have prosecutorial discretion: greater </w:t>
      </w:r>
      <w:r w:rsidRPr="00E368E5">
        <w:rPr>
          <w:rStyle w:val="StyleUnderline"/>
          <w:highlight w:val="cyan"/>
        </w:rPr>
        <w:t>demands are placed on the Exec</w:t>
      </w:r>
      <w:r w:rsidRPr="00B36DF7">
        <w:rPr>
          <w:rStyle w:val="StyleUnderline"/>
        </w:rPr>
        <w:t xml:space="preserve">utive </w:t>
      </w:r>
      <w:r w:rsidRPr="00E368E5">
        <w:rPr>
          <w:rStyle w:val="StyleUnderline"/>
          <w:highlight w:val="cyan"/>
        </w:rPr>
        <w:t>Branch when Congress fails to act</w:t>
      </w:r>
      <w:r w:rsidRPr="00B36DF7">
        <w:rPr>
          <w:sz w:val="16"/>
        </w:rPr>
        <w:t>.10</w:t>
      </w:r>
    </w:p>
    <w:p w14:paraId="7478A363" w14:textId="77777777" w:rsidR="007E191A" w:rsidRPr="00F307CB" w:rsidRDefault="007E191A" w:rsidP="003A1CFA">
      <w:pPr>
        <w:rPr>
          <w:sz w:val="16"/>
        </w:rPr>
      </w:pPr>
    </w:p>
    <w:bookmarkEnd w:id="1"/>
    <w:p w14:paraId="4ADD8760" w14:textId="77777777" w:rsidR="00D26C45" w:rsidRPr="00B36DF7" w:rsidRDefault="00D26C45" w:rsidP="00D26C45">
      <w:pPr>
        <w:pStyle w:val="Heading3"/>
        <w:rPr>
          <w:rFonts w:cs="Calibri"/>
        </w:rPr>
      </w:pPr>
      <w:r w:rsidRPr="00B36DF7">
        <w:rPr>
          <w:rFonts w:cs="Calibri"/>
        </w:rPr>
        <w:t>Trump Key</w:t>
      </w:r>
    </w:p>
    <w:p w14:paraId="2F9F39C7" w14:textId="77777777" w:rsidR="00D26C45" w:rsidRPr="00B36DF7" w:rsidRDefault="00D26C45" w:rsidP="00D26C45">
      <w:pPr>
        <w:pStyle w:val="Heading4"/>
        <w:rPr>
          <w:rStyle w:val="Style13ptBold"/>
          <w:rFonts w:cs="Calibri"/>
          <w:b/>
        </w:rPr>
      </w:pPr>
      <w:r w:rsidRPr="00B36DF7">
        <w:rPr>
          <w:rStyle w:val="Style13ptBold"/>
          <w:rFonts w:cs="Calibri"/>
          <w:b/>
        </w:rPr>
        <w:t>The president is key to prosecutorial discretion over immigration – it’s the most humane option</w:t>
      </w:r>
    </w:p>
    <w:p w14:paraId="0A786136" w14:textId="40E4A5B6" w:rsidR="00D26C45" w:rsidRPr="00BC1A2A" w:rsidRDefault="00D26C45" w:rsidP="00D26C45">
      <w:pPr>
        <w:rPr>
          <w:rStyle w:val="Style13ptBold"/>
          <w:b w:val="0"/>
          <w:sz w:val="22"/>
        </w:rPr>
      </w:pPr>
      <w:r w:rsidRPr="00B36DF7">
        <w:rPr>
          <w:rStyle w:val="Style13ptBold"/>
        </w:rPr>
        <w:t xml:space="preserve">Wadhia et al. 17 </w:t>
      </w:r>
      <w:r w:rsidRPr="00BC1A2A">
        <w:rPr>
          <w:rStyle w:val="Style13ptBold"/>
          <w:b w:val="0"/>
          <w:sz w:val="22"/>
        </w:rPr>
        <w:t xml:space="preserve">– Shoba Sivaprasad Wadhia, Samuel Weiss Faculty Scholar, Clinical Professor of Law at Penn State, Director for the Center for Immigrants’ Rights Clinic, for full list of authors and qualifications: </w:t>
      </w:r>
      <w:r w:rsidRPr="00BC1A2A">
        <w:rPr>
          <w:rStyle w:val="Style13ptBold"/>
          <w:b w:val="0"/>
          <w:bCs w:val="0"/>
          <w:sz w:val="22"/>
        </w:rPr>
        <w:t>https://pennstatelaw.psu.edu/sites/default/files/documents/pdfs/Immigrants/LawProfLetterDACAFinal8.13.pdf</w:t>
      </w:r>
      <w:r w:rsidRPr="00BC1A2A">
        <w:rPr>
          <w:rStyle w:val="Style13ptBold"/>
          <w:b w:val="0"/>
          <w:sz w:val="22"/>
        </w:rPr>
        <w:t xml:space="preserve">, 2017 (“a letter to President Donald Trump,” </w:t>
      </w:r>
      <w:r w:rsidRPr="00BC1A2A">
        <w:rPr>
          <w:rStyle w:val="Style13ptBold"/>
          <w:b w:val="0"/>
          <w:i/>
          <w:sz w:val="22"/>
        </w:rPr>
        <w:t>Penn State Law</w:t>
      </w:r>
      <w:r w:rsidRPr="00BC1A2A">
        <w:rPr>
          <w:rStyle w:val="Style13ptBold"/>
          <w:b w:val="0"/>
          <w:sz w:val="22"/>
        </w:rPr>
        <w:t>, August 14</w:t>
      </w:r>
      <w:r w:rsidRPr="00BC1A2A">
        <w:rPr>
          <w:rStyle w:val="Style13ptBold"/>
          <w:b w:val="0"/>
          <w:sz w:val="22"/>
          <w:vertAlign w:val="superscript"/>
        </w:rPr>
        <w:t>th</w:t>
      </w:r>
      <w:r w:rsidRPr="00BC1A2A">
        <w:rPr>
          <w:rStyle w:val="Style13ptBold"/>
          <w:b w:val="0"/>
          <w:sz w:val="22"/>
        </w:rPr>
        <w:t xml:space="preserve">, Available Online at </w:t>
      </w:r>
      <w:r w:rsidRPr="00BC1A2A">
        <w:rPr>
          <w:rStyle w:val="Style13ptBold"/>
          <w:b w:val="0"/>
          <w:bCs w:val="0"/>
          <w:sz w:val="22"/>
        </w:rPr>
        <w:t>https://pennstatelaw.psu.edu/sites/default/files/documents/pdfs/Immigrants/LawProfLetterDACAFinal8.13.pdf</w:t>
      </w:r>
      <w:r w:rsidRPr="00BC1A2A">
        <w:rPr>
          <w:rStyle w:val="Style13ptBold"/>
          <w:b w:val="0"/>
          <w:sz w:val="22"/>
        </w:rPr>
        <w:t>, Accessed 7/10/2018,</w:t>
      </w:r>
      <w:r w:rsidR="0029056A">
        <w:rPr>
          <w:rStyle w:val="Style13ptBold"/>
          <w:b w:val="0"/>
          <w:sz w:val="22"/>
        </w:rPr>
        <w:t xml:space="preserve"> nhs,</w:t>
      </w:r>
      <w:r w:rsidRPr="00BC1A2A">
        <w:rPr>
          <w:rStyle w:val="Style13ptBold"/>
          <w:b w:val="0"/>
          <w:sz w:val="22"/>
        </w:rPr>
        <w:t xml:space="preserve"> IY)</w:t>
      </w:r>
    </w:p>
    <w:p w14:paraId="473606E5" w14:textId="444051FC" w:rsidR="00D26C45" w:rsidRPr="00E368E5" w:rsidRDefault="00D26C45" w:rsidP="00D26C45">
      <w:pPr>
        <w:rPr>
          <w:rStyle w:val="Emphasis"/>
          <w:highlight w:val="cyan"/>
        </w:rPr>
      </w:pPr>
      <w:r w:rsidRPr="00B36DF7">
        <w:rPr>
          <w:sz w:val="16"/>
        </w:rPr>
        <w:t xml:space="preserve">Dear President Trump: </w:t>
      </w:r>
      <w:r w:rsidRPr="00B36DF7">
        <w:rPr>
          <w:rStyle w:val="StyleUnderline"/>
        </w:rPr>
        <w:t xml:space="preserve">As </w:t>
      </w:r>
      <w:r w:rsidRPr="00E368E5">
        <w:rPr>
          <w:rStyle w:val="StyleUnderline"/>
          <w:highlight w:val="cyan"/>
        </w:rPr>
        <w:t>immigration law teachers and scholars</w:t>
      </w:r>
      <w:r w:rsidRPr="00B36DF7">
        <w:t>,</w:t>
      </w:r>
      <w:r w:rsidRPr="00B36DF7">
        <w:rPr>
          <w:rStyle w:val="Style13ptBold"/>
          <w:b w:val="0"/>
          <w:sz w:val="16"/>
        </w:rPr>
        <w:t xml:space="preserve"> we </w:t>
      </w:r>
      <w:r w:rsidRPr="00E368E5">
        <w:rPr>
          <w:rStyle w:val="StyleUnderline"/>
          <w:highlight w:val="cyan"/>
        </w:rPr>
        <w:t>write to express</w:t>
      </w:r>
      <w:r w:rsidRPr="00B36DF7">
        <w:rPr>
          <w:rStyle w:val="Style13ptBold"/>
          <w:b w:val="0"/>
          <w:sz w:val="16"/>
        </w:rPr>
        <w:t xml:space="preserve"> our position </w:t>
      </w:r>
      <w:r w:rsidRPr="00E368E5">
        <w:rPr>
          <w:rStyle w:val="StyleUnderline"/>
          <w:highlight w:val="cyan"/>
        </w:rPr>
        <w:t>that the executive branch has legal authority to</w:t>
      </w:r>
      <w:r w:rsidRPr="00B36DF7">
        <w:rPr>
          <w:rStyle w:val="Style13ptBold"/>
          <w:b w:val="0"/>
          <w:sz w:val="16"/>
        </w:rPr>
        <w:t xml:space="preserve"> implement Deferred Action for Childhood Arrivals (DACA 2012). This letter provides legal analysis about DACA 2012. In our view, there is no question that DACA 2012 is a lawful </w:t>
      </w:r>
      <w:r w:rsidRPr="00E368E5">
        <w:rPr>
          <w:rStyle w:val="StyleUnderline"/>
          <w:highlight w:val="cyan"/>
        </w:rPr>
        <w:t>exercise</w:t>
      </w:r>
      <w:r w:rsidRPr="00B36DF7">
        <w:rPr>
          <w:rStyle w:val="StyleUnderline"/>
        </w:rPr>
        <w:t xml:space="preserve"> of </w:t>
      </w:r>
      <w:r w:rsidRPr="00E368E5">
        <w:rPr>
          <w:rStyle w:val="StyleUnderline"/>
          <w:highlight w:val="cyan"/>
        </w:rPr>
        <w:t>prosecutorial discretion</w:t>
      </w:r>
      <w:r w:rsidRPr="00E368E5">
        <w:rPr>
          <w:rStyle w:val="Style13ptBold"/>
          <w:b w:val="0"/>
          <w:sz w:val="16"/>
          <w:highlight w:val="cyan"/>
        </w:rPr>
        <w:t>.</w:t>
      </w:r>
      <w:r w:rsidRPr="00B36DF7">
        <w:rPr>
          <w:rStyle w:val="Style13ptBold"/>
          <w:b w:val="0"/>
          <w:sz w:val="16"/>
        </w:rPr>
        <w:t xml:space="preserve"> Our conclusions are based on years of experience in the field and a close study of the U.S. Constitution, administrative law, immigration statutes, federal regulations and case law. As the administration determines the future of DACA 2012, understanding its legal foundation and history is critical. </w:t>
      </w:r>
      <w:r w:rsidRPr="00B36DF7">
        <w:rPr>
          <w:rStyle w:val="StyleUnderline"/>
        </w:rPr>
        <w:t>DACA 2012</w:t>
      </w:r>
      <w:r w:rsidRPr="00B36DF7">
        <w:rPr>
          <w:rStyle w:val="Style13ptBold"/>
          <w:b w:val="0"/>
          <w:sz w:val="16"/>
        </w:rPr>
        <w:t xml:space="preserve"> was announced by the President, and implemented in a memorandum by the Secretary of Homeland Security, on June 15, 2012.1 It </w:t>
      </w:r>
      <w:r w:rsidRPr="00B36DF7">
        <w:rPr>
          <w:rStyle w:val="StyleUnderline"/>
        </w:rPr>
        <w:t>enables</w:t>
      </w:r>
      <w:r w:rsidRPr="00B36DF7">
        <w:rPr>
          <w:rStyle w:val="Style13ptBold"/>
          <w:b w:val="0"/>
          <w:sz w:val="16"/>
        </w:rPr>
        <w:t xml:space="preserve"> qualifying individuals to request a temporary </w:t>
      </w:r>
      <w:r w:rsidRPr="00B36DF7">
        <w:rPr>
          <w:rStyle w:val="StyleUnderline"/>
        </w:rPr>
        <w:t xml:space="preserve">reprieve from removal known as “deferred action.” Deferred action is one form of prosecutorial discretion in immigration law and has been used for decades by the Department of Homeland Security </w:t>
      </w:r>
      <w:r w:rsidRPr="00B36DF7">
        <w:rPr>
          <w:rStyle w:val="Style13ptBold"/>
          <w:b w:val="0"/>
          <w:sz w:val="16"/>
        </w:rPr>
        <w:t xml:space="preserve">(DHS) (and formerly the Immigration and Naturalization Service (INS)) </w:t>
      </w:r>
      <w:r w:rsidRPr="00B36DF7">
        <w:rPr>
          <w:rStyle w:val="StyleUnderline"/>
        </w:rPr>
        <w:t>and over several administrations.</w:t>
      </w:r>
      <w:r w:rsidRPr="00B36DF7">
        <w:rPr>
          <w:rStyle w:val="Style13ptBold"/>
          <w:b w:val="0"/>
          <w:sz w:val="16"/>
        </w:rPr>
        <w:t xml:space="preserve">2 Whether a requesting individual receives deferred action under DACA 2012 is at the discretion of DHS. Qualifying individuals may request DACA 2012 if they came to the United States before the age of sixteen; are currently in school or have graduated; have continuously resided in the United States since June 15, 2007; have not been convicted of a felony, “significant misdemeanor,” or three or more non-significant misdemeanors; do not otherwise pose a threat to public safety or national security; and otherwise warrant protection as a matter of discretion. 3 Individuals who are granted DACA 2012 receive a two-year period in deferred action and also gain eligibility to apply for employment authorization. </w:t>
      </w:r>
      <w:r w:rsidRPr="00B36DF7">
        <w:rPr>
          <w:rStyle w:val="StyleUnderline"/>
        </w:rPr>
        <w:t>The legal authority for DACA 2012 originates from</w:t>
      </w:r>
      <w:r w:rsidRPr="00B36DF7">
        <w:rPr>
          <w:rStyle w:val="Style13ptBold"/>
          <w:b w:val="0"/>
          <w:sz w:val="16"/>
        </w:rPr>
        <w:t xml:space="preserve"> the U.S. Constitution. Article II, Section Three </w:t>
      </w:r>
      <w:r w:rsidRPr="00B36DF7">
        <w:rPr>
          <w:rStyle w:val="StyleUnderline"/>
        </w:rPr>
        <w:t>(the Take Care Clause)</w:t>
      </w:r>
      <w:r w:rsidRPr="00B36DF7">
        <w:rPr>
          <w:rStyle w:val="Style13ptBold"/>
          <w:b w:val="0"/>
          <w:sz w:val="16"/>
        </w:rPr>
        <w:t xml:space="preserve"> states in part that </w:t>
      </w:r>
      <w:r w:rsidRPr="00B36DF7">
        <w:rPr>
          <w:rStyle w:val="StyleUnderline"/>
        </w:rPr>
        <w:t>the President “shall take Care that the Laws be faithfully executed.”</w:t>
      </w:r>
      <w:r w:rsidRPr="00B36DF7">
        <w:rPr>
          <w:rStyle w:val="Style13ptBold"/>
          <w:b w:val="0"/>
          <w:sz w:val="16"/>
        </w:rPr>
        <w:t xml:space="preserve"> </w:t>
      </w:r>
      <w:r w:rsidRPr="00B36DF7">
        <w:rPr>
          <w:rStyle w:val="Emphasis"/>
        </w:rPr>
        <w:t xml:space="preserve">4 </w:t>
      </w:r>
      <w:r w:rsidRPr="00E368E5">
        <w:rPr>
          <w:rStyle w:val="Emphasis"/>
          <w:highlight w:val="cyan"/>
        </w:rPr>
        <w:t>Inherent in the function of the “Take Care Clause” is the ability of the President to target some immigration cases for removal and to use prosecutorial discretion favorably in others</w:t>
      </w:r>
      <w:r w:rsidRPr="00B36DF7">
        <w:rPr>
          <w:rStyle w:val="StyleUnderline"/>
        </w:rPr>
        <w:t xml:space="preserve">. As described by </w:t>
      </w:r>
      <w:r w:rsidRPr="00E368E5">
        <w:rPr>
          <w:rStyle w:val="StyleUnderline"/>
          <w:highlight w:val="cyan"/>
        </w:rPr>
        <w:t>the U.S. Supreme Court:</w:t>
      </w:r>
      <w:r w:rsidRPr="00B36DF7">
        <w:rPr>
          <w:rStyle w:val="StyleUnderline"/>
        </w:rPr>
        <w:t xml:space="preserve"> [W]e </w:t>
      </w:r>
      <w:r w:rsidRPr="00E368E5">
        <w:rPr>
          <w:rStyle w:val="StyleUnderline"/>
          <w:highlight w:val="cyan"/>
        </w:rPr>
        <w:t>recognize that an agency’s refusal to institute proceedings shares</w:t>
      </w:r>
      <w:r w:rsidRPr="00B36DF7">
        <w:rPr>
          <w:rStyle w:val="StyleUnderline"/>
        </w:rPr>
        <w:t xml:space="preserve"> to some extent the </w:t>
      </w:r>
      <w:r w:rsidRPr="00E368E5">
        <w:rPr>
          <w:rStyle w:val="StyleUnderline"/>
          <w:highlight w:val="cyan"/>
        </w:rPr>
        <w:t>characteristics</w:t>
      </w:r>
      <w:r w:rsidRPr="00B36DF7">
        <w:rPr>
          <w:rStyle w:val="StyleUnderline"/>
        </w:rPr>
        <w:t xml:space="preserve"> of the decision </w:t>
      </w:r>
      <w:r w:rsidRPr="00E368E5">
        <w:rPr>
          <w:rStyle w:val="StyleUnderline"/>
          <w:highlight w:val="cyan"/>
        </w:rPr>
        <w:t>of a prosecutor in the Executive Branch</w:t>
      </w:r>
      <w:r w:rsidRPr="00B36DF7">
        <w:rPr>
          <w:rStyle w:val="StyleUnderline"/>
        </w:rPr>
        <w:t xml:space="preserve"> not to indict—a decision which has long been regarded as the special province of the Executive Branch, inasmuch as it is the Executive who is charged by the Constitution to “take Care that the Laws be faithfully executed</w:t>
      </w:r>
      <w:r w:rsidRPr="00B36DF7">
        <w:rPr>
          <w:rStyle w:val="Style13ptBold"/>
          <w:b w:val="0"/>
          <w:sz w:val="16"/>
        </w:rPr>
        <w:t xml:space="preserve">.”5 As early as 1976, </w:t>
      </w:r>
      <w:r w:rsidRPr="00E368E5">
        <w:rPr>
          <w:rStyle w:val="StyleUnderline"/>
          <w:highlight w:val="cyan"/>
        </w:rPr>
        <w:t>former INS General Counsel</w:t>
      </w:r>
      <w:r w:rsidRPr="00B36DF7">
        <w:rPr>
          <w:rStyle w:val="StyleUnderline"/>
        </w:rPr>
        <w:t xml:space="preserve"> Sam </w:t>
      </w:r>
      <w:r w:rsidRPr="00E368E5">
        <w:rPr>
          <w:rStyle w:val="StyleUnderline"/>
          <w:highlight w:val="cyan"/>
        </w:rPr>
        <w:t>Bernsen executed a legal opinion that identified the Take Care Clause as the primary source for prosecutorial discretion in immigration matters</w:t>
      </w:r>
      <w:r w:rsidRPr="00B36DF7">
        <w:rPr>
          <w:rStyle w:val="Style13ptBold"/>
          <w:b w:val="0"/>
          <w:sz w:val="16"/>
        </w:rPr>
        <w:t>. He wrote: “</w:t>
      </w:r>
      <w:r w:rsidRPr="00E368E5">
        <w:rPr>
          <w:rStyle w:val="Emphasis"/>
          <w:highlight w:val="cyan"/>
        </w:rPr>
        <w:t>The ultimate source for the exercise of prosecutorial discretion in the Federal Government is the power of the President.</w:t>
      </w:r>
      <w:r w:rsidRPr="00B36DF7">
        <w:rPr>
          <w:rStyle w:val="Style13ptBold"/>
          <w:b w:val="0"/>
          <w:sz w:val="16"/>
        </w:rPr>
        <w:t xml:space="preserve"> Under Article II, Section 1 of the Constitution, the executive power is vested in the President. Article II, Section 3, states that the President ‘shall take care that the laws be faithfully executed.’” 6 </w:t>
      </w:r>
      <w:r w:rsidRPr="00E368E5">
        <w:rPr>
          <w:rStyle w:val="StyleUnderline"/>
          <w:highlight w:val="cyan"/>
        </w:rPr>
        <w:t>The U.S. Supreme Court has also recognized the role of prosecutorial discretion in the immigration system.</w:t>
      </w:r>
      <w:r w:rsidRPr="00B36DF7">
        <w:rPr>
          <w:rStyle w:val="StyleUnderline"/>
        </w:rPr>
        <w:t xml:space="preserve"> In Arizona v United States, the Court noted that “[a] principal feature of the removal system is the broad discretion exercised by immigration officials</w:t>
      </w:r>
      <w:r w:rsidRPr="00B36DF7">
        <w:rPr>
          <w:rStyle w:val="Style13ptBold"/>
          <w:b w:val="0"/>
          <w:sz w:val="16"/>
        </w:rPr>
        <w:t xml:space="preserve"> . . . . Federal officials, as an initial matter, must decide whether it makes sense to pursue removal at all . . . .” 7 Congress created the Immigration and Nationality Act (the Act or INA) in 1952 and it remains the primary statutory authority for immigration law today.8 Importantly, Congress has delegated most discretionary immigration functions to DHS. Section 103 of the Act provides that “[t]he Secretary of Homeland Security shall be charged with the administration and enforcement of this Act and all other laws relating to the immigration and naturalization of aliens . . . .” 9 </w:t>
      </w:r>
      <w:r w:rsidRPr="00B36DF7">
        <w:rPr>
          <w:rStyle w:val="StyleUnderline"/>
        </w:rPr>
        <w:t>Congress has repeatedly acknowledged that the Executive has power to grant “deferred action” for certain categories of people such as victims of crimes and human trafficking</w:t>
      </w:r>
      <w:r w:rsidRPr="00B36DF7">
        <w:rPr>
          <w:rStyle w:val="Style13ptBold"/>
          <w:b w:val="0"/>
          <w:sz w:val="16"/>
        </w:rPr>
        <w:t xml:space="preserve">.10 Additionally, previous administrations have announced deferred action programs to protect qualifying individuals. For example, under the George W. Bush administration, U.S. Citizenship and Immigration Services (part of DHS) announced a deferred action program for students affected by Hurricane Katrina11 and later developed a program for the widows of U.S. citizens.12 Moreover, </w:t>
      </w:r>
      <w:r w:rsidRPr="00E368E5">
        <w:rPr>
          <w:rStyle w:val="StyleUnderline"/>
          <w:highlight w:val="cyan"/>
        </w:rPr>
        <w:t xml:space="preserve">Congress also recognized legal authority for immigration prosecutorial discretion in INA § 242(g), </w:t>
      </w:r>
      <w:r w:rsidRPr="00B36DF7">
        <w:rPr>
          <w:rStyle w:val="StyleUnderline"/>
        </w:rPr>
        <w:t>which bars judicial review of three specific prosecutorial discretion decisions by the agency: to commence removal proceedings, to adjudicate cases, and to execute removal orders</w:t>
      </w:r>
      <w:r w:rsidRPr="00B36DF7">
        <w:rPr>
          <w:rStyle w:val="Style13ptBold"/>
          <w:b w:val="0"/>
          <w:sz w:val="16"/>
        </w:rPr>
        <w:t>.13 Another important legal source for deferred action is Title 8 of the Code of Federal Regulations. Section 274a.12(c)(14) dates to 1981 and is the product of notice and comment rulemaking.14 This regulation specifically identifies deferred action by name and allows individuals granted deferred action to apply for work authorization upon a showing of “economic necessity.”15 Over the last two decades, thousands of individuals have applied for and received work authorization based on a deferred action grant.16 There are also agency guidance documents related to deferred action issued by DHS (and formerly INS) over the last four-plus decades. The 1976 legal opinion by former INS General Counsel Sam Bernsen cites to the Take Care Clause of the U.S. Constitution, as well as statutory and case law from as early as 1825 to affirm the exercise of prosecutorial discretion in immigration.17 It was around this time when INS published its first guidance on deferred action in the form of an “Operations Instruction.” This “Operations Instruction” stated “(ii) Deferred action. In every case where the district director determines that adverse action would be unconscionable because of the existence of appealing humanitarian factors, he shall recommend consideration for deferred action category.”18 Since 1975, deferred action has been identified in several subsequent guidance documents.19 Guidance documents are common in administrative law and are a recognized form of agency action under the Administrative Procedure Act.20 At tension with the aforementioned body of law is a letter sent by ten state Attorneys General to the administration requesting that DACA 2012 be rescinded.21 This letter refers to DACA 2012 as “unlawful” and does so without citing to the foundational legal authorities behind deferred action. Furthermore, the letter conflates deferred action, “lawful presence” and work authorization in ways that are legally unsound and unclear. Finally, the letter itself shoehorns arguments into Texas v. United States, a lawsuit that never included the core of DACA 2012, and instead involved policies that are at this point in time moot.22 Moreover, a previous lawsuit challenging DACA 2012 failed on jurisdictional grounds and would inevitably inform any future challenge.23 While the scope of this letter is to describe the legal foundation for DACA 2012</w:t>
      </w:r>
      <w:r w:rsidRPr="00B36DF7">
        <w:rPr>
          <w:rStyle w:val="StyleUnderline"/>
        </w:rPr>
        <w:t xml:space="preserve">, </w:t>
      </w:r>
      <w:r w:rsidRPr="00E368E5">
        <w:rPr>
          <w:rStyle w:val="StyleUnderline"/>
          <w:highlight w:val="cyan"/>
        </w:rPr>
        <w:t>it is important to highlight the history and inevitability of prosecutorial discretion in immigration enforcement. Prosecutorial discretion exists because the government has limited resources and lacks the ability to enforce the law against the entire undocumented population.</w:t>
      </w:r>
      <w:r w:rsidRPr="00B36DF7">
        <w:rPr>
          <w:rStyle w:val="StyleUnderline"/>
        </w:rPr>
        <w:t xml:space="preserve"> Recognizing this resource limitation, Congress has charged the Secretary of DHS with “establishing national immigration enforcement policies and priorities.”24 Prosecutorial discretion and policies like DACA 2012 also have a humanitarian dimension, and such factors have long driven deferred action decisions.</w:t>
      </w:r>
      <w:r w:rsidRPr="00B36DF7">
        <w:rPr>
          <w:rStyle w:val="Style13ptBold"/>
          <w:b w:val="0"/>
          <w:sz w:val="16"/>
        </w:rPr>
        <w:t xml:space="preserve"> Finally, DACA 2012 has been an unqualified policy success, allowing over threequarters of a million recipients to continue their education, receive professional licensing, find employment, and pay taxes into Social Security and other tax coffers. 25 </w:t>
      </w:r>
      <w:r w:rsidRPr="00E368E5">
        <w:rPr>
          <w:rStyle w:val="StyleUnderline"/>
          <w:highlight w:val="cyan"/>
        </w:rPr>
        <w:t>This letter outlines the legal foundation for DACA 2012 and confirms that maintaining such a policy falls squarely within the Executive’s discretion. The legal authority for the Executive Branch to operate</w:t>
      </w:r>
      <w:r w:rsidRPr="00B36DF7">
        <w:rPr>
          <w:rStyle w:val="StyleUnderline"/>
        </w:rPr>
        <w:t xml:space="preserve"> DACA 2012 </w:t>
      </w:r>
      <w:r w:rsidRPr="00E368E5">
        <w:rPr>
          <w:rStyle w:val="StyleUnderline"/>
          <w:highlight w:val="cyan"/>
        </w:rPr>
        <w:t>is crystal clear.</w:t>
      </w:r>
      <w:r w:rsidRPr="00B36DF7">
        <w:rPr>
          <w:rStyle w:val="StyleUnderline"/>
        </w:rPr>
        <w:t xml:space="preserve"> As such, choices about its future would constitute a policy and political decision, not a legal one.</w:t>
      </w:r>
      <w:r w:rsidRPr="00B36DF7">
        <w:rPr>
          <w:sz w:val="16"/>
        </w:rPr>
        <w:t xml:space="preserve"> As the administration decides how best to address DACA 2012, </w:t>
      </w:r>
      <w:r w:rsidRPr="00E368E5">
        <w:rPr>
          <w:rStyle w:val="StyleUnderline"/>
          <w:highlight w:val="cyan"/>
        </w:rPr>
        <w:t>we hope that</w:t>
      </w:r>
      <w:r w:rsidRPr="00B36DF7">
        <w:rPr>
          <w:sz w:val="16"/>
        </w:rPr>
        <w:t xml:space="preserve"> the legal foundation and history for this policy is addressed wisely and that </w:t>
      </w:r>
      <w:r w:rsidRPr="00E368E5">
        <w:rPr>
          <w:rStyle w:val="StyleUnderline"/>
          <w:highlight w:val="cyan"/>
        </w:rPr>
        <w:t>decisions</w:t>
      </w:r>
      <w:r w:rsidRPr="00B36DF7">
        <w:rPr>
          <w:rStyle w:val="StyleUnderline"/>
        </w:rPr>
        <w:t xml:space="preserve"> </w:t>
      </w:r>
      <w:r w:rsidRPr="00B36DF7">
        <w:rPr>
          <w:sz w:val="16"/>
        </w:rPr>
        <w:t xml:space="preserve">on the future of DACA 2012 </w:t>
      </w:r>
      <w:r w:rsidRPr="00E368E5">
        <w:rPr>
          <w:rStyle w:val="StyleUnderline"/>
          <w:highlight w:val="cyan"/>
        </w:rPr>
        <w:t xml:space="preserve">are made </w:t>
      </w:r>
      <w:r w:rsidRPr="00E368E5">
        <w:rPr>
          <w:rStyle w:val="Emphasis"/>
          <w:highlight w:val="cyan"/>
        </w:rPr>
        <w:t>humanely.</w:t>
      </w:r>
    </w:p>
    <w:p w14:paraId="729611F3" w14:textId="77777777" w:rsidR="007E191A" w:rsidRPr="00E368E5" w:rsidRDefault="007E191A" w:rsidP="00D26C45">
      <w:pPr>
        <w:rPr>
          <w:rStyle w:val="Emphasis"/>
          <w:highlight w:val="cyan"/>
        </w:rPr>
      </w:pPr>
    </w:p>
    <w:p w14:paraId="3A184D64" w14:textId="77777777" w:rsidR="00D26C45" w:rsidRPr="00B36DF7" w:rsidRDefault="00D26C45" w:rsidP="00D26C45">
      <w:pPr>
        <w:pStyle w:val="Heading4"/>
        <w:rPr>
          <w:rFonts w:cs="Calibri"/>
        </w:rPr>
      </w:pPr>
      <w:r w:rsidRPr="00B36DF7">
        <w:rPr>
          <w:rFonts w:cs="Calibri"/>
        </w:rPr>
        <w:t xml:space="preserve">Discretion defers to Trump and bars judicial review  </w:t>
      </w:r>
    </w:p>
    <w:p w14:paraId="515DBC49" w14:textId="44EC8A97" w:rsidR="00D26C45" w:rsidRPr="00B36DF7" w:rsidRDefault="00D26C45" w:rsidP="00D26C45">
      <w:r w:rsidRPr="00B36DF7">
        <w:t xml:space="preserve">Luís L. </w:t>
      </w:r>
      <w:r w:rsidRPr="00B36DF7">
        <w:rPr>
          <w:rStyle w:val="Style13ptBold"/>
        </w:rPr>
        <w:t>Lozada ‘17</w:t>
      </w:r>
      <w:r w:rsidRPr="00B36DF7">
        <w:t xml:space="preserve"> </w:t>
      </w:r>
      <w:r w:rsidRPr="00BC1A2A">
        <w:t>(J.D. candidate at Cornell Law School where he is a Cornell International Law Journal Associate. He holds a Bachelor’s Degrees from UCLA, “The Rescission of DACA: Prosecutorial Discretion and Due Process,” Cornell International Law Journal Online, October 14</w:t>
      </w:r>
      <w:r w:rsidRPr="00BC1A2A">
        <w:rPr>
          <w:vertAlign w:val="superscript"/>
        </w:rPr>
        <w:t>th</w:t>
      </w:r>
      <w:r w:rsidRPr="00BC1A2A">
        <w:t xml:space="preserve">, 2017, accessed 7/24/18, </w:t>
      </w:r>
      <w:r w:rsidRPr="0029056A">
        <w:rPr>
          <w:rStyle w:val="Hyperlink"/>
        </w:rPr>
        <w:t>http://cornellilj.org/the-rescission-of-daca-prosecutorial-discretion-and-due-process/#_edn1</w:t>
      </w:r>
      <w:r w:rsidRPr="00BC1A2A">
        <w:t>) ssk</w:t>
      </w:r>
    </w:p>
    <w:p w14:paraId="140D16E3" w14:textId="4BF04BE3" w:rsidR="00D26C45" w:rsidRDefault="00D26C45" w:rsidP="00D26C45">
      <w:pPr>
        <w:rPr>
          <w:rStyle w:val="StyleUnderline"/>
        </w:rPr>
      </w:pPr>
      <w:r w:rsidRPr="00B36DF7">
        <w:rPr>
          <w:sz w:val="16"/>
        </w:rPr>
        <w:t xml:space="preserve">Specifically, </w:t>
      </w:r>
      <w:r w:rsidRPr="00B36DF7">
        <w:rPr>
          <w:rStyle w:val="StyleUnderline"/>
        </w:rPr>
        <w:t xml:space="preserve">this legal authority originates from the Constitution in Article II, Section Three, which states that </w:t>
      </w:r>
      <w:r w:rsidRPr="00E368E5">
        <w:rPr>
          <w:rStyle w:val="StyleUnderline"/>
          <w:highlight w:val="cyan"/>
        </w:rPr>
        <w:t>the President “shall take Care that the Laws be faithfully executed.”[</w:t>
      </w:r>
      <w:r w:rsidRPr="00B36DF7">
        <w:rPr>
          <w:rStyle w:val="StyleUnderline"/>
        </w:rPr>
        <w:t xml:space="preserve">28] Inherent </w:t>
      </w:r>
      <w:r w:rsidRPr="00E368E5">
        <w:rPr>
          <w:rStyle w:val="StyleUnderline"/>
          <w:highlight w:val="cyan"/>
        </w:rPr>
        <w:t>in the</w:t>
      </w:r>
      <w:r w:rsidRPr="00B36DF7">
        <w:rPr>
          <w:rStyle w:val="StyleUnderline"/>
        </w:rPr>
        <w:t xml:space="preserve"> function of the “</w:t>
      </w:r>
      <w:r w:rsidRPr="00E368E5">
        <w:rPr>
          <w:rStyle w:val="StyleUnderline"/>
          <w:highlight w:val="cyan"/>
        </w:rPr>
        <w:t>Take Care Clause</w:t>
      </w:r>
      <w:r w:rsidRPr="00B36DF7">
        <w:rPr>
          <w:rStyle w:val="StyleUnderline"/>
        </w:rPr>
        <w:t xml:space="preserve">” </w:t>
      </w:r>
      <w:r w:rsidRPr="00E368E5">
        <w:rPr>
          <w:rStyle w:val="StyleUnderline"/>
          <w:highlight w:val="cyan"/>
        </w:rPr>
        <w:t>is the ability of the President to</w:t>
      </w:r>
      <w:r w:rsidRPr="00B36DF7">
        <w:rPr>
          <w:rStyle w:val="StyleUnderline"/>
        </w:rPr>
        <w:t xml:space="preserve"> target some immigration cases for removal and </w:t>
      </w:r>
      <w:r w:rsidRPr="00E368E5">
        <w:rPr>
          <w:rStyle w:val="StyleUnderline"/>
          <w:highlight w:val="cyan"/>
        </w:rPr>
        <w:t>use prosecutorial discretion</w:t>
      </w:r>
      <w:r w:rsidRPr="00B36DF7">
        <w:rPr>
          <w:rStyle w:val="StyleUnderline"/>
        </w:rPr>
        <w:t xml:space="preserve"> in others</w:t>
      </w:r>
      <w:r w:rsidRPr="00B36DF7">
        <w:rPr>
          <w:sz w:val="16"/>
        </w:rPr>
        <w:t xml:space="preserve">.[29]  </w:t>
      </w:r>
      <w:r w:rsidRPr="00B36DF7">
        <w:rPr>
          <w:rStyle w:val="StyleUnderline"/>
        </w:rPr>
        <w:t xml:space="preserve">The </w:t>
      </w:r>
      <w:r w:rsidRPr="00E368E5">
        <w:rPr>
          <w:rStyle w:val="StyleUnderline"/>
          <w:highlight w:val="cyan"/>
        </w:rPr>
        <w:t>S</w:t>
      </w:r>
      <w:r w:rsidRPr="00B36DF7">
        <w:rPr>
          <w:rStyle w:val="StyleUnderline"/>
        </w:rPr>
        <w:t xml:space="preserve">upreme </w:t>
      </w:r>
      <w:r w:rsidRPr="00E368E5">
        <w:rPr>
          <w:rStyle w:val="StyleUnderline"/>
          <w:highlight w:val="cyan"/>
        </w:rPr>
        <w:t>C</w:t>
      </w:r>
      <w:r w:rsidRPr="00B36DF7">
        <w:rPr>
          <w:rStyle w:val="StyleUnderline"/>
        </w:rPr>
        <w:t xml:space="preserve">ourt </w:t>
      </w:r>
      <w:r w:rsidRPr="00E368E5">
        <w:rPr>
          <w:rStyle w:val="StyleUnderline"/>
          <w:highlight w:val="cyan"/>
        </w:rPr>
        <w:t xml:space="preserve">has recognized the role of </w:t>
      </w:r>
      <w:r w:rsidRPr="00B36DF7">
        <w:rPr>
          <w:rStyle w:val="StyleUnderline"/>
        </w:rPr>
        <w:t xml:space="preserve">prosecutorial </w:t>
      </w:r>
      <w:r w:rsidRPr="00E368E5">
        <w:rPr>
          <w:rStyle w:val="StyleUnderline"/>
          <w:highlight w:val="cyan"/>
        </w:rPr>
        <w:t xml:space="preserve">discretion in the </w:t>
      </w:r>
      <w:r w:rsidRPr="00B36DF7">
        <w:rPr>
          <w:rStyle w:val="StyleUnderline"/>
        </w:rPr>
        <w:t xml:space="preserve">immigration </w:t>
      </w:r>
      <w:r w:rsidRPr="00E368E5">
        <w:rPr>
          <w:rStyle w:val="StyleUnderline"/>
          <w:highlight w:val="cyan"/>
        </w:rPr>
        <w:t>system</w:t>
      </w:r>
      <w:r w:rsidRPr="00B36DF7">
        <w:rPr>
          <w:sz w:val="16"/>
        </w:rPr>
        <w:t xml:space="preserve">,[30] where </w:t>
      </w:r>
      <w:r w:rsidRPr="00B36DF7">
        <w:rPr>
          <w:rStyle w:val="StyleUnderline"/>
        </w:rPr>
        <w:t>Congress has delegated most discretionary functions to DHS.[</w:t>
      </w:r>
      <w:r w:rsidRPr="00B36DF7">
        <w:rPr>
          <w:sz w:val="16"/>
        </w:rPr>
        <w:t>31]  As such,</w:t>
      </w:r>
      <w:r w:rsidRPr="00B36DF7">
        <w:rPr>
          <w:rStyle w:val="StyleUnderline"/>
        </w:rPr>
        <w:t xml:space="preserve"> </w:t>
      </w:r>
      <w:r w:rsidRPr="00E368E5">
        <w:rPr>
          <w:rStyle w:val="StyleUnderline"/>
          <w:highlight w:val="cyan"/>
        </w:rPr>
        <w:t>Congress has acknowledged that the executive branch has the power to grant “deferred action” concerning</w:t>
      </w:r>
      <w:r w:rsidRPr="00B36DF7">
        <w:rPr>
          <w:rStyle w:val="StyleUnderline"/>
        </w:rPr>
        <w:t xml:space="preserve"> certain categories of people such as </w:t>
      </w:r>
      <w:r w:rsidRPr="00E368E5">
        <w:rPr>
          <w:rStyle w:val="StyleUnderline"/>
          <w:highlight w:val="cyan"/>
        </w:rPr>
        <w:t xml:space="preserve">victims </w:t>
      </w:r>
      <w:r w:rsidRPr="00B36DF7">
        <w:rPr>
          <w:rStyle w:val="StyleUnderline"/>
        </w:rPr>
        <w:t xml:space="preserve">of crime and </w:t>
      </w:r>
      <w:r w:rsidRPr="00E368E5">
        <w:rPr>
          <w:rStyle w:val="StyleUnderline"/>
          <w:highlight w:val="cyan"/>
        </w:rPr>
        <w:t>human trafficking</w:t>
      </w:r>
      <w:r w:rsidRPr="00B36DF7">
        <w:rPr>
          <w:sz w:val="16"/>
        </w:rPr>
        <w:t xml:space="preserve">.[32]  Not to mention, </w:t>
      </w:r>
      <w:r w:rsidRPr="00B36DF7">
        <w:rPr>
          <w:rStyle w:val="StyleUnderline"/>
        </w:rPr>
        <w:t>there are limited resources allocated to find and deport every undocumented individual in the country</w:t>
      </w:r>
      <w:r w:rsidRPr="00B36DF7">
        <w:rPr>
          <w:sz w:val="16"/>
        </w:rPr>
        <w:t xml:space="preserve">, instead </w:t>
      </w:r>
      <w:r w:rsidRPr="00B36DF7">
        <w:rPr>
          <w:rStyle w:val="StyleUnderline"/>
        </w:rPr>
        <w:t xml:space="preserve">the President can direct agencies to focus on serious crimes and wanted felons.  This </w:t>
      </w:r>
      <w:r w:rsidRPr="00E368E5">
        <w:rPr>
          <w:rStyle w:val="StyleUnderline"/>
          <w:highlight w:val="cyan"/>
        </w:rPr>
        <w:t>deference to the executive branch is apparent under the Immigration and Nationality Act</w:t>
      </w:r>
      <w:r w:rsidRPr="00B36DF7">
        <w:rPr>
          <w:rStyle w:val="StyleUnderline"/>
        </w:rPr>
        <w:t>, Section 242</w:t>
      </w:r>
      <w:r w:rsidRPr="00B36DF7">
        <w:rPr>
          <w:sz w:val="16"/>
        </w:rPr>
        <w:t xml:space="preserve">(g) </w:t>
      </w:r>
      <w:r w:rsidRPr="00E368E5">
        <w:rPr>
          <w:rStyle w:val="StyleUnderline"/>
          <w:highlight w:val="cyan"/>
        </w:rPr>
        <w:t xml:space="preserve">that bars judicial review of </w:t>
      </w:r>
      <w:r w:rsidRPr="00B36DF7">
        <w:rPr>
          <w:rStyle w:val="StyleUnderline"/>
        </w:rPr>
        <w:t xml:space="preserve">three specific prosecutorial </w:t>
      </w:r>
      <w:r w:rsidRPr="00E368E5">
        <w:rPr>
          <w:rStyle w:val="StyleUnderline"/>
          <w:highlight w:val="cyan"/>
        </w:rPr>
        <w:t>discretion decisions by the agency</w:t>
      </w:r>
      <w:r w:rsidRPr="00B36DF7">
        <w:rPr>
          <w:rStyle w:val="StyleUnderline"/>
        </w:rPr>
        <w:t xml:space="preserve">: commence removal proceedings, adjudicate cases, and executive removal orders. </w:t>
      </w:r>
    </w:p>
    <w:p w14:paraId="5C9C17AF" w14:textId="77777777" w:rsidR="007E191A" w:rsidRPr="00B36DF7" w:rsidRDefault="007E191A" w:rsidP="00D26C45">
      <w:pPr>
        <w:rPr>
          <w:rStyle w:val="StyleUnderline"/>
        </w:rPr>
      </w:pPr>
    </w:p>
    <w:p w14:paraId="1F424801" w14:textId="62691C54" w:rsidR="00D26C45" w:rsidRDefault="00D26C45" w:rsidP="00D26C45">
      <w:pPr>
        <w:pStyle w:val="Heading3"/>
        <w:rPr>
          <w:rFonts w:cs="Calibri"/>
        </w:rPr>
      </w:pPr>
      <w:r w:rsidRPr="00B36DF7">
        <w:rPr>
          <w:rFonts w:cs="Calibri"/>
        </w:rPr>
        <w:t>Homeland Security Key</w:t>
      </w:r>
    </w:p>
    <w:p w14:paraId="7570C078" w14:textId="7D904C20" w:rsidR="00BC1A2A" w:rsidRPr="00BC1A2A" w:rsidRDefault="00BC1A2A" w:rsidP="00BC1A2A">
      <w:pPr>
        <w:pStyle w:val="Heading4"/>
      </w:pPr>
      <w:r>
        <w:t>Authority defers to Homeland Security on immigration priorities</w:t>
      </w:r>
    </w:p>
    <w:p w14:paraId="76CEF064" w14:textId="64F92425" w:rsidR="00D26C45" w:rsidRPr="00B36DF7" w:rsidRDefault="00D26C45" w:rsidP="00D26C45">
      <w:pPr>
        <w:rPr>
          <w:sz w:val="16"/>
          <w:szCs w:val="16"/>
        </w:rPr>
      </w:pPr>
      <w:r w:rsidRPr="00B36DF7">
        <w:rPr>
          <w:rStyle w:val="Style13ptBold"/>
        </w:rPr>
        <w:t>Francisco et al ’18</w:t>
      </w:r>
      <w:r w:rsidRPr="00B36DF7">
        <w:t xml:space="preserve"> </w:t>
      </w:r>
      <w:r w:rsidRPr="00BC1A2A">
        <w:t xml:space="preserve">(NOEL J. FRANCISCO Solicitor General Counsel of Record CHAD A. READLER Acting Assistant Attorney General JEFFREY B. WALL Deputy Solicitor General HASHIM M. MOOPPAN Deputy Assistant Attorney General JONATHAN Y. ELLIS Assistant to the Solicitor General MARK B. STERN ABBY C. WRIGHT THOMAS PULHAM Attorneys, “PETITION FOR A WRIT OF CERTIORARI BEFORE JUDGMENT” Department of Justice, 1/19/18, 7/24/18, </w:t>
      </w:r>
      <w:r w:rsidRPr="0029056A">
        <w:rPr>
          <w:rStyle w:val="Hyperlink"/>
        </w:rPr>
        <w:t>https://www.justice.gov/sites/default/files/briefs/2018/01/19/171003_dept_of_homeland_sec._v._regents_of_univ._of_cal._pet.pdf</w:t>
      </w:r>
      <w:r w:rsidRPr="00BC1A2A">
        <w:t>)ssk</w:t>
      </w:r>
    </w:p>
    <w:p w14:paraId="7BE92DBA" w14:textId="6B4574B4" w:rsidR="00D26C45" w:rsidRDefault="00D26C45" w:rsidP="00D26C45">
      <w:pPr>
        <w:rPr>
          <w:rStyle w:val="StyleUnderline"/>
        </w:rPr>
      </w:pPr>
      <w:r w:rsidRPr="00B36DF7">
        <w:rPr>
          <w:rStyle w:val="StyleUnderline"/>
        </w:rPr>
        <w:t>The Immigration and Nationality Act (INA), 8 U.S.C. 1101 et seq., charges the Secretary of Homeland Security “with the administration and enforcement” of the Act. 8</w:t>
      </w:r>
      <w:r w:rsidRPr="00B36DF7">
        <w:rPr>
          <w:rStyle w:val="StyleUnderline"/>
          <w:sz w:val="16"/>
          <w:u w:val="none"/>
        </w:rPr>
        <w:t xml:space="preserve"> U.S.C. 1103(a)(1). Individual aliens are subject to removal if, inter alia, “they were inadmissible at the time of entry, have been convicted of certain crimes, or meet other criteria set by federal law.” Arizona v. United States, 567 U.S. 387, 396 (2012); see 8 U.S.C. 1182(a) (2012 &amp; Supp. IV 2016); see also 8 U.S.C. 1227(a</w:t>
      </w:r>
      <w:r w:rsidRPr="00B36DF7">
        <w:rPr>
          <w:rStyle w:val="StyleUnderline"/>
        </w:rPr>
        <w:t xml:space="preserve">). As a practical matter, however, </w:t>
      </w:r>
      <w:r w:rsidRPr="00E368E5">
        <w:rPr>
          <w:rStyle w:val="StyleUnderline"/>
          <w:highlight w:val="cyan"/>
        </w:rPr>
        <w:t>the fed</w:t>
      </w:r>
      <w:r w:rsidRPr="00B36DF7">
        <w:rPr>
          <w:rStyle w:val="StyleUnderline"/>
        </w:rPr>
        <w:t xml:space="preserve">eral </w:t>
      </w:r>
      <w:r w:rsidRPr="00E368E5">
        <w:rPr>
          <w:rStyle w:val="StyleUnderline"/>
          <w:highlight w:val="cyan"/>
        </w:rPr>
        <w:t>gov</w:t>
      </w:r>
      <w:r w:rsidRPr="00B36DF7">
        <w:rPr>
          <w:rStyle w:val="StyleUnderline"/>
        </w:rPr>
        <w:t xml:space="preserve">ernment </w:t>
      </w:r>
      <w:r w:rsidRPr="00E368E5">
        <w:rPr>
          <w:rStyle w:val="StyleUnderline"/>
          <w:highlight w:val="cyan"/>
        </w:rPr>
        <w:t xml:space="preserve">cannot remove every </w:t>
      </w:r>
      <w:r w:rsidRPr="00B36DF7">
        <w:rPr>
          <w:rStyle w:val="StyleUnderline"/>
        </w:rPr>
        <w:t xml:space="preserve">removable </w:t>
      </w:r>
      <w:r w:rsidRPr="00E368E5">
        <w:rPr>
          <w:rStyle w:val="StyleUnderline"/>
          <w:highlight w:val="cyan"/>
        </w:rPr>
        <w:t>alien</w:t>
      </w:r>
      <w:r w:rsidRPr="00B36DF7">
        <w:rPr>
          <w:rStyle w:val="StyleUnderline"/>
        </w:rPr>
        <w:t xml:space="preserve">, </w:t>
      </w:r>
      <w:r w:rsidRPr="00E368E5">
        <w:rPr>
          <w:rStyle w:val="StyleUnderline"/>
          <w:highlight w:val="cyan"/>
        </w:rPr>
        <w:t>and a</w:t>
      </w:r>
      <w:r w:rsidRPr="00B36DF7">
        <w:rPr>
          <w:rStyle w:val="StyleUnderline"/>
        </w:rPr>
        <w:t xml:space="preserve"> “principal </w:t>
      </w:r>
      <w:r w:rsidRPr="00E368E5">
        <w:rPr>
          <w:rStyle w:val="StyleUnderline"/>
          <w:highlight w:val="cyan"/>
        </w:rPr>
        <w:t>feature of the</w:t>
      </w:r>
      <w:r w:rsidRPr="00B36DF7">
        <w:rPr>
          <w:rStyle w:val="StyleUnderline"/>
        </w:rPr>
        <w:t xml:space="preserve"> removal </w:t>
      </w:r>
      <w:r w:rsidRPr="00E368E5">
        <w:rPr>
          <w:rStyle w:val="StyleUnderline"/>
          <w:highlight w:val="cyan"/>
        </w:rPr>
        <w:t xml:space="preserve">system is the broad discretion exercised </w:t>
      </w:r>
      <w:r w:rsidRPr="00B36DF7">
        <w:rPr>
          <w:rStyle w:val="StyleUnderline"/>
        </w:rPr>
        <w:t>by immigration officials.</w:t>
      </w:r>
      <w:r w:rsidRPr="00B36DF7">
        <w:rPr>
          <w:rStyle w:val="StyleUnderline"/>
          <w:sz w:val="16"/>
          <w:u w:val="none"/>
        </w:rPr>
        <w:t xml:space="preserve">” Arizona, 567 U.S. at 396. </w:t>
      </w:r>
      <w:r w:rsidRPr="00B36DF7">
        <w:rPr>
          <w:rStyle w:val="StyleUnderline"/>
        </w:rPr>
        <w:t>For any alien subject to removal, Department of Homeland Security (</w:t>
      </w:r>
      <w:r w:rsidRPr="00E368E5">
        <w:rPr>
          <w:rStyle w:val="StyleUnderline"/>
          <w:highlight w:val="cyan"/>
        </w:rPr>
        <w:t>DHS) officials</w:t>
      </w:r>
      <w:r w:rsidRPr="00B36DF7">
        <w:rPr>
          <w:rStyle w:val="StyleUnderline"/>
        </w:rPr>
        <w:t xml:space="preserve"> must first “</w:t>
      </w:r>
      <w:r w:rsidRPr="00E368E5">
        <w:rPr>
          <w:rStyle w:val="StyleUnderline"/>
          <w:highlight w:val="cyan"/>
        </w:rPr>
        <w:t>decide whether it makes sense to pursue removal</w:t>
      </w:r>
      <w:r w:rsidRPr="00B36DF7">
        <w:rPr>
          <w:rStyle w:val="StyleUnderline"/>
        </w:rPr>
        <w:t xml:space="preserve"> at all.”</w:t>
      </w:r>
      <w:r w:rsidRPr="00B36DF7">
        <w:rPr>
          <w:rStyle w:val="StyleUnderline"/>
          <w:sz w:val="16"/>
          <w:u w:val="none"/>
        </w:rPr>
        <w:t xml:space="preserve"> Arizona, 567 U.S. at 396</w:t>
      </w:r>
      <w:r w:rsidRPr="00B36DF7">
        <w:rPr>
          <w:rStyle w:val="StyleUnderline"/>
        </w:rPr>
        <w:t xml:space="preserve">. </w:t>
      </w:r>
      <w:r w:rsidRPr="00E368E5">
        <w:rPr>
          <w:rStyle w:val="StyleUnderline"/>
          <w:highlight w:val="cyan"/>
        </w:rPr>
        <w:t>After removal proceedings begin,</w:t>
      </w:r>
      <w:r w:rsidRPr="00B36DF7">
        <w:rPr>
          <w:rStyle w:val="StyleUnderline"/>
        </w:rPr>
        <w:t xml:space="preserve"> government </w:t>
      </w:r>
      <w:r w:rsidRPr="00E368E5">
        <w:rPr>
          <w:rStyle w:val="StyleUnderline"/>
          <w:highlight w:val="cyan"/>
        </w:rPr>
        <w:t xml:space="preserve">officials may </w:t>
      </w:r>
      <w:r w:rsidRPr="00B36DF7">
        <w:rPr>
          <w:rStyle w:val="StyleUnderline"/>
        </w:rPr>
        <w:t xml:space="preserve">decide to </w:t>
      </w:r>
      <w:r w:rsidRPr="00E368E5">
        <w:rPr>
          <w:rStyle w:val="StyleUnderline"/>
          <w:highlight w:val="cyan"/>
        </w:rPr>
        <w:t>grant discretionary relief, such as asylum, parole, or cancellation of removal.</w:t>
      </w:r>
      <w:r w:rsidRPr="00B36DF7">
        <w:rPr>
          <w:rStyle w:val="StyleUnderline"/>
          <w:sz w:val="16"/>
          <w:u w:val="none"/>
        </w:rPr>
        <w:t xml:space="preserve"> See 8 U.S.C. 1158(b)(1)(A), 1182(d)(5)(A), 1229b. And, “[a]t each stage” of the process, “</w:t>
      </w:r>
      <w:r w:rsidRPr="00B36DF7">
        <w:rPr>
          <w:rStyle w:val="StyleUnderline"/>
        </w:rPr>
        <w:t>the Executive has discretion to abandon the endeavor</w:t>
      </w:r>
      <w:r w:rsidRPr="00B36DF7">
        <w:rPr>
          <w:rStyle w:val="StyleUnderline"/>
          <w:sz w:val="16"/>
          <w:u w:val="none"/>
        </w:rPr>
        <w:t xml:space="preserve">.” Reno v. American-Arab AntiDiscrimination Comm., 525 U.S. 471, 483 (1999) (AADC). In making these decisions, like other agencies exercising enforcement discretion, </w:t>
      </w:r>
      <w:r w:rsidRPr="00B36DF7">
        <w:rPr>
          <w:rStyle w:val="StyleUnderline"/>
        </w:rPr>
        <w:t>DHS must engage in “a complicated balancing of a number of factors which are peculiarly within its expertise</w:t>
      </w:r>
      <w:r w:rsidRPr="00B36DF7">
        <w:rPr>
          <w:rStyle w:val="StyleUnderline"/>
          <w:sz w:val="16"/>
          <w:u w:val="none"/>
        </w:rPr>
        <w:t xml:space="preserve">.” Heckler v. Chaney, 470 U.S. 821, 831 (1985). </w:t>
      </w:r>
      <w:r w:rsidRPr="00B36DF7">
        <w:rPr>
          <w:rStyle w:val="StyleUnderline"/>
        </w:rPr>
        <w:t xml:space="preserve">Recognizing the need for such balancing, </w:t>
      </w:r>
      <w:r w:rsidRPr="00E368E5">
        <w:rPr>
          <w:rStyle w:val="StyleUnderline"/>
          <w:highlight w:val="cyan"/>
        </w:rPr>
        <w:t>Congress has provided that the</w:t>
      </w:r>
      <w:r w:rsidRPr="00B36DF7">
        <w:rPr>
          <w:rStyle w:val="StyleUnderline"/>
        </w:rPr>
        <w:t xml:space="preserve"> “</w:t>
      </w:r>
      <w:r w:rsidRPr="00E368E5">
        <w:rPr>
          <w:rStyle w:val="StyleUnderline"/>
          <w:highlight w:val="cyan"/>
        </w:rPr>
        <w:t>Secretary</w:t>
      </w:r>
      <w:r w:rsidRPr="00B36DF7">
        <w:rPr>
          <w:rStyle w:val="StyleUnderline"/>
        </w:rPr>
        <w:t xml:space="preserve"> [</w:t>
      </w:r>
      <w:r w:rsidRPr="00E368E5">
        <w:rPr>
          <w:rStyle w:val="StyleUnderline"/>
          <w:highlight w:val="cyan"/>
        </w:rPr>
        <w:t>of</w:t>
      </w:r>
      <w:r w:rsidRPr="00B36DF7">
        <w:rPr>
          <w:rStyle w:val="StyleUnderline"/>
        </w:rPr>
        <w:t xml:space="preserve"> </w:t>
      </w:r>
      <w:r w:rsidRPr="00E368E5">
        <w:rPr>
          <w:rStyle w:val="StyleUnderline"/>
          <w:highlight w:val="cyan"/>
        </w:rPr>
        <w:t>H</w:t>
      </w:r>
      <w:r w:rsidRPr="00B36DF7">
        <w:rPr>
          <w:rStyle w:val="StyleUnderline"/>
        </w:rPr>
        <w:t xml:space="preserve">omeland </w:t>
      </w:r>
      <w:r w:rsidRPr="00E368E5">
        <w:rPr>
          <w:rStyle w:val="StyleUnderline"/>
          <w:highlight w:val="cyan"/>
        </w:rPr>
        <w:t>S</w:t>
      </w:r>
      <w:r w:rsidRPr="00B36DF7">
        <w:rPr>
          <w:rStyle w:val="StyleUnderline"/>
        </w:rPr>
        <w:t xml:space="preserve">ecurity] </w:t>
      </w:r>
      <w:r w:rsidRPr="00E368E5">
        <w:rPr>
          <w:rStyle w:val="StyleUnderline"/>
          <w:highlight w:val="cyan"/>
        </w:rPr>
        <w:t xml:space="preserve">shall be responsible for </w:t>
      </w:r>
      <w:r w:rsidRPr="00B36DF7">
        <w:rPr>
          <w:rStyle w:val="StyleUnderline"/>
        </w:rPr>
        <w:t>* * * [</w:t>
      </w:r>
      <w:r w:rsidRPr="00E368E5">
        <w:rPr>
          <w:rStyle w:val="StyleUnderline"/>
          <w:highlight w:val="cyan"/>
        </w:rPr>
        <w:t>e]stablishing</w:t>
      </w:r>
      <w:r w:rsidRPr="00B36DF7">
        <w:rPr>
          <w:rStyle w:val="StyleUnderline"/>
        </w:rPr>
        <w:t xml:space="preserve"> </w:t>
      </w:r>
      <w:r w:rsidRPr="00E368E5">
        <w:rPr>
          <w:rStyle w:val="StyleUnderline"/>
          <w:highlight w:val="cyan"/>
        </w:rPr>
        <w:t xml:space="preserve">national immigration enforcement </w:t>
      </w:r>
      <w:r w:rsidRPr="00B36DF7">
        <w:rPr>
          <w:rStyle w:val="StyleUnderline"/>
        </w:rPr>
        <w:t xml:space="preserve">policies and </w:t>
      </w:r>
      <w:r w:rsidRPr="00E368E5">
        <w:rPr>
          <w:rStyle w:val="StyleUnderline"/>
          <w:highlight w:val="cyan"/>
        </w:rPr>
        <w:t>priorities.</w:t>
      </w:r>
      <w:r w:rsidRPr="00B36DF7">
        <w:rPr>
          <w:rStyle w:val="StyleUnderline"/>
        </w:rPr>
        <w:t>” 6 U.S.C. 202(5).</w:t>
      </w:r>
    </w:p>
    <w:p w14:paraId="629B1F51" w14:textId="77777777" w:rsidR="007E191A" w:rsidRPr="00B36DF7" w:rsidRDefault="007E191A" w:rsidP="00D26C45">
      <w:pPr>
        <w:rPr>
          <w:rStyle w:val="StyleUnderline"/>
        </w:rPr>
      </w:pPr>
    </w:p>
    <w:p w14:paraId="03F43CCD" w14:textId="43E6F03B" w:rsidR="004A6122" w:rsidRPr="00B36DF7" w:rsidRDefault="007E191A" w:rsidP="004A6122">
      <w:pPr>
        <w:pStyle w:val="Heading3"/>
        <w:rPr>
          <w:rFonts w:cs="Calibri"/>
        </w:rPr>
      </w:pPr>
      <w:r>
        <w:rPr>
          <w:rFonts w:cs="Calibri"/>
        </w:rPr>
        <w:t>A2: Status Quo Solves/Not a Change</w:t>
      </w:r>
    </w:p>
    <w:p w14:paraId="4BCD39F9" w14:textId="77777777" w:rsidR="004A6122" w:rsidRPr="00B36DF7" w:rsidRDefault="004A6122" w:rsidP="004A6122">
      <w:pPr>
        <w:pStyle w:val="Heading4"/>
        <w:rPr>
          <w:rFonts w:cs="Calibri"/>
        </w:rPr>
      </w:pPr>
      <w:r w:rsidRPr="00B36DF7">
        <w:rPr>
          <w:rFonts w:cs="Calibri"/>
        </w:rPr>
        <w:t>ICE will no longer exercise prosecutorial discretion for undocumented immigrants</w:t>
      </w:r>
    </w:p>
    <w:p w14:paraId="1B35D376" w14:textId="77777777" w:rsidR="004A6122" w:rsidRPr="00BC1A2A" w:rsidRDefault="004A6122" w:rsidP="004A6122">
      <w:pPr>
        <w:rPr>
          <w:rStyle w:val="Style13ptBold"/>
          <w:b w:val="0"/>
          <w:sz w:val="22"/>
        </w:rPr>
      </w:pPr>
      <w:r w:rsidRPr="00B36DF7">
        <w:rPr>
          <w:rStyle w:val="Style13ptBold"/>
        </w:rPr>
        <w:t>Dolven 17</w:t>
      </w:r>
      <w:r w:rsidRPr="00B36DF7">
        <w:rPr>
          <w:rStyle w:val="Style13ptBold"/>
          <w:b w:val="0"/>
          <w:sz w:val="24"/>
          <w:szCs w:val="24"/>
        </w:rPr>
        <w:t xml:space="preserve"> –</w:t>
      </w:r>
      <w:r w:rsidRPr="00B36DF7">
        <w:rPr>
          <w:rStyle w:val="Style13ptBold"/>
          <w:b w:val="0"/>
          <w:sz w:val="24"/>
        </w:rPr>
        <w:t xml:space="preserve"> </w:t>
      </w:r>
      <w:r w:rsidRPr="00BC1A2A">
        <w:rPr>
          <w:rStyle w:val="Style13ptBold"/>
          <w:b w:val="0"/>
          <w:sz w:val="22"/>
        </w:rPr>
        <w:t xml:space="preserve">Taylor Dolven, B.A. in Journalism from Miami University, Journalist for VICE Media, 2017 (“ICE is aggressively prosecuting immigrants it used to let go,” </w:t>
      </w:r>
      <w:r w:rsidRPr="00BC1A2A">
        <w:rPr>
          <w:rStyle w:val="Style13ptBold"/>
          <w:b w:val="0"/>
          <w:i/>
          <w:sz w:val="22"/>
        </w:rPr>
        <w:t>VICE News</w:t>
      </w:r>
      <w:r w:rsidRPr="00BC1A2A">
        <w:rPr>
          <w:rStyle w:val="Style13ptBold"/>
          <w:b w:val="0"/>
          <w:sz w:val="22"/>
        </w:rPr>
        <w:t xml:space="preserve">, 8/11/17, Available Online at </w:t>
      </w:r>
      <w:r w:rsidRPr="0029056A">
        <w:rPr>
          <w:rStyle w:val="Hyperlink"/>
        </w:rPr>
        <w:t>https://news.vice.com/en_ca/article/d3xkga/ice-is-aggressively-prosecuting-immigrants-it-used-to-let-go</w:t>
      </w:r>
      <w:r w:rsidRPr="00BC1A2A">
        <w:rPr>
          <w:rStyle w:val="Style13ptBold"/>
          <w:b w:val="0"/>
          <w:sz w:val="22"/>
        </w:rPr>
        <w:t>, Accessed 7/18/18,</w:t>
      </w:r>
      <w:r>
        <w:rPr>
          <w:rStyle w:val="Style13ptBold"/>
          <w:b w:val="0"/>
          <w:sz w:val="22"/>
        </w:rPr>
        <w:t xml:space="preserve"> nhs,</w:t>
      </w:r>
      <w:r w:rsidRPr="00BC1A2A">
        <w:rPr>
          <w:rStyle w:val="Style13ptBold"/>
          <w:b w:val="0"/>
          <w:sz w:val="22"/>
        </w:rPr>
        <w:t xml:space="preserve"> IY)</w:t>
      </w:r>
    </w:p>
    <w:p w14:paraId="7AFE0CB6" w14:textId="0D9AE1BA" w:rsidR="004A6122" w:rsidRDefault="004A6122" w:rsidP="004A6122">
      <w:r w:rsidRPr="00E368E5">
        <w:rPr>
          <w:rStyle w:val="StyleUnderline"/>
          <w:highlight w:val="cyan"/>
        </w:rPr>
        <w:t>For years, prosecutors</w:t>
      </w:r>
      <w:r w:rsidRPr="00B36DF7">
        <w:rPr>
          <w:rStyle w:val="StyleUnderline"/>
        </w:rPr>
        <w:t xml:space="preserve"> for </w:t>
      </w:r>
      <w:r w:rsidRPr="00E368E5">
        <w:rPr>
          <w:rStyle w:val="StyleUnderline"/>
          <w:highlight w:val="cyan"/>
        </w:rPr>
        <w:t>I</w:t>
      </w:r>
      <w:r w:rsidRPr="00B36DF7">
        <w:rPr>
          <w:rStyle w:val="StyleUnderline"/>
        </w:rPr>
        <w:t xml:space="preserve">mmigration and </w:t>
      </w:r>
      <w:r w:rsidRPr="00E368E5">
        <w:rPr>
          <w:rStyle w:val="StyleUnderline"/>
          <w:highlight w:val="cyan"/>
        </w:rPr>
        <w:t>C</w:t>
      </w:r>
      <w:r w:rsidRPr="00B36DF7">
        <w:rPr>
          <w:rStyle w:val="StyleUnderline"/>
        </w:rPr>
        <w:t xml:space="preserve">ustoms </w:t>
      </w:r>
      <w:r w:rsidRPr="00E368E5">
        <w:rPr>
          <w:rStyle w:val="StyleUnderline"/>
          <w:highlight w:val="cyan"/>
        </w:rPr>
        <w:t>E</w:t>
      </w:r>
      <w:r w:rsidRPr="00B36DF7">
        <w:rPr>
          <w:rStyle w:val="StyleUnderline"/>
        </w:rPr>
        <w:t xml:space="preserve">nforcement </w:t>
      </w:r>
      <w:r w:rsidRPr="00E368E5">
        <w:rPr>
          <w:rStyle w:val="StyleUnderline"/>
          <w:highlight w:val="cyan"/>
        </w:rPr>
        <w:t>had the discretion to drop cases against low-risk or</w:t>
      </w:r>
      <w:r w:rsidRPr="00B36DF7">
        <w:rPr>
          <w:rStyle w:val="StyleUnderline"/>
        </w:rPr>
        <w:t xml:space="preserve"> otherwise </w:t>
      </w:r>
      <w:r w:rsidRPr="00E368E5">
        <w:rPr>
          <w:rStyle w:val="StyleUnderline"/>
          <w:highlight w:val="cyan"/>
        </w:rPr>
        <w:t>law-abiding undocumented immigrants</w:t>
      </w:r>
      <w:r w:rsidRPr="00B36DF7">
        <w:t>. The process, known as “</w:t>
      </w:r>
      <w:r w:rsidRPr="00E368E5">
        <w:rPr>
          <w:rStyle w:val="StyleUnderline"/>
          <w:highlight w:val="cyan"/>
        </w:rPr>
        <w:t>prosecutorial discretion,” gave a second chance</w:t>
      </w:r>
      <w:r w:rsidRPr="00B36DF7">
        <w:rPr>
          <w:rStyle w:val="StyleUnderline"/>
        </w:rPr>
        <w:t xml:space="preserve"> to those with a path to citizenship like a marriage petition or a visa application, </w:t>
      </w:r>
      <w:r w:rsidRPr="00E368E5">
        <w:rPr>
          <w:rStyle w:val="StyleUnderline"/>
          <w:highlight w:val="cyan"/>
        </w:rPr>
        <w:t>and allowed ICE</w:t>
      </w:r>
      <w:r w:rsidRPr="00B36DF7">
        <w:rPr>
          <w:rStyle w:val="StyleUnderline"/>
        </w:rPr>
        <w:t xml:space="preserve"> lawyers </w:t>
      </w:r>
      <w:r w:rsidRPr="00E368E5">
        <w:rPr>
          <w:rStyle w:val="StyleUnderline"/>
          <w:highlight w:val="cyan"/>
        </w:rPr>
        <w:t>to focus on violent criminals</w:t>
      </w:r>
      <w:r w:rsidRPr="00B36DF7">
        <w:t xml:space="preserve">. </w:t>
      </w:r>
      <w:r w:rsidRPr="00E368E5">
        <w:rPr>
          <w:rStyle w:val="StyleUnderline"/>
          <w:highlight w:val="cyan"/>
        </w:rPr>
        <w:t>Not anymore</w:t>
      </w:r>
      <w:r w:rsidRPr="00B36DF7">
        <w:rPr>
          <w:rStyle w:val="StyleUnderline"/>
        </w:rPr>
        <w:t xml:space="preserve">. Those </w:t>
      </w:r>
      <w:r w:rsidRPr="00E368E5">
        <w:rPr>
          <w:rStyle w:val="StyleUnderline"/>
          <w:highlight w:val="cyan"/>
        </w:rPr>
        <w:t>second chances have all but disappeared</w:t>
      </w:r>
      <w:r w:rsidRPr="00B36DF7">
        <w:rPr>
          <w:rStyle w:val="StyleUnderline"/>
        </w:rPr>
        <w:t xml:space="preserve"> during the past six months of the Trump administration, </w:t>
      </w:r>
      <w:r w:rsidRPr="00B36DF7">
        <w:t xml:space="preserve">according to ICE data obtained by VICE News. </w:t>
      </w:r>
      <w:r w:rsidRPr="00B36DF7">
        <w:rPr>
          <w:rStyle w:val="StyleUnderline"/>
        </w:rPr>
        <w:t xml:space="preserve">At the same time, </w:t>
      </w:r>
      <w:r w:rsidRPr="00E368E5">
        <w:rPr>
          <w:rStyle w:val="StyleUnderline"/>
          <w:highlight w:val="cyan"/>
        </w:rPr>
        <w:t>ICE has ramped up immigration arrests of non-criminals who were considered low-priority under</w:t>
      </w:r>
      <w:r w:rsidRPr="00B36DF7">
        <w:rPr>
          <w:rStyle w:val="StyleUnderline"/>
        </w:rPr>
        <w:t xml:space="preserve"> the </w:t>
      </w:r>
      <w:r w:rsidRPr="00E368E5">
        <w:rPr>
          <w:rStyle w:val="StyleUnderline"/>
          <w:highlight w:val="cyan"/>
        </w:rPr>
        <w:t>Obama</w:t>
      </w:r>
      <w:r w:rsidRPr="00B36DF7">
        <w:rPr>
          <w:rStyle w:val="StyleUnderline"/>
        </w:rPr>
        <w:t xml:space="preserve"> administration. “</w:t>
      </w:r>
      <w:r w:rsidRPr="00E368E5">
        <w:rPr>
          <w:rStyle w:val="StyleUnderline"/>
          <w:highlight w:val="cyan"/>
        </w:rPr>
        <w:t>Now everybody is a target,” said</w:t>
      </w:r>
      <w:r w:rsidRPr="00B36DF7">
        <w:rPr>
          <w:rStyle w:val="StyleUnderline"/>
        </w:rPr>
        <w:t xml:space="preserve"> Amy </w:t>
      </w:r>
      <w:r w:rsidRPr="00E368E5">
        <w:rPr>
          <w:rStyle w:val="StyleUnderline"/>
          <w:highlight w:val="cyan"/>
        </w:rPr>
        <w:t>Fisher, policy director for RAICES</w:t>
      </w:r>
      <w:r w:rsidRPr="00B36DF7">
        <w:rPr>
          <w:rStyle w:val="StyleUnderline"/>
        </w:rPr>
        <w:t>, an immigrant advocacy group. “Before, there was at least a system in place that we could use to fight back. That system has become increasingly ineffective.”</w:t>
      </w:r>
      <w:r w:rsidRPr="00B36DF7">
        <w:t xml:space="preserve"> Department of Homeland Security data analyzed by the Transactional Records Access Clearinghouse at Syracuse University shows that </w:t>
      </w:r>
      <w:r w:rsidRPr="00B36DF7">
        <w:rPr>
          <w:rStyle w:val="StyleUnderline"/>
        </w:rPr>
        <w:t>“</w:t>
      </w:r>
      <w:r w:rsidRPr="00E368E5">
        <w:rPr>
          <w:rStyle w:val="StyleUnderline"/>
          <w:highlight w:val="cyan"/>
        </w:rPr>
        <w:t>prosecutorial discretion,” once used in thousands of cases a month, has dwindled to a few dozen</w:t>
      </w:r>
      <w:r w:rsidRPr="00B36DF7">
        <w:t xml:space="preserve">. The number of cases closed by ICE lawyers’ request plummeted from 2,425 in January of this year to 199 in February, and further to 34 in June. </w:t>
      </w:r>
      <w:r w:rsidRPr="00B36DF7">
        <w:rPr>
          <w:rStyle w:val="StyleUnderline"/>
        </w:rPr>
        <w:t>That means more than 2,000 immigrants who would normally have had their cases closed are now stuck in removal proceedings</w:t>
      </w:r>
      <w:r w:rsidRPr="00E368E5">
        <w:rPr>
          <w:highlight w:val="cyan"/>
        </w:rPr>
        <w:t xml:space="preserve">. </w:t>
      </w:r>
      <w:r w:rsidRPr="00E368E5">
        <w:rPr>
          <w:rStyle w:val="StyleUnderline"/>
          <w:highlight w:val="cyan"/>
        </w:rPr>
        <w:t>Arrests of non-criminals have increased</w:t>
      </w:r>
      <w:r w:rsidRPr="00B36DF7">
        <w:rPr>
          <w:rStyle w:val="StyleUnderline"/>
        </w:rPr>
        <w:t xml:space="preserve"> during the same time period, </w:t>
      </w:r>
      <w:r w:rsidRPr="00E368E5">
        <w:rPr>
          <w:rStyle w:val="StyleUnderline"/>
          <w:highlight w:val="cyan"/>
        </w:rPr>
        <w:t>up from 1,730</w:t>
      </w:r>
      <w:r w:rsidRPr="00B36DF7">
        <w:rPr>
          <w:rStyle w:val="StyleUnderline"/>
        </w:rPr>
        <w:t xml:space="preserve"> in January </w:t>
      </w:r>
      <w:r w:rsidRPr="00E368E5">
        <w:rPr>
          <w:rStyle w:val="StyleUnderline"/>
          <w:highlight w:val="cyan"/>
        </w:rPr>
        <w:t>to 4,176</w:t>
      </w:r>
      <w:r w:rsidRPr="00B36DF7">
        <w:rPr>
          <w:rStyle w:val="StyleUnderline"/>
        </w:rPr>
        <w:t xml:space="preserve"> in June,</w:t>
      </w:r>
      <w:r w:rsidRPr="00B36DF7">
        <w:t xml:space="preserve"> according to ICE statistics. A spokesman for ICE told VICE News</w:t>
      </w:r>
      <w:r w:rsidRPr="00B36DF7">
        <w:rPr>
          <w:rStyle w:val="StyleUnderline"/>
        </w:rPr>
        <w:t xml:space="preserve"> </w:t>
      </w:r>
      <w:r w:rsidRPr="00E368E5">
        <w:rPr>
          <w:rStyle w:val="StyleUnderline"/>
          <w:highlight w:val="cyan"/>
        </w:rPr>
        <w:t>the department still reviews</w:t>
      </w:r>
      <w:r w:rsidRPr="00B36DF7">
        <w:rPr>
          <w:rStyle w:val="StyleUnderline"/>
        </w:rPr>
        <w:t xml:space="preserve"> all cases for </w:t>
      </w:r>
      <w:r w:rsidRPr="00E368E5">
        <w:rPr>
          <w:rStyle w:val="StyleUnderline"/>
          <w:highlight w:val="cyan"/>
        </w:rPr>
        <w:t>prosecutorial discretion but no longer exercises it, even in cases where an immigrant’s only crime is breaking immigration laws.</w:t>
      </w:r>
      <w:r w:rsidRPr="00B36DF7">
        <w:rPr>
          <w:rStyle w:val="StyleUnderline"/>
        </w:rPr>
        <w:t xml:space="preserve"> “</w:t>
      </w:r>
      <w:r w:rsidRPr="00E368E5">
        <w:rPr>
          <w:rStyle w:val="StyleUnderline"/>
          <w:highlight w:val="cyan"/>
        </w:rPr>
        <w:t>ICE will no longer exempt</w:t>
      </w:r>
      <w:r w:rsidRPr="00B36DF7">
        <w:rPr>
          <w:rStyle w:val="StyleUnderline"/>
        </w:rPr>
        <w:t xml:space="preserve"> classes or categories of </w:t>
      </w:r>
      <w:r w:rsidRPr="00E368E5">
        <w:rPr>
          <w:rStyle w:val="StyleUnderline"/>
          <w:highlight w:val="cyan"/>
        </w:rPr>
        <w:t>removable aliens from potential enforcement</w:t>
      </w:r>
      <w:r w:rsidRPr="00B36DF7">
        <w:rPr>
          <w:rStyle w:val="StyleUnderline"/>
        </w:rPr>
        <w:t>,</w:t>
      </w:r>
      <w:r w:rsidRPr="00B36DF7">
        <w:t>” said ICE spokesman Matthew Bourke in an email. “</w:t>
      </w:r>
      <w:r w:rsidRPr="00E368E5">
        <w:rPr>
          <w:rStyle w:val="StyleUnderline"/>
          <w:highlight w:val="cyan"/>
        </w:rPr>
        <w:t>All of those in violation of the immigration laws may be subject to immigration arrest, detention, and, if found removable by final order, removal from the United States</w:t>
      </w:r>
      <w:r w:rsidRPr="00B36DF7">
        <w:t xml:space="preserve">.” The policy shift happened with </w:t>
      </w:r>
      <w:r w:rsidRPr="00E368E5">
        <w:rPr>
          <w:rStyle w:val="StyleUnderline"/>
          <w:highlight w:val="cyan"/>
        </w:rPr>
        <w:t>a memo from</w:t>
      </w:r>
      <w:r w:rsidRPr="00B36DF7">
        <w:rPr>
          <w:rStyle w:val="StyleUnderline"/>
        </w:rPr>
        <w:t xml:space="preserve"> ex-Secretary of Homeland Security and new </w:t>
      </w:r>
      <w:r w:rsidRPr="00E368E5">
        <w:rPr>
          <w:rStyle w:val="StyleUnderline"/>
          <w:highlight w:val="cyan"/>
        </w:rPr>
        <w:t>White House Chief of Staff John Kelly</w:t>
      </w:r>
      <w:r w:rsidRPr="00B36DF7">
        <w:rPr>
          <w:rStyle w:val="StyleUnderline"/>
        </w:rPr>
        <w:t xml:space="preserve"> in February. It essentially </w:t>
      </w:r>
      <w:r w:rsidRPr="00E368E5">
        <w:rPr>
          <w:rStyle w:val="StyleUnderline"/>
          <w:highlight w:val="cyan"/>
        </w:rPr>
        <w:t>abolished prosecutorial discretion for previously low-priority immigrants and the priority system. “Now all the cases are a priority</w:t>
      </w:r>
      <w:r w:rsidRPr="00B36DF7">
        <w:rPr>
          <w:rStyle w:val="StyleUnderline"/>
        </w:rPr>
        <w:t>, which makes things tough,” said Camila Valenzuela, a Boston immigration attorney.</w:t>
      </w:r>
      <w:r w:rsidRPr="00B36DF7">
        <w:t xml:space="preserve"> “Before, there was a tiered system with priorities, and you could ask for discretion based on that.” The new policy, a stark shift from the Obama administration, has led to greater media attention around aggressive ICE tactics as immigrants once considered low-priority are prosecuted for deportation. A woman in Boston was arrested at her interview with Citizenship and Immigration Services, part of pursuing her green card application with her U.S. citizen spouse. A Cincinnati man was arrested in the hallway right after his marriage petition interview. A Sacramento man was arrested at an immigration check-in. A Denver man was arrested by ICE at the local courthouse when he showed up to resolve a misdemeanor traffic violation. </w:t>
      </w:r>
      <w:r w:rsidRPr="00B36DF7">
        <w:rPr>
          <w:rStyle w:val="StyleUnderline"/>
        </w:rPr>
        <w:t>A woman in El Paso was arrested in the courthouse hallway after she attended a hearing to get a restraining order against her abusive partner. A DACA recipient in Seattle was arrested during a home raid. ICE officers were looking for his father but arrested him in the process. A high school soccer player with a college scholarship was arrested when he showed up to a Maryland ICE office for a check-in with immigration officials. A Los Angeles father was arrested after he dropped one of his daughters off at school. His other daughter filmed the arrest from the back seat. A father in Connecticut was arrested when he went to a local ICE office to sign some papers for his undocumented son.</w:t>
      </w:r>
      <w:r w:rsidRPr="00B36DF7">
        <w:t xml:space="preserve"> “What we’re seeing now is the enforcement is based on a budget from Congress to remove about 400,000 people, and that’s what we’re going to do, however it happens,” said Leon Fresco, a former Deputy Assistant Attorney General for the Office of Immigration Litigation. “</w:t>
      </w:r>
      <w:r w:rsidRPr="00E368E5">
        <w:rPr>
          <w:rStyle w:val="StyleUnderline"/>
          <w:highlight w:val="cyan"/>
        </w:rPr>
        <w:t>Everyone is at risk for removal</w:t>
      </w:r>
      <w:r w:rsidRPr="00B36DF7">
        <w:rPr>
          <w:rStyle w:val="StyleUnderline"/>
        </w:rPr>
        <w:t xml:space="preserve">.” While </w:t>
      </w:r>
      <w:r w:rsidRPr="00E368E5">
        <w:rPr>
          <w:rStyle w:val="StyleUnderline"/>
          <w:highlight w:val="cyan"/>
        </w:rPr>
        <w:t>the shift in policy has been stark</w:t>
      </w:r>
      <w:r w:rsidRPr="00B36DF7">
        <w:rPr>
          <w:rStyle w:val="StyleUnderline"/>
        </w:rPr>
        <w:t xml:space="preserve"> under Trump, it is not too dissimilar to the early years of the Obama administration when ICE took a tougher line toward otherwise law-abiding immigrants. “From 2009 to 2011 it was the same kind of enforcement we’re seeing now,” </w:t>
      </w:r>
      <w:r w:rsidRPr="00B36DF7">
        <w:t>Fresco said. More people were deported from 2009 to 2011 than during the eight years before Obama took office, according to ICE statistics.</w:t>
      </w:r>
    </w:p>
    <w:p w14:paraId="09D24B54" w14:textId="77777777" w:rsidR="007E191A" w:rsidRPr="00B36DF7" w:rsidRDefault="007E191A" w:rsidP="004A6122"/>
    <w:p w14:paraId="7F3AA0D1" w14:textId="77777777" w:rsidR="004A6122" w:rsidRPr="00B36DF7" w:rsidRDefault="004A6122" w:rsidP="004A6122">
      <w:pPr>
        <w:pStyle w:val="Heading4"/>
        <w:rPr>
          <w:rFonts w:cs="Calibri"/>
        </w:rPr>
      </w:pPr>
      <w:r w:rsidRPr="00B36DF7">
        <w:rPr>
          <w:rFonts w:cs="Calibri"/>
        </w:rPr>
        <w:t>Here’s 8 government actions that prove immigrants are being deported</w:t>
      </w:r>
    </w:p>
    <w:p w14:paraId="07387820" w14:textId="77777777" w:rsidR="004A6122" w:rsidRPr="00B36DF7" w:rsidRDefault="004A6122" w:rsidP="004A6122">
      <w:pPr>
        <w:rPr>
          <w:rStyle w:val="Style13ptBold"/>
          <w:b w:val="0"/>
        </w:rPr>
      </w:pPr>
      <w:r w:rsidRPr="00B36DF7">
        <w:rPr>
          <w:rStyle w:val="Style13ptBold"/>
        </w:rPr>
        <w:t>Chishti and Bolter 17</w:t>
      </w:r>
      <w:r w:rsidRPr="00B36DF7">
        <w:t xml:space="preserve"> — </w:t>
      </w:r>
      <w:r w:rsidRPr="00BC1A2A">
        <w:t xml:space="preserve">Muzaffar Chishti is a lawyer that focuses on U.S. immigration policy at the federal, state, and local levels; the intersection of labor and immigration law; immigration enforcement; civil liberties; and immigrant integration. and Jessica Bolter is a Research Assistant at MPI, where she provides research support to the U.S. Immigration Policy Program, 2017. (“The Trump Administration at Six Months: A Sea Change in Immigration Enforcement,” Migration Policy Institute, 7-19-17, Available Online at </w:t>
      </w:r>
      <w:r w:rsidRPr="0029056A">
        <w:rPr>
          <w:rStyle w:val="Hyperlink"/>
        </w:rPr>
        <w:t>https://www.migrationpolicy.org/article/trump-administration-six-months-sea-change-immigration-enforcement</w:t>
      </w:r>
      <w:r w:rsidRPr="00BC1A2A">
        <w:t>, Accessed 7-18-18, KM)</w:t>
      </w:r>
    </w:p>
    <w:p w14:paraId="1C652364" w14:textId="77777777" w:rsidR="004A6122" w:rsidRPr="00B36DF7" w:rsidRDefault="004A6122" w:rsidP="004A6122">
      <w:r w:rsidRPr="00B36DF7">
        <w:t xml:space="preserve">Congress has geared up as well. </w:t>
      </w:r>
      <w:r w:rsidRPr="00E368E5">
        <w:rPr>
          <w:rStyle w:val="StyleUnderline"/>
          <w:highlight w:val="cyan"/>
        </w:rPr>
        <w:t xml:space="preserve">The House passed </w:t>
      </w:r>
      <w:r w:rsidRPr="00B36DF7">
        <w:rPr>
          <w:rStyle w:val="StyleUnderline"/>
        </w:rPr>
        <w:t xml:space="preserve">two </w:t>
      </w:r>
      <w:r w:rsidRPr="00E368E5">
        <w:rPr>
          <w:rStyle w:val="StyleUnderline"/>
          <w:highlight w:val="cyan"/>
        </w:rPr>
        <w:t>bills that would further expand interior immigration enforcement</w:t>
      </w:r>
      <w:r w:rsidRPr="00B36DF7">
        <w:rPr>
          <w:rStyle w:val="StyleUnderline"/>
        </w:rPr>
        <w:t>: Kate’s Law and the No Sanctuary for Criminals Act.</w:t>
      </w:r>
      <w:r w:rsidRPr="00B36DF7">
        <w:t xml:space="preserve"> </w:t>
      </w:r>
      <w:r w:rsidRPr="00B36DF7">
        <w:rPr>
          <w:rStyle w:val="StyleUnderline"/>
        </w:rPr>
        <w:t>Kate’s Law</w:t>
      </w:r>
      <w:r w:rsidRPr="00B36DF7">
        <w:t xml:space="preserve">, which stalled in Congress in 2015, </w:t>
      </w:r>
      <w:r w:rsidRPr="00B36DF7">
        <w:rPr>
          <w:rStyle w:val="StyleUnderline"/>
        </w:rPr>
        <w:t>would increase penalties for unauthorized immigrants with certain criminal convictions who return to the United States after previously being deported. The No Sanctuary for Criminals Act woul</w:t>
      </w:r>
      <w:r w:rsidRPr="00B36DF7">
        <w:t xml:space="preserve">d, among other measures, </w:t>
      </w:r>
      <w:r w:rsidRPr="00B36DF7">
        <w:rPr>
          <w:rStyle w:val="StyleUnderline"/>
        </w:rPr>
        <w:t>bar states or localities from prohibiting employee cooperation with federal immigration authorities and would make jurisdictions ineligible for certain federal law enforcement grants if they enact such prohibitions</w:t>
      </w:r>
      <w:r w:rsidRPr="00B36DF7">
        <w:t xml:space="preserve">. </w:t>
      </w:r>
      <w:r w:rsidRPr="00B36DF7">
        <w:rPr>
          <w:rStyle w:val="StyleUnderline"/>
        </w:rPr>
        <w:t>Currently, states and localities are restricted only from prohibiting communication about an individual’s immigration status with ICE. These bills, which Trump and senior DHS officials have championed, would increase the population of detained immigrants and the population of removable noncitizens to which ICE has access.</w:t>
      </w:r>
      <w:r w:rsidRPr="00B36DF7">
        <w:t xml:space="preserve"> Brushing Up Against Resource Limitations? While promising to prioritize enforcement against criminals and threats to public safety, </w:t>
      </w:r>
      <w:r w:rsidRPr="00B36DF7">
        <w:rPr>
          <w:rStyle w:val="StyleUnderline"/>
        </w:rPr>
        <w:t>the Trump administration has ramped up arrests of non-criminals and made clear it intends to cast a far wider net regarding those considered a priority for removal</w:t>
      </w:r>
      <w:r w:rsidRPr="00B36DF7">
        <w:t xml:space="preserve">. However, the administration may soon have to confront the reality of resource limitations. While </w:t>
      </w:r>
      <w:r w:rsidRPr="00B36DF7">
        <w:rPr>
          <w:rStyle w:val="StyleUnderline"/>
        </w:rPr>
        <w:t>the administration is seeking billions of dollars for new immigration enforcement personnel, detention facilities, and the construction of a border wall,</w:t>
      </w:r>
      <w:r w:rsidRPr="00B36DF7">
        <w:t xml:space="preserve"> it remains to be seen if Congress will acquiesce. Without a new infusion of resources, the Trump administration is unlikely to be able to arrest, detain, and deport significantly larger numbers of unauthorized immigrants than during the peak Obama years, and in the end will be left with a choice between prioritizing those with criminal convictions versus a much larger population of those without.</w:t>
      </w:r>
    </w:p>
    <w:p w14:paraId="6F0B7CE8" w14:textId="77777777" w:rsidR="004A6122" w:rsidRPr="00B36DF7" w:rsidRDefault="004A6122" w:rsidP="004A6122">
      <w:pPr>
        <w:rPr>
          <w:rStyle w:val="StyleUnderline"/>
        </w:rPr>
      </w:pPr>
      <w:r w:rsidRPr="00E368E5">
        <w:rPr>
          <w:rStyle w:val="StyleUnderline"/>
          <w:highlight w:val="cyan"/>
        </w:rPr>
        <w:t>Executive Order 13768: Enhancing Public Safety in the Interior of the United States</w:t>
      </w:r>
    </w:p>
    <w:p w14:paraId="26C3B85C" w14:textId="77777777" w:rsidR="004A6122" w:rsidRPr="00B36DF7" w:rsidRDefault="004A6122" w:rsidP="004A6122">
      <w:pPr>
        <w:rPr>
          <w:rStyle w:val="StyleUnderline"/>
        </w:rPr>
      </w:pPr>
      <w:r w:rsidRPr="00B36DF7">
        <w:rPr>
          <w:rStyle w:val="StyleUnderline"/>
        </w:rPr>
        <w:t xml:space="preserve">Homeland Security Implementation Memo: </w:t>
      </w:r>
      <w:r w:rsidRPr="00E368E5">
        <w:rPr>
          <w:rStyle w:val="StyleUnderline"/>
          <w:highlight w:val="cyan"/>
        </w:rPr>
        <w:t>Enforcement of the Immigration Laws to Serve the National Interest</w:t>
      </w:r>
    </w:p>
    <w:p w14:paraId="3D846070" w14:textId="77777777" w:rsidR="004A6122" w:rsidRPr="00B36DF7" w:rsidRDefault="004A6122" w:rsidP="004A6122">
      <w:pPr>
        <w:rPr>
          <w:rStyle w:val="StyleUnderline"/>
        </w:rPr>
      </w:pPr>
      <w:r w:rsidRPr="00E368E5">
        <w:rPr>
          <w:rStyle w:val="StyleUnderline"/>
          <w:highlight w:val="cyan"/>
        </w:rPr>
        <w:t>Press availability by ICE Acting Director Thomas Homan and others regarding interior enforcement</w:t>
      </w:r>
    </w:p>
    <w:p w14:paraId="1A747950" w14:textId="77777777" w:rsidR="004A6122" w:rsidRPr="00B36DF7" w:rsidRDefault="004A6122" w:rsidP="004A6122">
      <w:pPr>
        <w:rPr>
          <w:rStyle w:val="StyleUnderline"/>
        </w:rPr>
      </w:pPr>
      <w:r w:rsidRPr="00B36DF7">
        <w:rPr>
          <w:rStyle w:val="StyleUnderline"/>
        </w:rPr>
        <w:t xml:space="preserve">2014 Homeland Security Memo establishing </w:t>
      </w:r>
      <w:r w:rsidRPr="00E368E5">
        <w:rPr>
          <w:rStyle w:val="StyleUnderline"/>
          <w:highlight w:val="cyan"/>
        </w:rPr>
        <w:t>Obama</w:t>
      </w:r>
      <w:r w:rsidRPr="00B36DF7">
        <w:rPr>
          <w:rStyle w:val="StyleUnderline"/>
        </w:rPr>
        <w:t xml:space="preserve"> administration </w:t>
      </w:r>
      <w:r w:rsidRPr="00E368E5">
        <w:rPr>
          <w:rStyle w:val="StyleUnderline"/>
          <w:highlight w:val="cyan"/>
        </w:rPr>
        <w:t>interior enforcement priorities</w:t>
      </w:r>
    </w:p>
    <w:p w14:paraId="015EB6A0" w14:textId="77777777" w:rsidR="004A6122" w:rsidRPr="00B36DF7" w:rsidRDefault="004A6122" w:rsidP="004A6122">
      <w:pPr>
        <w:rPr>
          <w:rStyle w:val="StyleUnderline"/>
        </w:rPr>
      </w:pPr>
      <w:r w:rsidRPr="00E368E5">
        <w:rPr>
          <w:rStyle w:val="StyleUnderline"/>
          <w:highlight w:val="cyan"/>
        </w:rPr>
        <w:t>Tahirih Justice Center survey</w:t>
      </w:r>
      <w:r w:rsidRPr="00B36DF7">
        <w:rPr>
          <w:rStyle w:val="StyleUnderline"/>
        </w:rPr>
        <w:t xml:space="preserve"> on immigrant domestic violence survivors</w:t>
      </w:r>
    </w:p>
    <w:p w14:paraId="2990D352" w14:textId="77777777" w:rsidR="004A6122" w:rsidRPr="00B36DF7" w:rsidRDefault="004A6122" w:rsidP="004A6122">
      <w:pPr>
        <w:rPr>
          <w:rStyle w:val="StyleUnderline"/>
        </w:rPr>
      </w:pPr>
      <w:r w:rsidRPr="00E368E5">
        <w:rPr>
          <w:rStyle w:val="StyleUnderline"/>
          <w:highlight w:val="cyan"/>
        </w:rPr>
        <w:t>Kate’s Law</w:t>
      </w:r>
    </w:p>
    <w:p w14:paraId="3407B74C" w14:textId="77777777" w:rsidR="004A6122" w:rsidRPr="00B36DF7" w:rsidRDefault="004A6122" w:rsidP="004A6122">
      <w:pPr>
        <w:rPr>
          <w:rStyle w:val="StyleUnderline"/>
        </w:rPr>
      </w:pPr>
      <w:r w:rsidRPr="00E368E5">
        <w:rPr>
          <w:rStyle w:val="StyleUnderline"/>
          <w:highlight w:val="cyan"/>
        </w:rPr>
        <w:t>No Sanctuary for Criminals Act</w:t>
      </w:r>
    </w:p>
    <w:p w14:paraId="270FC108" w14:textId="63A0962D" w:rsidR="004A6122" w:rsidRDefault="004A6122" w:rsidP="004A6122">
      <w:pPr>
        <w:rPr>
          <w:rStyle w:val="StyleUnderline"/>
        </w:rPr>
      </w:pPr>
      <w:r w:rsidRPr="00E368E5">
        <w:rPr>
          <w:rStyle w:val="StyleUnderline"/>
          <w:highlight w:val="cyan"/>
        </w:rPr>
        <w:t>National Policy Beat In Brief</w:t>
      </w:r>
    </w:p>
    <w:p w14:paraId="22AE3330" w14:textId="77777777" w:rsidR="007E191A" w:rsidRPr="00B36DF7" w:rsidRDefault="007E191A" w:rsidP="004A6122">
      <w:pPr>
        <w:rPr>
          <w:rStyle w:val="StyleUnderline"/>
        </w:rPr>
      </w:pPr>
    </w:p>
    <w:p w14:paraId="5E307D5F" w14:textId="7755523A" w:rsidR="004A6122" w:rsidRPr="00B36DF7" w:rsidRDefault="004A6122" w:rsidP="004A6122">
      <w:pPr>
        <w:pStyle w:val="Heading4"/>
        <w:rPr>
          <w:rFonts w:cs="Calibri"/>
        </w:rPr>
      </w:pPr>
      <w:r w:rsidRPr="00B36DF7">
        <w:rPr>
          <w:rFonts w:cs="Calibri"/>
        </w:rPr>
        <w:t xml:space="preserve">ICE is </w:t>
      </w:r>
      <w:r w:rsidR="007E191A">
        <w:rPr>
          <w:rFonts w:cs="Calibri"/>
        </w:rPr>
        <w:t>eliminated</w:t>
      </w:r>
      <w:r w:rsidRPr="00B36DF7">
        <w:rPr>
          <w:rFonts w:cs="Calibri"/>
        </w:rPr>
        <w:t xml:space="preserve"> prosecutorial </w:t>
      </w:r>
      <w:r w:rsidR="007E191A">
        <w:rPr>
          <w:rFonts w:cs="Calibri"/>
        </w:rPr>
        <w:t>discretion over immigration cases</w:t>
      </w:r>
    </w:p>
    <w:p w14:paraId="05468832" w14:textId="77777777" w:rsidR="004A6122" w:rsidRPr="00B36DF7" w:rsidRDefault="004A6122" w:rsidP="004A6122">
      <w:r w:rsidRPr="00B36DF7">
        <w:rPr>
          <w:rStyle w:val="Style13ptBold"/>
        </w:rPr>
        <w:t>American Immigration Council 18</w:t>
      </w:r>
      <w:r w:rsidRPr="00B36DF7">
        <w:t xml:space="preserve"> — The American Immigration Council is a Washington, D.C.-based 501 nonprofit organization and advocacy group, 2018 (“The End of Immigration Enforcement Priorities Under the Trump Administration”, American Immigration Council, 3-07-18, Available Online at </w:t>
      </w:r>
      <w:r w:rsidRPr="0029056A">
        <w:rPr>
          <w:rStyle w:val="Hyperlink"/>
        </w:rPr>
        <w:t>https://www.americanimmigrationcouncil.org/research/immigration-enforcement-priorities-under-trump-administration</w:t>
      </w:r>
      <w:r w:rsidRPr="00B36DF7">
        <w:t xml:space="preserve"> , Accessed 7-13-2018, KM)</w:t>
      </w:r>
    </w:p>
    <w:p w14:paraId="7DE3A21A" w14:textId="77777777" w:rsidR="004A6122" w:rsidRPr="00B36DF7" w:rsidRDefault="004A6122" w:rsidP="004A6122">
      <w:pPr>
        <w:rPr>
          <w:sz w:val="16"/>
        </w:rPr>
      </w:pPr>
      <w:r w:rsidRPr="00B36DF7">
        <w:rPr>
          <w:sz w:val="16"/>
        </w:rPr>
        <w:t xml:space="preserve">Enforcement of U.S. immigration laws has historically been guided by policies that emphasize prioritization. However, this practice has largely been abandoned since the inauguration of President Donald Trump. This fact sheet explains the shift in enforcement philosophy under the Trump administration and outlines the effects of this change. The get-tough approach to enforcement—portrayed by the administration as an attempt to “restore the rule of law”—in effect diverts the attention of law-enforcement agencies from those who have committed serious crimes and those who are serious public threats. Enforcement Without Priorities. </w:t>
      </w:r>
      <w:r w:rsidRPr="00E368E5">
        <w:rPr>
          <w:rStyle w:val="StyleUnderline"/>
          <w:highlight w:val="cyan"/>
        </w:rPr>
        <w:t>Whereas prior policies outlined a framework for prioritizing U.S. resources</w:t>
      </w:r>
      <w:r w:rsidRPr="00B36DF7">
        <w:rPr>
          <w:sz w:val="16"/>
        </w:rPr>
        <w:t>—such as emphasizing the removal of persons convicted of serious crimes—</w:t>
      </w:r>
      <w:r w:rsidRPr="00E368E5">
        <w:rPr>
          <w:rStyle w:val="StyleUnderline"/>
          <w:highlight w:val="cyan"/>
        </w:rPr>
        <w:t>the Trump administration expanded “enforcement priorities” so broadly as to render the term meaningless</w:t>
      </w:r>
      <w:r w:rsidRPr="00B36DF7">
        <w:rPr>
          <w:sz w:val="16"/>
        </w:rPr>
        <w:t xml:space="preserve">. As U.S. Immigration and Customs Enforcement (ICE) stated in a year-end report, </w:t>
      </w:r>
      <w:r w:rsidRPr="00B36DF7">
        <w:rPr>
          <w:rStyle w:val="StyleUnderline"/>
        </w:rPr>
        <w:t>ICE no longer exempts groups of removable [noncitizens] from enforcement. In other words</w:t>
      </w:r>
      <w:r w:rsidRPr="00E368E5">
        <w:rPr>
          <w:rStyle w:val="StyleUnderline"/>
          <w:highlight w:val="cyan"/>
        </w:rPr>
        <w:t>, all undocumented immigrants have become targets</w:t>
      </w:r>
      <w:r w:rsidRPr="00B36DF7">
        <w:rPr>
          <w:rStyle w:val="StyleUnderline"/>
        </w:rPr>
        <w:t>—even if they have lived in the United States for many years, have U.S.-born children, and have never had a run-in with law enforcement.</w:t>
      </w:r>
      <w:r w:rsidRPr="00B36DF7">
        <w:rPr>
          <w:sz w:val="16"/>
        </w:rPr>
        <w:t xml:space="preserve"> The Trump administration laid out its enforcement priorities in the executive order, “Enhancing Public Safety in the Interior of the United States,” signed on January 25, 2017. </w:t>
      </w:r>
      <w:r w:rsidRPr="00B36DF7">
        <w:rPr>
          <w:rStyle w:val="StyleUnderline"/>
        </w:rPr>
        <w:t>The order defines as a priority any non-U.S. citizen who: has been convicted of any criminal offense; has been charged with any criminal offense, where the charge has not been resolved; has committed acts that constitute a chargeable criminal offense; has engaged in fraud or willful misrepresentation in connection with any official matter or application before a government agency; has abused any program related to the receipt of public benefits; is subject to a final order of removal, but has not departed; or otherwise poses, in the judgment of an immigration officer, a risk to public safety or national security. The subsequent Department of Homeland Security (</w:t>
      </w:r>
      <w:r w:rsidRPr="00E368E5">
        <w:rPr>
          <w:rStyle w:val="StyleUnderline"/>
          <w:highlight w:val="cyan"/>
        </w:rPr>
        <w:t>DHS</w:t>
      </w:r>
      <w:r w:rsidRPr="00B36DF7">
        <w:rPr>
          <w:rStyle w:val="StyleUnderline"/>
        </w:rPr>
        <w:t xml:space="preserve">) memorandum implementing this executive order severely </w:t>
      </w:r>
      <w:r w:rsidRPr="00E368E5">
        <w:rPr>
          <w:rStyle w:val="StyleUnderline"/>
          <w:highlight w:val="cyan"/>
        </w:rPr>
        <w:t>curtailed the ability of immigration-enforcement personnel to assess an individual’s equities when making case decisions</w:t>
      </w:r>
      <w:r w:rsidRPr="00B36DF7">
        <w:rPr>
          <w:sz w:val="16"/>
        </w:rPr>
        <w:t xml:space="preserve">. In the words of the memo: “prosecutorial discretion shall not be exercised in a manner that exempts or excludes a specified class or category of [noncitizens] from enforcement of the immigration laws.” Put differently, all DHS personnel “shall faithfully execute the immigration laws of the United States against all removable [individuals].” A Look at the Numbers This shift in enforcement philosophy has translated to more arrests and deportations of noncitizens. The increase is apparent in ICE statistics. </w:t>
      </w:r>
      <w:r w:rsidRPr="00B36DF7">
        <w:rPr>
          <w:rStyle w:val="StyleUnderline"/>
        </w:rPr>
        <w:t>Between January 25, 2017, and the end of fiscal year (FY) 2017 (September 30, 2017</w:t>
      </w:r>
      <w:r w:rsidRPr="00E368E5">
        <w:rPr>
          <w:rStyle w:val="StyleUnderline"/>
          <w:highlight w:val="cyan"/>
        </w:rPr>
        <w:t>), ICE made 110,568 arrests—a 42 percent increase</w:t>
      </w:r>
      <w:r w:rsidRPr="00B36DF7">
        <w:rPr>
          <w:rStyle w:val="StyleUnderline"/>
        </w:rPr>
        <w:t xml:space="preserve"> over the 77,806 arrests made during the same period in 2016</w:t>
      </w:r>
      <w:r w:rsidRPr="00B36DF7">
        <w:rPr>
          <w:sz w:val="16"/>
        </w:rPr>
        <w:t xml:space="preserve">. More detailed ICE statistics require a closer look. Specifically, </w:t>
      </w:r>
      <w:r w:rsidRPr="00B36DF7">
        <w:rPr>
          <w:rStyle w:val="StyleUnderline"/>
        </w:rPr>
        <w:t xml:space="preserve">ICE grouped together those convicted of crimes and those only charged with crimes when totaling arrests made between January 25 and September 30, 2017. As a result, ICE reported that 92 percent of </w:t>
      </w:r>
      <w:r w:rsidRPr="00E368E5">
        <w:rPr>
          <w:rStyle w:val="StyleUnderline"/>
          <w:highlight w:val="cyan"/>
        </w:rPr>
        <w:t>arrests</w:t>
      </w:r>
      <w:r w:rsidRPr="00B36DF7">
        <w:rPr>
          <w:rStyle w:val="StyleUnderline"/>
        </w:rPr>
        <w:t xml:space="preserve"> during that period </w:t>
      </w:r>
      <w:r w:rsidRPr="00E368E5">
        <w:rPr>
          <w:rStyle w:val="StyleUnderline"/>
          <w:highlight w:val="cyan"/>
        </w:rPr>
        <w:t>were of individuals who either had criminal convictions or criminal charges</w:t>
      </w:r>
      <w:r w:rsidRPr="00B36DF7">
        <w:rPr>
          <w:rStyle w:val="StyleUnderline"/>
        </w:rPr>
        <w:t xml:space="preserve"> pending final disposition.</w:t>
      </w:r>
      <w:r w:rsidRPr="00B36DF7">
        <w:rPr>
          <w:sz w:val="16"/>
        </w:rPr>
        <w:t xml:space="preserve"> In addition to the problematic accounting that results from combining convictions and charges, the term “criminal” is defined very broadly. For instance, the largest numbers of convictions or charges pending were for non-violent crimes—traffic offenses, immigration offenses (such as unlawful entry or reentry into the country), and drug offenses (including possession). In addition, roughly 1 in 10 individuals arrested during FY 2017 had neither criminal convictions nor criminal charges pending. Exercising Discretion: 1996 to 2017 One of the crucial mechanisms in the enforcement of U.S. immigration law and criminal law is the exercise of discretion—and not just prosecutorial discretion. At the broadest level, discretion refers to the decision by a law-enforcement officer, prosecutor, or some other government official to pursue (or not pursue) the enforcement of certain laws against a person, or group of people, who may have violated those laws. Discretion comes into play at every juncture of the law-enforcement process. In the criminal justice system, police decide whether to arrest someone; prosecutors decide if they should bring charges against that person; and judges decide what punishment to hand down to an individual who has been convicted. Discretion is critical to ensuring the criminal justice system functions properly. This is due in large part to the limited availability of resources. There simply aren’t enough police, prosecutors, and other criminal-justice personnel to act against every person who may have violated any one of the hundreds of thousands of laws on the books, no matter how minor. Given this limitation, the most rational use of law-enforcement resources is to prioritize more serious offenses over relatively minor ones. Other factors also enter into the equation when deciding whether to exercise discretion, such as how strong the evidence is against the accused, whether the accused has a prior criminal history, and how cooperative the accused is in assisting authorities with other investigations or prosecutions. For the most part, the discretionary considerations applicable in criminal law also apply in immigration law. </w:t>
      </w:r>
      <w:r w:rsidRPr="00B36DF7">
        <w:rPr>
          <w:rStyle w:val="StyleUnderline"/>
        </w:rPr>
        <w:t xml:space="preserve">Although </w:t>
      </w:r>
      <w:r w:rsidRPr="00E368E5">
        <w:rPr>
          <w:rStyle w:val="StyleUnderline"/>
          <w:highlight w:val="cyan"/>
        </w:rPr>
        <w:t>immigration laws are</w:t>
      </w:r>
      <w:r w:rsidRPr="00B36DF7">
        <w:rPr>
          <w:rStyle w:val="StyleUnderline"/>
        </w:rPr>
        <w:t xml:space="preserve"> civil in nature, the stakes remain high since penalties for violations can be </w:t>
      </w:r>
      <w:r w:rsidRPr="00E368E5">
        <w:rPr>
          <w:rStyle w:val="StyleUnderline"/>
          <w:highlight w:val="cyan"/>
        </w:rPr>
        <w:t>extremely harsh</w:t>
      </w:r>
      <w:r w:rsidRPr="00B36DF7">
        <w:rPr>
          <w:rStyle w:val="StyleUnderline"/>
        </w:rPr>
        <w:t xml:space="preserve">—including long-term or lifetime banishment from the United States. </w:t>
      </w:r>
      <w:r w:rsidRPr="00B36DF7">
        <w:rPr>
          <w:sz w:val="16"/>
        </w:rPr>
        <w:t xml:space="preserve">Federal prosecutors commonly threaten criminal charges to get an immigrant to agree to voluntarily depart and avoid being placed in deportation proceedings. In fact, deportation often occurs even if criminal charges are dropped. Also pursuant to the same guidance, </w:t>
      </w:r>
      <w:r w:rsidRPr="00B36DF7">
        <w:rPr>
          <w:rStyle w:val="StyleUnderline"/>
        </w:rPr>
        <w:t>DHS rescinded most documents that previously offered guidance on the exercise of prosecutorial discretion in immigration, including, but not limited to, the 2014 Johnson Priorities Memo (named after the former DHS Secretary Jeh Johnson).</w:t>
      </w:r>
      <w:r w:rsidRPr="00B36DF7">
        <w:rPr>
          <w:sz w:val="16"/>
        </w:rPr>
        <w:t>25 The Johnson Priorities memo was important because it provided a framework for determining who is a priority for immigration enforcement and articulated the factors that should be considered when making decisions about whether to deport someone.26 For example, the now rescinded Johnson Memo instructed DHS to consider the amount of time spent living in the United States and “compelling humanitarian factors such as poor health, age, pregnancy, a young child, or a seriously ill relative.”27 Left unknown is the status of earlier guidance documents on prosecutorial discretion in immigration. For example, a guidance document published by former Immigration and Customs Enforcement (ICE) head, John Morton, established a prosecutorial discretion policy for witnesses, victims and plaintiffs to crimes.28 The policy stated in part: “Absent special circumstances or aggravating factors, it is against ICE policy to initiate removal proceedings against an individual known to be the immediate victim or witness to a crime.”29 Similarly, former Immigration and Naturalization Service (INS) Commissioner, Doris Meissner, issued a comprehensive policy on prosecutorial discretion in 2000, which required officers to exercise discretion judiciously at every stage of the enforcement process.30 As of this writing, the Trump administration has not indicated whether the Victims Memo, Meissner Memo or other earlier documents on prosecutorial discretion are still in effect. In a separate memorandum dated June 15, 2017, Deferred Action for Parents of Americans and Lawful Permanent Residents (DAPA) was formally rescinded by the former Secretary of Homeland Security, now White House Chief of Staff, John Kelly.31 While DAPA was never operational because of litigation that blocked the program,32 the message that rescission of the program sends to affected parents, the majority of whom have lived in the United States for more than a decade, is that they are unwelcome at best and are priorities for removal at worst. DAPA would have protected an estimated 4 million parents.33 By contrast, about 500,000 undocumented parents were deported between 2009 and 2013.34</w:t>
      </w:r>
    </w:p>
    <w:p w14:paraId="5657D7AC" w14:textId="2EA20C98" w:rsidR="007376B1" w:rsidRPr="00B36DF7" w:rsidRDefault="00D26C45" w:rsidP="007376B1">
      <w:pPr>
        <w:pStyle w:val="Heading3"/>
        <w:rPr>
          <w:rFonts w:cs="Calibri"/>
        </w:rPr>
      </w:pPr>
      <w:r w:rsidRPr="00B36DF7">
        <w:rPr>
          <w:rFonts w:cs="Calibri"/>
        </w:rPr>
        <w:t>A2</w:t>
      </w:r>
      <w:r w:rsidR="004A6122">
        <w:rPr>
          <w:rFonts w:cs="Calibri"/>
        </w:rPr>
        <w:t>:</w:t>
      </w:r>
      <w:r w:rsidRPr="00B36DF7">
        <w:rPr>
          <w:rFonts w:cs="Calibri"/>
        </w:rPr>
        <w:t xml:space="preserve"> Illegal</w:t>
      </w:r>
      <w:r w:rsidR="007376B1" w:rsidRPr="00B36DF7">
        <w:rPr>
          <w:rFonts w:cs="Calibri"/>
        </w:rPr>
        <w:t xml:space="preserve"> </w:t>
      </w:r>
    </w:p>
    <w:p w14:paraId="02F9D1CE" w14:textId="77777777" w:rsidR="007376B1" w:rsidRPr="00B36DF7" w:rsidRDefault="007376B1" w:rsidP="007376B1">
      <w:pPr>
        <w:pStyle w:val="Heading4"/>
        <w:rPr>
          <w:rFonts w:cs="Calibri"/>
        </w:rPr>
      </w:pPr>
      <w:r w:rsidRPr="00B36DF7">
        <w:rPr>
          <w:rFonts w:cs="Calibri"/>
        </w:rPr>
        <w:t>Executive discretion isn’t illegal in the enforcement of deportation laws</w:t>
      </w:r>
    </w:p>
    <w:p w14:paraId="44F28A07" w14:textId="77777777" w:rsidR="007376B1" w:rsidRPr="00B36DF7" w:rsidRDefault="007376B1" w:rsidP="007376B1">
      <w:r w:rsidRPr="00B36DF7">
        <w:rPr>
          <w:rStyle w:val="Style13ptBold"/>
        </w:rPr>
        <w:t>Somin 14</w:t>
      </w:r>
      <w:r w:rsidRPr="00B36DF7">
        <w:t xml:space="preserve"> — Ilya Somin,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 11-20-2014 ("Obama, immigration, and the rule of law [updated with additional material on precedents for Obama’s action, and a response to Timothy Sandefur]", Washington Post, 11-20-2014, Available Online from https://www.washingtonpost.com/news/volokh-conspiracy/wp/2014/11/20/obama-immigration-and-the-rule-of-law/?utm_term=.4df40c358882, Accessed on 7-13-2018, MWM)</w:t>
      </w:r>
    </w:p>
    <w:p w14:paraId="27A5FF3F" w14:textId="77777777" w:rsidR="007376B1" w:rsidRPr="00B36DF7" w:rsidRDefault="007376B1" w:rsidP="007376B1">
      <w:pPr>
        <w:rPr>
          <w:rStyle w:val="StyleUnderline"/>
        </w:rPr>
      </w:pPr>
      <w:r w:rsidRPr="00B36DF7">
        <w:rPr>
          <w:sz w:val="16"/>
        </w:rPr>
        <w:t xml:space="preserve">Opponents of President Obama’s recently announced plan to defer the deportation of up to 5 million undocumented immigrants argue that it undermines the rule of law. After all, they contend, the president is required to enforce federal law as written, not pick and choose which violators to go after and which to exempt. But, in reality, </w:t>
      </w:r>
      <w:r w:rsidRPr="00E368E5">
        <w:rPr>
          <w:rStyle w:val="StyleUnderline"/>
          <w:highlight w:val="cyan"/>
        </w:rPr>
        <w:t>all modern presidents inevitably make policy choices about which violations of federal law to prosecute. Obama’s decision to defer deportation is in line with</w:t>
      </w:r>
      <w:r w:rsidRPr="00B36DF7">
        <w:rPr>
          <w:rStyle w:val="StyleUnderline"/>
        </w:rPr>
        <w:t xml:space="preserve"> those of </w:t>
      </w:r>
      <w:r w:rsidRPr="00E368E5">
        <w:rPr>
          <w:rStyle w:val="StyleUnderline"/>
          <w:highlight w:val="cyan"/>
        </w:rPr>
        <w:t>past presidents, and</w:t>
      </w:r>
      <w:r w:rsidRPr="00B36DF7">
        <w:rPr>
          <w:rStyle w:val="StyleUnderline"/>
        </w:rPr>
        <w:t xml:space="preserve"> well </w:t>
      </w:r>
      <w:r w:rsidRPr="00E368E5">
        <w:rPr>
          <w:rStyle w:val="StyleUnderline"/>
          <w:highlight w:val="cyan"/>
        </w:rPr>
        <w:t>within the scope of his authority.</w:t>
      </w:r>
    </w:p>
    <w:p w14:paraId="263DD00E" w14:textId="77777777" w:rsidR="007376B1" w:rsidRPr="00B36DF7" w:rsidRDefault="007376B1" w:rsidP="007376B1">
      <w:pPr>
        <w:rPr>
          <w:sz w:val="16"/>
        </w:rPr>
      </w:pPr>
      <w:r w:rsidRPr="00E368E5">
        <w:rPr>
          <w:rStyle w:val="StyleUnderline"/>
          <w:highlight w:val="cyan"/>
        </w:rPr>
        <w:t>To the extent</w:t>
      </w:r>
      <w:r w:rsidRPr="00B36DF7">
        <w:rPr>
          <w:rStyle w:val="StyleUnderline"/>
        </w:rPr>
        <w:t xml:space="preserve"> that the </w:t>
      </w:r>
      <w:r w:rsidRPr="00E368E5">
        <w:rPr>
          <w:rStyle w:val="StyleUnderline"/>
          <w:highlight w:val="cyan"/>
        </w:rPr>
        <w:t>rule of law is in jeopardy</w:t>
      </w:r>
      <w:r w:rsidRPr="00B36DF7">
        <w:rPr>
          <w:rStyle w:val="StyleUnderline"/>
        </w:rPr>
        <w:t xml:space="preserve"> here, </w:t>
      </w:r>
      <w:r w:rsidRPr="00E368E5">
        <w:rPr>
          <w:rStyle w:val="StyleUnderline"/>
          <w:highlight w:val="cyan"/>
        </w:rPr>
        <w:t>it is because</w:t>
      </w:r>
      <w:r w:rsidRPr="00B36DF7">
        <w:rPr>
          <w:rStyle w:val="StyleUnderline"/>
        </w:rPr>
        <w:t xml:space="preserve"> the scope of </w:t>
      </w:r>
      <w:r w:rsidRPr="00E368E5">
        <w:rPr>
          <w:rStyle w:val="StyleUnderline"/>
          <w:highlight w:val="cyan"/>
        </w:rPr>
        <w:t>federal law has grown so vast that no administration can target more than a small percentage of violations</w:t>
      </w:r>
      <w:r w:rsidRPr="00B36DF7">
        <w:rPr>
          <w:rStyle w:val="StyleUnderline"/>
        </w:rPr>
        <w:t xml:space="preserve">, thereby </w:t>
      </w:r>
      <w:r w:rsidRPr="00E368E5">
        <w:rPr>
          <w:rStyle w:val="StyleUnderline"/>
          <w:highlight w:val="cyan"/>
        </w:rPr>
        <w:t>unavoidably giving the president broad discretion</w:t>
      </w:r>
      <w:r w:rsidRPr="00B36DF7">
        <w:rPr>
          <w:rStyle w:val="StyleUnderline"/>
        </w:rPr>
        <w:t>.</w:t>
      </w:r>
      <w:r w:rsidRPr="00B36DF7">
        <w:rPr>
          <w:sz w:val="16"/>
        </w:rPr>
        <w:t xml:space="preserve"> Moreover, </w:t>
      </w:r>
      <w:r w:rsidRPr="00E368E5">
        <w:rPr>
          <w:rStyle w:val="StyleUnderline"/>
          <w:highlight w:val="cyan"/>
        </w:rPr>
        <w:t>at least under the original</w:t>
      </w:r>
      <w:r w:rsidRPr="00B36DF7">
        <w:rPr>
          <w:rStyle w:val="StyleUnderline"/>
        </w:rPr>
        <w:t xml:space="preserve"> meaning of the </w:t>
      </w:r>
      <w:r w:rsidRPr="00E368E5">
        <w:rPr>
          <w:rStyle w:val="StyleUnderline"/>
          <w:highlight w:val="cyan"/>
        </w:rPr>
        <w:t xml:space="preserve">Constitution, the legality of the immigration laws that Obama has chosen not to enforce </w:t>
      </w:r>
      <w:r w:rsidRPr="00B36DF7">
        <w:rPr>
          <w:rStyle w:val="StyleUnderline"/>
        </w:rPr>
        <w:t xml:space="preserve">in some cases </w:t>
      </w:r>
      <w:r w:rsidRPr="00E368E5">
        <w:rPr>
          <w:rStyle w:val="StyleUnderline"/>
          <w:highlight w:val="cyan"/>
        </w:rPr>
        <w:t>is itself suspect.</w:t>
      </w:r>
    </w:p>
    <w:p w14:paraId="2C637D75" w14:textId="77777777" w:rsidR="007376B1" w:rsidRPr="00B36DF7" w:rsidRDefault="007376B1" w:rsidP="007376B1">
      <w:pPr>
        <w:rPr>
          <w:rStyle w:val="StyleUnderline"/>
        </w:rPr>
      </w:pPr>
      <w:r w:rsidRPr="00B36DF7">
        <w:rPr>
          <w:rStyle w:val="StyleUnderline"/>
        </w:rPr>
        <w:t>I. Executive Discretion in Enforcement of Deportation Laws is not Illegal</w:t>
      </w:r>
    </w:p>
    <w:p w14:paraId="7FD0B935" w14:textId="77777777" w:rsidR="007376B1" w:rsidRPr="00B36DF7" w:rsidRDefault="007376B1" w:rsidP="007376B1">
      <w:pPr>
        <w:rPr>
          <w:rStyle w:val="StyleUnderline"/>
        </w:rPr>
      </w:pPr>
      <w:r w:rsidRPr="00B36DF7">
        <w:rPr>
          <w:rStyle w:val="StyleUnderline"/>
        </w:rPr>
        <w:t xml:space="preserve">Because of the enormous scope of federal criminal law, </w:t>
      </w:r>
      <w:r w:rsidRPr="00E368E5">
        <w:rPr>
          <w:rStyle w:val="StyleUnderline"/>
          <w:highlight w:val="cyan"/>
        </w:rPr>
        <w:t>presidents routinely exercise extraordinarily broad discretion in deciding which violations to prosecute</w:t>
      </w:r>
      <w:r w:rsidRPr="00B36DF7">
        <w:rPr>
          <w:rStyle w:val="StyleUnderline"/>
        </w:rPr>
        <w:t xml:space="preserve">. Far </w:t>
      </w:r>
      <w:r w:rsidRPr="00E368E5">
        <w:rPr>
          <w:rStyle w:val="StyleUnderline"/>
          <w:highlight w:val="cyan"/>
        </w:rPr>
        <w:t>more violators are systematically ignored than punished</w:t>
      </w:r>
      <w:r w:rsidRPr="00B36DF7">
        <w:rPr>
          <w:rStyle w:val="StyleUnderline"/>
        </w:rPr>
        <w:t xml:space="preserve">. To take just one of many examples, </w:t>
      </w:r>
      <w:r w:rsidRPr="00E368E5">
        <w:rPr>
          <w:rStyle w:val="StyleUnderline"/>
          <w:highlight w:val="cyan"/>
        </w:rPr>
        <w:t>for decades federal</w:t>
      </w:r>
      <w:r w:rsidRPr="00B36DF7">
        <w:rPr>
          <w:rStyle w:val="StyleUnderline"/>
        </w:rPr>
        <w:t xml:space="preserve"> law enforcement </w:t>
      </w:r>
      <w:r w:rsidRPr="00E368E5">
        <w:rPr>
          <w:rStyle w:val="StyleUnderline"/>
          <w:highlight w:val="cyan"/>
        </w:rPr>
        <w:t>officials have</w:t>
      </w:r>
      <w:r w:rsidRPr="00B36DF7">
        <w:rPr>
          <w:rStyle w:val="StyleUnderline"/>
        </w:rPr>
        <w:t xml:space="preserve"> almost </w:t>
      </w:r>
      <w:r w:rsidRPr="00E368E5">
        <w:rPr>
          <w:rStyle w:val="StyleUnderline"/>
          <w:highlight w:val="cyan"/>
        </w:rPr>
        <w:t>never prosecuted</w:t>
      </w:r>
      <w:r w:rsidRPr="00B36DF7">
        <w:rPr>
          <w:rStyle w:val="StyleUnderline"/>
        </w:rPr>
        <w:t xml:space="preserve"> the possession and use of </w:t>
      </w:r>
      <w:r w:rsidRPr="00E368E5">
        <w:rPr>
          <w:rStyle w:val="StyleUnderline"/>
          <w:highlight w:val="cyan"/>
        </w:rPr>
        <w:t>marijuana on college campuses</w:t>
      </w:r>
      <w:r w:rsidRPr="00B36DF7">
        <w:rPr>
          <w:rStyle w:val="StyleUnderline"/>
        </w:rPr>
        <w:t xml:space="preserve">, even though such possession is clearly forbidden by the Controlled Substances Act. </w:t>
      </w:r>
      <w:r w:rsidRPr="00B36DF7">
        <w:rPr>
          <w:sz w:val="16"/>
        </w:rPr>
        <w:t xml:space="preserve">By doing so, </w:t>
      </w:r>
      <w:r w:rsidRPr="00E368E5">
        <w:rPr>
          <w:rStyle w:val="StyleUnderline"/>
          <w:highlight w:val="cyan"/>
        </w:rPr>
        <w:t>they have let many millions of federal criminals of the hook, including the last three presidents</w:t>
      </w:r>
      <w:r w:rsidRPr="00B36DF7">
        <w:rPr>
          <w:rStyle w:val="StyleUnderline"/>
        </w:rPr>
        <w:t xml:space="preserve"> of the United States – </w:t>
      </w:r>
      <w:r w:rsidRPr="00E368E5">
        <w:rPr>
          <w:rStyle w:val="StyleUnderline"/>
          <w:highlight w:val="cyan"/>
        </w:rPr>
        <w:t>far more than are exempted from deportation by Obama’s policy.</w:t>
      </w:r>
    </w:p>
    <w:p w14:paraId="055E1FF1" w14:textId="77777777" w:rsidR="007376B1" w:rsidRPr="00B36DF7" w:rsidRDefault="007376B1" w:rsidP="007376B1">
      <w:pPr>
        <w:rPr>
          <w:rStyle w:val="StyleUnderline"/>
        </w:rPr>
      </w:pPr>
      <w:r w:rsidRPr="00E368E5">
        <w:rPr>
          <w:rStyle w:val="StyleUnderline"/>
          <w:highlight w:val="cyan"/>
        </w:rPr>
        <w:t>Article II</w:t>
      </w:r>
      <w:r w:rsidRPr="00B36DF7">
        <w:rPr>
          <w:rStyle w:val="StyleUnderline"/>
        </w:rPr>
        <w:t xml:space="preserve"> of the Constitution states that the president must “take Care that the Laws be faithfully executed.” But that </w:t>
      </w:r>
      <w:r w:rsidRPr="00E368E5">
        <w:rPr>
          <w:rStyle w:val="StyleUnderline"/>
          <w:highlight w:val="cyan"/>
        </w:rPr>
        <w:t>does not mean that the president has an absolute duty to prosecute all violations of federal law, or that he cannot choose which ones to pursue based on policy considerations. If it did,</w:t>
      </w:r>
      <w:r w:rsidRPr="00B36DF7">
        <w:rPr>
          <w:rStyle w:val="StyleUnderline"/>
        </w:rPr>
        <w:t xml:space="preserve"> virtually </w:t>
      </w:r>
      <w:r w:rsidRPr="00E368E5">
        <w:rPr>
          <w:rStyle w:val="StyleUnderline"/>
          <w:highlight w:val="cyan"/>
        </w:rPr>
        <w:t>every president in the last century or more would be in violation.</w:t>
      </w:r>
    </w:p>
    <w:p w14:paraId="06FC136E" w14:textId="77777777" w:rsidR="007376B1" w:rsidRPr="00B36DF7" w:rsidRDefault="007376B1" w:rsidP="007376B1">
      <w:pPr>
        <w:rPr>
          <w:rStyle w:val="StyleUnderline"/>
        </w:rPr>
      </w:pPr>
      <w:r w:rsidRPr="00E368E5">
        <w:rPr>
          <w:rStyle w:val="StyleUnderline"/>
          <w:highlight w:val="cyan"/>
        </w:rPr>
        <w:t>Some argue there is a crucial distinction between case-by-case decisions not to prosecute</w:t>
      </w:r>
      <w:r w:rsidRPr="00B36DF7">
        <w:rPr>
          <w:sz w:val="16"/>
        </w:rPr>
        <w:t xml:space="preserve"> (as with marijuana possession on campus) </w:t>
      </w:r>
      <w:r w:rsidRPr="00E368E5">
        <w:rPr>
          <w:rStyle w:val="StyleUnderline"/>
          <w:highlight w:val="cyan"/>
        </w:rPr>
        <w:t>and a generalized</w:t>
      </w:r>
      <w:r w:rsidRPr="00B36DF7">
        <w:rPr>
          <w:rStyle w:val="StyleUnderline"/>
        </w:rPr>
        <w:t xml:space="preserve">, systematic </w:t>
      </w:r>
      <w:r w:rsidRPr="00E368E5">
        <w:rPr>
          <w:rStyle w:val="StyleUnderline"/>
          <w:highlight w:val="cyan"/>
        </w:rPr>
        <w:t>policy of not doing so in a category of cases.</w:t>
      </w:r>
      <w:r w:rsidRPr="00B36DF7">
        <w:rPr>
          <w:rStyle w:val="StyleUnderline"/>
        </w:rPr>
        <w:t xml:space="preserve"> But </w:t>
      </w:r>
      <w:r w:rsidRPr="00E368E5">
        <w:rPr>
          <w:rStyle w:val="StyleUnderline"/>
          <w:highlight w:val="cyan"/>
        </w:rPr>
        <w:t>that distinction makes little sense</w:t>
      </w:r>
      <w:r w:rsidRPr="00B36DF7">
        <w:rPr>
          <w:rStyle w:val="StyleUnderline"/>
        </w:rPr>
        <w:t xml:space="preserve">. After, all, </w:t>
      </w:r>
      <w:r w:rsidRPr="00E368E5">
        <w:rPr>
          <w:rStyle w:val="StyleUnderline"/>
          <w:highlight w:val="cyan"/>
        </w:rPr>
        <w:t>case-by-case decisions are</w:t>
      </w:r>
      <w:r w:rsidRPr="00B36DF7">
        <w:rPr>
          <w:rStyle w:val="StyleUnderline"/>
        </w:rPr>
        <w:t xml:space="preserve"> often </w:t>
      </w:r>
      <w:r w:rsidRPr="00E368E5">
        <w:rPr>
          <w:rStyle w:val="StyleUnderline"/>
          <w:highlight w:val="cyan"/>
        </w:rPr>
        <w:t>driven by policy considerations</w:t>
      </w:r>
      <w:r w:rsidRPr="00B36DF7">
        <w:rPr>
          <w:rStyle w:val="StyleUnderline"/>
        </w:rPr>
        <w:t xml:space="preserve"> such as the the harm caused by the violation in question and whether federal resources might be better employed elsewhere. At the very least, there is no meaningful difference between a de facto policy of exempting a large category of violations from prosecution</w:t>
      </w:r>
      <w:r w:rsidRPr="00B36DF7">
        <w:rPr>
          <w:sz w:val="16"/>
        </w:rPr>
        <w:t xml:space="preserve"> (as with marijuana possession on campus) </w:t>
      </w:r>
      <w:r w:rsidRPr="00B36DF7">
        <w:rPr>
          <w:rStyle w:val="StyleUnderline"/>
        </w:rPr>
        <w:t>and a more explicit, formal decision to the same effect. If anything, the latter is preferable because it is more transparent and more readily subject to public scrutiny and debate.</w:t>
      </w:r>
    </w:p>
    <w:p w14:paraId="0F822341" w14:textId="77777777" w:rsidR="007376B1" w:rsidRPr="00B36DF7" w:rsidRDefault="007376B1" w:rsidP="007376B1">
      <w:pPr>
        <w:rPr>
          <w:rStyle w:val="StyleUnderline"/>
        </w:rPr>
      </w:pPr>
      <w:r w:rsidRPr="00B36DF7">
        <w:rPr>
          <w:sz w:val="16"/>
        </w:rPr>
        <w:t xml:space="preserve">Moreover, </w:t>
      </w:r>
      <w:r w:rsidRPr="00E368E5">
        <w:rPr>
          <w:rStyle w:val="StyleUnderline"/>
          <w:highlight w:val="cyan"/>
        </w:rPr>
        <w:t>past presidents</w:t>
      </w:r>
      <w:r w:rsidRPr="00B36DF7">
        <w:rPr>
          <w:rStyle w:val="StyleUnderline"/>
        </w:rPr>
        <w:t xml:space="preserve"> such as Ronald Reagan and George H.W. Bush </w:t>
      </w:r>
      <w:r w:rsidRPr="00E368E5">
        <w:rPr>
          <w:rStyle w:val="StyleUnderline"/>
          <w:highlight w:val="cyan"/>
        </w:rPr>
        <w:t>have systematically exempted large numbers</w:t>
      </w:r>
      <w:r w:rsidRPr="00B36DF7">
        <w:rPr>
          <w:rStyle w:val="StyleUnderline"/>
        </w:rPr>
        <w:t xml:space="preserve"> of illegal immigrants </w:t>
      </w:r>
      <w:r w:rsidRPr="00E368E5">
        <w:rPr>
          <w:rStyle w:val="StyleUnderline"/>
          <w:highlight w:val="cyan"/>
        </w:rPr>
        <w:t>from deportation, including</w:t>
      </w:r>
      <w:r w:rsidRPr="00B36DF7">
        <w:rPr>
          <w:rStyle w:val="StyleUnderline"/>
        </w:rPr>
        <w:t xml:space="preserve"> some </w:t>
      </w:r>
      <w:r w:rsidRPr="00E368E5">
        <w:rPr>
          <w:rStyle w:val="StyleUnderline"/>
          <w:highlight w:val="cyan"/>
        </w:rPr>
        <w:t>1.5 million</w:t>
      </w:r>
      <w:r w:rsidRPr="00B36DF7">
        <w:rPr>
          <w:rStyle w:val="StyleUnderline"/>
        </w:rPr>
        <w:t xml:space="preserve"> people </w:t>
      </w:r>
      <w:r w:rsidRPr="00E368E5">
        <w:rPr>
          <w:rStyle w:val="StyleUnderline"/>
          <w:highlight w:val="cyan"/>
        </w:rPr>
        <w:t>in the case of Bush. That does not</w:t>
      </w:r>
      <w:r w:rsidRPr="00B36DF7">
        <w:rPr>
          <w:rStyle w:val="StyleUnderline"/>
        </w:rPr>
        <w:t xml:space="preserve"> by itself </w:t>
      </w:r>
      <w:r w:rsidRPr="00E368E5">
        <w:rPr>
          <w:rStyle w:val="StyleUnderline"/>
          <w:highlight w:val="cyan"/>
        </w:rPr>
        <w:t>prove that Obama is acting legally; perhaps Reagan and Bush were undermining the rule of law as well. But it does</w:t>
      </w:r>
      <w:r w:rsidRPr="00B36DF7">
        <w:rPr>
          <w:rStyle w:val="StyleUnderline"/>
        </w:rPr>
        <w:t xml:space="preserve"> at least </w:t>
      </w:r>
      <w:r w:rsidRPr="00E368E5">
        <w:rPr>
          <w:rStyle w:val="StyleUnderline"/>
          <w:highlight w:val="cyan"/>
        </w:rPr>
        <w:t>provide an important precedent</w:t>
      </w:r>
      <w:r w:rsidRPr="00B36DF7">
        <w:rPr>
          <w:rStyle w:val="StyleUnderline"/>
        </w:rPr>
        <w:t xml:space="preserve">, especially </w:t>
      </w:r>
      <w:r w:rsidRPr="00E368E5">
        <w:rPr>
          <w:rStyle w:val="StyleUnderline"/>
          <w:highlight w:val="cyan"/>
        </w:rPr>
        <w:t>since few in either party claimed that the</w:t>
      </w:r>
      <w:r w:rsidRPr="00B36DF7">
        <w:rPr>
          <w:rStyle w:val="StyleUnderline"/>
        </w:rPr>
        <w:t xml:space="preserve"> </w:t>
      </w:r>
      <w:r w:rsidRPr="00E368E5">
        <w:rPr>
          <w:rStyle w:val="StyleUnderline"/>
          <w:highlight w:val="cyan"/>
        </w:rPr>
        <w:t>prior administrations’ actions were illegal</w:t>
      </w:r>
      <w:r w:rsidRPr="00B36DF7">
        <w:rPr>
          <w:rStyle w:val="StyleUnderline"/>
        </w:rPr>
        <w:t xml:space="preserve"> at the time they were done. </w:t>
      </w:r>
      <w:r w:rsidRPr="00B36DF7">
        <w:rPr>
          <w:sz w:val="16"/>
        </w:rPr>
        <w:t xml:space="preserve">In this field, </w:t>
      </w:r>
      <w:r w:rsidRPr="00E368E5">
        <w:rPr>
          <w:rStyle w:val="StyleUnderline"/>
          <w:highlight w:val="cyan"/>
        </w:rPr>
        <w:t>Congress itself has delegated wide latitude to the president, which makes the exercise of discretion</w:t>
      </w:r>
      <w:r w:rsidRPr="00B36DF7">
        <w:rPr>
          <w:rStyle w:val="StyleUnderline"/>
        </w:rPr>
        <w:t xml:space="preserve"> even </w:t>
      </w:r>
      <w:r w:rsidRPr="00E368E5">
        <w:rPr>
          <w:rStyle w:val="StyleUnderline"/>
          <w:highlight w:val="cyan"/>
        </w:rPr>
        <w:t>less problematic than in many other cases</w:t>
      </w:r>
      <w:r w:rsidRPr="00B36DF7">
        <w:rPr>
          <w:rStyle w:val="StyleUnderline"/>
        </w:rPr>
        <w:t xml:space="preserve"> where the law is written in a more categorical way.</w:t>
      </w:r>
    </w:p>
    <w:p w14:paraId="0E8F223F" w14:textId="77777777" w:rsidR="007376B1" w:rsidRPr="00B36DF7" w:rsidRDefault="007376B1" w:rsidP="007376B1">
      <w:pPr>
        <w:rPr>
          <w:sz w:val="16"/>
          <w:szCs w:val="16"/>
        </w:rPr>
      </w:pPr>
      <w:r w:rsidRPr="00B36DF7">
        <w:rPr>
          <w:sz w:val="16"/>
          <w:szCs w:val="16"/>
        </w:rPr>
        <w:t>II. Dangers of Excessive Discretion and the Overexpansion of Federal Law</w:t>
      </w:r>
    </w:p>
    <w:p w14:paraId="2421961E" w14:textId="77777777" w:rsidR="007376B1" w:rsidRPr="00B36DF7" w:rsidRDefault="007376B1" w:rsidP="007376B1">
      <w:pPr>
        <w:rPr>
          <w:rStyle w:val="StyleUnderline"/>
        </w:rPr>
      </w:pPr>
      <w:r w:rsidRPr="00E368E5">
        <w:rPr>
          <w:rStyle w:val="StyleUnderline"/>
          <w:highlight w:val="cyan"/>
        </w:rPr>
        <w:t>To the extent</w:t>
      </w:r>
      <w:r w:rsidRPr="00B36DF7">
        <w:rPr>
          <w:rStyle w:val="StyleUnderline"/>
        </w:rPr>
        <w:t xml:space="preserve"> that </w:t>
      </w:r>
      <w:r w:rsidRPr="00E368E5">
        <w:rPr>
          <w:rStyle w:val="StyleUnderline"/>
          <w:highlight w:val="cyan"/>
        </w:rPr>
        <w:t>large-scale use of prosecutorial discretion is</w:t>
      </w:r>
      <w:r w:rsidRPr="00B36DF7">
        <w:rPr>
          <w:rStyle w:val="StyleUnderline"/>
        </w:rPr>
        <w:t xml:space="preserve"> ever </w:t>
      </w:r>
      <w:r w:rsidRPr="00E368E5">
        <w:rPr>
          <w:rStyle w:val="StyleUnderline"/>
          <w:highlight w:val="cyan"/>
        </w:rPr>
        <w:t>appropriate, it is surely so in</w:t>
      </w:r>
      <w:r w:rsidRPr="00B36DF7">
        <w:rPr>
          <w:rStyle w:val="StyleUnderline"/>
        </w:rPr>
        <w:t xml:space="preserve"> the case of </w:t>
      </w:r>
      <w:r w:rsidRPr="00E368E5">
        <w:rPr>
          <w:rStyle w:val="StyleUnderline"/>
          <w:highlight w:val="cyan"/>
        </w:rPr>
        <w:t>helping people whose only violation</w:t>
      </w:r>
      <w:r w:rsidRPr="00B36DF7">
        <w:rPr>
          <w:rStyle w:val="StyleUnderline"/>
        </w:rPr>
        <w:t xml:space="preserve"> of the law </w:t>
      </w:r>
      <w:r w:rsidRPr="00E368E5">
        <w:rPr>
          <w:rStyle w:val="StyleUnderline"/>
          <w:highlight w:val="cyan"/>
        </w:rPr>
        <w:t>is fleeing poverty and oppression under terrible Third World governments. Few other</w:t>
      </w:r>
      <w:r w:rsidRPr="00B36DF7">
        <w:rPr>
          <w:rStyle w:val="StyleUnderline"/>
        </w:rPr>
        <w:t xml:space="preserve"> offender</w:t>
      </w:r>
      <w:r w:rsidRPr="00E368E5">
        <w:rPr>
          <w:rStyle w:val="StyleUnderline"/>
          <w:highlight w:val="cyan"/>
        </w:rPr>
        <w:t>s have such a</w:t>
      </w:r>
      <w:r w:rsidRPr="00B36DF7">
        <w:rPr>
          <w:rStyle w:val="StyleUnderline"/>
        </w:rPr>
        <w:t xml:space="preserve"> compelling </w:t>
      </w:r>
      <w:r w:rsidRPr="00E368E5">
        <w:rPr>
          <w:rStyle w:val="StyleUnderline"/>
          <w:highlight w:val="cyan"/>
        </w:rPr>
        <w:t>moral justification</w:t>
      </w:r>
      <w:r w:rsidRPr="00B36DF7">
        <w:rPr>
          <w:rStyle w:val="StyleUnderline"/>
        </w:rPr>
        <w:t xml:space="preserve"> for breaking the law. I strongly support the legalization of marijuana and the abolition of the War on Drugs more generally. But </w:t>
      </w:r>
      <w:r w:rsidRPr="00E368E5">
        <w:rPr>
          <w:rStyle w:val="StyleUnderline"/>
          <w:highlight w:val="cyan"/>
        </w:rPr>
        <w:t>illegal immigrants violating the law to escape Third World conditions are</w:t>
      </w:r>
      <w:r w:rsidRPr="00B36DF7">
        <w:rPr>
          <w:rStyle w:val="StyleUnderline"/>
        </w:rPr>
        <w:t xml:space="preserve"> considerably </w:t>
      </w:r>
      <w:r w:rsidRPr="00E368E5">
        <w:rPr>
          <w:rStyle w:val="StyleUnderline"/>
          <w:highlight w:val="cyan"/>
        </w:rPr>
        <w:t>more deserving of</w:t>
      </w:r>
      <w:r w:rsidRPr="00B36DF7">
        <w:rPr>
          <w:rStyle w:val="StyleUnderline"/>
        </w:rPr>
        <w:t xml:space="preserve"> our </w:t>
      </w:r>
      <w:r w:rsidRPr="00E368E5">
        <w:rPr>
          <w:rStyle w:val="StyleUnderline"/>
          <w:highlight w:val="cyan"/>
        </w:rPr>
        <w:t>compassion than college students violating it to experiment with</w:t>
      </w:r>
      <w:r w:rsidRPr="00B36DF7">
        <w:rPr>
          <w:rStyle w:val="StyleUnderline"/>
        </w:rPr>
        <w:t xml:space="preserve"> marijuana or other ille</w:t>
      </w:r>
      <w:r w:rsidRPr="00E368E5">
        <w:rPr>
          <w:rStyle w:val="StyleUnderline"/>
          <w:highlight w:val="cyan"/>
        </w:rPr>
        <w:t>gal drugs. If exemption from prosecution is acceptable for the latter, it should be permitted for the former</w:t>
      </w:r>
      <w:r w:rsidRPr="00B36DF7">
        <w:rPr>
          <w:rStyle w:val="StyleUnderline"/>
        </w:rPr>
        <w:t xml:space="preserve"> too.</w:t>
      </w:r>
    </w:p>
    <w:p w14:paraId="3788BE76" w14:textId="77777777" w:rsidR="007376B1" w:rsidRPr="00B36DF7" w:rsidRDefault="007376B1" w:rsidP="007376B1">
      <w:pPr>
        <w:rPr>
          <w:rStyle w:val="StyleUnderline"/>
        </w:rPr>
      </w:pPr>
      <w:r w:rsidRPr="00B36DF7">
        <w:rPr>
          <w:sz w:val="16"/>
        </w:rPr>
        <w:t xml:space="preserve">There is a danger that wide-ranging presidential use of prosecutorial discretion can result in abuses of power. Indeed, such </w:t>
      </w:r>
      <w:r w:rsidRPr="00B36DF7">
        <w:rPr>
          <w:rStyle w:val="StyleUnderline"/>
        </w:rPr>
        <w:t>ab</w:t>
      </w:r>
      <w:r w:rsidRPr="00E368E5">
        <w:rPr>
          <w:rStyle w:val="StyleUnderline"/>
          <w:highlight w:val="cyan"/>
        </w:rPr>
        <w:t>use is almost inevitable in a world where</w:t>
      </w:r>
      <w:r w:rsidRPr="00B36DF7">
        <w:rPr>
          <w:rStyle w:val="StyleUnderline"/>
        </w:rPr>
        <w:t xml:space="preserve"> the scope of </w:t>
      </w:r>
      <w:r w:rsidRPr="00E368E5">
        <w:rPr>
          <w:rStyle w:val="StyleUnderline"/>
          <w:highlight w:val="cyan"/>
        </w:rPr>
        <w:t>federal law is so broad that most</w:t>
      </w:r>
      <w:r w:rsidRPr="00B36DF7">
        <w:rPr>
          <w:rStyle w:val="StyleUnderline"/>
        </w:rPr>
        <w:t xml:space="preserve"> Americans </w:t>
      </w:r>
      <w:r w:rsidRPr="00E368E5">
        <w:rPr>
          <w:rStyle w:val="StyleUnderline"/>
          <w:highlight w:val="cyan"/>
        </w:rPr>
        <w:t>have probably violated it</w:t>
      </w:r>
      <w:r w:rsidRPr="00B36DF7">
        <w:rPr>
          <w:rStyle w:val="StyleUnderline"/>
        </w:rPr>
        <w:t xml:space="preserve"> at one point or another, </w:t>
      </w:r>
      <w:r w:rsidRPr="00E368E5">
        <w:rPr>
          <w:rStyle w:val="StyleUnderline"/>
          <w:highlight w:val="cyan"/>
        </w:rPr>
        <w:t>but only a few are ever</w:t>
      </w:r>
      <w:r w:rsidRPr="00B36DF7">
        <w:rPr>
          <w:rStyle w:val="StyleUnderline"/>
        </w:rPr>
        <w:t xml:space="preserve"> likely to be </w:t>
      </w:r>
      <w:r w:rsidRPr="00E368E5">
        <w:rPr>
          <w:rStyle w:val="StyleUnderline"/>
          <w:highlight w:val="cyan"/>
        </w:rPr>
        <w:t>investigated and prosecuted</w:t>
      </w:r>
      <w:r w:rsidRPr="00B36DF7">
        <w:rPr>
          <w:rStyle w:val="StyleUnderline"/>
        </w:rPr>
        <w:t xml:space="preserve">. But </w:t>
      </w:r>
      <w:r w:rsidRPr="00E368E5">
        <w:rPr>
          <w:rStyle w:val="StyleUnderline"/>
          <w:highlight w:val="cyan"/>
        </w:rPr>
        <w:t>that danger existed long before Obama’s announcement</w:t>
      </w:r>
      <w:r w:rsidRPr="00B36DF7">
        <w:rPr>
          <w:rStyle w:val="StyleUnderline"/>
        </w:rPr>
        <w:t xml:space="preserve"> today, </w:t>
      </w:r>
      <w:r w:rsidRPr="00E368E5">
        <w:rPr>
          <w:rStyle w:val="StyleUnderline"/>
          <w:highlight w:val="cyan"/>
        </w:rPr>
        <w:t>and the president has not made it any worse than</w:t>
      </w:r>
      <w:r w:rsidRPr="00B36DF7">
        <w:rPr>
          <w:rStyle w:val="StyleUnderline"/>
        </w:rPr>
        <w:t xml:space="preserve"> it was </w:t>
      </w:r>
      <w:r w:rsidRPr="00E368E5">
        <w:rPr>
          <w:rStyle w:val="StyleUnderline"/>
          <w:highlight w:val="cyan"/>
        </w:rPr>
        <w:t>before. Long before today, presidential administrations unavoidably had to make broad discretionary decisions about which</w:t>
      </w:r>
      <w:r w:rsidRPr="00B36DF7">
        <w:rPr>
          <w:rStyle w:val="StyleUnderline"/>
        </w:rPr>
        <w:t xml:space="preserve"> of the many </w:t>
      </w:r>
      <w:r w:rsidRPr="00E368E5">
        <w:rPr>
          <w:rStyle w:val="StyleUnderline"/>
          <w:highlight w:val="cyan"/>
        </w:rPr>
        <w:t>violations of federal law out there are worth prosecuting</w:t>
      </w:r>
      <w:r w:rsidRPr="00B36DF7">
        <w:rPr>
          <w:rStyle w:val="StyleUnderline"/>
        </w:rPr>
        <w:t xml:space="preserve"> and which ones are not.</w:t>
      </w:r>
      <w:r w:rsidRPr="00B36DF7">
        <w:rPr>
          <w:sz w:val="16"/>
        </w:rPr>
        <w:t xml:space="preserve"> And long before today, </w:t>
      </w:r>
      <w:r w:rsidRPr="00B36DF7">
        <w:rPr>
          <w:rStyle w:val="StyleUnderline"/>
        </w:rPr>
        <w:t>those decisions were influenced by policy and moral considerations.</w:t>
      </w:r>
    </w:p>
    <w:p w14:paraId="13FF8C3D" w14:textId="77777777" w:rsidR="007376B1" w:rsidRPr="00B36DF7" w:rsidRDefault="007376B1" w:rsidP="007376B1">
      <w:pPr>
        <w:rPr>
          <w:sz w:val="16"/>
        </w:rPr>
      </w:pPr>
      <w:r w:rsidRPr="00B36DF7">
        <w:rPr>
          <w:sz w:val="16"/>
        </w:rPr>
        <w:t xml:space="preserve">Some </w:t>
      </w:r>
      <w:r w:rsidRPr="00E368E5">
        <w:rPr>
          <w:rStyle w:val="StyleUnderline"/>
          <w:highlight w:val="cyan"/>
        </w:rPr>
        <w:t>safeguards are provided by constitutional bans on certain types of discrimination</w:t>
      </w:r>
      <w:r w:rsidRPr="00B36DF7">
        <w:rPr>
          <w:sz w:val="16"/>
        </w:rPr>
        <w:t xml:space="preserve">. For example, </w:t>
      </w:r>
      <w:r w:rsidRPr="00B36DF7">
        <w:rPr>
          <w:rStyle w:val="StyleUnderline"/>
        </w:rPr>
        <w:t>the president cannot choose which offenders to prosecute based on their race, gender or religion.</w:t>
      </w:r>
      <w:r w:rsidRPr="00B36DF7">
        <w:rPr>
          <w:sz w:val="16"/>
        </w:rPr>
        <w:t xml:space="preserve"> But the only way to really fix the problem of excessive discretion is to reduce the scope of federal law such that the federal government can go after a much higher percentage of violations. We can also reduce it to encompass a much narrower range of offenses, hopefully only those for which there is a broad bipartisan consensus that they really are serious crimes deserving of punishment. That way, presidents will hesitate to forego enforcement of them, because doing so will result in paying a high political price. So long as we have a large number of federal laws that neither the public nor the political elite really wants to enforce to the hilt, there will be extensive opportunities for abuse.</w:t>
      </w:r>
    </w:p>
    <w:p w14:paraId="4DB3ABB1" w14:textId="77777777" w:rsidR="007376B1" w:rsidRPr="00B36DF7" w:rsidRDefault="007376B1" w:rsidP="007376B1">
      <w:pPr>
        <w:rPr>
          <w:sz w:val="16"/>
          <w:szCs w:val="16"/>
        </w:rPr>
      </w:pPr>
      <w:r w:rsidRPr="00B36DF7">
        <w:rPr>
          <w:sz w:val="16"/>
          <w:szCs w:val="16"/>
        </w:rPr>
        <w:t>III. The Originalist Case for Obama’s Policy</w:t>
      </w:r>
    </w:p>
    <w:p w14:paraId="00CE9399" w14:textId="77777777" w:rsidR="007376B1" w:rsidRPr="00B36DF7" w:rsidRDefault="007376B1" w:rsidP="007376B1">
      <w:pPr>
        <w:rPr>
          <w:rStyle w:val="StyleUnderline"/>
        </w:rPr>
      </w:pPr>
      <w:r w:rsidRPr="00B36DF7">
        <w:rPr>
          <w:sz w:val="16"/>
        </w:rPr>
        <w:t xml:space="preserve">Finally, it is worth noting that the the immigration laws covered by the president’s executive order may go against the original meaning of the Constitution. Under the original understanding, Congress did not have a general power to restrict immigration (though it did have power over naturalization). That may not matter to adherents of “living constitution” theories of legal interpretation. </w:t>
      </w:r>
      <w:r w:rsidRPr="00B36DF7">
        <w:rPr>
          <w:rStyle w:val="StyleUnderline"/>
        </w:rPr>
        <w:t xml:space="preserve">It also should not matter to those who believe that the Constitution generally means whatever Supreme Court precedent says it means. </w:t>
      </w:r>
      <w:r w:rsidRPr="00E368E5">
        <w:rPr>
          <w:rStyle w:val="StyleUnderline"/>
          <w:highlight w:val="cyan"/>
        </w:rPr>
        <w:t>Immigration restrictions have been deemed permissible under longstanding precedent</w:t>
      </w:r>
      <w:r w:rsidRPr="00B36DF7">
        <w:rPr>
          <w:rStyle w:val="StyleUnderline"/>
        </w:rPr>
        <w:t xml:space="preserve"> dating back to 1889.</w:t>
      </w:r>
    </w:p>
    <w:p w14:paraId="10011672" w14:textId="77777777" w:rsidR="007376B1" w:rsidRPr="00B36DF7" w:rsidRDefault="007376B1" w:rsidP="007376B1">
      <w:pPr>
        <w:rPr>
          <w:rStyle w:val="StyleUnderline"/>
        </w:rPr>
      </w:pPr>
      <w:r w:rsidRPr="00B36DF7">
        <w:rPr>
          <w:sz w:val="16"/>
        </w:rPr>
        <w:t xml:space="preserve">But it should matter to those who consider themselves constitutional originalists, which includes many of the conservatives who have been most vehement in opposing Obama’s actions today. </w:t>
      </w:r>
      <w:r w:rsidRPr="00E368E5">
        <w:rPr>
          <w:rStyle w:val="StyleUnderline"/>
          <w:highlight w:val="cyan"/>
        </w:rPr>
        <w:t>If you believe</w:t>
      </w:r>
      <w:r w:rsidRPr="00B36DF7">
        <w:rPr>
          <w:rStyle w:val="StyleUnderline"/>
        </w:rPr>
        <w:t xml:space="preserve"> that </w:t>
      </w:r>
      <w:r w:rsidRPr="00E368E5">
        <w:rPr>
          <w:rStyle w:val="StyleUnderline"/>
          <w:highlight w:val="cyan"/>
        </w:rPr>
        <w:t>the Constitution should be interpreted in accordance with its original meaning,</w:t>
      </w:r>
      <w:r w:rsidRPr="00B36DF7">
        <w:rPr>
          <w:rStyle w:val="StyleUnderline"/>
        </w:rPr>
        <w:t xml:space="preserve"> and that nonoriginalist Supreme Court decisions should be overruled or at least viewed with suspicion, </w:t>
      </w:r>
      <w:r w:rsidRPr="00E368E5">
        <w:rPr>
          <w:rStyle w:val="StyleUnderline"/>
          <w:highlight w:val="cyan"/>
        </w:rPr>
        <w:t>then you should welcome the use of presidential discretion to cut back on enforcement of laws that</w:t>
      </w:r>
      <w:r w:rsidRPr="00B36DF7">
        <w:rPr>
          <w:rStyle w:val="StyleUnderline"/>
        </w:rPr>
        <w:t xml:space="preserve"> themselves </w:t>
      </w:r>
      <w:r w:rsidRPr="00E368E5">
        <w:rPr>
          <w:rStyle w:val="StyleUnderline"/>
          <w:highlight w:val="cyan"/>
        </w:rPr>
        <w:t>go against the original meaning.</w:t>
      </w:r>
    </w:p>
    <w:p w14:paraId="14C6E04B" w14:textId="77777777" w:rsidR="007376B1" w:rsidRPr="00B36DF7" w:rsidRDefault="007376B1" w:rsidP="007376B1">
      <w:pPr>
        <w:rPr>
          <w:rStyle w:val="StyleUnderline"/>
        </w:rPr>
      </w:pPr>
      <w:r w:rsidRPr="00B36DF7">
        <w:rPr>
          <w:sz w:val="16"/>
        </w:rPr>
        <w:t xml:space="preserve">I am no fan of the Obama administration’s approach to constitutional interpretation. </w:t>
      </w:r>
      <w:r w:rsidRPr="00E368E5">
        <w:rPr>
          <w:rStyle w:val="StyleUnderline"/>
          <w:highlight w:val="cyan"/>
        </w:rPr>
        <w:t>In too many instances, the president</w:t>
      </w:r>
      <w:r w:rsidRPr="00B36DF7">
        <w:rPr>
          <w:rStyle w:val="StyleUnderline"/>
        </w:rPr>
        <w:t xml:space="preserve"> really </w:t>
      </w:r>
      <w:r w:rsidRPr="00E368E5">
        <w:rPr>
          <w:rStyle w:val="StyleUnderline"/>
          <w:highlight w:val="cyan"/>
        </w:rPr>
        <w:t>has acted illegally</w:t>
      </w:r>
      <w:r w:rsidRPr="00B36DF7">
        <w:rPr>
          <w:rStyle w:val="StyleUnderline"/>
        </w:rPr>
        <w:t xml:space="preserve"> and undermined the rule of law – most notably by starting wars without congressional authorization. </w:t>
      </w:r>
      <w:r w:rsidRPr="00E368E5">
        <w:rPr>
          <w:rStyle w:val="StyleUnderline"/>
          <w:highlight w:val="cyan"/>
        </w:rPr>
        <w:t>But today’s decision isn’t one of them.</w:t>
      </w:r>
    </w:p>
    <w:p w14:paraId="2C976A29" w14:textId="77777777" w:rsidR="007376B1" w:rsidRPr="00B36DF7" w:rsidRDefault="007376B1" w:rsidP="007376B1">
      <w:pPr>
        <w:rPr>
          <w:sz w:val="16"/>
          <w:szCs w:val="16"/>
        </w:rPr>
      </w:pPr>
      <w:r w:rsidRPr="00B36DF7">
        <w:rPr>
          <w:sz w:val="16"/>
          <w:szCs w:val="16"/>
        </w:rPr>
        <w:t>UPDATE: Co-blogger Jonathan Adler discussed the wide latitude for executive discretion under immigration law in this post.</w:t>
      </w:r>
    </w:p>
    <w:p w14:paraId="47D07EF9" w14:textId="77777777" w:rsidR="007376B1" w:rsidRPr="00B36DF7" w:rsidRDefault="007376B1" w:rsidP="007376B1">
      <w:pPr>
        <w:rPr>
          <w:sz w:val="16"/>
        </w:rPr>
      </w:pPr>
      <w:r w:rsidRPr="00B36DF7">
        <w:rPr>
          <w:sz w:val="16"/>
        </w:rPr>
        <w:t xml:space="preserve">UPDATE #2: I would add that </w:t>
      </w:r>
      <w:r w:rsidRPr="00E368E5">
        <w:rPr>
          <w:rStyle w:val="StyleUnderline"/>
          <w:highlight w:val="cyan"/>
        </w:rPr>
        <w:t>the part of the president’s</w:t>
      </w:r>
      <w:r w:rsidRPr="00B36DF7">
        <w:rPr>
          <w:rStyle w:val="StyleUnderline"/>
        </w:rPr>
        <w:t xml:space="preserve"> new </w:t>
      </w:r>
      <w:r w:rsidRPr="00E368E5">
        <w:rPr>
          <w:rStyle w:val="StyleUnderline"/>
          <w:highlight w:val="cyan"/>
        </w:rPr>
        <w:t>policy offering work permits</w:t>
      </w:r>
      <w:r w:rsidRPr="00B36DF7">
        <w:rPr>
          <w:rStyle w:val="StyleUnderline"/>
        </w:rPr>
        <w:t xml:space="preserve"> to some of those whose deportation is deferred </w:t>
      </w:r>
      <w:r w:rsidRPr="00E368E5">
        <w:rPr>
          <w:rStyle w:val="StyleUnderline"/>
          <w:highlight w:val="cyan"/>
        </w:rPr>
        <w:t>in no way changes the analysis above</w:t>
      </w:r>
      <w:r w:rsidRPr="00B36DF7">
        <w:rPr>
          <w:rStyle w:val="StyleUnderline"/>
        </w:rPr>
        <w:t xml:space="preserve">. The </w:t>
      </w:r>
      <w:r w:rsidRPr="00E368E5">
        <w:rPr>
          <w:rStyle w:val="StyleUnderline"/>
          <w:highlight w:val="cyan"/>
        </w:rPr>
        <w:t>work permits are merely a formalization of</w:t>
      </w:r>
      <w:r w:rsidRPr="00B36DF7">
        <w:rPr>
          <w:rStyle w:val="StyleUnderline"/>
        </w:rPr>
        <w:t xml:space="preserve"> the</w:t>
      </w:r>
      <w:r w:rsidRPr="00B36DF7">
        <w:rPr>
          <w:sz w:val="16"/>
        </w:rPr>
        <w:t xml:space="preserve"> the </w:t>
      </w:r>
      <w:r w:rsidRPr="007B468E">
        <w:rPr>
          <w:rStyle w:val="StyleUnderline"/>
        </w:rPr>
        <w:t>president’s exercise of</w:t>
      </w:r>
      <w:r w:rsidRPr="00B36DF7">
        <w:rPr>
          <w:u w:val="single"/>
        </w:rPr>
        <w:t xml:space="preserve"> </w:t>
      </w:r>
      <w:r w:rsidRPr="00E368E5">
        <w:rPr>
          <w:rStyle w:val="StyleUnderline"/>
          <w:highlight w:val="cyan"/>
        </w:rPr>
        <w:t xml:space="preserve">prosecutorial </w:t>
      </w:r>
      <w:r w:rsidRPr="007B468E">
        <w:rPr>
          <w:rStyle w:val="StyleUnderline"/>
        </w:rPr>
        <w:t>discretion here, which indicates that the administration will not attempt to deport these people merely for being present in the U</w:t>
      </w:r>
      <w:r w:rsidRPr="00B36DF7">
        <w:rPr>
          <w:sz w:val="16"/>
        </w:rPr>
        <w:t xml:space="preserve">nited </w:t>
      </w:r>
      <w:r w:rsidRPr="007B468E">
        <w:rPr>
          <w:rStyle w:val="StyleUnderline"/>
        </w:rPr>
        <w:t>S</w:t>
      </w:r>
      <w:r w:rsidRPr="00B36DF7">
        <w:rPr>
          <w:sz w:val="16"/>
        </w:rPr>
        <w:t xml:space="preserve">tates </w:t>
      </w:r>
      <w:r w:rsidRPr="007B468E">
        <w:rPr>
          <w:rStyle w:val="StyleUnderline"/>
        </w:rPr>
        <w:t xml:space="preserve">and attempting to find jobs </w:t>
      </w:r>
      <w:r w:rsidRPr="00B36DF7">
        <w:rPr>
          <w:sz w:val="16"/>
        </w:rPr>
        <w:t>here. They do not purport to legalize their status, and the policy of nondeportation can be reversed at any time by the president or his successor.</w:t>
      </w:r>
    </w:p>
    <w:p w14:paraId="24A3F103" w14:textId="77777777" w:rsidR="007376B1" w:rsidRPr="00B36DF7" w:rsidRDefault="007376B1" w:rsidP="007376B1">
      <w:pPr>
        <w:rPr>
          <w:sz w:val="16"/>
          <w:szCs w:val="16"/>
        </w:rPr>
      </w:pPr>
      <w:r w:rsidRPr="00B36DF7">
        <w:rPr>
          <w:sz w:val="16"/>
          <w:szCs w:val="16"/>
        </w:rPr>
        <w:t>In addition, the federal statute that forbids employment of “unauthorized aliens” includes an exemption for those “authorized to be so employed by this chapter or by the Attorney General,” and the AG is presumably going to issue such authorizations for those covered by the president’s executive order.</w:t>
      </w:r>
    </w:p>
    <w:p w14:paraId="4061B417" w14:textId="77777777" w:rsidR="007376B1" w:rsidRPr="00B36DF7" w:rsidRDefault="007376B1" w:rsidP="007376B1">
      <w:pPr>
        <w:rPr>
          <w:rStyle w:val="StyleUnderline"/>
        </w:rPr>
      </w:pPr>
      <w:r w:rsidRPr="00B36DF7">
        <w:rPr>
          <w:sz w:val="16"/>
        </w:rPr>
        <w:t xml:space="preserve">UPDATE #3: </w:t>
      </w:r>
      <w:r w:rsidRPr="00E368E5">
        <w:rPr>
          <w:rStyle w:val="StyleUnderline"/>
          <w:highlight w:val="cyan"/>
        </w:rPr>
        <w:t>Some argue</w:t>
      </w:r>
      <w:r w:rsidRPr="00B36DF7">
        <w:rPr>
          <w:rStyle w:val="StyleUnderline"/>
        </w:rPr>
        <w:t xml:space="preserve"> that the George H.W. </w:t>
      </w:r>
      <w:r w:rsidRPr="00E368E5">
        <w:rPr>
          <w:rStyle w:val="StyleUnderline"/>
          <w:highlight w:val="cyan"/>
        </w:rPr>
        <w:t>Bush’s decision to exempt</w:t>
      </w:r>
      <w:r w:rsidRPr="00B36DF7">
        <w:rPr>
          <w:rStyle w:val="StyleUnderline"/>
        </w:rPr>
        <w:t xml:space="preserve"> some </w:t>
      </w:r>
      <w:r w:rsidRPr="00E368E5">
        <w:rPr>
          <w:rStyle w:val="StyleUnderline"/>
          <w:highlight w:val="cyan"/>
        </w:rPr>
        <w:t>1.5 million illegal immigrants from deportation</w:t>
      </w:r>
      <w:r w:rsidRPr="00B36DF7">
        <w:rPr>
          <w:rStyle w:val="StyleUnderline"/>
        </w:rPr>
        <w:t xml:space="preserve"> in 1990 </w:t>
      </w:r>
      <w:r w:rsidRPr="00E368E5">
        <w:rPr>
          <w:rStyle w:val="StyleUnderline"/>
          <w:highlight w:val="cyan"/>
        </w:rPr>
        <w:t>is different from Obama’s decision because the former exercise of discretion was authorized by</w:t>
      </w:r>
      <w:r w:rsidRPr="00B36DF7">
        <w:rPr>
          <w:rStyle w:val="StyleUnderline"/>
        </w:rPr>
        <w:t xml:space="preserve"> Congress in </w:t>
      </w:r>
      <w:r w:rsidRPr="00E368E5">
        <w:rPr>
          <w:rStyle w:val="StyleUnderline"/>
          <w:highlight w:val="cyan"/>
        </w:rPr>
        <w:t>the</w:t>
      </w:r>
      <w:r w:rsidRPr="00B36DF7">
        <w:rPr>
          <w:rStyle w:val="StyleUnderline"/>
        </w:rPr>
        <w:t xml:space="preserve"> 1986 </w:t>
      </w:r>
      <w:r w:rsidRPr="00E368E5">
        <w:rPr>
          <w:rStyle w:val="StyleUnderline"/>
          <w:highlight w:val="cyan"/>
        </w:rPr>
        <w:t>I</w:t>
      </w:r>
      <w:r w:rsidRPr="00B36DF7">
        <w:rPr>
          <w:rStyle w:val="StyleUnderline"/>
        </w:rPr>
        <w:t xml:space="preserve">mmigration </w:t>
      </w:r>
      <w:r w:rsidRPr="00E368E5">
        <w:rPr>
          <w:rStyle w:val="StyleUnderline"/>
          <w:highlight w:val="cyan"/>
        </w:rPr>
        <w:t>R</w:t>
      </w:r>
      <w:r w:rsidRPr="00B36DF7">
        <w:rPr>
          <w:rStyle w:val="StyleUnderline"/>
        </w:rPr>
        <w:t xml:space="preserve">eform and </w:t>
      </w:r>
      <w:r w:rsidRPr="00E368E5">
        <w:rPr>
          <w:rStyle w:val="StyleUnderline"/>
          <w:highlight w:val="cyan"/>
        </w:rPr>
        <w:t>C</w:t>
      </w:r>
      <w:r w:rsidRPr="00B36DF7">
        <w:rPr>
          <w:rStyle w:val="StyleUnderline"/>
        </w:rPr>
        <w:t xml:space="preserve">ontrol </w:t>
      </w:r>
      <w:r w:rsidRPr="00E368E5">
        <w:rPr>
          <w:rStyle w:val="StyleUnderline"/>
          <w:highlight w:val="cyan"/>
        </w:rPr>
        <w:t>A</w:t>
      </w:r>
      <w:r w:rsidRPr="00B36DF7">
        <w:rPr>
          <w:rStyle w:val="StyleUnderline"/>
        </w:rPr>
        <w:t xml:space="preserve">ct, </w:t>
      </w:r>
      <w:r w:rsidRPr="00E368E5">
        <w:rPr>
          <w:rStyle w:val="StyleUnderline"/>
          <w:highlight w:val="cyan"/>
        </w:rPr>
        <w:t>which gave the president authority to preclude deportation in cases where doing so would “assure family unity.”</w:t>
      </w:r>
      <w:r w:rsidRPr="00B36DF7">
        <w:rPr>
          <w:rStyle w:val="StyleUnderline"/>
        </w:rPr>
        <w:t xml:space="preserve"> But as the Office of Legal Counsel points out in its memo defending Obama’s actions, </w:t>
      </w:r>
      <w:r w:rsidRPr="00E368E5">
        <w:rPr>
          <w:rStyle w:val="StyleUnderline"/>
          <w:highlight w:val="cyan"/>
        </w:rPr>
        <w:t>other federal laws give the president authority to forego deportation</w:t>
      </w:r>
      <w:r w:rsidRPr="00B36DF7">
        <w:rPr>
          <w:rStyle w:val="StyleUnderline"/>
        </w:rPr>
        <w:t xml:space="preserve"> more generally, </w:t>
      </w:r>
      <w:r w:rsidRPr="00E368E5">
        <w:rPr>
          <w:rStyle w:val="StyleUnderline"/>
          <w:highlight w:val="cyan"/>
        </w:rPr>
        <w:t>including cancellation of removal.</w:t>
      </w:r>
      <w:r w:rsidRPr="00B36DF7">
        <w:rPr>
          <w:sz w:val="16"/>
        </w:rPr>
        <w:t xml:space="preserve"> Moreover, </w:t>
      </w:r>
      <w:r w:rsidRPr="00B36DF7">
        <w:rPr>
          <w:rStyle w:val="StyleUnderline"/>
        </w:rPr>
        <w:t xml:space="preserve">as the memo points out, </w:t>
      </w:r>
      <w:r w:rsidRPr="00E368E5">
        <w:rPr>
          <w:rStyle w:val="StyleUnderline"/>
          <w:highlight w:val="cyan"/>
        </w:rPr>
        <w:t>the Supreme Court in Arizona v. United States has explicitly interpreted existing immigration law as giving the</w:t>
      </w:r>
      <w:r w:rsidRPr="00B36DF7">
        <w:rPr>
          <w:sz w:val="16"/>
        </w:rPr>
        <w:t xml:space="preserve"> the </w:t>
      </w:r>
      <w:r w:rsidRPr="00E368E5">
        <w:rPr>
          <w:rStyle w:val="StyleUnderline"/>
          <w:highlight w:val="cyan"/>
        </w:rPr>
        <w:t>executive branch the authority to defer deportation for humanitarian reasons:</w:t>
      </w:r>
    </w:p>
    <w:p w14:paraId="7F46B270" w14:textId="77777777" w:rsidR="007376B1" w:rsidRPr="00B36DF7" w:rsidRDefault="007376B1" w:rsidP="007376B1">
      <w:pPr>
        <w:ind w:left="720"/>
        <w:rPr>
          <w:sz w:val="16"/>
          <w:szCs w:val="16"/>
        </w:rPr>
      </w:pPr>
      <w:r w:rsidRPr="00B36DF7">
        <w:rPr>
          <w:sz w:val="16"/>
          <w:szCs w:val="16"/>
        </w:rPr>
        <w:t>A principal feature of the removal system is the broad discretion exercised by immigration officials… Federal officials, as an initial matter, must decide whether it makes sense to pursue removal at all….</w:t>
      </w:r>
    </w:p>
    <w:p w14:paraId="56387BF5" w14:textId="77777777" w:rsidR="007376B1" w:rsidRPr="00B36DF7" w:rsidRDefault="007376B1" w:rsidP="007376B1">
      <w:pPr>
        <w:ind w:left="720"/>
        <w:rPr>
          <w:sz w:val="16"/>
          <w:szCs w:val="16"/>
        </w:rPr>
      </w:pPr>
      <w:r w:rsidRPr="00B36DF7">
        <w:rPr>
          <w:sz w:val="16"/>
          <w:szCs w:val="16"/>
        </w:rPr>
        <w:t>Discretion in the enforcement of immigration law embraces immediate human concerns. Unauthorized workers trying to support their families, for example, likely pose less danger than alien smugglers or aliens who commit a serious crime. The equities of an individual case may turn on many factors, including whether the alien has children born in the United States, long ties to the community, or a record of distinguished military service.</w:t>
      </w:r>
    </w:p>
    <w:p w14:paraId="4FF836DA" w14:textId="77777777" w:rsidR="007376B1" w:rsidRPr="00B36DF7" w:rsidRDefault="007376B1" w:rsidP="007376B1">
      <w:pPr>
        <w:rPr>
          <w:sz w:val="16"/>
          <w:szCs w:val="16"/>
        </w:rPr>
      </w:pPr>
      <w:r w:rsidRPr="00B36DF7">
        <w:rPr>
          <w:sz w:val="16"/>
          <w:szCs w:val="16"/>
        </w:rPr>
        <w:t>UPDATE #4: Timothy Sandefur responds to this post here, arguing that Obama’s actions are inconsistent with the word “faithfully” in the Take Care Clause. As he puts it, “taking actions the President himself has repeatedly admitted are illegal–not as a result of budgetary problems, but simply because he disagrees with current law, is not faithful execution of the law.” But Sandefur also admits that “A president faced with limited resources who chooses to prosecute only the severest crimes the budget will allow, is faithfully taking care that the laws be executed.” The judgment of which crimes are the “severest” necessarily rests in large part on policy and moral considerations. Thus, in a world where, due to budgetary constraints and the enormous scope of federal law, the president can only prosecute a small fraction of all violators, he can legitimately choose to prosecute those offenses he considers most severe based on policy and moral judgments. That is true in the case of drug laws, and it is equally true in the case of immigration law. Indeed, it is more true in the case of the latter, given the broad discretion Congress has delegated him.</w:t>
      </w:r>
    </w:p>
    <w:p w14:paraId="005D22AA" w14:textId="77777777" w:rsidR="007376B1" w:rsidRPr="007B468E" w:rsidRDefault="007376B1" w:rsidP="007B468E">
      <w:pPr>
        <w:rPr>
          <w:rStyle w:val="StyleUnderline"/>
        </w:rPr>
      </w:pPr>
      <w:r w:rsidRPr="007B468E">
        <w:rPr>
          <w:rStyle w:val="StyleUnderline"/>
        </w:rPr>
        <w:t xml:space="preserve">Sandefur also worries that my analysis gives the president so much discretion “that no president would ever be in violation” of the Take Care Clause. Not so. </w:t>
      </w:r>
      <w:r w:rsidRPr="00E368E5">
        <w:rPr>
          <w:rStyle w:val="StyleUnderline"/>
          <w:highlight w:val="cyan"/>
        </w:rPr>
        <w:t>A president who uses executive power to harrass people who haven’t violated</w:t>
      </w:r>
      <w:r w:rsidRPr="007B468E">
        <w:rPr>
          <w:rStyle w:val="StyleUnderline"/>
        </w:rPr>
        <w:t xml:space="preserve"> any</w:t>
      </w:r>
      <w:r w:rsidRPr="00B36DF7">
        <w:t xml:space="preserve"> </w:t>
      </w:r>
      <w:r w:rsidRPr="00E368E5">
        <w:rPr>
          <w:rStyle w:val="StyleUnderline"/>
          <w:highlight w:val="cyan"/>
        </w:rPr>
        <w:t>law would be in violation of the duty to “faithfully” execute the law</w:t>
      </w:r>
      <w:r w:rsidRPr="00B36DF7">
        <w:t xml:space="preserve"> </w:t>
      </w:r>
      <w:r w:rsidRPr="007B468E">
        <w:rPr>
          <w:rStyle w:val="StyleUnderline"/>
        </w:rPr>
        <w:t>on the books.</w:t>
      </w:r>
      <w:r w:rsidRPr="00B36DF7">
        <w:t xml:space="preserve"> </w:t>
      </w:r>
      <w:r w:rsidRPr="00E368E5">
        <w:rPr>
          <w:rStyle w:val="StyleUnderline"/>
          <w:highlight w:val="cyan"/>
        </w:rPr>
        <w:t>He would</w:t>
      </w:r>
      <w:r w:rsidRPr="00B36DF7">
        <w:t xml:space="preserve"> </w:t>
      </w:r>
      <w:r w:rsidRPr="007B468E">
        <w:rPr>
          <w:rStyle w:val="StyleUnderline"/>
        </w:rPr>
        <w:t>also</w:t>
      </w:r>
      <w:r w:rsidRPr="00B36DF7">
        <w:t xml:space="preserve"> </w:t>
      </w:r>
      <w:r w:rsidRPr="00E368E5">
        <w:rPr>
          <w:rStyle w:val="StyleUnderline"/>
          <w:highlight w:val="cyan"/>
        </w:rPr>
        <w:t>be in violation if he chose targets</w:t>
      </w:r>
      <w:r w:rsidRPr="00B36DF7">
        <w:t xml:space="preserve"> </w:t>
      </w:r>
      <w:r w:rsidRPr="007B468E">
        <w:rPr>
          <w:rStyle w:val="StyleUnderline"/>
        </w:rPr>
        <w:t>for prosecution</w:t>
      </w:r>
      <w:r w:rsidRPr="00B36DF7">
        <w:t xml:space="preserve"> </w:t>
      </w:r>
      <w:r w:rsidRPr="00E368E5">
        <w:rPr>
          <w:rStyle w:val="StyleUnderline"/>
          <w:highlight w:val="cyan"/>
        </w:rPr>
        <w:t>not based on the severity or importance of the crimes</w:t>
      </w:r>
      <w:r w:rsidRPr="00B36DF7">
        <w:t xml:space="preserve"> </w:t>
      </w:r>
      <w:r w:rsidRPr="007B468E">
        <w:rPr>
          <w:rStyle w:val="StyleUnderline"/>
        </w:rPr>
        <w:t>they committed</w:t>
      </w:r>
      <w:r w:rsidRPr="00B36DF7">
        <w:t xml:space="preserve"> </w:t>
      </w:r>
      <w:r w:rsidRPr="00E368E5">
        <w:rPr>
          <w:rStyle w:val="StyleUnderline"/>
          <w:highlight w:val="cyan"/>
        </w:rPr>
        <w:t>but based on personal or political animus towards the accused. He would also be in violation if he</w:t>
      </w:r>
      <w:r w:rsidRPr="00E368E5">
        <w:rPr>
          <w:highlight w:val="cyan"/>
        </w:rPr>
        <w:t xml:space="preserve"> </w:t>
      </w:r>
      <w:r w:rsidRPr="007B468E">
        <w:rPr>
          <w:rStyle w:val="StyleUnderline"/>
        </w:rPr>
        <w:t>attempted not only to refrain from prosecuting violators, but to</w:t>
      </w:r>
      <w:r w:rsidRPr="00B36DF7">
        <w:t xml:space="preserve"> </w:t>
      </w:r>
      <w:r w:rsidRPr="00E368E5">
        <w:rPr>
          <w:rStyle w:val="StyleUnderline"/>
          <w:highlight w:val="cyan"/>
        </w:rPr>
        <w:t>decree that they had not violated the law at all</w:t>
      </w:r>
      <w:r w:rsidRPr="007B468E">
        <w:rPr>
          <w:rStyle w:val="StyleUnderline"/>
        </w:rPr>
        <w:t xml:space="preserve">, thereby </w:t>
      </w:r>
      <w:r w:rsidRPr="00E368E5">
        <w:rPr>
          <w:rStyle w:val="StyleUnderline"/>
          <w:highlight w:val="cyan"/>
        </w:rPr>
        <w:t>precluding future presidents from going after</w:t>
      </w:r>
      <w:r w:rsidRPr="00B36DF7">
        <w:t xml:space="preserve"> </w:t>
      </w:r>
      <w:r w:rsidRPr="007B468E">
        <w:rPr>
          <w:rStyle w:val="StyleUnderline"/>
        </w:rPr>
        <w:t>the</w:t>
      </w:r>
      <w:r w:rsidRPr="00B36DF7">
        <w:t xml:space="preserve"> </w:t>
      </w:r>
      <w:r w:rsidRPr="00E368E5">
        <w:rPr>
          <w:rStyle w:val="StyleUnderline"/>
          <w:highlight w:val="cyan"/>
        </w:rPr>
        <w:t>perpetrators</w:t>
      </w:r>
      <w:r w:rsidRPr="007B468E">
        <w:rPr>
          <w:rStyle w:val="StyleUnderline"/>
        </w:rPr>
        <w:t xml:space="preserve"> as well. </w:t>
      </w:r>
      <w:r w:rsidRPr="00B36DF7">
        <w:rPr>
          <w:sz w:val="16"/>
        </w:rPr>
        <w:t xml:space="preserve">Obama has arguably done the latter in the case of his Obamacare waivers. </w:t>
      </w:r>
      <w:r w:rsidRPr="007B468E">
        <w:rPr>
          <w:rStyle w:val="StyleUnderline"/>
        </w:rPr>
        <w:t xml:space="preserve">But </w:t>
      </w:r>
      <w:r w:rsidRPr="00E368E5">
        <w:rPr>
          <w:rStyle w:val="StyleUnderline"/>
          <w:highlight w:val="cyan"/>
        </w:rPr>
        <w:t>he did not do it in his immigration executive order.</w:t>
      </w:r>
    </w:p>
    <w:p w14:paraId="10078297" w14:textId="77777777" w:rsidR="007376B1" w:rsidRPr="007B468E" w:rsidRDefault="007376B1" w:rsidP="007B468E">
      <w:pPr>
        <w:rPr>
          <w:rStyle w:val="StyleUnderline"/>
        </w:rPr>
      </w:pPr>
      <w:r w:rsidRPr="007B468E">
        <w:rPr>
          <w:rStyle w:val="StyleUnderline"/>
        </w:rPr>
        <w:t>UPDATE #5: Sandefur responds further in an update to his original post:</w:t>
      </w:r>
    </w:p>
    <w:p w14:paraId="0B29A27E" w14:textId="77777777" w:rsidR="007376B1" w:rsidRPr="00B36DF7" w:rsidRDefault="007376B1" w:rsidP="007376B1">
      <w:pPr>
        <w:ind w:left="720"/>
        <w:rPr>
          <w:sz w:val="16"/>
          <w:szCs w:val="16"/>
        </w:rPr>
      </w:pPr>
      <w:r w:rsidRPr="00B36DF7">
        <w:rPr>
          <w:sz w:val="16"/>
          <w:szCs w:val="16"/>
        </w:rPr>
        <w:t>Seems to me Prof. Somin gives up when he says that the President would violate the Take Care Clause if he “chose targets for prosecution not based on the severity or importance of the crimes they committed but based on personal or political animus towards the accused.” I see no difference in principle between that and choosing not to enforce the law out of political animus toward the law itself. Both are bad faith refusals to see that the laws be executed, and this violate the Constitution. he only alternative to that view, it seems to me, is to read the word “faithfully” out of the Clause and this allow the President unlimited authority to choose which laws to enforce and which to disregard, based on his own preferences.</w:t>
      </w:r>
    </w:p>
    <w:p w14:paraId="574B7021" w14:textId="77777777" w:rsidR="007376B1" w:rsidRPr="00B36DF7" w:rsidRDefault="007376B1" w:rsidP="007376B1">
      <w:pPr>
        <w:rPr>
          <w:sz w:val="16"/>
        </w:rPr>
      </w:pPr>
      <w:r w:rsidRPr="00E368E5">
        <w:rPr>
          <w:rStyle w:val="StyleUnderline"/>
          <w:highlight w:val="cyan"/>
        </w:rPr>
        <w:t>There is an obvious difference between choosing enforcement priorities based on policy</w:t>
      </w:r>
      <w:r w:rsidRPr="00B36DF7">
        <w:rPr>
          <w:u w:val="single"/>
        </w:rPr>
        <w:t xml:space="preserve"> </w:t>
      </w:r>
      <w:r w:rsidRPr="007B468E">
        <w:rPr>
          <w:rStyle w:val="StyleUnderline"/>
        </w:rPr>
        <w:t xml:space="preserve">judgments about the law in question, </w:t>
      </w:r>
      <w:r w:rsidRPr="00E368E5">
        <w:rPr>
          <w:rStyle w:val="StyleUnderline"/>
          <w:highlight w:val="cyan"/>
        </w:rPr>
        <w:t>and doing so based on</w:t>
      </w:r>
      <w:r w:rsidRPr="00B36DF7">
        <w:rPr>
          <w:u w:val="single"/>
        </w:rPr>
        <w:t xml:space="preserve"> </w:t>
      </w:r>
      <w:r w:rsidRPr="007B468E">
        <w:rPr>
          <w:rStyle w:val="StyleUnderline"/>
        </w:rPr>
        <w:t>purely</w:t>
      </w:r>
      <w:r w:rsidRPr="00B36DF7">
        <w:rPr>
          <w:u w:val="single"/>
        </w:rPr>
        <w:t xml:space="preserve"> </w:t>
      </w:r>
      <w:r w:rsidRPr="00E368E5">
        <w:rPr>
          <w:rStyle w:val="StyleUnderline"/>
          <w:highlight w:val="cyan"/>
        </w:rPr>
        <w:t>personal animus</w:t>
      </w:r>
      <w:r w:rsidRPr="00B36DF7">
        <w:rPr>
          <w:u w:val="single"/>
        </w:rPr>
        <w:t xml:space="preserve"> </w:t>
      </w:r>
      <w:r w:rsidRPr="007B468E">
        <w:rPr>
          <w:rStyle w:val="StyleUnderline"/>
        </w:rPr>
        <w:t>against the offender. The former is based on a judgment of the public benefits of law enforcement priority, whereas the latter is not a law enforcement objective at all, but a matter of personal antagonism between the executive and the defendant</w:t>
      </w:r>
      <w:r w:rsidRPr="00B36DF7">
        <w:rPr>
          <w:u w:val="single"/>
        </w:rPr>
        <w:t>.</w:t>
      </w:r>
      <w:r w:rsidRPr="00B36DF7">
        <w:rPr>
          <w:sz w:val="16"/>
        </w:rPr>
        <w:t xml:space="preserve"> If making such a distinction means giving up on using the Take Care Clause to limit presidential discretion, than </w:t>
      </w:r>
      <w:r w:rsidRPr="00B36DF7">
        <w:rPr>
          <w:rStyle w:val="StyleUnderline"/>
        </w:rPr>
        <w:t>Sandefur himself has given up, given his willingness to allow the president to pick and choose targets based on his judgment of the severity of violations. Judgments of severity are inevitably linked to policy and moral considerations similar to those that likely motivated Obama’s executive order on immigration.</w:t>
      </w:r>
    </w:p>
    <w:p w14:paraId="04198268" w14:textId="77777777" w:rsidR="007376B1" w:rsidRPr="00B36DF7" w:rsidRDefault="007376B1" w:rsidP="007376B1">
      <w:pPr>
        <w:rPr>
          <w:sz w:val="16"/>
          <w:szCs w:val="16"/>
        </w:rPr>
      </w:pPr>
      <w:r w:rsidRPr="00B36DF7">
        <w:rPr>
          <w:sz w:val="16"/>
          <w:szCs w:val="16"/>
        </w:rPr>
        <w:t>Prosecution based on political animus against an individual is even more easily distinguished from discretion based on policy considerations relating to the nature of the law at issue. Targeting potential defendants based on their political views threatens First Amendment individual rights. Unlike individuals, laws don’t have any First Amendment rights.</w:t>
      </w:r>
    </w:p>
    <w:p w14:paraId="61AC825B" w14:textId="1F4083E4" w:rsidR="007376B1" w:rsidRDefault="007376B1" w:rsidP="007376B1">
      <w:pPr>
        <w:rPr>
          <w:sz w:val="16"/>
          <w:szCs w:val="16"/>
        </w:rPr>
      </w:pPr>
      <w:r w:rsidRPr="00B36DF7">
        <w:rPr>
          <w:sz w:val="16"/>
          <w:szCs w:val="16"/>
        </w:rPr>
        <w:t>Finally, Sandefur’s rejoinder ignores the various other limits on presidential discretion mentioned in my earlier post. I note some additional ones here.</w:t>
      </w:r>
    </w:p>
    <w:p w14:paraId="09108F62" w14:textId="5B595600" w:rsidR="007E191A" w:rsidRDefault="007E191A" w:rsidP="007376B1">
      <w:pPr>
        <w:rPr>
          <w:sz w:val="16"/>
          <w:szCs w:val="16"/>
        </w:rPr>
      </w:pPr>
    </w:p>
    <w:p w14:paraId="5DB829E9" w14:textId="77777777" w:rsidR="007E191A" w:rsidRPr="00B36DF7" w:rsidRDefault="007E191A" w:rsidP="007E191A">
      <w:pPr>
        <w:pStyle w:val="Heading4"/>
        <w:rPr>
          <w:rFonts w:cs="Calibri"/>
        </w:rPr>
      </w:pPr>
      <w:r w:rsidRPr="00B36DF7">
        <w:rPr>
          <w:rFonts w:cs="Calibri"/>
        </w:rPr>
        <w:t>Trump has the power to dictate prosecutorial discretion</w:t>
      </w:r>
    </w:p>
    <w:p w14:paraId="7D2CAF1A" w14:textId="77777777" w:rsidR="007E191A" w:rsidRPr="00B36DF7" w:rsidRDefault="007E191A" w:rsidP="007E191A">
      <w:r w:rsidRPr="00B36DF7">
        <w:rPr>
          <w:rStyle w:val="Style13ptBold"/>
        </w:rPr>
        <w:t>Chambers 18</w:t>
      </w:r>
      <w:r w:rsidRPr="00B36DF7">
        <w:t xml:space="preserve"> — Henry L. Chambers, Jr., teaches and writes in the areas of constitutional law and criminal law, and is a member of the American Law Institute, 2018 (“THE PRESIDENT, PROSECUTORIAL DISCRETION,OBSTRUCTION OF JUSTICE, AND CONGRESS”, University of Richmond Law Review, 2-26-18, Available Online at </w:t>
      </w:r>
      <w:r w:rsidRPr="0029056A">
        <w:rPr>
          <w:rStyle w:val="Hyperlink"/>
        </w:rPr>
        <w:t>http://lawreview.richmond.edu/files/2018/04/Chambers-523.pdf</w:t>
      </w:r>
      <w:r w:rsidRPr="00B36DF7">
        <w:t>, Accessed 7-13-18, KM)</w:t>
      </w:r>
    </w:p>
    <w:p w14:paraId="36466205" w14:textId="77777777" w:rsidR="007E191A" w:rsidRPr="00B36DF7" w:rsidRDefault="007E191A" w:rsidP="007E191A">
      <w:r w:rsidRPr="00E368E5">
        <w:rPr>
          <w:rStyle w:val="StyleUnderline"/>
          <w:highlight w:val="cyan"/>
        </w:rPr>
        <w:t>The</w:t>
      </w:r>
      <w:r w:rsidRPr="00B36DF7">
        <w:rPr>
          <w:rStyle w:val="StyleUnderline"/>
        </w:rPr>
        <w:t xml:space="preserve"> executive </w:t>
      </w:r>
      <w:r w:rsidRPr="00E368E5">
        <w:rPr>
          <w:rStyle w:val="StyleUnderline"/>
          <w:highlight w:val="cyan"/>
        </w:rPr>
        <w:t>power of</w:t>
      </w:r>
      <w:r w:rsidRPr="00B36DF7">
        <w:rPr>
          <w:rStyle w:val="StyleUnderline"/>
        </w:rPr>
        <w:t xml:space="preserve"> the United States is vested in </w:t>
      </w:r>
      <w:r w:rsidRPr="00E368E5">
        <w:rPr>
          <w:rStyle w:val="StyleUnderline"/>
          <w:highlight w:val="cyan"/>
        </w:rPr>
        <w:t>the President</w:t>
      </w:r>
      <w:r w:rsidRPr="00B36DF7">
        <w:rPr>
          <w:rStyle w:val="StyleUnderline"/>
        </w:rPr>
        <w:t xml:space="preserve"> of the United States.1 That power </w:t>
      </w:r>
      <w:r w:rsidRPr="00E368E5">
        <w:rPr>
          <w:rStyle w:val="StyleUnderline"/>
          <w:highlight w:val="cyan"/>
        </w:rPr>
        <w:t>includes prosecutorial discretion</w:t>
      </w:r>
      <w:r w:rsidRPr="00B36DF7">
        <w:rPr>
          <w:rStyle w:val="StyleUnderline"/>
        </w:rPr>
        <w:t>—the power to prosecute or decline to prosecute</w:t>
      </w:r>
      <w:r w:rsidRPr="00B36DF7">
        <w:t>.2 Consequently</w:t>
      </w:r>
      <w:r w:rsidRPr="00E368E5">
        <w:rPr>
          <w:rStyle w:val="StyleUnderline"/>
          <w:highlight w:val="cyan"/>
        </w:rPr>
        <w:t>, the President would appear to have the constitutional authority to initiate or end a federal criminal prosecution or investigation.</w:t>
      </w:r>
      <w:r w:rsidRPr="00B36DF7">
        <w:t xml:space="preserve"> This would seem particularly so in an era in which </w:t>
      </w:r>
      <w:r w:rsidRPr="00E368E5">
        <w:rPr>
          <w:rStyle w:val="StyleUnderline"/>
          <w:highlight w:val="cyan"/>
        </w:rPr>
        <w:t>executive power arguably continues to expand</w:t>
      </w:r>
      <w:r w:rsidRPr="00B36DF7">
        <w:t xml:space="preserve">. </w:t>
      </w:r>
      <w:r w:rsidRPr="00B36DF7">
        <w:rPr>
          <w:rStyle w:val="StyleUnderline"/>
        </w:rPr>
        <w:t>Nonetheless, an ongoing debate exists regarding whether a President obstructs justice when he attempts to end a criminal investigation for improper reasons</w:t>
      </w:r>
      <w:r w:rsidRPr="00B36DF7">
        <w:t xml:space="preserve">.3 Those who argue in favor of the possibility of obstruction of justice suggest that a President can so misuse a power that has been given to the office that the exercise of the power is an act of malfeasance, criminality, or both.4 Those who argue against the possibility of obstruction tend to rely on the President’s executive power.5 The debate is too large to fully resolve in this brief essay. Instead, this essay sketches the contours of the debate and briefly considers which questions surrounding the debate are particularly difficult to resolve and which are not. Part I discusses executive power. Part II addresses the President’s control over prosecutorial decision-making. Part III explores when a President’s attempt to end a criminal prosecution or investigation might obstruct justice. Part IV considers whether Congress’s independent ability to investigate a matter should be relevant to whether presidential action ending a criminal investigation should be considered an obstruction of justice. I. EXECUTIVE POWER </w:t>
      </w:r>
      <w:r w:rsidRPr="00E368E5">
        <w:rPr>
          <w:rStyle w:val="StyleUnderline"/>
          <w:highlight w:val="cyan"/>
        </w:rPr>
        <w:t>The Constitution confers the President enormous authority by vesting executive power in the office of the President</w:t>
      </w:r>
      <w:r w:rsidRPr="00E368E5">
        <w:rPr>
          <w:highlight w:val="cyan"/>
        </w:rPr>
        <w:t>.</w:t>
      </w:r>
    </w:p>
    <w:p w14:paraId="0D452F12" w14:textId="76FBCB53" w:rsidR="007E191A" w:rsidRDefault="007E191A" w:rsidP="007E191A">
      <w:pPr>
        <w:pStyle w:val="Heading3"/>
      </w:pPr>
      <w:r>
        <w:t>A2: Illegal (Sandefur)</w:t>
      </w:r>
    </w:p>
    <w:p w14:paraId="7BA02870" w14:textId="77777777" w:rsidR="00A36042" w:rsidRDefault="00A36042" w:rsidP="00A36042">
      <w:pPr>
        <w:pStyle w:val="Heading4"/>
      </w:pPr>
      <w:r>
        <w:t>Sandefur is wrong – prosecutorial discretion is legal</w:t>
      </w:r>
    </w:p>
    <w:p w14:paraId="4A3C5203" w14:textId="77777777" w:rsidR="00A36042" w:rsidRPr="00252433" w:rsidRDefault="00A36042" w:rsidP="00A36042">
      <w:r w:rsidRPr="00252433">
        <w:rPr>
          <w:rStyle w:val="Style13ptBold"/>
        </w:rPr>
        <w:t>Somin 14</w:t>
      </w:r>
      <w:r w:rsidRPr="00252433">
        <w:rPr>
          <w:sz w:val="16"/>
        </w:rPr>
        <w:t xml:space="preserve"> — </w:t>
      </w:r>
      <w:r w:rsidRPr="00252433">
        <w:t>Ilya Somin,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 12-16-2014 ("My Reason article on why Obama’s immigration policy is constitutional [Updated with a brief response to Timothy Sandefur]", Washington Post, 12-16-2014, Available Online from https://www.washingtonpost.com/news/volokh-conspiracy/wp/2014/12/16/my-reason-article-on-why-obamas-immigration-policy-is-constitutional/?utm_term=.7bc5d75fa5db, Accessed on 7-25-2018, MWM)</w:t>
      </w:r>
    </w:p>
    <w:p w14:paraId="07232AB7" w14:textId="77777777" w:rsidR="00A36042" w:rsidRPr="00252433" w:rsidRDefault="00A36042" w:rsidP="00A36042">
      <w:pPr>
        <w:rPr>
          <w:rStyle w:val="StyleUnderline"/>
        </w:rPr>
      </w:pPr>
      <w:r w:rsidRPr="00252433">
        <w:t xml:space="preserve">I would add that </w:t>
      </w:r>
      <w:r w:rsidRPr="00E368E5">
        <w:rPr>
          <w:rStyle w:val="StyleUnderline"/>
          <w:highlight w:val="cyan"/>
        </w:rPr>
        <w:t>Sandefur is wrong to analogize Obama’s actions to</w:t>
      </w:r>
      <w:r w:rsidRPr="00252433">
        <w:rPr>
          <w:rStyle w:val="StyleUnderline"/>
        </w:rPr>
        <w:t xml:space="preserve"> a </w:t>
      </w:r>
      <w:r w:rsidRPr="00E368E5">
        <w:rPr>
          <w:rStyle w:val="StyleUnderline"/>
          <w:highlight w:val="cyan"/>
        </w:rPr>
        <w:t>“suspension”</w:t>
      </w:r>
      <w:r w:rsidRPr="00252433">
        <w:rPr>
          <w:rStyle w:val="StyleUnderline"/>
        </w:rPr>
        <w:t xml:space="preserve"> of law, </w:t>
      </w:r>
      <w:r w:rsidRPr="00E368E5">
        <w:rPr>
          <w:rStyle w:val="StyleUnderline"/>
          <w:highlight w:val="cyan"/>
        </w:rPr>
        <w:t>which</w:t>
      </w:r>
      <w:r w:rsidRPr="00252433">
        <w:rPr>
          <w:rStyle w:val="StyleUnderline"/>
        </w:rPr>
        <w:t xml:space="preserve"> probably </w:t>
      </w:r>
      <w:r w:rsidRPr="00E368E5">
        <w:rPr>
          <w:rStyle w:val="StyleUnderline"/>
          <w:highlight w:val="cyan"/>
        </w:rPr>
        <w:t>would</w:t>
      </w:r>
      <w:r w:rsidRPr="00252433">
        <w:rPr>
          <w:rStyle w:val="StyleUnderline"/>
        </w:rPr>
        <w:t xml:space="preserve"> indeed </w:t>
      </w:r>
      <w:r w:rsidRPr="00E368E5">
        <w:rPr>
          <w:rStyle w:val="StyleUnderline"/>
          <w:highlight w:val="cyan"/>
        </w:rPr>
        <w:t>violate the Take Care Clause</w:t>
      </w:r>
      <w:r w:rsidRPr="00252433">
        <w:rPr>
          <w:rStyle w:val="StyleUnderline"/>
        </w:rPr>
        <w:t xml:space="preserve"> of the constitution. </w:t>
      </w:r>
      <w:r w:rsidRPr="00E368E5">
        <w:rPr>
          <w:rStyle w:val="StyleUnderline"/>
          <w:highlight w:val="cyan"/>
        </w:rPr>
        <w:t>A suspension</w:t>
      </w:r>
      <w:r w:rsidRPr="00252433">
        <w:rPr>
          <w:rStyle w:val="StyleUnderline"/>
        </w:rPr>
        <w:t xml:space="preserve"> of law </w:t>
      </w:r>
      <w:r w:rsidRPr="00E368E5">
        <w:rPr>
          <w:rStyle w:val="StyleUnderline"/>
          <w:highlight w:val="cyan"/>
        </w:rPr>
        <w:t>implies that those who violate it during</w:t>
      </w:r>
      <w:r w:rsidRPr="00252433">
        <w:rPr>
          <w:rStyle w:val="StyleUnderline"/>
        </w:rPr>
        <w:t xml:space="preserve"> the period of the </w:t>
      </w:r>
      <w:r w:rsidRPr="00E368E5">
        <w:rPr>
          <w:rStyle w:val="StyleUnderline"/>
          <w:highlight w:val="cyan"/>
        </w:rPr>
        <w:t>suspension have not done anything illegal</w:t>
      </w:r>
      <w:r w:rsidRPr="00252433">
        <w:rPr>
          <w:rStyle w:val="StyleUnderline"/>
        </w:rPr>
        <w:t xml:space="preserve">, and cannot be prosecuted in the future. By contrast, </w:t>
      </w:r>
      <w:r w:rsidRPr="00E368E5">
        <w:rPr>
          <w:rStyle w:val="StyleUnderline"/>
          <w:highlight w:val="cyan"/>
        </w:rPr>
        <w:t>prosecutorial discretion is</w:t>
      </w:r>
      <w:r w:rsidRPr="00267AE0">
        <w:rPr>
          <w:rStyle w:val="StyleUnderline"/>
        </w:rPr>
        <w:t xml:space="preserve"> merely</w:t>
      </w:r>
      <w:r w:rsidRPr="00252433">
        <w:rPr>
          <w:rStyle w:val="StyleUnderline"/>
        </w:rPr>
        <w:t xml:space="preserve"> </w:t>
      </w:r>
      <w:r w:rsidRPr="00E368E5">
        <w:rPr>
          <w:rStyle w:val="StyleUnderline"/>
          <w:highlight w:val="cyan"/>
        </w:rPr>
        <w:t>a decision not to prosecute that in no way implies</w:t>
      </w:r>
      <w:r w:rsidRPr="00252433">
        <w:rPr>
          <w:rStyle w:val="StyleUnderline"/>
        </w:rPr>
        <w:t xml:space="preserve"> that </w:t>
      </w:r>
      <w:r w:rsidRPr="00E368E5">
        <w:rPr>
          <w:rStyle w:val="StyleUnderline"/>
          <w:highlight w:val="cyan"/>
        </w:rPr>
        <w:t>the beneficiaries</w:t>
      </w:r>
      <w:r w:rsidRPr="00252433">
        <w:rPr>
          <w:rStyle w:val="StyleUnderline"/>
        </w:rPr>
        <w:t xml:space="preserve"> of it </w:t>
      </w:r>
      <w:r w:rsidRPr="00E368E5">
        <w:rPr>
          <w:rStyle w:val="StyleUnderline"/>
          <w:highlight w:val="cyan"/>
        </w:rPr>
        <w:t>have acted legally</w:t>
      </w:r>
      <w:r w:rsidRPr="00252433">
        <w:rPr>
          <w:rStyle w:val="StyleUnderline"/>
        </w:rPr>
        <w:t>.</w:t>
      </w:r>
      <w:r w:rsidRPr="00252433">
        <w:t xml:space="preserve"> And </w:t>
      </w:r>
      <w:r w:rsidRPr="00E368E5">
        <w:rPr>
          <w:rStyle w:val="StyleUnderline"/>
          <w:highlight w:val="cyan"/>
        </w:rPr>
        <w:t>such a decision</w:t>
      </w:r>
      <w:r w:rsidRPr="00252433">
        <w:rPr>
          <w:rStyle w:val="StyleUnderline"/>
        </w:rPr>
        <w:t xml:space="preserve"> –</w:t>
      </w:r>
      <w:r w:rsidRPr="00252433">
        <w:t xml:space="preserve"> like Obama’s order – </w:t>
      </w:r>
      <w:r w:rsidRPr="00E368E5">
        <w:rPr>
          <w:rStyle w:val="StyleUnderline"/>
          <w:highlight w:val="cyan"/>
        </w:rPr>
        <w:t>can be reversed</w:t>
      </w:r>
      <w:r w:rsidRPr="00252433">
        <w:rPr>
          <w:rStyle w:val="StyleUnderline"/>
        </w:rPr>
        <w:t xml:space="preserve"> by the executive </w:t>
      </w:r>
      <w:r w:rsidRPr="00E368E5">
        <w:rPr>
          <w:rStyle w:val="StyleUnderline"/>
          <w:highlight w:val="cyan"/>
        </w:rPr>
        <w:t>at any time</w:t>
      </w:r>
      <w:r w:rsidRPr="00252433">
        <w:rPr>
          <w:rStyle w:val="StyleUnderline"/>
        </w:rPr>
        <w:t xml:space="preserve"> in the future, </w:t>
      </w:r>
      <w:r w:rsidRPr="00E368E5">
        <w:rPr>
          <w:rStyle w:val="StyleUnderline"/>
          <w:highlight w:val="cyan"/>
        </w:rPr>
        <w:t>at which point the law could</w:t>
      </w:r>
      <w:r w:rsidRPr="00252433">
        <w:rPr>
          <w:rStyle w:val="StyleUnderline"/>
        </w:rPr>
        <w:t xml:space="preserve"> still </w:t>
      </w:r>
      <w:r w:rsidRPr="00E368E5">
        <w:rPr>
          <w:rStyle w:val="StyleUnderline"/>
          <w:highlight w:val="cyan"/>
        </w:rPr>
        <w:t>be enforced against violators who had</w:t>
      </w:r>
      <w:r w:rsidRPr="00252433">
        <w:rPr>
          <w:rStyle w:val="StyleUnderline"/>
        </w:rPr>
        <w:t xml:space="preserve"> previously </w:t>
      </w:r>
      <w:r w:rsidRPr="00E368E5">
        <w:rPr>
          <w:rStyle w:val="StyleUnderline"/>
          <w:highlight w:val="cyan"/>
        </w:rPr>
        <w:t>been spared by executive action</w:t>
      </w:r>
      <w:r w:rsidRPr="00252433">
        <w:rPr>
          <w:rStyle w:val="StyleUnderline"/>
        </w:rPr>
        <w:t>.</w:t>
      </w:r>
      <w:r w:rsidRPr="00252433">
        <w:t xml:space="preserve"> Obama has indeed attempted to suspend the law in the case of the Obamacare waivers; but he hasn’t done so in his immigration order. The administration claims that </w:t>
      </w:r>
      <w:r w:rsidRPr="00E368E5">
        <w:rPr>
          <w:rStyle w:val="StyleUnderline"/>
          <w:highlight w:val="cyan"/>
        </w:rPr>
        <w:t>the beneficiaries</w:t>
      </w:r>
      <w:r w:rsidRPr="00252433">
        <w:rPr>
          <w:rStyle w:val="StyleUnderline"/>
        </w:rPr>
        <w:t xml:space="preserve"> of the waivers </w:t>
      </w:r>
      <w:r w:rsidRPr="00E368E5">
        <w:rPr>
          <w:rStyle w:val="StyleUnderline"/>
          <w:highlight w:val="cyan"/>
        </w:rPr>
        <w:t>are immunized</w:t>
      </w:r>
      <w:r w:rsidRPr="00252433">
        <w:rPr>
          <w:rStyle w:val="StyleUnderline"/>
        </w:rPr>
        <w:t xml:space="preserve"> </w:t>
      </w:r>
      <w:r w:rsidRPr="00E368E5">
        <w:rPr>
          <w:rStyle w:val="StyleUnderline"/>
          <w:highlight w:val="cyan"/>
        </w:rPr>
        <w:t>from</w:t>
      </w:r>
      <w:r w:rsidRPr="00252433">
        <w:rPr>
          <w:rStyle w:val="StyleUnderline"/>
        </w:rPr>
        <w:t xml:space="preserve"> any </w:t>
      </w:r>
      <w:r w:rsidRPr="00E368E5">
        <w:rPr>
          <w:rStyle w:val="StyleUnderline"/>
          <w:highlight w:val="cyan"/>
        </w:rPr>
        <w:t>future liability</w:t>
      </w:r>
      <w:r w:rsidRPr="00252433">
        <w:rPr>
          <w:rStyle w:val="StyleUnderline"/>
        </w:rPr>
        <w:t xml:space="preserve"> for violating the law </w:t>
      </w:r>
      <w:r w:rsidRPr="00E368E5">
        <w:rPr>
          <w:rStyle w:val="StyleUnderline"/>
          <w:highlight w:val="cyan"/>
        </w:rPr>
        <w:t>during</w:t>
      </w:r>
      <w:r w:rsidRPr="00FC71B6">
        <w:rPr>
          <w:rStyle w:val="StyleUnderline"/>
        </w:rPr>
        <w:t xml:space="preserve"> the period</w:t>
      </w:r>
      <w:r w:rsidRPr="00252433">
        <w:rPr>
          <w:rStyle w:val="StyleUnderline"/>
        </w:rPr>
        <w:t xml:space="preserve"> </w:t>
      </w:r>
      <w:r w:rsidRPr="00E368E5">
        <w:rPr>
          <w:rStyle w:val="StyleUnderline"/>
          <w:highlight w:val="cyan"/>
        </w:rPr>
        <w:t>when the waiver applies.</w:t>
      </w:r>
      <w:r w:rsidRPr="00252433">
        <w:t xml:space="preserve"> By contrast, </w:t>
      </w:r>
      <w:r w:rsidRPr="00E368E5">
        <w:rPr>
          <w:rStyle w:val="StyleUnderline"/>
          <w:highlight w:val="cyan"/>
        </w:rPr>
        <w:t>the beneficiaries</w:t>
      </w:r>
      <w:r w:rsidRPr="00252433">
        <w:rPr>
          <w:rStyle w:val="StyleUnderline"/>
        </w:rPr>
        <w:t xml:space="preserve"> of the executive order deferring deportation </w:t>
      </w:r>
      <w:r w:rsidRPr="00E368E5">
        <w:rPr>
          <w:rStyle w:val="StyleUnderline"/>
          <w:highlight w:val="cyan"/>
        </w:rPr>
        <w:t>can still be deported</w:t>
      </w:r>
      <w:r w:rsidRPr="00252433">
        <w:rPr>
          <w:rStyle w:val="StyleUnderline"/>
        </w:rPr>
        <w:t xml:space="preserve"> in the future if Obama or his successor choose to rescind the order.</w:t>
      </w:r>
    </w:p>
    <w:p w14:paraId="19FE73CF" w14:textId="19C9DDBE" w:rsidR="00D26C45" w:rsidRPr="00B36DF7" w:rsidRDefault="00D26C45" w:rsidP="00D26C45">
      <w:pPr>
        <w:pStyle w:val="Heading3"/>
        <w:rPr>
          <w:rFonts w:cs="Calibri"/>
        </w:rPr>
      </w:pPr>
      <w:r w:rsidRPr="00B36DF7">
        <w:rPr>
          <w:rFonts w:cs="Calibri"/>
        </w:rPr>
        <w:t>A2</w:t>
      </w:r>
      <w:r w:rsidR="004A6122">
        <w:rPr>
          <w:rFonts w:cs="Calibri"/>
        </w:rPr>
        <w:t>:</w:t>
      </w:r>
      <w:r w:rsidRPr="00B36DF7">
        <w:rPr>
          <w:rFonts w:cs="Calibri"/>
        </w:rPr>
        <w:t xml:space="preserve"> Backlog</w:t>
      </w:r>
    </w:p>
    <w:p w14:paraId="51AD98B3" w14:textId="77777777" w:rsidR="00D26C45" w:rsidRPr="00B36DF7" w:rsidRDefault="00D26C45" w:rsidP="00D26C45">
      <w:pPr>
        <w:pStyle w:val="Heading4"/>
        <w:rPr>
          <w:rFonts w:cs="Calibri"/>
        </w:rPr>
      </w:pPr>
      <w:r w:rsidRPr="00B36DF7">
        <w:rPr>
          <w:rFonts w:cs="Calibri"/>
        </w:rPr>
        <w:t>Prosecutorial Discretion helps solve backlogs in immigration courts</w:t>
      </w:r>
    </w:p>
    <w:p w14:paraId="0BC7F654" w14:textId="0BAA9708" w:rsidR="00D26C45" w:rsidRPr="00B36DF7" w:rsidRDefault="00D26C45" w:rsidP="00D26C45">
      <w:pPr>
        <w:rPr>
          <w:rStyle w:val="Style13ptBold"/>
          <w:b w:val="0"/>
          <w:sz w:val="24"/>
        </w:rPr>
      </w:pPr>
      <w:r w:rsidRPr="00B36DF7">
        <w:rPr>
          <w:rStyle w:val="Style13ptBold"/>
        </w:rPr>
        <w:t xml:space="preserve">Zatz and Rodriguez 14 </w:t>
      </w:r>
      <w:r w:rsidRPr="00B36DF7">
        <w:rPr>
          <w:rStyle w:val="Style13ptBold"/>
          <w:b w:val="0"/>
          <w:sz w:val="24"/>
        </w:rPr>
        <w:t xml:space="preserve">– </w:t>
      </w:r>
      <w:r w:rsidRPr="00BC1A2A">
        <w:rPr>
          <w:rStyle w:val="Style13ptBold"/>
          <w:b w:val="0"/>
          <w:sz w:val="22"/>
        </w:rPr>
        <w:t xml:space="preserve">Marjorie S. Zatz, American Sociologist and Professor of Sociology at UC Merced; Nancy Rodriguez, professor in the School of Social Ecology at UC Irvine, 2014 (“The Limits of Discretion: Challenges and Dilemmas of Prosecutorial Discretion in Immigration Enforcement,” </w:t>
      </w:r>
      <w:r w:rsidRPr="00BC1A2A">
        <w:rPr>
          <w:rStyle w:val="Style13ptBold"/>
          <w:b w:val="0"/>
          <w:i/>
          <w:sz w:val="22"/>
        </w:rPr>
        <w:t xml:space="preserve">Law and Social Inquiry, </w:t>
      </w:r>
      <w:r w:rsidRPr="00BC1A2A">
        <w:rPr>
          <w:rStyle w:val="Style13ptBold"/>
          <w:b w:val="0"/>
          <w:sz w:val="22"/>
        </w:rPr>
        <w:t xml:space="preserve">Summer 2014, Available Online at </w:t>
      </w:r>
      <w:r w:rsidRPr="00BC1A2A">
        <w:rPr>
          <w:rStyle w:val="Style13ptBold"/>
          <w:b w:val="0"/>
          <w:bCs w:val="0"/>
          <w:sz w:val="22"/>
        </w:rPr>
        <w:t>https://onlinelibrary.wiley.com/doi/pdf/10.1111/lsi.12083</w:t>
      </w:r>
      <w:r w:rsidRPr="00BC1A2A">
        <w:rPr>
          <w:rStyle w:val="Style13ptBold"/>
          <w:b w:val="0"/>
          <w:sz w:val="22"/>
        </w:rPr>
        <w:t xml:space="preserve">, Accessed 7/24/18, </w:t>
      </w:r>
      <w:r w:rsidR="0029056A">
        <w:rPr>
          <w:rStyle w:val="Style13ptBold"/>
          <w:b w:val="0"/>
          <w:sz w:val="22"/>
        </w:rPr>
        <w:t xml:space="preserve">nhs, </w:t>
      </w:r>
      <w:r w:rsidRPr="00BC1A2A">
        <w:rPr>
          <w:rStyle w:val="Style13ptBold"/>
          <w:b w:val="0"/>
          <w:sz w:val="22"/>
        </w:rPr>
        <w:t>IY)</w:t>
      </w:r>
    </w:p>
    <w:p w14:paraId="4FCD81EE" w14:textId="452B311C" w:rsidR="00D26C45" w:rsidRDefault="00D26C45" w:rsidP="007376B1">
      <w:r w:rsidRPr="00B36DF7">
        <w:t xml:space="preserve">The next major stepping stone toward today’s exercise of prosecutorial discretion was a </w:t>
      </w:r>
      <w:r w:rsidRPr="00E368E5">
        <w:rPr>
          <w:rStyle w:val="StyleUnderline"/>
          <w:highlight w:val="cyan"/>
        </w:rPr>
        <w:t>2005</w:t>
      </w:r>
      <w:r w:rsidRPr="00B36DF7">
        <w:t xml:space="preserve"> memo </w:t>
      </w:r>
      <w:r w:rsidRPr="00E368E5">
        <w:rPr>
          <w:rStyle w:val="StyleUnderline"/>
          <w:highlight w:val="cyan"/>
        </w:rPr>
        <w:t>by</w:t>
      </w:r>
      <w:r w:rsidRPr="00B36DF7">
        <w:rPr>
          <w:rStyle w:val="StyleUnderline"/>
        </w:rPr>
        <w:t xml:space="preserve"> </w:t>
      </w:r>
      <w:r w:rsidRPr="00B36DF7">
        <w:t xml:space="preserve">William J. </w:t>
      </w:r>
      <w:r w:rsidRPr="00E368E5">
        <w:rPr>
          <w:rStyle w:val="StyleUnderline"/>
          <w:highlight w:val="cyan"/>
        </w:rPr>
        <w:t>Howard</w:t>
      </w:r>
      <w:r w:rsidRPr="00B36DF7">
        <w:t xml:space="preserve">, Principal Legal Advisor for ICE. </w:t>
      </w:r>
      <w:r w:rsidRPr="00E368E5">
        <w:rPr>
          <w:rStyle w:val="StyleUnderline"/>
          <w:highlight w:val="cyan"/>
        </w:rPr>
        <w:t>A surge in border enforcement activity led to a tripling of caseloads in immigration courts</w:t>
      </w:r>
      <w:r w:rsidRPr="00B36DF7">
        <w:rPr>
          <w:rStyle w:val="StyleUnderline"/>
        </w:rPr>
        <w:t xml:space="preserve"> </w:t>
      </w:r>
      <w:r w:rsidRPr="00B36DF7">
        <w:t>between 2001 and 2005</w:t>
      </w:r>
      <w:r w:rsidRPr="00B36DF7">
        <w:rPr>
          <w:rStyle w:val="StyleUnderline"/>
        </w:rPr>
        <w:t xml:space="preserve">, </w:t>
      </w:r>
      <w:r w:rsidRPr="00E368E5">
        <w:rPr>
          <w:rStyle w:val="StyleUnderline"/>
          <w:highlight w:val="cyan"/>
        </w:rPr>
        <w:t xml:space="preserve">stretching limited agency resources and making </w:t>
      </w:r>
      <w:r w:rsidRPr="00E368E5">
        <w:rPr>
          <w:rStyle w:val="Emphasis"/>
          <w:highlight w:val="cyan"/>
        </w:rPr>
        <w:t>prosecutorial discretion an important tool for achieving agency goals</w:t>
      </w:r>
      <w:r w:rsidRPr="00B36DF7">
        <w:t xml:space="preserve"> (Howard 2005, 2</w:t>
      </w:r>
      <w:r w:rsidRPr="00B36DF7">
        <w:rPr>
          <w:rStyle w:val="StyleUnderline"/>
        </w:rPr>
        <w:t xml:space="preserve">). </w:t>
      </w:r>
      <w:r w:rsidRPr="00E368E5">
        <w:rPr>
          <w:rStyle w:val="StyleUnderline"/>
          <w:highlight w:val="cyan"/>
        </w:rPr>
        <w:t xml:space="preserve">In addition to the </w:t>
      </w:r>
      <w:r w:rsidRPr="00E368E5">
        <w:rPr>
          <w:rStyle w:val="Emphasis"/>
          <w:highlight w:val="cyan"/>
        </w:rPr>
        <w:t>value of prosecutorial discretion in times of scarce resources,</w:t>
      </w:r>
      <w:r w:rsidRPr="00E368E5">
        <w:rPr>
          <w:rStyle w:val="StyleUnderline"/>
          <w:highlight w:val="cyan"/>
        </w:rPr>
        <w:t xml:space="preserve"> Howard also reiterated that discretion “is a very significant tool that sometimes enables you to deal with the difficult, complex and contradictory provisions of the immigration laws and cases involving human suffering and hardship”</w:t>
      </w:r>
      <w:r w:rsidRPr="00B36DF7">
        <w:t xml:space="preserve"> (2005, 8)</w:t>
      </w:r>
    </w:p>
    <w:p w14:paraId="2507CA1A" w14:textId="77777777" w:rsidR="007E191A" w:rsidRPr="00B36DF7" w:rsidRDefault="007E191A" w:rsidP="007376B1"/>
    <w:p w14:paraId="158E9677" w14:textId="77777777" w:rsidR="005F68BE" w:rsidRPr="00B36DF7" w:rsidRDefault="005F68BE" w:rsidP="005F68BE">
      <w:pPr>
        <w:pStyle w:val="Heading3"/>
        <w:rPr>
          <w:rFonts w:cs="Calibri"/>
        </w:rPr>
      </w:pPr>
      <w:r w:rsidRPr="00B36DF7">
        <w:rPr>
          <w:rFonts w:cs="Calibri"/>
        </w:rPr>
        <w:t>A2</w:t>
      </w:r>
      <w:r>
        <w:rPr>
          <w:rFonts w:cs="Calibri"/>
        </w:rPr>
        <w:t>:</w:t>
      </w:r>
      <w:r w:rsidRPr="00B36DF7">
        <w:rPr>
          <w:rFonts w:cs="Calibri"/>
        </w:rPr>
        <w:t xml:space="preserve"> Links to Net Benefit</w:t>
      </w:r>
    </w:p>
    <w:p w14:paraId="17E079A7" w14:textId="49688FE0" w:rsidR="007E191A" w:rsidRPr="00B36DF7" w:rsidRDefault="007E191A" w:rsidP="007E191A">
      <w:pPr>
        <w:pStyle w:val="Heading4"/>
        <w:rPr>
          <w:rStyle w:val="Style13ptBold"/>
          <w:rFonts w:cs="Calibri"/>
          <w:b/>
          <w:szCs w:val="26"/>
        </w:rPr>
      </w:pPr>
      <w:r w:rsidRPr="00B36DF7">
        <w:rPr>
          <w:rStyle w:val="Style13ptBold"/>
          <w:rFonts w:cs="Calibri"/>
          <w:b/>
          <w:szCs w:val="26"/>
        </w:rPr>
        <w:t xml:space="preserve">Prosecutorial discretion is </w:t>
      </w:r>
      <w:r w:rsidRPr="007E191A">
        <w:rPr>
          <w:rStyle w:val="Style13ptBold"/>
          <w:rFonts w:cs="Calibri"/>
          <w:b/>
          <w:szCs w:val="26"/>
          <w:u w:val="single"/>
        </w:rPr>
        <w:t>invisible</w:t>
      </w:r>
      <w:r w:rsidRPr="00B36DF7">
        <w:rPr>
          <w:rStyle w:val="Style13ptBold"/>
          <w:rFonts w:cs="Calibri"/>
          <w:b/>
          <w:szCs w:val="26"/>
        </w:rPr>
        <w:t xml:space="preserve"> and </w:t>
      </w:r>
      <w:r w:rsidRPr="007E191A">
        <w:rPr>
          <w:rStyle w:val="Style13ptBold"/>
          <w:rFonts w:cs="Calibri"/>
          <w:b/>
          <w:szCs w:val="26"/>
          <w:u w:val="single"/>
        </w:rPr>
        <w:t>unreviewable</w:t>
      </w:r>
      <w:r w:rsidRPr="00B36DF7">
        <w:rPr>
          <w:rStyle w:val="Style13ptBold"/>
          <w:rFonts w:cs="Calibri"/>
          <w:b/>
          <w:szCs w:val="26"/>
        </w:rPr>
        <w:t xml:space="preserve"> </w:t>
      </w:r>
      <w:r>
        <w:rPr>
          <w:rStyle w:val="Style13ptBold"/>
          <w:rFonts w:cs="Calibri"/>
          <w:b/>
          <w:szCs w:val="26"/>
        </w:rPr>
        <w:t>— it avoids backlash.</w:t>
      </w:r>
    </w:p>
    <w:p w14:paraId="19A7B9F0" w14:textId="77777777" w:rsidR="007E191A" w:rsidRPr="00B36DF7" w:rsidRDefault="007E191A" w:rsidP="007E191A">
      <w:pPr>
        <w:rPr>
          <w:rStyle w:val="Style13ptBold"/>
          <w:b w:val="0"/>
          <w:sz w:val="24"/>
        </w:rPr>
      </w:pPr>
      <w:r w:rsidRPr="00B36DF7">
        <w:rPr>
          <w:rStyle w:val="Style13ptBold"/>
        </w:rPr>
        <w:t xml:space="preserve">Kamin 16 </w:t>
      </w:r>
      <w:r w:rsidRPr="00B36DF7">
        <w:rPr>
          <w:rStyle w:val="Style13ptBold"/>
          <w:b w:val="0"/>
          <w:sz w:val="24"/>
        </w:rPr>
        <w:t xml:space="preserve">– </w:t>
      </w:r>
      <w:r w:rsidRPr="00BC1A2A">
        <w:rPr>
          <w:rStyle w:val="Style13ptBold"/>
          <w:b w:val="0"/>
          <w:sz w:val="22"/>
        </w:rPr>
        <w:t xml:space="preserve">Sam Kamin, Ph.D from UC Berkeley and Law Professor at Sturm College of Law, 2016 (“Prosecutorial Discretion in the Context of Immigration and Marijuana Law Reform: The Search for a Limiting Principle,” </w:t>
      </w:r>
      <w:r w:rsidRPr="00BC1A2A">
        <w:rPr>
          <w:rStyle w:val="Style13ptBold"/>
          <w:b w:val="0"/>
          <w:i/>
          <w:sz w:val="22"/>
        </w:rPr>
        <w:t xml:space="preserve">Ohio State Journal of Criminal Law, </w:t>
      </w:r>
      <w:r w:rsidRPr="00BC1A2A">
        <w:rPr>
          <w:rStyle w:val="Style13ptBold"/>
          <w:b w:val="0"/>
          <w:sz w:val="22"/>
        </w:rPr>
        <w:t>November 22</w:t>
      </w:r>
      <w:r w:rsidRPr="00BC1A2A">
        <w:rPr>
          <w:rStyle w:val="Style13ptBold"/>
          <w:b w:val="0"/>
          <w:sz w:val="22"/>
          <w:vertAlign w:val="superscript"/>
        </w:rPr>
        <w:t>nd</w:t>
      </w:r>
      <w:r w:rsidRPr="00BC1A2A">
        <w:rPr>
          <w:rStyle w:val="Style13ptBold"/>
          <w:b w:val="0"/>
          <w:sz w:val="22"/>
        </w:rPr>
        <w:t xml:space="preserve">, Available Online at </w:t>
      </w:r>
      <w:r w:rsidRPr="0029056A">
        <w:rPr>
          <w:rStyle w:val="Hyperlink"/>
        </w:rPr>
        <w:t>http://moritzlaw.osu.edu/students/groups/osjcl/files/2016/12/06-Kamin.pdf</w:t>
      </w:r>
      <w:r w:rsidRPr="00BC1A2A">
        <w:rPr>
          <w:rStyle w:val="Style13ptBold"/>
          <w:b w:val="0"/>
          <w:sz w:val="22"/>
        </w:rPr>
        <w:t>, Accessed 7/10/18,</w:t>
      </w:r>
      <w:r>
        <w:rPr>
          <w:rStyle w:val="Style13ptBold"/>
          <w:b w:val="0"/>
          <w:sz w:val="22"/>
        </w:rPr>
        <w:t xml:space="preserve"> nhs,</w:t>
      </w:r>
      <w:r w:rsidRPr="00BC1A2A">
        <w:rPr>
          <w:rStyle w:val="Style13ptBold"/>
          <w:b w:val="0"/>
          <w:sz w:val="22"/>
        </w:rPr>
        <w:t xml:space="preserve"> IY)</w:t>
      </w:r>
    </w:p>
    <w:p w14:paraId="5294DD7D" w14:textId="77777777" w:rsidR="007E191A" w:rsidRDefault="007E191A" w:rsidP="007E191A">
      <w:r w:rsidRPr="00B36DF7">
        <w:t xml:space="preserve">To the extent that marijuana and immigration policy are mentioned together on the national stage, it is usually in the context of pointing out that, despite the relaxation or elimination of many states’ marijuana prohibitions, marijuana possession and manufacture can still be grounds for the deportation of migrants otherwise in the country lawfully. However, these two seemingly disparate policy arenas share one other important thing in common: </w:t>
      </w:r>
      <w:r w:rsidRPr="00E368E5">
        <w:rPr>
          <w:rStyle w:val="StyleUnderline"/>
          <w:highlight w:val="cyan"/>
        </w:rPr>
        <w:t>in the enforcement of both federal marijuana law and immigration policy, the Obama administration has quite publicly promulgated a policy of limited and selective enforcement of federal law</w:t>
      </w:r>
      <w:r w:rsidRPr="00B36DF7">
        <w:t>.1 Unable or unwilling to change federal policy in these areas through legislation, the Obama administration has, controversially, sought to use its enforcement discretion to achieve its preferred policy outcomes. Marijuana and</w:t>
      </w:r>
      <w:r w:rsidRPr="00B36DF7">
        <w:rPr>
          <w:rStyle w:val="StyleUnderline"/>
        </w:rPr>
        <w:t xml:space="preserve"> </w:t>
      </w:r>
      <w:r w:rsidRPr="00E368E5">
        <w:rPr>
          <w:rStyle w:val="StyleUnderline"/>
          <w:highlight w:val="cyan"/>
        </w:rPr>
        <w:t>immigration</w:t>
      </w:r>
      <w:r w:rsidRPr="00B36DF7">
        <w:t xml:space="preserve">, then, </w:t>
      </w:r>
      <w:r w:rsidRPr="00E368E5">
        <w:rPr>
          <w:rStyle w:val="StyleUnderline"/>
          <w:highlight w:val="cyan"/>
        </w:rPr>
        <w:t>serve as important tests of the permissible power of the executive to set federal policy through the selective enforcement of the law</w:t>
      </w:r>
      <w:r w:rsidRPr="00B36DF7">
        <w:rPr>
          <w:rStyle w:val="StyleUnderline"/>
        </w:rPr>
        <w:t xml:space="preserve"> </w:t>
      </w:r>
      <w:r w:rsidRPr="00B36DF7">
        <w:t xml:space="preserve">as written rather than through legislative enactment. </w:t>
      </w:r>
      <w:r w:rsidRPr="00E368E5">
        <w:rPr>
          <w:rStyle w:val="StyleUnderline"/>
          <w:highlight w:val="cyan"/>
        </w:rPr>
        <w:t xml:space="preserve">It is a truism, of course, that </w:t>
      </w:r>
      <w:r w:rsidRPr="00E368E5">
        <w:rPr>
          <w:rStyle w:val="Emphasis"/>
          <w:highlight w:val="cyan"/>
        </w:rPr>
        <w:t>few governmental decisions are as unreviewable as the authority of a prosecutor to decline to prosecute a particular case.</w:t>
      </w:r>
      <w:r w:rsidRPr="00B36DF7">
        <w:t xml:space="preserve">2 In a world of limited resources and widespread criminal conduct, 3 </w:t>
      </w:r>
      <w:r w:rsidRPr="00E368E5">
        <w:rPr>
          <w:rStyle w:val="StyleUnderline"/>
          <w:highlight w:val="cyan"/>
        </w:rPr>
        <w:t>it is generally understood that the exercise of prosecutorial discretion is an essential part of enforcing the law</w:t>
      </w:r>
      <w:r w:rsidRPr="00B36DF7">
        <w:t xml:space="preserve">—determining when a violation can be proven to a jury beyond a reasonable doubt and, perhaps more importantly, whether doing so is worth the candle, are exactly the kinds of judgment we generally entrust to prosecutors in the United States. Moreover, </w:t>
      </w:r>
      <w:r w:rsidRPr="00E368E5">
        <w:rPr>
          <w:rStyle w:val="StyleUnderline"/>
          <w:highlight w:val="cyan"/>
        </w:rPr>
        <w:t xml:space="preserve">while the decision to actually prosecute a particular case is subject to veto by trial judges, juries, and appellate courts, </w:t>
      </w:r>
      <w:r w:rsidRPr="00E368E5">
        <w:rPr>
          <w:rStyle w:val="Emphasis"/>
          <w:highlight w:val="cyan"/>
        </w:rPr>
        <w:t>the decision not to prosecute is almost always invisible and unreviewable</w:t>
      </w:r>
      <w:r w:rsidRPr="00B36DF7">
        <w:t xml:space="preserve">.4 Thus, </w:t>
      </w:r>
      <w:r w:rsidRPr="00E368E5">
        <w:rPr>
          <w:rStyle w:val="StyleUnderline"/>
          <w:highlight w:val="cyan"/>
        </w:rPr>
        <w:t xml:space="preserve">if we think of </w:t>
      </w:r>
      <w:r w:rsidRPr="00B36DF7">
        <w:t xml:space="preserve">the Obama administration’s </w:t>
      </w:r>
      <w:r w:rsidRPr="00E368E5">
        <w:rPr>
          <w:rStyle w:val="StyleUnderline"/>
          <w:highlight w:val="cyan"/>
        </w:rPr>
        <w:t xml:space="preserve">policies of selective enforcement as just a species of prosecutorial discretion, they should be </w:t>
      </w:r>
      <w:r w:rsidRPr="00E368E5">
        <w:rPr>
          <w:rStyle w:val="Emphasis"/>
          <w:highlight w:val="cyan"/>
        </w:rPr>
        <w:t>relatively uncontroversial</w:t>
      </w:r>
      <w:r w:rsidRPr="00E368E5">
        <w:rPr>
          <w:rStyle w:val="StyleUnderline"/>
          <w:highlight w:val="cyan"/>
        </w:rPr>
        <w:t xml:space="preserve">. </w:t>
      </w:r>
      <w:r w:rsidRPr="00E368E5">
        <w:rPr>
          <w:rStyle w:val="Emphasis"/>
          <w:highlight w:val="cyan"/>
        </w:rPr>
        <w:t>Every prosecutor</w:t>
      </w:r>
      <w:r w:rsidRPr="00E368E5">
        <w:rPr>
          <w:rStyle w:val="StyleUnderline"/>
          <w:highlight w:val="cyan"/>
        </w:rPr>
        <w:t xml:space="preserve">, </w:t>
      </w:r>
      <w:r w:rsidRPr="00E368E5">
        <w:rPr>
          <w:rStyle w:val="Emphasis"/>
          <w:highlight w:val="cyan"/>
        </w:rPr>
        <w:t>every day</w:t>
      </w:r>
      <w:r w:rsidRPr="00E368E5">
        <w:rPr>
          <w:rStyle w:val="StyleUnderline"/>
          <w:highlight w:val="cyan"/>
        </w:rPr>
        <w:t xml:space="preserve">, </w:t>
      </w:r>
      <w:r w:rsidRPr="00E368E5">
        <w:rPr>
          <w:rStyle w:val="Emphasis"/>
          <w:highlight w:val="cyan"/>
        </w:rPr>
        <w:t>exercises similar discretion</w:t>
      </w:r>
      <w:r w:rsidRPr="00E368E5">
        <w:rPr>
          <w:rStyle w:val="StyleUnderline"/>
          <w:highlight w:val="cyan"/>
        </w:rPr>
        <w:t xml:space="preserve"> in the administration of her office.</w:t>
      </w:r>
      <w:r w:rsidRPr="00B36DF7">
        <w:t xml:space="preserve"> </w:t>
      </w:r>
    </w:p>
    <w:p w14:paraId="3401F22E" w14:textId="77777777" w:rsidR="007E191A" w:rsidRPr="00B36DF7" w:rsidRDefault="007E191A" w:rsidP="007E191A"/>
    <w:p w14:paraId="3EC9DAD9" w14:textId="77777777" w:rsidR="007E191A" w:rsidRPr="00B36DF7" w:rsidRDefault="007E191A" w:rsidP="007E191A">
      <w:pPr>
        <w:pStyle w:val="Heading4"/>
        <w:rPr>
          <w:rStyle w:val="Style13ptBold"/>
          <w:rFonts w:cs="Calibri"/>
          <w:b/>
          <w:szCs w:val="26"/>
        </w:rPr>
      </w:pPr>
      <w:r w:rsidRPr="00B36DF7">
        <w:rPr>
          <w:rStyle w:val="Style13ptBold"/>
          <w:rFonts w:cs="Calibri"/>
          <w:b/>
          <w:szCs w:val="26"/>
        </w:rPr>
        <w:t>Prosecutorial discretion is an invisible tool to prevent the deportation of immigrants – it’s a no-action option</w:t>
      </w:r>
    </w:p>
    <w:p w14:paraId="60DD7BEA" w14:textId="77777777" w:rsidR="007E191A" w:rsidRPr="00B36DF7" w:rsidRDefault="007E191A" w:rsidP="007E191A">
      <w:pPr>
        <w:rPr>
          <w:rStyle w:val="Style13ptBold"/>
          <w:b w:val="0"/>
          <w:sz w:val="24"/>
        </w:rPr>
      </w:pPr>
      <w:r w:rsidRPr="00B36DF7">
        <w:rPr>
          <w:rStyle w:val="Style13ptBold"/>
        </w:rPr>
        <w:t xml:space="preserve">Wadhia 14 </w:t>
      </w:r>
      <w:r w:rsidRPr="00B36DF7">
        <w:rPr>
          <w:rStyle w:val="Style13ptBold"/>
          <w:b w:val="0"/>
          <w:sz w:val="24"/>
        </w:rPr>
        <w:t xml:space="preserve">– </w:t>
      </w:r>
      <w:r w:rsidRPr="00BC1A2A">
        <w:rPr>
          <w:rStyle w:val="Style13ptBold"/>
          <w:b w:val="0"/>
          <w:sz w:val="22"/>
        </w:rPr>
        <w:t xml:space="preserve">Shoba Sivaprasad Wadhia, Samuel Weiss Faculty Scholar, Clinical Professor of Law at Penn State, Director for the Center for Immigrants’ Rights Clinic, 2014 (“Immigration Remarks for the 10th Annual Wiley A. Branton Symposium,” </w:t>
      </w:r>
      <w:r w:rsidRPr="00BC1A2A">
        <w:rPr>
          <w:rStyle w:val="Style13ptBold"/>
          <w:b w:val="0"/>
          <w:i/>
          <w:sz w:val="22"/>
        </w:rPr>
        <w:t xml:space="preserve">Howard Law Journal, </w:t>
      </w:r>
      <w:r w:rsidRPr="00BC1A2A">
        <w:rPr>
          <w:rStyle w:val="Style13ptBold"/>
          <w:b w:val="0"/>
          <w:sz w:val="22"/>
        </w:rPr>
        <w:t xml:space="preserve">Spring 2014, Available Online at </w:t>
      </w:r>
      <w:r w:rsidRPr="00BC1A2A">
        <w:rPr>
          <w:rStyle w:val="Style13ptBold"/>
          <w:b w:val="0"/>
          <w:bCs w:val="0"/>
          <w:sz w:val="22"/>
        </w:rPr>
        <w:t>http://www.lexisnexis.com.proxy2.cl.msu.edu/lnacui2api/results/docview/docview.do?docLinkInd=true&amp;risb=21_T27708432709&amp;format=GNBFI&amp;sort=RELEVANCE&amp;startDocNo=1&amp;resultsUrlKey=29_T27708432713&amp;cisb=22_T27708432712&amp;treeMax=true&amp;treeWidth=0&amp;csi=7385&amp;docNo=3</w:t>
      </w:r>
      <w:r w:rsidRPr="00BC1A2A">
        <w:rPr>
          <w:rStyle w:val="Style13ptBold"/>
          <w:b w:val="0"/>
          <w:sz w:val="22"/>
        </w:rPr>
        <w:t xml:space="preserve">, Accessed 7/10/18, </w:t>
      </w:r>
      <w:r>
        <w:rPr>
          <w:rStyle w:val="Style13ptBold"/>
          <w:b w:val="0"/>
          <w:sz w:val="22"/>
        </w:rPr>
        <w:t xml:space="preserve">nhs, </w:t>
      </w:r>
      <w:r w:rsidRPr="00BC1A2A">
        <w:rPr>
          <w:rStyle w:val="Style13ptBold"/>
          <w:b w:val="0"/>
          <w:sz w:val="22"/>
        </w:rPr>
        <w:t>IY)</w:t>
      </w:r>
    </w:p>
    <w:p w14:paraId="2BE7ABFB" w14:textId="71BD8C34" w:rsidR="007E191A" w:rsidRDefault="007E191A" w:rsidP="007E191A">
      <w:pPr>
        <w:rPr>
          <w:rStyle w:val="Style13ptBold"/>
          <w:b w:val="0"/>
          <w:sz w:val="22"/>
        </w:rPr>
      </w:pPr>
      <w:r w:rsidRPr="00B36DF7">
        <w:rPr>
          <w:rStyle w:val="Style13ptBold"/>
          <w:b w:val="0"/>
          <w:sz w:val="22"/>
        </w:rPr>
        <w:t xml:space="preserve">This morning (despite the pressure that our panel comes right before lunch), I am going to provide a "101" on the role of prosecutorial discretion in immigration law, which is my primary area of research and fundamental to understanding how the immigration system operates. </w:t>
      </w:r>
      <w:r w:rsidRPr="00E368E5">
        <w:rPr>
          <w:rStyle w:val="StyleUnderline"/>
          <w:highlight w:val="cyan"/>
        </w:rPr>
        <w:t xml:space="preserve">Prosecutorial discretion is a </w:t>
      </w:r>
      <w:r w:rsidRPr="00E368E5">
        <w:rPr>
          <w:rStyle w:val="Emphasis"/>
          <w:highlight w:val="cyan"/>
        </w:rPr>
        <w:t>largely invisible tool</w:t>
      </w:r>
      <w:r w:rsidRPr="00E368E5">
        <w:rPr>
          <w:rStyle w:val="StyleUnderline"/>
          <w:highlight w:val="cyan"/>
        </w:rPr>
        <w:t xml:space="preserve"> that enables thousands, if not millions, of unauthorized noncitizens to reside in the United States without fear from deportation. It may be characterized as </w:t>
      </w:r>
      <w:r w:rsidRPr="00B36DF7">
        <w:rPr>
          <w:rStyle w:val="StyleUnderline"/>
        </w:rPr>
        <w:t>invisible because prosecutorial discretion decisions are largely connected to no action at all or as some call it, non-</w:t>
      </w:r>
      <w:r w:rsidRPr="007E191A">
        <w:rPr>
          <w:rStyle w:val="StyleUnderline"/>
        </w:rPr>
        <w:t xml:space="preserve">enforcement. </w:t>
      </w:r>
      <w:r w:rsidRPr="00E368E5">
        <w:rPr>
          <w:rStyle w:val="StyleUnderline"/>
          <w:highlight w:val="cyan"/>
        </w:rPr>
        <w:t xml:space="preserve">A favorable exercise of "prosecutorial discretion" refers to a decision by a Department of Homeland Security, or DHS, employee to abstain from enforcing the immigration laws against a person or group </w:t>
      </w:r>
      <w:r w:rsidRPr="00B36DF7">
        <w:rPr>
          <w:rStyle w:val="Style13ptBold"/>
          <w:b w:val="0"/>
          <w:sz w:val="22"/>
        </w:rPr>
        <w:t xml:space="preserve">[*932] of persons. </w:t>
      </w:r>
      <w:r w:rsidRPr="007E191A">
        <w:t>n1 A grant of immigration prosecutorial discretion does not amount to a formal legal status but rather functions as a tenuous one.</w:t>
      </w:r>
      <w:r w:rsidRPr="00B36DF7">
        <w:rPr>
          <w:rStyle w:val="Style13ptBold"/>
          <w:b w:val="0"/>
          <w:sz w:val="22"/>
        </w:rPr>
        <w:t xml:space="preserve"> </w:t>
      </w:r>
    </w:p>
    <w:p w14:paraId="0FB8A6CC" w14:textId="77777777" w:rsidR="007E191A" w:rsidRPr="00B36DF7" w:rsidRDefault="007E191A" w:rsidP="007E191A">
      <w:pPr>
        <w:rPr>
          <w:rStyle w:val="Style13ptBold"/>
          <w:b w:val="0"/>
          <w:sz w:val="22"/>
        </w:rPr>
      </w:pPr>
    </w:p>
    <w:p w14:paraId="1A2F11A6" w14:textId="58218C45" w:rsidR="005F68BE" w:rsidRPr="00B36DF7" w:rsidRDefault="005F68BE" w:rsidP="005F68BE">
      <w:pPr>
        <w:pStyle w:val="Heading4"/>
        <w:rPr>
          <w:rFonts w:cs="Calibri"/>
        </w:rPr>
      </w:pPr>
      <w:r w:rsidRPr="00B36DF7">
        <w:rPr>
          <w:rFonts w:cs="Calibri"/>
        </w:rPr>
        <w:t xml:space="preserve">Prosecutorial power </w:t>
      </w:r>
      <w:r w:rsidR="007E191A">
        <w:rPr>
          <w:rFonts w:cs="Calibri"/>
        </w:rPr>
        <w:t>is unreviewable — means no court challenges.</w:t>
      </w:r>
    </w:p>
    <w:p w14:paraId="1AC4CC8C" w14:textId="77777777" w:rsidR="005F68BE" w:rsidRPr="00B36DF7" w:rsidRDefault="005F68BE" w:rsidP="005F68BE">
      <w:pPr>
        <w:rPr>
          <w:sz w:val="16"/>
          <w:szCs w:val="16"/>
        </w:rPr>
      </w:pPr>
      <w:r w:rsidRPr="00B36DF7">
        <w:rPr>
          <w:rStyle w:val="Style13ptBold"/>
        </w:rPr>
        <w:t>Mahini ’00</w:t>
      </w:r>
      <w:r w:rsidRPr="00B36DF7">
        <w:rPr>
          <w:sz w:val="16"/>
          <w:szCs w:val="16"/>
        </w:rPr>
        <w:t xml:space="preserve"> </w:t>
      </w:r>
      <w:r w:rsidRPr="00BC1A2A">
        <w:t>(Robert Mahini, Government Law at The George Washington University Law School, and has published articles on the laws and regulations unique to government attorneys. , policy counsel at google, “NOTE: There's No Place Like Home: The Availability of Judicial Review Over Certification Decisions Invoking Federal Jurisdiction under the Juvenile Justice and Delinquency Prevention Act,” May 2000, 7/18/18) ssk</w:t>
      </w:r>
    </w:p>
    <w:p w14:paraId="0AE7D607" w14:textId="1A0F0F28" w:rsidR="005F68BE" w:rsidRDefault="005F68BE" w:rsidP="005F68BE">
      <w:pPr>
        <w:rPr>
          <w:sz w:val="16"/>
        </w:rPr>
      </w:pPr>
      <w:r w:rsidRPr="00B36DF7">
        <w:rPr>
          <w:sz w:val="16"/>
        </w:rPr>
        <w:t xml:space="preserve">Adhering to the analytical framework established in Vancier, </w:t>
      </w:r>
      <w:r w:rsidRPr="00E368E5">
        <w:rPr>
          <w:rStyle w:val="StyleUnderline"/>
          <w:highlight w:val="cyan"/>
        </w:rPr>
        <w:t>courts</w:t>
      </w:r>
      <w:r w:rsidRPr="00B36DF7">
        <w:rPr>
          <w:rStyle w:val="StyleUnderline"/>
        </w:rPr>
        <w:t xml:space="preserve"> in the post-1984 majority </w:t>
      </w:r>
      <w:r w:rsidRPr="00E368E5">
        <w:rPr>
          <w:rStyle w:val="StyleUnderline"/>
          <w:highlight w:val="cyan"/>
        </w:rPr>
        <w:t>have</w:t>
      </w:r>
      <w:r w:rsidRPr="00B36DF7">
        <w:rPr>
          <w:rStyle w:val="StyleUnderline"/>
        </w:rPr>
        <w:t xml:space="preserve"> also </w:t>
      </w:r>
      <w:r w:rsidRPr="00E368E5">
        <w:rPr>
          <w:rStyle w:val="StyleUnderline"/>
          <w:highlight w:val="cyan"/>
        </w:rPr>
        <w:t>emphasized</w:t>
      </w:r>
      <w:r w:rsidRPr="00B36DF7">
        <w:rPr>
          <w:rStyle w:val="StyleUnderline"/>
        </w:rPr>
        <w:t xml:space="preserve"> the traditional assumption </w:t>
      </w:r>
      <w:r w:rsidRPr="00E368E5">
        <w:rPr>
          <w:rStyle w:val="StyleUnderline"/>
          <w:highlight w:val="cyan"/>
        </w:rPr>
        <w:t xml:space="preserve">that any exercise of prosecutorial discretion is </w:t>
      </w:r>
      <w:r w:rsidRPr="00E368E5">
        <w:rPr>
          <w:rStyle w:val="Emphasis"/>
          <w:highlight w:val="cyan"/>
        </w:rPr>
        <w:t>unreviewable</w:t>
      </w:r>
      <w:r w:rsidRPr="00B36DF7">
        <w:rPr>
          <w:sz w:val="16"/>
        </w:rPr>
        <w:t xml:space="preserve">. 100 In addition, </w:t>
      </w:r>
      <w:r w:rsidRPr="00B36DF7">
        <w:rPr>
          <w:rStyle w:val="StyleUnderline"/>
        </w:rPr>
        <w:t xml:space="preserve">these courts have expanded upon this general premise, </w:t>
      </w:r>
      <w:r w:rsidRPr="00E368E5">
        <w:rPr>
          <w:rStyle w:val="StyleUnderline"/>
          <w:highlight w:val="cyan"/>
        </w:rPr>
        <w:t>specifically</w:t>
      </w:r>
      <w:r w:rsidRPr="00B36DF7">
        <w:rPr>
          <w:rStyle w:val="StyleUnderline"/>
        </w:rPr>
        <w:t xml:space="preserve"> focusing on </w:t>
      </w:r>
      <w:r w:rsidRPr="00E368E5">
        <w:rPr>
          <w:rStyle w:val="StyleUnderline"/>
          <w:highlight w:val="cyan"/>
        </w:rPr>
        <w:t>the</w:t>
      </w:r>
      <w:r w:rsidRPr="00B36DF7">
        <w:rPr>
          <w:rStyle w:val="StyleUnderline"/>
        </w:rPr>
        <w:t xml:space="preserve"> traditional prosecutorial </w:t>
      </w:r>
      <w:r w:rsidRPr="00E368E5">
        <w:rPr>
          <w:rStyle w:val="StyleUnderline"/>
          <w:highlight w:val="cyan"/>
        </w:rPr>
        <w:t>discretion of federal prosecutors</w:t>
      </w:r>
      <w:r w:rsidRPr="00B36DF7">
        <w:rPr>
          <w:sz w:val="16"/>
        </w:rPr>
        <w:t xml:space="preserve">. 101 For example, </w:t>
      </w:r>
      <w:r w:rsidRPr="00B36DF7">
        <w:rPr>
          <w:rStyle w:val="StyleUnderline"/>
        </w:rPr>
        <w:t>courts in the majority have repeatedly compared the certification determination to the federal prosecutor's decision to prosecute any case in the federal forum</w:t>
      </w:r>
      <w:r w:rsidRPr="00B36DF7">
        <w:rPr>
          <w:sz w:val="16"/>
        </w:rPr>
        <w:t xml:space="preserve">. 102 </w:t>
      </w:r>
      <w:r w:rsidRPr="00B36DF7">
        <w:rPr>
          <w:rStyle w:val="StyleUnderline"/>
        </w:rPr>
        <w:t xml:space="preserve">Finding that both decisions draw on executive considerations such as enforcement priorities and deterrence value, the majority of circuits have determined that </w:t>
      </w:r>
      <w:r w:rsidRPr="00E368E5">
        <w:rPr>
          <w:rStyle w:val="StyleUnderline"/>
          <w:highlight w:val="cyan"/>
        </w:rPr>
        <w:t>certification</w:t>
      </w:r>
      <w:r w:rsidRPr="00B36DF7">
        <w:rPr>
          <w:rStyle w:val="StyleUnderline"/>
        </w:rPr>
        <w:t xml:space="preserve"> merely </w:t>
      </w:r>
      <w:r w:rsidRPr="00E368E5">
        <w:rPr>
          <w:rStyle w:val="StyleUnderline"/>
          <w:highlight w:val="cyan"/>
        </w:rPr>
        <w:t>constitutes another exercise</w:t>
      </w:r>
      <w:r w:rsidRPr="00B36DF7">
        <w:rPr>
          <w:sz w:val="16"/>
        </w:rPr>
        <w:t xml:space="preserve"> [*1326] </w:t>
      </w:r>
      <w:r w:rsidRPr="00E368E5">
        <w:rPr>
          <w:rStyle w:val="StyleUnderline"/>
          <w:highlight w:val="cyan"/>
        </w:rPr>
        <w:t>of a prosecutor's unreviewable power to invoke the federal government's judicial authority</w:t>
      </w:r>
      <w:r w:rsidRPr="00B36DF7">
        <w:rPr>
          <w:sz w:val="16"/>
        </w:rPr>
        <w:t xml:space="preserve">. 103 Some circuits also looked to the United States Attorneys' Manual for support in sustaining the exclusive discretion of federal prosecutors. 104 Again </w:t>
      </w:r>
      <w:r w:rsidRPr="00B36DF7">
        <w:rPr>
          <w:rStyle w:val="StyleUnderline"/>
        </w:rPr>
        <w:t xml:space="preserve">emphasizing the omission of clear statutory standards, these courts pointed to the Manual's repeated use of the term "substantial federal interest" as a guideline for the appropriate exercise of general prosecutorial discretion. </w:t>
      </w:r>
      <w:r w:rsidRPr="00B36DF7">
        <w:rPr>
          <w:sz w:val="16"/>
        </w:rPr>
        <w:t xml:space="preserve">105 </w:t>
      </w:r>
      <w:r w:rsidRPr="00B36DF7">
        <w:rPr>
          <w:rStyle w:val="StyleUnderline"/>
        </w:rPr>
        <w:t xml:space="preserve">Describing the "substantial federal interest" inquiry as vital to federal prosecutors in any decision invoking federal jurisdiction, these </w:t>
      </w:r>
      <w:r w:rsidRPr="00E368E5">
        <w:rPr>
          <w:rStyle w:val="StyleUnderline"/>
          <w:highlight w:val="cyan"/>
        </w:rPr>
        <w:t>circuits</w:t>
      </w:r>
      <w:r w:rsidRPr="00B36DF7">
        <w:rPr>
          <w:rStyle w:val="StyleUnderline"/>
        </w:rPr>
        <w:t xml:space="preserve"> </w:t>
      </w:r>
      <w:r w:rsidRPr="00E368E5">
        <w:rPr>
          <w:rStyle w:val="StyleUnderline"/>
          <w:highlight w:val="cyan"/>
        </w:rPr>
        <w:t>characterized the certification process as</w:t>
      </w:r>
      <w:r w:rsidRPr="00B36DF7">
        <w:rPr>
          <w:rStyle w:val="StyleUnderline"/>
        </w:rPr>
        <w:t xml:space="preserve"> a </w:t>
      </w:r>
      <w:r w:rsidRPr="00E368E5">
        <w:rPr>
          <w:rStyle w:val="Emphasis"/>
          <w:highlight w:val="cyan"/>
        </w:rPr>
        <w:t>regular</w:t>
      </w:r>
      <w:r w:rsidRPr="00B36DF7">
        <w:rPr>
          <w:rStyle w:val="StyleUnderline"/>
        </w:rPr>
        <w:t xml:space="preserve"> and appropriate </w:t>
      </w:r>
      <w:r w:rsidRPr="00E368E5">
        <w:rPr>
          <w:rStyle w:val="Emphasis"/>
          <w:highlight w:val="cyan"/>
        </w:rPr>
        <w:t>exercise</w:t>
      </w:r>
      <w:r w:rsidRPr="00B36DF7">
        <w:rPr>
          <w:rStyle w:val="StyleUnderline"/>
        </w:rPr>
        <w:t xml:space="preserve"> </w:t>
      </w:r>
      <w:r w:rsidRPr="00E368E5">
        <w:rPr>
          <w:rStyle w:val="StyleUnderline"/>
          <w:highlight w:val="cyan"/>
        </w:rPr>
        <w:t>of</w:t>
      </w:r>
      <w:r w:rsidRPr="00B36DF7">
        <w:rPr>
          <w:rStyle w:val="StyleUnderline"/>
        </w:rPr>
        <w:t xml:space="preserve"> federal </w:t>
      </w:r>
      <w:r w:rsidRPr="00E368E5">
        <w:rPr>
          <w:rStyle w:val="Emphasis"/>
          <w:highlight w:val="cyan"/>
        </w:rPr>
        <w:t>prosecutors' discretionary powers</w:t>
      </w:r>
      <w:r w:rsidRPr="00B36DF7">
        <w:rPr>
          <w:sz w:val="16"/>
        </w:rPr>
        <w:t>. 106</w:t>
      </w:r>
    </w:p>
    <w:p w14:paraId="3B4D330C" w14:textId="1BAC1DD7" w:rsidR="00207D9D" w:rsidRDefault="00207D9D" w:rsidP="005F68BE">
      <w:pPr>
        <w:rPr>
          <w:rStyle w:val="StyleUnderline"/>
        </w:rPr>
      </w:pPr>
    </w:p>
    <w:p w14:paraId="350189B6" w14:textId="77777777" w:rsidR="00207D9D" w:rsidRPr="00B36DF7" w:rsidRDefault="00207D9D" w:rsidP="005F68BE">
      <w:pPr>
        <w:rPr>
          <w:rStyle w:val="Style13ptBold"/>
          <w:b w:val="0"/>
          <w:bCs w:val="0"/>
          <w:sz w:val="22"/>
          <w:u w:val="single"/>
        </w:rPr>
      </w:pPr>
    </w:p>
    <w:p w14:paraId="0642E316" w14:textId="0BB34431" w:rsidR="00581B86" w:rsidRPr="00B36DF7" w:rsidRDefault="00581B86" w:rsidP="00581B86">
      <w:pPr>
        <w:pStyle w:val="Heading2"/>
        <w:rPr>
          <w:rFonts w:cs="Calibri"/>
        </w:rPr>
      </w:pPr>
      <w:r w:rsidRPr="00B36DF7">
        <w:rPr>
          <w:rFonts w:cs="Calibri"/>
        </w:rPr>
        <w:t xml:space="preserve">Aff </w:t>
      </w:r>
    </w:p>
    <w:p w14:paraId="774BBBE7" w14:textId="30B0AE05" w:rsidR="00B01EF9" w:rsidRPr="00823003" w:rsidRDefault="00823003" w:rsidP="00B01EF9">
      <w:pPr>
        <w:pStyle w:val="Heading3"/>
      </w:pPr>
      <w:r>
        <w:rPr>
          <w:rFonts w:cs="Calibri"/>
        </w:rPr>
        <w:t xml:space="preserve">PD Fails — </w:t>
      </w:r>
      <w:r>
        <w:t>Abused</w:t>
      </w:r>
    </w:p>
    <w:p w14:paraId="4F0E7D23" w14:textId="77777777" w:rsidR="00581B86" w:rsidRPr="00B36DF7" w:rsidRDefault="00581B86" w:rsidP="00581B86">
      <w:pPr>
        <w:pStyle w:val="Heading4"/>
        <w:rPr>
          <w:rFonts w:cs="Calibri"/>
        </w:rPr>
      </w:pPr>
      <w:r w:rsidRPr="00B36DF7">
        <w:rPr>
          <w:rFonts w:cs="Calibri"/>
        </w:rPr>
        <w:t>Empirics prove---discretion will be abused</w:t>
      </w:r>
    </w:p>
    <w:p w14:paraId="79E37FC1" w14:textId="12441481" w:rsidR="00581B86" w:rsidRPr="00B36DF7" w:rsidRDefault="00581B86" w:rsidP="00581B86">
      <w:pPr>
        <w:rPr>
          <w:sz w:val="16"/>
          <w:szCs w:val="16"/>
        </w:rPr>
      </w:pPr>
      <w:r w:rsidRPr="00B36DF7">
        <w:rPr>
          <w:rStyle w:val="Style13ptBold"/>
        </w:rPr>
        <w:t>Wadhia ’18</w:t>
      </w:r>
      <w:r w:rsidRPr="00B36DF7">
        <w:rPr>
          <w:rStyle w:val="Style13ptBold"/>
          <w:sz w:val="16"/>
          <w:szCs w:val="16"/>
        </w:rPr>
        <w:t xml:space="preserve"> </w:t>
      </w:r>
      <w:r w:rsidRPr="00BC1A2A">
        <w:t xml:space="preserve">(Shoba S. Wadhia, Clinical Professor of Law, Director of Center for Immigrants' Rights Clinic at UPenn and expert on immigration law whose research focuses on the role of prosecutorial discretion in immigration law and the intersections of race, national security and immigration, author of “Beyond Deportation: The Role of Prosecutorial Discretion in Immigration Cases,” Roger Williams University Law Review, Vol. 23 : Iss.2 , Article 4, spring 2018, 7/10/18, </w:t>
      </w:r>
      <w:r w:rsidRPr="0029056A">
        <w:rPr>
          <w:rStyle w:val="Hyperlink"/>
        </w:rPr>
        <w:t>https://docs.rwu.edu/rwu_LR/vol23/iss2/4</w:t>
      </w:r>
      <w:r w:rsidRPr="00BC1A2A">
        <w:t>)ssk</w:t>
      </w:r>
    </w:p>
    <w:p w14:paraId="27A8F95D" w14:textId="0510D248" w:rsidR="00581B86" w:rsidRDefault="00581B86" w:rsidP="00581B86">
      <w:pPr>
        <w:rPr>
          <w:sz w:val="14"/>
        </w:rPr>
      </w:pPr>
      <w:r w:rsidRPr="00E368E5">
        <w:rPr>
          <w:rStyle w:val="StyleUnderline"/>
          <w:highlight w:val="cyan"/>
        </w:rPr>
        <w:t>Discretion was abused in the case of Rosa</w:t>
      </w:r>
      <w:r w:rsidRPr="00B36DF7">
        <w:rPr>
          <w:rStyle w:val="StyleUnderline"/>
        </w:rPr>
        <w:t xml:space="preserve"> Maria </w:t>
      </w:r>
      <w:r w:rsidRPr="00E368E5">
        <w:rPr>
          <w:rStyle w:val="StyleUnderline"/>
          <w:highlight w:val="cyan"/>
        </w:rPr>
        <w:t>Hernandez</w:t>
      </w:r>
      <w:r w:rsidRPr="00B36DF7">
        <w:rPr>
          <w:rStyle w:val="StyleUnderline"/>
        </w:rPr>
        <w:t xml:space="preserve">, a ten-year-old girl with cerebral palsy, who was </w:t>
      </w:r>
      <w:r w:rsidRPr="00E368E5">
        <w:rPr>
          <w:rStyle w:val="StyleUnderline"/>
          <w:highlight w:val="cyan"/>
        </w:rPr>
        <w:t xml:space="preserve">stopped in an ambulance on the way </w:t>
      </w:r>
      <w:r w:rsidRPr="00B36DF7">
        <w:rPr>
          <w:rStyle w:val="StyleUnderline"/>
        </w:rPr>
        <w:t xml:space="preserve">to a hospital </w:t>
      </w:r>
      <w:r w:rsidRPr="00E368E5">
        <w:rPr>
          <w:rStyle w:val="StyleUnderline"/>
          <w:highlight w:val="cyan"/>
        </w:rPr>
        <w:t xml:space="preserve">for </w:t>
      </w:r>
      <w:r w:rsidRPr="00B36DF7">
        <w:rPr>
          <w:rStyle w:val="StyleUnderline"/>
        </w:rPr>
        <w:t xml:space="preserve">emergency gallbladder </w:t>
      </w:r>
      <w:r w:rsidRPr="00E368E5">
        <w:rPr>
          <w:rStyle w:val="StyleUnderline"/>
          <w:highlight w:val="cyan"/>
        </w:rPr>
        <w:t>surgery</w:t>
      </w:r>
      <w:r w:rsidRPr="00B36DF7">
        <w:rPr>
          <w:rStyle w:val="StyleUnderline"/>
        </w:rPr>
        <w:t>.</w:t>
      </w:r>
      <w:r w:rsidRPr="00B36DF7">
        <w:rPr>
          <w:sz w:val="14"/>
        </w:rPr>
        <w:t xml:space="preserve">65 Hernandez has lived in the United States since she was four months old and has been cared for primarily by her mother.66 </w:t>
      </w:r>
      <w:r w:rsidRPr="00B36DF7">
        <w:rPr>
          <w:rStyle w:val="StyleUnderline"/>
        </w:rPr>
        <w:t xml:space="preserve">Discretion was abused </w:t>
      </w:r>
      <w:r w:rsidRPr="00E368E5">
        <w:rPr>
          <w:rStyle w:val="StyleUnderline"/>
          <w:highlight w:val="cyan"/>
        </w:rPr>
        <w:t>when ICE targeted Fatiha Elgharib</w:t>
      </w:r>
      <w:r w:rsidRPr="00B36DF7">
        <w:rPr>
          <w:rStyle w:val="StyleUnderline"/>
        </w:rPr>
        <w:t xml:space="preserve">, who has lived in Ohio for more than two decades, serves as </w:t>
      </w:r>
      <w:r w:rsidRPr="00E368E5">
        <w:rPr>
          <w:rStyle w:val="StyleUnderline"/>
          <w:highlight w:val="cyan"/>
        </w:rPr>
        <w:t>primary caregiver to a</w:t>
      </w:r>
      <w:r w:rsidRPr="00B36DF7">
        <w:rPr>
          <w:rStyle w:val="StyleUnderline"/>
        </w:rPr>
        <w:t xml:space="preserve"> United States </w:t>
      </w:r>
      <w:r w:rsidRPr="00E368E5">
        <w:rPr>
          <w:rStyle w:val="StyleUnderline"/>
          <w:highlight w:val="cyan"/>
        </w:rPr>
        <w:t>citizen child suffering from Down Syndrome</w:t>
      </w:r>
      <w:r w:rsidRPr="00B36DF7">
        <w:rPr>
          <w:rStyle w:val="StyleUnderline"/>
        </w:rPr>
        <w:t>, and faces imminent deportation</w:t>
      </w:r>
      <w:r w:rsidRPr="00B36DF7">
        <w:rPr>
          <w:sz w:val="14"/>
        </w:rPr>
        <w:t xml:space="preserve"> on November 27.67 “</w:t>
      </w:r>
      <w:r w:rsidRPr="00B36DF7">
        <w:rPr>
          <w:rStyle w:val="StyleUnderline"/>
        </w:rPr>
        <w:t>Fatiha became a target of immigration following her fight and support of her husband during the course of NSEERS—a Muslim registration program enacted after the attacks of 9/11</w:t>
      </w:r>
      <w:r w:rsidRPr="00B36DF7">
        <w:rPr>
          <w:sz w:val="14"/>
        </w:rPr>
        <w:t xml:space="preserve">.”68 Fatiha’s story highlights the ongoing residual impact of NSEERS and raises important questions about the legitimacy of using a now defunct and ill-conceived policy to generate new deportations. </w:t>
      </w:r>
      <w:r w:rsidRPr="00B36DF7">
        <w:rPr>
          <w:rStyle w:val="StyleUnderline"/>
        </w:rPr>
        <w:t>Deferred action data from 2016 reveals that most deferred action cases processed and granted were for medical reasons.</w:t>
      </w:r>
      <w:r w:rsidRPr="00B36DF7">
        <w:rPr>
          <w:sz w:val="14"/>
        </w:rPr>
        <w:t xml:space="preserve">69 Having studied thousands of deferred action cases throughout my research, it is without question that </w:t>
      </w:r>
      <w:r w:rsidRPr="00B36DF7">
        <w:rPr>
          <w:rStyle w:val="StyleUnderline"/>
        </w:rPr>
        <w:t xml:space="preserve">someone like Fatiha, who is herself a long-time resident without a criminal history and caring for a United States citizen child with Down Syndrome, </w:t>
      </w:r>
      <w:r w:rsidRPr="00E368E5">
        <w:rPr>
          <w:rStyle w:val="StyleUnderline"/>
          <w:highlight w:val="cyan"/>
        </w:rPr>
        <w:t>should be protected through formal relief</w:t>
      </w:r>
      <w:r w:rsidRPr="00B36DF7">
        <w:rPr>
          <w:rStyle w:val="StyleUnderline"/>
        </w:rPr>
        <w:t xml:space="preserve">, </w:t>
      </w:r>
      <w:r w:rsidRPr="00E368E5">
        <w:rPr>
          <w:rStyle w:val="StyleUnderline"/>
          <w:highlight w:val="cyan"/>
        </w:rPr>
        <w:t>or</w:t>
      </w:r>
      <w:r w:rsidRPr="00B36DF7">
        <w:rPr>
          <w:rStyle w:val="StyleUnderline"/>
        </w:rPr>
        <w:t xml:space="preserve"> in the alternative, a </w:t>
      </w:r>
      <w:r w:rsidRPr="00E368E5">
        <w:rPr>
          <w:rStyle w:val="StyleUnderline"/>
          <w:highlight w:val="cyan"/>
        </w:rPr>
        <w:t>deferred action</w:t>
      </w:r>
      <w:r w:rsidRPr="00B36DF7">
        <w:rPr>
          <w:rStyle w:val="StyleUnderline"/>
        </w:rPr>
        <w:t xml:space="preserve">.70 </w:t>
      </w:r>
      <w:r w:rsidRPr="00B36DF7">
        <w:rPr>
          <w:sz w:val="14"/>
        </w:rPr>
        <w:t>DHS has the authority and the responsibility to use discretion wisely and judiciously at every stage of the immigration enforcement process.</w:t>
      </w:r>
    </w:p>
    <w:p w14:paraId="715FCD2D" w14:textId="034F19F5" w:rsidR="00823003" w:rsidRDefault="00823003" w:rsidP="00581B86">
      <w:pPr>
        <w:rPr>
          <w:sz w:val="14"/>
        </w:rPr>
      </w:pPr>
    </w:p>
    <w:p w14:paraId="0CA380FB" w14:textId="1AD94A56" w:rsidR="00823003" w:rsidRPr="00823003" w:rsidRDefault="00823003" w:rsidP="00823003">
      <w:pPr>
        <w:pStyle w:val="Heading3"/>
      </w:pPr>
      <w:r w:rsidRPr="00823003">
        <w:t>PD Fails — Circumvention</w:t>
      </w:r>
    </w:p>
    <w:p w14:paraId="18732E25" w14:textId="77777777" w:rsidR="00581B86" w:rsidRPr="00B36DF7" w:rsidRDefault="00581B86" w:rsidP="00581B86">
      <w:pPr>
        <w:pStyle w:val="Heading4"/>
        <w:rPr>
          <w:rFonts w:cs="Calibri"/>
        </w:rPr>
      </w:pPr>
      <w:r w:rsidRPr="00B36DF7">
        <w:rPr>
          <w:rFonts w:cs="Calibri"/>
        </w:rPr>
        <w:t xml:space="preserve">Discretion under Trump fails- admin will ignore policies </w:t>
      </w:r>
    </w:p>
    <w:p w14:paraId="15BDEE40" w14:textId="6CE42C25" w:rsidR="00581B86" w:rsidRPr="00BC1A2A" w:rsidRDefault="00581B86" w:rsidP="00581B86">
      <w:r w:rsidRPr="00B36DF7">
        <w:rPr>
          <w:rStyle w:val="Style13ptBold"/>
        </w:rPr>
        <w:t>Wadhia ’18</w:t>
      </w:r>
      <w:r w:rsidRPr="00B36DF7">
        <w:rPr>
          <w:rStyle w:val="Style13ptBold"/>
          <w:sz w:val="16"/>
          <w:szCs w:val="16"/>
        </w:rPr>
        <w:t xml:space="preserve"> </w:t>
      </w:r>
      <w:r w:rsidRPr="00BC1A2A">
        <w:t xml:space="preserve">(Shoba S. Wadhia, Clinical Professor of Law, Director of Center for Immigrants' Rights Clinic at UPenn and expert on immigration law whose research focuses on the role of prosecutorial discretion in immigration law and the intersections of race, national security and immigration, author of “Beyond Deportation: The Role of Prosecutorial Discretion in Immigration Cases,” Roger Williams University Law Review, Vol. 23 : Iss.2 , Article 4, spring 2018, 7/10/18, </w:t>
      </w:r>
      <w:r w:rsidRPr="0029056A">
        <w:rPr>
          <w:rStyle w:val="Hyperlink"/>
        </w:rPr>
        <w:t>https://docs.rwu.edu/rwu_LR/vol23/iss2/4</w:t>
      </w:r>
      <w:r w:rsidRPr="00BC1A2A">
        <w:t>)ssk</w:t>
      </w:r>
    </w:p>
    <w:p w14:paraId="21A5881E" w14:textId="1D0573DA" w:rsidR="00581B86" w:rsidRDefault="00581B86" w:rsidP="00581B86">
      <w:pPr>
        <w:rPr>
          <w:sz w:val="16"/>
        </w:rPr>
      </w:pPr>
      <w:r w:rsidRPr="00B36DF7">
        <w:rPr>
          <w:sz w:val="16"/>
        </w:rPr>
        <w:t xml:space="preserve">The future of discretion in immigration is uncertain. </w:t>
      </w:r>
      <w:r w:rsidRPr="00B36DF7">
        <w:rPr>
          <w:rStyle w:val="StyleUnderline"/>
        </w:rPr>
        <w:t>Despite major changes to enforcement, guidance from DHS suggests that individual prosecutorial discretion may be exercised on a case-by case basis.</w:t>
      </w:r>
      <w:r w:rsidRPr="00B36DF7">
        <w:rPr>
          <w:sz w:val="16"/>
        </w:rPr>
        <w:t xml:space="preserve">63 </w:t>
      </w:r>
      <w:r w:rsidRPr="00B36DF7">
        <w:rPr>
          <w:rStyle w:val="StyleUnderline"/>
        </w:rPr>
        <w:t xml:space="preserve">Even without this guidance, prosecutorial </w:t>
      </w:r>
      <w:r w:rsidRPr="00E368E5">
        <w:rPr>
          <w:rStyle w:val="StyleUnderline"/>
          <w:highlight w:val="cyan"/>
        </w:rPr>
        <w:t>discretion is</w:t>
      </w:r>
      <w:r w:rsidRPr="00B36DF7">
        <w:rPr>
          <w:rStyle w:val="StyleUnderline"/>
        </w:rPr>
        <w:t xml:space="preserve"> in many ways </w:t>
      </w:r>
      <w:r w:rsidRPr="00E368E5">
        <w:rPr>
          <w:rStyle w:val="StyleUnderline"/>
          <w:highlight w:val="cyan"/>
        </w:rPr>
        <w:t>inevitable</w:t>
      </w:r>
      <w:r w:rsidRPr="00B36DF7">
        <w:rPr>
          <w:rStyle w:val="StyleUnderline"/>
        </w:rPr>
        <w:t>—the government simply lacks the resources to carry out enforcement against every person who may be removable from the United States</w:t>
      </w:r>
      <w:r w:rsidRPr="00B36DF7">
        <w:rPr>
          <w:sz w:val="16"/>
        </w:rPr>
        <w:t xml:space="preserve">. However, </w:t>
      </w:r>
      <w:r w:rsidRPr="00B36DF7">
        <w:rPr>
          <w:rStyle w:val="StyleUnderline"/>
        </w:rPr>
        <w:t xml:space="preserve">the way prosecutorial discretion is exercised matters. One concern is that </w:t>
      </w:r>
      <w:r w:rsidRPr="00E368E5">
        <w:rPr>
          <w:rStyle w:val="StyleUnderline"/>
          <w:highlight w:val="cyan"/>
        </w:rPr>
        <w:t>the admin</w:t>
      </w:r>
      <w:r w:rsidRPr="00B36DF7">
        <w:rPr>
          <w:rStyle w:val="StyleUnderline"/>
        </w:rPr>
        <w:t xml:space="preserve">istration </w:t>
      </w:r>
      <w:r w:rsidRPr="00E368E5">
        <w:rPr>
          <w:rStyle w:val="StyleUnderline"/>
          <w:highlight w:val="cyan"/>
        </w:rPr>
        <w:t xml:space="preserve">will ignore its </w:t>
      </w:r>
      <w:r w:rsidRPr="00B36DF7">
        <w:rPr>
          <w:rStyle w:val="StyleUnderline"/>
        </w:rPr>
        <w:t xml:space="preserve">own </w:t>
      </w:r>
      <w:r w:rsidRPr="00E368E5">
        <w:rPr>
          <w:rStyle w:val="StyleUnderline"/>
          <w:highlight w:val="cyan"/>
        </w:rPr>
        <w:t>policies such as individual prosecutorial discretion and avoiding enforcement at sensitive locations</w:t>
      </w:r>
      <w:r w:rsidRPr="00E368E5">
        <w:rPr>
          <w:sz w:val="16"/>
          <w:highlight w:val="cyan"/>
        </w:rPr>
        <w:t>.</w:t>
      </w:r>
      <w:r w:rsidRPr="00B36DF7">
        <w:rPr>
          <w:sz w:val="16"/>
        </w:rPr>
        <w:t xml:space="preserve"> Another concern is that </w:t>
      </w:r>
      <w:r w:rsidRPr="00B36DF7">
        <w:rPr>
          <w:rStyle w:val="StyleUnderline"/>
        </w:rPr>
        <w:t xml:space="preserve">instead of using priorities to guide enforcement, </w:t>
      </w:r>
      <w:r w:rsidRPr="00E368E5">
        <w:rPr>
          <w:rStyle w:val="StyleUnderline"/>
          <w:highlight w:val="cyan"/>
        </w:rPr>
        <w:t>DHS will arbitrarily enforce the law</w:t>
      </w:r>
      <w:r w:rsidRPr="00B36DF7">
        <w:rPr>
          <w:rStyle w:val="StyleUnderline"/>
        </w:rPr>
        <w:t xml:space="preserve"> </w:t>
      </w:r>
      <w:r w:rsidRPr="00E368E5">
        <w:rPr>
          <w:rStyle w:val="StyleUnderline"/>
          <w:highlight w:val="cyan"/>
        </w:rPr>
        <w:t>against</w:t>
      </w:r>
      <w:r w:rsidRPr="00B36DF7">
        <w:rPr>
          <w:rStyle w:val="StyleUnderline"/>
        </w:rPr>
        <w:t xml:space="preserve"> individuals and families who happen to be in the wrong place at the wrong time or other </w:t>
      </w:r>
      <w:r w:rsidRPr="00E368E5">
        <w:rPr>
          <w:rStyle w:val="StyleUnderline"/>
          <w:highlight w:val="cyan"/>
        </w:rPr>
        <w:t>low-hanging fruit</w:t>
      </w:r>
      <w:r w:rsidRPr="00B36DF7">
        <w:rPr>
          <w:rStyle w:val="StyleUnderline"/>
        </w:rPr>
        <w:t xml:space="preserve">. Haphazard enforcement can </w:t>
      </w:r>
      <w:r w:rsidRPr="00E368E5">
        <w:rPr>
          <w:rStyle w:val="StyleUnderline"/>
          <w:highlight w:val="cyan"/>
        </w:rPr>
        <w:t>lead</w:t>
      </w:r>
      <w:r w:rsidRPr="00B36DF7">
        <w:rPr>
          <w:rStyle w:val="StyleUnderline"/>
        </w:rPr>
        <w:t xml:space="preserve"> </w:t>
      </w:r>
      <w:r w:rsidRPr="00E368E5">
        <w:rPr>
          <w:rStyle w:val="StyleUnderline"/>
          <w:highlight w:val="cyan"/>
        </w:rPr>
        <w:t>to</w:t>
      </w:r>
      <w:r w:rsidRPr="00B36DF7">
        <w:rPr>
          <w:rStyle w:val="StyleUnderline"/>
        </w:rPr>
        <w:t xml:space="preserve"> unintended or </w:t>
      </w:r>
      <w:r w:rsidRPr="00E368E5">
        <w:rPr>
          <w:rStyle w:val="StyleUnderline"/>
          <w:highlight w:val="cyan"/>
        </w:rPr>
        <w:t>unlawful consequences, such as the separation of families</w:t>
      </w:r>
      <w:r w:rsidRPr="00B36DF7">
        <w:rPr>
          <w:rStyle w:val="StyleUnderline"/>
        </w:rPr>
        <w:t xml:space="preserve"> and enforcement against abuses of discretion.</w:t>
      </w:r>
      <w:r w:rsidRPr="00B36DF7">
        <w:rPr>
          <w:sz w:val="16"/>
        </w:rPr>
        <w:t>64</w:t>
      </w:r>
    </w:p>
    <w:p w14:paraId="753A24EB" w14:textId="52A74A73" w:rsidR="00823003" w:rsidRDefault="00823003" w:rsidP="00581B86">
      <w:pPr>
        <w:rPr>
          <w:sz w:val="16"/>
        </w:rPr>
      </w:pPr>
    </w:p>
    <w:p w14:paraId="5C645CF0" w14:textId="77777777" w:rsidR="00823003" w:rsidRPr="00B36DF7" w:rsidRDefault="00823003" w:rsidP="00823003">
      <w:pPr>
        <w:pStyle w:val="Heading3"/>
        <w:rPr>
          <w:rFonts w:cs="Calibri"/>
        </w:rPr>
      </w:pPr>
      <w:r>
        <w:rPr>
          <w:rFonts w:cs="Calibri"/>
        </w:rPr>
        <w:t>PD Fails —</w:t>
      </w:r>
      <w:r w:rsidRPr="00B36DF7">
        <w:rPr>
          <w:rFonts w:cs="Calibri"/>
        </w:rPr>
        <w:t xml:space="preserve"> Still Deportation</w:t>
      </w:r>
    </w:p>
    <w:p w14:paraId="114E3816" w14:textId="77777777" w:rsidR="00823003" w:rsidRPr="00B36DF7" w:rsidRDefault="00823003" w:rsidP="00823003">
      <w:pPr>
        <w:pStyle w:val="Heading4"/>
        <w:rPr>
          <w:rFonts w:cs="Calibri"/>
        </w:rPr>
      </w:pPr>
      <w:r w:rsidRPr="00B36DF7">
        <w:rPr>
          <w:rFonts w:cs="Calibri"/>
        </w:rPr>
        <w:t>Prosecutorial discretion still leaves victims vulnerable to deportation</w:t>
      </w:r>
    </w:p>
    <w:p w14:paraId="00CA4FC1" w14:textId="77777777" w:rsidR="00823003" w:rsidRPr="00B36DF7" w:rsidRDefault="00823003" w:rsidP="00823003">
      <w:pPr>
        <w:rPr>
          <w:rStyle w:val="Style13ptBold"/>
          <w:b w:val="0"/>
          <w:sz w:val="24"/>
        </w:rPr>
      </w:pPr>
      <w:r w:rsidRPr="00B36DF7">
        <w:rPr>
          <w:rStyle w:val="Style13ptBold"/>
        </w:rPr>
        <w:t xml:space="preserve">Landerholm Immigration Law 17 </w:t>
      </w:r>
      <w:r w:rsidRPr="00B36DF7">
        <w:rPr>
          <w:rStyle w:val="Style13ptBold"/>
          <w:b w:val="0"/>
          <w:sz w:val="24"/>
        </w:rPr>
        <w:t xml:space="preserve">– </w:t>
      </w:r>
      <w:r w:rsidRPr="00BC1A2A">
        <w:rPr>
          <w:rStyle w:val="Style13ptBold"/>
          <w:b w:val="0"/>
          <w:sz w:val="22"/>
        </w:rPr>
        <w:t xml:space="preserve">Landerhold Immigration Law Firm, 2017 (“Is Prosecutorial Discretion an Option to Avoid Deportation for Me?” </w:t>
      </w:r>
      <w:r w:rsidRPr="00BC1A2A">
        <w:rPr>
          <w:rStyle w:val="Style13ptBold"/>
          <w:b w:val="0"/>
          <w:i/>
          <w:sz w:val="22"/>
        </w:rPr>
        <w:t>Landerholm Immigration</w:t>
      </w:r>
      <w:r w:rsidRPr="00BC1A2A">
        <w:rPr>
          <w:rStyle w:val="Style13ptBold"/>
          <w:b w:val="0"/>
          <w:sz w:val="22"/>
        </w:rPr>
        <w:t xml:space="preserve">, 7/21/17, Available Online at </w:t>
      </w:r>
      <w:r w:rsidRPr="00BC1A2A">
        <w:rPr>
          <w:rStyle w:val="Style13ptBold"/>
          <w:b w:val="0"/>
          <w:bCs w:val="0"/>
          <w:sz w:val="22"/>
        </w:rPr>
        <w:t>http://www.landerholmimmigration.com/prosecutorial-discretion-option-avoid-deportation/</w:t>
      </w:r>
      <w:r w:rsidRPr="00BC1A2A">
        <w:rPr>
          <w:rStyle w:val="Style13ptBold"/>
          <w:b w:val="0"/>
          <w:sz w:val="22"/>
        </w:rPr>
        <w:t xml:space="preserve">, Accessed 7/24/18, </w:t>
      </w:r>
      <w:r>
        <w:rPr>
          <w:rStyle w:val="Style13ptBold"/>
          <w:b w:val="0"/>
          <w:sz w:val="22"/>
        </w:rPr>
        <w:t xml:space="preserve">nhs, </w:t>
      </w:r>
      <w:r w:rsidRPr="00BC1A2A">
        <w:rPr>
          <w:rStyle w:val="Style13ptBold"/>
          <w:b w:val="0"/>
          <w:sz w:val="22"/>
        </w:rPr>
        <w:t>IY)</w:t>
      </w:r>
    </w:p>
    <w:p w14:paraId="6C625595" w14:textId="77777777" w:rsidR="00823003" w:rsidRPr="00B36DF7" w:rsidRDefault="00823003" w:rsidP="00823003">
      <w:r w:rsidRPr="00B36DF7">
        <w:rPr>
          <w:rStyle w:val="StyleUnderline"/>
        </w:rPr>
        <w:t>The Immigration and Nationality Act</w:t>
      </w:r>
      <w:r w:rsidRPr="00B36DF7">
        <w:t xml:space="preserve"> (INA) </w:t>
      </w:r>
      <w:r w:rsidRPr="00B36DF7">
        <w:rPr>
          <w:rStyle w:val="StyleUnderline"/>
        </w:rPr>
        <w:t>sets</w:t>
      </w:r>
      <w:r w:rsidRPr="00B36DF7">
        <w:t xml:space="preserve"> forth the laws that Immigration and Customs Enforcement (ICE) agents are to follow in their enforcement actions. However, due to a lack of resources, ICE agents must make decisions about whom to arrest and detain. This is called </w:t>
      </w:r>
      <w:r w:rsidRPr="00B36DF7">
        <w:rPr>
          <w:rStyle w:val="StyleUnderline"/>
        </w:rPr>
        <w:t>prosecutorial discretion.</w:t>
      </w:r>
      <w:r w:rsidRPr="00B36DF7">
        <w:t xml:space="preserve"> </w:t>
      </w:r>
      <w:r w:rsidRPr="00E368E5">
        <w:rPr>
          <w:rStyle w:val="StyleUnderline"/>
          <w:highlight w:val="cyan"/>
        </w:rPr>
        <w:t xml:space="preserve">Although prosecutorial discretion can be helpful and even prevent deportation in some cases, </w:t>
      </w:r>
      <w:r w:rsidRPr="00E368E5">
        <w:rPr>
          <w:rStyle w:val="Emphasis"/>
          <w:highlight w:val="cyan"/>
        </w:rPr>
        <w:t>it is not always the best option to pursue</w:t>
      </w:r>
      <w:r w:rsidRPr="00E368E5">
        <w:rPr>
          <w:rStyle w:val="StyleUnderline"/>
          <w:highlight w:val="cyan"/>
        </w:rPr>
        <w:t xml:space="preserve">, simply because </w:t>
      </w:r>
      <w:r w:rsidRPr="00E368E5">
        <w:rPr>
          <w:rStyle w:val="Emphasis"/>
          <w:highlight w:val="cyan"/>
        </w:rPr>
        <w:t>there are no guarantees that it will actually help an immigrant avoid deportation</w:t>
      </w:r>
      <w:r w:rsidRPr="00E368E5">
        <w:rPr>
          <w:rStyle w:val="StyleUnderline"/>
          <w:highlight w:val="cyan"/>
        </w:rPr>
        <w:t>, particularly under the Trump administration.</w:t>
      </w:r>
      <w:r w:rsidRPr="00B36DF7">
        <w:t xml:space="preserve"> </w:t>
      </w:r>
      <w:r w:rsidRPr="00B36DF7">
        <w:rPr>
          <w:rStyle w:val="StyleUnderline"/>
        </w:rPr>
        <w:t xml:space="preserve">The exercise of </w:t>
      </w:r>
      <w:r w:rsidRPr="00E368E5">
        <w:rPr>
          <w:rStyle w:val="StyleUnderline"/>
          <w:highlight w:val="cyan"/>
        </w:rPr>
        <w:t>prosecutorial discretion is not always straightforward, and may vary from case to case.</w:t>
      </w:r>
      <w:r w:rsidRPr="00B36DF7">
        <w:rPr>
          <w:rStyle w:val="StyleUnderline"/>
        </w:rPr>
        <w:t xml:space="preserve"> </w:t>
      </w:r>
      <w:r w:rsidRPr="00B36DF7">
        <w:t>For instance, historically, ICE has focused on arresting and detaining criminals and other immigrants who pose a threat to public safety or national security</w:t>
      </w:r>
      <w:r w:rsidRPr="00B36DF7">
        <w:rPr>
          <w:rStyle w:val="StyleUnderline"/>
        </w:rPr>
        <w:t>. Under the new administration</w:t>
      </w:r>
      <w:r w:rsidRPr="00B36DF7">
        <w:t xml:space="preserve"> thus far, </w:t>
      </w:r>
      <w:r w:rsidRPr="00E368E5">
        <w:rPr>
          <w:rStyle w:val="StyleUnderline"/>
          <w:highlight w:val="cyan"/>
        </w:rPr>
        <w:t>there appears to be no distinction made between “high-priority” and “low-priority” individuals</w:t>
      </w:r>
      <w:r w:rsidRPr="00B36DF7">
        <w:t xml:space="preserve">. Although time will tell, </w:t>
      </w:r>
      <w:r w:rsidRPr="00B36DF7">
        <w:rPr>
          <w:rStyle w:val="StyleUnderline"/>
        </w:rPr>
        <w:t>prosecutorial discretion does not appear to have much of a role in this administration,</w:t>
      </w:r>
      <w:r w:rsidRPr="00B36DF7">
        <w:t xml:space="preserve"> although when questioned, representatives from ICE field offices refused to admit that there has been a formal moratorium placed on prosecutorial discretion. </w:t>
      </w:r>
      <w:r w:rsidRPr="00E368E5">
        <w:rPr>
          <w:rStyle w:val="StyleUnderline"/>
          <w:highlight w:val="cyan"/>
        </w:rPr>
        <w:t>Immigration attorneys</w:t>
      </w:r>
      <w:r w:rsidRPr="00B36DF7">
        <w:t xml:space="preserve"> tell a different story; they </w:t>
      </w:r>
      <w:r w:rsidRPr="00E368E5">
        <w:rPr>
          <w:rStyle w:val="StyleUnderline"/>
          <w:highlight w:val="cyan"/>
        </w:rPr>
        <w:t>indicate that temporarily postponing deportation proceedings based on prosecutorial discretion is no longer a legal option</w:t>
      </w:r>
      <w:r w:rsidRPr="00B36DF7">
        <w:t>. An executive order signed by Trump appears to form the basis for this major shift in policy.</w:t>
      </w:r>
    </w:p>
    <w:p w14:paraId="137A375C" w14:textId="77777777" w:rsidR="00823003" w:rsidRPr="00B36DF7" w:rsidRDefault="00823003" w:rsidP="00823003">
      <w:pPr>
        <w:pStyle w:val="Heading4"/>
        <w:rPr>
          <w:rFonts w:cs="Calibri"/>
        </w:rPr>
      </w:pPr>
      <w:r w:rsidRPr="00B36DF7">
        <w:rPr>
          <w:rFonts w:cs="Calibri"/>
        </w:rPr>
        <w:t>Prosecutorial discretion is temporary – comprehensive reform is key</w:t>
      </w:r>
    </w:p>
    <w:p w14:paraId="52AA7799" w14:textId="77777777" w:rsidR="00823003" w:rsidRPr="00B36DF7" w:rsidRDefault="00823003" w:rsidP="00823003">
      <w:pPr>
        <w:rPr>
          <w:rStyle w:val="Style13ptBold"/>
          <w:b w:val="0"/>
          <w:sz w:val="24"/>
        </w:rPr>
      </w:pPr>
      <w:r w:rsidRPr="00B36DF7">
        <w:rPr>
          <w:rStyle w:val="Style13ptBold"/>
        </w:rPr>
        <w:t xml:space="preserve">Burga and Lerma 14 </w:t>
      </w:r>
      <w:r w:rsidRPr="00B36DF7">
        <w:rPr>
          <w:rStyle w:val="Style13ptBold"/>
          <w:b w:val="0"/>
          <w:sz w:val="24"/>
        </w:rPr>
        <w:t>–</w:t>
      </w:r>
      <w:r w:rsidRPr="00BC1A2A">
        <w:rPr>
          <w:rStyle w:val="Style13ptBold"/>
          <w:b w:val="0"/>
          <w:sz w:val="22"/>
        </w:rPr>
        <w:t xml:space="preserve"> Madison Burga, legal attorney at the Law Office of Madison Burga; attorney for the State Bar of California, 2014 (“The Use of Prosecutorial Discretion in the Immigration Context after the 2013 ICE Directive: Families Are Still Being Torn Apart,” </w:t>
      </w:r>
      <w:r w:rsidRPr="00BC1A2A">
        <w:rPr>
          <w:rStyle w:val="Style13ptBold"/>
          <w:b w:val="0"/>
          <w:i/>
          <w:sz w:val="22"/>
        </w:rPr>
        <w:t>Western State University Law Review</w:t>
      </w:r>
      <w:r w:rsidRPr="00BC1A2A">
        <w:rPr>
          <w:rStyle w:val="Style13ptBold"/>
          <w:b w:val="0"/>
          <w:sz w:val="22"/>
        </w:rPr>
        <w:t xml:space="preserve">, September 2014, Available Online at </w:t>
      </w:r>
      <w:r w:rsidRPr="00BC1A2A">
        <w:rPr>
          <w:rStyle w:val="Style13ptBold"/>
          <w:b w:val="0"/>
          <w:bCs w:val="0"/>
          <w:sz w:val="22"/>
        </w:rPr>
        <w:t>https://lawscl.org/cgi/viewcontent.cgi?article=1001&amp;context=wslawreview</w:t>
      </w:r>
      <w:r w:rsidRPr="00BC1A2A">
        <w:rPr>
          <w:rStyle w:val="Style13ptBold"/>
          <w:b w:val="0"/>
          <w:sz w:val="22"/>
        </w:rPr>
        <w:t xml:space="preserve">, Accessed 7/24/18, </w:t>
      </w:r>
      <w:r>
        <w:rPr>
          <w:rStyle w:val="Style13ptBold"/>
          <w:b w:val="0"/>
          <w:sz w:val="22"/>
        </w:rPr>
        <w:t xml:space="preserve">nhs, </w:t>
      </w:r>
      <w:r w:rsidRPr="00BC1A2A">
        <w:rPr>
          <w:rStyle w:val="Style13ptBold"/>
          <w:b w:val="0"/>
          <w:sz w:val="22"/>
        </w:rPr>
        <w:t>IY)</w:t>
      </w:r>
    </w:p>
    <w:p w14:paraId="70BB04BE" w14:textId="77777777" w:rsidR="00823003" w:rsidRDefault="00823003" w:rsidP="00823003">
      <w:pPr>
        <w:rPr>
          <w:rStyle w:val="StyleUnderline"/>
        </w:rPr>
      </w:pPr>
      <w:r w:rsidRPr="00B36DF7">
        <w:t xml:space="preserve">Overall, </w:t>
      </w:r>
      <w:r w:rsidRPr="00E368E5">
        <w:rPr>
          <w:rStyle w:val="StyleUnderline"/>
          <w:highlight w:val="cyan"/>
        </w:rPr>
        <w:t>the temporary solution is prosecutorial discretion</w:t>
      </w:r>
      <w:r w:rsidRPr="00B36DF7">
        <w:rPr>
          <w:rStyle w:val="StyleUnderline"/>
        </w:rPr>
        <w:t xml:space="preserve"> as set forth by President Obama</w:t>
      </w:r>
      <w:r w:rsidRPr="00B36DF7">
        <w:t xml:space="preserve"> on November 20, 2014. </w:t>
      </w:r>
      <w:r w:rsidRPr="00E368E5">
        <w:rPr>
          <w:rStyle w:val="StyleUnderline"/>
          <w:highlight w:val="cyan"/>
        </w:rPr>
        <w:t>The ultimate solution is comprehensive Immigration reform</w:t>
      </w:r>
      <w:r w:rsidRPr="00B36DF7">
        <w:t xml:space="preserve">, but with the bill being stalled in the House there is no telling when this will be realized. "The American family remains strong, resilient and welcoming. Lawful Immigration revitalizes the American spirit. America will remain a beacon for all who seek freedom so long as we have the courage to preserve our founding principles." 32 ' </w:t>
      </w:r>
      <w:r w:rsidRPr="00B36DF7">
        <w:rPr>
          <w:rStyle w:val="StyleUnderline"/>
        </w:rPr>
        <w:t>Nothing will stop people from entering this country illegally;</w:t>
      </w:r>
      <w:r w:rsidRPr="00B36DF7">
        <w:t xml:space="preserve"> nothing will stop them from seeking the American Dream. Nothing will squelch their desire to realize the promise set forth by the Statue of Liberty. Immigration reform and prosecutorial discretion place that dream within reach of those who seek it</w:t>
      </w:r>
      <w:r w:rsidRPr="00B36DF7">
        <w:rPr>
          <w:rStyle w:val="StyleUnderline"/>
        </w:rPr>
        <w:t>.</w:t>
      </w:r>
      <w:r w:rsidRPr="00B36DF7">
        <w:t xml:space="preserve"> If Congress refuses to act, then the President must. "Give your tired, your poor, [y]our huddled masses yearning to breathe free. '322 </w:t>
      </w:r>
      <w:r w:rsidRPr="00E368E5">
        <w:rPr>
          <w:rStyle w:val="StyleUnderline"/>
          <w:highlight w:val="cyan"/>
        </w:rPr>
        <w:t>Without comprehensive Immigration reform, without lasting change</w:t>
      </w:r>
      <w:r w:rsidRPr="00B36DF7">
        <w:t xml:space="preserve">, these words should be removed from the Statue of Liberty, because without them, </w:t>
      </w:r>
      <w:r w:rsidRPr="00E368E5">
        <w:rPr>
          <w:rStyle w:val="StyleUnderline"/>
          <w:highlight w:val="cyan"/>
        </w:rPr>
        <w:t>her promise to those who hope for a better life</w:t>
      </w:r>
      <w:r w:rsidRPr="00E368E5">
        <w:rPr>
          <w:highlight w:val="cyan"/>
        </w:rPr>
        <w:t>,</w:t>
      </w:r>
      <w:r w:rsidRPr="00B36DF7">
        <w:t xml:space="preserve"> for themselves and their children, </w:t>
      </w:r>
      <w:r w:rsidRPr="00E368E5">
        <w:rPr>
          <w:rStyle w:val="StyleUnderline"/>
          <w:highlight w:val="cyan"/>
        </w:rPr>
        <w:t>are mere empty words</w:t>
      </w:r>
      <w:r w:rsidRPr="00B36DF7">
        <w:rPr>
          <w:rStyle w:val="StyleUnderline"/>
        </w:rPr>
        <w:t>.</w:t>
      </w:r>
    </w:p>
    <w:p w14:paraId="51B1D6E5" w14:textId="77777777" w:rsidR="00823003" w:rsidRPr="00B36DF7" w:rsidRDefault="00823003" w:rsidP="00823003">
      <w:pPr>
        <w:rPr>
          <w:rStyle w:val="StyleUnderline"/>
        </w:rPr>
      </w:pPr>
    </w:p>
    <w:p w14:paraId="7B4B6143" w14:textId="77777777" w:rsidR="00823003" w:rsidRPr="00823003" w:rsidRDefault="00823003" w:rsidP="00823003">
      <w:pPr>
        <w:pStyle w:val="Heading3"/>
      </w:pPr>
      <w:r w:rsidRPr="00823003">
        <w:t>PD Fails — DREAM Act</w:t>
      </w:r>
    </w:p>
    <w:p w14:paraId="15DF32F1" w14:textId="77777777" w:rsidR="00823003" w:rsidRPr="00B36DF7" w:rsidRDefault="00823003" w:rsidP="00823003">
      <w:pPr>
        <w:pStyle w:val="Heading4"/>
        <w:rPr>
          <w:rFonts w:cs="Calibri"/>
        </w:rPr>
      </w:pPr>
      <w:r w:rsidRPr="00B36DF7">
        <w:rPr>
          <w:rFonts w:cs="Calibri"/>
        </w:rPr>
        <w:t>Can’t solve DACA</w:t>
      </w:r>
    </w:p>
    <w:p w14:paraId="2EB1F4BC" w14:textId="77777777" w:rsidR="00823003" w:rsidRPr="00B36DF7" w:rsidRDefault="00823003" w:rsidP="00823003">
      <w:r w:rsidRPr="00B36DF7">
        <w:rPr>
          <w:rStyle w:val="Style13ptBold"/>
        </w:rPr>
        <w:t>Tirres 14</w:t>
      </w:r>
      <w:r w:rsidRPr="00B36DF7">
        <w:t xml:space="preserve"> — Allison Brownell Tirres, bachelor's degree magna cum laude from Princeton University in 1996; studied for a year in Mexico City at the Universidad Nacional Autonoma de Mexico;  JD from Harvard Law School; editor and treasurer of the Harvard Law Review; PhD in history from Harvard University; first Cleary, Gottlieb, Hamilton &amp; Steen fellow at the Harvard Immigration &amp; Refugee Clinic of Greater Boston Legal Services; worked for the Immigration Project of the Lawyers' Committee for Civil Rights Under Law of Texas and for the law firm of Baker, Donelson, Bearman &amp; Caldwell in Memphis, Tennessee; work has appeared in the American Journal of Legal History, the Georgetown Immigration Law Journal and the Michigan Journal of Race &amp; Law, among others; invited by the U.S. State Department to travel to Greece to serve as an expert speaker on issues of immigration law, policy and history; contributing editor of the online legal scholarship journal Jotwell​ and has served as a peer reviewer for numerous journals and publishers, including Law &amp; Social Inquiry and Oxford University Press; Affiliated Scholar of the History Department at DePaul University; Associate Dean for Academic Affairs at the College of Law from 2014 to 2017; received the DePaul College of Law Award for Excellence in Faculty Achievement in 2016, 2014 ("Mercy in Immigration Law", BYU Law Digital Commons, 2014, Available Online from https://digitalcommons.law.byu.edu/lawreview/vol2013/iss6/6/, Accessed on 7-10-2018, MWM)</w:t>
      </w:r>
    </w:p>
    <w:p w14:paraId="7C069813" w14:textId="77777777" w:rsidR="00823003" w:rsidRPr="00B36DF7" w:rsidRDefault="00823003" w:rsidP="00823003">
      <w:pPr>
        <w:rPr>
          <w:sz w:val="16"/>
        </w:rPr>
      </w:pPr>
      <w:r w:rsidRPr="00B36DF7">
        <w:rPr>
          <w:sz w:val="16"/>
        </w:rPr>
        <w:t xml:space="preserve">DACA is a good representation of both the promise and limitations of mercy in immigration enforcement. Seen in the most sympathetic light, executive branch mercy as practiced here is a release valve, effectively acting where the law falls short. It allows for humanitarian treatment of those who are not a high priority for enforcement. Notably, </w:t>
      </w:r>
      <w:r w:rsidRPr="00E368E5">
        <w:rPr>
          <w:rStyle w:val="StyleUnderline"/>
          <w:highlight w:val="cyan"/>
        </w:rPr>
        <w:t>DACA provides a more formalized structure for prosecutorial discretion</w:t>
      </w:r>
      <w:r w:rsidRPr="00B36DF7">
        <w:rPr>
          <w:u w:val="single"/>
        </w:rPr>
        <w:t xml:space="preserve"> </w:t>
      </w:r>
      <w:r w:rsidRPr="007B468E">
        <w:rPr>
          <w:rStyle w:val="StyleUnderline"/>
        </w:rPr>
        <w:t>within immigration law</w:t>
      </w:r>
      <w:r w:rsidRPr="00B36DF7">
        <w:rPr>
          <w:u w:val="single"/>
        </w:rPr>
        <w:t xml:space="preserve"> </w:t>
      </w:r>
      <w:r w:rsidRPr="00E368E5">
        <w:rPr>
          <w:rStyle w:val="StyleUnderline"/>
          <w:highlight w:val="cyan"/>
        </w:rPr>
        <w:t>that moves it closer to equitable discretion and away from</w:t>
      </w:r>
      <w:r w:rsidRPr="00B36DF7">
        <w:rPr>
          <w:u w:val="single"/>
        </w:rPr>
        <w:t xml:space="preserve"> </w:t>
      </w:r>
      <w:r w:rsidRPr="007B468E">
        <w:rPr>
          <w:rStyle w:val="StyleUnderline"/>
        </w:rPr>
        <w:t xml:space="preserve">pure </w:t>
      </w:r>
      <w:r w:rsidRPr="00E368E5">
        <w:rPr>
          <w:rStyle w:val="StyleUnderline"/>
          <w:highlight w:val="cyan"/>
        </w:rPr>
        <w:t>sovereign mercy.</w:t>
      </w:r>
      <w:r w:rsidRPr="00B36DF7">
        <w:rPr>
          <w:u w:val="single"/>
        </w:rPr>
        <w:t xml:space="preserve"> </w:t>
      </w:r>
      <w:r w:rsidRPr="00B36DF7">
        <w:rPr>
          <w:sz w:val="16"/>
        </w:rPr>
        <w:t xml:space="preserve">There is a clearly delineated application process, clear statement of eligibility criteria, and transparency on the part of the administration in record keeping and statistics about DACA decisions.85 These are impressive gains in an area that has seen little in the way of transparency. Yet </w:t>
      </w:r>
      <w:r w:rsidRPr="00E368E5">
        <w:rPr>
          <w:rStyle w:val="StyleUnderline"/>
          <w:highlight w:val="cyan"/>
        </w:rPr>
        <w:t>DACA has the downsides of mercy</w:t>
      </w:r>
      <w:r w:rsidRPr="007B468E">
        <w:rPr>
          <w:rStyle w:val="StyleUnderline"/>
        </w:rPr>
        <w:t xml:space="preserve"> as well. </w:t>
      </w:r>
      <w:r w:rsidRPr="00E368E5">
        <w:rPr>
          <w:rStyle w:val="StyleUnderline"/>
          <w:highlight w:val="cyan"/>
        </w:rPr>
        <w:t>Decisions cannot be reviewed or appealed</w:t>
      </w:r>
      <w:r w:rsidRPr="00B36DF7">
        <w:rPr>
          <w:u w:val="single"/>
        </w:rPr>
        <w:t>.</w:t>
      </w:r>
      <w:r w:rsidRPr="00B36DF7">
        <w:rPr>
          <w:sz w:val="16"/>
        </w:rPr>
        <w:t xml:space="preserve">86 </w:t>
      </w:r>
      <w:r w:rsidRPr="007B468E">
        <w:rPr>
          <w:rStyle w:val="StyleUnderline"/>
        </w:rPr>
        <w:t>The program</w:t>
      </w:r>
      <w:r w:rsidRPr="00B36DF7">
        <w:rPr>
          <w:u w:val="single"/>
        </w:rPr>
        <w:t xml:space="preserve"> </w:t>
      </w:r>
      <w:r w:rsidRPr="00E368E5">
        <w:rPr>
          <w:rStyle w:val="StyleUnderline"/>
          <w:highlight w:val="cyan"/>
        </w:rPr>
        <w:t>can be removed at any time</w:t>
      </w:r>
      <w:r w:rsidRPr="00B36DF7">
        <w:rPr>
          <w:sz w:val="16"/>
        </w:rPr>
        <w:t xml:space="preserve">—a fact not lost on those who waited until after the 2012 presidential election to apply.87 More importantly, </w:t>
      </w:r>
      <w:r w:rsidRPr="00E368E5">
        <w:rPr>
          <w:rStyle w:val="StyleUnderline"/>
          <w:highlight w:val="cyan"/>
        </w:rPr>
        <w:t>the relief provided is temporary: the enforcement branch is merely promising not to prosecute at the moment, but makes no guarantees of a long-term reprieve. No path to a permanent legal status means a permanent state of legal limbo</w:t>
      </w:r>
      <w:r w:rsidRPr="00B36DF7">
        <w:rPr>
          <w:u w:val="single"/>
        </w:rPr>
        <w:t xml:space="preserve"> </w:t>
      </w:r>
      <w:r w:rsidRPr="007B468E">
        <w:rPr>
          <w:rStyle w:val="StyleUnderline"/>
        </w:rPr>
        <w:t>for those who receive deferred action.</w:t>
      </w:r>
      <w:r w:rsidRPr="00B36DF7">
        <w:rPr>
          <w:sz w:val="16"/>
        </w:rPr>
        <w:t xml:space="preserve"> </w:t>
      </w:r>
    </w:p>
    <w:p w14:paraId="2405118E" w14:textId="77777777" w:rsidR="00823003" w:rsidRDefault="00823003" w:rsidP="00823003">
      <w:pPr>
        <w:rPr>
          <w:rStyle w:val="StyleUnderline"/>
        </w:rPr>
      </w:pPr>
      <w:r w:rsidRPr="00B36DF7">
        <w:rPr>
          <w:sz w:val="16"/>
        </w:rPr>
        <w:t xml:space="preserve">Enforcement decisions provide a key opportunity for leniency, tempering the severity of the immigration regime. Yet these charging decisions remain outside the ambit of courts and cannot be effectively challenged by those affected by them. </w:t>
      </w:r>
      <w:r w:rsidRPr="00E368E5">
        <w:rPr>
          <w:rStyle w:val="StyleUnderline"/>
          <w:highlight w:val="cyan"/>
        </w:rPr>
        <w:t>Immigrants are truly “at the mercy” of immigration officers when they determine whether or not to bring charges</w:t>
      </w:r>
      <w:r w:rsidRPr="00B36DF7">
        <w:rPr>
          <w:u w:val="single"/>
        </w:rPr>
        <w:t xml:space="preserve"> </w:t>
      </w:r>
      <w:r w:rsidRPr="007B468E">
        <w:rPr>
          <w:rStyle w:val="StyleUnderline"/>
        </w:rPr>
        <w:t>and whether to grant deferred action.</w:t>
      </w:r>
    </w:p>
    <w:p w14:paraId="717F49C7" w14:textId="77777777" w:rsidR="00823003" w:rsidRPr="00B36DF7" w:rsidRDefault="00823003" w:rsidP="00823003">
      <w:pPr>
        <w:rPr>
          <w:u w:val="single"/>
        </w:rPr>
      </w:pPr>
    </w:p>
    <w:p w14:paraId="76DFFA03" w14:textId="69C8800D" w:rsidR="00823003" w:rsidRPr="00B36DF7" w:rsidRDefault="00823003" w:rsidP="00823003">
      <w:pPr>
        <w:pStyle w:val="Heading3"/>
      </w:pPr>
      <w:r>
        <w:t>PD Bad — Democracy</w:t>
      </w:r>
    </w:p>
    <w:p w14:paraId="3CD709A1" w14:textId="77777777" w:rsidR="00581B86" w:rsidRPr="00B36DF7" w:rsidRDefault="00581B86" w:rsidP="00581B86">
      <w:pPr>
        <w:pStyle w:val="Heading4"/>
        <w:rPr>
          <w:rFonts w:cs="Calibri"/>
        </w:rPr>
      </w:pPr>
      <w:r w:rsidRPr="00B36DF7">
        <w:rPr>
          <w:rFonts w:cs="Calibri"/>
        </w:rPr>
        <w:t xml:space="preserve">Prosecutorial power abused- punitive cjs proves  </w:t>
      </w:r>
    </w:p>
    <w:p w14:paraId="20993630" w14:textId="77777777" w:rsidR="00581B86" w:rsidRPr="00B36DF7" w:rsidRDefault="00581B86" w:rsidP="00581B86">
      <w:pPr>
        <w:rPr>
          <w:sz w:val="16"/>
        </w:rPr>
      </w:pPr>
      <w:r w:rsidRPr="00B36DF7">
        <w:rPr>
          <w:rStyle w:val="Style13ptBold"/>
        </w:rPr>
        <w:t>Sklansky ’17</w:t>
      </w:r>
      <w:r w:rsidRPr="00B36DF7">
        <w:rPr>
          <w:sz w:val="16"/>
        </w:rPr>
        <w:t xml:space="preserve"> </w:t>
      </w:r>
      <w:r w:rsidRPr="00BC1A2A">
        <w:t>(David Alan Sklansky, His scholarship has addressed the law, sociology, and political science of policing; the proper exercise and constraint of prosecutorial power, Stanley Morrison professor of law at Stanford, “Prosecutors and Democracy: A Cross-National Study,” pg 230, Cambridge University Press, 4/10/2017, accessed July 18</w:t>
      </w:r>
      <w:r w:rsidRPr="00BC1A2A">
        <w:rPr>
          <w:vertAlign w:val="superscript"/>
        </w:rPr>
        <w:t>th</w:t>
      </w:r>
      <w:r w:rsidRPr="00BC1A2A">
        <w:t>, 2018) ssk</w:t>
      </w:r>
    </w:p>
    <w:p w14:paraId="6805D32A" w14:textId="2C74B59F" w:rsidR="00581B86" w:rsidRDefault="00581B86" w:rsidP="00581B86">
      <w:pPr>
        <w:rPr>
          <w:rStyle w:val="StyleUnderline"/>
        </w:rPr>
      </w:pPr>
      <w:r w:rsidRPr="00B36DF7">
        <w:rPr>
          <w:sz w:val="16"/>
        </w:rPr>
        <w:t xml:space="preserve">This chapter proceeds in two parts. Part I reveals how </w:t>
      </w:r>
      <w:r w:rsidRPr="00B36DF7">
        <w:rPr>
          <w:rStyle w:val="StyleUnderline"/>
        </w:rPr>
        <w:t xml:space="preserve">American </w:t>
      </w:r>
      <w:r w:rsidRPr="00E368E5">
        <w:rPr>
          <w:rStyle w:val="StyleUnderline"/>
          <w:highlight w:val="cyan"/>
        </w:rPr>
        <w:t xml:space="preserve">prosecutorial power </w:t>
      </w:r>
      <w:r w:rsidRPr="00B36DF7">
        <w:rPr>
          <w:rStyle w:val="StyleUnderline"/>
        </w:rPr>
        <w:t xml:space="preserve">has been deployed in ways that </w:t>
      </w:r>
      <w:r w:rsidRPr="00E368E5">
        <w:rPr>
          <w:rStyle w:val="StyleUnderline"/>
          <w:highlight w:val="cyan"/>
        </w:rPr>
        <w:t xml:space="preserve">threaten </w:t>
      </w:r>
      <w:r w:rsidRPr="00B36DF7">
        <w:rPr>
          <w:rStyle w:val="StyleUnderline"/>
        </w:rPr>
        <w:t xml:space="preserve">basic </w:t>
      </w:r>
      <w:r w:rsidRPr="00E368E5">
        <w:rPr>
          <w:rStyle w:val="StyleUnderline"/>
          <w:highlight w:val="cyan"/>
        </w:rPr>
        <w:t>democratic values</w:t>
      </w:r>
      <w:r w:rsidRPr="00B36DF7">
        <w:rPr>
          <w:rStyle w:val="StyleUnderline"/>
        </w:rPr>
        <w:t>.</w:t>
      </w:r>
      <w:r w:rsidRPr="00B36DF7">
        <w:rPr>
          <w:sz w:val="16"/>
        </w:rPr>
        <w:t xml:space="preserve"> For example, </w:t>
      </w:r>
      <w:r w:rsidRPr="00B36DF7">
        <w:rPr>
          <w:rStyle w:val="StyleUnderline"/>
        </w:rPr>
        <w:t xml:space="preserve">the rise of </w:t>
      </w:r>
      <w:r w:rsidRPr="00E368E5">
        <w:rPr>
          <w:rStyle w:val="StyleUnderline"/>
          <w:highlight w:val="cyan"/>
        </w:rPr>
        <w:t xml:space="preserve">punitive treatment of immigrants has incentivized </w:t>
      </w:r>
      <w:r w:rsidRPr="00B36DF7">
        <w:rPr>
          <w:rStyle w:val="StyleUnderline"/>
        </w:rPr>
        <w:t xml:space="preserve">some </w:t>
      </w:r>
      <w:r w:rsidRPr="00E368E5">
        <w:rPr>
          <w:rStyle w:val="StyleUnderline"/>
          <w:highlight w:val="cyan"/>
        </w:rPr>
        <w:t xml:space="preserve">prosecutors to bring cases based on the deportation consequence </w:t>
      </w:r>
      <w:r w:rsidRPr="00B36DF7">
        <w:rPr>
          <w:rStyle w:val="StyleUnderline"/>
        </w:rPr>
        <w:t>of the prosecution</w:t>
      </w:r>
      <w:r w:rsidRPr="00B36DF7">
        <w:rPr>
          <w:sz w:val="16"/>
        </w:rPr>
        <w:t xml:space="preserve"> </w:t>
      </w:r>
      <w:r w:rsidRPr="00B36DF7">
        <w:rPr>
          <w:rStyle w:val="StyleUnderline"/>
        </w:rPr>
        <w:t xml:space="preserve">— </w:t>
      </w:r>
      <w:r w:rsidRPr="00E368E5">
        <w:rPr>
          <w:rStyle w:val="StyleUnderline"/>
          <w:highlight w:val="cyan"/>
        </w:rPr>
        <w:t>rather than</w:t>
      </w:r>
      <w:r w:rsidRPr="00B36DF7">
        <w:rPr>
          <w:sz w:val="16"/>
        </w:rPr>
        <w:t xml:space="preserve"> to </w:t>
      </w:r>
      <w:r w:rsidRPr="00E368E5">
        <w:rPr>
          <w:rStyle w:val="StyleUnderline"/>
          <w:highlight w:val="cyan"/>
        </w:rPr>
        <w:t xml:space="preserve">focus on the </w:t>
      </w:r>
      <w:r w:rsidRPr="00B36DF7">
        <w:rPr>
          <w:rStyle w:val="StyleUnderline"/>
        </w:rPr>
        <w:t xml:space="preserve">most serious </w:t>
      </w:r>
      <w:r w:rsidRPr="00E368E5">
        <w:rPr>
          <w:rStyle w:val="StyleUnderline"/>
          <w:highlight w:val="cyan"/>
        </w:rPr>
        <w:t>crime</w:t>
      </w:r>
      <w:r w:rsidRPr="00B36DF7">
        <w:rPr>
          <w:rStyle w:val="StyleUnderline"/>
        </w:rPr>
        <w:t>s deserving of prosecutorial attention.</w:t>
      </w:r>
      <w:r w:rsidRPr="00B36DF7">
        <w:rPr>
          <w:sz w:val="16"/>
        </w:rPr>
        <w:t xml:space="preserve"> In addition, </w:t>
      </w:r>
      <w:r w:rsidRPr="00E368E5">
        <w:rPr>
          <w:rStyle w:val="StyleUnderline"/>
          <w:highlight w:val="cyan"/>
        </w:rPr>
        <w:t>prosecutors</w:t>
      </w:r>
      <w:r w:rsidRPr="00B36DF7">
        <w:rPr>
          <w:rStyle w:val="StyleUnderline"/>
        </w:rPr>
        <w:t xml:space="preserve"> may </w:t>
      </w:r>
      <w:r w:rsidRPr="00E368E5">
        <w:rPr>
          <w:rStyle w:val="StyleUnderline"/>
          <w:highlight w:val="cyan"/>
        </w:rPr>
        <w:t>draw on</w:t>
      </w:r>
      <w:r w:rsidRPr="00B36DF7">
        <w:rPr>
          <w:rStyle w:val="StyleUnderline"/>
        </w:rPr>
        <w:t xml:space="preserve"> civil immigration enforcement tools, such as immigration detention and </w:t>
      </w:r>
      <w:r w:rsidRPr="00E368E5">
        <w:rPr>
          <w:rStyle w:val="StyleUnderline"/>
          <w:highlight w:val="cyan"/>
        </w:rPr>
        <w:t>the</w:t>
      </w:r>
      <w:r w:rsidRPr="00B36DF7">
        <w:rPr>
          <w:rStyle w:val="StyleUnderline"/>
        </w:rPr>
        <w:t xml:space="preserve"> </w:t>
      </w:r>
      <w:r w:rsidRPr="00E368E5">
        <w:rPr>
          <w:rStyle w:val="StyleUnderline"/>
          <w:highlight w:val="cyan"/>
        </w:rPr>
        <w:t>threat of deportation</w:t>
      </w:r>
      <w:r w:rsidRPr="00E368E5">
        <w:rPr>
          <w:sz w:val="16"/>
          <w:highlight w:val="cyan"/>
        </w:rPr>
        <w:t xml:space="preserve">, </w:t>
      </w:r>
      <w:r w:rsidRPr="00E368E5">
        <w:rPr>
          <w:rStyle w:val="StyleUnderline"/>
          <w:highlight w:val="cyan"/>
        </w:rPr>
        <w:t xml:space="preserve">in ways that </w:t>
      </w:r>
      <w:r w:rsidRPr="00E368E5">
        <w:rPr>
          <w:rStyle w:val="Emphasis"/>
          <w:highlight w:val="cyan"/>
        </w:rPr>
        <w:t>distort and undermine</w:t>
      </w:r>
      <w:r w:rsidRPr="00B36DF7">
        <w:rPr>
          <w:rStyle w:val="StyleUnderline"/>
        </w:rPr>
        <w:t xml:space="preserve"> the </w:t>
      </w:r>
      <w:r w:rsidRPr="00E368E5">
        <w:rPr>
          <w:rStyle w:val="StyleUnderline"/>
          <w:highlight w:val="cyan"/>
        </w:rPr>
        <w:t xml:space="preserve">protections normally afforded by </w:t>
      </w:r>
      <w:r w:rsidRPr="00B36DF7">
        <w:rPr>
          <w:rStyle w:val="StyleUnderline"/>
        </w:rPr>
        <w:t xml:space="preserve">criminal </w:t>
      </w:r>
      <w:r w:rsidRPr="00E368E5">
        <w:rPr>
          <w:rStyle w:val="StyleUnderline"/>
          <w:highlight w:val="cyan"/>
        </w:rPr>
        <w:t>procedure rules</w:t>
      </w:r>
      <w:r w:rsidRPr="00B36DF7">
        <w:rPr>
          <w:rStyle w:val="StyleUnderline"/>
        </w:rPr>
        <w:t xml:space="preserve">. </w:t>
      </w:r>
      <w:r w:rsidRPr="00E368E5">
        <w:rPr>
          <w:rStyle w:val="StyleUnderline"/>
          <w:highlight w:val="cyan"/>
        </w:rPr>
        <w:t>Prosecutorial control over immigration outcomes is</w:t>
      </w:r>
      <w:r w:rsidRPr="00B36DF7">
        <w:rPr>
          <w:rStyle w:val="StyleUnderline"/>
        </w:rPr>
        <w:t xml:space="preserve"> also </w:t>
      </w:r>
      <w:r w:rsidRPr="00E368E5">
        <w:rPr>
          <w:rStyle w:val="StyleUnderline"/>
          <w:highlight w:val="cyan"/>
        </w:rPr>
        <w:t xml:space="preserve">tied to </w:t>
      </w:r>
      <w:r w:rsidRPr="00E368E5">
        <w:rPr>
          <w:rStyle w:val="Emphasis"/>
          <w:highlight w:val="cyan"/>
        </w:rPr>
        <w:t>more severe punishment</w:t>
      </w:r>
      <w:r w:rsidRPr="00E368E5">
        <w:rPr>
          <w:rStyle w:val="StyleUnderline"/>
          <w:highlight w:val="cyan"/>
        </w:rPr>
        <w:t xml:space="preserve"> of noncitizens in the form of longer sentences</w:t>
      </w:r>
      <w:r w:rsidRPr="00B36DF7">
        <w:rPr>
          <w:rStyle w:val="StyleUnderline"/>
        </w:rPr>
        <w:t xml:space="preserve">, under more punitive conditions, buttressed by harsh civil collateral consequences. </w:t>
      </w:r>
      <w:r w:rsidRPr="00E368E5">
        <w:rPr>
          <w:rStyle w:val="StyleUnderline"/>
          <w:highlight w:val="cyan"/>
        </w:rPr>
        <w:t>The</w:t>
      </w:r>
      <w:r w:rsidRPr="00B36DF7">
        <w:rPr>
          <w:rStyle w:val="StyleUnderline"/>
        </w:rPr>
        <w:t xml:space="preserve"> end </w:t>
      </w:r>
      <w:r w:rsidRPr="00E368E5">
        <w:rPr>
          <w:rStyle w:val="StyleUnderline"/>
          <w:highlight w:val="cyan"/>
        </w:rPr>
        <w:t xml:space="preserve">result is a </w:t>
      </w:r>
      <w:r w:rsidRPr="00B36DF7">
        <w:rPr>
          <w:rStyle w:val="StyleUnderline"/>
        </w:rPr>
        <w:t xml:space="preserve">criminal </w:t>
      </w:r>
      <w:r w:rsidRPr="00E368E5">
        <w:rPr>
          <w:rStyle w:val="StyleUnderline"/>
          <w:highlight w:val="cyan"/>
        </w:rPr>
        <w:t xml:space="preserve">justice regime </w:t>
      </w:r>
      <w:r w:rsidRPr="00B36DF7">
        <w:rPr>
          <w:rStyle w:val="StyleUnderline"/>
        </w:rPr>
        <w:t xml:space="preserve">for immigrants </w:t>
      </w:r>
      <w:r w:rsidRPr="00E368E5">
        <w:rPr>
          <w:rStyle w:val="StyleUnderline"/>
          <w:highlight w:val="cyan"/>
        </w:rPr>
        <w:t xml:space="preserve">that extends beyond the </w:t>
      </w:r>
      <w:r w:rsidRPr="00B36DF7">
        <w:rPr>
          <w:rStyle w:val="StyleUnderline"/>
        </w:rPr>
        <w:t xml:space="preserve">institutional </w:t>
      </w:r>
      <w:r w:rsidRPr="00E368E5">
        <w:rPr>
          <w:rStyle w:val="StyleUnderline"/>
          <w:highlight w:val="cyan"/>
        </w:rPr>
        <w:t xml:space="preserve">role granted to prosecutors by legislatures </w:t>
      </w:r>
      <w:r w:rsidRPr="00B36DF7">
        <w:rPr>
          <w:rStyle w:val="StyleUnderline"/>
        </w:rPr>
        <w:t xml:space="preserve">drafting the criminal law and by courts constructing procedural rules. Furthermore, </w:t>
      </w:r>
      <w:r w:rsidRPr="00E368E5">
        <w:rPr>
          <w:rStyle w:val="StyleUnderline"/>
          <w:highlight w:val="cyan"/>
        </w:rPr>
        <w:t>this citizenship inequality disproportionately</w:t>
      </w:r>
      <w:r w:rsidRPr="00B36DF7">
        <w:rPr>
          <w:rStyle w:val="StyleUnderline"/>
        </w:rPr>
        <w:t xml:space="preserve"> </w:t>
      </w:r>
      <w:r w:rsidRPr="00E368E5">
        <w:rPr>
          <w:rStyle w:val="StyleUnderline"/>
          <w:highlight w:val="cyan"/>
        </w:rPr>
        <w:t xml:space="preserve">affects </w:t>
      </w:r>
      <w:r w:rsidRPr="00B36DF7">
        <w:rPr>
          <w:rStyle w:val="StyleUnderline"/>
        </w:rPr>
        <w:t xml:space="preserve">racial and ethnic </w:t>
      </w:r>
      <w:r w:rsidRPr="00E368E5">
        <w:rPr>
          <w:rStyle w:val="StyleUnderline"/>
          <w:highlight w:val="cyan"/>
        </w:rPr>
        <w:t xml:space="preserve">minorities, who become </w:t>
      </w:r>
      <w:r w:rsidRPr="00B36DF7">
        <w:rPr>
          <w:rStyle w:val="StyleUnderline"/>
        </w:rPr>
        <w:t xml:space="preserve">easy </w:t>
      </w:r>
      <w:r w:rsidRPr="00E368E5">
        <w:rPr>
          <w:rStyle w:val="StyleUnderline"/>
          <w:highlight w:val="cyan"/>
        </w:rPr>
        <w:t xml:space="preserve">targets for </w:t>
      </w:r>
      <w:r w:rsidRPr="00B36DF7">
        <w:rPr>
          <w:rStyle w:val="StyleUnderline"/>
        </w:rPr>
        <w:t xml:space="preserve">immigration </w:t>
      </w:r>
      <w:r w:rsidRPr="00E368E5">
        <w:rPr>
          <w:rStyle w:val="StyleUnderline"/>
          <w:highlight w:val="cyan"/>
        </w:rPr>
        <w:t>policing</w:t>
      </w:r>
      <w:r w:rsidRPr="00B36DF7">
        <w:rPr>
          <w:rStyle w:val="StyleUnderline"/>
        </w:rPr>
        <w:t>.'</w:t>
      </w:r>
    </w:p>
    <w:p w14:paraId="146869BC" w14:textId="5D2D576D" w:rsidR="00823003" w:rsidRDefault="00823003" w:rsidP="00581B86">
      <w:pPr>
        <w:rPr>
          <w:rStyle w:val="StyleUnderline"/>
        </w:rPr>
      </w:pPr>
    </w:p>
    <w:p w14:paraId="2F7FE184" w14:textId="6CE4C523" w:rsidR="00823003" w:rsidRPr="00823003" w:rsidRDefault="00823003" w:rsidP="00823003">
      <w:pPr>
        <w:pStyle w:val="Heading3"/>
      </w:pPr>
      <w:r w:rsidRPr="00823003">
        <w:t>PD Bad — Implicit Bias</w:t>
      </w:r>
    </w:p>
    <w:p w14:paraId="4282DF81" w14:textId="77777777" w:rsidR="00581B86" w:rsidRPr="00823003" w:rsidRDefault="00581B86" w:rsidP="00823003">
      <w:pPr>
        <w:pStyle w:val="Heading4"/>
      </w:pPr>
      <w:r w:rsidRPr="00823003">
        <w:t>Racial bias prevents solvency</w:t>
      </w:r>
    </w:p>
    <w:p w14:paraId="31C52B42" w14:textId="77B47F22" w:rsidR="00581B86" w:rsidRPr="00823003" w:rsidRDefault="00581B86" w:rsidP="00823003">
      <w:r w:rsidRPr="00823003">
        <w:rPr>
          <w:rStyle w:val="Style13ptBold"/>
        </w:rPr>
        <w:t>Veigh Weis ’17</w:t>
      </w:r>
      <w:r w:rsidRPr="00823003">
        <w:t xml:space="preserve"> (Valerie, International Law and Human Rights fellow (Nairobi), junior research assistant at NYU, Master in Laws in International Legal Studies at NYU, “Criminal Selectivity in the United States: A History Plagued by Class &amp; Race Bias,” DePaul University, May 2017, 7/18/18, http://via.library.depaul.edu/cgi/viewcontent.cgi?article=1142&amp;context=jsj)ssk</w:t>
      </w:r>
    </w:p>
    <w:p w14:paraId="7419632E" w14:textId="04AD0407" w:rsidR="00581B86" w:rsidRDefault="00581B86" w:rsidP="00581B86">
      <w:pPr>
        <w:rPr>
          <w:rStyle w:val="StyleUnderline"/>
        </w:rPr>
      </w:pPr>
      <w:r w:rsidRPr="00B36DF7">
        <w:rPr>
          <w:sz w:val="16"/>
        </w:rPr>
        <w:t xml:space="preserve">After analyzing law enforcement profiling, the second level of secondary over-criminalization focuses on </w:t>
      </w:r>
      <w:r w:rsidRPr="00E368E5">
        <w:rPr>
          <w:rStyle w:val="StyleUnderline"/>
          <w:highlight w:val="cyan"/>
        </w:rPr>
        <w:t>inequality at the judicial stage</w:t>
      </w:r>
      <w:r w:rsidRPr="00B36DF7">
        <w:rPr>
          <w:sz w:val="16"/>
        </w:rPr>
        <w:t xml:space="preserve">. This phenomenon </w:t>
      </w:r>
      <w:r w:rsidRPr="00E368E5">
        <w:rPr>
          <w:rStyle w:val="StyleUnderline"/>
          <w:highlight w:val="cyan"/>
        </w:rPr>
        <w:t>is commonly described as “</w:t>
      </w:r>
      <w:r w:rsidRPr="00B36DF7">
        <w:rPr>
          <w:rStyle w:val="StyleUnderline"/>
        </w:rPr>
        <w:t>(</w:t>
      </w:r>
      <w:r w:rsidRPr="00E368E5">
        <w:rPr>
          <w:rStyle w:val="StyleUnderline"/>
          <w:highlight w:val="cyan"/>
        </w:rPr>
        <w:t>biased</w:t>
      </w:r>
      <w:r w:rsidRPr="00B36DF7">
        <w:rPr>
          <w:rStyle w:val="StyleUnderline"/>
        </w:rPr>
        <w:t xml:space="preserve">) prosecutorial </w:t>
      </w:r>
      <w:r w:rsidRPr="00E368E5">
        <w:rPr>
          <w:rStyle w:val="StyleUnderline"/>
          <w:highlight w:val="cyan"/>
        </w:rPr>
        <w:t>discretion</w:t>
      </w:r>
      <w:r w:rsidRPr="00B36DF7">
        <w:rPr>
          <w:sz w:val="16"/>
        </w:rPr>
        <w:t xml:space="preserve">,” 28 </w:t>
      </w:r>
      <w:r w:rsidRPr="00E368E5">
        <w:rPr>
          <w:rStyle w:val="StyleUnderline"/>
          <w:highlight w:val="cyan"/>
        </w:rPr>
        <w:t>refer</w:t>
      </w:r>
      <w:r w:rsidRPr="00B36DF7">
        <w:rPr>
          <w:rStyle w:val="StyleUnderline"/>
        </w:rPr>
        <w:t xml:space="preserve">ring </w:t>
      </w:r>
      <w:r w:rsidRPr="00E368E5">
        <w:rPr>
          <w:rStyle w:val="StyleUnderline"/>
          <w:highlight w:val="cyan"/>
        </w:rPr>
        <w:t xml:space="preserve">to the </w:t>
      </w:r>
      <w:r w:rsidRPr="00B36DF7">
        <w:rPr>
          <w:rStyle w:val="StyleUnderline"/>
        </w:rPr>
        <w:t xml:space="preserve">irregular </w:t>
      </w:r>
      <w:r w:rsidRPr="00E368E5">
        <w:rPr>
          <w:rStyle w:val="StyleUnderline"/>
          <w:highlight w:val="cyan"/>
        </w:rPr>
        <w:t xml:space="preserve">exercise of </w:t>
      </w:r>
      <w:r w:rsidRPr="00B36DF7">
        <w:rPr>
          <w:rStyle w:val="StyleUnderline"/>
        </w:rPr>
        <w:t xml:space="preserve">prosecutorial </w:t>
      </w:r>
      <w:r w:rsidRPr="00E368E5">
        <w:rPr>
          <w:rStyle w:val="StyleUnderline"/>
          <w:highlight w:val="cyan"/>
        </w:rPr>
        <w:t>legal authority to bring or decline charges</w:t>
      </w:r>
      <w:r w:rsidRPr="00B36DF7">
        <w:rPr>
          <w:rStyle w:val="StyleUnderline"/>
        </w:rPr>
        <w:t xml:space="preserve">, </w:t>
      </w:r>
      <w:r w:rsidRPr="00E368E5">
        <w:rPr>
          <w:rStyle w:val="StyleUnderline"/>
          <w:highlight w:val="cyan"/>
        </w:rPr>
        <w:t>and to decide how to pursue a case</w:t>
      </w:r>
      <w:r w:rsidRPr="00B36DF7">
        <w:rPr>
          <w:rStyle w:val="StyleUnderline"/>
        </w:rPr>
        <w:t>.</w:t>
      </w:r>
      <w:r w:rsidRPr="00B36DF7">
        <w:rPr>
          <w:sz w:val="16"/>
        </w:rPr>
        <w:t xml:space="preserve"> However, </w:t>
      </w:r>
      <w:r w:rsidRPr="00B36DF7">
        <w:rPr>
          <w:rStyle w:val="StyleUnderline"/>
        </w:rPr>
        <w:t>the extension of racial, class, gender and age bias penetrates the practices of both the judicial and prosecutorial agencies.</w:t>
      </w:r>
      <w:r w:rsidRPr="00B36DF7">
        <w:rPr>
          <w:sz w:val="16"/>
        </w:rPr>
        <w:t xml:space="preserve"> </w:t>
      </w:r>
      <w:r w:rsidRPr="00B36DF7">
        <w:rPr>
          <w:rStyle w:val="StyleUnderline"/>
        </w:rPr>
        <w:t xml:space="preserve">The </w:t>
      </w:r>
      <w:r w:rsidRPr="00E368E5">
        <w:rPr>
          <w:rStyle w:val="StyleUnderline"/>
          <w:highlight w:val="cyan"/>
        </w:rPr>
        <w:t xml:space="preserve">selectivity that characterizes judge, jury and defense attorney activity </w:t>
      </w:r>
      <w:r w:rsidRPr="00B36DF7">
        <w:rPr>
          <w:rStyle w:val="StyleUnderline"/>
        </w:rPr>
        <w:t xml:space="preserve">also </w:t>
      </w:r>
      <w:r w:rsidRPr="00E368E5">
        <w:rPr>
          <w:rStyle w:val="StyleUnderline"/>
          <w:highlight w:val="cyan"/>
        </w:rPr>
        <w:t>has</w:t>
      </w:r>
      <w:r w:rsidRPr="00E368E5">
        <w:rPr>
          <w:sz w:val="16"/>
          <w:highlight w:val="cyan"/>
        </w:rPr>
        <w:t xml:space="preserve"> </w:t>
      </w:r>
      <w:r w:rsidRPr="00B36DF7">
        <w:rPr>
          <w:sz w:val="16"/>
        </w:rPr>
        <w:t xml:space="preserve">several </w:t>
      </w:r>
      <w:r w:rsidRPr="00E368E5">
        <w:rPr>
          <w:rStyle w:val="StyleUnderline"/>
          <w:highlight w:val="cyan"/>
        </w:rPr>
        <w:t xml:space="preserve">consequences in the </w:t>
      </w:r>
      <w:r w:rsidRPr="00B36DF7">
        <w:rPr>
          <w:rStyle w:val="StyleUnderline"/>
        </w:rPr>
        <w:t xml:space="preserve">unfair </w:t>
      </w:r>
      <w:r w:rsidRPr="00E368E5">
        <w:rPr>
          <w:rStyle w:val="StyleUnderline"/>
          <w:highlight w:val="cyan"/>
        </w:rPr>
        <w:t>application of crime control against the most vulnerable subsets of the population</w:t>
      </w:r>
      <w:r w:rsidRPr="00B36DF7">
        <w:rPr>
          <w:rStyle w:val="StyleUnderline"/>
        </w:rPr>
        <w:t>.</w:t>
      </w:r>
      <w:r w:rsidRPr="00B36DF7">
        <w:rPr>
          <w:sz w:val="16"/>
        </w:rPr>
        <w:t xml:space="preserve"> Therefore, the term “(biased) prosecutorial discretion” is not clear enough, as it focuses exclusively on the work of prosecutors. Additionally, notions such as “selective prosecution,” 29 “abuse of discretion,”30 “prosecutorial overreach,” 31 and “discriminatory prosecution” 32 fall short in the same aspect. The phrase “over-enforcement” seems to include other relevant actors of the judicial stage, but in an insufficiently clear manner. In addition,</w:t>
      </w:r>
      <w:r w:rsidRPr="00B36DF7">
        <w:rPr>
          <w:rStyle w:val="StyleUnderline"/>
        </w:rPr>
        <w:t xml:space="preserve"> over-enforcement fails to expose that not all crimes are over-enforced. Instead, only </w:t>
      </w:r>
      <w:r w:rsidRPr="00E368E5">
        <w:rPr>
          <w:rStyle w:val="StyleUnderline"/>
          <w:highlight w:val="cyan"/>
        </w:rPr>
        <w:t xml:space="preserve">coarse crimes committed by </w:t>
      </w:r>
      <w:r w:rsidRPr="00B36DF7">
        <w:rPr>
          <w:rStyle w:val="StyleUnderline"/>
        </w:rPr>
        <w:t xml:space="preserve">the most </w:t>
      </w:r>
      <w:r w:rsidRPr="00E368E5">
        <w:rPr>
          <w:rStyle w:val="StyleUnderline"/>
          <w:highlight w:val="cyan"/>
        </w:rPr>
        <w:t xml:space="preserve">vulnerable subsets are </w:t>
      </w:r>
      <w:r w:rsidRPr="00B36DF7">
        <w:rPr>
          <w:rStyle w:val="StyleUnderline"/>
        </w:rPr>
        <w:t xml:space="preserve">the </w:t>
      </w:r>
      <w:r w:rsidRPr="00E368E5">
        <w:rPr>
          <w:rStyle w:val="StyleUnderline"/>
          <w:highlight w:val="cyan"/>
        </w:rPr>
        <w:t>overenforced</w:t>
      </w:r>
      <w:r w:rsidRPr="00B36DF7">
        <w:rPr>
          <w:rStyle w:val="StyleUnderline"/>
        </w:rPr>
        <w:t xml:space="preserve"> ones. </w:t>
      </w:r>
      <w:r w:rsidRPr="00B36DF7">
        <w:rPr>
          <w:sz w:val="16"/>
        </w:rPr>
        <w:t xml:space="preserve">“Over-enforcement” is also restricted to the sentencing aspect (ignoring pretrial detention, plea bargain, use of alternatives to traditional punishment, length of prison time, etc.). Finally, it refers to the imposition of punishment in a discretionary manner in specific cases, failing to address the fact that the unequal and inconsistent performance by the courts constitutes a systematic characteristic in the functioning of the criminal justice system.33 The last two critiques (restriction of the definition to the sentencing level and lack of denouncement of the systematic character of judicial bias) can also be attributed to other notions such as “unwarranted disparity.” 34 </w:t>
      </w:r>
      <w:r w:rsidRPr="00B36DF7">
        <w:rPr>
          <w:rStyle w:val="StyleUnderline"/>
        </w:rPr>
        <w:t>Unfairness at the judicial stage has also been referred to as “(unlawful) racial discrimination” 35 and “racial discrimination in punishment,” 36 which only approach race-based bias</w:t>
      </w:r>
      <w:r w:rsidRPr="00B36DF7">
        <w:rPr>
          <w:sz w:val="16"/>
        </w:rPr>
        <w:t xml:space="preserve">. </w:t>
      </w:r>
      <w:r w:rsidRPr="00B36DF7">
        <w:rPr>
          <w:rStyle w:val="StyleUnderline"/>
        </w:rPr>
        <w:t>Addressing these concerns and suggesting that bias should be analyzed in a systematic manner, targeting court performance as a whole (also considering the role of judges, juries and defense attorneys) and including all the aspects of the judicial level, this study proposes to name this stage of unfairness as courts’ discretion.</w:t>
      </w:r>
      <w:r w:rsidRPr="00B36DF7">
        <w:rPr>
          <w:sz w:val="16"/>
        </w:rPr>
        <w:t xml:space="preserve"> </w:t>
      </w:r>
      <w:r w:rsidRPr="00B36DF7">
        <w:rPr>
          <w:rStyle w:val="StyleUnderline"/>
        </w:rPr>
        <w:t xml:space="preserve">This notion describes how </w:t>
      </w:r>
      <w:r w:rsidRPr="00E368E5">
        <w:rPr>
          <w:rStyle w:val="StyleUnderline"/>
          <w:highlight w:val="cyan"/>
        </w:rPr>
        <w:t>the work of prosecutors</w:t>
      </w:r>
      <w:r w:rsidRPr="00B36DF7">
        <w:rPr>
          <w:rStyle w:val="StyleUnderline"/>
        </w:rPr>
        <w:t xml:space="preserve">, judges, juries and even defense attorneys </w:t>
      </w:r>
      <w:r w:rsidRPr="00E368E5">
        <w:rPr>
          <w:rStyle w:val="StyleUnderline"/>
          <w:highlight w:val="cyan"/>
        </w:rPr>
        <w:t>are</w:t>
      </w:r>
      <w:r w:rsidRPr="00B36DF7">
        <w:rPr>
          <w:rStyle w:val="StyleUnderline"/>
        </w:rPr>
        <w:t xml:space="preserve"> also </w:t>
      </w:r>
      <w:r w:rsidRPr="00E368E5">
        <w:rPr>
          <w:rStyle w:val="StyleUnderline"/>
          <w:highlight w:val="cyan"/>
        </w:rPr>
        <w:t xml:space="preserve">plagued by </w:t>
      </w:r>
      <w:r w:rsidRPr="00E368E5">
        <w:rPr>
          <w:rStyle w:val="Emphasis"/>
          <w:highlight w:val="cyan"/>
        </w:rPr>
        <w:t>explicit and implicit selectivity</w:t>
      </w:r>
      <w:r w:rsidRPr="00B36DF7">
        <w:rPr>
          <w:rStyle w:val="StyleUnderline"/>
        </w:rPr>
        <w:t xml:space="preserve"> particularly </w:t>
      </w:r>
      <w:r w:rsidRPr="00E368E5">
        <w:rPr>
          <w:rStyle w:val="StyleUnderline"/>
          <w:highlight w:val="cyan"/>
        </w:rPr>
        <w:t xml:space="preserve">based on the </w:t>
      </w:r>
      <w:r w:rsidRPr="00E368E5">
        <w:rPr>
          <w:rStyle w:val="Emphasis"/>
          <w:highlight w:val="cyan"/>
        </w:rPr>
        <w:t>class and race</w:t>
      </w:r>
      <w:r w:rsidRPr="00823003">
        <w:rPr>
          <w:rStyle w:val="Emphasis"/>
        </w:rPr>
        <w:t xml:space="preserve"> </w:t>
      </w:r>
      <w:r w:rsidRPr="00E368E5">
        <w:rPr>
          <w:rStyle w:val="Emphasis"/>
          <w:highlight w:val="cyan"/>
        </w:rPr>
        <w:t>of the defendant</w:t>
      </w:r>
      <w:r w:rsidRPr="00E368E5">
        <w:rPr>
          <w:rStyle w:val="StyleUnderline"/>
          <w:highlight w:val="cyan"/>
        </w:rPr>
        <w:t xml:space="preserve"> throughout the judicial stage</w:t>
      </w:r>
      <w:r w:rsidRPr="00B36DF7">
        <w:rPr>
          <w:rStyle w:val="StyleUnderline"/>
        </w:rPr>
        <w:t xml:space="preserve"> (from pretrial and plea barging to sentencing, and pertinence and length of prison time)</w:t>
      </w:r>
    </w:p>
    <w:p w14:paraId="7C8032E4" w14:textId="75268EAA" w:rsidR="00823003" w:rsidRDefault="00823003" w:rsidP="00581B86">
      <w:pPr>
        <w:rPr>
          <w:rStyle w:val="StyleUnderline"/>
        </w:rPr>
      </w:pPr>
    </w:p>
    <w:p w14:paraId="55DFBAE9" w14:textId="77777777" w:rsidR="00823003" w:rsidRPr="00B36DF7" w:rsidRDefault="00823003" w:rsidP="00823003">
      <w:pPr>
        <w:pStyle w:val="Heading4"/>
        <w:rPr>
          <w:rFonts w:cs="Calibri"/>
        </w:rPr>
      </w:pPr>
      <w:r w:rsidRPr="00B36DF7">
        <w:rPr>
          <w:rFonts w:cs="Calibri"/>
        </w:rPr>
        <w:t xml:space="preserve">Prosecutors and system biased – laundry list of reasons </w:t>
      </w:r>
    </w:p>
    <w:p w14:paraId="03126CBE" w14:textId="77777777" w:rsidR="00823003" w:rsidRPr="00B36DF7" w:rsidRDefault="00823003" w:rsidP="00823003">
      <w:r w:rsidRPr="00B36DF7">
        <w:rPr>
          <w:rStyle w:val="Style13ptBold"/>
        </w:rPr>
        <w:t>Sklansky ’17</w:t>
      </w:r>
      <w:r w:rsidRPr="00B36DF7">
        <w:t xml:space="preserve"> (David Alan Sklansky, His scholarship has addressed the law, sociology, and political science of policing; the proper exercise and constraint of prosecutorial power, Stanley Morrison professor of law at Stanford law school, “The Problems with Prosecutors,” Annual Review of Criminology 2018. 1:451–69- First published as a Review in Advance on September 25, 2017, accessed July 25</w:t>
      </w:r>
      <w:r w:rsidRPr="00B36DF7">
        <w:rPr>
          <w:vertAlign w:val="superscript"/>
        </w:rPr>
        <w:t>th</w:t>
      </w:r>
      <w:r w:rsidRPr="00B36DF7">
        <w:t xml:space="preserve"> 2018, </w:t>
      </w:r>
      <w:r w:rsidRPr="0029056A">
        <w:rPr>
          <w:rStyle w:val="Hyperlink"/>
        </w:rPr>
        <w:t>https://www.annualreviews.org/doi/pdf/10.1146/annurev-criminol-032317-092440</w:t>
      </w:r>
      <w:r w:rsidRPr="00B36DF7">
        <w:t>)ssk</w:t>
      </w:r>
    </w:p>
    <w:p w14:paraId="74E25E4E" w14:textId="77777777" w:rsidR="00823003" w:rsidRPr="00B36DF7" w:rsidRDefault="00823003" w:rsidP="00823003">
      <w:pPr>
        <w:rPr>
          <w:sz w:val="16"/>
        </w:rPr>
      </w:pPr>
      <w:r w:rsidRPr="00B36DF7">
        <w:rPr>
          <w:rStyle w:val="StyleUnderline"/>
        </w:rPr>
        <w:t xml:space="preserve">A federal appellate judge says </w:t>
      </w:r>
      <w:r w:rsidRPr="00E368E5">
        <w:rPr>
          <w:rStyle w:val="StyleUnderline"/>
          <w:highlight w:val="cyan"/>
        </w:rPr>
        <w:t>there is an epidemic of prosecutors hiding exculpatory evidence</w:t>
      </w:r>
      <w:r w:rsidRPr="00B36DF7">
        <w:rPr>
          <w:sz w:val="16"/>
        </w:rPr>
        <w:t xml:space="preserve"> (Kozinski 2015). </w:t>
      </w:r>
      <w:r w:rsidRPr="00B36DF7">
        <w:rPr>
          <w:rStyle w:val="StyleUnderline"/>
        </w:rPr>
        <w:t xml:space="preserve">Legal </w:t>
      </w:r>
      <w:r w:rsidRPr="00E368E5">
        <w:rPr>
          <w:rStyle w:val="StyleUnderline"/>
          <w:highlight w:val="cyan"/>
        </w:rPr>
        <w:t xml:space="preserve">scholars blame prosecutors for </w:t>
      </w:r>
      <w:r w:rsidRPr="00B36DF7">
        <w:rPr>
          <w:rStyle w:val="StyleUnderline"/>
        </w:rPr>
        <w:t>over</w:t>
      </w:r>
      <w:r w:rsidRPr="00E368E5">
        <w:rPr>
          <w:rStyle w:val="StyleUnderline"/>
          <w:highlight w:val="cyan"/>
        </w:rPr>
        <w:t>crowded prisons</w:t>
      </w:r>
      <w:r w:rsidRPr="00B36DF7">
        <w:rPr>
          <w:rStyle w:val="StyleUnderline"/>
        </w:rPr>
        <w:t xml:space="preserve">, out-of-control </w:t>
      </w:r>
      <w:r w:rsidRPr="00E368E5">
        <w:rPr>
          <w:rStyle w:val="StyleUnderline"/>
          <w:highlight w:val="cyan"/>
        </w:rPr>
        <w:t>snitches</w:t>
      </w:r>
      <w:r w:rsidRPr="00B36DF7">
        <w:rPr>
          <w:rStyle w:val="StyleUnderline"/>
        </w:rPr>
        <w:t xml:space="preserve">, </w:t>
      </w:r>
      <w:r w:rsidRPr="00E368E5">
        <w:rPr>
          <w:rStyle w:val="StyleUnderline"/>
          <w:highlight w:val="cyan"/>
        </w:rPr>
        <w:t>and racially lopsided justice</w:t>
      </w:r>
      <w:r w:rsidRPr="00B36DF7">
        <w:rPr>
          <w:sz w:val="16"/>
        </w:rPr>
        <w:t xml:space="preserve"> (Pfaff 2017, Raeder 2007, Starr &amp; Rehavi 2013).</w:t>
      </w:r>
      <w:r w:rsidRPr="00B36DF7">
        <w:rPr>
          <w:rStyle w:val="StyleUnderline"/>
        </w:rPr>
        <w:t xml:space="preserve"> Activists charge </w:t>
      </w:r>
      <w:r w:rsidRPr="00E368E5">
        <w:rPr>
          <w:rStyle w:val="StyleUnderline"/>
          <w:highlight w:val="cyan"/>
        </w:rPr>
        <w:t>prosecutors</w:t>
      </w:r>
      <w:r w:rsidRPr="00B36DF7">
        <w:rPr>
          <w:rStyle w:val="StyleUnderline"/>
        </w:rPr>
        <w:t xml:space="preserve"> with </w:t>
      </w:r>
      <w:r w:rsidRPr="00E368E5">
        <w:rPr>
          <w:rStyle w:val="StyleUnderline"/>
          <w:highlight w:val="cyan"/>
        </w:rPr>
        <w:t>protect</w:t>
      </w:r>
      <w:r w:rsidRPr="00B36DF7">
        <w:rPr>
          <w:rStyle w:val="StyleUnderline"/>
        </w:rPr>
        <w:t xml:space="preserve">ing </w:t>
      </w:r>
      <w:r w:rsidRPr="00E368E5">
        <w:rPr>
          <w:rStyle w:val="StyleUnderline"/>
          <w:highlight w:val="cyan"/>
        </w:rPr>
        <w:t>trigger-happy cops</w:t>
      </w:r>
      <w:r w:rsidRPr="00B36DF7">
        <w:rPr>
          <w:sz w:val="16"/>
        </w:rPr>
        <w:t xml:space="preserve"> (Pendergrass 2016). A former prosecutor concludes that no one of good conscience should want the job (Butler 2009). There is a broad and growing sense that prosecutors in the United States are a problem—quite possibly the most pressing challenge in American criminal justice. Not everyone agrees with that assessment (Bellin 2017, Eliason 2006, Pizzi 1993), but </w:t>
      </w:r>
      <w:r w:rsidRPr="00B36DF7">
        <w:rPr>
          <w:rStyle w:val="StyleUnderline"/>
        </w:rPr>
        <w:t>the vast majority of scholarship on prosecutors in the United States is diagnostic, prescriptive, or both</w:t>
      </w:r>
      <w:r w:rsidRPr="00B36DF7">
        <w:rPr>
          <w:sz w:val="16"/>
        </w:rPr>
        <w:t xml:space="preserve">; the motivating questions are, what is the problem with prosecutors, and how do we fix it? The answers have proven elusive. One reason is that, as this review explains, </w:t>
      </w:r>
      <w:r w:rsidRPr="00B36DF7">
        <w:rPr>
          <w:rStyle w:val="StyleUnderline"/>
        </w:rPr>
        <w:t>there is a range of different problems with prosecutors in the United States</w:t>
      </w:r>
      <w:r w:rsidRPr="00B36DF7">
        <w:rPr>
          <w:sz w:val="16"/>
        </w:rPr>
        <w:t>—seven, to be precise. Six of the problems are relatively familiar</w:t>
      </w:r>
      <w:r w:rsidRPr="00B36DF7">
        <w:rPr>
          <w:rStyle w:val="StyleUnderline"/>
        </w:rPr>
        <w:t xml:space="preserve">: </w:t>
      </w:r>
      <w:r w:rsidRPr="00E368E5">
        <w:rPr>
          <w:rStyle w:val="StyleUnderline"/>
          <w:highlight w:val="cyan"/>
        </w:rPr>
        <w:t xml:space="preserve">the power that prosecutors have, </w:t>
      </w:r>
      <w:r w:rsidRPr="00B36DF7">
        <w:rPr>
          <w:rStyle w:val="StyleUnderline"/>
        </w:rPr>
        <w:t xml:space="preserve">the </w:t>
      </w:r>
      <w:r w:rsidRPr="00E368E5">
        <w:rPr>
          <w:rStyle w:val="StyleUnderline"/>
          <w:highlight w:val="cyan"/>
        </w:rPr>
        <w:t xml:space="preserve">discretion they exercise, </w:t>
      </w:r>
      <w:r w:rsidRPr="00B36DF7">
        <w:rPr>
          <w:rStyle w:val="StyleUnderline"/>
        </w:rPr>
        <w:t xml:space="preserve">the </w:t>
      </w:r>
      <w:r w:rsidRPr="00E368E5">
        <w:rPr>
          <w:rStyle w:val="StyleUnderline"/>
          <w:highlight w:val="cyan"/>
        </w:rPr>
        <w:t xml:space="preserve">illegality in which they </w:t>
      </w:r>
      <w:r w:rsidRPr="00B36DF7">
        <w:rPr>
          <w:rStyle w:val="StyleUnderline"/>
        </w:rPr>
        <w:t xml:space="preserve">too frequently </w:t>
      </w:r>
      <w:r w:rsidRPr="00E368E5">
        <w:rPr>
          <w:rStyle w:val="StyleUnderline"/>
          <w:highlight w:val="cyan"/>
        </w:rPr>
        <w:t xml:space="preserve">engage, the punitive ideology that shapes </w:t>
      </w:r>
      <w:r w:rsidRPr="00B36DF7">
        <w:rPr>
          <w:rStyle w:val="StyleUnderline"/>
        </w:rPr>
        <w:t xml:space="preserve">many of </w:t>
      </w:r>
      <w:r w:rsidRPr="00E368E5">
        <w:rPr>
          <w:rStyle w:val="StyleUnderline"/>
          <w:highlight w:val="cyan"/>
        </w:rPr>
        <w:t xml:space="preserve">their practices, their </w:t>
      </w:r>
      <w:r w:rsidRPr="00B36DF7">
        <w:rPr>
          <w:rStyle w:val="StyleUnderline"/>
        </w:rPr>
        <w:t xml:space="preserve">often-frustrating </w:t>
      </w:r>
      <w:r w:rsidRPr="00E368E5">
        <w:rPr>
          <w:rStyle w:val="StyleUnderline"/>
          <w:highlight w:val="cyan"/>
        </w:rPr>
        <w:t xml:space="preserve">unaccountability, </w:t>
      </w:r>
      <w:r w:rsidRPr="00B36DF7">
        <w:rPr>
          <w:rStyle w:val="StyleUnderline"/>
        </w:rPr>
        <w:t xml:space="preserve">and </w:t>
      </w:r>
      <w:r w:rsidRPr="00E368E5">
        <w:rPr>
          <w:rStyle w:val="StyleUnderline"/>
          <w:highlight w:val="cyan"/>
        </w:rPr>
        <w:t xml:space="preserve">the </w:t>
      </w:r>
      <w:r w:rsidRPr="00B36DF7">
        <w:rPr>
          <w:rStyle w:val="StyleUnderline"/>
        </w:rPr>
        <w:t xml:space="preserve">organizational </w:t>
      </w:r>
      <w:r w:rsidRPr="00E368E5">
        <w:rPr>
          <w:rStyle w:val="StyleUnderline"/>
          <w:highlight w:val="cyan"/>
        </w:rPr>
        <w:t>inertia that afflicts</w:t>
      </w:r>
      <w:r w:rsidRPr="00B36DF7">
        <w:rPr>
          <w:rStyle w:val="StyleUnderline"/>
        </w:rPr>
        <w:t xml:space="preserve"> prosecutors’ </w:t>
      </w:r>
      <w:r w:rsidRPr="00E368E5">
        <w:rPr>
          <w:rStyle w:val="StyleUnderline"/>
          <w:highlight w:val="cyan"/>
        </w:rPr>
        <w:t>offices</w:t>
      </w:r>
      <w:r w:rsidRPr="00B36DF7">
        <w:rPr>
          <w:sz w:val="16"/>
        </w:rPr>
        <w:t>. These problems intersect in complicated ways, so addressing any of them intelligently requires an understanding of all of them. The seventh problem is less remarked upon but may be the most fundamental</w:t>
      </w:r>
      <w:r w:rsidRPr="00B36DF7">
        <w:rPr>
          <w:rStyle w:val="StyleUnderline"/>
        </w:rPr>
        <w:t xml:space="preserve">: </w:t>
      </w:r>
      <w:r w:rsidRPr="00E368E5">
        <w:rPr>
          <w:rStyle w:val="StyleUnderline"/>
          <w:highlight w:val="cyan"/>
        </w:rPr>
        <w:t>the ambiguity surrounding the prosecutor’s role</w:t>
      </w:r>
      <w:r w:rsidRPr="00B36DF7">
        <w:rPr>
          <w:rStyle w:val="StyleUnderline"/>
        </w:rPr>
        <w:t xml:space="preserve">. That problem </w:t>
      </w:r>
      <w:r w:rsidRPr="00E368E5">
        <w:rPr>
          <w:rStyle w:val="StyleUnderline"/>
          <w:highlight w:val="cyan"/>
        </w:rPr>
        <w:t>needs to be understood</w:t>
      </w:r>
      <w:r w:rsidRPr="00B36DF7">
        <w:rPr>
          <w:rStyle w:val="StyleUnderline"/>
        </w:rPr>
        <w:t xml:space="preserve"> as well </w:t>
      </w:r>
      <w:r w:rsidRPr="00E368E5">
        <w:rPr>
          <w:rStyle w:val="StyleUnderline"/>
          <w:highlight w:val="cyan"/>
        </w:rPr>
        <w:t xml:space="preserve">if progress is to be made </w:t>
      </w:r>
      <w:r w:rsidRPr="00B36DF7">
        <w:rPr>
          <w:rStyle w:val="StyleUnderline"/>
        </w:rPr>
        <w:t>addressing the other six.</w:t>
      </w:r>
    </w:p>
    <w:p w14:paraId="70B797FD" w14:textId="77777777" w:rsidR="00823003" w:rsidRPr="00B36DF7" w:rsidRDefault="00823003" w:rsidP="00823003">
      <w:pPr>
        <w:pStyle w:val="Heading4"/>
        <w:rPr>
          <w:rFonts w:cs="Calibri"/>
        </w:rPr>
      </w:pPr>
      <w:r w:rsidRPr="00B36DF7">
        <w:rPr>
          <w:rFonts w:cs="Calibri"/>
        </w:rPr>
        <w:t>Prosecutors pick cases and sentences based on self-interests</w:t>
      </w:r>
    </w:p>
    <w:p w14:paraId="4E4EC6D6" w14:textId="77777777" w:rsidR="00823003" w:rsidRPr="00B36DF7" w:rsidRDefault="00823003" w:rsidP="00823003">
      <w:r w:rsidRPr="00B36DF7">
        <w:rPr>
          <w:rStyle w:val="Style13ptBold"/>
        </w:rPr>
        <w:t>Sklansky ’17</w:t>
      </w:r>
      <w:r w:rsidRPr="00B36DF7">
        <w:t xml:space="preserve"> (David Alan Sklansky, His scholarship has addressed the law, sociology, and political science of policing; the proper exercise and constraint of prosecutorial power, Stanley Morrison professor of law at Stanford law school, “The Problems with Prosecutors,” Annual Review of Criminology 2018. 1:451–69- First published as a Review in Advance on September 25, 2017, accessed July 25</w:t>
      </w:r>
      <w:r w:rsidRPr="00B36DF7">
        <w:rPr>
          <w:vertAlign w:val="superscript"/>
        </w:rPr>
        <w:t>th</w:t>
      </w:r>
      <w:r w:rsidRPr="00B36DF7">
        <w:t xml:space="preserve"> 2018, </w:t>
      </w:r>
      <w:r w:rsidRPr="0029056A">
        <w:rPr>
          <w:rStyle w:val="Hyperlink"/>
        </w:rPr>
        <w:t>https://www.annualreviews.org/doi/pdf/10.1146/annurev-criminol-032317-092440</w:t>
      </w:r>
      <w:r w:rsidRPr="00B36DF7">
        <w:t>)ssk</w:t>
      </w:r>
    </w:p>
    <w:p w14:paraId="3F2ED862" w14:textId="77777777" w:rsidR="00823003" w:rsidRPr="00B36DF7" w:rsidRDefault="00823003" w:rsidP="00823003">
      <w:pPr>
        <w:rPr>
          <w:sz w:val="16"/>
        </w:rPr>
      </w:pPr>
      <w:r w:rsidRPr="00E368E5">
        <w:rPr>
          <w:rStyle w:val="StyleUnderline"/>
          <w:highlight w:val="cyan"/>
        </w:rPr>
        <w:t>Working as a prosecutor</w:t>
      </w:r>
      <w:r w:rsidRPr="00B36DF7">
        <w:rPr>
          <w:sz w:val="16"/>
        </w:rPr>
        <w:t>—either as the elected or appointed head of an office, or as one of the attorneys under that official’s direction—</w:t>
      </w:r>
      <w:r w:rsidRPr="00E368E5">
        <w:rPr>
          <w:rStyle w:val="StyleUnderline"/>
          <w:highlight w:val="cyan"/>
        </w:rPr>
        <w:t>has</w:t>
      </w:r>
      <w:r w:rsidRPr="00B36DF7">
        <w:rPr>
          <w:rStyle w:val="StyleUnderline"/>
        </w:rPr>
        <w:t xml:space="preserve"> long </w:t>
      </w:r>
      <w:r w:rsidRPr="00E368E5">
        <w:rPr>
          <w:rStyle w:val="StyleUnderline"/>
          <w:highlight w:val="cyan"/>
        </w:rPr>
        <w:t>served as a stepping stone to</w:t>
      </w:r>
      <w:r w:rsidRPr="00B36DF7">
        <w:rPr>
          <w:rStyle w:val="StyleUnderline"/>
        </w:rPr>
        <w:t xml:space="preserve"> other prestigious jobs</w:t>
      </w:r>
      <w:r w:rsidRPr="00B36DF7">
        <w:rPr>
          <w:sz w:val="16"/>
        </w:rPr>
        <w:t xml:space="preserve">, </w:t>
      </w:r>
      <w:r w:rsidRPr="00B36DF7">
        <w:rPr>
          <w:rStyle w:val="StyleUnderline"/>
        </w:rPr>
        <w:t xml:space="preserve">including </w:t>
      </w:r>
      <w:r w:rsidRPr="00E368E5">
        <w:rPr>
          <w:rStyle w:val="StyleUnderline"/>
          <w:highlight w:val="cyan"/>
        </w:rPr>
        <w:t>judgeships</w:t>
      </w:r>
      <w:r w:rsidRPr="00B36DF7">
        <w:rPr>
          <w:rStyle w:val="StyleUnderline"/>
        </w:rPr>
        <w:t xml:space="preserve">, other elected offices, </w:t>
      </w:r>
      <w:r w:rsidRPr="00E368E5">
        <w:rPr>
          <w:rStyle w:val="StyleUnderline"/>
          <w:highlight w:val="cyan"/>
        </w:rPr>
        <w:t>and senior positions in law firms</w:t>
      </w:r>
      <w:r w:rsidRPr="00B36DF7">
        <w:rPr>
          <w:sz w:val="16"/>
        </w:rPr>
        <w:t xml:space="preserve"> ( Jacoby 1980</w:t>
      </w:r>
      <w:r w:rsidRPr="00E368E5">
        <w:rPr>
          <w:sz w:val="16"/>
          <w:highlight w:val="cyan"/>
        </w:rPr>
        <w:t xml:space="preserve">). </w:t>
      </w:r>
      <w:r w:rsidRPr="00E368E5">
        <w:rPr>
          <w:rStyle w:val="StyleUnderline"/>
          <w:highlight w:val="cyan"/>
        </w:rPr>
        <w:t>Empirical research suggests</w:t>
      </w:r>
      <w:r w:rsidRPr="00B36DF7">
        <w:rPr>
          <w:rStyle w:val="StyleUnderline"/>
        </w:rPr>
        <w:t xml:space="preserve">, not surprisingly, </w:t>
      </w:r>
      <w:r w:rsidRPr="00E368E5">
        <w:rPr>
          <w:rStyle w:val="StyleUnderline"/>
          <w:highlight w:val="cyan"/>
        </w:rPr>
        <w:t>that prosecutors are motivated by</w:t>
      </w:r>
      <w:r w:rsidRPr="00B36DF7">
        <w:rPr>
          <w:rStyle w:val="StyleUnderline"/>
        </w:rPr>
        <w:t xml:space="preserve"> a combination of public-spirited and narrower, </w:t>
      </w:r>
      <w:r w:rsidRPr="00E368E5">
        <w:rPr>
          <w:rStyle w:val="StyleUnderline"/>
          <w:highlight w:val="cyan"/>
        </w:rPr>
        <w:t>career-oriented considerations</w:t>
      </w:r>
      <w:r w:rsidRPr="00B36DF7">
        <w:rPr>
          <w:sz w:val="16"/>
        </w:rPr>
        <w:t xml:space="preserve"> (Glaeser et al. 2000, Richman 2003). </w:t>
      </w:r>
      <w:r w:rsidRPr="00B36DF7">
        <w:rPr>
          <w:rStyle w:val="StyleUnderline"/>
        </w:rPr>
        <w:t xml:space="preserve">The career considerations have traditionally </w:t>
      </w:r>
      <w:r w:rsidRPr="00E368E5">
        <w:rPr>
          <w:rStyle w:val="StyleUnderline"/>
          <w:highlight w:val="cyan"/>
        </w:rPr>
        <w:t>been thought to push prosecutors</w:t>
      </w:r>
      <w:r w:rsidRPr="00B36DF7">
        <w:rPr>
          <w:rStyle w:val="StyleUnderline"/>
        </w:rPr>
        <w:t xml:space="preserve"> </w:t>
      </w:r>
      <w:r w:rsidRPr="00E368E5">
        <w:rPr>
          <w:rStyle w:val="StyleUnderline"/>
          <w:highlight w:val="cyan"/>
        </w:rPr>
        <w:t>to</w:t>
      </w:r>
      <w:r w:rsidRPr="00B36DF7">
        <w:rPr>
          <w:rStyle w:val="StyleUnderline"/>
        </w:rPr>
        <w:t xml:space="preserve"> more </w:t>
      </w:r>
      <w:r w:rsidRPr="00E368E5">
        <w:rPr>
          <w:rStyle w:val="StyleUnderline"/>
          <w:highlight w:val="cyan"/>
        </w:rPr>
        <w:t>punitive behavior</w:t>
      </w:r>
      <w:r w:rsidRPr="00B36DF7">
        <w:rPr>
          <w:sz w:val="16"/>
        </w:rPr>
        <w:t xml:space="preserve"> (Tonry 2012).</w:t>
      </w:r>
      <w:r w:rsidRPr="00B36DF7">
        <w:rPr>
          <w:rStyle w:val="StyleUnderline"/>
        </w:rPr>
        <w:t xml:space="preserve"> Boylan</w:t>
      </w:r>
      <w:r w:rsidRPr="00B36DF7">
        <w:rPr>
          <w:sz w:val="16"/>
        </w:rPr>
        <w:t xml:space="preserve"> (2005) </w:t>
      </w:r>
      <w:r w:rsidRPr="00B36DF7">
        <w:rPr>
          <w:rStyle w:val="StyleUnderline"/>
        </w:rPr>
        <w:t xml:space="preserve">found, </w:t>
      </w:r>
      <w:r w:rsidRPr="00E368E5">
        <w:rPr>
          <w:rStyle w:val="StyleUnderline"/>
          <w:highlight w:val="cyan"/>
        </w:rPr>
        <w:t>for example</w:t>
      </w:r>
      <w:r w:rsidRPr="00B36DF7">
        <w:rPr>
          <w:rStyle w:val="StyleUnderline"/>
        </w:rPr>
        <w:t xml:space="preserve">, that </w:t>
      </w:r>
      <w:r w:rsidRPr="00E368E5">
        <w:rPr>
          <w:rStyle w:val="StyleUnderline"/>
          <w:highlight w:val="cyan"/>
        </w:rPr>
        <w:t xml:space="preserve">obtaining longer sentences helps US Attorneys secure </w:t>
      </w:r>
      <w:r w:rsidRPr="00B36DF7">
        <w:rPr>
          <w:rStyle w:val="StyleUnderline"/>
        </w:rPr>
        <w:t xml:space="preserve">other </w:t>
      </w:r>
      <w:r w:rsidRPr="00E368E5">
        <w:rPr>
          <w:rStyle w:val="StyleUnderline"/>
          <w:highlight w:val="cyan"/>
        </w:rPr>
        <w:t>prestigious jobs when they complete their tenure</w:t>
      </w:r>
      <w:r w:rsidRPr="00B36DF7">
        <w:rPr>
          <w:sz w:val="16"/>
        </w:rPr>
        <w:t>. Beyond pragmatic objectives—both for themselves and for the public—prosecutors also appear motivated by what Burke (2007, p. 187) calls “prosecutorial passion:” a drive to pursue justice, framed by prosecutors’ self-image “as warriors in a fight between the good and the guilty.”</w:t>
      </w:r>
    </w:p>
    <w:p w14:paraId="1E72E7EC" w14:textId="77777777" w:rsidR="00823003" w:rsidRPr="00B36DF7" w:rsidRDefault="00823003" w:rsidP="00823003">
      <w:pPr>
        <w:pStyle w:val="Heading4"/>
        <w:rPr>
          <w:rFonts w:cs="Calibri"/>
        </w:rPr>
      </w:pPr>
      <w:r w:rsidRPr="00B36DF7">
        <w:rPr>
          <w:rFonts w:cs="Calibri"/>
        </w:rPr>
        <w:t xml:space="preserve">Prosecutorial discretion targets people rather than picking cases- forces bias </w:t>
      </w:r>
    </w:p>
    <w:p w14:paraId="39380281" w14:textId="77777777" w:rsidR="00823003" w:rsidRPr="00B36DF7" w:rsidRDefault="00823003" w:rsidP="00823003">
      <w:r w:rsidRPr="00B36DF7">
        <w:rPr>
          <w:rStyle w:val="Style13ptBold"/>
        </w:rPr>
        <w:t>Sklansky ’17</w:t>
      </w:r>
      <w:r w:rsidRPr="00B36DF7">
        <w:t xml:space="preserve"> (David Alan Sklansky, His scholarship has addressed the law, sociology, and political science of policing; the proper exercise and constraint of prosecutorial power, Stanley Morrison professor of law at Stanford law school, “The Problems with Prosecutors,” Annual Review of Criminology 2018. 1:451–69- First published as a Review in Advance on September 25, 2017, accessed July 25</w:t>
      </w:r>
      <w:r w:rsidRPr="00B36DF7">
        <w:rPr>
          <w:vertAlign w:val="superscript"/>
        </w:rPr>
        <w:t>th</w:t>
      </w:r>
      <w:r w:rsidRPr="00B36DF7">
        <w:t xml:space="preserve"> 2018, </w:t>
      </w:r>
      <w:r w:rsidRPr="0029056A">
        <w:rPr>
          <w:rStyle w:val="Hyperlink"/>
        </w:rPr>
        <w:t>https://www.annualreviews.org/doi/pdf/10.1146/annurev-criminol-032317-092440</w:t>
      </w:r>
      <w:r w:rsidRPr="00B36DF7">
        <w:t>)ssk</w:t>
      </w:r>
    </w:p>
    <w:p w14:paraId="34C4EA6D" w14:textId="77777777" w:rsidR="00823003" w:rsidRPr="00B36DF7" w:rsidRDefault="00823003" w:rsidP="00823003">
      <w:pPr>
        <w:rPr>
          <w:u w:val="single"/>
        </w:rPr>
      </w:pPr>
      <w:r w:rsidRPr="00E368E5">
        <w:rPr>
          <w:rStyle w:val="StyleUnderline"/>
          <w:highlight w:val="cyan"/>
        </w:rPr>
        <w:t>A</w:t>
      </w:r>
      <w:r w:rsidRPr="00B36DF7">
        <w:rPr>
          <w:rStyle w:val="StyleUnderline"/>
        </w:rPr>
        <w:t xml:space="preserve"> </w:t>
      </w:r>
      <w:r w:rsidRPr="00B36DF7">
        <w:rPr>
          <w:sz w:val="16"/>
        </w:rPr>
        <w:t xml:space="preserve">less ambiguous </w:t>
      </w:r>
      <w:r w:rsidRPr="00E368E5">
        <w:rPr>
          <w:rStyle w:val="StyleUnderline"/>
          <w:highlight w:val="cyan"/>
        </w:rPr>
        <w:t>change is the</w:t>
      </w:r>
      <w:r w:rsidRPr="00B36DF7">
        <w:rPr>
          <w:rStyle w:val="StyleUnderline"/>
        </w:rPr>
        <w:t xml:space="preserve"> growing comfort with, even </w:t>
      </w:r>
      <w:r w:rsidRPr="00E368E5">
        <w:rPr>
          <w:rStyle w:val="StyleUnderline"/>
          <w:highlight w:val="cyan"/>
        </w:rPr>
        <w:t>enthusiasm for</w:t>
      </w:r>
      <w:r w:rsidRPr="00B36DF7">
        <w:rPr>
          <w:rStyle w:val="StyleUnderline"/>
        </w:rPr>
        <w:t xml:space="preserve">, what was called pretextual prosecutions and the broader trend toward ad hoc instrumentalism, </w:t>
      </w:r>
      <w:r w:rsidRPr="00E368E5">
        <w:rPr>
          <w:rStyle w:val="StyleUnderline"/>
          <w:highlight w:val="cyan"/>
        </w:rPr>
        <w:t>the use of</w:t>
      </w:r>
      <w:r w:rsidRPr="00B36DF7">
        <w:rPr>
          <w:rStyle w:val="StyleUnderline"/>
        </w:rPr>
        <w:t xml:space="preserve"> criminal </w:t>
      </w:r>
      <w:r w:rsidRPr="00E368E5">
        <w:rPr>
          <w:rStyle w:val="StyleUnderline"/>
          <w:highlight w:val="cyan"/>
        </w:rPr>
        <w:t>prosecutions</w:t>
      </w:r>
      <w:r w:rsidRPr="00B36DF7">
        <w:rPr>
          <w:rStyle w:val="StyleUnderline"/>
        </w:rPr>
        <w:t xml:space="preserve"> and other legal proceedings </w:t>
      </w:r>
      <w:r w:rsidRPr="00E368E5">
        <w:rPr>
          <w:rStyle w:val="StyleUnderline"/>
          <w:highlight w:val="cyan"/>
        </w:rPr>
        <w:t>as</w:t>
      </w:r>
      <w:r w:rsidRPr="00B36DF7">
        <w:rPr>
          <w:rStyle w:val="StyleUnderline"/>
        </w:rPr>
        <w:t xml:space="preserve"> interchangeable </w:t>
      </w:r>
      <w:r w:rsidRPr="00E368E5">
        <w:rPr>
          <w:rStyle w:val="StyleUnderline"/>
          <w:highlight w:val="cyan"/>
        </w:rPr>
        <w:t xml:space="preserve">tools to be used </w:t>
      </w:r>
      <w:r w:rsidRPr="00B36DF7">
        <w:rPr>
          <w:rStyle w:val="StyleUnderline"/>
        </w:rPr>
        <w:t xml:space="preserve">opportunistically </w:t>
      </w:r>
      <w:r w:rsidRPr="00E368E5">
        <w:rPr>
          <w:rStyle w:val="StyleUnderline"/>
          <w:highlight w:val="cyan"/>
        </w:rPr>
        <w:t>against</w:t>
      </w:r>
      <w:r w:rsidRPr="00B36DF7">
        <w:rPr>
          <w:rStyle w:val="StyleUnderline"/>
        </w:rPr>
        <w:t xml:space="preserve"> </w:t>
      </w:r>
      <w:r w:rsidRPr="00E368E5">
        <w:rPr>
          <w:rStyle w:val="StyleUnderline"/>
          <w:highlight w:val="cyan"/>
        </w:rPr>
        <w:t>people</w:t>
      </w:r>
      <w:r w:rsidRPr="00B36DF7">
        <w:rPr>
          <w:rStyle w:val="StyleUnderline"/>
        </w:rPr>
        <w:t xml:space="preserve"> or behaviors </w:t>
      </w:r>
      <w:r w:rsidRPr="00E368E5">
        <w:rPr>
          <w:rStyle w:val="StyleUnderline"/>
          <w:highlight w:val="cyan"/>
        </w:rPr>
        <w:t>thought to be</w:t>
      </w:r>
      <w:r w:rsidRPr="00B36DF7">
        <w:rPr>
          <w:rStyle w:val="StyleUnderline"/>
        </w:rPr>
        <w:t xml:space="preserve"> dangerous or </w:t>
      </w:r>
      <w:r w:rsidRPr="00E368E5">
        <w:rPr>
          <w:rStyle w:val="StyleUnderline"/>
          <w:highlight w:val="cyan"/>
        </w:rPr>
        <w:t>undesirable</w:t>
      </w:r>
      <w:r w:rsidRPr="00B36DF7">
        <w:rPr>
          <w:rStyle w:val="StyleUnderline"/>
        </w:rPr>
        <w:t xml:space="preserve"> </w:t>
      </w:r>
      <w:r w:rsidRPr="00B36DF7">
        <w:rPr>
          <w:sz w:val="16"/>
        </w:rPr>
        <w:t xml:space="preserve">(Sklansky 2016). </w:t>
      </w:r>
      <w:r w:rsidRPr="00B36DF7">
        <w:rPr>
          <w:rStyle w:val="StyleUnderline"/>
        </w:rPr>
        <w:t>One</w:t>
      </w:r>
      <w:r w:rsidRPr="00B36DF7">
        <w:rPr>
          <w:sz w:val="16"/>
        </w:rPr>
        <w:t xml:space="preserve"> traditional </w:t>
      </w:r>
      <w:r w:rsidRPr="00B36DF7">
        <w:rPr>
          <w:rStyle w:val="StyleUnderline"/>
        </w:rPr>
        <w:t>limitation on</w:t>
      </w:r>
      <w:r w:rsidRPr="00B36DF7">
        <w:rPr>
          <w:sz w:val="16"/>
        </w:rPr>
        <w:t xml:space="preserve"> prosecutorial power—as well as on </w:t>
      </w:r>
      <w:r w:rsidRPr="00B36DF7">
        <w:rPr>
          <w:rStyle w:val="StyleUnderline"/>
        </w:rPr>
        <w:t>prosecutorial discretion</w:t>
      </w:r>
      <w:r w:rsidRPr="00B36DF7">
        <w:rPr>
          <w:sz w:val="16"/>
        </w:rPr>
        <w:t>, a closely related concern to be discussed below—</w:t>
      </w:r>
      <w:r w:rsidRPr="00B36DF7">
        <w:rPr>
          <w:rStyle w:val="StyleUnderline"/>
        </w:rPr>
        <w:t>has been a sense among prosecutors that they should avoid prosecutions that are prompted not by the defendant’s violation of the statute being charged but by a desire to punish the defendant for other reasons</w:t>
      </w:r>
      <w:r w:rsidRPr="00B36DF7">
        <w:rPr>
          <w:sz w:val="16"/>
        </w:rPr>
        <w:t xml:space="preserve"> (Richman &amp; Stuntz 2005). Jackson (1940, p. 5) </w:t>
      </w:r>
      <w:r w:rsidRPr="00B36DF7">
        <w:rPr>
          <w:rStyle w:val="StyleUnderline"/>
        </w:rPr>
        <w:t>thought “</w:t>
      </w:r>
      <w:r w:rsidRPr="00E368E5">
        <w:rPr>
          <w:rStyle w:val="StyleUnderline"/>
          <w:highlight w:val="cyan"/>
        </w:rPr>
        <w:t>the most dangerous power of prosecutors</w:t>
      </w:r>
      <w:r w:rsidRPr="00B36DF7">
        <w:rPr>
          <w:rStyle w:val="StyleUnderline"/>
        </w:rPr>
        <w:t xml:space="preserve">” </w:t>
      </w:r>
      <w:r w:rsidRPr="00E368E5">
        <w:rPr>
          <w:rStyle w:val="StyleUnderline"/>
          <w:highlight w:val="cyan"/>
        </w:rPr>
        <w:t>was the ability to pick defendants</w:t>
      </w:r>
      <w:r w:rsidRPr="00B36DF7">
        <w:rPr>
          <w:rStyle w:val="StyleUnderline"/>
        </w:rPr>
        <w:t xml:space="preserve"> rather than cases:</w:t>
      </w:r>
      <w:r w:rsidRPr="00B36DF7">
        <w:rPr>
          <w:sz w:val="16"/>
        </w:rPr>
        <w:t xml:space="preserve"> </w:t>
      </w:r>
      <w:r w:rsidRPr="00B36DF7">
        <w:rPr>
          <w:rStyle w:val="StyleUnderline"/>
        </w:rPr>
        <w:t xml:space="preserve">Instead of “discovering the commission of a crime and then looking for the man who has committed it... picking the man </w:t>
      </w:r>
      <w:r w:rsidRPr="00E368E5">
        <w:rPr>
          <w:rStyle w:val="StyleUnderline"/>
          <w:highlight w:val="cyan"/>
        </w:rPr>
        <w:t>and then search</w:t>
      </w:r>
      <w:r w:rsidRPr="00B36DF7">
        <w:rPr>
          <w:rStyle w:val="StyleUnderline"/>
        </w:rPr>
        <w:t xml:space="preserve">ing the law </w:t>
      </w:r>
      <w:r w:rsidRPr="00E368E5">
        <w:rPr>
          <w:rStyle w:val="StyleUnderline"/>
          <w:highlight w:val="cyan"/>
        </w:rPr>
        <w:t>books</w:t>
      </w:r>
      <w:r w:rsidRPr="00B36DF7">
        <w:rPr>
          <w:rStyle w:val="StyleUnderline"/>
        </w:rPr>
        <w:t xml:space="preserve">, or putting investigators to work, </w:t>
      </w:r>
      <w:r w:rsidRPr="00E368E5">
        <w:rPr>
          <w:rStyle w:val="StyleUnderline"/>
          <w:highlight w:val="cyan"/>
        </w:rPr>
        <w:t>to pin</w:t>
      </w:r>
      <w:r w:rsidRPr="00B36DF7">
        <w:rPr>
          <w:rStyle w:val="StyleUnderline"/>
        </w:rPr>
        <w:t xml:space="preserve"> some </w:t>
      </w:r>
      <w:r w:rsidRPr="00E368E5">
        <w:rPr>
          <w:rStyle w:val="StyleUnderline"/>
          <w:highlight w:val="cyan"/>
        </w:rPr>
        <w:t>offense on him</w:t>
      </w:r>
      <w:r w:rsidRPr="00B36DF7">
        <w:rPr>
          <w:sz w:val="16"/>
        </w:rPr>
        <w:t xml:space="preserve">.” Increasingly, though, </w:t>
      </w:r>
      <w:r w:rsidRPr="00B36DF7">
        <w:rPr>
          <w:rStyle w:val="StyleUnderline"/>
        </w:rPr>
        <w:t>something very like that strategy has become celebrated as intelligence-driven prosecution</w:t>
      </w:r>
      <w:r w:rsidRPr="00B36DF7">
        <w:rPr>
          <w:sz w:val="16"/>
        </w:rPr>
        <w:t xml:space="preserve"> (Sklansky 2016</w:t>
      </w:r>
      <w:r w:rsidRPr="00B36DF7">
        <w:rPr>
          <w:rStyle w:val="StyleUnderline"/>
        </w:rPr>
        <w:t xml:space="preserve">). The Manhattan District Attorney’s office, for example, boasts that it “figured out who [were] the people driving crime in Manhattan,” and then “for four years ... focused on taking them out” (Sklansky 2016, p. 486). </w:t>
      </w:r>
      <w:r w:rsidRPr="00E368E5">
        <w:rPr>
          <w:rStyle w:val="StyleUnderline"/>
          <w:highlight w:val="cyan"/>
        </w:rPr>
        <w:t>It has</w:t>
      </w:r>
      <w:r w:rsidRPr="00B36DF7">
        <w:rPr>
          <w:rStyle w:val="StyleUnderline"/>
        </w:rPr>
        <w:t xml:space="preserve"> also </w:t>
      </w:r>
      <w:r w:rsidRPr="00E368E5">
        <w:rPr>
          <w:rStyle w:val="StyleUnderline"/>
          <w:highlight w:val="cyan"/>
        </w:rPr>
        <w:t>become</w:t>
      </w:r>
      <w:r w:rsidRPr="00B36DF7">
        <w:rPr>
          <w:rStyle w:val="StyleUnderline"/>
        </w:rPr>
        <w:t xml:space="preserve"> increasingly </w:t>
      </w:r>
      <w:r w:rsidRPr="00E368E5">
        <w:rPr>
          <w:rStyle w:val="StyleUnderline"/>
          <w:highlight w:val="cyan"/>
        </w:rPr>
        <w:t>common for prosecutions to be used as leverage to secure changes in behavior other than refraining from crime</w:t>
      </w:r>
      <w:r w:rsidRPr="00B36DF7">
        <w:rPr>
          <w:rStyle w:val="StyleUnderline"/>
        </w:rPr>
        <w:t>. The best-known examples of this, perhaps, are “nonprosecution agreements” or “</w:t>
      </w:r>
      <w:r w:rsidRPr="00E368E5">
        <w:rPr>
          <w:rStyle w:val="StyleUnderline"/>
          <w:highlight w:val="cyan"/>
        </w:rPr>
        <w:t>deferred prosecution agreements</w:t>
      </w:r>
      <w:r w:rsidRPr="00B36DF7">
        <w:rPr>
          <w:rStyle w:val="StyleUnderline"/>
        </w:rPr>
        <w:t xml:space="preserve">” in which prosecutors </w:t>
      </w:r>
      <w:r w:rsidRPr="00E368E5">
        <w:rPr>
          <w:rStyle w:val="StyleUnderline"/>
          <w:highlight w:val="cyan"/>
        </w:rPr>
        <w:t>forego charges against an organization in exchange for commitments to institutional reform</w:t>
      </w:r>
      <w:r w:rsidRPr="00B36DF7">
        <w:rPr>
          <w:rStyle w:val="StyleUnderline"/>
        </w:rPr>
        <w:t xml:space="preserve"> or self-monitoring</w:t>
      </w:r>
      <w:r w:rsidRPr="00B36DF7">
        <w:rPr>
          <w:sz w:val="16"/>
        </w:rPr>
        <w:t xml:space="preserve"> (Garrett 2007). Levine (2005) provides another example: </w:t>
      </w:r>
      <w:r w:rsidRPr="00B36DF7">
        <w:rPr>
          <w:rStyle w:val="StyleUnderline"/>
        </w:rPr>
        <w:t>prosecutors using the hammer of statutory rape charges to coerce broad changes in the personal lives of defendants.</w:t>
      </w:r>
    </w:p>
    <w:p w14:paraId="5CF09E04" w14:textId="77777777" w:rsidR="00823003" w:rsidRPr="00B36DF7" w:rsidRDefault="00823003" w:rsidP="00823003">
      <w:pPr>
        <w:pStyle w:val="Heading4"/>
        <w:rPr>
          <w:rFonts w:cs="Calibri"/>
        </w:rPr>
      </w:pPr>
      <w:r w:rsidRPr="00B36DF7">
        <w:rPr>
          <w:rFonts w:cs="Calibri"/>
        </w:rPr>
        <w:t xml:space="preserve">Prosecutorial discretion is biased- proves constant racial bias and decks solvency </w:t>
      </w:r>
    </w:p>
    <w:p w14:paraId="15EAE5F5" w14:textId="77777777" w:rsidR="00823003" w:rsidRPr="00B36DF7" w:rsidRDefault="00823003" w:rsidP="00823003">
      <w:r w:rsidRPr="00B36DF7">
        <w:rPr>
          <w:rStyle w:val="Style13ptBold"/>
        </w:rPr>
        <w:t>Sklansky ’17</w:t>
      </w:r>
      <w:r w:rsidRPr="00B36DF7">
        <w:t xml:space="preserve"> (David Alan Sklansky, His scholarship has addressed the law, sociology, and political science of policing; the proper exercise and constraint of prosecutorial power, Stanley Morrison professor of law at Stanford law school, “The Problems with Prosecutors,” Annual Review of Criminology 2018. 1:451–69- First published as a Review in Advance on September 25, 2017, accessed July 25</w:t>
      </w:r>
      <w:r w:rsidRPr="00B36DF7">
        <w:rPr>
          <w:vertAlign w:val="superscript"/>
        </w:rPr>
        <w:t>th</w:t>
      </w:r>
      <w:r w:rsidRPr="00B36DF7">
        <w:t xml:space="preserve"> 2018, </w:t>
      </w:r>
      <w:r w:rsidRPr="0029056A">
        <w:rPr>
          <w:rStyle w:val="Hyperlink"/>
        </w:rPr>
        <w:t>https://www.annualreviews.org/doi/pdf/10.1146/annurev-criminol-032317-092440</w:t>
      </w:r>
      <w:r w:rsidRPr="00B36DF7">
        <w:t>)ssk</w:t>
      </w:r>
    </w:p>
    <w:p w14:paraId="6F84AE0F" w14:textId="77777777" w:rsidR="00823003" w:rsidRPr="00B36DF7" w:rsidRDefault="00823003" w:rsidP="00823003">
      <w:pPr>
        <w:rPr>
          <w:rStyle w:val="Style13ptBold"/>
          <w:b w:val="0"/>
          <w:bCs w:val="0"/>
          <w:sz w:val="16"/>
        </w:rPr>
      </w:pPr>
      <w:r w:rsidRPr="00B36DF7">
        <w:rPr>
          <w:rStyle w:val="StyleUnderline"/>
        </w:rPr>
        <w:t>Discussions of prosecutorial power are</w:t>
      </w:r>
      <w:r w:rsidRPr="00B36DF7">
        <w:rPr>
          <w:sz w:val="16"/>
        </w:rPr>
        <w:t xml:space="preserve">, almost always, </w:t>
      </w:r>
      <w:r w:rsidRPr="00B36DF7">
        <w:rPr>
          <w:rStyle w:val="StyleUnderline"/>
        </w:rPr>
        <w:t>simultaneously discussions of prosecutorial discretion</w:t>
      </w:r>
      <w:r w:rsidRPr="00B36DF7">
        <w:rPr>
          <w:sz w:val="16"/>
        </w:rPr>
        <w:t xml:space="preserve">. </w:t>
      </w:r>
      <w:r w:rsidRPr="00B36DF7">
        <w:rPr>
          <w:rStyle w:val="StyleUnderline"/>
        </w:rPr>
        <w:t>Power and discretion are closely related but analytically distinct</w:t>
      </w:r>
      <w:r w:rsidRPr="00B36DF7">
        <w:rPr>
          <w:sz w:val="16"/>
        </w:rPr>
        <w:t xml:space="preserve">. </w:t>
      </w:r>
      <w:r w:rsidRPr="00B36DF7">
        <w:rPr>
          <w:rStyle w:val="StyleUnderline"/>
        </w:rPr>
        <w:t>Power is the ability to do something</w:t>
      </w:r>
      <w:r w:rsidRPr="00B36DF7">
        <w:rPr>
          <w:sz w:val="16"/>
        </w:rPr>
        <w:t xml:space="preserve">—typically, in this case, </w:t>
      </w:r>
      <w:r w:rsidRPr="00B36DF7">
        <w:rPr>
          <w:rStyle w:val="StyleUnderline"/>
        </w:rPr>
        <w:t xml:space="preserve">to impose harsh consequences on someone—or to influence someone’s actions. </w:t>
      </w:r>
      <w:r w:rsidRPr="00E368E5">
        <w:rPr>
          <w:rStyle w:val="StyleUnderline"/>
          <w:highlight w:val="cyan"/>
        </w:rPr>
        <w:t>Discretion is the freedom to decide</w:t>
      </w:r>
      <w:r w:rsidRPr="00B36DF7">
        <w:rPr>
          <w:rStyle w:val="StyleUnderline"/>
        </w:rPr>
        <w:t xml:space="preserve"> whether or not </w:t>
      </w:r>
      <w:r w:rsidRPr="00E368E5">
        <w:rPr>
          <w:rStyle w:val="StyleUnderline"/>
          <w:highlight w:val="cyan"/>
        </w:rPr>
        <w:t>to take</w:t>
      </w:r>
      <w:r w:rsidRPr="00B36DF7">
        <w:rPr>
          <w:rStyle w:val="StyleUnderline"/>
        </w:rPr>
        <w:t xml:space="preserve"> those </w:t>
      </w:r>
      <w:r w:rsidRPr="00E368E5">
        <w:rPr>
          <w:rStyle w:val="StyleUnderline"/>
          <w:highlight w:val="cyan"/>
        </w:rPr>
        <w:t>steps</w:t>
      </w:r>
      <w:r w:rsidRPr="00B36DF7">
        <w:rPr>
          <w:rStyle w:val="StyleUnderline"/>
        </w:rPr>
        <w:t xml:space="preserve">. American </w:t>
      </w:r>
      <w:r w:rsidRPr="00E368E5">
        <w:rPr>
          <w:rStyle w:val="StyleUnderline"/>
          <w:highlight w:val="cyan"/>
        </w:rPr>
        <w:t>prosecutors</w:t>
      </w:r>
      <w:r w:rsidRPr="00B36DF7">
        <w:rPr>
          <w:sz w:val="16"/>
        </w:rPr>
        <w:t xml:space="preserve"> do not just have great clout; they also </w:t>
      </w:r>
      <w:r w:rsidRPr="00E368E5">
        <w:rPr>
          <w:rStyle w:val="StyleUnderline"/>
          <w:highlight w:val="cyan"/>
        </w:rPr>
        <w:t>have broad discretion regarding how</w:t>
      </w:r>
      <w:r w:rsidRPr="00B36DF7">
        <w:rPr>
          <w:rStyle w:val="StyleUnderline"/>
        </w:rPr>
        <w:t xml:space="preserve"> and when </w:t>
      </w:r>
      <w:r w:rsidRPr="00E368E5">
        <w:rPr>
          <w:rStyle w:val="StyleUnderline"/>
          <w:highlight w:val="cyan"/>
        </w:rPr>
        <w:t xml:space="preserve">to exercise </w:t>
      </w:r>
      <w:r w:rsidRPr="00B36DF7">
        <w:rPr>
          <w:rStyle w:val="StyleUnderline"/>
        </w:rPr>
        <w:t xml:space="preserve">their </w:t>
      </w:r>
      <w:r w:rsidRPr="00E368E5">
        <w:rPr>
          <w:rStyle w:val="StyleUnderline"/>
          <w:highlight w:val="cyan"/>
        </w:rPr>
        <w:t>authority</w:t>
      </w:r>
      <w:r w:rsidRPr="00B36DF7">
        <w:rPr>
          <w:rStyle w:val="StyleUnderline"/>
        </w:rPr>
        <w:t xml:space="preserve">, and prosecutorial </w:t>
      </w:r>
      <w:r w:rsidRPr="00E368E5">
        <w:rPr>
          <w:rStyle w:val="StyleUnderline"/>
          <w:highlight w:val="cyan"/>
        </w:rPr>
        <w:t>discretion</w:t>
      </w:r>
      <w:r w:rsidRPr="00B36DF7">
        <w:rPr>
          <w:rStyle w:val="StyleUnderline"/>
        </w:rPr>
        <w:t xml:space="preserve"> </w:t>
      </w:r>
      <w:r w:rsidRPr="00E368E5">
        <w:rPr>
          <w:rStyle w:val="StyleUnderline"/>
          <w:highlight w:val="cyan"/>
        </w:rPr>
        <w:t xml:space="preserve">further bolsters </w:t>
      </w:r>
      <w:r w:rsidRPr="00B36DF7">
        <w:rPr>
          <w:rStyle w:val="StyleUnderline"/>
        </w:rPr>
        <w:t xml:space="preserve">prosecutorial </w:t>
      </w:r>
      <w:r w:rsidRPr="00E368E5">
        <w:rPr>
          <w:rStyle w:val="StyleUnderline"/>
          <w:highlight w:val="cyan"/>
        </w:rPr>
        <w:t>power</w:t>
      </w:r>
      <w:r w:rsidRPr="00B36DF7">
        <w:rPr>
          <w:sz w:val="16"/>
        </w:rPr>
        <w:t xml:space="preserve">. This is clearest, perhaps, with regard to the selection of charges. </w:t>
      </w:r>
      <w:r w:rsidRPr="00E368E5">
        <w:rPr>
          <w:rStyle w:val="StyleUnderline"/>
          <w:highlight w:val="cyan"/>
        </w:rPr>
        <w:t>Prosecutors</w:t>
      </w:r>
      <w:r w:rsidRPr="00B36DF7">
        <w:rPr>
          <w:rStyle w:val="StyleUnderline"/>
        </w:rPr>
        <w:t xml:space="preserve"> in the United States </w:t>
      </w:r>
      <w:r w:rsidRPr="00E368E5">
        <w:rPr>
          <w:rStyle w:val="StyleUnderline"/>
          <w:highlight w:val="cyan"/>
        </w:rPr>
        <w:t>have</w:t>
      </w:r>
      <w:r w:rsidRPr="00B36DF7">
        <w:rPr>
          <w:rStyle w:val="StyleUnderline"/>
        </w:rPr>
        <w:t xml:space="preserve"> broad </w:t>
      </w:r>
      <w:r w:rsidRPr="00E368E5">
        <w:rPr>
          <w:rStyle w:val="StyleUnderline"/>
          <w:highlight w:val="cyan"/>
        </w:rPr>
        <w:t>discretion regarding what criminal cases to pursue</w:t>
      </w:r>
      <w:r w:rsidRPr="00B36DF7">
        <w:rPr>
          <w:rStyle w:val="StyleUnderline"/>
        </w:rPr>
        <w:t xml:space="preserve">, </w:t>
      </w:r>
      <w:r w:rsidRPr="00E368E5">
        <w:rPr>
          <w:rStyle w:val="StyleUnderline"/>
          <w:highlight w:val="cyan"/>
        </w:rPr>
        <w:t>what crimes to charge</w:t>
      </w:r>
      <w:r w:rsidRPr="00B36DF7">
        <w:rPr>
          <w:rStyle w:val="StyleUnderline"/>
        </w:rPr>
        <w:t xml:space="preserve"> in any given case, </w:t>
      </w:r>
      <w:r w:rsidRPr="00E368E5">
        <w:rPr>
          <w:rStyle w:val="StyleUnderline"/>
          <w:highlight w:val="cyan"/>
        </w:rPr>
        <w:t>and which</w:t>
      </w:r>
      <w:r w:rsidRPr="00B36DF7">
        <w:rPr>
          <w:rStyle w:val="StyleUnderline"/>
        </w:rPr>
        <w:t xml:space="preserve"> if any </w:t>
      </w:r>
      <w:r w:rsidRPr="00E368E5">
        <w:rPr>
          <w:rStyle w:val="StyleUnderline"/>
          <w:highlight w:val="cyan"/>
        </w:rPr>
        <w:t>charges to bargain away in exchange for a guilty plea</w:t>
      </w:r>
      <w:r w:rsidRPr="00B36DF7">
        <w:rPr>
          <w:sz w:val="16"/>
        </w:rPr>
        <w:t xml:space="preserve"> (Davis 2007). Many </w:t>
      </w:r>
      <w:r w:rsidRPr="00B36DF7">
        <w:rPr>
          <w:rStyle w:val="StyleUnderline"/>
        </w:rPr>
        <w:t xml:space="preserve">criminal statutes overlap, and </w:t>
      </w:r>
      <w:r w:rsidRPr="00E368E5">
        <w:rPr>
          <w:rStyle w:val="StyleUnderline"/>
          <w:highlight w:val="cyan"/>
        </w:rPr>
        <w:t>the same conduct is</w:t>
      </w:r>
      <w:r w:rsidRPr="00B36DF7">
        <w:rPr>
          <w:rStyle w:val="StyleUnderline"/>
        </w:rPr>
        <w:t xml:space="preserve"> often </w:t>
      </w:r>
      <w:r w:rsidRPr="00E368E5">
        <w:rPr>
          <w:rStyle w:val="StyleUnderline"/>
          <w:highlight w:val="cyan"/>
        </w:rPr>
        <w:t>punishable by</w:t>
      </w:r>
      <w:r w:rsidRPr="00B36DF7">
        <w:rPr>
          <w:rStyle w:val="StyleUnderline"/>
        </w:rPr>
        <w:t xml:space="preserve"> a range of different </w:t>
      </w:r>
      <w:r w:rsidRPr="00E368E5">
        <w:rPr>
          <w:rStyle w:val="StyleUnderline"/>
          <w:highlight w:val="cyan"/>
        </w:rPr>
        <w:t>statutes carrying</w:t>
      </w:r>
      <w:r w:rsidRPr="00B36DF7">
        <w:rPr>
          <w:rStyle w:val="StyleUnderline"/>
        </w:rPr>
        <w:t xml:space="preserve"> </w:t>
      </w:r>
      <w:r w:rsidRPr="00E368E5">
        <w:rPr>
          <w:rStyle w:val="StyleUnderline"/>
          <w:highlight w:val="cyan"/>
        </w:rPr>
        <w:t>different</w:t>
      </w:r>
      <w:r w:rsidRPr="00B36DF7">
        <w:rPr>
          <w:rStyle w:val="StyleUnderline"/>
        </w:rPr>
        <w:t xml:space="preserve"> maximum—and sometimes minimum—</w:t>
      </w:r>
      <w:r w:rsidRPr="00E368E5">
        <w:rPr>
          <w:rStyle w:val="StyleUnderline"/>
          <w:highlight w:val="cyan"/>
        </w:rPr>
        <w:t>penalties</w:t>
      </w:r>
      <w:r w:rsidRPr="00B36DF7">
        <w:rPr>
          <w:rStyle w:val="StyleUnderline"/>
        </w:rPr>
        <w:t>.</w:t>
      </w:r>
      <w:r w:rsidRPr="00B36DF7">
        <w:rPr>
          <w:sz w:val="16"/>
        </w:rPr>
        <w:t xml:space="preserve"> The result is that </w:t>
      </w:r>
      <w:r w:rsidRPr="00B36DF7">
        <w:rPr>
          <w:rStyle w:val="StyleUnderline"/>
        </w:rPr>
        <w:t>criminal statutes often function as “a menu from which the prosecutor may order as she wishes</w:t>
      </w:r>
      <w:r w:rsidRPr="00B36DF7">
        <w:rPr>
          <w:sz w:val="16"/>
        </w:rPr>
        <w:t xml:space="preserve">” (Stuntz 2004, p. 2,549). Because </w:t>
      </w:r>
      <w:r w:rsidRPr="00B36DF7">
        <w:rPr>
          <w:rStyle w:val="StyleUnderline"/>
        </w:rPr>
        <w:t>the potential penalties under many criminal statutes are quite severe, the prosecutor’s discretion to invoke these statutes or to take them off the table gives her great bargaining leverage, increasing her power</w:t>
      </w:r>
      <w:r w:rsidRPr="00B36DF7">
        <w:rPr>
          <w:sz w:val="16"/>
        </w:rPr>
        <w:t xml:space="preserve">. </w:t>
      </w:r>
      <w:r w:rsidRPr="00B36DF7">
        <w:rPr>
          <w:rStyle w:val="StyleUnderline"/>
        </w:rPr>
        <w:t>Prosecutors have no legal obligation to file charges that they believe are proportionate to the defendant’s culpability</w:t>
      </w:r>
      <w:r w:rsidRPr="00B36DF7">
        <w:rPr>
          <w:sz w:val="16"/>
        </w:rPr>
        <w:t xml:space="preserve">, </w:t>
      </w:r>
      <w:r w:rsidRPr="00B36DF7">
        <w:rPr>
          <w:rStyle w:val="StyleUnderline"/>
        </w:rPr>
        <w:t>nor is there any legal limit on the “discounts” prosecutors can offer in exchange for a defendant’s guilty plea—or</w:t>
      </w:r>
      <w:r w:rsidRPr="00B36DF7">
        <w:rPr>
          <w:sz w:val="16"/>
        </w:rPr>
        <w:t xml:space="preserve">, viewed another way, </w:t>
      </w:r>
      <w:r w:rsidRPr="00B36DF7">
        <w:rPr>
          <w:rStyle w:val="StyleUnderline"/>
        </w:rPr>
        <w:t>the penalty prosecutors can impose for a defendant’s insistence on going to trial</w:t>
      </w:r>
      <w:r w:rsidRPr="00B36DF7">
        <w:rPr>
          <w:sz w:val="16"/>
        </w:rPr>
        <w:t xml:space="preserve"> (Stuntz 2006). </w:t>
      </w:r>
      <w:r w:rsidRPr="00B36DF7">
        <w:rPr>
          <w:rStyle w:val="StyleUnderline"/>
        </w:rPr>
        <w:t xml:space="preserve">American </w:t>
      </w:r>
      <w:r w:rsidRPr="00E368E5">
        <w:rPr>
          <w:rStyle w:val="StyleUnderline"/>
          <w:highlight w:val="cyan"/>
        </w:rPr>
        <w:t>prosecutors have</w:t>
      </w:r>
      <w:r w:rsidRPr="00B36DF7">
        <w:rPr>
          <w:rStyle w:val="StyleUnderline"/>
        </w:rPr>
        <w:t xml:space="preserve"> great </w:t>
      </w:r>
      <w:r w:rsidRPr="00E368E5">
        <w:rPr>
          <w:rStyle w:val="StyleUnderline"/>
          <w:highlight w:val="cyan"/>
        </w:rPr>
        <w:t>discretion</w:t>
      </w:r>
      <w:r w:rsidRPr="00B36DF7">
        <w:rPr>
          <w:rStyle w:val="StyleUnderline"/>
        </w:rPr>
        <w:t xml:space="preserve"> not just collectively but </w:t>
      </w:r>
      <w:r w:rsidRPr="00E368E5">
        <w:rPr>
          <w:rStyle w:val="StyleUnderline"/>
          <w:highlight w:val="cyan"/>
        </w:rPr>
        <w:t>individually</w:t>
      </w:r>
      <w:r w:rsidRPr="00B36DF7">
        <w:rPr>
          <w:rStyle w:val="StyleUnderline"/>
        </w:rPr>
        <w:t xml:space="preserve">. Most county district attorney offices give line prosecutors wide authority over their cases, and </w:t>
      </w:r>
      <w:r w:rsidRPr="00E368E5">
        <w:rPr>
          <w:rStyle w:val="StyleUnderline"/>
          <w:highlight w:val="cyan"/>
        </w:rPr>
        <w:t>supervisory review can be minimal</w:t>
      </w:r>
      <w:r w:rsidRPr="00B36DF7">
        <w:rPr>
          <w:rStyle w:val="StyleUnderline"/>
        </w:rPr>
        <w:t xml:space="preserve">. The result is that </w:t>
      </w:r>
      <w:r w:rsidRPr="00E368E5">
        <w:rPr>
          <w:rStyle w:val="StyleUnderline"/>
          <w:highlight w:val="cyan"/>
        </w:rPr>
        <w:t>charging</w:t>
      </w:r>
      <w:r w:rsidRPr="00E368E5">
        <w:rPr>
          <w:sz w:val="16"/>
          <w:highlight w:val="cyan"/>
        </w:rPr>
        <w:t xml:space="preserve"> </w:t>
      </w:r>
      <w:r w:rsidRPr="00E368E5">
        <w:rPr>
          <w:rStyle w:val="StyleUnderline"/>
          <w:highlight w:val="cyan"/>
        </w:rPr>
        <w:t>decisions are</w:t>
      </w:r>
      <w:r w:rsidRPr="00B36DF7">
        <w:rPr>
          <w:rStyle w:val="StyleUnderline"/>
        </w:rPr>
        <w:t xml:space="preserve"> often </w:t>
      </w:r>
      <w:r w:rsidRPr="00E368E5">
        <w:rPr>
          <w:rStyle w:val="StyleUnderline"/>
          <w:highlight w:val="cyan"/>
        </w:rPr>
        <w:t>made</w:t>
      </w:r>
      <w:r w:rsidRPr="00B36DF7">
        <w:rPr>
          <w:rStyle w:val="StyleUnderline"/>
        </w:rPr>
        <w:t xml:space="preserve"> not by the elected district attorney or by the office as a whole but </w:t>
      </w:r>
      <w:r w:rsidRPr="00E368E5">
        <w:rPr>
          <w:rStyle w:val="StyleUnderline"/>
          <w:highlight w:val="cyan"/>
        </w:rPr>
        <w:t>by an individual prosecutor</w:t>
      </w:r>
      <w:r w:rsidRPr="00B36DF7">
        <w:rPr>
          <w:sz w:val="16"/>
        </w:rPr>
        <w:t xml:space="preserve"> (Davis 2007). Charging decisions and plea offers by federal prosecutors are, as a general matter, more constrained by office guidelines, departmental directives, and requirements for supervisory approval. But even </w:t>
      </w:r>
      <w:r w:rsidRPr="00E368E5">
        <w:rPr>
          <w:rStyle w:val="StyleUnderline"/>
          <w:highlight w:val="cyan"/>
        </w:rPr>
        <w:t>federal prosecutors often have considerable leeway in choosing what to charge and what to bargain away</w:t>
      </w:r>
      <w:r w:rsidRPr="00B36DF7">
        <w:rPr>
          <w:sz w:val="16"/>
        </w:rPr>
        <w:t xml:space="preserve"> (Barkow 2009, Richman 2003). The </w:t>
      </w:r>
      <w:r w:rsidRPr="00E368E5">
        <w:rPr>
          <w:rStyle w:val="StyleUnderline"/>
          <w:highlight w:val="cyan"/>
        </w:rPr>
        <w:t>discretion</w:t>
      </w:r>
      <w:r w:rsidRPr="00B36DF7">
        <w:rPr>
          <w:rStyle w:val="StyleUnderline"/>
        </w:rPr>
        <w:t xml:space="preserve"> </w:t>
      </w:r>
      <w:r w:rsidRPr="00E368E5">
        <w:rPr>
          <w:rStyle w:val="StyleUnderline"/>
          <w:highlight w:val="cyan"/>
        </w:rPr>
        <w:t>exercised</w:t>
      </w:r>
      <w:r w:rsidRPr="00B36DF7">
        <w:rPr>
          <w:rStyle w:val="StyleUnderline"/>
        </w:rPr>
        <w:t xml:space="preserve"> by prosecutors in the United States has long been seen as problematic for at least three different reasons</w:t>
      </w:r>
      <w:r w:rsidRPr="00B36DF7">
        <w:rPr>
          <w:sz w:val="16"/>
        </w:rPr>
        <w:t xml:space="preserve">. </w:t>
      </w:r>
      <w:r w:rsidRPr="00B36DF7">
        <w:rPr>
          <w:rStyle w:val="StyleUnderline"/>
        </w:rPr>
        <w:t xml:space="preserve">First, as previously noted, it </w:t>
      </w:r>
      <w:r w:rsidRPr="00E368E5">
        <w:rPr>
          <w:rStyle w:val="StyleUnderline"/>
          <w:highlight w:val="cyan"/>
        </w:rPr>
        <w:t>bolsters prosecutorial power</w:t>
      </w:r>
      <w:r w:rsidRPr="00B36DF7">
        <w:rPr>
          <w:rStyle w:val="StyleUnderline"/>
        </w:rPr>
        <w:t xml:space="preserve">, which is widely thought excessive. Second, it </w:t>
      </w:r>
      <w:r w:rsidRPr="00E368E5">
        <w:rPr>
          <w:rStyle w:val="StyleUnderline"/>
          <w:highlight w:val="cyan"/>
        </w:rPr>
        <w:t>undermines the uniformity and predictability of criminal sanctions and allows</w:t>
      </w:r>
      <w:r w:rsidRPr="00B36DF7">
        <w:rPr>
          <w:rStyle w:val="StyleUnderline"/>
        </w:rPr>
        <w:t xml:space="preserve"> the very kind of </w:t>
      </w:r>
      <w:r w:rsidRPr="00E368E5">
        <w:rPr>
          <w:rStyle w:val="StyleUnderline"/>
          <w:highlight w:val="cyan"/>
        </w:rPr>
        <w:t>arbitrary</w:t>
      </w:r>
      <w:r w:rsidRPr="00B36DF7">
        <w:rPr>
          <w:rStyle w:val="StyleUnderline"/>
        </w:rPr>
        <w:t xml:space="preserve"> and capricious </w:t>
      </w:r>
      <w:r w:rsidRPr="00E368E5">
        <w:rPr>
          <w:rStyle w:val="StyleUnderline"/>
          <w:highlight w:val="cyan"/>
        </w:rPr>
        <w:t>decision-making</w:t>
      </w:r>
      <w:r w:rsidRPr="00B36DF7">
        <w:rPr>
          <w:rStyle w:val="StyleUnderline"/>
        </w:rPr>
        <w:t xml:space="preserve"> that administrative law generally strives to eliminate</w:t>
      </w:r>
      <w:r w:rsidRPr="00B36DF7">
        <w:rPr>
          <w:sz w:val="16"/>
        </w:rPr>
        <w:t xml:space="preserve"> (Davis 1969). </w:t>
      </w:r>
      <w:r w:rsidRPr="00B36DF7">
        <w:rPr>
          <w:rStyle w:val="StyleUnderline"/>
        </w:rPr>
        <w:t xml:space="preserve">Third, it </w:t>
      </w:r>
      <w:r w:rsidRPr="00E368E5">
        <w:rPr>
          <w:rStyle w:val="StyleUnderline"/>
          <w:highlight w:val="cyan"/>
        </w:rPr>
        <w:t xml:space="preserve">leaves prosecutorial decisions vulnerable to racial bias and </w:t>
      </w:r>
      <w:r w:rsidRPr="00B36DF7">
        <w:rPr>
          <w:rStyle w:val="StyleUnderline"/>
        </w:rPr>
        <w:t xml:space="preserve">other forms of </w:t>
      </w:r>
      <w:r w:rsidRPr="00E368E5">
        <w:rPr>
          <w:rStyle w:val="StyleUnderline"/>
          <w:highlight w:val="cyan"/>
        </w:rPr>
        <w:t>unjust discrimination</w:t>
      </w:r>
      <w:r w:rsidRPr="00B36DF7">
        <w:rPr>
          <w:rStyle w:val="StyleUnderline"/>
        </w:rPr>
        <w:t xml:space="preserve"> </w:t>
      </w:r>
      <w:r w:rsidRPr="00B36DF7">
        <w:rPr>
          <w:sz w:val="16"/>
        </w:rPr>
        <w:t xml:space="preserve">(Davis 2007). </w:t>
      </w:r>
      <w:r w:rsidRPr="00B36DF7">
        <w:rPr>
          <w:rStyle w:val="StyleUnderline"/>
        </w:rPr>
        <w:t xml:space="preserve">There is evidence that </w:t>
      </w:r>
      <w:r w:rsidRPr="00E368E5">
        <w:rPr>
          <w:rStyle w:val="StyleUnderline"/>
          <w:highlight w:val="cyan"/>
        </w:rPr>
        <w:t xml:space="preserve">part of the racial disproportionality in the American criminal justice system stems </w:t>
      </w:r>
      <w:r w:rsidRPr="00B36DF7">
        <w:rPr>
          <w:rStyle w:val="StyleUnderline"/>
        </w:rPr>
        <w:t xml:space="preserve">precisely </w:t>
      </w:r>
      <w:r w:rsidRPr="00E368E5">
        <w:rPr>
          <w:rStyle w:val="StyleUnderline"/>
          <w:highlight w:val="cyan"/>
        </w:rPr>
        <w:t>from exercises of prosecutorial discretion</w:t>
      </w:r>
      <w:r w:rsidRPr="00B36DF7">
        <w:rPr>
          <w:sz w:val="16"/>
        </w:rPr>
        <w:t xml:space="preserve"> (Starr &amp; Rehavi 2013).</w:t>
      </w:r>
    </w:p>
    <w:p w14:paraId="2288F25C" w14:textId="77777777" w:rsidR="00823003" w:rsidRDefault="00823003" w:rsidP="00823003">
      <w:pPr>
        <w:pStyle w:val="Heading3"/>
      </w:pPr>
      <w:r>
        <w:t>PD Bad — Illegal</w:t>
      </w:r>
    </w:p>
    <w:p w14:paraId="7AC66AF1" w14:textId="77777777" w:rsidR="00823003" w:rsidRPr="003C00ED" w:rsidRDefault="00823003" w:rsidP="00823003">
      <w:pPr>
        <w:pStyle w:val="Heading4"/>
      </w:pPr>
      <w:r>
        <w:t xml:space="preserve">DACA and other prosecutorial </w:t>
      </w:r>
      <w:r w:rsidRPr="001379CC">
        <w:t>discretion</w:t>
      </w:r>
      <w:r>
        <w:t xml:space="preserve"> uses aren’t legal – Somin is wrong</w:t>
      </w:r>
    </w:p>
    <w:p w14:paraId="2901903F" w14:textId="77777777" w:rsidR="00823003" w:rsidRDefault="00823003" w:rsidP="00823003">
      <w:r w:rsidRPr="003C00ED">
        <w:rPr>
          <w:rStyle w:val="Style13ptBold"/>
        </w:rPr>
        <w:t>Sandefur 14</w:t>
      </w:r>
      <w:r>
        <w:t xml:space="preserve"> </w:t>
      </w:r>
      <w:r w:rsidRPr="003C00ED">
        <w:t>(Timothy Sandefur</w:t>
      </w:r>
      <w:r>
        <w:t xml:space="preserve">, </w:t>
      </w:r>
      <w:r w:rsidRPr="001379CC">
        <w:t>Vice President for Litigation at the Goldwater Institute where he oversees the Institute’s legal staff, and also holds the Clarence J. &amp; Katherine P. Duncan Chair in Constitutional Government. As a litigator, he has won important victories for economic liberty in California, Kentucky, Missouri, Oregon, and other states. He is the author of five books—Frederick Douglass: Self-Made Man (2018), Cornerstone of Liberty: Property Rights in 21st Century America (second edition, coauthored with Christina Sandefur, 2016), The Permission Society (2016), The Conscience of The Constitution (2014), The Right to Earn A Living: Economic Freedom And The Law (2010) — as well as some dozens of scholarly articles on subjects ranging from eminent domain and economic liberty to antitrust, Indian law, copyright, evolution and creationism, slavery and the Civil War, and legal issues in Shakespeare, ancient Greek drama, and Star Trek. His articles have appeared in Reason, National Review, The Weekly Standard, The Claremont</w:t>
      </w:r>
      <w:r>
        <w:t xml:space="preserve"> Review of Books, and elsewhere, </w:t>
      </w:r>
      <w:r w:rsidRPr="003C00ED">
        <w:t xml:space="preserve">"No, Obama's executive orders aren't legal (not that anyone cares)", Freespace, </w:t>
      </w:r>
      <w:r>
        <w:t>11-22-2014</w:t>
      </w:r>
      <w:r w:rsidRPr="003C00ED">
        <w:t>, Available Online from http://sandefur.typepad.com/freespace/2014/11/no-obamas-executive-orders-arent-legal-not-that-anyone-cares.html, Accessed on 7-24-2018, MWM)</w:t>
      </w:r>
    </w:p>
    <w:p w14:paraId="3C077B8E" w14:textId="77777777" w:rsidR="00823003" w:rsidRPr="0068580E" w:rsidRDefault="00823003" w:rsidP="00823003">
      <w:pPr>
        <w:rPr>
          <w:sz w:val="16"/>
          <w:szCs w:val="16"/>
        </w:rPr>
      </w:pPr>
      <w:r w:rsidRPr="0068580E">
        <w:rPr>
          <w:sz w:val="16"/>
          <w:szCs w:val="16"/>
        </w:rPr>
        <w:t>Prof. Somin, like Prof. Obama, argues that the President is given very broad discretion in enforcing the immigration laws, and presidents necessarily choose which laws to enforce, so the decision to rewrite federal immigration laws by refusing to enforce them is legal. I don't think so.</w:t>
      </w:r>
    </w:p>
    <w:p w14:paraId="061BD90C" w14:textId="77777777" w:rsidR="00823003" w:rsidRPr="001379CC" w:rsidRDefault="00823003" w:rsidP="00823003">
      <w:pPr>
        <w:rPr>
          <w:u w:val="single"/>
        </w:rPr>
      </w:pPr>
      <w:r w:rsidRPr="00E368E5">
        <w:rPr>
          <w:rStyle w:val="StyleUnderline"/>
          <w:highlight w:val="cyan"/>
        </w:rPr>
        <w:t>The Constitution says</w:t>
      </w:r>
      <w:r w:rsidRPr="001379CC">
        <w:rPr>
          <w:rStyle w:val="StyleUnderline"/>
        </w:rPr>
        <w:t xml:space="preserve"> that </w:t>
      </w:r>
      <w:r w:rsidRPr="00E368E5">
        <w:rPr>
          <w:rStyle w:val="StyleUnderline"/>
          <w:highlight w:val="cyan"/>
        </w:rPr>
        <w:t>the President "shall take care that the laws be faithfully executed." Note</w:t>
      </w:r>
      <w:r w:rsidRPr="001379CC">
        <w:rPr>
          <w:rStyle w:val="StyleUnderline"/>
        </w:rPr>
        <w:t xml:space="preserve"> </w:t>
      </w:r>
      <w:r w:rsidRPr="00E368E5">
        <w:rPr>
          <w:rStyle w:val="StyleUnderline"/>
          <w:highlight w:val="cyan"/>
        </w:rPr>
        <w:t>how mandatory that language is. Not that he "should" or "will"</w:t>
      </w:r>
      <w:r w:rsidRPr="001379CC">
        <w:rPr>
          <w:rStyle w:val="StyleUnderline"/>
        </w:rPr>
        <w:t xml:space="preserve"> enforce the law; </w:t>
      </w:r>
      <w:r w:rsidRPr="00E368E5">
        <w:rPr>
          <w:rStyle w:val="StyleUnderline"/>
          <w:highlight w:val="cyan"/>
        </w:rPr>
        <w:t>he shall</w:t>
      </w:r>
      <w:r w:rsidRPr="001379CC">
        <w:rPr>
          <w:rStyle w:val="StyleUnderline"/>
        </w:rPr>
        <w:t xml:space="preserve">. And </w:t>
      </w:r>
      <w:r w:rsidRPr="00E368E5">
        <w:rPr>
          <w:rStyle w:val="StyleUnderline"/>
          <w:highlight w:val="cyan"/>
        </w:rPr>
        <w:t>he's not</w:t>
      </w:r>
      <w:r w:rsidRPr="001379CC">
        <w:rPr>
          <w:rStyle w:val="StyleUnderline"/>
        </w:rPr>
        <w:t xml:space="preserve"> </w:t>
      </w:r>
      <w:r w:rsidRPr="00E368E5">
        <w:rPr>
          <w:rStyle w:val="StyleUnderline"/>
          <w:highlight w:val="cyan"/>
        </w:rPr>
        <w:t>just to enforce the law; he's to take care about it.</w:t>
      </w:r>
      <w:r w:rsidRPr="001379CC">
        <w:rPr>
          <w:rStyle w:val="StyleUnderline"/>
        </w:rPr>
        <w:t xml:space="preserve"> And he isn't even just to enforce the law--</w:t>
      </w:r>
      <w:r w:rsidRPr="00E368E5">
        <w:rPr>
          <w:rStyle w:val="StyleUnderline"/>
          <w:highlight w:val="cyan"/>
        </w:rPr>
        <w:t>he's to execute the law</w:t>
      </w:r>
      <w:r w:rsidRPr="001379CC">
        <w:rPr>
          <w:rStyle w:val="StyleUnderline"/>
        </w:rPr>
        <w:t xml:space="preserve">. Most of all, he is to do so </w:t>
      </w:r>
      <w:r w:rsidRPr="00E368E5">
        <w:rPr>
          <w:rStyle w:val="StyleUnderline"/>
          <w:highlight w:val="cyan"/>
        </w:rPr>
        <w:t>faithfully</w:t>
      </w:r>
      <w:r w:rsidRPr="0068580E">
        <w:rPr>
          <w:sz w:val="16"/>
        </w:rPr>
        <w:t xml:space="preserve">. As in, in good faith. As in, in their letter and spirit. </w:t>
      </w:r>
      <w:r w:rsidRPr="00E368E5">
        <w:rPr>
          <w:rStyle w:val="StyleUnderline"/>
          <w:highlight w:val="cyan"/>
        </w:rPr>
        <w:t>If you were</w:t>
      </w:r>
      <w:r w:rsidRPr="001379CC">
        <w:rPr>
          <w:rStyle w:val="StyleUnderline"/>
        </w:rPr>
        <w:t xml:space="preserve"> </w:t>
      </w:r>
      <w:r w:rsidRPr="00E368E5">
        <w:rPr>
          <w:rStyle w:val="StyleUnderline"/>
          <w:highlight w:val="cyan"/>
        </w:rPr>
        <w:t>writing a Constitution, and wanted to</w:t>
      </w:r>
      <w:r w:rsidRPr="001379CC">
        <w:rPr>
          <w:rStyle w:val="StyleUnderline"/>
        </w:rPr>
        <w:t xml:space="preserve"> write language that would, as clearly as possible, </w:t>
      </w:r>
      <w:r w:rsidRPr="00E368E5">
        <w:rPr>
          <w:rStyle w:val="StyleUnderline"/>
          <w:highlight w:val="cyan"/>
        </w:rPr>
        <w:t>forbid the</w:t>
      </w:r>
      <w:r w:rsidRPr="001379CC">
        <w:rPr>
          <w:rStyle w:val="StyleUnderline"/>
        </w:rPr>
        <w:t xml:space="preserve"> </w:t>
      </w:r>
      <w:r w:rsidRPr="00E368E5">
        <w:rPr>
          <w:rStyle w:val="StyleUnderline"/>
          <w:highlight w:val="cyan"/>
        </w:rPr>
        <w:t>president from choosing which laws to enforce</w:t>
      </w:r>
      <w:r w:rsidRPr="001379CC">
        <w:rPr>
          <w:rStyle w:val="StyleUnderline"/>
        </w:rPr>
        <w:t xml:space="preserve"> and which not to, just to suit his own personal desires, </w:t>
      </w:r>
      <w:r w:rsidRPr="00E368E5">
        <w:rPr>
          <w:rStyle w:val="StyleUnderline"/>
          <w:highlight w:val="cyan"/>
        </w:rPr>
        <w:t>this language is exactly what you would choose.</w:t>
      </w:r>
    </w:p>
    <w:p w14:paraId="75624865" w14:textId="77777777" w:rsidR="00823003" w:rsidRPr="001379CC" w:rsidRDefault="00823003" w:rsidP="00823003">
      <w:pPr>
        <w:rPr>
          <w:u w:val="single"/>
        </w:rPr>
      </w:pPr>
      <w:r w:rsidRPr="00E368E5">
        <w:rPr>
          <w:rStyle w:val="StyleUnderline"/>
          <w:highlight w:val="cyan"/>
        </w:rPr>
        <w:t>A president</w:t>
      </w:r>
      <w:r w:rsidRPr="0068580E">
        <w:rPr>
          <w:rStyle w:val="StyleUnderline"/>
        </w:rPr>
        <w:t xml:space="preserve"> faced</w:t>
      </w:r>
      <w:r w:rsidRPr="001379CC">
        <w:rPr>
          <w:rStyle w:val="StyleUnderline"/>
        </w:rPr>
        <w:t xml:space="preserve"> </w:t>
      </w:r>
      <w:r w:rsidRPr="00E368E5">
        <w:rPr>
          <w:rStyle w:val="StyleUnderline"/>
          <w:highlight w:val="cyan"/>
        </w:rPr>
        <w:t>with limited resources who chooses to prosecute</w:t>
      </w:r>
      <w:r w:rsidRPr="001379CC">
        <w:rPr>
          <w:rStyle w:val="StyleUnderline"/>
        </w:rPr>
        <w:t xml:space="preserve"> only </w:t>
      </w:r>
      <w:r w:rsidRPr="00E368E5">
        <w:rPr>
          <w:rStyle w:val="StyleUnderline"/>
          <w:highlight w:val="cyan"/>
        </w:rPr>
        <w:t>the severest crimes</w:t>
      </w:r>
      <w:r w:rsidRPr="001379CC">
        <w:rPr>
          <w:rStyle w:val="StyleUnderline"/>
        </w:rPr>
        <w:t xml:space="preserve"> the budget will allow, </w:t>
      </w:r>
      <w:r w:rsidRPr="00E368E5">
        <w:rPr>
          <w:rStyle w:val="StyleUnderline"/>
          <w:highlight w:val="cyan"/>
        </w:rPr>
        <w:t>is faithfully taking care that the laws be executed</w:t>
      </w:r>
      <w:r w:rsidRPr="001379CC">
        <w:rPr>
          <w:rStyle w:val="StyleUnderline"/>
        </w:rPr>
        <w:t>.</w:t>
      </w:r>
      <w:r w:rsidRPr="0068580E">
        <w:rPr>
          <w:sz w:val="16"/>
        </w:rPr>
        <w:t xml:space="preserve"> He's doing his best to see to it that the laws are enforced "to the best of [his] ability." </w:t>
      </w:r>
      <w:r w:rsidRPr="007B468E">
        <w:rPr>
          <w:rStyle w:val="StyleUnderline"/>
        </w:rPr>
        <w:t xml:space="preserve">Obviously </w:t>
      </w:r>
      <w:r w:rsidRPr="00E368E5">
        <w:rPr>
          <w:rStyle w:val="StyleUnderline"/>
          <w:highlight w:val="cyan"/>
        </w:rPr>
        <w:t>choices must be made</w:t>
      </w:r>
      <w:r w:rsidRPr="007B468E">
        <w:rPr>
          <w:rStyle w:val="StyleUnderline"/>
        </w:rPr>
        <w:t>, and when made, will be made on accordance with policy. Nobody argues that the President has an "absolute duty to prosecute all violations of federal law."</w:t>
      </w:r>
      <w:r w:rsidRPr="001379CC">
        <w:rPr>
          <w:u w:val="single"/>
        </w:rPr>
        <w:t xml:space="preserve"> </w:t>
      </w:r>
      <w:r w:rsidRPr="00E368E5">
        <w:rPr>
          <w:rStyle w:val="StyleUnderline"/>
          <w:highlight w:val="cyan"/>
        </w:rPr>
        <w:t>But he does have a duty</w:t>
      </w:r>
      <w:r w:rsidRPr="007B468E">
        <w:rPr>
          <w:rStyle w:val="StyleUnderline"/>
        </w:rPr>
        <w:t>--as absolute as any the Constitution contemplates--to take care that the laws be faithfully executed. And</w:t>
      </w:r>
      <w:r w:rsidRPr="001379CC">
        <w:rPr>
          <w:u w:val="single"/>
        </w:rPr>
        <w:t xml:space="preserve"> </w:t>
      </w:r>
      <w:r w:rsidRPr="00E368E5">
        <w:rPr>
          <w:rStyle w:val="StyleUnderline"/>
          <w:highlight w:val="cyan"/>
        </w:rPr>
        <w:t>breaking the law</w:t>
      </w:r>
      <w:r w:rsidRPr="007B468E">
        <w:rPr>
          <w:rStyle w:val="StyleUnderline"/>
        </w:rPr>
        <w:t>--taking actions the President himself has repeatedly admitted are illegal--</w:t>
      </w:r>
      <w:r w:rsidRPr="00E368E5">
        <w:rPr>
          <w:rStyle w:val="StyleUnderline"/>
          <w:highlight w:val="cyan"/>
        </w:rPr>
        <w:t>not as a result of budgetary problems, but</w:t>
      </w:r>
      <w:r w:rsidRPr="001379CC">
        <w:rPr>
          <w:u w:val="single"/>
        </w:rPr>
        <w:t xml:space="preserve"> </w:t>
      </w:r>
      <w:r w:rsidRPr="007B468E">
        <w:rPr>
          <w:rStyle w:val="StyleUnderline"/>
        </w:rPr>
        <w:t xml:space="preserve">simply </w:t>
      </w:r>
      <w:r w:rsidRPr="00E368E5">
        <w:rPr>
          <w:rStyle w:val="StyleUnderline"/>
          <w:highlight w:val="cyan"/>
        </w:rPr>
        <w:t>because he disagrees with</w:t>
      </w:r>
      <w:r w:rsidRPr="007B468E">
        <w:rPr>
          <w:rStyle w:val="StyleUnderline"/>
        </w:rPr>
        <w:t xml:space="preserve"> current</w:t>
      </w:r>
      <w:r w:rsidRPr="001379CC">
        <w:rPr>
          <w:u w:val="single"/>
        </w:rPr>
        <w:t xml:space="preserve"> </w:t>
      </w:r>
      <w:r w:rsidRPr="00E368E5">
        <w:rPr>
          <w:rStyle w:val="StyleUnderline"/>
          <w:highlight w:val="cyan"/>
        </w:rPr>
        <w:t>law, is not faithful</w:t>
      </w:r>
      <w:r w:rsidRPr="001379CC">
        <w:rPr>
          <w:u w:val="single"/>
        </w:rPr>
        <w:t xml:space="preserve"> </w:t>
      </w:r>
      <w:r w:rsidRPr="007B468E">
        <w:rPr>
          <w:rStyle w:val="StyleUnderline"/>
        </w:rPr>
        <w:t>execution of the law. In fact,</w:t>
      </w:r>
      <w:r w:rsidRPr="001379CC">
        <w:rPr>
          <w:u w:val="single"/>
        </w:rPr>
        <w:t xml:space="preserve"> </w:t>
      </w:r>
      <w:r w:rsidRPr="00E368E5">
        <w:rPr>
          <w:rStyle w:val="StyleUnderline"/>
          <w:highlight w:val="cyan"/>
        </w:rPr>
        <w:t>it is</w:t>
      </w:r>
      <w:r w:rsidRPr="001379CC">
        <w:rPr>
          <w:u w:val="single"/>
        </w:rPr>
        <w:t xml:space="preserve"> </w:t>
      </w:r>
      <w:r w:rsidRPr="007B468E">
        <w:rPr>
          <w:rStyle w:val="StyleUnderline"/>
        </w:rPr>
        <w:t xml:space="preserve">just </w:t>
      </w:r>
      <w:r w:rsidRPr="00E368E5">
        <w:rPr>
          <w:rStyle w:val="StyleUnderline"/>
          <w:highlight w:val="cyan"/>
        </w:rPr>
        <w:t>about as clearly the opposite</w:t>
      </w:r>
      <w:r w:rsidRPr="0068580E">
        <w:rPr>
          <w:u w:val="single"/>
        </w:rPr>
        <w:t xml:space="preserve"> </w:t>
      </w:r>
      <w:r w:rsidRPr="007B468E">
        <w:rPr>
          <w:rStyle w:val="StyleUnderline"/>
        </w:rPr>
        <w:t>of that</w:t>
      </w:r>
      <w:r w:rsidRPr="0068580E">
        <w:rPr>
          <w:u w:val="single"/>
        </w:rPr>
        <w:t xml:space="preserve"> </w:t>
      </w:r>
      <w:r w:rsidRPr="00BC1A2A">
        <w:rPr>
          <w:rStyle w:val="StyleUnderline"/>
        </w:rPr>
        <w:t>as you could get.</w:t>
      </w:r>
    </w:p>
    <w:p w14:paraId="56803CE2" w14:textId="77777777" w:rsidR="00823003" w:rsidRPr="001379CC" w:rsidRDefault="00823003" w:rsidP="00823003">
      <w:pPr>
        <w:rPr>
          <w:u w:val="single"/>
        </w:rPr>
      </w:pPr>
      <w:r w:rsidRPr="0068580E">
        <w:rPr>
          <w:sz w:val="16"/>
        </w:rPr>
        <w:t xml:space="preserve">That's the import of the word "faithfully." </w:t>
      </w:r>
      <w:r w:rsidRPr="007B468E">
        <w:rPr>
          <w:rStyle w:val="StyleUnderline"/>
        </w:rPr>
        <w:t>In a world of limited resources,</w:t>
      </w:r>
      <w:r w:rsidRPr="001379CC">
        <w:rPr>
          <w:u w:val="single"/>
        </w:rPr>
        <w:t xml:space="preserve"> </w:t>
      </w:r>
      <w:r w:rsidRPr="00E368E5">
        <w:rPr>
          <w:rStyle w:val="StyleUnderline"/>
          <w:highlight w:val="cyan"/>
        </w:rPr>
        <w:t>a president who says</w:t>
      </w:r>
      <w:r w:rsidRPr="007B468E">
        <w:rPr>
          <w:rStyle w:val="StyleUnderline"/>
        </w:rPr>
        <w:t>, "Well,</w:t>
      </w:r>
      <w:r w:rsidRPr="001379CC">
        <w:rPr>
          <w:u w:val="single"/>
        </w:rPr>
        <w:t xml:space="preserve"> </w:t>
      </w:r>
      <w:r w:rsidRPr="00E368E5">
        <w:rPr>
          <w:rStyle w:val="StyleUnderline"/>
          <w:highlight w:val="cyan"/>
        </w:rPr>
        <w:t>I don't like the law, so I'm</w:t>
      </w:r>
      <w:r w:rsidRPr="007B468E">
        <w:rPr>
          <w:rStyle w:val="StyleUnderline"/>
        </w:rPr>
        <w:t xml:space="preserve"> just</w:t>
      </w:r>
      <w:r w:rsidRPr="001379CC">
        <w:rPr>
          <w:u w:val="single"/>
        </w:rPr>
        <w:t xml:space="preserve"> </w:t>
      </w:r>
      <w:r w:rsidRPr="00E368E5">
        <w:rPr>
          <w:rStyle w:val="StyleUnderline"/>
          <w:highlight w:val="cyan"/>
        </w:rPr>
        <w:t>going</w:t>
      </w:r>
      <w:r w:rsidRPr="001379CC">
        <w:rPr>
          <w:u w:val="single"/>
        </w:rPr>
        <w:t xml:space="preserve"> </w:t>
      </w:r>
      <w:r w:rsidRPr="00BC1A2A">
        <w:rPr>
          <w:rStyle w:val="StyleUnderline"/>
        </w:rPr>
        <w:t>to use my resources</w:t>
      </w:r>
      <w:r w:rsidRPr="001379CC">
        <w:rPr>
          <w:u w:val="single"/>
        </w:rPr>
        <w:t xml:space="preserve"> </w:t>
      </w:r>
      <w:r w:rsidRPr="00E368E5">
        <w:rPr>
          <w:rStyle w:val="StyleUnderline"/>
          <w:highlight w:val="cyan"/>
        </w:rPr>
        <w:t>to enforce other laws," can always claim he's</w:t>
      </w:r>
      <w:r w:rsidRPr="001379CC">
        <w:rPr>
          <w:u w:val="single"/>
        </w:rPr>
        <w:t xml:space="preserve"> </w:t>
      </w:r>
      <w:r w:rsidRPr="00BC1A2A">
        <w:rPr>
          <w:rStyle w:val="StyleUnderline"/>
        </w:rPr>
        <w:t>just</w:t>
      </w:r>
      <w:r w:rsidRPr="001379CC">
        <w:rPr>
          <w:u w:val="single"/>
        </w:rPr>
        <w:t xml:space="preserve"> </w:t>
      </w:r>
      <w:r w:rsidRPr="00E368E5">
        <w:rPr>
          <w:rStyle w:val="StyleUnderline"/>
          <w:highlight w:val="cyan"/>
        </w:rPr>
        <w:t>using</w:t>
      </w:r>
      <w:r w:rsidRPr="001379CC">
        <w:rPr>
          <w:u w:val="single"/>
        </w:rPr>
        <w:t xml:space="preserve"> </w:t>
      </w:r>
      <w:r w:rsidRPr="00BC1A2A">
        <w:rPr>
          <w:rStyle w:val="StyleUnderline"/>
        </w:rPr>
        <w:t xml:space="preserve">his </w:t>
      </w:r>
      <w:r w:rsidRPr="00E368E5">
        <w:rPr>
          <w:rStyle w:val="StyleUnderline"/>
          <w:highlight w:val="cyan"/>
        </w:rPr>
        <w:t>discretion.</w:t>
      </w:r>
      <w:r w:rsidRPr="00BC1A2A">
        <w:rPr>
          <w:rStyle w:val="StyleUnderline"/>
        </w:rPr>
        <w:t xml:space="preserve"> But</w:t>
      </w:r>
      <w:r w:rsidRPr="001379CC">
        <w:rPr>
          <w:u w:val="single"/>
        </w:rPr>
        <w:t xml:space="preserve"> </w:t>
      </w:r>
      <w:r w:rsidRPr="00E368E5">
        <w:rPr>
          <w:rStyle w:val="StyleUnderline"/>
          <w:highlight w:val="cyan"/>
        </w:rPr>
        <w:t>that would not be faithful execution.</w:t>
      </w:r>
      <w:r w:rsidRPr="0068580E">
        <w:rPr>
          <w:sz w:val="16"/>
        </w:rPr>
        <w:t xml:space="preserve"> Remember that </w:t>
      </w:r>
      <w:r w:rsidRPr="00E368E5">
        <w:rPr>
          <w:rStyle w:val="StyleUnderline"/>
          <w:highlight w:val="cyan"/>
        </w:rPr>
        <w:t>the Clause</w:t>
      </w:r>
      <w:r w:rsidRPr="001379CC">
        <w:rPr>
          <w:u w:val="single"/>
        </w:rPr>
        <w:t xml:space="preserve"> </w:t>
      </w:r>
      <w:r w:rsidRPr="00BC1A2A">
        <w:rPr>
          <w:rStyle w:val="StyleUnderline"/>
        </w:rPr>
        <w:t xml:space="preserve">in the Constitution </w:t>
      </w:r>
      <w:r w:rsidRPr="00E368E5">
        <w:rPr>
          <w:rStyle w:val="StyleUnderline"/>
          <w:highlight w:val="cyan"/>
        </w:rPr>
        <w:t>that limits "prosecutorial discretion" is the Take Care Clause</w:t>
      </w:r>
      <w:r w:rsidRPr="001379CC">
        <w:rPr>
          <w:u w:val="single"/>
        </w:rPr>
        <w:t>.</w:t>
      </w:r>
      <w:r w:rsidRPr="0068580E">
        <w:rPr>
          <w:sz w:val="16"/>
        </w:rPr>
        <w:t xml:space="preserve"> The Constitution does not contemplate the president being legislator-in-chief. </w:t>
      </w:r>
      <w:r w:rsidRPr="00BC1A2A">
        <w:rPr>
          <w:rStyle w:val="StyleUnderline"/>
        </w:rPr>
        <w:t>His job is to execute the law, and to do so faithfully</w:t>
      </w:r>
      <w:r w:rsidRPr="0068580E">
        <w:rPr>
          <w:sz w:val="16"/>
        </w:rPr>
        <w:t xml:space="preserve">. Prof. Somin writes that there's no distinction "between case-by-case decisions not to prosecute...and a generalized, systematic policy of not doing so in a category of cases." But this is just the fallacy of the beard. </w:t>
      </w:r>
      <w:r w:rsidRPr="00BC1A2A">
        <w:rPr>
          <w:rStyle w:val="StyleUnderline"/>
        </w:rPr>
        <w:t>Obviously</w:t>
      </w:r>
      <w:r w:rsidRPr="001379CC">
        <w:rPr>
          <w:u w:val="single"/>
        </w:rPr>
        <w:t xml:space="preserve"> </w:t>
      </w:r>
      <w:r w:rsidRPr="00E368E5">
        <w:rPr>
          <w:rStyle w:val="StyleUnderline"/>
          <w:highlight w:val="cyan"/>
        </w:rPr>
        <w:t>there won't be a bright line</w:t>
      </w:r>
      <w:r w:rsidRPr="001379CC">
        <w:rPr>
          <w:u w:val="single"/>
        </w:rPr>
        <w:t xml:space="preserve"> </w:t>
      </w:r>
      <w:r w:rsidRPr="00BC1A2A">
        <w:rPr>
          <w:rStyle w:val="StyleUnderline"/>
        </w:rPr>
        <w:t>in such cases; the idea of "faithful" is too broad for that.</w:t>
      </w:r>
      <w:r w:rsidRPr="001379CC">
        <w:rPr>
          <w:u w:val="single"/>
        </w:rPr>
        <w:t xml:space="preserve"> </w:t>
      </w:r>
      <w:r w:rsidRPr="00E368E5">
        <w:rPr>
          <w:rStyle w:val="StyleUnderline"/>
          <w:highlight w:val="cyan"/>
        </w:rPr>
        <w:t>But that doesn't mean we can't see an obvious violation</w:t>
      </w:r>
      <w:r w:rsidRPr="001379CC">
        <w:rPr>
          <w:u w:val="single"/>
        </w:rPr>
        <w:t xml:space="preserve"> </w:t>
      </w:r>
      <w:r w:rsidRPr="00BC1A2A">
        <w:rPr>
          <w:rStyle w:val="StyleUnderline"/>
        </w:rPr>
        <w:t>for what it is. Here, the violation obviously falls on the other side.</w:t>
      </w:r>
      <w:r w:rsidRPr="001379CC">
        <w:rPr>
          <w:u w:val="single"/>
        </w:rPr>
        <w:t xml:space="preserve"> </w:t>
      </w:r>
      <w:r w:rsidRPr="00E368E5">
        <w:rPr>
          <w:rStyle w:val="StyleUnderline"/>
          <w:highlight w:val="cyan"/>
        </w:rPr>
        <w:t>A systematic plan to disregard the law</w:t>
      </w:r>
      <w:r w:rsidRPr="001379CC">
        <w:rPr>
          <w:u w:val="single"/>
        </w:rPr>
        <w:t xml:space="preserve">, </w:t>
      </w:r>
      <w:r w:rsidRPr="00BC1A2A">
        <w:rPr>
          <w:rStyle w:val="StyleUnderline"/>
        </w:rPr>
        <w:t>not because it's unconstitutional, but</w:t>
      </w:r>
      <w:r w:rsidRPr="001379CC">
        <w:rPr>
          <w:u w:val="single"/>
        </w:rPr>
        <w:t xml:space="preserve"> </w:t>
      </w:r>
      <w:r w:rsidRPr="00E368E5">
        <w:rPr>
          <w:rStyle w:val="StyleUnderline"/>
          <w:highlight w:val="cyan"/>
        </w:rPr>
        <w:t>simply because the president disagrees</w:t>
      </w:r>
      <w:r w:rsidRPr="001379CC">
        <w:rPr>
          <w:u w:val="single"/>
        </w:rPr>
        <w:t xml:space="preserve"> </w:t>
      </w:r>
      <w:r w:rsidRPr="00BC1A2A">
        <w:rPr>
          <w:rStyle w:val="StyleUnderline"/>
        </w:rPr>
        <w:t>with the law and would prefer the law be different,</w:t>
      </w:r>
      <w:r w:rsidRPr="001379CC">
        <w:rPr>
          <w:u w:val="single"/>
        </w:rPr>
        <w:t xml:space="preserve"> </w:t>
      </w:r>
      <w:r w:rsidRPr="00E368E5">
        <w:rPr>
          <w:rStyle w:val="StyleUnderline"/>
          <w:highlight w:val="cyan"/>
        </w:rPr>
        <w:t>is</w:t>
      </w:r>
      <w:r w:rsidRPr="001379CC">
        <w:rPr>
          <w:u w:val="single"/>
        </w:rPr>
        <w:t xml:space="preserve"> </w:t>
      </w:r>
      <w:r w:rsidRPr="00BC1A2A">
        <w:rPr>
          <w:rStyle w:val="StyleUnderline"/>
        </w:rPr>
        <w:t>obviously</w:t>
      </w:r>
      <w:r w:rsidRPr="001379CC">
        <w:rPr>
          <w:u w:val="single"/>
        </w:rPr>
        <w:t xml:space="preserve"> </w:t>
      </w:r>
      <w:r w:rsidRPr="00E368E5">
        <w:rPr>
          <w:rStyle w:val="StyleUnderline"/>
          <w:highlight w:val="cyan"/>
        </w:rPr>
        <w:t>not taking care</w:t>
      </w:r>
      <w:r w:rsidRPr="001379CC">
        <w:rPr>
          <w:u w:val="single"/>
        </w:rPr>
        <w:t xml:space="preserve"> </w:t>
      </w:r>
      <w:r w:rsidRPr="00BC1A2A">
        <w:rPr>
          <w:rStyle w:val="StyleUnderline"/>
        </w:rPr>
        <w:t>that</w:t>
      </w:r>
      <w:r w:rsidRPr="001379CC">
        <w:rPr>
          <w:u w:val="single"/>
        </w:rPr>
        <w:t xml:space="preserve"> </w:t>
      </w:r>
      <w:r w:rsidRPr="00E368E5">
        <w:rPr>
          <w:rStyle w:val="StyleUnderline"/>
          <w:highlight w:val="cyan"/>
        </w:rPr>
        <w:t>the laws be</w:t>
      </w:r>
      <w:r w:rsidRPr="00BC1A2A">
        <w:rPr>
          <w:rStyle w:val="StyleUnderline"/>
        </w:rPr>
        <w:t xml:space="preserve"> faithfully</w:t>
      </w:r>
      <w:r w:rsidRPr="001379CC">
        <w:rPr>
          <w:u w:val="single"/>
        </w:rPr>
        <w:t xml:space="preserve"> </w:t>
      </w:r>
      <w:r w:rsidRPr="00E368E5">
        <w:rPr>
          <w:rStyle w:val="StyleUnderline"/>
          <w:highlight w:val="cyan"/>
        </w:rPr>
        <w:t>executed.</w:t>
      </w:r>
      <w:r w:rsidRPr="0068580E">
        <w:rPr>
          <w:sz w:val="16"/>
        </w:rPr>
        <w:t xml:space="preserve"> Prof. Somin says we can't read the clause so strictly that "every president in the last century or more would be in violation"--and he's right; and we don't--but </w:t>
      </w:r>
      <w:r w:rsidRPr="00E368E5">
        <w:rPr>
          <w:rStyle w:val="StyleUnderline"/>
          <w:highlight w:val="cyan"/>
        </w:rPr>
        <w:t>he reads the clause so broadly that no president would ever be in violation.</w:t>
      </w:r>
    </w:p>
    <w:p w14:paraId="10AC7D0D" w14:textId="77777777" w:rsidR="00823003" w:rsidRPr="0068580E" w:rsidRDefault="00823003" w:rsidP="00823003">
      <w:pPr>
        <w:rPr>
          <w:sz w:val="16"/>
          <w:szCs w:val="16"/>
        </w:rPr>
      </w:pPr>
      <w:r w:rsidRPr="0068580E">
        <w:rPr>
          <w:sz w:val="16"/>
          <w:szCs w:val="16"/>
        </w:rPr>
        <w:t>Something has to violate the Take Care Clause. If "a generalized, systematic policy of not [enforcing the law] in a category of cases" just because he doesn't like the law isn't a violation, what would be?</w:t>
      </w:r>
    </w:p>
    <w:p w14:paraId="4446121F" w14:textId="77777777" w:rsidR="00823003" w:rsidRPr="0068580E" w:rsidRDefault="00823003" w:rsidP="00823003">
      <w:pPr>
        <w:rPr>
          <w:sz w:val="16"/>
          <w:szCs w:val="16"/>
        </w:rPr>
      </w:pPr>
      <w:r w:rsidRPr="0068580E">
        <w:rPr>
          <w:sz w:val="16"/>
          <w:szCs w:val="16"/>
        </w:rPr>
        <w:t>Now, there is one thing that I think the President could do here that would have exactly the same result as the President is seeking, and which is perfectly constitutional: the pardon power. The President is allowed unlimited discretion to pardon violations of the law, with no effective check or balance by the other branches. That's an executive power the Constitution doesn't limit (unlike the Take Care Clause, whose sole purpose is to limit "prosecutorial discretion"). Pres. Obama could pardon illegals all he wants. But--as is typical of this administration--he's chosen to go out of his way to choose the unconstitutional route, for political reasons, rather than the route our supreme law provides.</w:t>
      </w:r>
    </w:p>
    <w:p w14:paraId="4F320428" w14:textId="3B3E454A" w:rsidR="00823003" w:rsidRDefault="00823003" w:rsidP="00823003">
      <w:pPr>
        <w:rPr>
          <w:rStyle w:val="StyleUnderline"/>
        </w:rPr>
      </w:pPr>
      <w:r w:rsidRPr="0068580E">
        <w:rPr>
          <w:sz w:val="16"/>
        </w:rPr>
        <w:t xml:space="preserve">Of course, I don't expect any of this to matter. The Republican Congress has never really tried to rein in Presidential overreach. Indeed, as Prof. Somin rightly argues, Congress is largely at fault for it, by passing laws that give enormous discretion to the executive branch. But </w:t>
      </w:r>
      <w:r w:rsidRPr="00E368E5">
        <w:rPr>
          <w:rStyle w:val="StyleUnderline"/>
          <w:highlight w:val="cyan"/>
        </w:rPr>
        <w:t>as far as the Constitution is concerned</w:t>
      </w:r>
      <w:r w:rsidRPr="00BC1A2A">
        <w:rPr>
          <w:rStyle w:val="StyleUnderline"/>
        </w:rPr>
        <w:t>, Pres.</w:t>
      </w:r>
      <w:r w:rsidRPr="00ED6F5B">
        <w:rPr>
          <w:u w:val="single"/>
        </w:rPr>
        <w:t xml:space="preserve"> </w:t>
      </w:r>
      <w:r w:rsidRPr="00E368E5">
        <w:rPr>
          <w:rStyle w:val="StyleUnderline"/>
          <w:highlight w:val="cyan"/>
        </w:rPr>
        <w:t>Obama's decision to disregard</w:t>
      </w:r>
      <w:r w:rsidRPr="00BC1A2A">
        <w:rPr>
          <w:rStyle w:val="StyleUnderline"/>
        </w:rPr>
        <w:t xml:space="preserve"> the </w:t>
      </w:r>
      <w:r w:rsidRPr="00E368E5">
        <w:rPr>
          <w:rStyle w:val="StyleUnderline"/>
          <w:highlight w:val="cyan"/>
        </w:rPr>
        <w:t>laws</w:t>
      </w:r>
      <w:r w:rsidRPr="00ED6F5B">
        <w:rPr>
          <w:u w:val="single"/>
        </w:rPr>
        <w:t xml:space="preserve"> </w:t>
      </w:r>
      <w:r w:rsidRPr="00BC1A2A">
        <w:rPr>
          <w:rStyle w:val="StyleUnderline"/>
        </w:rPr>
        <w:t>because he doesn't like them</w:t>
      </w:r>
      <w:r w:rsidRPr="00ED6F5B">
        <w:rPr>
          <w:u w:val="single"/>
        </w:rPr>
        <w:t xml:space="preserve"> </w:t>
      </w:r>
      <w:r w:rsidRPr="00E368E5">
        <w:rPr>
          <w:rStyle w:val="StyleUnderline"/>
          <w:highlight w:val="cyan"/>
        </w:rPr>
        <w:t>cannot be rationalized as faithful execution</w:t>
      </w:r>
      <w:r w:rsidRPr="00ED6F5B">
        <w:rPr>
          <w:u w:val="single"/>
        </w:rPr>
        <w:t xml:space="preserve"> </w:t>
      </w:r>
      <w:r w:rsidRPr="00BC1A2A">
        <w:rPr>
          <w:rStyle w:val="StyleUnderline"/>
        </w:rPr>
        <w:t>of the laws.</w:t>
      </w:r>
    </w:p>
    <w:p w14:paraId="5EF4F43C" w14:textId="77777777" w:rsidR="00823003" w:rsidRPr="00BC1A2A" w:rsidRDefault="00823003" w:rsidP="00823003">
      <w:pPr>
        <w:rPr>
          <w:rStyle w:val="StyleUnderline"/>
        </w:rPr>
      </w:pPr>
    </w:p>
    <w:p w14:paraId="4CD644A7" w14:textId="77777777" w:rsidR="00823003" w:rsidRPr="00DE320A" w:rsidRDefault="00823003" w:rsidP="00823003">
      <w:pPr>
        <w:pStyle w:val="Heading4"/>
      </w:pPr>
      <w:r>
        <w:t xml:space="preserve">Somin is wrong – prosecutorial </w:t>
      </w:r>
      <w:r w:rsidRPr="001379CC">
        <w:t>discretion</w:t>
      </w:r>
      <w:r>
        <w:t xml:space="preserve"> is illegal</w:t>
      </w:r>
    </w:p>
    <w:p w14:paraId="53149781" w14:textId="77777777" w:rsidR="00823003" w:rsidRPr="00DE320A" w:rsidRDefault="00823003" w:rsidP="00823003">
      <w:r w:rsidRPr="003C00ED">
        <w:rPr>
          <w:rStyle w:val="Style13ptBold"/>
        </w:rPr>
        <w:t>Sandefur 14</w:t>
      </w:r>
      <w:r>
        <w:t xml:space="preserve"> </w:t>
      </w:r>
      <w:r w:rsidRPr="003C00ED">
        <w:t>(Timothy Sandefur</w:t>
      </w:r>
      <w:r>
        <w:t xml:space="preserve">, </w:t>
      </w:r>
      <w:r w:rsidRPr="001379CC">
        <w:t>Vice President for Litigation at the Goldwater Institute where he oversees the Institute’s legal staff, and also holds the Clarence J. &amp; Katherine P. Duncan Chair in Constitutional Government. As a litigator, he has won important victories for economic liberty in California, Kentucky, Missouri, Oregon, and other states. He is the author of five books—Frederick Douglass: Self-Made Man (2018), Cornerstone of Liberty: Property Rights in 21st Century America (second edition, coauthored with Christina Sandefur, 2016), The Permission Society (2016), The Conscience of The Constitution (2014), The Right to Earn A Living: Economic Freedom And The Law (2010) — as well as some dozens of scholarly articles on subjects ranging from eminent domain and economic liberty to antitrust, Indian law, copyright, evolution and creationism, slavery and the Civil War, and legal issues in Shakespeare, ancient Greek drama, and Star Trek. His articles have appeared in Reason, National Review, The Weekly Standard, The Claremont</w:t>
      </w:r>
      <w:r>
        <w:t xml:space="preserve"> Review of Books, and elsewhere, </w:t>
      </w:r>
      <w:r w:rsidRPr="00DE320A">
        <w:t xml:space="preserve">"The President shall take care that the law be faithfully executed. Or ignore it. Whatevs.", Freespace, </w:t>
      </w:r>
      <w:r>
        <w:t>12-16-14</w:t>
      </w:r>
      <w:r w:rsidRPr="00DE320A">
        <w:t>, Available Online from http://sandefur.typepad.com/freespace/2014/12/the-president-shall-take-care-that-the-law-be-faithfully-executed-or-ignore-it-whatevs.html, Accessed on 7-25-2018, MWM)</w:t>
      </w:r>
    </w:p>
    <w:p w14:paraId="58050BB9" w14:textId="77777777" w:rsidR="00823003" w:rsidRPr="000C4C25" w:rsidRDefault="00823003" w:rsidP="00823003">
      <w:pPr>
        <w:rPr>
          <w:sz w:val="16"/>
          <w:szCs w:val="16"/>
        </w:rPr>
      </w:pPr>
      <w:r w:rsidRPr="000C4C25">
        <w:rPr>
          <w:sz w:val="16"/>
          <w:szCs w:val="16"/>
        </w:rPr>
        <w:t>Prof. Somin has reiterated his view that the President’s legal obligation to enforce the law—that is, “he shall take Care that the Laws be faithfully executed”—really basically allows the President to enforce or not enforce whatever laws he sees fit to enforce or not enforce. Somin insists he’s not actually saying this, but in substance it is what he’s saying. Let’s take a look.</w:t>
      </w:r>
    </w:p>
    <w:p w14:paraId="549FAC92" w14:textId="77777777" w:rsidR="00823003" w:rsidRPr="00DE320A" w:rsidRDefault="00823003" w:rsidP="00823003">
      <w:pPr>
        <w:rPr>
          <w:rStyle w:val="StyleUnderline"/>
        </w:rPr>
      </w:pPr>
      <w:r w:rsidRPr="000C4C25">
        <w:rPr>
          <w:sz w:val="16"/>
        </w:rPr>
        <w:t xml:space="preserve">First, the language of the Constitution. </w:t>
      </w:r>
      <w:r w:rsidRPr="00E368E5">
        <w:rPr>
          <w:rStyle w:val="StyleUnderline"/>
          <w:highlight w:val="cyan"/>
        </w:rPr>
        <w:t>This clause may be the most mandatory language</w:t>
      </w:r>
      <w:r w:rsidRPr="00DE320A">
        <w:rPr>
          <w:rStyle w:val="StyleUnderline"/>
        </w:rPr>
        <w:t xml:space="preserve"> in the entire document.* </w:t>
      </w:r>
      <w:r w:rsidRPr="00E368E5">
        <w:rPr>
          <w:rStyle w:val="StyleUnderline"/>
          <w:highlight w:val="cyan"/>
        </w:rPr>
        <w:t>Not only does it use the word “shall”</w:t>
      </w:r>
      <w:r w:rsidRPr="00C108BF">
        <w:rPr>
          <w:rStyle w:val="StyleUnderline"/>
        </w:rPr>
        <w:t>—</w:t>
      </w:r>
      <w:r w:rsidRPr="00DE320A">
        <w:rPr>
          <w:rStyle w:val="StyleUnderline"/>
        </w:rPr>
        <w:t>the President shall take care, not “should” or “ought to” or “can”—</w:t>
      </w:r>
      <w:r w:rsidRPr="00E368E5">
        <w:rPr>
          <w:rStyle w:val="StyleUnderline"/>
          <w:highlight w:val="cyan"/>
        </w:rPr>
        <w:t>but</w:t>
      </w:r>
      <w:r w:rsidRPr="00DE320A">
        <w:rPr>
          <w:rStyle w:val="StyleUnderline"/>
        </w:rPr>
        <w:t xml:space="preserve"> what </w:t>
      </w:r>
      <w:r w:rsidRPr="00E368E5">
        <w:rPr>
          <w:rStyle w:val="StyleUnderline"/>
          <w:highlight w:val="cyan"/>
        </w:rPr>
        <w:t>he shall</w:t>
      </w:r>
      <w:r w:rsidRPr="00DE320A">
        <w:rPr>
          <w:rStyle w:val="StyleUnderline"/>
        </w:rPr>
        <w:t xml:space="preserve"> do is </w:t>
      </w:r>
      <w:r w:rsidRPr="00E368E5">
        <w:rPr>
          <w:rStyle w:val="StyleUnderline"/>
          <w:highlight w:val="cyan"/>
        </w:rPr>
        <w:t>“take care</w:t>
      </w:r>
      <w:r w:rsidRPr="00C108BF">
        <w:rPr>
          <w:rStyle w:val="StyleUnderline"/>
        </w:rPr>
        <w:t xml:space="preserve">.” Not just that he shall enforce the law, but that he shall take care to enforce it. </w:t>
      </w:r>
      <w:r w:rsidRPr="00E368E5">
        <w:rPr>
          <w:rStyle w:val="StyleUnderline"/>
          <w:highlight w:val="cyan"/>
        </w:rPr>
        <w:t>And not</w:t>
      </w:r>
      <w:r w:rsidRPr="00C108BF">
        <w:rPr>
          <w:rStyle w:val="StyleUnderline"/>
        </w:rPr>
        <w:t xml:space="preserve"> even</w:t>
      </w:r>
      <w:r w:rsidRPr="00DE320A">
        <w:rPr>
          <w:rStyle w:val="StyleUnderline"/>
        </w:rPr>
        <w:t xml:space="preserve"> </w:t>
      </w:r>
      <w:r w:rsidRPr="00E368E5">
        <w:rPr>
          <w:rStyle w:val="StyleUnderline"/>
          <w:highlight w:val="cyan"/>
        </w:rPr>
        <w:t>just enforce</w:t>
      </w:r>
      <w:r w:rsidRPr="00DE320A">
        <w:rPr>
          <w:rStyle w:val="StyleUnderline"/>
        </w:rPr>
        <w:t xml:space="preserve"> the law—</w:t>
      </w:r>
      <w:r w:rsidRPr="00E368E5">
        <w:rPr>
          <w:rStyle w:val="StyleUnderline"/>
          <w:highlight w:val="cyan"/>
        </w:rPr>
        <w:t>but he shall “faithfully execute</w:t>
      </w:r>
      <w:r w:rsidRPr="00DE320A">
        <w:rPr>
          <w:rStyle w:val="StyleUnderline"/>
        </w:rPr>
        <w:t xml:space="preserve">” the law. He isn’t supposed to just execute the law, but </w:t>
      </w:r>
      <w:r w:rsidRPr="00E368E5">
        <w:rPr>
          <w:rStyle w:val="StyleUnderline"/>
          <w:highlight w:val="cyan"/>
        </w:rPr>
        <w:t>he shall take care to execute it faithfully.</w:t>
      </w:r>
      <w:r w:rsidRPr="00DE320A">
        <w:rPr>
          <w:rStyle w:val="StyleUnderline"/>
        </w:rPr>
        <w:t xml:space="preserve"> He shall execute it in good faith. He shall execute the law in a manner that is faithful—true to their letter and spirit; sincere; loyal.</w:t>
      </w:r>
    </w:p>
    <w:p w14:paraId="0CAC3A41" w14:textId="77777777" w:rsidR="00823003" w:rsidRPr="00DE320A" w:rsidRDefault="00823003" w:rsidP="00823003">
      <w:pPr>
        <w:rPr>
          <w:rStyle w:val="StyleUnderline"/>
        </w:rPr>
      </w:pPr>
      <w:r w:rsidRPr="00E368E5">
        <w:rPr>
          <w:rStyle w:val="StyleUnderline"/>
          <w:highlight w:val="cyan"/>
        </w:rPr>
        <w:t>That term “faithfully execute” is found elsewhere</w:t>
      </w:r>
      <w:r w:rsidRPr="00DE320A">
        <w:rPr>
          <w:rStyle w:val="StyleUnderline"/>
        </w:rPr>
        <w:t xml:space="preserve"> in the Constitution: </w:t>
      </w:r>
      <w:r w:rsidRPr="00E368E5">
        <w:rPr>
          <w:rStyle w:val="StyleUnderline"/>
          <w:highlight w:val="cyan"/>
        </w:rPr>
        <w:t>the President must take an oath that he “shall faithfully execute the office</w:t>
      </w:r>
      <w:r w:rsidRPr="00DE320A">
        <w:rPr>
          <w:rStyle w:val="StyleUnderline"/>
        </w:rPr>
        <w:t xml:space="preserve"> of President of the United States.” </w:t>
      </w:r>
      <w:r w:rsidRPr="00E368E5">
        <w:rPr>
          <w:rStyle w:val="StyleUnderline"/>
          <w:highlight w:val="cyan"/>
        </w:rPr>
        <w:t>His obligation to execute the law is</w:t>
      </w:r>
      <w:r w:rsidRPr="00DE320A">
        <w:rPr>
          <w:rStyle w:val="StyleUnderline"/>
        </w:rPr>
        <w:t xml:space="preserve"> thus </w:t>
      </w:r>
      <w:r w:rsidRPr="00E368E5">
        <w:rPr>
          <w:rStyle w:val="StyleUnderline"/>
          <w:highlight w:val="cyan"/>
        </w:rPr>
        <w:t>equal to the very oath</w:t>
      </w:r>
      <w:r w:rsidRPr="00DE320A">
        <w:rPr>
          <w:rStyle w:val="StyleUnderline"/>
        </w:rPr>
        <w:t xml:space="preserve"> that </w:t>
      </w:r>
      <w:r w:rsidRPr="00E368E5">
        <w:rPr>
          <w:rStyle w:val="StyleUnderline"/>
          <w:highlight w:val="cyan"/>
        </w:rPr>
        <w:t>he must take before entering</w:t>
      </w:r>
      <w:r w:rsidRPr="00DE320A">
        <w:rPr>
          <w:rStyle w:val="StyleUnderline"/>
        </w:rPr>
        <w:t xml:space="preserve"> the </w:t>
      </w:r>
      <w:r w:rsidRPr="00E368E5">
        <w:rPr>
          <w:rStyle w:val="StyleUnderline"/>
          <w:highlight w:val="cyan"/>
        </w:rPr>
        <w:t>office</w:t>
      </w:r>
      <w:r w:rsidRPr="00DE320A">
        <w:rPr>
          <w:rStyle w:val="StyleUnderline"/>
        </w:rPr>
        <w:t xml:space="preserve"> of President. In short, </w:t>
      </w:r>
      <w:r w:rsidRPr="00E368E5">
        <w:rPr>
          <w:rStyle w:val="StyleUnderline"/>
          <w:highlight w:val="cyan"/>
        </w:rPr>
        <w:t>the Take Care Clause is pitched at the highest register of constitutional obligation.</w:t>
      </w:r>
    </w:p>
    <w:p w14:paraId="46438197" w14:textId="77777777" w:rsidR="00823003" w:rsidRPr="002412CB" w:rsidRDefault="00823003" w:rsidP="00823003">
      <w:pPr>
        <w:rPr>
          <w:rStyle w:val="StyleUnderline"/>
        </w:rPr>
      </w:pPr>
      <w:r w:rsidRPr="000C4C25">
        <w:rPr>
          <w:sz w:val="16"/>
        </w:rPr>
        <w:t xml:space="preserve">The word “faithfully” is one of those words that gives moderns fits. It’s a normative term. It’s not a precise, mathematical kind of term like “35 years of age.” It’s more ambiguous, like “liberty” or “privileges or immunities” or “freedom of speech.” These terms are, of course, legal terms—constitutional terms—notwithstanding, and thus are the supreme law of the land. And </w:t>
      </w:r>
      <w:r w:rsidRPr="00E368E5">
        <w:rPr>
          <w:rStyle w:val="StyleUnderline"/>
          <w:highlight w:val="cyan"/>
        </w:rPr>
        <w:t>while courts may be reluctant</w:t>
      </w:r>
      <w:r w:rsidRPr="002412CB">
        <w:rPr>
          <w:rStyle w:val="StyleUnderline"/>
        </w:rPr>
        <w:t xml:space="preserve"> to enforce this provision, </w:t>
      </w:r>
      <w:r w:rsidRPr="00E368E5">
        <w:rPr>
          <w:rStyle w:val="StyleUnderline"/>
          <w:highlight w:val="cyan"/>
        </w:rPr>
        <w:t>that does not mean it lacks status</w:t>
      </w:r>
      <w:r w:rsidRPr="002412CB">
        <w:rPr>
          <w:rStyle w:val="StyleUnderline"/>
        </w:rPr>
        <w:t xml:space="preserve"> as law. </w:t>
      </w:r>
      <w:r w:rsidRPr="00E368E5">
        <w:rPr>
          <w:rStyle w:val="StyleUnderline"/>
          <w:highlight w:val="cyan"/>
        </w:rPr>
        <w:t>Whatever might be the distinction between law and</w:t>
      </w:r>
      <w:r w:rsidRPr="002412CB">
        <w:rPr>
          <w:rStyle w:val="StyleUnderline"/>
        </w:rPr>
        <w:t xml:space="preserve"> a </w:t>
      </w:r>
      <w:r w:rsidRPr="00E368E5">
        <w:rPr>
          <w:rStyle w:val="StyleUnderline"/>
          <w:highlight w:val="cyan"/>
        </w:rPr>
        <w:t>“</w:t>
      </w:r>
      <w:r w:rsidRPr="002412CB">
        <w:rPr>
          <w:rStyle w:val="StyleUnderline"/>
        </w:rPr>
        <w:t xml:space="preserve">political </w:t>
      </w:r>
      <w:r w:rsidRPr="00E368E5">
        <w:rPr>
          <w:rStyle w:val="StyleUnderline"/>
          <w:highlight w:val="cyan"/>
        </w:rPr>
        <w:t>norm”</w:t>
      </w:r>
      <w:r w:rsidRPr="002412CB">
        <w:rPr>
          <w:rStyle w:val="StyleUnderline"/>
        </w:rPr>
        <w:t xml:space="preserve"> (norm—from nomos, meaning law—means a rule, and a political rule, a rule for politics, is a constitution), </w:t>
      </w:r>
      <w:r w:rsidRPr="00E368E5">
        <w:rPr>
          <w:rStyle w:val="StyleUnderline"/>
          <w:highlight w:val="cyan"/>
        </w:rPr>
        <w:t>the Constitution itself makes clear</w:t>
      </w:r>
      <w:r w:rsidRPr="002412CB">
        <w:rPr>
          <w:rStyle w:val="StyleUnderline"/>
        </w:rPr>
        <w:t xml:space="preserve"> that </w:t>
      </w:r>
      <w:r w:rsidRPr="00E368E5">
        <w:rPr>
          <w:rStyle w:val="StyleUnderline"/>
          <w:highlight w:val="cyan"/>
        </w:rPr>
        <w:t>it is the supreme law</w:t>
      </w:r>
      <w:r w:rsidRPr="002412CB">
        <w:rPr>
          <w:rStyle w:val="StyleUnderline"/>
        </w:rPr>
        <w:t xml:space="preserve"> of the land.</w:t>
      </w:r>
    </w:p>
    <w:p w14:paraId="26CF5D9E" w14:textId="77777777" w:rsidR="00823003" w:rsidRPr="000C4C25" w:rsidRDefault="00823003" w:rsidP="00823003">
      <w:pPr>
        <w:rPr>
          <w:sz w:val="16"/>
        </w:rPr>
      </w:pPr>
      <w:r w:rsidRPr="00E368E5">
        <w:rPr>
          <w:rStyle w:val="StyleUnderline"/>
          <w:highlight w:val="cyan"/>
        </w:rPr>
        <w:t>This provision was written for the sole purpose of preventing the President from suspending</w:t>
      </w:r>
      <w:r w:rsidRPr="002412CB">
        <w:rPr>
          <w:rStyle w:val="StyleUnderline"/>
        </w:rPr>
        <w:t xml:space="preserve"> enforcement of the </w:t>
      </w:r>
      <w:r w:rsidRPr="00E368E5">
        <w:rPr>
          <w:rStyle w:val="StyleUnderline"/>
          <w:highlight w:val="cyan"/>
        </w:rPr>
        <w:t>laws</w:t>
      </w:r>
      <w:r w:rsidRPr="002412CB">
        <w:rPr>
          <w:rStyle w:val="StyleUnderline"/>
        </w:rPr>
        <w:t xml:space="preserve"> of the United States.</w:t>
      </w:r>
      <w:r w:rsidRPr="000C4C25">
        <w:rPr>
          <w:sz w:val="16"/>
        </w:rPr>
        <w:t xml:space="preserve"> As the Virginia Declaration of Rights declared, “all power of suspending laws, or the execution of laws, by any authority without consent of the representatives of the people, is injurious to their rights and ought not to be exercised.” In this, the Declaration was reaffirming a provision in the English Bill of Rights of 1689: “That the pretended power of suspending…the execution of laws, by regal authority, without consent of parliament, is illegal.”</w:t>
      </w:r>
    </w:p>
    <w:p w14:paraId="7C472F1E" w14:textId="77777777" w:rsidR="00823003" w:rsidRPr="002412CB" w:rsidRDefault="00823003" w:rsidP="00823003">
      <w:pPr>
        <w:rPr>
          <w:rStyle w:val="StyleUnderline"/>
        </w:rPr>
      </w:pPr>
      <w:r w:rsidRPr="00E368E5">
        <w:rPr>
          <w:rStyle w:val="StyleUnderline"/>
          <w:highlight w:val="cyan"/>
        </w:rPr>
        <w:t>There is no other reason for this</w:t>
      </w:r>
      <w:r w:rsidRPr="002412CB">
        <w:rPr>
          <w:rStyle w:val="StyleUnderline"/>
        </w:rPr>
        <w:t xml:space="preserve"> constitutional </w:t>
      </w:r>
      <w:r w:rsidRPr="00E368E5">
        <w:rPr>
          <w:rStyle w:val="StyleUnderline"/>
          <w:highlight w:val="cyan"/>
        </w:rPr>
        <w:t>sentence except to prohibit the President from</w:t>
      </w:r>
      <w:r w:rsidRPr="002412CB">
        <w:rPr>
          <w:rStyle w:val="StyleUnderline"/>
        </w:rPr>
        <w:t xml:space="preserve"> choosing to </w:t>
      </w:r>
      <w:r w:rsidRPr="00E368E5">
        <w:rPr>
          <w:rStyle w:val="StyleUnderline"/>
          <w:highlight w:val="cyan"/>
        </w:rPr>
        <w:t>suspend the enforcement of</w:t>
      </w:r>
      <w:r w:rsidRPr="002412CB">
        <w:rPr>
          <w:rStyle w:val="StyleUnderline"/>
        </w:rPr>
        <w:t xml:space="preserve"> duly enacted </w:t>
      </w:r>
      <w:r w:rsidRPr="00E368E5">
        <w:rPr>
          <w:rStyle w:val="StyleUnderline"/>
          <w:highlight w:val="cyan"/>
        </w:rPr>
        <w:t>laws</w:t>
      </w:r>
      <w:r w:rsidRPr="002412CB">
        <w:rPr>
          <w:rStyle w:val="StyleUnderline"/>
        </w:rPr>
        <w:t>—and if you were going to write a constitutional provision to prohibit the President from refusing to enforce the laws, and wanted to write that provision in the strongest possible terms, you would use exactly the language this provision uses. You would mandate in the strongest language of the Constitution, that the President take care faithfully to execute the laws.</w:t>
      </w:r>
    </w:p>
    <w:p w14:paraId="51E77EFE" w14:textId="77777777" w:rsidR="00823003" w:rsidRPr="000C4C25" w:rsidRDefault="00823003" w:rsidP="00823003">
      <w:pPr>
        <w:rPr>
          <w:sz w:val="16"/>
          <w:szCs w:val="16"/>
        </w:rPr>
      </w:pPr>
      <w:r w:rsidRPr="000C4C25">
        <w:rPr>
          <w:sz w:val="16"/>
          <w:szCs w:val="16"/>
        </w:rPr>
        <w:t>Justice Story explains: “The great object of the establishment of the executive department is, to accomplish…a faithful execution of the laws…. The true interpretation of the clause is, that the President is to use all such means as the Constitution and laws have placed at his disposal to enforce the due execution of the laws. As, for example, if crimes are committed, he is to direct a prosecution by the proper public officers, and see, that the offenders are brought to justice.” Familiar Exposition, §292.</w:t>
      </w:r>
    </w:p>
    <w:p w14:paraId="38FFC219" w14:textId="77777777" w:rsidR="00823003" w:rsidRPr="000C4C25" w:rsidRDefault="00823003" w:rsidP="00823003">
      <w:pPr>
        <w:rPr>
          <w:sz w:val="16"/>
          <w:szCs w:val="16"/>
        </w:rPr>
      </w:pPr>
      <w:r w:rsidRPr="000C4C25">
        <w:rPr>
          <w:sz w:val="16"/>
          <w:szCs w:val="16"/>
        </w:rPr>
        <w:t>There is thus not only no basis in the Constitution for concluding that the President may decide upon a policy of refusing to enforce the law simply because he disagrees with it, but such a proposition is obviously contrary to the spirit, and to the plainest possible letter, of the Constitution.</w:t>
      </w:r>
    </w:p>
    <w:p w14:paraId="46C5FB2B" w14:textId="77777777" w:rsidR="00823003" w:rsidRPr="000C4C25" w:rsidRDefault="00823003" w:rsidP="00823003">
      <w:pPr>
        <w:rPr>
          <w:sz w:val="16"/>
          <w:szCs w:val="16"/>
        </w:rPr>
      </w:pPr>
      <w:r w:rsidRPr="000C4C25">
        <w:rPr>
          <w:sz w:val="16"/>
          <w:szCs w:val="16"/>
        </w:rPr>
        <w:t>What are Prof. Somin’s reasons for saying that Pres. Obama’s decision not to enforce the law because he doesn’t like the law is “well within the scope of executive authority under the Constitution”? His answer is that because a President and his deputies have limited resources and must therefore prioritize what crimes to punish, they inevitably leave some crimes unpunished, and this is no different from that.</w:t>
      </w:r>
    </w:p>
    <w:p w14:paraId="34418267" w14:textId="77777777" w:rsidR="00823003" w:rsidRPr="002412CB" w:rsidRDefault="00823003" w:rsidP="00823003">
      <w:pPr>
        <w:rPr>
          <w:rStyle w:val="StyleUnderline"/>
        </w:rPr>
      </w:pPr>
      <w:r w:rsidRPr="002412CB">
        <w:rPr>
          <w:rStyle w:val="StyleUnderline"/>
        </w:rPr>
        <w:t xml:space="preserve">Of course, it is completely different—and </w:t>
      </w:r>
      <w:r w:rsidRPr="00E368E5">
        <w:rPr>
          <w:rStyle w:val="StyleUnderline"/>
          <w:highlight w:val="cyan"/>
        </w:rPr>
        <w:t>the difference lies in the word that</w:t>
      </w:r>
      <w:r w:rsidRPr="002412CB">
        <w:rPr>
          <w:rStyle w:val="StyleUnderline"/>
        </w:rPr>
        <w:t xml:space="preserve"> Prof. </w:t>
      </w:r>
      <w:r w:rsidRPr="00E368E5">
        <w:rPr>
          <w:rStyle w:val="StyleUnderline"/>
          <w:highlight w:val="cyan"/>
        </w:rPr>
        <w:t>Somin</w:t>
      </w:r>
      <w:r w:rsidRPr="002412CB">
        <w:rPr>
          <w:rStyle w:val="StyleUnderline"/>
        </w:rPr>
        <w:t xml:space="preserve"> essentially </w:t>
      </w:r>
      <w:r w:rsidRPr="00E368E5">
        <w:rPr>
          <w:rStyle w:val="StyleUnderline"/>
          <w:highlight w:val="cyan"/>
        </w:rPr>
        <w:t>ignores: “faithfully.” A President who tries</w:t>
      </w:r>
      <w:r w:rsidRPr="002412CB">
        <w:rPr>
          <w:rStyle w:val="StyleUnderline"/>
        </w:rPr>
        <w:t xml:space="preserve">, but is unable, </w:t>
      </w:r>
      <w:r w:rsidRPr="00E368E5">
        <w:rPr>
          <w:rStyle w:val="StyleUnderline"/>
          <w:highlight w:val="cyan"/>
        </w:rPr>
        <w:t>to prosecute all crimes</w:t>
      </w:r>
      <w:r w:rsidRPr="002412CB">
        <w:rPr>
          <w:rStyle w:val="StyleUnderline"/>
        </w:rPr>
        <w:t xml:space="preserve"> because of his limited resources </w:t>
      </w:r>
      <w:r w:rsidRPr="00E368E5">
        <w:rPr>
          <w:rStyle w:val="StyleUnderline"/>
          <w:highlight w:val="cyan"/>
        </w:rPr>
        <w:t>is not acting unfaithfully</w:t>
      </w:r>
      <w:r w:rsidRPr="002412CB">
        <w:rPr>
          <w:rStyle w:val="StyleUnderline"/>
        </w:rPr>
        <w:t xml:space="preserve">—he’s doing his best, but can’t do everything. </w:t>
      </w:r>
      <w:r w:rsidRPr="000C4C25">
        <w:rPr>
          <w:sz w:val="16"/>
        </w:rPr>
        <w:t xml:space="preserve">Nobody would contend, and nobody has contended, that the President is untrue to his obligations in such cases. </w:t>
      </w:r>
      <w:r w:rsidRPr="002412CB">
        <w:rPr>
          <w:rStyle w:val="StyleUnderline"/>
        </w:rPr>
        <w:t xml:space="preserve">But </w:t>
      </w:r>
      <w:r w:rsidRPr="00E368E5">
        <w:rPr>
          <w:rStyle w:val="StyleUnderline"/>
          <w:highlight w:val="cyan"/>
        </w:rPr>
        <w:t>where the President chooses not to enforce a law</w:t>
      </w:r>
      <w:r w:rsidRPr="002412CB">
        <w:rPr>
          <w:rStyle w:val="StyleUnderline"/>
        </w:rPr>
        <w:t xml:space="preserve"> for a corrupt reason—</w:t>
      </w:r>
      <w:r w:rsidRPr="00E368E5">
        <w:rPr>
          <w:rStyle w:val="StyleUnderline"/>
          <w:highlight w:val="cyan"/>
        </w:rPr>
        <w:t>for an unfaithful reason—he does violate his oath.</w:t>
      </w:r>
    </w:p>
    <w:p w14:paraId="503484D4" w14:textId="77777777" w:rsidR="00823003" w:rsidRPr="002412CB" w:rsidRDefault="00823003" w:rsidP="00823003">
      <w:pPr>
        <w:rPr>
          <w:rStyle w:val="StyleUnderline"/>
        </w:rPr>
      </w:pPr>
      <w:r w:rsidRPr="00E368E5">
        <w:rPr>
          <w:rStyle w:val="StyleUnderline"/>
          <w:highlight w:val="cyan"/>
        </w:rPr>
        <w:t>Consider: a President chooses not to prosecute his</w:t>
      </w:r>
      <w:r w:rsidRPr="002412CB">
        <w:rPr>
          <w:rStyle w:val="StyleUnderline"/>
        </w:rPr>
        <w:t xml:space="preserve"> bestest </w:t>
      </w:r>
      <w:r w:rsidRPr="00E368E5">
        <w:rPr>
          <w:rStyle w:val="StyleUnderline"/>
          <w:highlight w:val="cyan"/>
        </w:rPr>
        <w:t>buddy for committing a serious crime</w:t>
      </w:r>
      <w:r w:rsidRPr="002412CB">
        <w:rPr>
          <w:rStyle w:val="StyleUnderline"/>
        </w:rPr>
        <w:t xml:space="preserve">, simply </w:t>
      </w:r>
      <w:r w:rsidRPr="00E368E5">
        <w:rPr>
          <w:rStyle w:val="StyleUnderline"/>
          <w:highlight w:val="cyan"/>
        </w:rPr>
        <w:t>because he’s the guy’s</w:t>
      </w:r>
      <w:r w:rsidRPr="002412CB">
        <w:rPr>
          <w:rStyle w:val="StyleUnderline"/>
        </w:rPr>
        <w:t xml:space="preserve"> bestest </w:t>
      </w:r>
      <w:r w:rsidRPr="00E368E5">
        <w:rPr>
          <w:rStyle w:val="StyleUnderline"/>
          <w:highlight w:val="cyan"/>
        </w:rPr>
        <w:t>buddy.</w:t>
      </w:r>
      <w:r w:rsidRPr="000C4C25">
        <w:rPr>
          <w:sz w:val="16"/>
        </w:rPr>
        <w:t xml:space="preserve"> Then he says, “Well, I have limited resources. I can’t possibly prosecute everything. I have to pick some crimes to let slide. So I decided to let my bestest buddy’s slide.” </w:t>
      </w:r>
      <w:r w:rsidRPr="00E368E5">
        <w:rPr>
          <w:rStyle w:val="StyleUnderline"/>
          <w:highlight w:val="cyan"/>
        </w:rPr>
        <w:t>Or suppose the President is bribed</w:t>
      </w:r>
      <w:r w:rsidRPr="002412CB">
        <w:rPr>
          <w:rStyle w:val="StyleUnderline"/>
        </w:rPr>
        <w:t xml:space="preserve"> not to prosecute. </w:t>
      </w:r>
      <w:r w:rsidRPr="00E368E5">
        <w:rPr>
          <w:rStyle w:val="StyleUnderline"/>
          <w:highlight w:val="cyan"/>
        </w:rPr>
        <w:t>Could he excuse his acts on the basis of “prosectorial discretion”?</w:t>
      </w:r>
    </w:p>
    <w:p w14:paraId="09D8A9F0" w14:textId="77777777" w:rsidR="00823003" w:rsidRPr="002412CB" w:rsidRDefault="00823003" w:rsidP="00823003">
      <w:pPr>
        <w:rPr>
          <w:rStyle w:val="StyleUnderline"/>
        </w:rPr>
      </w:pPr>
      <w:r w:rsidRPr="000C4C25">
        <w:rPr>
          <w:sz w:val="16"/>
        </w:rPr>
        <w:t xml:space="preserve">Of course not, and Prof. Somin senses that this is the direction he’s going, so he denies that he’s really arguing that. He says that a president who uses his power simply to harass the innocent or to prosecute people “based on personal animus towards the accused,” or who decrees that someone has “not violated the law at all, thereby precluding future presidents from going after the perpetrators,” or who “use[s] his discretion in ways that threaten individual rights protected by the Constitution,” would be violating the Constitution. But why? </w:t>
      </w:r>
      <w:r w:rsidRPr="00E368E5">
        <w:rPr>
          <w:rStyle w:val="StyleUnderline"/>
          <w:highlight w:val="cyan"/>
        </w:rPr>
        <w:t>Somin never explains why these would cross the line, while a President choosing not to enforce the law</w:t>
      </w:r>
      <w:r w:rsidRPr="002412CB">
        <w:rPr>
          <w:rStyle w:val="StyleUnderline"/>
        </w:rPr>
        <w:t xml:space="preserve"> because he doesn’t like that law </w:t>
      </w:r>
      <w:r w:rsidRPr="00E368E5">
        <w:rPr>
          <w:rStyle w:val="StyleUnderline"/>
          <w:highlight w:val="cyan"/>
        </w:rPr>
        <w:t>would not be.</w:t>
      </w:r>
    </w:p>
    <w:p w14:paraId="57FC0566" w14:textId="77777777" w:rsidR="00823003" w:rsidRPr="000C4C25" w:rsidRDefault="00823003" w:rsidP="00823003">
      <w:pPr>
        <w:rPr>
          <w:sz w:val="16"/>
        </w:rPr>
      </w:pPr>
      <w:r w:rsidRPr="000C4C25">
        <w:rPr>
          <w:sz w:val="16"/>
        </w:rPr>
        <w:t xml:space="preserve">One assumes it’s because Prof. Somin (rightly) sees such things as unfaithful. But if it’s unfaithful to prosecute someone based on personal animus, it is equally unfaithful to not prosecute someone based on personal approval—or to not prosecute someone based on animus toward the law the person has violated. Why is it unfaithful to simply proclaim that someone hasn’t violated the law at all, so as to prevent future prosecution, but not unfaithful to refuse to enforce the law now, thus preventing prosecution now, and possibly in the future, for the purpose of obstructing the due administration of the law, which is what Pres. Obama is doing? Prof. Somin gives us no answer. </w:t>
      </w:r>
      <w:r w:rsidRPr="00E368E5">
        <w:rPr>
          <w:rStyle w:val="StyleUnderline"/>
          <w:highlight w:val="cyan"/>
        </w:rPr>
        <w:t>He says that the President “cannot choose which</w:t>
      </w:r>
      <w:r w:rsidRPr="008B6754">
        <w:rPr>
          <w:rStyle w:val="StyleUnderline"/>
        </w:rPr>
        <w:t xml:space="preserve"> offenders </w:t>
      </w:r>
      <w:r w:rsidRPr="00E368E5">
        <w:rPr>
          <w:rStyle w:val="StyleUnderline"/>
          <w:highlight w:val="cyan"/>
        </w:rPr>
        <w:t>to prosecute based on</w:t>
      </w:r>
      <w:r w:rsidRPr="008B6754">
        <w:rPr>
          <w:rStyle w:val="StyleUnderline"/>
        </w:rPr>
        <w:t xml:space="preserve"> the </w:t>
      </w:r>
      <w:r w:rsidRPr="00E368E5">
        <w:rPr>
          <w:rStyle w:val="StyleUnderline"/>
          <w:highlight w:val="cyan"/>
        </w:rPr>
        <w:t>race, sex, religion, or political views</w:t>
      </w:r>
      <w:r w:rsidRPr="008B6754">
        <w:rPr>
          <w:rStyle w:val="StyleUnderline"/>
        </w:rPr>
        <w:t xml:space="preserve"> of the potential defendants,” becau</w:t>
      </w:r>
      <w:r w:rsidRPr="00C108BF">
        <w:rPr>
          <w:rStyle w:val="StyleUnderline"/>
        </w:rPr>
        <w:t>se</w:t>
      </w:r>
      <w:r w:rsidRPr="008B6754">
        <w:rPr>
          <w:rStyle w:val="StyleUnderline"/>
        </w:rPr>
        <w:t xml:space="preserve"> apparently this would be “unfaithful.” </w:t>
      </w:r>
      <w:r w:rsidRPr="00E368E5">
        <w:rPr>
          <w:rStyle w:val="StyleUnderline"/>
          <w:highlight w:val="cyan"/>
        </w:rPr>
        <w:t>Yet he says</w:t>
      </w:r>
      <w:r w:rsidRPr="008B6754">
        <w:rPr>
          <w:rStyle w:val="StyleUnderline"/>
        </w:rPr>
        <w:t xml:space="preserve"> that </w:t>
      </w:r>
      <w:r w:rsidRPr="00E368E5">
        <w:rPr>
          <w:rStyle w:val="StyleUnderline"/>
          <w:highlight w:val="cyan"/>
        </w:rPr>
        <w:t>the President can choose which</w:t>
      </w:r>
      <w:r w:rsidRPr="008B6754">
        <w:rPr>
          <w:rStyle w:val="StyleUnderline"/>
        </w:rPr>
        <w:t xml:space="preserve"> offenders </w:t>
      </w:r>
      <w:r w:rsidRPr="00E368E5">
        <w:rPr>
          <w:rStyle w:val="StyleUnderline"/>
          <w:highlight w:val="cyan"/>
        </w:rPr>
        <w:t>not to prosecute, based on similar factors—</w:t>
      </w:r>
      <w:r w:rsidRPr="008B6754">
        <w:rPr>
          <w:rStyle w:val="StyleUnderline"/>
        </w:rPr>
        <w:t xml:space="preserve">based on </w:t>
      </w:r>
      <w:r w:rsidRPr="00E368E5">
        <w:rPr>
          <w:rStyle w:val="StyleUnderline"/>
          <w:highlight w:val="cyan"/>
        </w:rPr>
        <w:t>his own sense of compassion, identity politics, and personal policy preferences. Why is one okay and one not?</w:t>
      </w:r>
      <w:r w:rsidRPr="008B6754">
        <w:rPr>
          <w:rStyle w:val="StyleUnderline"/>
        </w:rPr>
        <w:t xml:space="preserve"> Again, Prof. </w:t>
      </w:r>
      <w:r w:rsidRPr="00E368E5">
        <w:rPr>
          <w:rStyle w:val="StyleUnderline"/>
          <w:highlight w:val="cyan"/>
        </w:rPr>
        <w:t>Somin gives no answer.</w:t>
      </w:r>
    </w:p>
    <w:p w14:paraId="7A67F025" w14:textId="77777777" w:rsidR="00823003" w:rsidRPr="008B6754" w:rsidRDefault="00823003" w:rsidP="00823003">
      <w:pPr>
        <w:rPr>
          <w:rStyle w:val="StyleUnderline"/>
        </w:rPr>
      </w:pPr>
      <w:r w:rsidRPr="000C4C25">
        <w:rPr>
          <w:sz w:val="16"/>
        </w:rPr>
        <w:t xml:space="preserve">Thus </w:t>
      </w:r>
      <w:r w:rsidRPr="00E368E5">
        <w:rPr>
          <w:rStyle w:val="StyleUnderline"/>
          <w:highlight w:val="cyan"/>
        </w:rPr>
        <w:t>he gives us a rule:</w:t>
      </w:r>
      <w:r w:rsidRPr="008B6754">
        <w:rPr>
          <w:rStyle w:val="StyleUnderline"/>
        </w:rPr>
        <w:t xml:space="preserve"> that </w:t>
      </w:r>
      <w:r w:rsidRPr="00E368E5">
        <w:rPr>
          <w:rStyle w:val="StyleUnderline"/>
          <w:highlight w:val="cyan"/>
        </w:rPr>
        <w:t>because “presidents inevitably make</w:t>
      </w:r>
      <w:r w:rsidRPr="008B6754">
        <w:rPr>
          <w:rStyle w:val="StyleUnderline"/>
        </w:rPr>
        <w:t xml:space="preserve"> policy </w:t>
      </w:r>
      <w:r w:rsidRPr="00E368E5">
        <w:rPr>
          <w:rStyle w:val="StyleUnderline"/>
          <w:highlight w:val="cyan"/>
        </w:rPr>
        <w:t>choices</w:t>
      </w:r>
      <w:r w:rsidRPr="008B6754">
        <w:rPr>
          <w:rStyle w:val="StyleUnderline"/>
        </w:rPr>
        <w:t xml:space="preserve"> about which violations of federal law to prosecute and which to ignore</w:t>
      </w:r>
      <w:r w:rsidRPr="00E368E5">
        <w:rPr>
          <w:rStyle w:val="StyleUnderline"/>
          <w:highlight w:val="cyan"/>
        </w:rPr>
        <w:t>,” they may do so out of personal disapproval</w:t>
      </w:r>
      <w:r w:rsidRPr="008B6754">
        <w:rPr>
          <w:rStyle w:val="StyleUnderline"/>
        </w:rPr>
        <w:t xml:space="preserve"> of the law in question</w:t>
      </w:r>
      <w:r w:rsidRPr="000C4C25">
        <w:rPr>
          <w:sz w:val="16"/>
        </w:rPr>
        <w:t xml:space="preserve">—and then given us a list of ad hoc exceptions from this rule, with no explanation as to why these are exceptions. </w:t>
      </w:r>
      <w:r w:rsidRPr="00E368E5">
        <w:rPr>
          <w:rStyle w:val="StyleUnderline"/>
          <w:highlight w:val="cyan"/>
        </w:rPr>
        <w:t>They are</w:t>
      </w:r>
      <w:r w:rsidRPr="008B6754">
        <w:rPr>
          <w:rStyle w:val="StyleUnderline"/>
        </w:rPr>
        <w:t xml:space="preserve"> therefore </w:t>
      </w:r>
      <w:r w:rsidRPr="00E368E5">
        <w:rPr>
          <w:rStyle w:val="StyleUnderline"/>
          <w:highlight w:val="cyan"/>
        </w:rPr>
        <w:t>not true exceptions, but</w:t>
      </w:r>
      <w:r w:rsidRPr="008B6754">
        <w:rPr>
          <w:rStyle w:val="StyleUnderline"/>
        </w:rPr>
        <w:t xml:space="preserve"> mere </w:t>
      </w:r>
      <w:r w:rsidRPr="00E368E5">
        <w:rPr>
          <w:rStyle w:val="StyleUnderline"/>
          <w:highlight w:val="cyan"/>
        </w:rPr>
        <w:t>paper disclaimers, and do not refute the objection</w:t>
      </w:r>
      <w:r w:rsidRPr="008B6754">
        <w:rPr>
          <w:rStyle w:val="StyleUnderline"/>
        </w:rPr>
        <w:t xml:space="preserve"> that </w:t>
      </w:r>
      <w:r w:rsidRPr="00E368E5">
        <w:rPr>
          <w:rStyle w:val="StyleUnderline"/>
          <w:highlight w:val="cyan"/>
        </w:rPr>
        <w:t>Somin is contending</w:t>
      </w:r>
      <w:r w:rsidRPr="000C4C25">
        <w:rPr>
          <w:sz w:val="16"/>
        </w:rPr>
        <w:t xml:space="preserve"> that the President may either take care that the laws be faithfully exceuted...or not. Whatevs. Nor has he explained how his rule—that a president can make a “policy choice” not to enforce the law because he doesn’t like it—is consistent with the word “faithfully,” let alone with long history of this constitutional provision. Thus, notwithstanding his protestations to the contrary, </w:t>
      </w:r>
      <w:r w:rsidRPr="008B6754">
        <w:rPr>
          <w:rStyle w:val="StyleUnderline"/>
        </w:rPr>
        <w:t xml:space="preserve">Professor </w:t>
      </w:r>
      <w:r w:rsidRPr="00E368E5">
        <w:rPr>
          <w:rStyle w:val="StyleUnderline"/>
          <w:highlight w:val="cyan"/>
        </w:rPr>
        <w:t>Somin</w:t>
      </w:r>
      <w:r w:rsidRPr="008B6754">
        <w:rPr>
          <w:rStyle w:val="StyleUnderline"/>
        </w:rPr>
        <w:t xml:space="preserve">, like Professor Obama, </w:t>
      </w:r>
      <w:r w:rsidRPr="00E368E5">
        <w:rPr>
          <w:rStyle w:val="StyleUnderline"/>
          <w:highlight w:val="cyan"/>
        </w:rPr>
        <w:t>has read the word “faithfully” out of the Constitution.</w:t>
      </w:r>
    </w:p>
    <w:p w14:paraId="0074B055" w14:textId="77777777" w:rsidR="00823003" w:rsidRPr="000C4C25" w:rsidRDefault="00823003" w:rsidP="00823003">
      <w:pPr>
        <w:rPr>
          <w:sz w:val="16"/>
        </w:rPr>
      </w:pPr>
      <w:r w:rsidRPr="00E368E5">
        <w:rPr>
          <w:rStyle w:val="StyleUnderline"/>
          <w:highlight w:val="cyan"/>
        </w:rPr>
        <w:t>To say</w:t>
      </w:r>
      <w:r w:rsidRPr="00234B9C">
        <w:rPr>
          <w:rStyle w:val="StyleUnderline"/>
        </w:rPr>
        <w:t xml:space="preserve"> that </w:t>
      </w:r>
      <w:r w:rsidRPr="00E368E5">
        <w:rPr>
          <w:rStyle w:val="StyleUnderline"/>
          <w:highlight w:val="cyan"/>
        </w:rPr>
        <w:t>the law must not mean what it says, because it has been</w:t>
      </w:r>
      <w:r w:rsidRPr="00A12CFB">
        <w:rPr>
          <w:rStyle w:val="StyleUnderline"/>
        </w:rPr>
        <w:t xml:space="preserve"> so </w:t>
      </w:r>
      <w:r w:rsidRPr="00E368E5">
        <w:rPr>
          <w:rStyle w:val="StyleUnderline"/>
          <w:highlight w:val="cyan"/>
        </w:rPr>
        <w:t>often violated</w:t>
      </w:r>
      <w:r w:rsidRPr="00234B9C">
        <w:rPr>
          <w:rStyle w:val="StyleUnderline"/>
        </w:rPr>
        <w:t xml:space="preserve"> in the past, and cannot practicably be enforced in every instance, </w:t>
      </w:r>
      <w:r w:rsidRPr="00E368E5">
        <w:rPr>
          <w:rStyle w:val="StyleUnderline"/>
          <w:highlight w:val="cyan"/>
        </w:rPr>
        <w:t>is nothing short of an argument against law</w:t>
      </w:r>
      <w:r w:rsidRPr="00234B9C">
        <w:rPr>
          <w:rStyle w:val="StyleUnderline"/>
        </w:rPr>
        <w:t xml:space="preserve"> itself. To jump from the idea of practical judgment—that one must inevitably choose which laws to enforce because one can’t afford to enforce them all—to the idea that the law can be ignored wholesale because one does not like it—simply is an argument against the rule of law. </w:t>
      </w:r>
      <w:r w:rsidRPr="00E368E5">
        <w:rPr>
          <w:rStyle w:val="StyleUnderline"/>
          <w:highlight w:val="cyan"/>
        </w:rPr>
        <w:t>To argue</w:t>
      </w:r>
      <w:r w:rsidRPr="00234B9C">
        <w:rPr>
          <w:rStyle w:val="StyleUnderline"/>
        </w:rPr>
        <w:t xml:space="preserve"> that </w:t>
      </w:r>
      <w:r w:rsidRPr="00E368E5">
        <w:rPr>
          <w:rStyle w:val="StyleUnderline"/>
          <w:highlight w:val="cyan"/>
        </w:rPr>
        <w:t>there is no principled distinction between a prudent use of</w:t>
      </w:r>
      <w:r w:rsidRPr="00234B9C">
        <w:rPr>
          <w:rStyle w:val="StyleUnderline"/>
        </w:rPr>
        <w:t xml:space="preserve"> executive </w:t>
      </w:r>
      <w:r w:rsidRPr="00E368E5">
        <w:rPr>
          <w:rStyle w:val="StyleUnderline"/>
          <w:highlight w:val="cyan"/>
        </w:rPr>
        <w:t>resources and a</w:t>
      </w:r>
      <w:r w:rsidRPr="00234B9C">
        <w:rPr>
          <w:rStyle w:val="StyleUnderline"/>
        </w:rPr>
        <w:t xml:space="preserve"> purposeful </w:t>
      </w:r>
      <w:r w:rsidRPr="00E368E5">
        <w:rPr>
          <w:rStyle w:val="StyleUnderline"/>
          <w:highlight w:val="cyan"/>
        </w:rPr>
        <w:t>policy of violating the law</w:t>
      </w:r>
      <w:r w:rsidRPr="00234B9C">
        <w:rPr>
          <w:rStyle w:val="StyleUnderline"/>
        </w:rPr>
        <w:t xml:space="preserve"> of the land </w:t>
      </w:r>
      <w:r w:rsidRPr="00E368E5">
        <w:rPr>
          <w:rStyle w:val="StyleUnderline"/>
          <w:highlight w:val="cyan"/>
        </w:rPr>
        <w:t>and the oath of office is</w:t>
      </w:r>
      <w:r w:rsidRPr="00234B9C">
        <w:rPr>
          <w:rStyle w:val="StyleUnderline"/>
        </w:rPr>
        <w:t xml:space="preserve"> obviously </w:t>
      </w:r>
      <w:r w:rsidRPr="00E368E5">
        <w:rPr>
          <w:rStyle w:val="StyleUnderline"/>
          <w:highlight w:val="cyan"/>
        </w:rPr>
        <w:t>fallacious. To interpret a constitutional provision that commands the President to “take Care that the Laws be faithfully executed” as meaning</w:t>
      </w:r>
      <w:r w:rsidRPr="00234B9C">
        <w:rPr>
          <w:rStyle w:val="StyleUnderline"/>
        </w:rPr>
        <w:t xml:space="preserve"> that </w:t>
      </w:r>
      <w:r w:rsidRPr="00E368E5">
        <w:rPr>
          <w:rStyle w:val="StyleUnderline"/>
          <w:highlight w:val="cyan"/>
        </w:rPr>
        <w:t>the President need not take any care to faithfully execute any law</w:t>
      </w:r>
      <w:r w:rsidRPr="00A12CFB">
        <w:rPr>
          <w:rStyle w:val="StyleUnderline"/>
        </w:rPr>
        <w:t>,</w:t>
      </w:r>
      <w:r w:rsidRPr="00234B9C">
        <w:rPr>
          <w:rStyle w:val="StyleUnderline"/>
        </w:rPr>
        <w:t xml:space="preserve"> depending solely on his own policy preferences, </w:t>
      </w:r>
      <w:r w:rsidRPr="00E368E5">
        <w:rPr>
          <w:rStyle w:val="StyleUnderline"/>
          <w:highlight w:val="cyan"/>
        </w:rPr>
        <w:t>is to conclude that the</w:t>
      </w:r>
      <w:r w:rsidRPr="00234B9C">
        <w:rPr>
          <w:rStyle w:val="StyleUnderline"/>
        </w:rPr>
        <w:t xml:space="preserve"> supreme </w:t>
      </w:r>
      <w:r w:rsidRPr="00E368E5">
        <w:rPr>
          <w:rStyle w:val="StyleUnderline"/>
          <w:highlight w:val="cyan"/>
        </w:rPr>
        <w:t>law</w:t>
      </w:r>
      <w:r w:rsidRPr="00234B9C">
        <w:rPr>
          <w:rStyle w:val="StyleUnderline"/>
        </w:rPr>
        <w:t xml:space="preserve"> of the land </w:t>
      </w:r>
      <w:r w:rsidRPr="00E368E5">
        <w:rPr>
          <w:rStyle w:val="StyleUnderline"/>
          <w:highlight w:val="cyan"/>
        </w:rPr>
        <w:t>does not say what it plainly does</w:t>
      </w:r>
      <w:r w:rsidRPr="00234B9C">
        <w:rPr>
          <w:rStyle w:val="StyleUnderline"/>
        </w:rPr>
        <w:t xml:space="preserve"> say, in the strongest words which the English language possesses.</w:t>
      </w:r>
    </w:p>
    <w:p w14:paraId="179D6E25" w14:textId="77777777" w:rsidR="00823003" w:rsidRPr="000C4C25" w:rsidRDefault="00823003" w:rsidP="00823003">
      <w:pPr>
        <w:rPr>
          <w:sz w:val="16"/>
          <w:szCs w:val="16"/>
        </w:rPr>
      </w:pPr>
      <w:r w:rsidRPr="000C4C25">
        <w:rPr>
          <w:sz w:val="16"/>
          <w:szCs w:val="16"/>
        </w:rPr>
        <w:t>*-Compare the Clause with the language in Art. VI: “This Constitution...shall be the supreme Law of the Land; and the Judges in every State shall be bound thereby, any Thing in the Constitution or Laws of any State to the Contrary notwithstanding.” This language is arguably less emphatic even than the Take Care Clause, in that it uses the words “shall be bound” and “anything to the contrary notwithstanding,” but does not mandate that judges actually do anything—whereas the Take Care Clause requires the President to take affirmative steps: it requires that he take care.</w:t>
      </w:r>
    </w:p>
    <w:p w14:paraId="0D973CF0" w14:textId="764A7F28" w:rsidR="00823003" w:rsidRDefault="00823003" w:rsidP="00823003">
      <w:pPr>
        <w:rPr>
          <w:sz w:val="16"/>
        </w:rPr>
      </w:pPr>
      <w:r w:rsidRPr="000C4C25">
        <w:rPr>
          <w:sz w:val="16"/>
        </w:rPr>
        <w:t xml:space="preserve">Update: Prof. </w:t>
      </w:r>
      <w:r w:rsidRPr="00E368E5">
        <w:rPr>
          <w:rStyle w:val="StyleUnderline"/>
          <w:highlight w:val="cyan"/>
        </w:rPr>
        <w:t>Somin has added a</w:t>
      </w:r>
      <w:r w:rsidRPr="00FB4D28">
        <w:rPr>
          <w:rStyle w:val="StyleUnderline"/>
        </w:rPr>
        <w:t xml:space="preserve"> brief </w:t>
      </w:r>
      <w:r w:rsidRPr="00E368E5">
        <w:rPr>
          <w:rStyle w:val="StyleUnderline"/>
          <w:highlight w:val="cyan"/>
        </w:rPr>
        <w:t>update</w:t>
      </w:r>
      <w:r w:rsidRPr="00FB4D28">
        <w:rPr>
          <w:rStyle w:val="StyleUnderline"/>
        </w:rPr>
        <w:t xml:space="preserve"> to his VC post to answer me, </w:t>
      </w:r>
      <w:r w:rsidRPr="00E368E5">
        <w:rPr>
          <w:rStyle w:val="StyleUnderline"/>
          <w:highlight w:val="cyan"/>
        </w:rPr>
        <w:t>but nowhere tries to address the meaning of</w:t>
      </w:r>
      <w:r w:rsidRPr="00FB4D28">
        <w:rPr>
          <w:rStyle w:val="StyleUnderline"/>
        </w:rPr>
        <w:t xml:space="preserve"> the word </w:t>
      </w:r>
      <w:r w:rsidRPr="00E368E5">
        <w:rPr>
          <w:rStyle w:val="StyleUnderline"/>
          <w:highlight w:val="cyan"/>
        </w:rPr>
        <w:t>"faithfully," which is the point in dispute.</w:t>
      </w:r>
      <w:r w:rsidRPr="000C4C25">
        <w:rPr>
          <w:sz w:val="16"/>
        </w:rPr>
        <w:t xml:space="preserve"> He does say that this isn't about "suspending" the laws, because "suspending" the laws would only occur if the President prohibited future prosecutions. I don't think that's so. The prohibitions on "suspension" in the Virginia Bill of Rights and the 1689 Bill of Rights that I've quoted above were largely inspired by the King issuing patents to bar application of the Test Oath. Those didn't prohibit future prosecutions. They just suspended the application of the laws. (Royal courts held this to be constitutional, which is why the Bill of Rights was necessary.) Thus prohibitions on future prosecution aren't synonymous with illegal suspension of the law, nor the sine qua non of faithlessness under our Constitution.</w:t>
      </w:r>
    </w:p>
    <w:p w14:paraId="22FD07CF" w14:textId="77777777" w:rsidR="00823003" w:rsidRDefault="00823003" w:rsidP="00823003">
      <w:pPr>
        <w:rPr>
          <w:sz w:val="16"/>
        </w:rPr>
      </w:pPr>
    </w:p>
    <w:p w14:paraId="62877DC7" w14:textId="4251997F" w:rsidR="00DA2D7D" w:rsidRPr="00B36DF7" w:rsidRDefault="00823003" w:rsidP="00DA2D7D">
      <w:pPr>
        <w:pStyle w:val="Heading3"/>
        <w:rPr>
          <w:rFonts w:cs="Calibri"/>
        </w:rPr>
      </w:pPr>
      <w:r>
        <w:rPr>
          <w:rFonts w:cs="Calibri"/>
        </w:rPr>
        <w:t>PD</w:t>
      </w:r>
      <w:r w:rsidR="00DA2D7D" w:rsidRPr="00B36DF7">
        <w:rPr>
          <w:rFonts w:cs="Calibri"/>
        </w:rPr>
        <w:t xml:space="preserve"> Bad</w:t>
      </w:r>
      <w:r>
        <w:rPr>
          <w:rFonts w:cs="Calibri"/>
        </w:rPr>
        <w:t xml:space="preserve"> — Spillover</w:t>
      </w:r>
    </w:p>
    <w:p w14:paraId="02F12159" w14:textId="0B04D2B7" w:rsidR="00DA2D7D" w:rsidRPr="00B36DF7" w:rsidRDefault="00DA2D7D" w:rsidP="00DA2D7D">
      <w:pPr>
        <w:pStyle w:val="Heading4"/>
        <w:rPr>
          <w:rFonts w:cs="Calibri"/>
          <w:b w:val="0"/>
        </w:rPr>
      </w:pPr>
      <w:r w:rsidRPr="00B36DF7">
        <w:rPr>
          <w:rFonts w:cs="Calibri"/>
        </w:rPr>
        <w:t xml:space="preserve">Turn – expanding prosecutorial discretion spills over to less enforcement </w:t>
      </w:r>
      <w:r w:rsidR="00823003">
        <w:rPr>
          <w:rFonts w:cs="Calibri"/>
        </w:rPr>
        <w:t>of other laws like Clean Air Act</w:t>
      </w:r>
      <w:r w:rsidRPr="00B36DF7">
        <w:rPr>
          <w:rFonts w:cs="Calibri"/>
          <w:b w:val="0"/>
        </w:rPr>
        <w:t xml:space="preserve"> – the counterplan is an Obama-era level of expansion</w:t>
      </w:r>
    </w:p>
    <w:p w14:paraId="779915F1" w14:textId="09B23BE8" w:rsidR="00DA2D7D" w:rsidRPr="00BC1A2A" w:rsidRDefault="00DA2D7D" w:rsidP="00DA2D7D">
      <w:pPr>
        <w:rPr>
          <w:rStyle w:val="Style13ptBold"/>
          <w:b w:val="0"/>
          <w:sz w:val="22"/>
        </w:rPr>
      </w:pPr>
      <w:r w:rsidRPr="00B36DF7">
        <w:rPr>
          <w:rStyle w:val="Style13ptBold"/>
        </w:rPr>
        <w:t xml:space="preserve">Foley 16 </w:t>
      </w:r>
      <w:r w:rsidRPr="00B36DF7">
        <w:rPr>
          <w:rStyle w:val="Style13ptBold"/>
          <w:b w:val="0"/>
          <w:sz w:val="24"/>
        </w:rPr>
        <w:t xml:space="preserve">– </w:t>
      </w:r>
      <w:r w:rsidRPr="00BC1A2A">
        <w:rPr>
          <w:rStyle w:val="Style13ptBold"/>
          <w:b w:val="0"/>
          <w:sz w:val="22"/>
        </w:rPr>
        <w:t xml:space="preserve">Elizabeth Price Foley, professor of constitutional law at Florida International University College of Law, author of </w:t>
      </w:r>
      <w:r w:rsidRPr="00BC1A2A">
        <w:rPr>
          <w:rStyle w:val="Style13ptBold"/>
          <w:b w:val="0"/>
          <w:i/>
          <w:sz w:val="22"/>
        </w:rPr>
        <w:t>The Tea Party: Three Principles</w:t>
      </w:r>
      <w:r w:rsidRPr="00BC1A2A">
        <w:rPr>
          <w:rStyle w:val="Style13ptBold"/>
          <w:b w:val="0"/>
          <w:sz w:val="22"/>
        </w:rPr>
        <w:t xml:space="preserve">, 2017 (“Allowing Some Illegal Immigrants to Stay Abuses Prosecutorial Discretion,” </w:t>
      </w:r>
      <w:r w:rsidRPr="00BC1A2A">
        <w:rPr>
          <w:rStyle w:val="Style13ptBold"/>
          <w:b w:val="0"/>
          <w:i/>
          <w:sz w:val="22"/>
        </w:rPr>
        <w:t xml:space="preserve">The New York Times, </w:t>
      </w:r>
      <w:r w:rsidRPr="00BC1A2A">
        <w:rPr>
          <w:rStyle w:val="Style13ptBold"/>
          <w:b w:val="0"/>
          <w:sz w:val="22"/>
        </w:rPr>
        <w:t xml:space="preserve">9/6/16, Available Online at </w:t>
      </w:r>
      <w:r w:rsidRPr="00BC1A2A">
        <w:rPr>
          <w:rStyle w:val="Style13ptBold"/>
          <w:b w:val="0"/>
          <w:bCs w:val="0"/>
          <w:sz w:val="22"/>
        </w:rPr>
        <w:t>https://www.nytimes.com/roomfordebate/2014/11/18/constitutional-limits-of-presidential-action-on-immigration-12/allowing-some-illegal-immigrants-to-stay-abuses-prosecutorial-discretion</w:t>
      </w:r>
      <w:r w:rsidRPr="00BC1A2A">
        <w:rPr>
          <w:rStyle w:val="Style13ptBold"/>
          <w:b w:val="0"/>
          <w:sz w:val="22"/>
        </w:rPr>
        <w:t xml:space="preserve">, Accessed 7/25/18, </w:t>
      </w:r>
      <w:r w:rsidR="0029056A">
        <w:rPr>
          <w:rStyle w:val="Style13ptBold"/>
          <w:b w:val="0"/>
          <w:sz w:val="22"/>
        </w:rPr>
        <w:t xml:space="preserve">nhs, </w:t>
      </w:r>
      <w:r w:rsidRPr="00BC1A2A">
        <w:rPr>
          <w:rStyle w:val="Style13ptBold"/>
          <w:b w:val="0"/>
          <w:sz w:val="22"/>
        </w:rPr>
        <w:t>IY)</w:t>
      </w:r>
    </w:p>
    <w:p w14:paraId="46EBAAC0" w14:textId="53146D7A" w:rsidR="00DA2D7D" w:rsidRDefault="00DA2D7D" w:rsidP="00DA2D7D">
      <w:r w:rsidRPr="00B36DF7">
        <w:t xml:space="preserve">In 2012, </w:t>
      </w:r>
      <w:r w:rsidRPr="00B36DF7">
        <w:rPr>
          <w:rStyle w:val="StyleUnderline"/>
        </w:rPr>
        <w:t>the Obama administration issued a policy exempting from deportation about 1 million young, illegal immigrants</w:t>
      </w:r>
      <w:r w:rsidRPr="00B36DF7">
        <w:t xml:space="preserve"> who came to the United States as children. The president reportedly is considering an expansion of this policy, exempting an estimated 5 million to 6 million more illegal immigrants from deportation. </w:t>
      </w:r>
      <w:r w:rsidRPr="00B36DF7">
        <w:rPr>
          <w:rStyle w:val="StyleUnderline"/>
        </w:rPr>
        <w:t>The proffered legal justification is "</w:t>
      </w:r>
      <w:r w:rsidRPr="00E368E5">
        <w:rPr>
          <w:rStyle w:val="StyleUnderline"/>
          <w:highlight w:val="cyan"/>
        </w:rPr>
        <w:t>prosecutorial discretion</w:t>
      </w:r>
      <w:r w:rsidRPr="00B36DF7">
        <w:rPr>
          <w:rStyle w:val="StyleUnderline"/>
        </w:rPr>
        <w:t xml:space="preserve">," yet this label </w:t>
      </w:r>
      <w:r w:rsidRPr="00E368E5">
        <w:rPr>
          <w:rStyle w:val="StyleUnderline"/>
          <w:highlight w:val="cyan"/>
        </w:rPr>
        <w:t>is immaterial</w:t>
      </w:r>
      <w:r w:rsidRPr="00B36DF7">
        <w:t xml:space="preserve">.  </w:t>
      </w:r>
      <w:r w:rsidRPr="00E368E5">
        <w:rPr>
          <w:rStyle w:val="StyleUnderline"/>
          <w:highlight w:val="cyan"/>
        </w:rPr>
        <w:t>Prosecutorial discretion allows an executive officer to decline prosecution on a case-by-case basis</w:t>
      </w:r>
      <w:r w:rsidRPr="00B36DF7">
        <w:rPr>
          <w:rStyle w:val="StyleUnderline"/>
        </w:rPr>
        <w:t xml:space="preserve"> when there's insufficient evidence or resources to do so. A U.S. attorney, for example, might prioritize prosecution of drug violations involving larger quantities, leaving smaller quantities to state prosecutors</w:t>
      </w:r>
      <w:r w:rsidRPr="00B36DF7">
        <w:t xml:space="preserve">. Similarly, a U.S. attorney might decline to pursue charges when witnesses or other evidence aren't strong.  </w:t>
      </w:r>
      <w:r w:rsidRPr="00E368E5">
        <w:rPr>
          <w:rStyle w:val="StyleUnderline"/>
          <w:highlight w:val="cyan"/>
        </w:rPr>
        <w:t>But would it be prosecutorial discretion if the president instructed U.S. attorneys to prosecute only heroin cases, and ignore other drugs prohibited by federal law</w:t>
      </w:r>
      <w:r w:rsidRPr="00B36DF7">
        <w:rPr>
          <w:rStyle w:val="StyleUnderline"/>
        </w:rPr>
        <w:t xml:space="preserve">, such as cocaine, P.C.P. or methamphetamine? </w:t>
      </w:r>
      <w:r w:rsidRPr="00E368E5">
        <w:rPr>
          <w:rStyle w:val="StyleUnderline"/>
          <w:highlight w:val="cyan"/>
        </w:rPr>
        <w:t>What if the president instructed U.S. attorneys not to prosecute any drug case where the arrestee was under age 31, had no felony convictions and was a high school graduate?</w:t>
      </w:r>
      <w:r w:rsidRPr="00B36DF7">
        <w:t xml:space="preserve"> Most people would think such acts — particularly the creation of entirely new categories of exemptions — would go well beyond prosecutorial discretion, constitute a rewriting of the law and violate the president's constitutional duty to "take care that the laws be faithfully executed."  </w:t>
      </w:r>
      <w:r w:rsidRPr="00E368E5">
        <w:rPr>
          <w:rStyle w:val="Emphasis"/>
          <w:highlight w:val="cyan"/>
        </w:rPr>
        <w:t>There's no logical stopping</w:t>
      </w:r>
      <w:r w:rsidRPr="00E368E5">
        <w:rPr>
          <w:rStyle w:val="StyleUnderline"/>
          <w:highlight w:val="cyan"/>
        </w:rPr>
        <w:t xml:space="preserve"> point to the prosecutorial justification underlying</w:t>
      </w:r>
      <w:r w:rsidRPr="00B36DF7">
        <w:rPr>
          <w:rStyle w:val="StyleUnderline"/>
        </w:rPr>
        <w:t xml:space="preserve"> President </w:t>
      </w:r>
      <w:r w:rsidRPr="00E368E5">
        <w:rPr>
          <w:rStyle w:val="StyleUnderline"/>
          <w:highlight w:val="cyan"/>
        </w:rPr>
        <w:t>Obama's immigration policies</w:t>
      </w:r>
      <w:r w:rsidRPr="00B36DF7">
        <w:rPr>
          <w:rStyle w:val="Emphasis"/>
        </w:rPr>
        <w:t xml:space="preserve">. </w:t>
      </w:r>
      <w:r w:rsidRPr="00E368E5">
        <w:rPr>
          <w:rStyle w:val="Emphasis"/>
          <w:highlight w:val="cyan"/>
        </w:rPr>
        <w:t>Presidents could simply decide not to enforce</w:t>
      </w:r>
      <w:r w:rsidRPr="00E368E5">
        <w:rPr>
          <w:rStyle w:val="StyleUnderline"/>
          <w:highlight w:val="cyan"/>
        </w:rPr>
        <w:t xml:space="preserve"> entire sections of the Clean Air Act, tax code or labor laws, or exempt entire categories of people</w:t>
      </w:r>
      <w:r w:rsidRPr="00B36DF7">
        <w:rPr>
          <w:rStyle w:val="StyleUnderline"/>
        </w:rPr>
        <w:t xml:space="preserve"> — defined unilaterally by the president — </w:t>
      </w:r>
      <w:r w:rsidRPr="00E368E5">
        <w:rPr>
          <w:rStyle w:val="StyleUnderline"/>
          <w:highlight w:val="cyan"/>
        </w:rPr>
        <w:t>on the assertion that those laws are "unfair" and there aren't enough resources to go around.</w:t>
      </w:r>
      <w:r w:rsidRPr="00B36DF7">
        <w:rPr>
          <w:rStyle w:val="StyleUnderline"/>
        </w:rPr>
        <w:t xml:space="preserve"> </w:t>
      </w:r>
      <w:r w:rsidRPr="00E368E5">
        <w:rPr>
          <w:rStyle w:val="StyleUnderline"/>
          <w:highlight w:val="cyan"/>
        </w:rPr>
        <w:t xml:space="preserve">The president would have power to grant a "privilege" or </w:t>
      </w:r>
      <w:r w:rsidRPr="00E368E5">
        <w:rPr>
          <w:rStyle w:val="Emphasis"/>
          <w:highlight w:val="cyan"/>
        </w:rPr>
        <w:t>exemption from any federal law</w:t>
      </w:r>
      <w:r w:rsidRPr="00B36DF7">
        <w:rPr>
          <w:rStyle w:val="StyleUnderline"/>
        </w:rPr>
        <w:t>, defying the plain language those laws and the will of the people's Congress.</w:t>
      </w:r>
      <w:r w:rsidRPr="00B36DF7">
        <w:t xml:space="preserve">  </w:t>
      </w:r>
      <w:r w:rsidRPr="00E368E5">
        <w:rPr>
          <w:rStyle w:val="StyleUnderline"/>
          <w:highlight w:val="cyan"/>
        </w:rPr>
        <w:t>While several presidents</w:t>
      </w:r>
      <w:r w:rsidRPr="00B36DF7">
        <w:rPr>
          <w:rStyle w:val="StyleUnderline"/>
        </w:rPr>
        <w:t xml:space="preserve"> — both Republican and Democrat — </w:t>
      </w:r>
      <w:r w:rsidRPr="00E368E5">
        <w:rPr>
          <w:rStyle w:val="StyleUnderline"/>
          <w:highlight w:val="cyan"/>
        </w:rPr>
        <w:t>have used prosecutorial discretion to temporarily delay deportation</w:t>
      </w:r>
      <w:r w:rsidRPr="00B36DF7">
        <w:rPr>
          <w:rStyle w:val="StyleUnderline"/>
        </w:rPr>
        <w:t xml:space="preserve"> in the face of wars (Nicaragua, Kuwait), hurricanes or earthquakes (El Salvador, Nicaragua, Honduras) and other discrete natural and political catastrophes, </w:t>
      </w:r>
      <w:r w:rsidRPr="00E368E5">
        <w:rPr>
          <w:rStyle w:val="StyleUnderline"/>
          <w:highlight w:val="cyan"/>
        </w:rPr>
        <w:t>no other president has claimed the constitutional authority to ignore immigration law because he believes it's unfair as a matter of permanent national policy.</w:t>
      </w:r>
      <w:r w:rsidRPr="00B36DF7">
        <w:t xml:space="preserve">  </w:t>
      </w:r>
      <w:r w:rsidRPr="00E368E5">
        <w:rPr>
          <w:rStyle w:val="StyleUnderline"/>
          <w:highlight w:val="cyan"/>
        </w:rPr>
        <w:t xml:space="preserve">At some point, </w:t>
      </w:r>
      <w:r w:rsidRPr="00E368E5">
        <w:rPr>
          <w:rStyle w:val="Emphasis"/>
          <w:highlight w:val="cyan"/>
        </w:rPr>
        <w:t>the discretion not to prosecute a law becomes a failure to faithfully execute</w:t>
      </w:r>
      <w:r w:rsidRPr="00E368E5">
        <w:rPr>
          <w:rStyle w:val="StyleUnderline"/>
          <w:highlight w:val="cyan"/>
        </w:rPr>
        <w:t xml:space="preserve"> it.</w:t>
      </w:r>
      <w:r w:rsidRPr="00B36DF7">
        <w:rPr>
          <w:rStyle w:val="StyleUnderline"/>
        </w:rPr>
        <w:t xml:space="preserve"> </w:t>
      </w:r>
      <w:r w:rsidRPr="00B36DF7">
        <w:t xml:space="preserve">Whether President Obama's immigration policies have crossed that line will be a matter for both courts and the American people to judge. </w:t>
      </w:r>
    </w:p>
    <w:p w14:paraId="51B8C799" w14:textId="77777777" w:rsidR="00823003" w:rsidRPr="00B36DF7" w:rsidRDefault="00823003" w:rsidP="00DA2D7D"/>
    <w:p w14:paraId="3E88E868" w14:textId="49ECC74F" w:rsidR="005F68BE" w:rsidRPr="00B36DF7" w:rsidRDefault="00823003" w:rsidP="005F68BE">
      <w:pPr>
        <w:pStyle w:val="Heading3"/>
        <w:rPr>
          <w:rFonts w:cs="Calibri"/>
        </w:rPr>
      </w:pPr>
      <w:r>
        <w:rPr>
          <w:rFonts w:cs="Calibri"/>
        </w:rPr>
        <w:t>Perm: Do Both</w:t>
      </w:r>
    </w:p>
    <w:p w14:paraId="2548A783" w14:textId="77777777" w:rsidR="005F68BE" w:rsidRPr="00B36DF7" w:rsidRDefault="005F68BE" w:rsidP="005F68BE">
      <w:pPr>
        <w:pStyle w:val="Heading4"/>
        <w:rPr>
          <w:rFonts w:cs="Calibri"/>
        </w:rPr>
      </w:pPr>
      <w:r w:rsidRPr="00B36DF7">
        <w:rPr>
          <w:rFonts w:cs="Calibri"/>
        </w:rPr>
        <w:t>Perm: do both – prosecutorial discretion alone fails – legal status is key</w:t>
      </w:r>
    </w:p>
    <w:p w14:paraId="6F4F1C3C" w14:textId="77777777" w:rsidR="005F68BE" w:rsidRPr="00B36DF7" w:rsidRDefault="005F68BE" w:rsidP="005F68BE">
      <w:pPr>
        <w:rPr>
          <w:rStyle w:val="Style13ptBold"/>
          <w:b w:val="0"/>
          <w:sz w:val="24"/>
        </w:rPr>
      </w:pPr>
      <w:r w:rsidRPr="00B36DF7">
        <w:rPr>
          <w:rStyle w:val="Style13ptBold"/>
        </w:rPr>
        <w:t xml:space="preserve">Frost 17 </w:t>
      </w:r>
      <w:r w:rsidRPr="00BC1A2A">
        <w:rPr>
          <w:rStyle w:val="Style13ptBold"/>
          <w:b w:val="0"/>
          <w:sz w:val="22"/>
        </w:rPr>
        <w:t xml:space="preserve">– Amanda Frost, professor of constitutional law, immigration and citizenship law, federal courts and jurisdiction, and judicial ethics at American University Washington College of Law, J.D. from Harvard Law School, 2017 (“Cooperative Enforcement in Immigration Law,” </w:t>
      </w:r>
      <w:r w:rsidRPr="00BC1A2A">
        <w:rPr>
          <w:rStyle w:val="Style13ptBold"/>
          <w:b w:val="0"/>
          <w:i/>
          <w:sz w:val="22"/>
        </w:rPr>
        <w:t>Iowa Law Review</w:t>
      </w:r>
      <w:r w:rsidRPr="00BC1A2A">
        <w:rPr>
          <w:rStyle w:val="Style13ptBold"/>
          <w:b w:val="0"/>
          <w:sz w:val="22"/>
        </w:rPr>
        <w:t xml:space="preserve">, 12/1/18, Available Online at </w:t>
      </w:r>
      <w:r w:rsidRPr="00BC1A2A">
        <w:rPr>
          <w:rStyle w:val="Style13ptBold"/>
          <w:b w:val="0"/>
          <w:bCs w:val="0"/>
          <w:sz w:val="22"/>
        </w:rPr>
        <w:t>https://papers.ssrn.com/sol3/papers.cfm?abstract_id=3079625</w:t>
      </w:r>
      <w:r w:rsidRPr="00BC1A2A">
        <w:rPr>
          <w:rStyle w:val="Style13ptBold"/>
          <w:b w:val="0"/>
          <w:sz w:val="22"/>
        </w:rPr>
        <w:t xml:space="preserve">, Accessed 7/25/18, </w:t>
      </w:r>
      <w:r>
        <w:rPr>
          <w:rStyle w:val="Style13ptBold"/>
          <w:b w:val="0"/>
          <w:sz w:val="22"/>
        </w:rPr>
        <w:t xml:space="preserve">nhs, </w:t>
      </w:r>
      <w:r w:rsidRPr="00BC1A2A">
        <w:rPr>
          <w:rStyle w:val="Style13ptBold"/>
          <w:b w:val="0"/>
          <w:sz w:val="22"/>
        </w:rPr>
        <w:t>IY)</w:t>
      </w:r>
    </w:p>
    <w:p w14:paraId="48FB2D39" w14:textId="1BA6F399" w:rsidR="005F68BE" w:rsidRPr="00E368E5" w:rsidRDefault="005F68BE" w:rsidP="005F68BE">
      <w:pPr>
        <w:rPr>
          <w:rStyle w:val="Emphasis"/>
          <w:highlight w:val="cyan"/>
        </w:rPr>
      </w:pPr>
      <w:r w:rsidRPr="00E368E5">
        <w:rPr>
          <w:rStyle w:val="StyleUnderline"/>
          <w:highlight w:val="cyan"/>
        </w:rPr>
        <w:t>Immigration officials take two approaches to unauthorized immigrants</w:t>
      </w:r>
      <w:r w:rsidRPr="00E368E5">
        <w:rPr>
          <w:highlight w:val="cyan"/>
        </w:rPr>
        <w:t>:</w:t>
      </w:r>
      <w:r w:rsidRPr="00B36DF7">
        <w:t xml:space="preserve"> </w:t>
      </w:r>
      <w:r w:rsidRPr="00E368E5">
        <w:rPr>
          <w:rStyle w:val="StyleUnderline"/>
          <w:highlight w:val="cyan"/>
        </w:rPr>
        <w:t>Either they</w:t>
      </w:r>
      <w:r w:rsidRPr="00B36DF7">
        <w:rPr>
          <w:rStyle w:val="StyleUnderline"/>
        </w:rPr>
        <w:t xml:space="preserve"> seek to </w:t>
      </w:r>
      <w:r w:rsidRPr="00E368E5">
        <w:rPr>
          <w:rStyle w:val="StyleUnderline"/>
          <w:highlight w:val="cyan"/>
        </w:rPr>
        <w:t>deport</w:t>
      </w:r>
      <w:r w:rsidRPr="00B36DF7">
        <w:rPr>
          <w:rStyle w:val="StyleUnderline"/>
        </w:rPr>
        <w:t xml:space="preserve"> them, </w:t>
      </w:r>
      <w:r w:rsidRPr="00E368E5">
        <w:rPr>
          <w:rStyle w:val="StyleUnderline"/>
          <w:highlight w:val="cyan"/>
        </w:rPr>
        <w:t>or</w:t>
      </w:r>
      <w:r w:rsidRPr="00B36DF7">
        <w:rPr>
          <w:rStyle w:val="StyleUnderline"/>
        </w:rPr>
        <w:t xml:space="preserve"> they </w:t>
      </w:r>
      <w:r w:rsidRPr="00E368E5">
        <w:rPr>
          <w:rStyle w:val="StyleUnderline"/>
          <w:highlight w:val="cyan"/>
        </w:rPr>
        <w:t>exercise prosecutorial discretion</w:t>
      </w:r>
      <w:r w:rsidRPr="00B36DF7">
        <w:t xml:space="preserve">, allowing certain categories of unauthorized immigrants to remain in the United States without legal status. </w:t>
      </w:r>
      <w:r w:rsidRPr="00E368E5">
        <w:rPr>
          <w:rStyle w:val="StyleUnderline"/>
          <w:highlight w:val="cyan"/>
        </w:rPr>
        <w:t>Neither</w:t>
      </w:r>
      <w:r w:rsidRPr="00B36DF7">
        <w:rPr>
          <w:rStyle w:val="StyleUnderline"/>
        </w:rPr>
        <w:t xml:space="preserve"> method </w:t>
      </w:r>
      <w:r w:rsidRPr="00E368E5">
        <w:rPr>
          <w:rStyle w:val="StyleUnderline"/>
          <w:highlight w:val="cyan"/>
        </w:rPr>
        <w:t>is working</w:t>
      </w:r>
      <w:r w:rsidRPr="00B36DF7">
        <w:rPr>
          <w:rStyle w:val="StyleUnderline"/>
        </w:rPr>
        <w:t>.</w:t>
      </w:r>
      <w:r w:rsidRPr="00B36DF7">
        <w:t xml:space="preserve"> The executive lacks the resources to remove more than a small percentage of the unauthorized population each year, and </w:t>
      </w:r>
      <w:r w:rsidRPr="00E368E5">
        <w:rPr>
          <w:rStyle w:val="Emphasis"/>
          <w:highlight w:val="cyan"/>
        </w:rPr>
        <w:t>prosecutorial discretion is by definition an impermanent solution</w:t>
      </w:r>
      <w:r w:rsidRPr="00E368E5">
        <w:rPr>
          <w:rStyle w:val="StyleUnderline"/>
          <w:highlight w:val="cyan"/>
        </w:rPr>
        <w:t xml:space="preserve"> that leaves unauthorized immigrants vulnerable</w:t>
      </w:r>
      <w:r w:rsidRPr="00B36DF7">
        <w:rPr>
          <w:rStyle w:val="StyleUnderline"/>
        </w:rPr>
        <w:t xml:space="preserve"> to exploitation at both work and home</w:t>
      </w:r>
      <w:r w:rsidRPr="00B36DF7">
        <w:t xml:space="preserve"> — </w:t>
      </w:r>
      <w:r w:rsidRPr="00B36DF7">
        <w:rPr>
          <w:rStyle w:val="StyleUnderline"/>
        </w:rPr>
        <w:t>harming not just them, but also the legal immigrants and U.S. citizens with whom they live and work</w:t>
      </w:r>
      <w:r w:rsidRPr="00B36DF7">
        <w:t xml:space="preserve">. This Article suggests a third way. </w:t>
      </w:r>
      <w:r w:rsidRPr="00E368E5">
        <w:rPr>
          <w:rStyle w:val="StyleUnderline"/>
          <w:highlight w:val="cyan"/>
        </w:rPr>
        <w:t>Immigration officials could supplement the current</w:t>
      </w:r>
      <w:r w:rsidRPr="00B36DF7">
        <w:rPr>
          <w:rStyle w:val="StyleUnderline"/>
        </w:rPr>
        <w:t xml:space="preserve"> removal-or-forbearance </w:t>
      </w:r>
      <w:r w:rsidRPr="00E368E5">
        <w:rPr>
          <w:rStyle w:val="StyleUnderline"/>
          <w:highlight w:val="cyan"/>
        </w:rPr>
        <w:t>dichotomy with a cooperative-enforcement approach</w:t>
      </w:r>
      <w:r w:rsidRPr="00B36DF7">
        <w:t xml:space="preserve">, under which </w:t>
      </w:r>
      <w:r w:rsidRPr="00E368E5">
        <w:rPr>
          <w:rStyle w:val="StyleUnderline"/>
          <w:highlight w:val="cyan"/>
        </w:rPr>
        <w:t xml:space="preserve">they would assist those unauthorized immigrants who are low priorities for removal to </w:t>
      </w:r>
      <w:r w:rsidRPr="00E368E5">
        <w:rPr>
          <w:rStyle w:val="Emphasis"/>
          <w:highlight w:val="cyan"/>
        </w:rPr>
        <w:t>legalize their status.</w:t>
      </w:r>
      <w:r w:rsidRPr="00B36DF7">
        <w:t xml:space="preserve"> Administrative law scholars have long promoted cooperative enforcement in other fields, describing how administrative agencies have begun to replace the rigid, adversarial, command-and-control regime that dominated the regulatory environment in the 1970s and 1980s with a collaborative approach to rulemaking and enforcement. Just as officials at other federal agencies now work with regulated entities to help them come into compliance with federal law, </w:t>
      </w:r>
      <w:r w:rsidRPr="00E368E5">
        <w:rPr>
          <w:rStyle w:val="StyleUnderline"/>
          <w:highlight w:val="cyan"/>
        </w:rPr>
        <w:t xml:space="preserve">immigration officials could also employ a combination of outreach and education, flexible interpretation of regulations and statutes, and the </w:t>
      </w:r>
      <w:r w:rsidRPr="00E368E5">
        <w:rPr>
          <w:rStyle w:val="Emphasis"/>
          <w:highlight w:val="cyan"/>
        </w:rPr>
        <w:t>liberal exercise of their discretion to assist unauthorized immigrants apply for, and obtain, legal status.</w:t>
      </w:r>
    </w:p>
    <w:p w14:paraId="6EDBFC83" w14:textId="77777777" w:rsidR="00823003" w:rsidRPr="00E368E5" w:rsidRDefault="00823003" w:rsidP="005F68BE">
      <w:pPr>
        <w:rPr>
          <w:rStyle w:val="Emphasis"/>
          <w:highlight w:val="cyan"/>
        </w:rPr>
      </w:pPr>
    </w:p>
    <w:sectPr w:rsidR="00823003" w:rsidRPr="00E36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0996B7D"/>
    <w:multiLevelType w:val="hybridMultilevel"/>
    <w:tmpl w:val="68FA951E"/>
    <w:lvl w:ilvl="0" w:tplc="AA4A606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6368480"/>
  </w:docVars>
  <w:rsids>
    <w:rsidRoot w:val="00161F40"/>
    <w:rsid w:val="00112D32"/>
    <w:rsid w:val="00131398"/>
    <w:rsid w:val="00161F40"/>
    <w:rsid w:val="00166F4B"/>
    <w:rsid w:val="001D0C8B"/>
    <w:rsid w:val="001F0DDF"/>
    <w:rsid w:val="00207D9D"/>
    <w:rsid w:val="00230348"/>
    <w:rsid w:val="0029056A"/>
    <w:rsid w:val="002D2E8D"/>
    <w:rsid w:val="002D6339"/>
    <w:rsid w:val="00397849"/>
    <w:rsid w:val="003A1CFA"/>
    <w:rsid w:val="003E3C4C"/>
    <w:rsid w:val="003E7751"/>
    <w:rsid w:val="00423E7C"/>
    <w:rsid w:val="00455479"/>
    <w:rsid w:val="00470ABA"/>
    <w:rsid w:val="00480E2B"/>
    <w:rsid w:val="004A6122"/>
    <w:rsid w:val="00581B86"/>
    <w:rsid w:val="005D2A37"/>
    <w:rsid w:val="005D6DC0"/>
    <w:rsid w:val="005E128A"/>
    <w:rsid w:val="005E2D6E"/>
    <w:rsid w:val="005F68BE"/>
    <w:rsid w:val="0066712D"/>
    <w:rsid w:val="006E403C"/>
    <w:rsid w:val="007376B1"/>
    <w:rsid w:val="00750658"/>
    <w:rsid w:val="007A60B9"/>
    <w:rsid w:val="007B468E"/>
    <w:rsid w:val="007E191A"/>
    <w:rsid w:val="007E6EC7"/>
    <w:rsid w:val="00823003"/>
    <w:rsid w:val="008315BD"/>
    <w:rsid w:val="008658E1"/>
    <w:rsid w:val="008F4CF8"/>
    <w:rsid w:val="009D5291"/>
    <w:rsid w:val="00A313AF"/>
    <w:rsid w:val="00A36042"/>
    <w:rsid w:val="00AF3965"/>
    <w:rsid w:val="00B01EF9"/>
    <w:rsid w:val="00B36DF7"/>
    <w:rsid w:val="00B86C50"/>
    <w:rsid w:val="00BC1A2A"/>
    <w:rsid w:val="00BE7EAA"/>
    <w:rsid w:val="00C74E68"/>
    <w:rsid w:val="00C85858"/>
    <w:rsid w:val="00CC696C"/>
    <w:rsid w:val="00CF0039"/>
    <w:rsid w:val="00D12118"/>
    <w:rsid w:val="00D247E1"/>
    <w:rsid w:val="00D26C45"/>
    <w:rsid w:val="00D93FDF"/>
    <w:rsid w:val="00DA2D7D"/>
    <w:rsid w:val="00DB6EE5"/>
    <w:rsid w:val="00E0138D"/>
    <w:rsid w:val="00E368E5"/>
    <w:rsid w:val="00EA1F66"/>
    <w:rsid w:val="00F307CB"/>
    <w:rsid w:val="00F57AC0"/>
    <w:rsid w:val="00F70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1CF2"/>
  <w15:chartTrackingRefBased/>
  <w15:docId w15:val="{AF6B4559-EEAC-4212-ADF8-0E4AED54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368E5"/>
    <w:rPr>
      <w:rFonts w:ascii="Calibri" w:hAnsi="Calibri" w:cs="Calibri"/>
    </w:rPr>
  </w:style>
  <w:style w:type="paragraph" w:styleId="Heading1">
    <w:name w:val="heading 1"/>
    <w:aliases w:val="Pocket"/>
    <w:basedOn w:val="Normal"/>
    <w:next w:val="Normal"/>
    <w:link w:val="Heading1Char"/>
    <w:qFormat/>
    <w:rsid w:val="00E368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68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368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368E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68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68E5"/>
  </w:style>
  <w:style w:type="character" w:customStyle="1" w:styleId="Heading1Char">
    <w:name w:val="Heading 1 Char"/>
    <w:aliases w:val="Pocket Char"/>
    <w:basedOn w:val="DefaultParagraphFont"/>
    <w:link w:val="Heading1"/>
    <w:rsid w:val="00E368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68E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368E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368E5"/>
    <w:rPr>
      <w:rFonts w:ascii="Calibri" w:eastAsiaTheme="majorEastAsia" w:hAnsi="Calibri" w:cstheme="majorBidi"/>
      <w:b/>
      <w:iCs/>
      <w:sz w:val="26"/>
    </w:rPr>
  </w:style>
  <w:style w:type="character" w:styleId="Emphasis">
    <w:name w:val="Emphasis"/>
    <w:basedOn w:val="DefaultParagraphFont"/>
    <w:uiPriority w:val="7"/>
    <w:qFormat/>
    <w:rsid w:val="00E368E5"/>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E368E5"/>
    <w:rPr>
      <w:b/>
      <w:bCs/>
      <w:sz w:val="26"/>
      <w:u w:val="none"/>
    </w:rPr>
  </w:style>
  <w:style w:type="character" w:customStyle="1" w:styleId="StyleUnderline">
    <w:name w:val="Style Underline"/>
    <w:aliases w:val="Underline"/>
    <w:basedOn w:val="DefaultParagraphFont"/>
    <w:uiPriority w:val="6"/>
    <w:qFormat/>
    <w:rsid w:val="00E368E5"/>
    <w:rPr>
      <w:b/>
      <w:sz w:val="22"/>
      <w:u w:val="single"/>
    </w:rPr>
  </w:style>
  <w:style w:type="character" w:styleId="Hyperlink">
    <w:name w:val="Hyperlink"/>
    <w:basedOn w:val="DefaultParagraphFont"/>
    <w:uiPriority w:val="99"/>
    <w:unhideWhenUsed/>
    <w:rsid w:val="00E368E5"/>
    <w:rPr>
      <w:color w:val="auto"/>
      <w:u w:val="none"/>
    </w:rPr>
  </w:style>
  <w:style w:type="character" w:styleId="FollowedHyperlink">
    <w:name w:val="FollowedHyperlink"/>
    <w:basedOn w:val="DefaultParagraphFont"/>
    <w:uiPriority w:val="99"/>
    <w:semiHidden/>
    <w:unhideWhenUsed/>
    <w:rsid w:val="00E368E5"/>
    <w:rPr>
      <w:color w:val="auto"/>
      <w:u w:val="none"/>
    </w:rPr>
  </w:style>
  <w:style w:type="paragraph" w:styleId="ListParagraph">
    <w:name w:val="List Paragraph"/>
    <w:basedOn w:val="Normal"/>
    <w:uiPriority w:val="34"/>
    <w:qFormat/>
    <w:rsid w:val="005E12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24319</Words>
  <Characters>138622</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KONDAPI</dc:creator>
  <cp:keywords/>
  <dc:description/>
  <cp:lastModifiedBy>Maggie B</cp:lastModifiedBy>
  <cp:revision>3</cp:revision>
  <dcterms:created xsi:type="dcterms:W3CDTF">2018-07-29T00:07:00Z</dcterms:created>
  <dcterms:modified xsi:type="dcterms:W3CDTF">2018-07-30T14:29:00Z</dcterms:modified>
</cp:coreProperties>
</file>