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3BC0" w:rsidRPr="008C332E" w:rsidRDefault="003A3BC0" w:rsidP="003A3BC0">
      <w:pPr>
        <w:pStyle w:val="Heading1"/>
      </w:pPr>
      <w:r>
        <w:t>CNDI 2018 – Refugees Affirmative</w:t>
      </w:r>
    </w:p>
    <w:p w:rsidR="003A3BC0" w:rsidRPr="008C332E" w:rsidRDefault="003A3BC0" w:rsidP="003A3BC0">
      <w:pPr>
        <w:pStyle w:val="Heading2"/>
      </w:pPr>
      <w:r w:rsidRPr="008C332E">
        <w:lastRenderedPageBreak/>
        <w:t>1AC</w:t>
      </w:r>
    </w:p>
    <w:p w:rsidR="003A3BC0" w:rsidRPr="008C332E" w:rsidRDefault="003A3BC0" w:rsidP="003A3BC0">
      <w:pPr>
        <w:pStyle w:val="Heading3"/>
      </w:pPr>
      <w:r w:rsidRPr="008C332E">
        <w:lastRenderedPageBreak/>
        <w:t>1AC – Moral Obligation Advantage</w:t>
      </w:r>
    </w:p>
    <w:p w:rsidR="003A3BC0" w:rsidRPr="008C332E" w:rsidRDefault="003A3BC0" w:rsidP="003A3BC0">
      <w:pPr>
        <w:pStyle w:val="Heading4"/>
      </w:pPr>
      <w:r w:rsidRPr="008C332E">
        <w:t>The refugee crisis is getting worse in scope and severity – it af</w:t>
      </w:r>
      <w:r>
        <w:t xml:space="preserve">fects every part of the world. </w:t>
      </w:r>
    </w:p>
    <w:p w:rsidR="003A3BC0" w:rsidRPr="008C332E" w:rsidRDefault="003A3BC0" w:rsidP="003A3BC0">
      <w:r w:rsidRPr="008C332E">
        <w:rPr>
          <w:rStyle w:val="Style13ptBold"/>
        </w:rPr>
        <w:t>Miliband ’16</w:t>
      </w:r>
      <w:r w:rsidRPr="008C332E">
        <w:t xml:space="preserve"> (David is President of the International Rescue Committee. “The Best Ways to Deal with the Refugee Crisis,” NY Review of Books, OCTOBER 13, 2016 ISSUE, </w:t>
      </w:r>
      <w:hyperlink r:id="rId9" w:history="1">
        <w:r w:rsidRPr="008C332E">
          <w:rPr>
            <w:rStyle w:val="Hyperlink"/>
          </w:rPr>
          <w:t>http://www.nybooks.com/articles/2016/10/13/best-ways-to-deal-with-refugee-crisis/</w:t>
        </w:r>
      </w:hyperlink>
      <w:r w:rsidRPr="008C332E">
        <w:t>)</w:t>
      </w:r>
    </w:p>
    <w:p w:rsidR="003A3BC0" w:rsidRPr="008C332E" w:rsidRDefault="003A3BC0" w:rsidP="003A3BC0">
      <w:pPr>
        <w:rPr>
          <w:sz w:val="16"/>
        </w:rPr>
      </w:pPr>
      <w:r w:rsidRPr="008C332E">
        <w:rPr>
          <w:sz w:val="16"/>
        </w:rPr>
        <w:t xml:space="preserve">Elie Wiesel, who died this past July in New York, told me two years ago: “I am a refugee, but the word ‘refugee’ is not popular. But everyone likes the idea of refuge. Fight for refuge. We all need refuge.” </w:t>
      </w:r>
      <w:r w:rsidRPr="008C332E">
        <w:rPr>
          <w:rStyle w:val="StyleUnderline"/>
        </w:rPr>
        <w:t>With America and the world now facing what can only be described as a global exodus of people fleeing war, supporting refugees is more necessary than ever</w:t>
      </w:r>
      <w:r w:rsidRPr="008C332E">
        <w:rPr>
          <w:sz w:val="16"/>
        </w:rPr>
        <w:t xml:space="preserve">. According to the UNHCR, </w:t>
      </w:r>
      <w:r w:rsidRPr="008C332E">
        <w:rPr>
          <w:rStyle w:val="StyleUnderline"/>
        </w:rPr>
        <w:t xml:space="preserve">in 2015 there were some 65.3 million people throughout the world who had been uprooted </w:t>
      </w:r>
      <w:r w:rsidRPr="008C332E">
        <w:rPr>
          <w:sz w:val="16"/>
        </w:rPr>
        <w:t xml:space="preserve">from their homes by conflict and persecution. </w:t>
      </w:r>
      <w:r w:rsidRPr="008C332E">
        <w:rPr>
          <w:rStyle w:val="StyleUnderline"/>
        </w:rPr>
        <w:t xml:space="preserve">Over 20 million </w:t>
      </w:r>
      <w:r w:rsidRPr="008C332E">
        <w:rPr>
          <w:sz w:val="16"/>
        </w:rPr>
        <w:t>of these people</w:t>
      </w:r>
      <w:r w:rsidRPr="008C332E">
        <w:rPr>
          <w:rStyle w:val="StyleUnderline"/>
        </w:rPr>
        <w:t xml:space="preserve"> are refugees</w:t>
      </w:r>
      <w:r w:rsidRPr="008C332E">
        <w:rPr>
          <w:sz w:val="16"/>
        </w:rPr>
        <w:t xml:space="preserve">, i.e., they have fled from a well-founded fear of persecution, crossed a national border, and received refugee status from either the United Nations or a state. </w:t>
      </w:r>
      <w:r w:rsidRPr="008C332E">
        <w:rPr>
          <w:rStyle w:val="StyleUnderline"/>
        </w:rPr>
        <w:t>Between three and four million of them are now in the process of claiming asylum outside their home country</w:t>
      </w:r>
      <w:r w:rsidRPr="008C332E">
        <w:rPr>
          <w:sz w:val="16"/>
        </w:rPr>
        <w:t xml:space="preserve">. The rest are “internally displaced persons” who have not crossed national borders. Such large numbers of displaced people have not been seen since World War II: were they a nation, it would be the twenty-first-largest on earth, the size of California and Texas combined, the same as the United Kingdom. </w:t>
      </w:r>
      <w:r w:rsidRPr="008C332E">
        <w:rPr>
          <w:rStyle w:val="StyleUnderline"/>
        </w:rPr>
        <w:t>On average, 34,000 people were forced to flee their homes every day of 2015. The violence in Syria, which has rendered homeless half the country’s population of 23 million, bears responsibility for a large number of the world’s displaced</w:t>
      </w:r>
      <w:r w:rsidRPr="008C332E">
        <w:rPr>
          <w:sz w:val="16"/>
        </w:rPr>
        <w:t xml:space="preserve">. So do new wars and local fighting in places such as Yemen, South Sudan, Burundi, Iraq, Ukraine, Nigeria, and the Central African Republic. In defiance of international humanitarian law, many of the belligerent governments and rebel forces target civilians and aid workers. In August several aid agencies reported deaths of civilians and medical staff in bombings of hospitals in Syria by the Syrian government and its Russian backers. Shocking acts of cruelty toward civilians have become commonplace, drastically increasing the numbers of people in flight. The more than a dozen conflicts that have broken out or reignited since 2010 are behind much of the growth in global displacement as a result of conflict; the persistence of old wars explains the rest. </w:t>
      </w:r>
      <w:r w:rsidRPr="008C332E">
        <w:rPr>
          <w:rStyle w:val="StyleUnderline"/>
        </w:rPr>
        <w:t>Today’s conflicts burn on for an average of thirty-seven years</w:t>
      </w:r>
      <w:r w:rsidRPr="008C332E">
        <w:rPr>
          <w:sz w:val="16"/>
        </w:rPr>
        <w:t xml:space="preserve">, </w:t>
      </w:r>
      <w:r w:rsidRPr="008C332E">
        <w:rPr>
          <w:rStyle w:val="StyleUnderline"/>
        </w:rPr>
        <w:t>making return for the uprooted an ever-distant prospect</w:t>
      </w:r>
      <w:r w:rsidRPr="008C332E">
        <w:rPr>
          <w:sz w:val="16"/>
        </w:rPr>
        <w:t xml:space="preserve">. </w:t>
      </w:r>
      <w:r w:rsidRPr="008C332E">
        <w:rPr>
          <w:rStyle w:val="StyleUnderline"/>
        </w:rPr>
        <w:t>Some 2.7 million Afghans and 1.1 million Somalis have been exiled for decades.</w:t>
      </w:r>
      <w:r w:rsidRPr="008C332E">
        <w:rPr>
          <w:sz w:val="16"/>
        </w:rPr>
        <w:t xml:space="preserve"> What is perhaps less known is that the burden of sheltering today’s historic numbers of refugees has fallen, with wild disproportion, upon a small number of relatively poor states. </w:t>
      </w:r>
      <w:r w:rsidRPr="008C332E">
        <w:rPr>
          <w:rStyle w:val="StyleUnderline"/>
        </w:rPr>
        <w:t>According to the UNHCR, 86 percent of all the refugees for whom it is responsible are in low- and middle-income countries close to states in which there is violent conflict.</w:t>
      </w:r>
      <w:r w:rsidRPr="008C332E">
        <w:rPr>
          <w:sz w:val="16"/>
        </w:rPr>
        <w:t xml:space="preserve"> Because of their geographical location, a mere seven countries house more than half of the world’s refugees. </w:t>
      </w:r>
      <w:r w:rsidRPr="008C332E">
        <w:rPr>
          <w:rStyle w:val="StyleUnderline"/>
        </w:rPr>
        <w:t>The exodus from Syria has transformed Turkey into the country with more refugees than any other: over 2.7 million people have sought protection there.</w:t>
      </w:r>
      <w:r w:rsidRPr="008C332E">
        <w:rPr>
          <w:sz w:val="16"/>
        </w:rPr>
        <w:t xml:space="preserve"> Lebanon shelters more refugees compared to its national population than any other state—one uprooted Syrian for every five Lebanese citizens. </w:t>
      </w:r>
      <w:r w:rsidRPr="008C332E">
        <w:rPr>
          <w:rStyle w:val="StyleUnderline"/>
        </w:rPr>
        <w:t>This would be the equivalent of the United States taking in the whole of the United Kingdom</w:t>
      </w:r>
      <w:r w:rsidRPr="008C332E">
        <w:rPr>
          <w:sz w:val="16"/>
        </w:rPr>
        <w:t>. Jordan, with nearly 660,000 Syrians known to be on its territory, and according to the Jordanian government a similar number who have yet to identify themselves to the UN, ranks third in the number of Syrian refugees. Pakistan and Iran have, respectively, 1.6 million and 950,000 Afghan refugees. A single country, Kenya, provides refuge for almost half of the more than one million people who have fled Somalia since 1991.</w:t>
      </w:r>
    </w:p>
    <w:p w:rsidR="003A3BC0" w:rsidRPr="008C332E" w:rsidRDefault="003A3BC0" w:rsidP="003A3BC0">
      <w:pPr>
        <w:pStyle w:val="Heading4"/>
      </w:pPr>
      <w:r w:rsidRPr="008C332E">
        <w:t xml:space="preserve">The US is shutting its door on refugees in the status quo – refusing to honor commitments and ensuring continued persecution.  </w:t>
      </w:r>
    </w:p>
    <w:p w:rsidR="003A3BC0" w:rsidRPr="008C332E" w:rsidRDefault="003A3BC0" w:rsidP="003A3BC0">
      <w:r w:rsidRPr="008C332E">
        <w:rPr>
          <w:rStyle w:val="Style13ptBold"/>
        </w:rPr>
        <w:t>Schoenholtz ’18</w:t>
      </w:r>
      <w:r w:rsidRPr="008C332E">
        <w:t xml:space="preserve"> (Andrew is professor from practice at Georgetown Law, "Trump's closed door to refugees is a massive betrayal of American values, and a serious humanitarian failure," NY Daily News, 5-22-2018, </w:t>
      </w:r>
      <w:hyperlink r:id="rId10" w:history="1">
        <w:r w:rsidRPr="008C332E">
          <w:rPr>
            <w:rStyle w:val="Hyperlink"/>
          </w:rPr>
          <w:t>http://www.nydailynews.com/opinion/trump-closed-door-refugees-betrayal-american-values-article-1.4004091</w:t>
        </w:r>
      </w:hyperlink>
      <w:r w:rsidRPr="008C332E">
        <w:t>)</w:t>
      </w:r>
    </w:p>
    <w:p w:rsidR="003A3BC0" w:rsidRPr="008C332E" w:rsidRDefault="003A3BC0" w:rsidP="003A3BC0">
      <w:pPr>
        <w:rPr>
          <w:u w:val="single"/>
        </w:rPr>
      </w:pPr>
      <w:r w:rsidRPr="008C332E">
        <w:rPr>
          <w:rStyle w:val="StyleUnderline"/>
        </w:rPr>
        <w:lastRenderedPageBreak/>
        <w:t>The Trump administration has made it clear: Refugees are no longer welcome in the United States</w:t>
      </w:r>
      <w:r w:rsidRPr="008C332E">
        <w:rPr>
          <w:sz w:val="16"/>
        </w:rPr>
        <w:t>. Earlier this month, Attorney General Sessions announced the U.S. government will not only continue separating children from their parents as they cross the border, but will prosecute adult asylum seekers as criminals rather than let them prove they fear persecution in their home countries. This is but the latest in a series of polices with which the extremists in charge are taking this country back to the shameful history of the 1930s. In 1939, the U.S. President — a Democrat — denied landing to more than 900 Jewish refugees who sailed from Germany on the St. Louis. These asylum seekers were forced to return to Europe. Despite four European nations providing safe haven to many of those excluded from America's shores, at least 254 of these Jews perished at the hands of their persecutors. Unfortunately,</w:t>
      </w:r>
      <w:r w:rsidRPr="008C332E">
        <w:rPr>
          <w:rStyle w:val="StyleUnderline"/>
        </w:rPr>
        <w:t xml:space="preserve"> the United States is now once again returning the persecuted back to life-threatening circumstances as a matter of policy</w:t>
      </w:r>
      <w:r w:rsidRPr="008C332E">
        <w:rPr>
          <w:sz w:val="16"/>
        </w:rPr>
        <w:t xml:space="preserve">. </w:t>
      </w:r>
      <w:r w:rsidRPr="008C332E">
        <w:rPr>
          <w:rStyle w:val="StyleUnderline"/>
        </w:rPr>
        <w:t>Who are today's refugees coming to the U.S.? Most are Central American women and children fleeing from serious violence, including femicide, rape and gang killings of innocent civilians in countries where the rule of law does not exist</w:t>
      </w:r>
      <w:r w:rsidRPr="008C332E">
        <w:rPr>
          <w:sz w:val="16"/>
        </w:rPr>
        <w:t xml:space="preserve">. Some find safety in neighboring countries; others seek haven in America. There is evidence that some deported home from the U.S. have been killed. Why not give such people a chance to show they deserve our protection? Can Americans, 327 million strong, really feel threatened by the relatively small number of displaced women and children who make it here? In 1939, 83% of Americans opposed admitting refugees. Economic and ethnic fears motivated this opposition. Influential antisemites like Father Charles Coughlin and Henry Ford propagated hatred towards Jews. We are not there yet. But Trump and Sessions — and their media megaphones — are doing everything they can to take us in that direction. The propagandists who run the White House, the Justice Department and the Department of Homeland Security want to scare Americans into believing that rapists and criminal gangs are surging at our borders. Trump calls MS-13 "animals" and is more than happy if people take that to mean asylum-seekers are, too If they succeed, they will have created a security crisis where none exists. This false narrative has already taken root among officials with the power to prevent the arrival of refugees. Some Customs and Border Protection inspectors at land ports of entry have told mothers, fathers and children seeking safety that the United States is no longer giving asylum. "Trump says we don't have to let you in," some of the uprooted were informed. Homeland Security agents have already separated families, like a 6-year-old girl from her mother they detained 2,000 miles apart as they sought asylum from the Democratic Republic of the Congo. In late March, U.S. Immigration and Customs Enforcement issued a new directive to keep pregnant women who are seeking safety locked up while they pursue asylum. Sessions then ordered immigration judges to issue asylum and other immigration decisions more quickly. Starting October 1, the performance of every immigration judge will be evaluated based on the number of cases completed. Sessions wants to deter asylum seekers from having their claims of persecution heard by these judges. </w:t>
      </w:r>
      <w:r w:rsidRPr="008C332E">
        <w:rPr>
          <w:rStyle w:val="StyleUnderline"/>
        </w:rPr>
        <w:t>Finally, this administration has demolished America's legal refugee admissions program. Until Trump, the United States led the world in rescuing refugees abroad. In FY 2016, our State Department rescued 84,994 refugees</w:t>
      </w:r>
      <w:r w:rsidRPr="008C332E">
        <w:rPr>
          <w:sz w:val="16"/>
        </w:rPr>
        <w:t xml:space="preserve"> and brought them to the U.S. with the aid of the great faith-based and secular agencies (like the one a refugee from Germany named Einstein helped found) that this country should be proud of. </w:t>
      </w:r>
      <w:r w:rsidRPr="008C332E">
        <w:rPr>
          <w:rStyle w:val="StyleUnderline"/>
        </w:rPr>
        <w:t>In the first half of this fiscal year, this administration has let in only 10,548 refugees</w:t>
      </w:r>
      <w:r w:rsidRPr="008C332E">
        <w:rPr>
          <w:sz w:val="16"/>
        </w:rPr>
        <w:t xml:space="preserve">. The message is clear. Refugees, don't come to America. We will treat you like criminals. We will do everything we can to deter you from coming and deport you if you make it here. </w:t>
      </w:r>
      <w:r w:rsidRPr="008C332E">
        <w:rPr>
          <w:rStyle w:val="StyleUnderline"/>
        </w:rPr>
        <w:t>Trump and Sessions are breaching our own laws that reflect the international right to seek asylum. They are abandoning our moral commitment to protect those fleeing for their lives. They are pushing America backwards, cruelly, and not to anything that made us great.</w:t>
      </w:r>
    </w:p>
    <w:p w:rsidR="003A3BC0" w:rsidRPr="008C332E" w:rsidRDefault="003A3BC0" w:rsidP="003A3BC0">
      <w:pPr>
        <w:pStyle w:val="Heading4"/>
      </w:pPr>
      <w:r w:rsidRPr="008C332E">
        <w:t>These restrictions are motivated by xenophobic and racist mindsets.</w:t>
      </w:r>
    </w:p>
    <w:p w:rsidR="003A3BC0" w:rsidRPr="008C332E" w:rsidRDefault="003A3BC0" w:rsidP="003A3BC0">
      <w:r w:rsidRPr="008C332E">
        <w:rPr>
          <w:rStyle w:val="Style13ptBold"/>
        </w:rPr>
        <w:t>UUSC ’17</w:t>
      </w:r>
      <w:r w:rsidRPr="008C332E">
        <w:t xml:space="preserve"> (UNITARIAN UNIVERSALIST SERVICE COMMITTEE, “THE U.S. HAS A MORAL RESPONSIBILITY TO SUPPORT REFUGEES,” SEPTEMBER 20, 2017, https://www.uusc.org/us-moral-responsibility-support-refugees/) </w:t>
      </w:r>
    </w:p>
    <w:p w:rsidR="003A3BC0" w:rsidRPr="008C332E" w:rsidRDefault="003A3BC0" w:rsidP="003A3BC0">
      <w:pPr>
        <w:rPr>
          <w:sz w:val="16"/>
        </w:rPr>
      </w:pPr>
      <w:r w:rsidRPr="008C332E">
        <w:rPr>
          <w:sz w:val="16"/>
        </w:rPr>
        <w:t xml:space="preserve">UPDATE: On Wednesday, September 27, 2017 </w:t>
      </w:r>
      <w:r w:rsidRPr="008C332E">
        <w:rPr>
          <w:rStyle w:val="StyleUnderline"/>
        </w:rPr>
        <w:t>the White House officially announced</w:t>
      </w:r>
      <w:r w:rsidRPr="008C332E">
        <w:rPr>
          <w:sz w:val="16"/>
        </w:rPr>
        <w:t xml:space="preserve"> to Congress that </w:t>
      </w:r>
      <w:r w:rsidRPr="008C332E">
        <w:rPr>
          <w:rStyle w:val="StyleUnderline"/>
        </w:rPr>
        <w:t xml:space="preserve">it will set the refugee admissions cap to a </w:t>
      </w:r>
      <w:r w:rsidRPr="008C332E">
        <w:rPr>
          <w:rStyle w:val="Emphasis"/>
        </w:rPr>
        <w:t>historic low of only 45,000</w:t>
      </w:r>
      <w:r w:rsidRPr="008C332E">
        <w:rPr>
          <w:sz w:val="16"/>
        </w:rPr>
        <w:t xml:space="preserve"> in FY2018. In response, UUSC calls on Congress to do everything in its power to raise the cap to at least 75,000. </w:t>
      </w:r>
      <w:r w:rsidRPr="008C332E">
        <w:rPr>
          <w:rStyle w:val="StyleUnderline"/>
        </w:rPr>
        <w:t xml:space="preserve">The administration’s efforts to shut the door on refugees as part of its </w:t>
      </w:r>
      <w:r w:rsidRPr="008C332E">
        <w:rPr>
          <w:rStyle w:val="Emphasis"/>
        </w:rPr>
        <w:t>xenophobic political agenda</w:t>
      </w:r>
      <w:r w:rsidRPr="008C332E">
        <w:rPr>
          <w:rStyle w:val="StyleUnderline"/>
        </w:rPr>
        <w:t xml:space="preserve"> do not diminish the </w:t>
      </w:r>
      <w:r w:rsidRPr="008C332E">
        <w:rPr>
          <w:rStyle w:val="Emphasis"/>
        </w:rPr>
        <w:t>moral responsibility</w:t>
      </w:r>
      <w:r w:rsidRPr="008C332E">
        <w:rPr>
          <w:rStyle w:val="StyleUnderline"/>
        </w:rPr>
        <w:t xml:space="preserve"> of the United States to provide refuge for those fleeing violence and persecution.</w:t>
      </w:r>
      <w:r w:rsidRPr="008C332E">
        <w:rPr>
          <w:sz w:val="16"/>
        </w:rPr>
        <w:t xml:space="preserve"> We continue to stand with refugees, their families, and their communities and will continue to fight for their rights. UUSC condemns the White House’s threats to cut the refugee admissions quota to a historic low of less than 50,000 and urges the administration to institute a refugee admissions quota of no less than 75,000 in FY2018. </w:t>
      </w:r>
      <w:r w:rsidRPr="008C332E">
        <w:rPr>
          <w:rStyle w:val="StyleUnderline"/>
        </w:rPr>
        <w:t xml:space="preserve">At a time when the world is in the midst of the largest </w:t>
      </w:r>
      <w:r w:rsidRPr="008C332E">
        <w:rPr>
          <w:rStyle w:val="StyleUnderline"/>
        </w:rPr>
        <w:lastRenderedPageBreak/>
        <w:t>global migration crisis on record, any decision to reduce the refugee admissions cap would be an affront to the moral responsibility of the United States to provide a safe-haven for those fleeing violence and insecurity</w:t>
      </w:r>
      <w:r w:rsidRPr="008C332E">
        <w:rPr>
          <w:sz w:val="16"/>
        </w:rPr>
        <w:t xml:space="preserve">. </w:t>
      </w:r>
      <w:r w:rsidRPr="008C332E">
        <w:rPr>
          <w:rStyle w:val="StyleUnderline"/>
        </w:rPr>
        <w:t>Lowering the admissions level is not factually grounded and represents yet another example of the Trump administration’s attacks on refugee and immigrant communities</w:t>
      </w:r>
      <w:r w:rsidRPr="008C332E">
        <w:rPr>
          <w:sz w:val="16"/>
        </w:rPr>
        <w:t xml:space="preserve"> that include the Muslim ban, supporting the RAISE Act, and the decisions to end the Central American Minors (CAM) and the Deferred Action on Childhood Arrivals (DACA) programs. Despite what the administration claims, </w:t>
      </w:r>
      <w:r w:rsidRPr="008C332E">
        <w:rPr>
          <w:rStyle w:val="StyleUnderline"/>
        </w:rPr>
        <w:t>these attacks on refugee and immigrant communities do not promote national security or the economy.</w:t>
      </w:r>
      <w:r w:rsidRPr="008C332E">
        <w:rPr>
          <w:sz w:val="16"/>
        </w:rPr>
        <w:t xml:space="preserve"> They are only designed to further the Administration’s nativist political agenda. As recent leaks have revealed, the administration appears to recognize that there is no justification for reducing the quota and has even gone so far as to actively suppress evidence about the contributions refugees make to our economy in order to justify their plans to reduce refugee admissions. It is also important to note that news of the administration’s potential cuts to the refugee quota came the same week that the Supreme Court rejected part of a Ninth Circuit decision temporarily halting Trump’s executive order commonly called the “Muslim ban.” This ruling means that refugees will no longer be protected from the ban, even if they have a preexisting agreement with a resettlement agency. While the lower court ruling regarding extended family members still applies, the Supreme Court will hear arguments on the Muslim ban on October 10. In response, UUSC has signed onto an amicus brief calling on the Supreme Court to affirm the previous holdings of the Ninth and Fourth Circuits and block the ban from being enforced. </w:t>
      </w:r>
      <w:r w:rsidRPr="008C332E">
        <w:rPr>
          <w:rStyle w:val="StyleUnderline"/>
        </w:rPr>
        <w:t xml:space="preserve">In recognition of the pattern of attacks on refugee and immigrant communities coming from the White House, </w:t>
      </w:r>
      <w:r w:rsidRPr="008C332E">
        <w:rPr>
          <w:rStyle w:val="Emphasis"/>
        </w:rPr>
        <w:t xml:space="preserve">it is critical that we take action in solidarity with refugees </w:t>
      </w:r>
      <w:r w:rsidRPr="008C332E">
        <w:rPr>
          <w:rStyle w:val="StyleUnderline"/>
        </w:rPr>
        <w:t>and immigrants</w:t>
      </w:r>
      <w:r w:rsidRPr="008C332E">
        <w:rPr>
          <w:sz w:val="16"/>
        </w:rPr>
        <w:t>. We encourage you to join us in supporting #NoMuslimBanEver, a national month action of online and in person events leading up to the Supreme Court hearing.</w:t>
      </w:r>
    </w:p>
    <w:p w:rsidR="003A3BC0" w:rsidRPr="008C332E" w:rsidRDefault="003A3BC0" w:rsidP="003A3BC0">
      <w:pPr>
        <w:pStyle w:val="Heading4"/>
      </w:pPr>
      <w:r w:rsidRPr="008C332E">
        <w:t xml:space="preserve">This violence is unique – to be stateless is to experience physical, emotional, and existential suffering. Institutions can reverse this systemic violence. </w:t>
      </w:r>
    </w:p>
    <w:p w:rsidR="003A3BC0" w:rsidRPr="008C332E" w:rsidRDefault="003A3BC0" w:rsidP="003A3BC0">
      <w:r w:rsidRPr="008C332E">
        <w:rPr>
          <w:rStyle w:val="Style13ptBold"/>
        </w:rPr>
        <w:t>Gotlib ’17</w:t>
      </w:r>
      <w:r w:rsidRPr="008C332E">
        <w:t xml:space="preserve"> (Anna, Assistant Professor of Philosophy at Brooklyn College CUNY, "Refugees, Narratives, or How To Do Bad Things with Words," Kennedy Institute of Ethics Journal, July 20, 2017,  https://kiej.georgetown.edu/refugees-narratives-bad-things-words/)</w:t>
      </w:r>
    </w:p>
    <w:p w:rsidR="003A3BC0" w:rsidRPr="008C332E" w:rsidRDefault="003A3BC0" w:rsidP="003A3BC0">
      <w:pPr>
        <w:rPr>
          <w:sz w:val="16"/>
        </w:rPr>
      </w:pPr>
      <w:r w:rsidRPr="008C332E">
        <w:rPr>
          <w:sz w:val="16"/>
        </w:rPr>
        <w:t xml:space="preserve">I began by noting that </w:t>
      </w:r>
      <w:r w:rsidRPr="008C332E">
        <w:rPr>
          <w:rStyle w:val="StyleUnderline"/>
        </w:rPr>
        <w:t>refugees are fundamentally homeless</w:t>
      </w:r>
      <w:r w:rsidRPr="008C332E">
        <w:rPr>
          <w:sz w:val="16"/>
        </w:rPr>
        <w:t xml:space="preserve">. While this might seem like an obvious claim to make, I want to clarify what I specifically mean by homelessness here. For this, I turn to Hannah Arendt. Arendt observed in The Origins of Totalitarianism that </w:t>
      </w:r>
      <w:r w:rsidRPr="008C332E">
        <w:rPr>
          <w:rStyle w:val="StyleUnderline"/>
        </w:rPr>
        <w:t>citizenship</w:t>
      </w:r>
      <w:r w:rsidRPr="008C332E">
        <w:rPr>
          <w:sz w:val="16"/>
        </w:rPr>
        <w:t xml:space="preserve"> (a kind of a social, political, and emotional home) </w:t>
      </w:r>
      <w:r w:rsidRPr="008C332E">
        <w:rPr>
          <w:rStyle w:val="StyleUnderline"/>
        </w:rPr>
        <w:t>uniquely grants to human beings the “right to have rights”</w:t>
      </w:r>
      <w:r w:rsidRPr="008C332E">
        <w:rPr>
          <w:sz w:val="16"/>
        </w:rPr>
        <w:t xml:space="preserve">—that it is a prolegomenon to any other discourses about state membership. </w:t>
      </w:r>
      <w:r w:rsidRPr="008C332E">
        <w:rPr>
          <w:rStyle w:val="StyleUnderline"/>
        </w:rPr>
        <w:t>Homeless, stateless persons, however, are different: they are not merely home-less in the sense of not having a place to call their own, but in the sense of not having the right to demand it</w:t>
      </w:r>
      <w:r w:rsidRPr="008C332E">
        <w:rPr>
          <w:sz w:val="16"/>
        </w:rPr>
        <w:t xml:space="preserve"> (Arendt 1968). In other words, they have lost the possibility of making a claim on others for an opportunity to regain a home. </w:t>
      </w:r>
      <w:r w:rsidRPr="008C332E">
        <w:rPr>
          <w:rStyle w:val="StyleUnderline"/>
        </w:rPr>
        <w:t>This loss of claim-making is crucial</w:t>
      </w:r>
      <w:r w:rsidRPr="008C332E">
        <w:rPr>
          <w:rStyle w:val="Emphasis"/>
        </w:rPr>
        <w:t>: Refugees are not only fleeing violence and persecution, but socioeconomic deprivation, racism, sociopolitical ostracism, and many other barriers to a minimally acceptable existence</w:t>
      </w:r>
      <w:r w:rsidRPr="008C332E">
        <w:rPr>
          <w:sz w:val="16"/>
        </w:rPr>
        <w:t xml:space="preserve">. Thus, even before they are relegated to the status of non-citizens, they are already one step removed from being fully at home in the land of their origin. Being thus estranged from their home in ways that are independently de-centering and destructive, they are unable to begin again. </w:t>
      </w:r>
      <w:r w:rsidRPr="008C332E">
        <w:rPr>
          <w:rStyle w:val="StyleUnderline"/>
        </w:rPr>
        <w:t>The rejection by their intended destination is thus not merely social or political</w:t>
      </w:r>
      <w:r w:rsidRPr="008C332E">
        <w:rPr>
          <w:sz w:val="16"/>
        </w:rPr>
        <w:t xml:space="preserve">—in losing their home without regaining one, </w:t>
      </w:r>
      <w:r w:rsidRPr="008C332E">
        <w:rPr>
          <w:rStyle w:val="StyleUnderline"/>
        </w:rPr>
        <w:t>they lose their story</w:t>
      </w:r>
      <w:r w:rsidRPr="008C332E">
        <w:rPr>
          <w:sz w:val="16"/>
        </w:rPr>
        <w:t xml:space="preserve">. And the closing of the door that they hoped would be open also destroys the hope that the story could continue. </w:t>
      </w:r>
      <w:r w:rsidRPr="008C332E">
        <w:rPr>
          <w:rStyle w:val="StyleUnderline"/>
        </w:rPr>
        <w:t>The self becomes the self-in-exile—physical, emotional, psychological, political, without a reasonable possibility of rebuilding. Thus, homelessness can be understood as a kind of liminality, a state of permanent non-belonging</w:t>
      </w:r>
      <w:r w:rsidRPr="008C332E">
        <w:rPr>
          <w:sz w:val="16"/>
        </w:rPr>
        <w:t xml:space="preserve">. One is no longer of a rejecting place of origin, and one is not of any other place, either. What remains is an unending process of transition, where uprootedness is a permanent condition. The homelessness of today’s Syrian refugee, therefore, is twofold: First, there is the loss of one’s home and one’s identity as a rightful citizen—a rightful member—of one’s community of origin. Second, there is the lack of any reasonable ground on which to re-build one’s new identity. Thus, the newly homeless, stateless refugee has lost access to her familiar moral and political spaces in which her agency was once enacted and granted uptake without replacing it even with an ersatz home. In this way, these refugees are liminal not necessarily in that they are deprived of life, liberty, and the pursuit of happiness, or of equality before the law and freedom of opinion…but that they no longer belong to any community whatsoever. . . . They are deprived, not of the right to freedom, but of the right to action; not of the </w:t>
      </w:r>
      <w:r w:rsidRPr="008C332E">
        <w:rPr>
          <w:sz w:val="16"/>
        </w:rPr>
        <w:lastRenderedPageBreak/>
        <w:t xml:space="preserve">right to think whatever they please, but of the right to opinion. (Arendt 1968, 295–296) </w:t>
      </w:r>
      <w:r w:rsidRPr="008C332E">
        <w:rPr>
          <w:rStyle w:val="StyleUnderline"/>
        </w:rPr>
        <w:t xml:space="preserve">This pariah-like status not only places these newest refugees in physical danger, but also does something else: it renders them homeless in that deep Arendtian sense of being deprived of an appeal—of being existentially disowned not just by a particular nation-state, but by the global community itself. </w:t>
      </w:r>
      <w:r w:rsidRPr="008C332E">
        <w:rPr>
          <w:sz w:val="16"/>
        </w:rPr>
        <w:t xml:space="preserve">b. Moral Luck </w:t>
      </w:r>
      <w:r w:rsidRPr="008C332E">
        <w:rPr>
          <w:rStyle w:val="StyleUnderline"/>
        </w:rPr>
        <w:t>Refugee homelessness does not happen in a moral and political vacuum</w:t>
      </w:r>
      <w:r w:rsidRPr="008C332E">
        <w:rPr>
          <w:sz w:val="16"/>
        </w:rPr>
        <w:t xml:space="preserve">. Sometimes, one’s mere presence in particular circumstances tragically seals one’s fate. I will now consider what this means for refugees, both lucky and unlucky. People can be lucky, and their luck can also run out due to factors beyond their control. One person trips over a curb while walking and texting, landing on a small child, while another, engaged in exactly the same activity, happens to lift her foot a quarter of an inch higher, thereby stepping over the curb and avoiding harm. And seemingly counter to a Kantian ethic of an unconditioned will, we judge the former harshly, while letting the latter go without much note. When we are speaking of moral luck, then, we usually mean that a particular set of circumstances, one’s luck, makes a difference in how we perceive, and evaluate, one’s actions—how one is viewed as a person. Thus even though our intuitions might suggest that (good or bad) moral luck ought not make a difference in our judgments of how good, blameworthy, or responsible a person is, the phenomenon of moral luck suggests that it indeed does. Nothing less than a person’s moral standing rides on the presence or absence of such luck (Williams 1982; Nagel 1993). But moral luck does not occur in an epistemic or social void, and those whose lives are affected by its vagaries are already located in circumstances that make such luck more or less likely. Or, put more simply, moral luck has a lot to do with what agents can, and cannot, control—and not all agents are situated in the same way in regard to levels of control. As Margaret Walker has noted, when we are talking about moral luck, what we really mean is that our “responsibilities” have “outrun [our] control” (Walker 1991, 247). That is, regardless of our actions and intent, we might still nevertheless be held responsible. Claudia Card, in The Unnatural Lottery, noted that </w:t>
      </w:r>
      <w:r w:rsidRPr="008C332E">
        <w:rPr>
          <w:rStyle w:val="StyleUnderline"/>
        </w:rPr>
        <w:t>all human beings are vulnerable to moral luck, and the role that moral luck plays in the options available to oppressed moral agents might leave them only with bad ones (</w:t>
      </w:r>
      <w:r w:rsidRPr="008C332E">
        <w:rPr>
          <w:sz w:val="16"/>
        </w:rPr>
        <w:t xml:space="preserve">Card 1996). Lisa Tessman, in part adopting Card’s account, offers another conception of moral luck: </w:t>
      </w:r>
      <w:r w:rsidRPr="008C332E">
        <w:rPr>
          <w:rStyle w:val="StyleUnderline"/>
        </w:rPr>
        <w:t>“systemic” luck that comes from “circumstances that are systematically arranged and that tend to affect people as members of social groups</w:t>
      </w:r>
      <w:r w:rsidRPr="008C332E">
        <w:rPr>
          <w:sz w:val="16"/>
        </w:rPr>
        <w:t xml:space="preserve">” (Tessman 2005, 13). In this way, “systemic” luck is distinguished from “natural” or “accidental” luck (Tessman 2005). For my purposes here, I build on Tessman’s distinction within the broader moral luck paradigm between “systemic luck” and that which is non-systemic or accidental. I call my version of Tessman’s systemic luck refugee systemic luck. This turn to systemic luck as a way to talk about the moral luck of refugees might at first seem odd: After all, if one of my contentions is that refugees are precisely not in control of the unpredictable circumstances that determine their fates, why would I rely on a conception of moral luck that is grounded in an idea of systemic social arrangements that are not at all accidental? The short answer is that the </w:t>
      </w:r>
      <w:r w:rsidRPr="008C332E">
        <w:rPr>
          <w:rStyle w:val="StyleUnderline"/>
        </w:rPr>
        <w:t>deepest sense of unpredictability and historical accident of their circumstances is experienced by the refugees as an already-oppressed class of people.</w:t>
      </w:r>
      <w:r w:rsidRPr="008C332E">
        <w:rPr>
          <w:sz w:val="16"/>
        </w:rPr>
        <w:t xml:space="preserve"> From their perspective, the chances of success of escape might very well seem to be more like the vagaries of the weather: some get a storm, and some get fair skies. But there is also the other side of the equation—the systemic one. </w:t>
      </w:r>
      <w:r w:rsidRPr="008C332E">
        <w:rPr>
          <w:rStyle w:val="StyleUnderline"/>
        </w:rPr>
        <w:t>The fate of the refugees has to do with the actions of those empowered to help or to reject them</w:t>
      </w:r>
      <w:r w:rsidRPr="008C332E">
        <w:rPr>
          <w:sz w:val="16"/>
        </w:rPr>
        <w:t xml:space="preserve">. That is, my claim is that </w:t>
      </w:r>
      <w:r w:rsidRPr="008C332E">
        <w:rPr>
          <w:rStyle w:val="Emphasis"/>
        </w:rPr>
        <w:t>refugee systemic luck traps refugees in a two-tiered system of oppression</w:t>
      </w:r>
      <w:r w:rsidRPr="008C332E">
        <w:rPr>
          <w:rStyle w:val="StyleUnderline"/>
        </w:rPr>
        <w:t>: While an unpredictable and uncontrollable bad-luck force acts on an already-oppressed people by making their flight existentially necessary, a more systematically and deliberately enacted luck-making one takes over once they are homeless and stranded between an impossible home and an uncertain future. This second force is the socio–political and economic circumstances of their intended destination, and how it reacts to its own circumstances</w:t>
      </w:r>
      <w:r w:rsidRPr="008C332E">
        <w:rPr>
          <w:sz w:val="16"/>
        </w:rPr>
        <w:t xml:space="preserve">. What this means is that on the one hand, no nation to which the refugees flee can be said to systematically arrange and control every policy (for they inevitably inherit the domestic and foreign policies of their predecessors). On the other, these (usually Western, more well-off) </w:t>
      </w:r>
      <w:r w:rsidRPr="008C332E">
        <w:rPr>
          <w:rStyle w:val="StyleUnderline"/>
        </w:rPr>
        <w:t>nations do have agential control over how they approach the historical circumstances that they have been dealt. And it is in how they respond to the political and moral dilemmas before them that these leaders and government representatives create the systemic luck of those whose lives are bound by their decisions.</w:t>
      </w:r>
      <w:r w:rsidRPr="008C332E">
        <w:rPr>
          <w:sz w:val="16"/>
        </w:rPr>
        <w:t xml:space="preserve"> Thus, refugee systemic luck can be understood in two steps: First, the refugees are thrown into historical, geopolitical circumstances not of their choosing. Second, they must contend with the actions and the powerful master narratives of those who may, or may not, offer them asylum. A system of luck is thus created: some refugees are storied as undeserving and unwanted, and thus experience refugee homelessness via systemic (bad) luck; others are storied as wanted and deserving, and thus can begin again via refugee systemic (good) luck. I argue in the final section of this paper that other choices and responses to the refugee’s needs are possible. I now turn to a consideration of what this refugee systemic luck looks like in practice.</w:t>
      </w:r>
    </w:p>
    <w:p w:rsidR="003A3BC0" w:rsidRPr="008C332E" w:rsidRDefault="003A3BC0" w:rsidP="003A3BC0">
      <w:pPr>
        <w:pStyle w:val="Heading4"/>
      </w:pPr>
      <w:r w:rsidRPr="008C332E">
        <w:lastRenderedPageBreak/>
        <w:t xml:space="preserve">Systemic violence may appear invisible, but is exponential and destructive – you have an ethical duty to challenge it  </w:t>
      </w:r>
    </w:p>
    <w:p w:rsidR="003A3BC0" w:rsidRPr="008C332E" w:rsidRDefault="003A3BC0" w:rsidP="003A3BC0">
      <w:r w:rsidRPr="008C332E">
        <w:rPr>
          <w:rStyle w:val="Style13ptBold"/>
        </w:rPr>
        <w:t>Nixon ‘11</w:t>
      </w:r>
      <w:r w:rsidRPr="008C332E">
        <w:t xml:space="preserve"> (Rob, Rachel Carson Professor of English, University of Wisconsin-Madison, Slow Violence and the Environmentalism of the Poor, pgs. 2-3)</w:t>
      </w:r>
    </w:p>
    <w:p w:rsidR="003A3BC0" w:rsidRPr="008C332E" w:rsidRDefault="003A3BC0" w:rsidP="003A3BC0">
      <w:pPr>
        <w:rPr>
          <w:sz w:val="16"/>
        </w:rPr>
      </w:pPr>
      <w:r w:rsidRPr="008C332E">
        <w:rPr>
          <w:sz w:val="16"/>
        </w:rPr>
        <w:t xml:space="preserve">Three primary concerns animate this book, chief among them my conviction that </w:t>
      </w:r>
      <w:r w:rsidRPr="008C332E">
        <w:rPr>
          <w:rStyle w:val="StyleUnderline"/>
        </w:rPr>
        <w:t>we urgently need to rethink-politically, imaginatively, and theoretically</w:t>
      </w:r>
      <w:r w:rsidRPr="008C332E">
        <w:rPr>
          <w:sz w:val="16"/>
        </w:rPr>
        <w:t>-what I call "</w:t>
      </w:r>
      <w:r w:rsidRPr="008C332E">
        <w:rPr>
          <w:rStyle w:val="StyleUnderline"/>
        </w:rPr>
        <w:t>slow violence."</w:t>
      </w:r>
      <w:r w:rsidRPr="008C332E">
        <w:rPr>
          <w:sz w:val="16"/>
        </w:rPr>
        <w:t xml:space="preserve"> By slow violence I mean a </w:t>
      </w:r>
      <w:r w:rsidRPr="008C332E">
        <w:rPr>
          <w:rStyle w:val="StyleUnderline"/>
        </w:rPr>
        <w:t xml:space="preserve">violence that occurs gradually and out of sight, a violence of delayed destruction that is dispersed across time and space, </w:t>
      </w:r>
      <w:r w:rsidRPr="008C332E">
        <w:rPr>
          <w:sz w:val="16"/>
        </w:rPr>
        <w:t>an</w:t>
      </w:r>
      <w:r w:rsidRPr="008C332E">
        <w:rPr>
          <w:rStyle w:val="StyleUnderline"/>
        </w:rPr>
        <w:t xml:space="preserve"> attritional </w:t>
      </w:r>
      <w:r w:rsidRPr="008C332E">
        <w:rPr>
          <w:sz w:val="16"/>
        </w:rPr>
        <w:t xml:space="preserve">violence that is typically not viewed as violence at all. Violence is customarily conceived as an event or action that is immediate in time, explosive and spectacular in space, and as erupting into instant sensational visibility. We need, I believe, to engage a different kind of violence, a violence that is neither spectacular nor instantaneous, but rather </w:t>
      </w:r>
      <w:r w:rsidRPr="008C332E">
        <w:rPr>
          <w:rStyle w:val="StyleUnderline"/>
        </w:rPr>
        <w:t>incremental and accretive</w:t>
      </w:r>
      <w:r w:rsidRPr="008C332E">
        <w:rPr>
          <w:sz w:val="16"/>
        </w:rPr>
        <w:t xml:space="preserve">, its calamitous repercussions playing out across a range of temporal scales. In so doing, </w:t>
      </w:r>
      <w:r w:rsidRPr="008C332E">
        <w:rPr>
          <w:rStyle w:val="StyleUnderline"/>
        </w:rPr>
        <w:t>we also need to engage the representational, narrative, and strategic challenges posed by the relative invisibility of slow violence</w:t>
      </w:r>
      <w:r w:rsidRPr="008C332E">
        <w:rPr>
          <w:sz w:val="16"/>
        </w:rPr>
        <w:t>. Climate change, the thawing cryosphere, toxic drift, biomagnification, deforestation, the radioactive aftermaths of wars, acidifying oceans, and a host of other slowly unfolding environmental catastrophes present formidable representational obstacles that can hinder our efforts to mobilize and act decisively. T</w:t>
      </w:r>
      <w:r w:rsidRPr="008C332E">
        <w:rPr>
          <w:rStyle w:val="StyleUnderline"/>
        </w:rPr>
        <w:t>he long dyings-the staggered and staggeringly discounted casualties</w:t>
      </w:r>
      <w:r w:rsidRPr="008C332E">
        <w:rPr>
          <w:sz w:val="16"/>
        </w:rPr>
        <w:t xml:space="preserve">, both human and ecological </w:t>
      </w:r>
      <w:r w:rsidRPr="008C332E">
        <w:rPr>
          <w:rStyle w:val="StyleUnderline"/>
        </w:rPr>
        <w:t>that result from war's toxic aftermaths</w:t>
      </w:r>
      <w:r w:rsidRPr="008C332E">
        <w:rPr>
          <w:sz w:val="16"/>
        </w:rPr>
        <w:t xml:space="preserve"> or climate change-are underrepresented in strategic planning as well as in human memory. Had Summers advocated invading Africa with weapons of mass destruction, his proposal would have fallen under conventional definitions of violence and been perceived as a military or even an imperial invasion. Advocating invading countries with mass forms of slow-motion toxicity, however, requires rethinking our accepted assumptions of violence to include slow violence. </w:t>
      </w:r>
      <w:r w:rsidRPr="008C332E">
        <w:rPr>
          <w:rStyle w:val="StyleUnderline"/>
        </w:rPr>
        <w:t>Such a rethinking requires that we complicate conventional assumptions about violence as a highly visible act that is newsworthy because it is event focused</w:t>
      </w:r>
      <w:r w:rsidRPr="008C332E">
        <w:rPr>
          <w:sz w:val="16"/>
        </w:rPr>
        <w:t xml:space="preserve">, time bound, and body bound. </w:t>
      </w:r>
      <w:r w:rsidRPr="008C332E">
        <w:rPr>
          <w:rStyle w:val="StyleUnderline"/>
        </w:rPr>
        <w:t>We need to account for how the temporal dispersion of slow violence affects the way we perceive and respond to a variety of social afflictions</w:t>
      </w:r>
      <w:r w:rsidRPr="008C332E">
        <w:rPr>
          <w:sz w:val="16"/>
        </w:rPr>
        <w:t xml:space="preserve">-from domestic abuse to posttraumatic stress and, in particular, environmental calamities. A major challenge is representational: how to devise arresting stories, images, and symbols adequate to the pervasive but elusive violence of delayed effects. </w:t>
      </w:r>
      <w:r w:rsidRPr="008C332E">
        <w:rPr>
          <w:rStyle w:val="StyleUnderline"/>
        </w:rPr>
        <w:t>Crucially, slow violence is</w:t>
      </w:r>
      <w:r w:rsidRPr="008C332E">
        <w:rPr>
          <w:sz w:val="16"/>
        </w:rPr>
        <w:t xml:space="preserve"> often not just attritional but </w:t>
      </w:r>
      <w:r w:rsidRPr="008C332E">
        <w:rPr>
          <w:rStyle w:val="StyleUnderline"/>
        </w:rPr>
        <w:t>also exponential, operating as a major threat multiplier; it can fuel long-term, proliferating conflicts in situations where the conditions for sustaining life become increasingly but gradually degraded.</w:t>
      </w:r>
    </w:p>
    <w:p w:rsidR="003A3BC0" w:rsidRPr="008C332E" w:rsidRDefault="003A3BC0" w:rsidP="003A3BC0">
      <w:pPr>
        <w:rPr>
          <w:u w:val="single"/>
        </w:rPr>
      </w:pPr>
    </w:p>
    <w:p w:rsidR="003A3BC0" w:rsidRPr="008C332E" w:rsidRDefault="003A3BC0" w:rsidP="003A3BC0">
      <w:pPr>
        <w:pStyle w:val="Heading4"/>
      </w:pPr>
      <w:r w:rsidRPr="008C332E">
        <w:t xml:space="preserve">We have a moral obligation to refugees – change your decision calculus to prioritize the structural injustice of displacement. </w:t>
      </w:r>
    </w:p>
    <w:p w:rsidR="003A3BC0" w:rsidRPr="008C332E" w:rsidRDefault="003A3BC0" w:rsidP="003A3BC0">
      <w:r w:rsidRPr="008C332E">
        <w:rPr>
          <w:rStyle w:val="Style13ptBold"/>
        </w:rPr>
        <w:t>Parekh ’17</w:t>
      </w:r>
      <w:r w:rsidRPr="008C332E">
        <w:t xml:space="preserve"> (Serena, "Our Moral Obligations to Refugees Go Beyond Giving Them Refuge," News Deeply, Jan. 25, 2017, Edited extract from “Refugees and the Ethics of Forced Displacement,” https://www.newsdeeply.com/refugees/community/2017/01/25/our-moral-obligations-to-refugees-go-beyond-giving-them-refuge)</w:t>
      </w:r>
    </w:p>
    <w:p w:rsidR="003A3BC0" w:rsidRPr="008C332E" w:rsidRDefault="003A3BC0" w:rsidP="003A3BC0">
      <w:pPr>
        <w:rPr>
          <w:sz w:val="16"/>
        </w:rPr>
      </w:pPr>
      <w:r w:rsidRPr="008C332E">
        <w:rPr>
          <w:sz w:val="16"/>
        </w:rPr>
        <w:t xml:space="preserve">Though a low bar in most other contexts, when it comes to the treatment of refugees and the displaced, many would consider ensuring this basic level of rights, protection and accountability an unaffordable and unnecessary luxury. The reason that the ethical treatment of the displaced during their displacement is often ignored is because displacement is assumed by most people to be exceptional and temporary. I argue that both of these assumptions should be abandoned. </w:t>
      </w:r>
      <w:r w:rsidRPr="008C332E">
        <w:rPr>
          <w:rStyle w:val="StyleUnderline"/>
        </w:rPr>
        <w:t xml:space="preserve">Displacement is so much a fact of everyday political life that far from being exceptional, it ought to be seen as a </w:t>
      </w:r>
      <w:r w:rsidRPr="008C332E">
        <w:rPr>
          <w:rStyle w:val="Emphasis"/>
        </w:rPr>
        <w:t>regular part of global politics</w:t>
      </w:r>
      <w:r w:rsidRPr="008C332E">
        <w:rPr>
          <w:rStyle w:val="StyleUnderline"/>
        </w:rPr>
        <w:t xml:space="preserve">. </w:t>
      </w:r>
      <w:r w:rsidRPr="008C332E">
        <w:rPr>
          <w:sz w:val="16"/>
        </w:rPr>
        <w:t xml:space="preserve">Far from being temporary, </w:t>
      </w:r>
      <w:r w:rsidRPr="008C332E">
        <w:rPr>
          <w:rStyle w:val="StyleUnderline"/>
        </w:rPr>
        <w:t xml:space="preserve">displacement ought to be assumed to be </w:t>
      </w:r>
      <w:r w:rsidRPr="008C332E">
        <w:rPr>
          <w:rStyle w:val="Emphasis"/>
        </w:rPr>
        <w:t>long term and enduring</w:t>
      </w:r>
      <w:r w:rsidRPr="008C332E">
        <w:rPr>
          <w:rStyle w:val="StyleUnderline"/>
        </w:rPr>
        <w:t>.</w:t>
      </w:r>
      <w:r w:rsidRPr="008C332E">
        <w:rPr>
          <w:sz w:val="16"/>
        </w:rPr>
        <w:t xml:space="preserve"> Living outside of a nation-state is no longer an anomaly that can be brushed aside as exceptional to contemporary political life; </w:t>
      </w:r>
      <w:r w:rsidRPr="008C332E">
        <w:rPr>
          <w:rStyle w:val="StyleUnderline"/>
        </w:rPr>
        <w:t xml:space="preserve">it has in many ways become a standard way of living for </w:t>
      </w:r>
      <w:r w:rsidRPr="008C332E">
        <w:rPr>
          <w:rStyle w:val="Emphasis"/>
        </w:rPr>
        <w:t>millions</w:t>
      </w:r>
      <w:r w:rsidRPr="008C332E">
        <w:rPr>
          <w:rStyle w:val="StyleUnderline"/>
        </w:rPr>
        <w:t xml:space="preserve"> of people, and will </w:t>
      </w:r>
      <w:r w:rsidRPr="008C332E">
        <w:rPr>
          <w:rStyle w:val="Emphasis"/>
        </w:rPr>
        <w:lastRenderedPageBreak/>
        <w:t>increasingly</w:t>
      </w:r>
      <w:r w:rsidRPr="008C332E">
        <w:rPr>
          <w:rStyle w:val="StyleUnderline"/>
        </w:rPr>
        <w:t xml:space="preserve"> be so in the future. The treatment of people during their displacement, </w:t>
      </w:r>
      <w:r w:rsidRPr="008C332E">
        <w:rPr>
          <w:sz w:val="16"/>
        </w:rPr>
        <w:t xml:space="preserve">because it is regular and enduring, not exceptional and temporary, </w:t>
      </w:r>
      <w:r w:rsidRPr="008C332E">
        <w:rPr>
          <w:rStyle w:val="StyleUnderline"/>
        </w:rPr>
        <w:t xml:space="preserve">ought to be subject to </w:t>
      </w:r>
      <w:r w:rsidRPr="008C332E">
        <w:rPr>
          <w:rStyle w:val="Emphasis"/>
        </w:rPr>
        <w:t>rigorous ethical consideration</w:t>
      </w:r>
      <w:r w:rsidRPr="008C332E">
        <w:rPr>
          <w:sz w:val="16"/>
        </w:rPr>
        <w:t xml:space="preserve">. </w:t>
      </w:r>
      <w:r w:rsidRPr="008C332E">
        <w:rPr>
          <w:rStyle w:val="StyleUnderline"/>
        </w:rPr>
        <w:t xml:space="preserve">Some of the harms of the </w:t>
      </w:r>
      <w:r w:rsidRPr="008C332E">
        <w:rPr>
          <w:rStyle w:val="Emphasis"/>
        </w:rPr>
        <w:t>refugee regime</w:t>
      </w:r>
      <w:r w:rsidRPr="008C332E">
        <w:rPr>
          <w:rStyle w:val="StyleUnderline"/>
        </w:rPr>
        <w:t xml:space="preserve"> must be understood as </w:t>
      </w:r>
      <w:r w:rsidRPr="008C332E">
        <w:rPr>
          <w:rStyle w:val="Emphasis"/>
        </w:rPr>
        <w:t>structural injustices</w:t>
      </w:r>
      <w:r w:rsidRPr="008C332E">
        <w:rPr>
          <w:rStyle w:val="StyleUnderline"/>
        </w:rPr>
        <w:t xml:space="preserve">, injustices in which Western states can be held remedially </w:t>
      </w:r>
      <w:r w:rsidRPr="008C332E">
        <w:rPr>
          <w:rStyle w:val="Emphasis"/>
        </w:rPr>
        <w:t>responsible</w:t>
      </w:r>
      <w:r w:rsidRPr="008C332E">
        <w:rPr>
          <w:rStyle w:val="StyleUnderline"/>
        </w:rPr>
        <w:t>.</w:t>
      </w:r>
      <w:r w:rsidRPr="008C332E">
        <w:rPr>
          <w:sz w:val="16"/>
        </w:rPr>
        <w:t xml:space="preserve"> Structural injustices are not necessarily the result of deliberate wrongdoing or explicitly unjust policies, but are the unintentional outcome of the actions of different agents each working for their own morally acceptable ends. </w:t>
      </w:r>
      <w:r w:rsidRPr="008C332E">
        <w:rPr>
          <w:rStyle w:val="Emphasis"/>
        </w:rPr>
        <w:t>This calls for a new understanding of responsibility</w:t>
      </w:r>
      <w:r w:rsidRPr="008C332E">
        <w:rPr>
          <w:rStyle w:val="StyleUnderline"/>
        </w:rPr>
        <w:t>. We ought to understand our responsibility for global displacement as “remedial” in the sense that we are responsible for fixing the problem in front of us because of the various ways in which we are connected to the situation, even though we did not cause it. To connect this to the Syrian refugee crisis, in my view the moral obligations of, for example, the United States, to Syrian refugees are not exhausted by resettling 10,000 refugees</w:t>
      </w:r>
      <w:r w:rsidRPr="008C332E">
        <w:rPr>
          <w:sz w:val="16"/>
        </w:rPr>
        <w:t xml:space="preserve">. We must continue to ask: And what happens to the other 5 million people from Syria who have been displaced by the war? Under what conditions will they be forced to live and for how long? We need to focus on the moral dimension of how the displaced are treated between the time of their exile and when they are finally able to find a permanent durable solution. This period of time is ever growing and more and more people spend their lives here. For the vast majority of people, it is a time characterized by confinement and human rights violations. This should not be the accepted norm. </w:t>
      </w:r>
      <w:r w:rsidRPr="008C332E">
        <w:rPr>
          <w:rStyle w:val="StyleUnderline"/>
        </w:rPr>
        <w:t>We ought to be promoting policies and practices that treat the forcibly displaced as fully human and with dignity</w:t>
      </w:r>
      <w:r w:rsidRPr="008C332E">
        <w:rPr>
          <w:sz w:val="16"/>
        </w:rPr>
        <w:t>.</w:t>
      </w:r>
    </w:p>
    <w:p w:rsidR="003A3BC0" w:rsidRPr="008C332E" w:rsidRDefault="003A3BC0" w:rsidP="003A3BC0"/>
    <w:p w:rsidR="003A3BC0" w:rsidRPr="008C332E" w:rsidRDefault="003A3BC0" w:rsidP="003A3BC0">
      <w:pPr>
        <w:pStyle w:val="Heading3"/>
      </w:pPr>
      <w:r w:rsidRPr="008C332E">
        <w:lastRenderedPageBreak/>
        <w:t>1AC – International Law Advantage</w:t>
      </w:r>
    </w:p>
    <w:p w:rsidR="003A3BC0" w:rsidRPr="008C332E" w:rsidRDefault="003A3BC0" w:rsidP="003A3BC0">
      <w:pPr>
        <w:pStyle w:val="Heading4"/>
      </w:pPr>
      <w:r w:rsidRPr="008C332E">
        <w:t>Ratifying the Refugee Convention binds the U.S. to international human rights law, but status quo immigration restrictions are in breach.</w:t>
      </w:r>
    </w:p>
    <w:p w:rsidR="003A3BC0" w:rsidRPr="008C332E" w:rsidRDefault="003A3BC0" w:rsidP="003A3BC0">
      <w:r w:rsidRPr="008C332E">
        <w:rPr>
          <w:rStyle w:val="Style13ptBold"/>
        </w:rPr>
        <w:t>Ayoub &amp; Rondon ’17</w:t>
      </w:r>
      <w:r w:rsidRPr="008C332E">
        <w:t xml:space="preserve"> (Abed A. and Yolanda C., Legal &amp; Policy Directors at the American-Arab Anti-Discrimination Committee. Both JDs. "Willful Blindness or Deliberate Indifference:  The United States' Abdication of Legal Responsibility to Refugees," Barry Law Review: Vol. 22: Iss. 1 , Article 3. Available at: h p://lawpublications.barry.edu/barrylrev/vol22/iss1/3)-mikee</w:t>
      </w:r>
    </w:p>
    <w:p w:rsidR="003A3BC0" w:rsidRPr="008C332E" w:rsidRDefault="003A3BC0" w:rsidP="003A3BC0">
      <w:pPr>
        <w:rPr>
          <w:rStyle w:val="StyleUnderline"/>
        </w:rPr>
      </w:pPr>
      <w:r w:rsidRPr="008C332E">
        <w:rPr>
          <w:sz w:val="16"/>
        </w:rPr>
        <w:t xml:space="preserve">II. </w:t>
      </w:r>
      <w:r w:rsidRPr="008C332E">
        <w:rPr>
          <w:rStyle w:val="Emphasis"/>
        </w:rPr>
        <w:t>UNITED STATES’S OBLIGATIONS UNDER INTERNATIONAL LAW AND REFUGEE POLICIES</w:t>
      </w:r>
      <w:r w:rsidRPr="008C332E">
        <w:rPr>
          <w:sz w:val="16"/>
        </w:rPr>
        <w:t xml:space="preserve"> A. Recognition Under International Law </w:t>
      </w:r>
      <w:r w:rsidRPr="008C332E">
        <w:rPr>
          <w:rStyle w:val="StyleUnderline"/>
        </w:rPr>
        <w:t>The Refugee Convention is derived from the asylum protected status enumerated under the Article 14 of the 1948 Universal Declaration of Human Rights</w:t>
      </w:r>
      <w:r w:rsidRPr="008C332E">
        <w:rPr>
          <w:sz w:val="16"/>
        </w:rPr>
        <w:t xml:space="preserve">—to provide immediate safe haven to those in danger.75 It may surprise some that the 1951 Refugee Convention (1951 Convention) did not grant refugee status to all those who qualified as refugees by demonstrating 1) a well-founded fear of future persecution based on race, nationality, membership in a particular social group, and religion; 2) a causal nexus; and 3) an unwillingness or inability to return to their home country.76 The 1951 Convention was subject to the geographic and temporal limitations of Europe.77 It may also surprise some that the U.S. did not ratify the 1951 Convention.78 However, we must remember that the 1951 Convention was moved forward in response to the Holocaust and persecution of Jews by the German government and in German-controlled areas.79 Also, remember that the U.S. refused to accept Jewish refugees fleeing to the U.S., classifying Jewish refugees as a “risk” for entry and a “threat.”80 Nevertheless, </w:t>
      </w:r>
      <w:r w:rsidRPr="008C332E">
        <w:rPr>
          <w:rStyle w:val="StyleUnderline"/>
        </w:rPr>
        <w:t>the U.S. is bound by the 1951 Convention and 1967 Protocol because the Convention is recognized as jus cogens</w:t>
      </w:r>
      <w:r w:rsidRPr="008C332E">
        <w:rPr>
          <w:sz w:val="16"/>
        </w:rPr>
        <w:t xml:space="preserve">,81 </w:t>
      </w:r>
      <w:r w:rsidRPr="008C332E">
        <w:rPr>
          <w:rStyle w:val="StyleUnderline"/>
        </w:rPr>
        <w:t xml:space="preserve">and the </w:t>
      </w:r>
      <w:r w:rsidRPr="008C332E">
        <w:rPr>
          <w:rStyle w:val="Emphasis"/>
        </w:rPr>
        <w:t>U.S. must abide by customary international law</w:t>
      </w:r>
      <w:r w:rsidRPr="008C332E">
        <w:rPr>
          <w:sz w:val="16"/>
        </w:rPr>
        <w:t xml:space="preserve">. Jus cogens is defined as a peremptory norm of international law accepted by the international community of states as a whole from which no derogation is ever permitted.82 </w:t>
      </w:r>
      <w:r w:rsidRPr="008C332E">
        <w:rPr>
          <w:rStyle w:val="StyleUnderline"/>
        </w:rPr>
        <w:t>The 1951 Refugee Convention and 1967 Protocol have been ratified by 142 countries</w:t>
      </w:r>
      <w:r w:rsidRPr="008C332E">
        <w:rPr>
          <w:sz w:val="16"/>
        </w:rPr>
        <w:t xml:space="preserve">.83 Additionally, </w:t>
      </w:r>
      <w:r w:rsidRPr="008C332E">
        <w:rPr>
          <w:rStyle w:val="StyleUnderline"/>
        </w:rPr>
        <w:t>the United States did ratify the 1967 Protocol</w:t>
      </w:r>
      <w:r w:rsidRPr="008C332E">
        <w:rPr>
          <w:sz w:val="16"/>
        </w:rPr>
        <w:t xml:space="preserve">84 </w:t>
      </w:r>
      <w:r w:rsidRPr="008C332E">
        <w:rPr>
          <w:rStyle w:val="StyleUnderline"/>
        </w:rPr>
        <w:t>and enacted it as law</w:t>
      </w:r>
      <w:r w:rsidRPr="008C332E">
        <w:rPr>
          <w:sz w:val="16"/>
        </w:rPr>
        <w:t xml:space="preserve"> under the Immigration and Nationality Act § 101(a)(42).85 </w:t>
      </w:r>
      <w:r w:rsidRPr="008C332E">
        <w:rPr>
          <w:rStyle w:val="StyleUnderline"/>
        </w:rPr>
        <w:t xml:space="preserve">Equally important is the recognition of the principles of </w:t>
      </w:r>
      <w:r w:rsidRPr="008C332E">
        <w:rPr>
          <w:rStyle w:val="Emphasis"/>
        </w:rPr>
        <w:t>anti-discrimination and non-refoulement as established international norms</w:t>
      </w:r>
      <w:r w:rsidRPr="008C332E">
        <w:rPr>
          <w:rStyle w:val="StyleUnderline"/>
        </w:rPr>
        <w:t xml:space="preserve"> rooted in customary international law.</w:t>
      </w:r>
      <w:r w:rsidRPr="008C332E">
        <w:rPr>
          <w:sz w:val="16"/>
        </w:rPr>
        <w:t xml:space="preserve">86 The five protected grounds under the 1951 Convention and the 1967 Protocol are rooted in the principles of immutability and anti-discrimination.87 Protection is afforded to individuals discriminatorily targeted and/or subject to risk because of who he or she is—an immutable characteristic fundamental to his or her identity or conscience.88 These principles, particularly the principle of anti-discrimination, have been recognized through state domestic courts including, but not limited to, Canada in Attorney General of Canada v. Ward and the United Kingdom in Ex parte Shah v. Secretary of State for the Home Department.89 The principles of anti-discrimination and non-refoulement are not principles in the mere sense of the word. The principles as recognized international norms are rules that impose duties.90 Recognition of anti-discrimination and non-refoulement principles as jus cogens are further supported by international instruments.91 Articles 1 and 2 of the International Convention on the Elimination of all Forms of Racial Discrimination affirm the non-discrimination principle, specifically providing: Each State Party undertakes to engage in no act or practice of racial discrimination against persons, groups of persons or institutions and to en sure [sic] that all public authorities and public institutions, national and local, shall act in conformity with this obligation; (b) Each State Party undertakes not to sponsor, defend or support racial discrimination by any persons or organizations.92 Article 4 of the International Covenant on Civil and Political Rights affirms the non- discrimination duty even in times of war or threats to national security. The Covenant provides: In time of public emergency which threatens the life of the nation and the existence of which is officially proclaimed, the States Parties to the present Covenant may take measures derogating from their obligations under the present Covenant to the extent strictly required by the exigencies of the situation, provided that such measures are not inconsistent with their other obligations under international law and do not involve discrimination solely on the ground of race, colour, sex, language, religion or social origin.93 The Convention on the Elimination of all Forms of Discrimination has 88 signatories and 177 state parties.94 The Covenant on Civil and Political Rights has 74 signatories and 168 state parties.95 The European Charter on Human Rights, American Convention on Human Rights, and African Charter on Human and People’s Rights affirmed international recognition of the anti-discrimination principle. </w:t>
      </w:r>
      <w:r w:rsidRPr="008C332E">
        <w:rPr>
          <w:rStyle w:val="StyleUnderline"/>
        </w:rPr>
        <w:t xml:space="preserve">However, current refugee legislation, policies, and practices </w:t>
      </w:r>
      <w:r w:rsidRPr="008C332E">
        <w:rPr>
          <w:rStyle w:val="Emphasis"/>
        </w:rPr>
        <w:t xml:space="preserve">violate customary international law, </w:t>
      </w:r>
      <w:r w:rsidRPr="008C332E">
        <w:rPr>
          <w:rStyle w:val="StyleUnderline"/>
        </w:rPr>
        <w:t>the recognized international norms. Arguably, the actions implemented and/or proposed by the United States government violate the anti- discrimination principle and international law</w:t>
      </w:r>
      <w:r w:rsidRPr="008C332E">
        <w:rPr>
          <w:sz w:val="16"/>
        </w:rPr>
        <w:t xml:space="preserve">. </w:t>
      </w:r>
      <w:r w:rsidRPr="008C332E">
        <w:rPr>
          <w:rStyle w:val="StyleUnderline"/>
        </w:rPr>
        <w:t>For the first time in recent history, the United States has set out to discriminate against the admittance of refugees, singling out Arabs</w:t>
      </w:r>
      <w:r w:rsidRPr="008C332E">
        <w:rPr>
          <w:sz w:val="16"/>
        </w:rPr>
        <w:t xml:space="preserve"> (specifically Syrians and Iraqis) </w:t>
      </w:r>
      <w:r w:rsidRPr="008C332E">
        <w:rPr>
          <w:rStyle w:val="StyleUnderline"/>
        </w:rPr>
        <w:t xml:space="preserve">and Muslims for no admittance </w:t>
      </w:r>
      <w:r w:rsidRPr="008C332E">
        <w:rPr>
          <w:rStyle w:val="StyleUnderline"/>
        </w:rPr>
        <w:lastRenderedPageBreak/>
        <w:t>and heightened screening based on their identity alone.</w:t>
      </w:r>
      <w:r w:rsidRPr="008C332E">
        <w:rPr>
          <w:sz w:val="16"/>
        </w:rPr>
        <w:t xml:space="preserve">96 </w:t>
      </w:r>
      <w:r w:rsidRPr="008C332E">
        <w:rPr>
          <w:rStyle w:val="StyleUnderline"/>
        </w:rPr>
        <w:t xml:space="preserve">This directly contradicts the purpose of the Refugee Convention and the protective status. </w:t>
      </w:r>
    </w:p>
    <w:p w:rsidR="003A3BC0" w:rsidRPr="008C332E" w:rsidRDefault="003A3BC0" w:rsidP="003A3BC0">
      <w:pPr>
        <w:rPr>
          <w:rStyle w:val="StyleUnderline"/>
        </w:rPr>
      </w:pPr>
    </w:p>
    <w:p w:rsidR="003A3BC0" w:rsidRPr="008C332E" w:rsidRDefault="003A3BC0" w:rsidP="003A3BC0">
      <w:pPr>
        <w:pStyle w:val="Heading4"/>
      </w:pPr>
      <w:r w:rsidRPr="008C332E">
        <w:t xml:space="preserve">Specifically, current refugee admission levels violate </w:t>
      </w:r>
      <w:r w:rsidRPr="008C332E">
        <w:rPr>
          <w:i/>
        </w:rPr>
        <w:t>jus cogens</w:t>
      </w:r>
      <w:r w:rsidRPr="008C332E">
        <w:t xml:space="preserve"> principles of non-refoulement and non-discrimination in the right to asylum.</w:t>
      </w:r>
    </w:p>
    <w:p w:rsidR="003A3BC0" w:rsidRPr="008C332E" w:rsidRDefault="003A3BC0" w:rsidP="003A3BC0">
      <w:pPr>
        <w:rPr>
          <w:rStyle w:val="StyleUnderline"/>
        </w:rPr>
      </w:pPr>
      <w:r w:rsidRPr="008C332E">
        <w:rPr>
          <w:rStyle w:val="Style13ptBold"/>
        </w:rPr>
        <w:t xml:space="preserve">Coen 18 </w:t>
      </w:r>
      <w:r w:rsidRPr="008C332E">
        <w:t>[Alise Coen, Assistant Professor of Political Science at UW-Sheboygan, Ph.D. in Political Science and International Relations from the University of Delaware, 4-24-2018, "International order, the rule of law, and US departures from refugee protection," The International Journal Of Human Rights, https://www.tandfonline.com/doi/abs/10.1080/13642987.2018.1454910]</w:t>
      </w:r>
    </w:p>
    <w:p w:rsidR="003A3BC0" w:rsidRPr="008C332E" w:rsidRDefault="003A3BC0" w:rsidP="003A3BC0">
      <w:pPr>
        <w:rPr>
          <w:sz w:val="16"/>
        </w:rPr>
      </w:pPr>
      <w:r w:rsidRPr="008C332E">
        <w:rPr>
          <w:sz w:val="16"/>
        </w:rPr>
        <w:t xml:space="preserve">As previously discussed, </w:t>
      </w:r>
      <w:r w:rsidRPr="008C332E">
        <w:rPr>
          <w:rStyle w:val="StyleUnderline"/>
        </w:rPr>
        <w:t xml:space="preserve">the Refugee Convention allows for the </w:t>
      </w:r>
      <w:r w:rsidRPr="008C332E">
        <w:rPr>
          <w:sz w:val="16"/>
        </w:rPr>
        <w:t>removal and</w:t>
      </w:r>
      <w:r w:rsidRPr="008C332E">
        <w:rPr>
          <w:rStyle w:val="StyleUnderline"/>
        </w:rPr>
        <w:t xml:space="preserve"> denial of refugee status to individuals who </w:t>
      </w:r>
      <w:r w:rsidRPr="008C332E">
        <w:rPr>
          <w:sz w:val="16"/>
        </w:rPr>
        <w:t>have committed serious crimes and</w:t>
      </w:r>
      <w:r w:rsidRPr="008C332E">
        <w:rPr>
          <w:rStyle w:val="StyleUnderline"/>
        </w:rPr>
        <w:t xml:space="preserve"> pose a danger to public safety when there are ‘reasonable grounds’ for establishing this danger. The high standards for determining that a refugee </w:t>
      </w:r>
      <w:r w:rsidRPr="008C332E">
        <w:rPr>
          <w:sz w:val="16"/>
        </w:rPr>
        <w:t>or asylum-seeker</w:t>
      </w:r>
      <w:r w:rsidRPr="008C332E">
        <w:rPr>
          <w:rStyle w:val="StyleUnderline"/>
        </w:rPr>
        <w:t xml:space="preserve"> is a serious criminal </w:t>
      </w:r>
      <w:r w:rsidRPr="008C332E">
        <w:rPr>
          <w:sz w:val="16"/>
        </w:rPr>
        <w:t>and threat to the host country</w:t>
      </w:r>
      <w:r w:rsidRPr="008C332E">
        <w:rPr>
          <w:rStyle w:val="StyleUnderline"/>
        </w:rPr>
        <w:t xml:space="preserve"> are intended to ensure states deny </w:t>
      </w:r>
      <w:r w:rsidRPr="008C332E">
        <w:rPr>
          <w:sz w:val="16"/>
        </w:rPr>
        <w:t>or expel</w:t>
      </w:r>
      <w:r w:rsidRPr="008C332E">
        <w:rPr>
          <w:rStyle w:val="StyleUnderline"/>
        </w:rPr>
        <w:t xml:space="preserve"> only ‘truly dangerous refugees’. </w:t>
      </w:r>
      <w:r w:rsidRPr="008C332E">
        <w:rPr>
          <w:sz w:val="16"/>
        </w:rPr>
        <w:t xml:space="preserve">66 </w:t>
      </w:r>
      <w:r w:rsidRPr="008C332E">
        <w:rPr>
          <w:rStyle w:val="StyleUnderline"/>
        </w:rPr>
        <w:t>Deviations from refugee protection principles during the</w:t>
      </w:r>
      <w:r w:rsidRPr="008C332E">
        <w:rPr>
          <w:sz w:val="16"/>
        </w:rPr>
        <w:t xml:space="preserve"> first year of the </w:t>
      </w:r>
      <w:r w:rsidRPr="008C332E">
        <w:rPr>
          <w:rStyle w:val="StyleUnderline"/>
        </w:rPr>
        <w:t>Trump administration</w:t>
      </w:r>
      <w:r w:rsidRPr="008C332E">
        <w:rPr>
          <w:sz w:val="16"/>
        </w:rPr>
        <w:t xml:space="preserve"> arguably </w:t>
      </w:r>
      <w:r w:rsidRPr="008C332E">
        <w:rPr>
          <w:rStyle w:val="StyleUnderline"/>
        </w:rPr>
        <w:t xml:space="preserve">fail to meet these standards, and </w:t>
      </w:r>
      <w:r w:rsidRPr="008C332E">
        <w:rPr>
          <w:rStyle w:val="Emphasis"/>
        </w:rPr>
        <w:t>perpetuate violations of non-discrimination detrimental to the democratic rule of law</w:t>
      </w:r>
      <w:r w:rsidRPr="008C332E">
        <w:rPr>
          <w:rStyle w:val="StyleUnderline"/>
        </w:rPr>
        <w:t>.</w:t>
      </w:r>
      <w:r w:rsidRPr="008C332E">
        <w:rPr>
          <w:sz w:val="16"/>
        </w:rPr>
        <w:t xml:space="preserve"> At the centre of controversial US policy changes were heightened efforts to limit and restrict refugees’ right of entry in </w:t>
      </w:r>
      <w:r w:rsidRPr="008C332E">
        <w:rPr>
          <w:rStyle w:val="StyleUnderline"/>
        </w:rPr>
        <w:t>the January</w:t>
      </w:r>
      <w:r w:rsidRPr="008C332E">
        <w:rPr>
          <w:sz w:val="16"/>
        </w:rPr>
        <w:t xml:space="preserve"> 2017 ‘</w:t>
      </w:r>
      <w:r w:rsidRPr="008C332E">
        <w:rPr>
          <w:rStyle w:val="StyleUnderline"/>
        </w:rPr>
        <w:t>Executive Order</w:t>
      </w:r>
      <w:r w:rsidRPr="008C332E">
        <w:rPr>
          <w:sz w:val="16"/>
        </w:rPr>
        <w:t xml:space="preserve"> Protecting the Nation from Foreign Terrorist Entry into the United States’. This order imposed a temporary ban on the entry of all immigrant and non-immigrant nationals from seven Middle Eastern and North African countries and specified an indefinite ban on the entry of all Syrian refugees.67 The executive action arguably </w:t>
      </w:r>
      <w:r w:rsidRPr="008C332E">
        <w:rPr>
          <w:rStyle w:val="StyleUnderline"/>
        </w:rPr>
        <w:t>violated customary and peremptory legal norms in two ways.</w:t>
      </w:r>
      <w:r w:rsidRPr="008C332E">
        <w:rPr>
          <w:sz w:val="16"/>
        </w:rPr>
        <w:t xml:space="preserve"> First, </w:t>
      </w:r>
      <w:r w:rsidRPr="008C332E">
        <w:rPr>
          <w:rStyle w:val="StyleUnderline"/>
        </w:rPr>
        <w:t xml:space="preserve">the policy </w:t>
      </w:r>
      <w:r w:rsidRPr="008C332E">
        <w:rPr>
          <w:rStyle w:val="Emphasis"/>
        </w:rPr>
        <w:t>undermined the prohibition on non-refoulement</w:t>
      </w:r>
      <w:r w:rsidRPr="008C332E">
        <w:rPr>
          <w:rStyle w:val="StyleUnderline"/>
        </w:rPr>
        <w:t>.</w:t>
      </w:r>
      <w:r w:rsidRPr="008C332E">
        <w:rPr>
          <w:sz w:val="16"/>
        </w:rPr>
        <w:t xml:space="preserve"> In considering aspects of the principle that rise to the level of jus cogens, Goodwin-Gill notes that</w:t>
      </w:r>
      <w:r w:rsidRPr="008C332E">
        <w:rPr>
          <w:rStyle w:val="StyleUnderline"/>
        </w:rPr>
        <w:t xml:space="preserve"> in addition to the obligation not to deny asylum-seekers and refugees access to international protection, ‘there is a corresponding obligation on states not to frustrate the exercise of the right of asylum in such a way as to leave individuals at risk of persecution or other relevant harm’. </w:t>
      </w:r>
      <w:r w:rsidRPr="008C332E">
        <w:rPr>
          <w:sz w:val="16"/>
        </w:rPr>
        <w:t xml:space="preserve">68 </w:t>
      </w:r>
      <w:r w:rsidRPr="008C332E">
        <w:rPr>
          <w:rStyle w:val="StyleUnderline"/>
        </w:rPr>
        <w:t>Reports on the detention and expulsion of individuals arriving in US airports in the aftermath of the executive order indicate the United States contravened non-refoulement in failing to uphold the procedural requirement for anyone in US custody</w:t>
      </w:r>
      <w:r w:rsidRPr="008C332E">
        <w:rPr>
          <w:sz w:val="16"/>
        </w:rPr>
        <w:t xml:space="preserve"> or territory – including US airport detention – </w:t>
      </w:r>
      <w:r w:rsidRPr="008C332E">
        <w:rPr>
          <w:rStyle w:val="StyleUnderline"/>
        </w:rPr>
        <w:t>to be given a fair opportunity</w:t>
      </w:r>
      <w:r w:rsidRPr="008C332E">
        <w:rPr>
          <w:sz w:val="16"/>
        </w:rPr>
        <w:t xml:space="preserve"> to claim credible fear of torture or persecution.69 The US ratification of the CAT obligates asylum officers to provide ‘credible fear of torture’ screenings to determine whether asylum eligibility exists,70 reiterating the nexus between non-refoulement and the jus cogens prohibition on torture. Second, </w:t>
      </w:r>
      <w:r w:rsidRPr="008C332E">
        <w:rPr>
          <w:rStyle w:val="StyleUnderline"/>
        </w:rPr>
        <w:t>in denying and frustrating the right of Syrian refugees in particular to seek asylum, the executive action undermined the responsibility to protect refugees fleeing jus cogens crimes. Given that Syrian refugees are fleeing war crimes</w:t>
      </w:r>
      <w:r w:rsidRPr="008C332E">
        <w:rPr>
          <w:sz w:val="16"/>
        </w:rPr>
        <w:t xml:space="preserve">, acts of genocide and crimes against humanity,71 </w:t>
      </w:r>
      <w:r w:rsidRPr="008C332E">
        <w:rPr>
          <w:rStyle w:val="StyleUnderline"/>
        </w:rPr>
        <w:t xml:space="preserve">impeding their escape might violate peremptory norms regarding prohibitions on these severe crimes. As part of a legal obligation to prevent genocide, which is clearly recognised as jus cogens, </w:t>
      </w:r>
      <w:r w:rsidRPr="008C332E">
        <w:rPr>
          <w:sz w:val="16"/>
        </w:rPr>
        <w:t xml:space="preserve">72 </w:t>
      </w:r>
      <w:r w:rsidRPr="008C332E">
        <w:rPr>
          <w:rStyle w:val="StyleUnderline"/>
        </w:rPr>
        <w:t>states arguably have a duty to offer asylum</w:t>
      </w:r>
      <w:r w:rsidRPr="008C332E">
        <w:rPr>
          <w:sz w:val="16"/>
        </w:rPr>
        <w:t xml:space="preserve"> and other forms of protection </w:t>
      </w:r>
      <w:r w:rsidRPr="008C332E">
        <w:rPr>
          <w:rStyle w:val="StyleUnderline"/>
        </w:rPr>
        <w:t>to individuals fleeing acts of genocide</w:t>
      </w:r>
      <w:r w:rsidRPr="008C332E">
        <w:rPr>
          <w:sz w:val="16"/>
        </w:rPr>
        <w:t xml:space="preserve"> or violent contexts that may expose them to a future risk of genocide if they are unable to find safety. The same holds in the case of individuals seeking escape from war crimes and crimes against humanity since these are also often recognised as jus cogens crimes subject to universal jurisdiction.73 </w:t>
      </w:r>
      <w:r w:rsidRPr="008C332E">
        <w:rPr>
          <w:rStyle w:val="StyleUnderline"/>
        </w:rPr>
        <w:t>The administration’s targeting of Syrian refugees for denial of entry is thus particularly problematic</w:t>
      </w:r>
      <w:r w:rsidRPr="008C332E">
        <w:rPr>
          <w:sz w:val="16"/>
        </w:rPr>
        <w:t xml:space="preserve"> in terms of US compliance with peremptory norms. It is also important to note that </w:t>
      </w:r>
      <w:r w:rsidRPr="008C332E">
        <w:rPr>
          <w:rStyle w:val="StyleUnderline"/>
        </w:rPr>
        <w:t xml:space="preserve">the executive order </w:t>
      </w:r>
      <w:r w:rsidRPr="008C332E">
        <w:rPr>
          <w:rStyle w:val="Emphasis"/>
        </w:rPr>
        <w:t>breached non-discrimination requirements</w:t>
      </w:r>
      <w:r w:rsidRPr="008C332E">
        <w:rPr>
          <w:rStyle w:val="StyleUnderline"/>
        </w:rPr>
        <w:t xml:space="preserve"> </w:t>
      </w:r>
      <w:r w:rsidRPr="008C332E">
        <w:rPr>
          <w:sz w:val="16"/>
        </w:rPr>
        <w:t xml:space="preserve">regarding the application of Article 33 </w:t>
      </w:r>
      <w:r w:rsidRPr="008C332E">
        <w:rPr>
          <w:rStyle w:val="StyleUnderline"/>
        </w:rPr>
        <w:t>of the Refugee Convention</w:t>
      </w:r>
      <w:r w:rsidRPr="008C332E">
        <w:rPr>
          <w:sz w:val="16"/>
        </w:rPr>
        <w:t xml:space="preserve"> as well as article </w:t>
      </w:r>
      <w:r w:rsidRPr="008C332E">
        <w:rPr>
          <w:sz w:val="16"/>
        </w:rPr>
        <w:lastRenderedPageBreak/>
        <w:t xml:space="preserve">26 of the ICCPR </w:t>
      </w:r>
      <w:r w:rsidRPr="008C332E">
        <w:rPr>
          <w:rStyle w:val="StyleUnderline"/>
        </w:rPr>
        <w:t xml:space="preserve">by utilising ‘sweeping group-based denial of access to protection’. </w:t>
      </w:r>
      <w:r w:rsidRPr="008C332E">
        <w:rPr>
          <w:sz w:val="16"/>
        </w:rPr>
        <w:t xml:space="preserve">74 Following a series of injunctions from US Federal district judges raising concerns about its discriminatory basis – specifically, its disproportionate impact on largely Arab and Muslim immigrants – the policy was modified to incorporate two non-Muslim majority countries: North Korea and Venezuela. Concerns regarding discrimination continued, however, given that the revised version only banned certain Venezuelan government officials and their immediate family members and had little impact on already low levels of immigration from North Korea. Nationals from Muslim-majority countries like Syria, Chad, Yemen, Libya and Iran continued to face large-scale immigrant and nonimmigrant entry suspensions.75 </w:t>
      </w:r>
      <w:r w:rsidRPr="008C332E">
        <w:rPr>
          <w:rStyle w:val="StyleUnderline"/>
        </w:rPr>
        <w:t>The disproportionate impact on Arab and Muslim migrants not only suggests a US violation of international human rights law vis-à-vis non-discrimination</w:t>
      </w:r>
      <w:r w:rsidRPr="008C332E">
        <w:rPr>
          <w:sz w:val="16"/>
        </w:rPr>
        <w:t xml:space="preserve">,76 </w:t>
      </w:r>
      <w:r w:rsidRPr="008C332E">
        <w:rPr>
          <w:rStyle w:val="StyleUnderline"/>
        </w:rPr>
        <w:t>but also indicates further damage to the tenets of equality and non-discrimination foundational to the democratic rule of law</w:t>
      </w:r>
      <w:r w:rsidRPr="008C332E">
        <w:rPr>
          <w:sz w:val="16"/>
        </w:rPr>
        <w:t xml:space="preserve"> at the domestic level. </w:t>
      </w:r>
      <w:r w:rsidRPr="008C332E">
        <w:rPr>
          <w:rStyle w:val="StyleUnderline"/>
        </w:rPr>
        <w:t xml:space="preserve">The containment of refugee flows and measures such as border closures have the potential to </w:t>
      </w:r>
      <w:r w:rsidRPr="008C332E">
        <w:rPr>
          <w:rStyle w:val="Emphasis"/>
        </w:rPr>
        <w:t>undermine the fundamental right to leave and seek asylum</w:t>
      </w:r>
      <w:r w:rsidRPr="008C332E">
        <w:rPr>
          <w:sz w:val="16"/>
        </w:rPr>
        <w:t xml:space="preserve">.77 </w:t>
      </w:r>
      <w:r w:rsidRPr="008C332E">
        <w:rPr>
          <w:rStyle w:val="StyleUnderline"/>
        </w:rPr>
        <w:t xml:space="preserve">Efforts to block asylum </w:t>
      </w:r>
      <w:r w:rsidRPr="008C332E">
        <w:rPr>
          <w:sz w:val="16"/>
        </w:rPr>
        <w:t xml:space="preserve">during the first year of the Trump administration </w:t>
      </w:r>
      <w:r w:rsidRPr="008C332E">
        <w:rPr>
          <w:rStyle w:val="StyleUnderline"/>
        </w:rPr>
        <w:t>resulted in a 37% decrease in total refugee admissions for fiscal year 2017</w:t>
      </w:r>
      <w:r w:rsidRPr="008C332E">
        <w:rPr>
          <w:sz w:val="16"/>
        </w:rPr>
        <w:t xml:space="preserve">, with the overall admissions figure (53,716) representing the lowest level of US refugee resettlement in 10 years.78 The effect of the administration’s attempts to restrict asylum for Syrian refugees in particular is evidenced in their dramatic admission declines. </w:t>
      </w:r>
      <w:r w:rsidRPr="008C332E">
        <w:rPr>
          <w:rStyle w:val="StyleUnderline"/>
        </w:rPr>
        <w:t>Whereas an average of 1200 Syrian refugees per month were admitted in the final months of the Obama administration, that figure fell below 285 per month during the spring of 2017.</w:t>
      </w:r>
      <w:r w:rsidRPr="008C332E">
        <w:rPr>
          <w:sz w:val="16"/>
        </w:rPr>
        <w:t xml:space="preserve"> In August of 2017, as the number of Syrian refugees registered with the UN reached a record global high of 5.2 million, only 48 were admitted into the United States. Despite court injunctions and domestic legal challenges to its executive actions on immigration, the Trump administration was ultimately successful in curtailing the total annual admission of Syrian refugees by nearly half (6557 down from 12,587).79 </w:t>
      </w:r>
      <w:r w:rsidRPr="008C332E">
        <w:rPr>
          <w:rStyle w:val="StyleUnderline"/>
        </w:rPr>
        <w:t xml:space="preserve">In the fall of 2017, the US administration announced it would </w:t>
      </w:r>
      <w:r w:rsidRPr="008C332E">
        <w:rPr>
          <w:rStyle w:val="Emphasis"/>
        </w:rPr>
        <w:t>further reduce total refugee admissions to no more than 45,000 for 2018, representing the lowest annual ceiling</w:t>
      </w:r>
      <w:r w:rsidRPr="008C332E">
        <w:rPr>
          <w:rStyle w:val="StyleUnderline"/>
        </w:rPr>
        <w:t xml:space="preserve"> since the establishment of the US refugee resettlement programme in 1980</w:t>
      </w:r>
      <w:r w:rsidRPr="008C332E">
        <w:rPr>
          <w:sz w:val="16"/>
        </w:rPr>
        <w:t xml:space="preserve">.80 </w:t>
      </w:r>
      <w:r w:rsidRPr="008C332E">
        <w:rPr>
          <w:rStyle w:val="StyleUnderline"/>
        </w:rPr>
        <w:t xml:space="preserve">In terms of international refugee responsibility-sharing, these figures translate to </w:t>
      </w:r>
      <w:r w:rsidRPr="008C332E">
        <w:rPr>
          <w:rStyle w:val="Emphasis"/>
        </w:rPr>
        <w:t>a commitment from the global hegemon to accept only 0.2 percent</w:t>
      </w:r>
      <w:r w:rsidRPr="008C332E">
        <w:rPr>
          <w:rStyle w:val="StyleUnderline"/>
        </w:rPr>
        <w:t xml:space="preserve"> of the world’s 22.5 million refugees. The indifference to a responsibility to protect refugees fleeing mass atrocity crimes </w:t>
      </w:r>
      <w:r w:rsidRPr="008C332E">
        <w:rPr>
          <w:sz w:val="16"/>
        </w:rPr>
        <w:t xml:space="preserve">such as those in Syria </w:t>
      </w:r>
      <w:r w:rsidRPr="008C332E">
        <w:rPr>
          <w:rStyle w:val="StyleUnderline"/>
        </w:rPr>
        <w:t>is striking not only given the United States’ relatively strong capacity to absorb refugees, but also given its culpability in contributing to the conditions shaping humanitarian displacement in Syria.</w:t>
      </w:r>
      <w:r w:rsidRPr="008C332E">
        <w:rPr>
          <w:sz w:val="16"/>
        </w:rPr>
        <w:t xml:space="preserve">81 The implications for the resettlement of Syrian and other refugees originating from the Middle East and from Muslim-majority polities may be especially dire in the wake of new vetting policies requiring additional security screening and scrutinising of applications for refugees from 11 countries deemed to be ‘higher risk’ by the administration. These were reported to include Egypt, Iran, Iraq, Libya, Mali, North Korea, Somalia, South Sudan, Sudan, Syria and Yemen.82 </w:t>
      </w:r>
      <w:r w:rsidRPr="008C332E">
        <w:rPr>
          <w:rStyle w:val="StyleUnderline"/>
        </w:rPr>
        <w:t>Refugee advocates cautioned that the effect of this additional ‘vetting’ during 2018 would likely pause the security checks and processing of refugees</w:t>
      </w:r>
      <w:r w:rsidRPr="008C332E">
        <w:rPr>
          <w:sz w:val="16"/>
        </w:rPr>
        <w:t xml:space="preserve"> from these states, further slowing already backlogged security advisory opinions and </w:t>
      </w:r>
      <w:r w:rsidRPr="008C332E">
        <w:rPr>
          <w:rStyle w:val="StyleUnderline"/>
        </w:rPr>
        <w:t>resulting in a ‘de facto ban’ on refugees from these countries</w:t>
      </w:r>
      <w:r w:rsidRPr="008C332E">
        <w:rPr>
          <w:sz w:val="16"/>
        </w:rPr>
        <w:t xml:space="preserve">.83 It is noteworthy that the conflicts driving displacement in several of the listed states are characterised by mass atrocity crimes, including acts of genocide and crimes against humanity such as widespread torture. </w:t>
      </w:r>
      <w:r w:rsidRPr="008C332E">
        <w:rPr>
          <w:rStyle w:val="StyleUnderline"/>
        </w:rPr>
        <w:t xml:space="preserve">This reiterates the potential for US policy to violate jus cogens and customary legal norms. Violations of non-refoulement during the first year of the Trump administration extend beyond the controversial executive order to encompass wider accounts of increased </w:t>
      </w:r>
      <w:r w:rsidRPr="008C332E">
        <w:rPr>
          <w:sz w:val="16"/>
        </w:rPr>
        <w:t xml:space="preserve">detention and </w:t>
      </w:r>
      <w:r w:rsidRPr="008C332E">
        <w:rPr>
          <w:rStyle w:val="StyleUnderline"/>
        </w:rPr>
        <w:t>deportation of asylum-seekers.</w:t>
      </w:r>
      <w:r w:rsidRPr="008C332E">
        <w:rPr>
          <w:sz w:val="16"/>
        </w:rPr>
        <w:t>84 In addition to undermining the international rule of law, changes in the practices of US Customs and Border Protection (CBP) under the Trump administration arguably compromise the domestic rule of law. A 2017 class-action lawsuit on behalf of asylum-seekers from Mexico and Honduras highlights patterns of unlawful practices by CBP officials ‘designed to deny individuals their right under the law to apply for asylum’. Allegations include physical abuse, threats and intimidation, and reports of CBP officials falsely telling asylum-seekers that asylum is no longer available in the United States.85 Reports of increased ‘family separations’ as a new policy to dissuade the illegal entry of immigrants and asylum-seekers additionally raise concerns about inhumane treatment and potential violations of children’s rights.86 This underscores the extent to which international order and domestic order are inherently linked, for ‘world order is not merely about relations between sovereign states [but] it is also about order within states’, including the fulfilment of social compacts and provision of basic rights and welfare.87</w:t>
      </w:r>
    </w:p>
    <w:p w:rsidR="003A3BC0" w:rsidRPr="008C332E" w:rsidRDefault="003A3BC0" w:rsidP="003A3BC0">
      <w:pPr>
        <w:pStyle w:val="Heading4"/>
      </w:pPr>
      <w:r w:rsidRPr="008C332E">
        <w:lastRenderedPageBreak/>
        <w:t xml:space="preserve">This instance spills over – human rights norms on refugees are critical to the foundation of the international legal order writ large. Violations undermine the core of international law – only the plan prevents the collapse of global governance. </w:t>
      </w:r>
    </w:p>
    <w:p w:rsidR="003A3BC0" w:rsidRPr="008C332E" w:rsidRDefault="003A3BC0" w:rsidP="003A3BC0">
      <w:r w:rsidRPr="008C332E">
        <w:rPr>
          <w:rStyle w:val="Style13ptBold"/>
        </w:rPr>
        <w:t xml:space="preserve">Coen 18 </w:t>
      </w:r>
      <w:r w:rsidRPr="008C332E">
        <w:t>[Alise Coen, Assistant Professor of Political Science at UW-Sheboygan, Ph.D. in Political Science and International Relations from the University of Delaware, 4-24-2018, "International order, the rule of law, and US departures from refugee protection," The International Journal Of Human Rights, https://www.tandfonline.com/doi/abs/10.1080/13642987.2018.1454910]</w:t>
      </w:r>
    </w:p>
    <w:p w:rsidR="003A3BC0" w:rsidRPr="008C332E" w:rsidRDefault="003A3BC0" w:rsidP="003A3BC0">
      <w:pPr>
        <w:rPr>
          <w:rStyle w:val="StyleUnderline"/>
        </w:rPr>
      </w:pPr>
      <w:r w:rsidRPr="008C332E">
        <w:rPr>
          <w:rStyle w:val="StyleUnderline"/>
        </w:rPr>
        <w:t>Diverse perspectives within</w:t>
      </w:r>
      <w:r w:rsidRPr="008C332E">
        <w:rPr>
          <w:sz w:val="16"/>
        </w:rPr>
        <w:t xml:space="preserve"> International Relations (</w:t>
      </w:r>
      <w:r w:rsidRPr="008C332E">
        <w:rPr>
          <w:rStyle w:val="StyleUnderline"/>
        </w:rPr>
        <w:t>IR</w:t>
      </w:r>
      <w:r w:rsidRPr="008C332E">
        <w:rPr>
          <w:sz w:val="16"/>
        </w:rPr>
        <w:t xml:space="preserve">) theory </w:t>
      </w:r>
      <w:r w:rsidRPr="008C332E">
        <w:rPr>
          <w:rStyle w:val="StyleUnderline"/>
        </w:rPr>
        <w:t xml:space="preserve">have converged around the notion that </w:t>
      </w:r>
      <w:r w:rsidRPr="008C332E">
        <w:rPr>
          <w:rStyle w:val="Emphasis"/>
        </w:rPr>
        <w:t>the global architecture underpinning the contemporary world order is at a crossroads.</w:t>
      </w:r>
      <w:r w:rsidRPr="008C332E">
        <w:rPr>
          <w:sz w:val="16"/>
        </w:rPr>
        <w:t xml:space="preserve">1 </w:t>
      </w:r>
      <w:r w:rsidRPr="008C332E">
        <w:rPr>
          <w:rStyle w:val="StyleUnderline"/>
        </w:rPr>
        <w:t>At the heart of this juncture is the crisis of a distinctly liberal international order built on a rules-based system of multilateralism</w:t>
      </w:r>
      <w:r w:rsidRPr="008C332E">
        <w:rPr>
          <w:sz w:val="16"/>
        </w:rPr>
        <w:t xml:space="preserve">, democratic solidarity </w:t>
      </w:r>
      <w:r w:rsidRPr="008C332E">
        <w:rPr>
          <w:rStyle w:val="StyleUnderline"/>
        </w:rPr>
        <w:t>and human rights.</w:t>
      </w:r>
      <w:r w:rsidRPr="008C332E">
        <w:rPr>
          <w:sz w:val="16"/>
        </w:rPr>
        <w:t xml:space="preserve">2 </w:t>
      </w:r>
      <w:r w:rsidRPr="008C332E">
        <w:rPr>
          <w:rStyle w:val="StyleUnderline"/>
        </w:rPr>
        <w:t xml:space="preserve">There are </w:t>
      </w:r>
      <w:r w:rsidRPr="008C332E">
        <w:rPr>
          <w:rStyle w:val="Emphasis"/>
        </w:rPr>
        <w:t xml:space="preserve">robust foundations for connecting norm-violating behaviour to this crisis </w:t>
      </w:r>
      <w:r w:rsidRPr="008C332E">
        <w:rPr>
          <w:rStyle w:val="StyleUnderline"/>
        </w:rPr>
        <w:t>and its attendant erosions of the rule of law</w:t>
      </w:r>
      <w:r w:rsidRPr="008C332E">
        <w:rPr>
          <w:sz w:val="16"/>
        </w:rPr>
        <w:t xml:space="preserve"> at both domestic and international levels. Much work has focused on the rule of law as a state-level attribute, demonstrating the centrality of fair, impartial and effective institutions for democratic political systems.3 </w:t>
      </w:r>
      <w:r w:rsidRPr="008C332E">
        <w:rPr>
          <w:rStyle w:val="StyleUnderline"/>
        </w:rPr>
        <w:t>Applied to the international domain, the rule of law anticipates that states</w:t>
      </w:r>
      <w:r w:rsidRPr="008C332E">
        <w:rPr>
          <w:sz w:val="16"/>
        </w:rPr>
        <w:t xml:space="preserve"> and other actors </w:t>
      </w:r>
      <w:r w:rsidRPr="008C332E">
        <w:rPr>
          <w:rStyle w:val="StyleUnderline"/>
        </w:rPr>
        <w:t>will adhere to</w:t>
      </w:r>
      <w:r w:rsidRPr="008C332E">
        <w:rPr>
          <w:sz w:val="16"/>
        </w:rPr>
        <w:t xml:space="preserve"> a wide range of </w:t>
      </w:r>
      <w:r w:rsidRPr="008C332E">
        <w:rPr>
          <w:rStyle w:val="StyleUnderline"/>
        </w:rPr>
        <w:t>principles prescribed by legal norms</w:t>
      </w:r>
      <w:r w:rsidRPr="008C332E">
        <w:rPr>
          <w:sz w:val="16"/>
        </w:rPr>
        <w:t xml:space="preserve"> to ensure a sense of fairness, procedural transparency and predictability.4 </w:t>
      </w:r>
      <w:r w:rsidRPr="008C332E">
        <w:rPr>
          <w:rStyle w:val="StyleUnderline"/>
        </w:rPr>
        <w:t xml:space="preserve">Violations of customary and peremptory legal norms – universally binding norms of a </w:t>
      </w:r>
      <w:r w:rsidRPr="008C332E">
        <w:rPr>
          <w:rStyle w:val="StyleUnderline"/>
          <w:i/>
        </w:rPr>
        <w:t>jus cogens</w:t>
      </w:r>
      <w:r w:rsidRPr="008C332E">
        <w:rPr>
          <w:rStyle w:val="StyleUnderline"/>
        </w:rPr>
        <w:t xml:space="preserve"> nature from which no derogations are permitted – can cripple the expectations associated with these components of international order and justice.</w:t>
      </w:r>
      <w:r w:rsidRPr="008C332E">
        <w:t xml:space="preserve"> </w:t>
      </w:r>
      <w:r w:rsidRPr="008C332E">
        <w:rPr>
          <w:sz w:val="16"/>
        </w:rPr>
        <w:t xml:space="preserve">Deviations from human rights principles are particularly problematic since the rule of law depends on equally enforced laws ‘consistent with international human rights norms and standards’. 5 </w:t>
      </w:r>
      <w:r w:rsidRPr="008C332E">
        <w:rPr>
          <w:rStyle w:val="StyleUnderline"/>
        </w:rPr>
        <w:t xml:space="preserve">The responsibility for adhering to these principles </w:t>
      </w:r>
      <w:r w:rsidRPr="008C332E">
        <w:rPr>
          <w:sz w:val="16"/>
        </w:rPr>
        <w:t xml:space="preserve">arguably </w:t>
      </w:r>
      <w:r w:rsidRPr="008C332E">
        <w:rPr>
          <w:rStyle w:val="StyleUnderline"/>
        </w:rPr>
        <w:t>rests</w:t>
      </w:r>
      <w:r w:rsidRPr="008C332E">
        <w:rPr>
          <w:rStyle w:val="Emphasis"/>
        </w:rPr>
        <w:t xml:space="preserve"> first and foremost with powerful states that possess the governance capacity to comply</w:t>
      </w:r>
      <w:r w:rsidRPr="008C332E">
        <w:rPr>
          <w:rStyle w:val="StyleUnderline"/>
        </w:rPr>
        <w:t xml:space="preserve"> with them,</w:t>
      </w:r>
      <w:r w:rsidRPr="008C332E">
        <w:rPr>
          <w:sz w:val="16"/>
        </w:rPr>
        <w:t xml:space="preserve"> as weaker states sometimes lack the durable administrative institutions needed to enforce human rights laws within their territories.6 </w:t>
      </w:r>
      <w:r w:rsidRPr="008C332E">
        <w:rPr>
          <w:rStyle w:val="Emphasis"/>
        </w:rPr>
        <w:t>Strong states espousing a liberal democratic identity are particularly integral</w:t>
      </w:r>
      <w:r w:rsidRPr="008C332E">
        <w:rPr>
          <w:rStyle w:val="StyleUnderline"/>
        </w:rPr>
        <w:t xml:space="preserve"> to sustaining the normative and legal power of international human rights instruments since they possess both material and ideational conditions supportive of human rights compliance. What</w:t>
      </w:r>
      <w:r w:rsidRPr="008C332E">
        <w:rPr>
          <w:sz w:val="16"/>
        </w:rPr>
        <w:t xml:space="preserve">, then, </w:t>
      </w:r>
      <w:r w:rsidRPr="008C332E">
        <w:rPr>
          <w:rStyle w:val="StyleUnderline"/>
        </w:rPr>
        <w:t xml:space="preserve">are the implications for global human rights governance when a democratic, hegemonic actor violates core human rights principles? </w:t>
      </w:r>
      <w:r w:rsidRPr="008C332E">
        <w:rPr>
          <w:sz w:val="16"/>
        </w:rPr>
        <w:t xml:space="preserve">This article focuses on US norm violations in the realm of refugee protection to explore this question. </w:t>
      </w:r>
      <w:r w:rsidRPr="008C332E">
        <w:rPr>
          <w:rStyle w:val="StyleUnderline"/>
        </w:rPr>
        <w:t xml:space="preserve">Violations of the principle of non-refoulement and </w:t>
      </w:r>
      <w:r w:rsidRPr="008C332E">
        <w:rPr>
          <w:rStyle w:val="Emphasis"/>
        </w:rPr>
        <w:t>efforts to shirk refugee responsibility-sharing</w:t>
      </w:r>
      <w:r w:rsidRPr="008C332E">
        <w:rPr>
          <w:rStyle w:val="StyleUnderline"/>
        </w:rPr>
        <w:t xml:space="preserve"> in the wake of mass atrocity crimes are highlighted as</w:t>
      </w:r>
      <w:r w:rsidRPr="008C332E">
        <w:rPr>
          <w:sz w:val="16"/>
        </w:rPr>
        <w:t xml:space="preserve"> two </w:t>
      </w:r>
      <w:r w:rsidRPr="008C332E">
        <w:rPr>
          <w:rStyle w:val="StyleUnderline"/>
        </w:rPr>
        <w:t xml:space="preserve">important realms in which </w:t>
      </w:r>
      <w:r w:rsidRPr="008C332E">
        <w:rPr>
          <w:rStyle w:val="Emphasis"/>
        </w:rPr>
        <w:t>US behaviours undermine the rule of law and weaken international order.</w:t>
      </w:r>
      <w:r w:rsidRPr="008C332E">
        <w:rPr>
          <w:rStyle w:val="StyleUnderline"/>
        </w:rPr>
        <w:t xml:space="preserve"> </w:t>
      </w:r>
      <w:r w:rsidRPr="008C332E">
        <w:rPr>
          <w:sz w:val="16"/>
        </w:rPr>
        <w:t xml:space="preserve">International order and the rule of law Member states at the United Nations (UN) World Summit in 2005 committed to ‘actively protecting and promoting all human rights, the rule of law and democracy’, recognising the ‘interlinked and mutually reinforcing’ nature of these concepts.7 At the international level, the rule of law provides an important sense of stability and predictability in the absence of a centralised world polity. While definitions of the concept vary, the rule of law might be conceptualised as entailing four main principles: governments and other actors are accountable under the law; laws are just and applied evenly, and protect fundamental rights; the processes by which laws are enacted and enforced are accessible and fair; and the delivery of justice is competent and ethical.8 </w:t>
      </w:r>
      <w:r w:rsidRPr="008C332E">
        <w:rPr>
          <w:rStyle w:val="StyleUnderline"/>
        </w:rPr>
        <w:t>Accountability under the law and the equal enforcement of laws protecting basic human rights are particularly central in enabling states and other actors to maintain standards of fair behaviour. When states fail to comply with their legal commitments and uphold fundamental human rights protections, the principles of accountability, fairness and equal enforcement underpinning the rule of law are undermined.</w:t>
      </w:r>
      <w:r w:rsidRPr="008C332E">
        <w:rPr>
          <w:sz w:val="16"/>
        </w:rPr>
        <w:t xml:space="preserve"> Moreover, </w:t>
      </w:r>
      <w:r w:rsidRPr="008C332E">
        <w:rPr>
          <w:rStyle w:val="StyleUnderline"/>
        </w:rPr>
        <w:t xml:space="preserve">because the efficacy of international law depends on its successful internalisation and enforcement among states, </w:t>
      </w:r>
      <w:r w:rsidRPr="008C332E">
        <w:rPr>
          <w:rStyle w:val="StyleUnderline"/>
        </w:rPr>
        <w:lastRenderedPageBreak/>
        <w:t xml:space="preserve">widespread violations of international standards can precipitate a breakdown in global justice. Encroachments on the international rule of law simultaneously encroach on international order. </w:t>
      </w:r>
      <w:r w:rsidRPr="008C332E">
        <w:rPr>
          <w:sz w:val="16"/>
        </w:rPr>
        <w:t xml:space="preserve">International order encompasses ‘the body of rules, norms, and institutions that govern relations among the key players in the international environment’. 10 </w:t>
      </w:r>
      <w:r w:rsidRPr="008C332E">
        <w:rPr>
          <w:rStyle w:val="StyleUnderline"/>
        </w:rPr>
        <w:t xml:space="preserve">Contemporary international order </w:t>
      </w:r>
      <w:r w:rsidRPr="008C332E">
        <w:rPr>
          <w:rStyle w:val="Emphasis"/>
        </w:rPr>
        <w:t>depends particularly on adherence to liberal political norms upholding human rights.</w:t>
      </w:r>
      <w:r w:rsidRPr="008C332E">
        <w:rPr>
          <w:sz w:val="16"/>
        </w:rPr>
        <w:t xml:space="preserve"> </w:t>
      </w:r>
      <w:r w:rsidRPr="008C332E">
        <w:rPr>
          <w:rStyle w:val="StyleUnderline"/>
        </w:rPr>
        <w:t>Noncompliance with such norms is often understood as endangering</w:t>
      </w:r>
      <w:r w:rsidRPr="008C332E">
        <w:rPr>
          <w:sz w:val="16"/>
        </w:rPr>
        <w:t xml:space="preserve"> human rights and </w:t>
      </w:r>
      <w:r w:rsidRPr="008C332E">
        <w:rPr>
          <w:rStyle w:val="Emphasis"/>
        </w:rPr>
        <w:t>international stability writ large</w:t>
      </w:r>
      <w:r w:rsidRPr="008C332E">
        <w:rPr>
          <w:rStyle w:val="StyleUnderline"/>
        </w:rPr>
        <w:t>.</w:t>
      </w:r>
      <w:r w:rsidRPr="008C332E">
        <w:rPr>
          <w:sz w:val="16"/>
        </w:rPr>
        <w:t xml:space="preserve">11 For democracies, human rights violations can jeopardise the rule of law and notions of legitimacy at domestic and international levels. </w:t>
      </w:r>
      <w:r w:rsidRPr="008C332E">
        <w:rPr>
          <w:rStyle w:val="StyleUnderline"/>
        </w:rPr>
        <w:t>States’ adherence to human rights norms represents an important signalling of their commitment to democracy</w:t>
      </w:r>
      <w:r w:rsidRPr="008C332E">
        <w:rPr>
          <w:sz w:val="16"/>
        </w:rPr>
        <w:t xml:space="preserve">12 </w:t>
      </w:r>
      <w:r w:rsidRPr="008C332E">
        <w:rPr>
          <w:rStyle w:val="StyleUnderline"/>
        </w:rPr>
        <w:t xml:space="preserve">as well as their membership in a club of nations that adhere to ‘laws of universal conscience’. </w:t>
      </w:r>
      <w:r w:rsidRPr="008C332E">
        <w:rPr>
          <w:sz w:val="16"/>
        </w:rPr>
        <w:t xml:space="preserve">13 </w:t>
      </w:r>
      <w:r w:rsidRPr="008C332E">
        <w:rPr>
          <w:rStyle w:val="StyleUnderline"/>
        </w:rPr>
        <w:t>Expectations that democracies fulfil their moral commitments under international law have intensified as notions of international order have increasingly linked democracy with human rights.</w:t>
      </w:r>
      <w:r w:rsidRPr="008C332E">
        <w:rPr>
          <w:sz w:val="16"/>
        </w:rPr>
        <w:t xml:space="preserve">14 </w:t>
      </w:r>
      <w:r w:rsidRPr="008C332E">
        <w:rPr>
          <w:rStyle w:val="Emphasis"/>
        </w:rPr>
        <w:t>Compliance with human rights norms has become paramount to shared understandings of global governance</w:t>
      </w:r>
      <w:r w:rsidRPr="008C332E">
        <w:rPr>
          <w:sz w:val="16"/>
        </w:rPr>
        <w:t xml:space="preserve">, justice and accountability, such that states are increasingly willing to prioritise commitments to international human rights law over short-term material interests, even at significant economic costs.15 </w:t>
      </w:r>
      <w:r w:rsidRPr="008C332E">
        <w:rPr>
          <w:rStyle w:val="StyleUnderline"/>
        </w:rPr>
        <w:t>When such norms have acquired</w:t>
      </w:r>
      <w:r w:rsidRPr="008C332E">
        <w:rPr>
          <w:sz w:val="16"/>
        </w:rPr>
        <w:t xml:space="preserve"> peremptory or </w:t>
      </w:r>
      <w:r w:rsidRPr="008C332E">
        <w:rPr>
          <w:rStyle w:val="StyleUnderline"/>
        </w:rPr>
        <w:t xml:space="preserve">jus cogens status, they are especially foundational to preserving the rule of law on which international order depends. Jus cogens status signals acceptance by the international community of states as a whole, </w:t>
      </w:r>
      <w:r w:rsidRPr="008C332E">
        <w:rPr>
          <w:sz w:val="16"/>
        </w:rPr>
        <w:t xml:space="preserve">and states cannot derogate from or opt out of jus cogens obligations, even by treaty.16 Greater attention to the connection between jus cogens norms and international order is needed within IR, as </w:t>
      </w:r>
      <w:r w:rsidRPr="008C332E">
        <w:rPr>
          <w:rStyle w:val="StyleUnderline"/>
        </w:rPr>
        <w:t>these binding international standards are arguably central to the ethos of the international community.</w:t>
      </w:r>
      <w:r w:rsidRPr="008C332E">
        <w:rPr>
          <w:sz w:val="16"/>
        </w:rPr>
        <w:t xml:space="preserve"> Conklin posits that </w:t>
      </w:r>
      <w:r w:rsidRPr="008C332E">
        <w:rPr>
          <w:rStyle w:val="Emphasis"/>
        </w:rPr>
        <w:t>violations of these norms call into question the very existence of the international legal order</w:t>
      </w:r>
      <w:r w:rsidRPr="008C332E">
        <w:rPr>
          <w:sz w:val="16"/>
        </w:rPr>
        <w:t xml:space="preserve">, for ‘when a state contravenes the peremptory norm, the legitimacy/authority of the international community in which the preemptory norm is nested is annulled’. 17 Widely accepted examples of jus cogens norms include prohibitions against attacks on civilians, genocide and torture.18 </w:t>
      </w:r>
      <w:r w:rsidRPr="008C332E">
        <w:rPr>
          <w:rStyle w:val="StyleUnderline"/>
        </w:rPr>
        <w:t>Such prohibitions represent the extent to which core values of the international community surrounding human rights have become ‘</w:t>
      </w:r>
      <w:r w:rsidRPr="008C332E">
        <w:rPr>
          <w:rStyle w:val="Emphasis"/>
        </w:rPr>
        <w:t>so fundamental to the system that the law could not survive without them</w:t>
      </w:r>
      <w:r w:rsidRPr="008C332E">
        <w:rPr>
          <w:rStyle w:val="StyleUnderline"/>
        </w:rPr>
        <w:t xml:space="preserve">’. </w:t>
      </w:r>
      <w:r w:rsidRPr="008C332E">
        <w:rPr>
          <w:sz w:val="16"/>
        </w:rPr>
        <w:t xml:space="preserve">19 Core human rights principles and refugee protection </w:t>
      </w:r>
      <w:r w:rsidRPr="008C332E">
        <w:rPr>
          <w:rStyle w:val="StyleUnderline"/>
        </w:rPr>
        <w:t>International human rights law provides a fundamental basis for the protection of asylum seekers, refugees and forcibly displaced persons</w:t>
      </w:r>
      <w:r w:rsidRPr="008C332E">
        <w:rPr>
          <w:sz w:val="16"/>
        </w:rPr>
        <w:t xml:space="preserve"> by shielding these individuals from violations of accepted international norms.20 This section of the article outlines two areas of refugee protection that merit attention: the principle of non-refoulement and the responsibility to protect refugees fleeing mass atrocity crimes. </w:t>
      </w:r>
      <w:r w:rsidRPr="008C332E">
        <w:rPr>
          <w:rStyle w:val="StyleUnderline"/>
        </w:rPr>
        <w:t xml:space="preserve">Because these realms might be considered </w:t>
      </w:r>
      <w:r w:rsidRPr="008C332E">
        <w:rPr>
          <w:rStyle w:val="Emphasis"/>
        </w:rPr>
        <w:t>intrinsically connected to peremptory human rights norms</w:t>
      </w:r>
      <w:r w:rsidRPr="008C332E">
        <w:rPr>
          <w:rStyle w:val="StyleUnderline"/>
        </w:rPr>
        <w:t xml:space="preserve"> of a jus cogens nature and to customary international human rights law, state violations of these obligations simultaneously undermine the rule of law, democratic legitimacy and international order.</w:t>
      </w:r>
    </w:p>
    <w:p w:rsidR="003A3BC0" w:rsidRPr="008C332E" w:rsidRDefault="003A3BC0" w:rsidP="003A3BC0">
      <w:pPr>
        <w:pStyle w:val="Heading4"/>
        <w:rPr>
          <w:rStyle w:val="Style13ptBold"/>
          <w:b/>
        </w:rPr>
      </w:pPr>
      <w:r w:rsidRPr="008C332E">
        <w:rPr>
          <w:rStyle w:val="Style13ptBold"/>
        </w:rPr>
        <w:t>International law’s key to norm-based multilateralism and global crisis cooperation.</w:t>
      </w:r>
    </w:p>
    <w:p w:rsidR="003A3BC0" w:rsidRPr="008C332E" w:rsidRDefault="003A3BC0" w:rsidP="003A3BC0">
      <w:r w:rsidRPr="008C332E">
        <w:rPr>
          <w:rStyle w:val="Style13ptBold"/>
          <w:szCs w:val="26"/>
        </w:rPr>
        <w:t>Herd 10</w:t>
      </w:r>
      <w:r w:rsidRPr="008C332E">
        <w:t>, Graeme P., Head of the International Security Programme, Co-Director of the International Training Course in Security Policy, Geneva Centre for Security Policy, 2010, “Great Powers: Towards a “cooperative competitive” future world order paradigm?,” in Great Powers and Strategic Stability in the 21</w:t>
      </w:r>
      <w:r w:rsidRPr="008C332E">
        <w:rPr>
          <w:vertAlign w:val="superscript"/>
        </w:rPr>
        <w:t>st</w:t>
      </w:r>
      <w:r w:rsidRPr="008C332E">
        <w:t xml:space="preserve"> Century, p. 197-198</w:t>
      </w:r>
    </w:p>
    <w:p w:rsidR="003A3BC0" w:rsidRPr="008C332E" w:rsidRDefault="003A3BC0" w:rsidP="003A3BC0">
      <w:pPr>
        <w:rPr>
          <w:rStyle w:val="Style13ptBold"/>
          <w:b w:val="0"/>
          <w:bCs w:val="0"/>
          <w:sz w:val="16"/>
        </w:rPr>
      </w:pPr>
      <w:r w:rsidRPr="008C332E">
        <w:rPr>
          <w:rStyle w:val="StyleUnderline"/>
        </w:rPr>
        <w:t>Given the absence of immediate hegemonic challengers to the US</w:t>
      </w:r>
      <w:r w:rsidRPr="008C332E">
        <w:rPr>
          <w:sz w:val="16"/>
        </w:rPr>
        <w:t xml:space="preserve"> (or a global strategic catastrophe that could trigger US precipitous decline), </w:t>
      </w:r>
      <w:r w:rsidRPr="008C332E">
        <w:rPr>
          <w:rStyle w:val="StyleUnderline"/>
        </w:rPr>
        <w:t>and the need to cooperate to address pressing strategic threats</w:t>
      </w:r>
      <w:r w:rsidRPr="008C332E">
        <w:rPr>
          <w:sz w:val="16"/>
        </w:rPr>
        <w:t xml:space="preserve"> - </w:t>
      </w:r>
      <w:r w:rsidRPr="008C332E">
        <w:rPr>
          <w:rStyle w:val="StyleUnderline"/>
        </w:rPr>
        <w:t>the real question is</w:t>
      </w:r>
      <w:r w:rsidRPr="008C332E">
        <w:rPr>
          <w:sz w:val="16"/>
        </w:rPr>
        <w:t xml:space="preserve"> what will be </w:t>
      </w:r>
      <w:r w:rsidRPr="008C332E">
        <w:rPr>
          <w:rStyle w:val="StyleUnderline"/>
        </w:rPr>
        <w:t>the nature of relations between</w:t>
      </w:r>
      <w:r w:rsidRPr="008C332E">
        <w:rPr>
          <w:sz w:val="16"/>
        </w:rPr>
        <w:t xml:space="preserve"> these </w:t>
      </w:r>
      <w:r w:rsidRPr="008C332E">
        <w:rPr>
          <w:rStyle w:val="StyleUnderline"/>
        </w:rPr>
        <w:t>Great Powers? Will global order be characterized as a</w:t>
      </w:r>
      <w:r w:rsidRPr="008C332E">
        <w:rPr>
          <w:sz w:val="16"/>
        </w:rPr>
        <w:t xml:space="preserve"> </w:t>
      </w:r>
      <w:r w:rsidRPr="008C332E">
        <w:rPr>
          <w:rStyle w:val="Emphasis"/>
        </w:rPr>
        <w:t>predictable interdependent one-world system,</w:t>
      </w:r>
      <w:r w:rsidRPr="008C332E">
        <w:rPr>
          <w:sz w:val="16"/>
        </w:rPr>
        <w:t xml:space="preserve"> </w:t>
      </w:r>
      <w:r w:rsidRPr="008C332E">
        <w:rPr>
          <w:rStyle w:val="StyleUnderline"/>
        </w:rPr>
        <w:t>in which shared strategic threats create interest-based incentives</w:t>
      </w:r>
      <w:r w:rsidRPr="008C332E">
        <w:rPr>
          <w:sz w:val="16"/>
        </w:rPr>
        <w:t xml:space="preserve"> and functional benefits </w:t>
      </w:r>
      <w:r w:rsidRPr="008C332E">
        <w:rPr>
          <w:rStyle w:val="StyleUnderline"/>
        </w:rPr>
        <w:t xml:space="preserve">which </w:t>
      </w:r>
      <w:r w:rsidRPr="008C332E">
        <w:rPr>
          <w:rStyle w:val="Emphasis"/>
        </w:rPr>
        <w:t>drive cooperation</w:t>
      </w:r>
      <w:r w:rsidRPr="008C332E">
        <w:rPr>
          <w:sz w:val="16"/>
        </w:rPr>
        <w:t xml:space="preserve"> between Great </w:t>
      </w:r>
      <w:r w:rsidRPr="008C332E">
        <w:rPr>
          <w:sz w:val="16"/>
        </w:rPr>
        <w:lastRenderedPageBreak/>
        <w:t xml:space="preserve">Powers? </w:t>
      </w:r>
      <w:r w:rsidRPr="008C332E">
        <w:rPr>
          <w:rStyle w:val="StyleUnderline"/>
        </w:rPr>
        <w:t>This</w:t>
      </w:r>
      <w:r w:rsidRPr="008C332E">
        <w:rPr>
          <w:sz w:val="16"/>
        </w:rPr>
        <w:t xml:space="preserve"> pathway </w:t>
      </w:r>
      <w:r w:rsidRPr="008C332E">
        <w:rPr>
          <w:rStyle w:val="StyleUnderline"/>
        </w:rPr>
        <w:t>would be evidenced by</w:t>
      </w:r>
      <w:r w:rsidRPr="008C332E">
        <w:rPr>
          <w:sz w:val="16"/>
        </w:rPr>
        <w:t xml:space="preserve"> the emergence of </w:t>
      </w:r>
      <w:r w:rsidRPr="008C332E">
        <w:rPr>
          <w:rStyle w:val="StyleUnderline"/>
        </w:rPr>
        <w:t>a global security agenda based on</w:t>
      </w:r>
      <w:r w:rsidRPr="008C332E">
        <w:rPr>
          <w:sz w:val="16"/>
        </w:rPr>
        <w:t xml:space="preserve"> nascent </w:t>
      </w:r>
      <w:r w:rsidRPr="008C332E">
        <w:rPr>
          <w:rStyle w:val="StyleUnderline"/>
        </w:rPr>
        <w:t>similarity across national policy agendas.</w:t>
      </w:r>
      <w:r w:rsidRPr="008C332E">
        <w:rPr>
          <w:sz w:val="16"/>
        </w:rPr>
        <w:t xml:space="preserve"> In addition. </w:t>
      </w:r>
      <w:r w:rsidRPr="008C332E">
        <w:rPr>
          <w:rStyle w:val="StyleUnderline"/>
        </w:rPr>
        <w:t>Great Powers would</w:t>
      </w:r>
      <w:r w:rsidRPr="008C332E">
        <w:rPr>
          <w:sz w:val="16"/>
        </w:rPr>
        <w:t xml:space="preserve"> seek to </w:t>
      </w:r>
      <w:r w:rsidRPr="008C332E">
        <w:rPr>
          <w:rStyle w:val="StyleUnderline"/>
        </w:rPr>
        <w:t>cooperate by</w:t>
      </w:r>
      <w:r w:rsidRPr="008C332E">
        <w:rPr>
          <w:sz w:val="16"/>
        </w:rPr>
        <w:t xml:space="preserve"> </w:t>
      </w:r>
      <w:r w:rsidRPr="008C332E">
        <w:rPr>
          <w:rStyle w:val="Emphasis"/>
        </w:rPr>
        <w:t>strengthening multilateral partnerships</w:t>
      </w:r>
      <w:r w:rsidRPr="008C332E">
        <w:rPr>
          <w:sz w:val="16"/>
        </w:rPr>
        <w:t xml:space="preserve"> </w:t>
      </w:r>
      <w:r w:rsidRPr="008C332E">
        <w:rPr>
          <w:rStyle w:val="StyleUnderline"/>
        </w:rPr>
        <w:t>in institutions</w:t>
      </w:r>
      <w:r w:rsidRPr="008C332E">
        <w:rPr>
          <w:sz w:val="16"/>
        </w:rPr>
        <w:t xml:space="preserve"> (</w:t>
      </w:r>
      <w:r w:rsidRPr="008C332E">
        <w:rPr>
          <w:rStyle w:val="StyleUnderline"/>
        </w:rPr>
        <w:t>such as the UN, G20 and regional variants</w:t>
      </w:r>
      <w:r w:rsidRPr="008C332E">
        <w:rPr>
          <w:sz w:val="16"/>
        </w:rPr>
        <w:t xml:space="preserve">), </w:t>
      </w:r>
      <w:r w:rsidRPr="008C332E">
        <w:rPr>
          <w:rStyle w:val="StyleUnderline"/>
        </w:rPr>
        <w:t>regimes</w:t>
      </w:r>
      <w:r w:rsidRPr="008C332E">
        <w:rPr>
          <w:sz w:val="16"/>
        </w:rPr>
        <w:t xml:space="preserve"> (e.g., arms control, climate and trade), </w:t>
      </w:r>
      <w:r w:rsidRPr="008C332E">
        <w:rPr>
          <w:rStyle w:val="StyleUnderline"/>
        </w:rPr>
        <w:t xml:space="preserve">and </w:t>
      </w:r>
      <w:r w:rsidRPr="008C332E">
        <w:rPr>
          <w:rStyle w:val="Emphasis"/>
        </w:rPr>
        <w:t>shared global norms, including international law.</w:t>
      </w:r>
      <w:r w:rsidRPr="008C332E">
        <w:rPr>
          <w:sz w:val="16"/>
        </w:rPr>
        <w:t xml:space="preserve"> </w:t>
      </w:r>
      <w:r w:rsidRPr="008C332E">
        <w:rPr>
          <w:rStyle w:val="StyleUnderline"/>
        </w:rPr>
        <w:t>Alternatively, Great Powers may rely less on institutions, regimes and shared norms, and more on increasing their</w:t>
      </w:r>
      <w:r w:rsidRPr="008C332E">
        <w:rPr>
          <w:sz w:val="16"/>
        </w:rPr>
        <w:t xml:space="preserve"> order-producing </w:t>
      </w:r>
      <w:r w:rsidRPr="008C332E">
        <w:rPr>
          <w:rStyle w:val="StyleUnderline"/>
        </w:rPr>
        <w:t>managerial role through</w:t>
      </w:r>
      <w:r w:rsidRPr="008C332E">
        <w:rPr>
          <w:sz w:val="16"/>
        </w:rPr>
        <w:t xml:space="preserve"> </w:t>
      </w:r>
      <w:r w:rsidRPr="008C332E">
        <w:rPr>
          <w:rStyle w:val="Emphasis"/>
        </w:rPr>
        <w:t>geopolitical-bloc formation</w:t>
      </w:r>
      <w:r w:rsidRPr="008C332E">
        <w:rPr>
          <w:sz w:val="16"/>
        </w:rPr>
        <w:t xml:space="preserve"> within their near neighborhoods. </w:t>
      </w:r>
      <w:r w:rsidRPr="008C332E">
        <w:rPr>
          <w:rStyle w:val="StyleUnderline"/>
        </w:rPr>
        <w:t>Under such circumstances,</w:t>
      </w:r>
      <w:r w:rsidRPr="008C332E">
        <w:rPr>
          <w:sz w:val="16"/>
        </w:rPr>
        <w:t xml:space="preserve"> </w:t>
      </w:r>
      <w:r w:rsidRPr="008C332E">
        <w:rPr>
          <w:rStyle w:val="StyleUnderline"/>
        </w:rPr>
        <w:t>a re-division of the world into a</w:t>
      </w:r>
      <w:r w:rsidRPr="008C332E">
        <w:rPr>
          <w:sz w:val="16"/>
        </w:rPr>
        <w:t xml:space="preserve"> </w:t>
      </w:r>
      <w:r w:rsidRPr="008C332E">
        <w:rPr>
          <w:rStyle w:val="Emphasis"/>
        </w:rPr>
        <w:t>competing mercantilist nineteenth-century regional order</w:t>
      </w:r>
      <w:r w:rsidRPr="008C332E">
        <w:rPr>
          <w:sz w:val="16"/>
        </w:rPr>
        <w:t xml:space="preserve"> </w:t>
      </w:r>
      <w:r w:rsidRPr="008C332E">
        <w:rPr>
          <w:rStyle w:val="StyleUnderline"/>
        </w:rPr>
        <w:t>emerges</w:t>
      </w:r>
      <w:r w:rsidRPr="008C332E">
        <w:rPr>
          <w:sz w:val="16"/>
        </w:rPr>
        <w:t xml:space="preserve"> 17 </w:t>
      </w:r>
      <w:r w:rsidRPr="008C332E">
        <w:rPr>
          <w:rStyle w:val="StyleUnderline"/>
        </w:rPr>
        <w:t>World order would be characterized</w:t>
      </w:r>
      <w:r w:rsidRPr="008C332E">
        <w:rPr>
          <w:sz w:val="16"/>
        </w:rPr>
        <w:t xml:space="preserve"> more </w:t>
      </w:r>
      <w:r w:rsidRPr="008C332E">
        <w:rPr>
          <w:rStyle w:val="StyleUnderline"/>
        </w:rPr>
        <w:t>by</w:t>
      </w:r>
      <w:r w:rsidRPr="008C332E">
        <w:rPr>
          <w:sz w:val="16"/>
        </w:rPr>
        <w:t xml:space="preserve"> hierarchy and </w:t>
      </w:r>
      <w:r w:rsidRPr="008C332E">
        <w:rPr>
          <w:rStyle w:val="Emphasis"/>
        </w:rPr>
        <w:t>balance of power and zero-sum principles</w:t>
      </w:r>
      <w:r w:rsidRPr="008C332E">
        <w:rPr>
          <w:sz w:val="16"/>
        </w:rPr>
        <w:t xml:space="preserve"> than by interdependence.</w:t>
      </w:r>
      <w:r w:rsidRPr="008C332E">
        <w:rPr>
          <w:sz w:val="12"/>
        </w:rPr>
        <w:t>¶</w:t>
      </w:r>
      <w:r w:rsidRPr="008C332E">
        <w:rPr>
          <w:sz w:val="16"/>
        </w:rPr>
        <w:t xml:space="preserve"> Relative power shifts that allow a return to multipolarity - with three or more evenly matched powers - occur gradually. The transition from a bipolar in the Cold War to a unipolar moment in the post-Cold War has been crowned, according to Haass, by an era of non-polarity, where power is diffuse — "a world dominated not by one or two or even several states but rather by dozens of actors possessing and exercising various kinds of power"18 </w:t>
      </w:r>
      <w:r w:rsidRPr="008C332E">
        <w:rPr>
          <w:rStyle w:val="Emphasis"/>
        </w:rPr>
        <w:t>Multilateralism is on the rise</w:t>
      </w:r>
      <w:r w:rsidRPr="008C332E">
        <w:rPr>
          <w:sz w:val="16"/>
        </w:rPr>
        <w:t xml:space="preserve">, </w:t>
      </w:r>
      <w:r w:rsidRPr="008C332E">
        <w:rPr>
          <w:rStyle w:val="StyleUnderline"/>
        </w:rPr>
        <w:t>characterized by a combination of stales and international organizations, both influential and talking shops, formal and informal</w:t>
      </w:r>
      <w:r w:rsidRPr="008C332E">
        <w:rPr>
          <w:sz w:val="16"/>
        </w:rPr>
        <w:t xml:space="preserve"> ("multilateralism light"). A dual system of global governance has evolved. An embryonic division of labor emerges, as groups with no formal rules or permanent structures coordinate policies and immediate reactions to crises, while formal treaty-based institutions then legitimize the results.'9</w:t>
      </w:r>
      <w:r w:rsidRPr="008C332E">
        <w:rPr>
          <w:sz w:val="12"/>
        </w:rPr>
        <w:t>¶</w:t>
      </w:r>
      <w:r w:rsidRPr="008C332E">
        <w:rPr>
          <w:sz w:val="16"/>
        </w:rPr>
        <w:t xml:space="preserve"> As powerfully advocated by Wolfgang Schauble:</w:t>
      </w:r>
      <w:r w:rsidRPr="008C332E">
        <w:rPr>
          <w:sz w:val="12"/>
        </w:rPr>
        <w:t>¶</w:t>
      </w:r>
      <w:r w:rsidRPr="008C332E">
        <w:rPr>
          <w:sz w:val="16"/>
        </w:rPr>
        <w:t xml:space="preserve"> </w:t>
      </w:r>
      <w:r w:rsidRPr="008C332E">
        <w:rPr>
          <w:rStyle w:val="Emphasis"/>
        </w:rPr>
        <w:t>Global cooperation is the only way to master the new, asymmetric global challenges</w:t>
      </w:r>
      <w:r w:rsidRPr="008C332E">
        <w:rPr>
          <w:sz w:val="16"/>
        </w:rPr>
        <w:t xml:space="preserve"> of the twenty-first century. </w:t>
      </w:r>
      <w:r w:rsidRPr="008C332E">
        <w:rPr>
          <w:rStyle w:val="StyleUnderline"/>
        </w:rPr>
        <w:t>No nation can manage these tasks on its own</w:t>
      </w:r>
      <w:r w:rsidRPr="008C332E">
        <w:rPr>
          <w:sz w:val="16"/>
        </w:rPr>
        <w:t>, nor can the entire international community do so without the help of non-state, civil society actors. We must work together to find appropriate security policy responses to the realities of the twenty-first century.20</w:t>
      </w:r>
      <w:r w:rsidRPr="008C332E">
        <w:rPr>
          <w:sz w:val="12"/>
        </w:rPr>
        <w:t>¶</w:t>
      </w:r>
      <w:r w:rsidRPr="008C332E">
        <w:rPr>
          <w:sz w:val="16"/>
        </w:rPr>
        <w:t xml:space="preserve"> Highlighting the emergence of what he terms an "interpolar" world - defined as "multipolarity in an age of interdependence" — Grevi suggests that </w:t>
      </w:r>
      <w:r w:rsidRPr="008C332E">
        <w:rPr>
          <w:rStyle w:val="StyleUnderline"/>
        </w:rPr>
        <w:t>managing</w:t>
      </w:r>
      <w:r w:rsidRPr="008C332E">
        <w:rPr>
          <w:sz w:val="16"/>
        </w:rPr>
        <w:t xml:space="preserve"> </w:t>
      </w:r>
      <w:r w:rsidRPr="008C332E">
        <w:rPr>
          <w:rStyle w:val="Emphasis"/>
        </w:rPr>
        <w:t>existential interdependence in an unstable multipolar world is the key</w:t>
      </w:r>
      <w:r w:rsidRPr="008C332E">
        <w:rPr>
          <w:sz w:val="16"/>
        </w:rPr>
        <w:t xml:space="preserve">.21 Such </w:t>
      </w:r>
      <w:r w:rsidRPr="008C332E">
        <w:rPr>
          <w:rStyle w:val="StyleUnderline"/>
        </w:rPr>
        <w:t>complex interdependence generates shared interest in cooperative solutions</w:t>
      </w:r>
      <w:r w:rsidRPr="008C332E">
        <w:rPr>
          <w:sz w:val="16"/>
        </w:rPr>
        <w:t xml:space="preserve">, </w:t>
      </w:r>
      <w:r w:rsidRPr="008C332E">
        <w:rPr>
          <w:rStyle w:val="StyleUnderline"/>
        </w:rPr>
        <w:t>meanwhile driving convergence, consensus and accommodation between Great Powers</w:t>
      </w:r>
      <w:r w:rsidRPr="008C332E">
        <w:rPr>
          <w:sz w:val="16"/>
        </w:rPr>
        <w:t xml:space="preserve">.22 As a result, </w:t>
      </w:r>
      <w:r w:rsidRPr="008C332E">
        <w:rPr>
          <w:rStyle w:val="StyleUnderline"/>
        </w:rPr>
        <w:t>the multilateral system is being adjusted to reflect the realities of a global age</w:t>
      </w:r>
      <w:r w:rsidRPr="008C332E">
        <w:rPr>
          <w:sz w:val="16"/>
        </w:rPr>
        <w:t xml:space="preserve"> - </w:t>
      </w:r>
      <w:r w:rsidRPr="008C332E">
        <w:rPr>
          <w:rStyle w:val="StyleUnderline"/>
        </w:rPr>
        <w:t>the rise of emerging powers and relative decline of the West</w:t>
      </w:r>
      <w:r w:rsidRPr="008C332E">
        <w:rPr>
          <w:sz w:val="16"/>
        </w:rPr>
        <w:t>: "</w:t>
      </w:r>
      <w:r w:rsidRPr="008C332E">
        <w:rPr>
          <w:rStyle w:val="StyleUnderline"/>
        </w:rPr>
        <w:t>The new priority is to maintain a complex balance between multiple states</w:t>
      </w:r>
      <w:r w:rsidRPr="008C332E">
        <w:rPr>
          <w:sz w:val="16"/>
        </w:rPr>
        <w:t>."23 The G20 meeting in London in April 2009 suggested that great and rising powers will reform global financial architecture so that it regulates and supervises global markets in a more participative, transparent and responsive manner: all countries have contributed to the crisis; all will be involved in the solution.</w:t>
      </w:r>
    </w:p>
    <w:p w:rsidR="003A3BC0" w:rsidRPr="008C332E" w:rsidRDefault="003A3BC0" w:rsidP="003A3BC0">
      <w:pPr>
        <w:pStyle w:val="Heading4"/>
        <w:rPr>
          <w:rStyle w:val="Style13ptBold"/>
          <w:b/>
        </w:rPr>
      </w:pPr>
      <w:r w:rsidRPr="008C332E">
        <w:rPr>
          <w:rStyle w:val="Style13ptBold"/>
        </w:rPr>
        <w:t>The alternative is nuclear war through arms races and great power competition.</w:t>
      </w:r>
    </w:p>
    <w:p w:rsidR="003A3BC0" w:rsidRPr="008C332E" w:rsidRDefault="003A3BC0" w:rsidP="003A3BC0">
      <w:r w:rsidRPr="008C332E">
        <w:rPr>
          <w:rStyle w:val="Style13ptBold"/>
        </w:rPr>
        <w:t>Dyer 04</w:t>
      </w:r>
      <w:r w:rsidRPr="008C332E">
        <w:t> - worked as a freelance journalist, columnist, broadcaster and lecturer on international affairs for more than 20 years, but he was originally trained as an historian. Born in Newfoundland, he received degrees from Canadian, American and British universities, finishing with a Ph.D. in Military and Middle Eastern History from the University of London. [Gwynne, "The end of war," Toronto Star, 12/30, l/n]</w:t>
      </w:r>
    </w:p>
    <w:p w:rsidR="003A3BC0" w:rsidRPr="008C332E" w:rsidRDefault="003A3BC0" w:rsidP="003A3BC0">
      <w:pPr>
        <w:rPr>
          <w:rStyle w:val="StyleUnderline"/>
        </w:rPr>
      </w:pPr>
      <w:r w:rsidRPr="008C332E">
        <w:rPr>
          <w:rStyle w:val="StyleUnderline"/>
        </w:rPr>
        <w:t>War is deeply embedded in our history and our culture</w:t>
      </w:r>
      <w:r w:rsidRPr="008C332E">
        <w:rPr>
          <w:sz w:val="16"/>
        </w:rPr>
        <w:t xml:space="preserve">, probably since </w:t>
      </w:r>
      <w:r w:rsidRPr="008C332E">
        <w:rPr>
          <w:rStyle w:val="StyleUnderline"/>
        </w:rPr>
        <w:t>before we were even fully human</w:t>
      </w:r>
      <w:r w:rsidRPr="008C332E">
        <w:rPr>
          <w:sz w:val="16"/>
        </w:rPr>
        <w:t xml:space="preserve">, but </w:t>
      </w:r>
      <w:r w:rsidRPr="008C332E">
        <w:rPr>
          <w:rStyle w:val="StyleUnderline"/>
        </w:rPr>
        <w:t>weaning ourselves away from it should not be a bigger mountain to climb than some of the other changes we have already made in the way we live, given the right incentives</w:t>
      </w:r>
      <w:r w:rsidRPr="008C332E">
        <w:rPr>
          <w:sz w:val="16"/>
        </w:rPr>
        <w:t xml:space="preserve">. And we have certainly been given the right incentives: The holiday from history that we have enjoyed since the early '90s may be drawing to an end, and another great-power war, fought next time with nuclear weapons, may be lurking in our future.. </w:t>
      </w:r>
      <w:r w:rsidRPr="008C332E">
        <w:rPr>
          <w:rStyle w:val="StyleUnderline"/>
        </w:rPr>
        <w:t>The "firebreak" against nuclear weapons use that we began building after Hiroshima and Nagasaki has held for well over half a century now</w:t>
      </w:r>
      <w:r w:rsidRPr="008C332E">
        <w:rPr>
          <w:sz w:val="16"/>
        </w:rPr>
        <w:t xml:space="preserve">. But </w:t>
      </w:r>
      <w:r w:rsidRPr="008C332E">
        <w:rPr>
          <w:rStyle w:val="StyleUnderline"/>
        </w:rPr>
        <w:t>the proliferation of nuclear weapons to new powers is a major challenge to the stability of the system</w:t>
      </w:r>
      <w:r w:rsidRPr="008C332E">
        <w:rPr>
          <w:sz w:val="16"/>
        </w:rPr>
        <w:t xml:space="preserve">. So are the coming crises, mostly environmental in origin, which will hit some countries much harder than others, and may drive some to desperation. </w:t>
      </w:r>
      <w:r w:rsidRPr="008C332E">
        <w:rPr>
          <w:rStyle w:val="StyleUnderline"/>
        </w:rPr>
        <w:t>Add in the huge impending shifts in the great-power system</w:t>
      </w:r>
      <w:r w:rsidRPr="008C332E">
        <w:rPr>
          <w:sz w:val="16"/>
        </w:rPr>
        <w:t xml:space="preserve"> as China and India grow to rival the United States in GDP over the next 30 or 40 years and </w:t>
      </w:r>
      <w:r w:rsidRPr="008C332E">
        <w:rPr>
          <w:rStyle w:val="StyleUnderline"/>
        </w:rPr>
        <w:t xml:space="preserve">it will be hard to keep things from spinning out of control. With good luck and good management, we </w:t>
      </w:r>
      <w:r w:rsidRPr="008C332E">
        <w:rPr>
          <w:rStyle w:val="StyleUnderline"/>
        </w:rPr>
        <w:lastRenderedPageBreak/>
        <w:t>may be able to ride out the next half-century without the first-magnitude catastrophe of a global nuclear war, but the potential certainly exists for a major die-back of human population.</w:t>
      </w:r>
      <w:r w:rsidRPr="008C332E">
        <w:rPr>
          <w:sz w:val="16"/>
        </w:rPr>
        <w:t xml:space="preserve"> We cannot command the good luck, but </w:t>
      </w:r>
      <w:r w:rsidRPr="008C332E">
        <w:rPr>
          <w:rStyle w:val="StyleUnderline"/>
        </w:rPr>
        <w:t>good management is something we can choose to provide</w:t>
      </w:r>
      <w:r w:rsidRPr="008C332E">
        <w:rPr>
          <w:sz w:val="16"/>
        </w:rPr>
        <w:t xml:space="preserve">. </w:t>
      </w:r>
      <w:r w:rsidRPr="008C332E">
        <w:rPr>
          <w:rStyle w:val="Emphasis"/>
        </w:rPr>
        <w:t>It depends, above all, on preserving and extending the multilateral system that we have been building since the end of World War II</w:t>
      </w:r>
      <w:r w:rsidRPr="008C332E">
        <w:rPr>
          <w:sz w:val="16"/>
        </w:rPr>
        <w:t xml:space="preserve">. The </w:t>
      </w:r>
      <w:r w:rsidRPr="008C332E">
        <w:rPr>
          <w:rStyle w:val="StyleUnderline"/>
        </w:rPr>
        <w:t>rising powers must be absorbed into a system that emphasizes co-operation and makes room for them, rather than one that deals in confrontation and raw military power.</w:t>
      </w:r>
      <w:r w:rsidRPr="008C332E">
        <w:rPr>
          <w:sz w:val="16"/>
        </w:rPr>
        <w:t xml:space="preserve"> </w:t>
      </w:r>
      <w:r w:rsidRPr="008C332E">
        <w:rPr>
          <w:rStyle w:val="StyleUnderline"/>
        </w:rPr>
        <w:t>If they are obliged to play the traditional great-power game of winners and losers, then history will repeat itself and everybody loses.</w:t>
      </w:r>
      <w:r w:rsidRPr="008C332E">
        <w:rPr>
          <w:sz w:val="16"/>
        </w:rPr>
        <w:t xml:space="preserve"> Our hopes for mitigating the severity of the coming environmental crises also depend on early and concerted global action of a sort that can only happen in a basically co-operative international system. </w:t>
      </w:r>
      <w:r w:rsidRPr="008C332E">
        <w:rPr>
          <w:rStyle w:val="StyleUnderline"/>
        </w:rPr>
        <w:t>When the great powers are locked into a military confrontation, there is simply not enough spare attention, let alone enough trust, to make deals on those issues, so the highest priority at the moment is to keep the multilateral approach alive and avoid a drift back into alliance systems and arms races.</w:t>
      </w:r>
      <w:r w:rsidRPr="008C332E">
        <w:rPr>
          <w:sz w:val="16"/>
        </w:rPr>
        <w:t xml:space="preserve"> And </w:t>
      </w:r>
      <w:r w:rsidRPr="008C332E">
        <w:rPr>
          <w:rStyle w:val="StyleUnderline"/>
        </w:rPr>
        <w:t>there is no point in dreaming that we can leap straight into some never-land of universal brotherhood; we will have to confront these challenges and solve the problem of war within the context of the existing state system.</w:t>
      </w:r>
    </w:p>
    <w:p w:rsidR="003A3BC0" w:rsidRPr="008C332E" w:rsidRDefault="003A3BC0" w:rsidP="003A3BC0"/>
    <w:p w:rsidR="003A3BC0" w:rsidRPr="008C332E" w:rsidRDefault="003A3BC0" w:rsidP="003A3BC0">
      <w:pPr>
        <w:pStyle w:val="Heading4"/>
      </w:pPr>
      <w:r w:rsidRPr="008C332E">
        <w:t>Checking Trump on refugees is specifically key – the plan’s legal commitment sends a strong signal to preserve the international liberal order and prevent great power wars</w:t>
      </w:r>
    </w:p>
    <w:p w:rsidR="003A3BC0" w:rsidRPr="008C332E" w:rsidRDefault="003A3BC0" w:rsidP="003A3BC0">
      <w:r w:rsidRPr="008C332E">
        <w:t xml:space="preserve">John </w:t>
      </w:r>
      <w:r w:rsidRPr="008C332E">
        <w:rPr>
          <w:rStyle w:val="Style13ptBold"/>
        </w:rPr>
        <w:t>Ikenberry</w:t>
      </w:r>
      <w:r w:rsidRPr="008C332E">
        <w:t xml:space="preserve">, May/June </w:t>
      </w:r>
      <w:r w:rsidRPr="008C332E">
        <w:rPr>
          <w:rStyle w:val="Style13ptBold"/>
        </w:rPr>
        <w:t>2017</w:t>
      </w:r>
      <w:r w:rsidRPr="008C332E">
        <w:t>, Foreign Affairs, "The Plot against american foreign policy," 96(3), mm</w:t>
      </w:r>
    </w:p>
    <w:p w:rsidR="003A3BC0" w:rsidRPr="008C332E" w:rsidRDefault="003A3BC0" w:rsidP="003A3BC0">
      <w:pPr>
        <w:rPr>
          <w:sz w:val="16"/>
        </w:rPr>
      </w:pPr>
      <w:r w:rsidRPr="008C332E">
        <w:rPr>
          <w:rStyle w:val="StyleUnderline"/>
        </w:rPr>
        <w:t xml:space="preserve">Is the world witnessing the demise of the U.S.-led liberal order? </w:t>
      </w:r>
      <w:r w:rsidRPr="008C332E">
        <w:rPr>
          <w:sz w:val="16"/>
        </w:rPr>
        <w:t xml:space="preserve">If so, this is not how it was supposed to happen. The great threats were supposed to come from hostile revisionist powers seeking to overturn the postwar order. The United States and Europe were supposed to stand shoulder to shoulder to protect the gains reaped from 70 years of cooperation. Instead, </w:t>
      </w:r>
      <w:r w:rsidRPr="008C332E">
        <w:rPr>
          <w:rStyle w:val="StyleUnderline"/>
        </w:rPr>
        <w:t>the world’s most powerful state has begun to sabotage the order it created</w:t>
      </w:r>
      <w:r w:rsidRPr="008C332E">
        <w:rPr>
          <w:sz w:val="16"/>
        </w:rPr>
        <w:t xml:space="preserve">. </w:t>
      </w:r>
      <w:r w:rsidRPr="008C332E">
        <w:rPr>
          <w:rStyle w:val="StyleUnderline"/>
        </w:rPr>
        <w:t>A hostile revisionist power has</w:t>
      </w:r>
      <w:r w:rsidRPr="008C332E">
        <w:rPr>
          <w:sz w:val="16"/>
        </w:rPr>
        <w:t xml:space="preserve"> indeed </w:t>
      </w:r>
      <w:r w:rsidRPr="008C332E">
        <w:rPr>
          <w:rStyle w:val="StyleUnderline"/>
        </w:rPr>
        <w:t>arrived</w:t>
      </w:r>
      <w:r w:rsidRPr="008C332E">
        <w:rPr>
          <w:sz w:val="16"/>
        </w:rPr>
        <w:t xml:space="preserve"> on the scene, </w:t>
      </w:r>
      <w:r w:rsidRPr="008C332E">
        <w:rPr>
          <w:rStyle w:val="StyleUnderline"/>
        </w:rPr>
        <w:t xml:space="preserve">but it sits in the Oval Office, </w:t>
      </w:r>
      <w:r w:rsidRPr="008C332E">
        <w:rPr>
          <w:sz w:val="16"/>
        </w:rPr>
        <w:t xml:space="preserve">the beating heart of the free world. Across ancient and modern eras, orders built by great powers have come and gone—but they have usually ended in murder, not suicide. U.S. President Donald </w:t>
      </w:r>
      <w:r w:rsidRPr="008C332E">
        <w:rPr>
          <w:rStyle w:val="StyleUnderline"/>
        </w:rPr>
        <w:t>Trump’s every instinct runs counter to the ideas that have underpinned the</w:t>
      </w:r>
      <w:r w:rsidRPr="008C332E">
        <w:rPr>
          <w:sz w:val="16"/>
        </w:rPr>
        <w:t xml:space="preserve"> postwar </w:t>
      </w:r>
      <w:r w:rsidRPr="008C332E">
        <w:rPr>
          <w:rStyle w:val="StyleUnderline"/>
        </w:rPr>
        <w:t>international system</w:t>
      </w:r>
      <w:r w:rsidRPr="008C332E">
        <w:rPr>
          <w:sz w:val="16"/>
        </w:rPr>
        <w:t xml:space="preserve">. Trade, alliances, international law, multilateralism, environmental protection, torture, and human rights—on all these core issues, Trump has made pronouncements that, if acted on, would bring to an end the United States’ role as guarantor of the liberal world order. He has broken with 70 years of tradition by signaling the end of U.S. support for the European Union: endorsing Brexit and making common cause with right-wing European parties that seek to unravel the postwar European project. In his inaugural address, Trump declared, “From this moment on, it’s going to be America first,” and he announced his intention to rethink the central accomplishments of the U.S.-led order—the trade and alliance systems. Where previous presidents have invoked the country’s past foreign policy triumphs, Trump describes “horrible deals” and allies that “aren’t paying their bills.” His is a vision of a dark and dangerous world in which the United States is besieged by Islamic terrorism, immigrants, and crime as its wealth and confidence fade. In his revisionist narrative, the era of Pax Americana—the period in which the United States wielded the most power on the world stage—is defined above all by national loss and decline. </w:t>
      </w:r>
      <w:r w:rsidRPr="008C332E">
        <w:rPr>
          <w:rStyle w:val="StyleUnderline"/>
        </w:rPr>
        <w:t>Trump’s challenge to the liberal order is all the more dangerous because it comes with a casual disrespect for the norms and values of liberal democracy itself</w:t>
      </w:r>
      <w:r w:rsidRPr="008C332E">
        <w:rPr>
          <w:sz w:val="16"/>
        </w:rPr>
        <w:t xml:space="preserve">. The president has questioned the legitimacy of federal judges, attacked the press, and shown little regard for the Constitution or the rule of law. Facts, evidence, scientific knowledge, due diligence, reasoned discourse—the essential elements of democratic political life— are disparaged daily. One must look long and hard to find any utterances by Trump about the virtues of the nation’s political traditions, the genius of the Founding Fathers, or the great struggles and accomplishments of liberal democracy. This silence speaks loudly. And in February, when asked on Fox News why he respected Russian President Vladimir Putin even though he is “a killer,” Trump dismissed 250 years of national ideals and the work of generations of Americans who have strived to reach the moral high ground, responding, “What, you think our country’s so innocent?” </w:t>
      </w:r>
      <w:r w:rsidRPr="008C332E">
        <w:rPr>
          <w:rStyle w:val="StyleUnderline"/>
        </w:rPr>
        <w:t xml:space="preserve">The profundity of this political moment is greater still because it occurs amid a </w:t>
      </w:r>
      <w:r w:rsidRPr="008C332E">
        <w:rPr>
          <w:rStyle w:val="StyleUnderline"/>
        </w:rPr>
        <w:lastRenderedPageBreak/>
        <w:t>wider crisis across the liberal democratic world</w:t>
      </w:r>
      <w:r w:rsidRPr="008C332E">
        <w:rPr>
          <w:sz w:val="16"/>
        </w:rPr>
        <w:t xml:space="preserve">. The centrist and progressive governing coalitions that built the postwar order have weakened. Liberal democracy itself appears fragile, vulnerable in particular to far-right populism. Some date these troubles to the global financial crisis of 2008, which widened economic inequality and fueled grievances across the advanced industrial democracies, the original patrons and beneficiaries of the order. In recent years, Western publics have increasingly come to regard the liberal international order not as a source of stability and solidarity among like-minded states but as a global playground for the rich and powerful. Trump is less a cause than a consequence of the failings of liberal democracy. But now that he is in office, his agenda promises to further undermine its foundations. If the liberal international order is to survive, leaders and constituencies around the world that still support it will need to step up. Much will rest on the shoulders of Prime Minister Shinzo Abe of Japan and Chancellor Angela Merkel of Germany, the only two leaders of consequence left standing who support it. Trump has abdicated responsibility for the world the United States built, and only time will tell the full extent of the damage he will wreak. DON’T KNOW WHAT YOU GOT Trump’s dark narrative of national decline ignores the great American accomplishment of the twentieth century: the building of the liberal international order. Constructed in the years following World War II, the order is complex and sprawling, organized around economic openness, multilateral institutions, security cooperation, democratic solidarity, and internationalist ideals. </w:t>
      </w:r>
      <w:r w:rsidRPr="008C332E">
        <w:rPr>
          <w:rStyle w:val="StyleUnderline"/>
        </w:rPr>
        <w:t>For decades, the United States has served as the system’s first citizen</w:t>
      </w:r>
      <w:r w:rsidRPr="008C332E">
        <w:rPr>
          <w:sz w:val="16"/>
        </w:rPr>
        <w:t xml:space="preserve">, </w:t>
      </w:r>
      <w:r w:rsidRPr="008C332E">
        <w:rPr>
          <w:rStyle w:val="StyleUnderline"/>
        </w:rPr>
        <w:t>providing leadership and public goods—anchoring the alliances, stabilizing the world economy, fostering cooperation, and championing the values of openness and liberal democracy.</w:t>
      </w:r>
      <w:r w:rsidRPr="008C332E">
        <w:rPr>
          <w:sz w:val="16"/>
        </w:rPr>
        <w:t xml:space="preserve"> Europe and Japan helped build the order, tying their fortunes to multilateral organizations and enlightened U.S. leadership. The bilateral alliance with the United States is enshrined in Japan’s constitution. Nato played a critical role in Germany’s postwar rebirth and, half a century later, its peaceful reunification. Over time, more states signed up, attracted to the fair-minded rules and norms of the order. A system of alliances now stretches across the globe, linking the United States to Europe, East Asia, and the Middle East. </w:t>
      </w:r>
      <w:r w:rsidRPr="008C332E">
        <w:rPr>
          <w:rStyle w:val="StyleUnderline"/>
        </w:rPr>
        <w:t>Compared with past orders</w:t>
      </w:r>
      <w:r w:rsidRPr="008C332E">
        <w:rPr>
          <w:sz w:val="16"/>
        </w:rPr>
        <w:t>—imperial and anarchic systems of various sorts, from the Greek and Chinese worlds of the classical era to the nineteenth-century European imperial system—</w:t>
      </w:r>
      <w:r w:rsidRPr="008C332E">
        <w:rPr>
          <w:rStyle w:val="StyleUnderline"/>
        </w:rPr>
        <w:t>the liberal order stands alone.</w:t>
      </w:r>
      <w:r w:rsidRPr="008C332E">
        <w:rPr>
          <w:sz w:val="16"/>
        </w:rPr>
        <w:t xml:space="preserve"> </w:t>
      </w:r>
      <w:r w:rsidRPr="008C332E">
        <w:rPr>
          <w:rStyle w:val="StyleUnderline"/>
        </w:rPr>
        <w:t xml:space="preserve">Choose your metric. </w:t>
      </w:r>
      <w:r w:rsidRPr="008C332E">
        <w:rPr>
          <w:sz w:val="16"/>
        </w:rPr>
        <w:t xml:space="preserve">But </w:t>
      </w:r>
      <w:r w:rsidRPr="008C332E">
        <w:rPr>
          <w:rStyle w:val="StyleUnderline"/>
        </w:rPr>
        <w:t>in terms of wealth creation, the provision of physical security and economic stability, and the promotion of human rights and political protections,</w:t>
      </w:r>
      <w:r w:rsidRPr="008C332E">
        <w:rPr>
          <w:sz w:val="16"/>
        </w:rPr>
        <w:t xml:space="preserve"> </w:t>
      </w:r>
      <w:r w:rsidRPr="008C332E">
        <w:rPr>
          <w:rStyle w:val="Emphasis"/>
        </w:rPr>
        <w:t>no other international order in history comes close.</w:t>
      </w:r>
      <w:r w:rsidRPr="008C332E">
        <w:rPr>
          <w:sz w:val="16"/>
        </w:rPr>
        <w:t xml:space="preserve"> </w:t>
      </w:r>
      <w:r w:rsidRPr="008C332E">
        <w:rPr>
          <w:rStyle w:val="StyleUnderline"/>
        </w:rPr>
        <w:t>The liberal order may have its shortcomings</w:t>
      </w:r>
      <w:r w:rsidRPr="008C332E">
        <w:rPr>
          <w:sz w:val="16"/>
        </w:rPr>
        <w:t>—</w:t>
      </w:r>
      <w:r w:rsidRPr="008C332E">
        <w:rPr>
          <w:u w:val="single"/>
        </w:rPr>
        <w:t>costly and ill-advised wars have been fought in its name, and vast economic and social injustices remain</w:t>
      </w:r>
      <w:r w:rsidRPr="008C332E">
        <w:rPr>
          <w:sz w:val="16"/>
        </w:rPr>
        <w:t>—</w:t>
      </w:r>
      <w:r w:rsidRPr="008C332E">
        <w:rPr>
          <w:rStyle w:val="StyleUnderline"/>
        </w:rPr>
        <w:t>but it has empowered people across the world who seek a better life within a relatively open and rules-based global system</w:t>
      </w:r>
      <w:r w:rsidRPr="008C332E">
        <w:rPr>
          <w:sz w:val="16"/>
        </w:rPr>
        <w:t xml:space="preserve">. When Trump sees the United States “losing” to other countries, then, he misses the bigger picture. </w:t>
      </w:r>
      <w:r w:rsidRPr="008C332E">
        <w:rPr>
          <w:rStyle w:val="StyleUnderline"/>
        </w:rPr>
        <w:t>As the most powerful state in the system, the United States has agreed to restrain itself and operate within an array of regional and global institutions</w:t>
      </w:r>
      <w:r w:rsidRPr="008C332E">
        <w:rPr>
          <w:sz w:val="16"/>
        </w:rPr>
        <w:t xml:space="preserve">. In 1945, at the meeting in San Francisco that established the un, President Harry Truman declared, “We all have to recognize, no matter how great our strength, that we must deny ourselves the license to do always as we please.” The United States became, in effect, a user-friendly superpower. Its power was loosely institutionalized, making it more predictable and approachable. The country may spend more on security than its partners, but they host and subsidize U.S. forces and offer political solidarity. Washington receives geopolitical access to Europe and East Asia, where it still wields unrivaled influence. It gives up a little of what Trump sees as unused leverage, but in return it gets a better deal: a world of friendly states willing to cooperate. </w:t>
      </w:r>
      <w:r w:rsidRPr="008C332E">
        <w:rPr>
          <w:rStyle w:val="StyleUnderline"/>
        </w:rPr>
        <w:t>Trump’s transactional view of international relations misses the larger, interdependent logic of the U.S.-led system</w:t>
      </w:r>
      <w:r w:rsidRPr="008C332E">
        <w:rPr>
          <w:sz w:val="16"/>
        </w:rPr>
        <w:t xml:space="preserve">. </w:t>
      </w:r>
      <w:r w:rsidRPr="008C332E">
        <w:rPr>
          <w:rStyle w:val="StyleUnderline"/>
        </w:rPr>
        <w:t>The United States remains the linchpin of this order</w:t>
      </w:r>
      <w:r w:rsidRPr="008C332E">
        <w:rPr>
          <w:sz w:val="16"/>
        </w:rPr>
        <w:t xml:space="preserve">, </w:t>
      </w:r>
      <w:r w:rsidRPr="008C332E">
        <w:rPr>
          <w:rStyle w:val="StyleUnderline"/>
        </w:rPr>
        <w:t xml:space="preserve">and if it withdraws, </w:t>
      </w:r>
      <w:r w:rsidRPr="008C332E">
        <w:rPr>
          <w:rStyle w:val="Emphasis"/>
        </w:rPr>
        <w:t>the architecture of bargains and commitments will give way.</w:t>
      </w:r>
      <w:r w:rsidRPr="008C332E">
        <w:rPr>
          <w:sz w:val="16"/>
        </w:rPr>
        <w:t xml:space="preserve"> Countries that expected to live within this system will need to make other plans. On the campaign trail, Trump said that it might be time for Japan and South Korea to get their own nuclear weapons, and some European policymakers have begun to talk about building an eu nuclear weapons program. China, meanwhile, has already begun to step into the geopolitical vacuum Trump is creating: in January, for example, in a speech at the World Economic Forum, in Davos, Chinese President Xi Jinping launched Beijing’s bid for leadership of the world economy. As the order unravels, Trump may succeed in bullying some U.S. partners into a slightly better deal on trade or defense burden-sharing, but he will squander a 70-year investment in a system that has made the United States more secure, more prosperous, and more influential. DANGEROUS IDEAS </w:t>
      </w:r>
      <w:r w:rsidRPr="008C332E">
        <w:rPr>
          <w:rStyle w:val="StyleUnderline"/>
        </w:rPr>
        <w:t>Trump’s revisionism is dangerous precisely because it attacks the logic that undergirds the United States’ global position</w:t>
      </w:r>
      <w:r w:rsidRPr="008C332E">
        <w:rPr>
          <w:sz w:val="16"/>
        </w:rPr>
        <w:t xml:space="preserve">. There are voices in the administration—Secretary of Defense James Mattis and National Security Adviser H. R. McMaster— that do not appear to share Trump’s destructive instincts. But the worldview of the president and his base has long been clear, and it represents a frontal assault on the core convictions of the postwar U.S. global project. The first is internationalism: the belief that the United States can best advance its economic, political, and security interests by leading the order and engaging deeply with the major regions of the world. This was the hard-earned lesson of the twentieth century. From the 1930s onward, the United States has faced the prospect of a world divided into competing empires, blocs, and spheres of influence controlled by hostile great powers. The building of the postwar order was driven by a bipartisan aspiration to reject such a world. Yet when Trump looks </w:t>
      </w:r>
      <w:r w:rsidRPr="008C332E">
        <w:rPr>
          <w:sz w:val="16"/>
        </w:rPr>
        <w:lastRenderedPageBreak/>
        <w:t xml:space="preserve">beyond U.S. borders, he does not appear to see an order—defined as a strategic environment with rules, institutions, partners, and relationships. Not surprisingly, therefore, he sees no larger significance in U.S. alliances. He has made it clear that the United States’ commitment to allies and regions is contingent. It is a business proposition, and allies need to pay up. The second fundamental conviction that Trump rejects is the U.S. commitment to open trade. This responsibility dates back to the 1934 Reciprocal Trade Agreements Act, which started the slow process of reopening the world economy after the Great Depression. Ever since, trade has played a central role in U.S. foreign policy. It has strengthened the U.S. economy and driven the postwar ascendancy of the liberal democratic world. As the historian Paul Johnson has argued, in the decades following World War II, the open trading system ushered in “the most rapid and prolonged economic expansion in world history.” Since then, it has provided the economic glue that has bound Europe, East Asia, and the rest of the world together. The World Trade Organization, championed by the United States, has developed elaborate trade rules and disputesettlement mechanisms that make the system fair and legitimate, and the organization has given the United States tools to defend itself in trade conflicts with countries such as China. </w:t>
      </w:r>
      <w:r w:rsidRPr="008C332E">
        <w:rPr>
          <w:rStyle w:val="StyleUnderline"/>
        </w:rPr>
        <w:t>Every postwar president has regarded this open system as integral to the prosperity of the United States and to its larger geopolitical goals</w:t>
      </w:r>
      <w:r w:rsidRPr="008C332E">
        <w:rPr>
          <w:sz w:val="16"/>
        </w:rPr>
        <w:t xml:space="preserve">—until Trump. For decades, Trump has displayed a more mercantilist, or zero-sum, understanding of trade. In his view, trade is a game of winners and losers, not an exchange that generates mutual gains. Small wonder, then, that the new administration withdrew from the Trans-Pacific Partnership (tpp) and has pledged to renegotiate the North American Free Trade Agreement. Even the European Union, according to Trump, represents merely a tool Germany uses to “beat the United States on trade,” as he said in an interview in January. A third conviction underpinning U.S. global leadership has been the United States’ </w:t>
      </w:r>
      <w:r w:rsidRPr="008C332E">
        <w:rPr>
          <w:rStyle w:val="StyleUnderline"/>
        </w:rPr>
        <w:t>support for multilateral rules and institutions</w:t>
      </w:r>
      <w:r w:rsidRPr="008C332E">
        <w:rPr>
          <w:u w:val="single"/>
        </w:rPr>
        <w:t>. This is what has</w:t>
      </w:r>
      <w:r w:rsidRPr="008C332E">
        <w:rPr>
          <w:sz w:val="16"/>
        </w:rPr>
        <w:t xml:space="preserve"> </w:t>
      </w:r>
      <w:r w:rsidRPr="008C332E">
        <w:rPr>
          <w:rStyle w:val="StyleUnderline"/>
        </w:rPr>
        <w:t>made U.S. power</w:t>
      </w:r>
      <w:r w:rsidRPr="008C332E">
        <w:rPr>
          <w:sz w:val="16"/>
        </w:rPr>
        <w:t xml:space="preserve"> so </w:t>
      </w:r>
      <w:r w:rsidRPr="008C332E">
        <w:rPr>
          <w:rStyle w:val="StyleUnderline"/>
        </w:rPr>
        <w:t>unique</w:t>
      </w:r>
      <w:r w:rsidRPr="008C332E">
        <w:rPr>
          <w:sz w:val="16"/>
        </w:rPr>
        <w:t xml:space="preserve">—and legitimate. After World War II, the United States proceeded to create a global web of institutions and regimes. As a result, other countries realized that they could benefit from U.S. ascendancy. </w:t>
      </w:r>
      <w:r w:rsidRPr="008C332E">
        <w:rPr>
          <w:rStyle w:val="StyleUnderline"/>
        </w:rPr>
        <w:t xml:space="preserve">Global institutions fostered cooperation and allowed Washington to attract allies, making its global presence more </w:t>
      </w:r>
      <w:r w:rsidRPr="008C332E">
        <w:rPr>
          <w:rStyle w:val="Emphasis"/>
        </w:rPr>
        <w:t>acceptable and durable</w:t>
      </w:r>
      <w:r w:rsidRPr="008C332E">
        <w:rPr>
          <w:sz w:val="16"/>
        </w:rPr>
        <w:t xml:space="preserve">. </w:t>
      </w:r>
      <w:r w:rsidRPr="008C332E">
        <w:rPr>
          <w:rStyle w:val="StyleUnderline"/>
        </w:rPr>
        <w:t>These institutions helped the international order solve common problems</w:t>
      </w:r>
      <w:r w:rsidRPr="008C332E">
        <w:rPr>
          <w:sz w:val="16"/>
        </w:rPr>
        <w:t xml:space="preserve">. And when the Cold War ended, no antiAmerican bloc formed. To the contrary, countries gravitated toward a global liberal internationalist system. </w:t>
      </w:r>
      <w:r w:rsidRPr="008C332E">
        <w:rPr>
          <w:rStyle w:val="StyleUnderline"/>
        </w:rPr>
        <w:t xml:space="preserve">The UN, the Bretton Woods monetary system, arms control regimes, environmental agreements, human rights conventions— these features of the order are easy to take for granted, but they would not exist </w:t>
      </w:r>
      <w:r w:rsidRPr="008C332E">
        <w:rPr>
          <w:rStyle w:val="Emphasis"/>
        </w:rPr>
        <w:t>without a persistent U.S. commitment</w:t>
      </w:r>
      <w:r w:rsidRPr="008C332E">
        <w:rPr>
          <w:sz w:val="16"/>
        </w:rPr>
        <w:t xml:space="preserve">. </w:t>
      </w:r>
      <w:r w:rsidRPr="008C332E">
        <w:rPr>
          <w:rStyle w:val="StyleUnderline"/>
        </w:rPr>
        <w:t>Trump</w:t>
      </w:r>
      <w:r w:rsidRPr="008C332E">
        <w:rPr>
          <w:sz w:val="16"/>
        </w:rPr>
        <w:t xml:space="preserve"> has shown little respect for this accomplishment. He has signaled that he is willing to rethink the United States’ financial and political commitment to the UN. He </w:t>
      </w:r>
      <w:r w:rsidRPr="008C332E">
        <w:rPr>
          <w:rStyle w:val="StyleUnderline"/>
        </w:rPr>
        <w:t>disdains international law</w:t>
      </w:r>
      <w:r w:rsidRPr="008C332E">
        <w:rPr>
          <w:sz w:val="16"/>
        </w:rPr>
        <w:t xml:space="preserve"> and endorses torture. Trump has yet to grasp what past presidents learned, sometimes the hard way: that working through the un and the U.S. alliance system leverages U.S. power. When the United States embraces multilateralism, it gains greater public acceptance in other countries, particularly in Western democracies, making it easier for their governments to support U.S. policy. An “America first” attitude toward global rules and cooperation will breed a generation of anti-Americanism—and it will take years to undo the damage. Fourth, </w:t>
      </w:r>
      <w:r w:rsidRPr="008C332E">
        <w:rPr>
          <w:rStyle w:val="StyleUnderline"/>
        </w:rPr>
        <w:t>Trump disdains the multicultural and open character of American society. U.S. power is often denominated in units of gdp and military spending. But American society itself has been a sort of hidden asse</w:t>
      </w:r>
      <w:r w:rsidRPr="008C332E">
        <w:rPr>
          <w:u w:val="single"/>
        </w:rPr>
        <w:t>t.</w:t>
      </w:r>
      <w:r w:rsidRPr="008C332E">
        <w:rPr>
          <w:sz w:val="16"/>
        </w:rPr>
        <w:t xml:space="preserve"> </w:t>
      </w:r>
      <w:r w:rsidRPr="008C332E">
        <w:rPr>
          <w:rStyle w:val="StyleUnderline"/>
        </w:rPr>
        <w:t>The United States is a nation of immigrants, and its openness has attracted people the world over</w:t>
      </w:r>
      <w:r w:rsidRPr="008C332E">
        <w:rPr>
          <w:sz w:val="16"/>
        </w:rPr>
        <w:t xml:space="preserve">. </w:t>
      </w:r>
      <w:r w:rsidRPr="008C332E">
        <w:rPr>
          <w:u w:val="single"/>
        </w:rPr>
        <w:t xml:space="preserve">Racial, ethnic, and religious diversity makes the U.S. economy more dynamic, and countless familial and cultural linkages tie the United States to the rest of the world. </w:t>
      </w:r>
      <w:r w:rsidRPr="008C332E">
        <w:rPr>
          <w:rStyle w:val="StyleUnderline"/>
        </w:rPr>
        <w:t>Immigrants</w:t>
      </w:r>
      <w:r w:rsidRPr="008C332E">
        <w:rPr>
          <w:u w:val="single"/>
        </w:rPr>
        <w:t xml:space="preserve"> come to the United States to make their mark, but they do not entirely leave the old world behind, and the resulting networks </w:t>
      </w:r>
      <w:r w:rsidRPr="008C332E">
        <w:rPr>
          <w:rStyle w:val="StyleUnderline"/>
        </w:rPr>
        <w:t>boost U.S. influence in real,</w:t>
      </w:r>
      <w:r w:rsidRPr="008C332E">
        <w:rPr>
          <w:u w:val="single"/>
        </w:rPr>
        <w:t xml:space="preserve"> if intangible, </w:t>
      </w:r>
      <w:r w:rsidRPr="008C332E">
        <w:rPr>
          <w:rStyle w:val="StyleUnderline"/>
        </w:rPr>
        <w:t>ways</w:t>
      </w:r>
      <w:r w:rsidRPr="008C332E">
        <w:rPr>
          <w:u w:val="single"/>
        </w:rPr>
        <w:t xml:space="preserve">. </w:t>
      </w:r>
      <w:r w:rsidRPr="008C332E">
        <w:rPr>
          <w:rStyle w:val="StyleUnderline"/>
        </w:rPr>
        <w:t>This aspect of U.S. leadership is often forgotten, but it becomes visible when threatened, as it is today</w:t>
      </w:r>
      <w:r w:rsidRPr="008C332E">
        <w:rPr>
          <w:sz w:val="16"/>
        </w:rPr>
        <w:t xml:space="preserve">. </w:t>
      </w:r>
      <w:r w:rsidRPr="008C332E">
        <w:rPr>
          <w:rStyle w:val="StyleUnderline"/>
        </w:rPr>
        <w:t>The Trump administration’s flagship policies on</w:t>
      </w:r>
      <w:r w:rsidRPr="008C332E">
        <w:rPr>
          <w:sz w:val="16"/>
        </w:rPr>
        <w:t xml:space="preserve"> immigration—building a wall along the Mexican border, banning immigrants from six Muslim-majority countries, and temporarily barring all </w:t>
      </w:r>
      <w:r w:rsidRPr="008C332E">
        <w:rPr>
          <w:rStyle w:val="StyleUnderline"/>
        </w:rPr>
        <w:t>refugees</w:t>
      </w:r>
      <w:r w:rsidRPr="008C332E">
        <w:rPr>
          <w:sz w:val="16"/>
        </w:rPr>
        <w:t xml:space="preserve">— </w:t>
      </w:r>
      <w:r w:rsidRPr="008C332E">
        <w:rPr>
          <w:rStyle w:val="Emphasis"/>
        </w:rPr>
        <w:t>have sent an unmistakable message to the world</w:t>
      </w:r>
      <w:r w:rsidRPr="008C332E">
        <w:rPr>
          <w:sz w:val="16"/>
        </w:rPr>
        <w:t xml:space="preserve">. </w:t>
      </w:r>
      <w:r w:rsidRPr="008C332E">
        <w:rPr>
          <w:u w:val="single"/>
        </w:rPr>
        <w:t>But more worrying than the specific policies themselves are the ethnonationalist, nativist ideas behind them.</w:t>
      </w:r>
      <w:r w:rsidRPr="008C332E">
        <w:rPr>
          <w:sz w:val="16"/>
        </w:rPr>
        <w:t xml:space="preserve"> For some of his advisers, such as Steve Bannon and Stephen Miller, immigration not only threatens national security; it also poses a cultural danger, as it plants the seeds of multiculturalism and accelerates the decline of a white Christian society. What has made the U.S. experience with immigration work so well is the notion that the U.S. polity is based on civic nationalism, not ethnic nationalism—that the United States’ political community is defined by the Constitution, by citizenship, and by shared values, not by ethnicity or religion. Trump’s advisers speak the language of ethnic nationalism, and the world has taken note. Protests against the new administration’s immigration policies have broken out in cities all over the world. </w:t>
      </w:r>
      <w:r w:rsidRPr="008C332E">
        <w:rPr>
          <w:rStyle w:val="StyleUnderline"/>
        </w:rPr>
        <w:t>The United States’ great myth about itself—that it offers refuge</w:t>
      </w:r>
      <w:r w:rsidRPr="008C332E">
        <w:rPr>
          <w:sz w:val="16"/>
        </w:rPr>
        <w:t xml:space="preserve"> to the tired, the poor, and the “huddled masses yearning to breathe free”— </w:t>
      </w:r>
      <w:r w:rsidRPr="008C332E">
        <w:rPr>
          <w:rStyle w:val="StyleUnderline"/>
        </w:rPr>
        <w:t>remains a powerful source of the United States’ appeal abroad</w:t>
      </w:r>
      <w:r w:rsidRPr="008C332E">
        <w:rPr>
          <w:sz w:val="16"/>
        </w:rPr>
        <w:t xml:space="preserve">. </w:t>
      </w:r>
      <w:r w:rsidRPr="008C332E">
        <w:rPr>
          <w:rStyle w:val="Emphasis"/>
        </w:rPr>
        <w:t xml:space="preserve">But Trump is </w:t>
      </w:r>
      <w:r w:rsidRPr="008C332E">
        <w:rPr>
          <w:rStyle w:val="Emphasis"/>
        </w:rPr>
        <w:lastRenderedPageBreak/>
        <w:t xml:space="preserve">threatening to extinguish it. </w:t>
      </w:r>
      <w:r w:rsidRPr="008C332E">
        <w:rPr>
          <w:sz w:val="16"/>
        </w:rPr>
        <w:t xml:space="preserve">Finally, every U.S. president from Woodrow Wilson to Barack Obama has maintained that an enduring community of liberal democracies exists, and that democracies possess a unique capacity to cooperate. During the Cold War, there was an authentic belief—felt in Washington but also in European and Asian capitals— that “the free world” was more than a temporary alliance to defend against the Soviet Union. In 1949, as he introduced the text of the treaty for the proposed Atlantic alliance in Washington, U.S. Secretary of State Dean Acheson argued that the world’s democracies shared “fundamental” bonds—“the strongest kind of ties, because they are based on moral conviction, on acceptance of the same values in life.” Initially, this community comprised only the United States, Western Europe, and Japan, but since the end of the Cold War, it has expanded. Trump disdains this vision of the order, refusing to distinguish between liberal democratic friends and autocratic rivals— in January, he said that he trusts Merkel and Putin equally. In response, some western Europeans now view the Trump administration—and therefore the United States—as a greater threat than Putin’s Russia. In February, for example, an editorial in the German newsmagazine Der Spiegel called on Europe to “start planning its political and economic defenses. Against America’s dangerous president.” IF NOT AMERICA… If the liberal international order is to survive, leaders and citizens in the United States and elsewhere will need to defend its institutions, bargains, and accomplishments. Those seeking to defend it have one big advantage: more people, within the United States and abroad, stand to lose from its destruction than stand to win. The defenders of the order should start by reclaiming the master narrative of the last 70 years. The era of U.S. leadership did not usher in the end of history, but it did set the stage for world-historical advances. </w:t>
      </w:r>
      <w:r w:rsidRPr="008C332E">
        <w:rPr>
          <w:rStyle w:val="StyleUnderline"/>
        </w:rPr>
        <w:t xml:space="preserve">Since the end of the Cold War, over a billion people have been raised out of poverty and hundreds of millions of children have been educated. </w:t>
      </w:r>
      <w:r w:rsidRPr="008C332E">
        <w:rPr>
          <w:rStyle w:val="Emphasis"/>
        </w:rPr>
        <w:t>The world has been spared great-power war</w:t>
      </w:r>
      <w:r w:rsidRPr="008C332E">
        <w:rPr>
          <w:u w:val="single"/>
        </w:rPr>
        <w:t>, and a sense of common responsibility for the well-being of the planet has emerged</w:t>
      </w:r>
      <w:r w:rsidRPr="008C332E">
        <w:rPr>
          <w:sz w:val="16"/>
        </w:rPr>
        <w:t xml:space="preserve">. In trying to reclaim this narrative, politicians and public intellectuals should take their lead from U.S. President Franklin Roosevelt and British Prime Minister Winston Churchill. In 1941, the two leaders met in Newfoundland and signed the Atlantic Charter, a declaration of their shared commitment to building a better world after the war ended. They pledged to establish an international system based on the principles of openness, cooperative security, and social and economic advancement. Today, the leaders of the liberal democratic world should present a charter of their own, to renew their support for an open and rules-based order. The United States’ friends and allies need to make it tough for Trump to pursue an “America first” agenda. They need to show that they are indispensable partners, increasing their military spending and taking the lead on issues such as climate change, nuclear proliferation, trade cooperation, and sustainable development. Abe and Merkel, the new leaders of the free world, will have to sustain liberal internationalism for as long as Trump is in office. Abe should keep promoting liberal trade agreements, modeled on the tpp, and Merkel, as the leader of the country that perhaps most embodies the virtues and accomplishments of the postwar liberal order, is uniquely positioned to speak as the moral voice of the liberal democratic world. U.S. allies also need to engage in what the Japanese call gaiatsu—“foreign pressure.” The French government had the right idea when it proposed placing a surtax on U.S. goods if the Trump administration pulled out of the Paris climate agreement. The United States needs allies in part because they will push back when it goes off track. Those seeking to rebuild the world’s troubled trading system will need to think about how it can once again strengthen national economies. Since World War II, policymakers have used trade agreements to increase the flow of goods and investment. The Harvard economist Dani Rodrik has argued that governments should instead view trade agreements as exercises in which governments provide access to one another’s “policy space” to manage open trade. The goal is not primarily to lower barriers to trade and investment; it is to cooperate to stabilize the flows, and in a way that protects the interests of workers and the middle class. In his last address to the un General Assembly, in September, Obama hinted at this agenda, calling on countries to preserve the gains from global economic integration while cooperating in new ways to reduce the ravages of “soulless capitalism,” combating inequality within countries and strengthening the position of workers. The challenge ahead is to build on these visions of how the open world economy might adapt to the deep economic insecurities across the advanced industrial world. </w:t>
      </w:r>
      <w:r w:rsidRPr="008C332E">
        <w:rPr>
          <w:rStyle w:val="StyleUnderline"/>
        </w:rPr>
        <w:t>The liberal international order is in crisis</w:t>
      </w:r>
      <w:r w:rsidRPr="008C332E">
        <w:rPr>
          <w:sz w:val="16"/>
        </w:rPr>
        <w:t xml:space="preserve"> for reasons that predate the Trump administration. It has lost something critical in the decades since its birth during the Cold War—namely, a shared sense that a community of liberal democracies exists and that it is made physically safer and economically more secure by staying united. Across the democratic world, the first generation of postwar policymakers and citizens understood that the liberal order provided the political and economic space in which countries could prosper in safety. The political scientist John Ruggie has described this order as “embedded liberalism”: international agreements, embodied in the Bretton Woods system, gave governments discretion to regulate their economies, allowing them to reconcile free trade with economic stability and policies aimed at ensuring full employment. But with the collapse of the Soviet Union, the liberal order expanded across the globe, and sowed the seeds for today’s crisis: it lost its embedded, protective qualities and was increasingly seen as a neoliberal project aimed at facilitating the transactions of globetrotting capitalists. Today, the defenders of the order will need to recapture its essence as a security community, a grouping of countries bound together by common values, shared interests, and mutual vulnerabilities. </w:t>
      </w:r>
      <w:r w:rsidRPr="008C332E">
        <w:rPr>
          <w:rStyle w:val="StyleUnderline"/>
        </w:rPr>
        <w:t>Trump will do a lot of damage to this order, but the decisions of others—in the United States</w:t>
      </w:r>
      <w:r w:rsidRPr="008C332E">
        <w:rPr>
          <w:sz w:val="16"/>
        </w:rPr>
        <w:t xml:space="preserve"> and abroad— </w:t>
      </w:r>
      <w:r w:rsidRPr="008C332E">
        <w:rPr>
          <w:rStyle w:val="StyleUnderline"/>
        </w:rPr>
        <w:t>will determine whether it is ultimately destroyed.</w:t>
      </w:r>
      <w:r w:rsidRPr="008C332E">
        <w:rPr>
          <w:sz w:val="16"/>
        </w:rPr>
        <w:t xml:space="preserve"> “The best lack all conviction, while the worst / Are full of passionate intensity,” William Butler Yeats wrote in the aftermath of World War I. If the liberal democratic world is to survive, its champions will have to find their voice and act with more conviction.</w:t>
      </w:r>
    </w:p>
    <w:p w:rsidR="003A3BC0" w:rsidRPr="008C332E" w:rsidRDefault="003A3BC0" w:rsidP="003A3BC0"/>
    <w:p w:rsidR="003A3BC0" w:rsidRPr="008C332E" w:rsidRDefault="003A3BC0" w:rsidP="003A3BC0">
      <w:pPr>
        <w:pStyle w:val="Heading4"/>
      </w:pPr>
      <w:r w:rsidRPr="008C332E">
        <w:lastRenderedPageBreak/>
        <w:t>Effective international law facilitates global coordination over public goods – solves multiple existential threats</w:t>
      </w:r>
    </w:p>
    <w:p w:rsidR="003A3BC0" w:rsidRPr="008C332E" w:rsidRDefault="003A3BC0" w:rsidP="003A3BC0">
      <w:r w:rsidRPr="008C332E">
        <w:t xml:space="preserve">Gregory </w:t>
      </w:r>
      <w:r w:rsidRPr="008C332E">
        <w:rPr>
          <w:rStyle w:val="Style13ptBold"/>
        </w:rPr>
        <w:t>Shaffer 12</w:t>
      </w:r>
      <w:r w:rsidRPr="008C332E">
        <w:t>, Melvin C. Steen Professor of Law, and Affiliated Professor in the Department of Political Science, University of Minnesota, “International Law and Global Public Goods in a Legal Pluralist World,” Eur J Int Law (2012) 23 (3): 669-693, http://ejil.oxfordjournals.org/content/23/3/669.full</w:t>
      </w:r>
    </w:p>
    <w:p w:rsidR="003A3BC0" w:rsidRPr="008C332E" w:rsidRDefault="003A3BC0" w:rsidP="003A3BC0">
      <w:pPr>
        <w:rPr>
          <w:sz w:val="8"/>
        </w:rPr>
      </w:pPr>
      <w:r w:rsidRPr="008C332E">
        <w:rPr>
          <w:sz w:val="8"/>
        </w:rPr>
        <w:t xml:space="preserve">We face imminent financial collapse with scant collective will to address it. </w:t>
      </w:r>
      <w:r w:rsidRPr="008C332E">
        <w:rPr>
          <w:rStyle w:val="StyleUnderline"/>
        </w:rPr>
        <w:t>Power fragments and states holding nuclear weapons destabilize, risking nuclear proliferation and</w:t>
      </w:r>
      <w:r w:rsidRPr="008C332E">
        <w:rPr>
          <w:sz w:val="8"/>
        </w:rPr>
        <w:t xml:space="preserve"> eventual </w:t>
      </w:r>
      <w:r w:rsidRPr="008C332E">
        <w:rPr>
          <w:rStyle w:val="StyleUnderline"/>
        </w:rPr>
        <w:t>terrorist use. Climate change intensifies while states</w:t>
      </w:r>
      <w:r w:rsidRPr="008C332E">
        <w:rPr>
          <w:sz w:val="8"/>
        </w:rPr>
        <w:t xml:space="preserve"> that are the main contributors </w:t>
      </w:r>
      <w:r w:rsidRPr="008C332E">
        <w:rPr>
          <w:rStyle w:val="StyleUnderline"/>
        </w:rPr>
        <w:t>dither</w:t>
      </w:r>
      <w:r w:rsidRPr="008C332E">
        <w:rPr>
          <w:sz w:val="8"/>
        </w:rPr>
        <w:t xml:space="preserve"> and politicians with veto power trivialize repeated scientific findings as ‘the greatest hoax ever perpetrated’.1 </w:t>
      </w:r>
      <w:r w:rsidRPr="008C332E">
        <w:rPr>
          <w:rStyle w:val="Emphasis"/>
        </w:rPr>
        <w:t>Fisheries deplete, deserts expand, and aquifers diminish</w:t>
      </w:r>
      <w:r w:rsidRPr="008C332E">
        <w:rPr>
          <w:sz w:val="8"/>
        </w:rPr>
        <w:t>. International law scholarship, in the meantime, takes a turn towards celebrating pluralism without sufficiently accounting for institutional variation to address different contexts. Those writing on global public goods challenges, at the same time, tend to come from disciplines other than law.2</w:t>
      </w:r>
      <w:r w:rsidRPr="008C332E">
        <w:rPr>
          <w:sz w:val="12"/>
        </w:rPr>
        <w:t>¶</w:t>
      </w:r>
      <w:r w:rsidRPr="008C332E">
        <w:rPr>
          <w:sz w:val="8"/>
        </w:rPr>
        <w:t xml:space="preserve"> </w:t>
      </w:r>
      <w:r w:rsidRPr="008C332E">
        <w:rPr>
          <w:rStyle w:val="StyleUnderline"/>
        </w:rPr>
        <w:t>Increased transnational interdependence recasts domestic issues into global ones</w:t>
      </w:r>
      <w:r w:rsidRPr="008C332E">
        <w:rPr>
          <w:sz w:val="8"/>
        </w:rPr>
        <w:t xml:space="preserve">. To give one mundane example, until 1997, corporate insolvency law in Indonesia was considered a purely local matter. But with the onset of the Asian financial crisis, the World Bank, International Monetary Fund, and Asian Development Bank rethought domestic corporate insolvency law as a global issue in light of the risks of financial contagion, threatening a global public good, financial stability.3 Other </w:t>
      </w:r>
      <w:r w:rsidRPr="008C332E">
        <w:rPr>
          <w:rStyle w:val="StyleUnderline"/>
        </w:rPr>
        <w:t xml:space="preserve">examples include </w:t>
      </w:r>
      <w:r w:rsidRPr="008C332E">
        <w:rPr>
          <w:sz w:val="8"/>
        </w:rPr>
        <w:t xml:space="preserve">domestic banking regulation, tax avoidance (given the impact on state sovereign debt crises), pest control, </w:t>
      </w:r>
      <w:r w:rsidRPr="008C332E">
        <w:rPr>
          <w:rStyle w:val="Emphasis"/>
        </w:rPr>
        <w:t>public health</w:t>
      </w:r>
      <w:r w:rsidRPr="008C332E">
        <w:rPr>
          <w:rStyle w:val="StyleUnderline"/>
        </w:rPr>
        <w:t xml:space="preserve">, and </w:t>
      </w:r>
      <w:r w:rsidRPr="008C332E">
        <w:rPr>
          <w:rStyle w:val="Emphasis"/>
        </w:rPr>
        <w:t>civil conflict</w:t>
      </w:r>
      <w:r w:rsidRPr="008C332E">
        <w:rPr>
          <w:sz w:val="8"/>
        </w:rPr>
        <w:t>. In response, states create new international institutions and existing international institutions expand their mandates. The UN Security Council has expanded its mandate for overseeing international peace and security to authorize ‘humanitarian intervention’, and the World Health Organization has done so to address public health in response to the SARS epidemic and similar threats.4 States and state institutions sometimes create international club-like institutions with limited membership, such as the Financial Action Task Force and the Basel Committee on Banking Supervision, with the express aim of affecting behaviour in non-members, such as over money laundering and bank capital requirements.5</w:t>
      </w:r>
      <w:r w:rsidRPr="008C332E">
        <w:rPr>
          <w:sz w:val="12"/>
        </w:rPr>
        <w:t>¶</w:t>
      </w:r>
      <w:r w:rsidRPr="008C332E">
        <w:rPr>
          <w:sz w:val="8"/>
        </w:rPr>
        <w:t xml:space="preserve"> So what is international law’s role in the production of global public goods? Where are greater international legal constraints and international institutions needed, and where should international law retain slack? International law both is required to produce global public goods and can potentially impede dynamic processes that are needed to address global public goods challenges. This article provides a framework for addressing these issues in light of variation in the properties of global public goods (section 3), their distributive implications (section 4), and alternative institutional choices for confronting them, as reflected in different theoretical visions for global governance advanced within international law scholarship (section 5). But first we address the rise of the legal pluralist vision (section 1) and the tensions between it and the concept of global public goods (section 2).</w:t>
      </w:r>
      <w:r w:rsidRPr="008C332E">
        <w:rPr>
          <w:sz w:val="12"/>
        </w:rPr>
        <w:t>¶</w:t>
      </w:r>
      <w:r w:rsidRPr="008C332E">
        <w:rPr>
          <w:sz w:val="8"/>
        </w:rPr>
        <w:t xml:space="preserve"> 1 The Rise of the Legal Pluralist Vision</w:t>
      </w:r>
      <w:r w:rsidRPr="008C332E">
        <w:rPr>
          <w:sz w:val="12"/>
        </w:rPr>
        <w:t>¶</w:t>
      </w:r>
      <w:r w:rsidRPr="008C332E">
        <w:rPr>
          <w:sz w:val="8"/>
        </w:rPr>
        <w:t xml:space="preserve"> Legal pluralism seems a bit of a fad in international law scholarship today, just as dialectical federalism may be a bit of a fad in the United States, and constitutional pluralism in the European Union.6 Legal pluralism is a construct, a way of understanding and envisaging the world, both positively (the way the world is) and normatively (the way it should be). The challenge with the legal pluralist construct is how it takes account of the global public goods challenges confronting us.</w:t>
      </w:r>
      <w:r w:rsidRPr="008C332E">
        <w:rPr>
          <w:sz w:val="12"/>
        </w:rPr>
        <w:t>¶</w:t>
      </w:r>
      <w:r w:rsidRPr="008C332E">
        <w:rPr>
          <w:sz w:val="8"/>
        </w:rPr>
        <w:t xml:space="preserve"> What has led to the rise of this academic construct, its proliferation, its catching on, its enticement of our imaginations? In part, the concept resonates with our experience of multiple overlapping orders in tension with each other, with no clear centre. In part, the concept provides a normative vision of restructuring plural orders into pluralist ones – that is, re-envisaging them from fragmented, closed, sovereign legal orders into an open, interacting, interlinked, interdependent, multi-level structure of legal ordering. In part, it particularly resonates with those writing in Europe, reflecting the European experience with supranational law. The European experience, encompassing both economic regulation and human rights protection, is viewed as an experimental model and ‘laboratory’ for the ordering of a global legal pluralism, one which provides order without centralized hierarchy, hegemony, or the abandonment of public law principles to transnational market forces.7</w:t>
      </w:r>
      <w:r w:rsidRPr="008C332E">
        <w:rPr>
          <w:sz w:val="12"/>
        </w:rPr>
        <w:t>¶</w:t>
      </w:r>
      <w:r w:rsidRPr="008C332E">
        <w:rPr>
          <w:sz w:val="8"/>
        </w:rPr>
        <w:t xml:space="preserve"> Yet the turn to a pluralist vision also has something to do with our disenchantments, our disenchantment with international law, the limits of the European experiment where a constitutional order exists but has been formally rejected by its citizens, and the failure of progressive politics in the US at the national level, spurring a strategic retreat out of political necessity to bottom up progressive initiatives from small municipal activist havens like Berkeley, California, and Madison, Wisconsin. There are good reasons for such disenchantment within the US, with the populist lure of the Tea Party’s destructive rhetoric of any sense of collective purpose, its members cheering at Republican debates at the prospect of Americans dying because they do not have health insurance. There are good reasons for this disenchantment in Europe with little sense of solidarity in facing a crisis threatening the Euro, the Union itself, and the world, with the biggest sovereign defaults in history, ones that would dwarf earlier defaults in South America and Asia. It is a crisis which – to play with Hobbes’ famous phrase – could be nasty and brutish, but not short. And there are good reasons for such disenchantment globally, with the cynicism of the Bush administration’s despising of international law in invading Iraq, its trivializing of torture, and its ordering the freeze of individual assets through Security Council resolutions with no concern for due process. International law failed to constrain power when power chose to belittle and ignore it, and it served to legitimize power when power deigned to deploy it.</w:t>
      </w:r>
      <w:r w:rsidRPr="008C332E">
        <w:rPr>
          <w:sz w:val="12"/>
        </w:rPr>
        <w:t>¶</w:t>
      </w:r>
      <w:r w:rsidRPr="008C332E">
        <w:rPr>
          <w:sz w:val="8"/>
        </w:rPr>
        <w:t xml:space="preserve"> The concept of pluralism certainly captures much going on in the world better than its occasional foil, the concept of constitutionalism.8 There is rarely any central hierarchy in international law. And even where there is a glimpse of a shadow of hierarchy, such as decisions by the UN Security Council or of the WTO Appellate Body, there always follows the challenge of implementation. International law depends on national systems and private actors to implement its dictates, and it has little authority to ensure that they do so.</w:t>
      </w:r>
      <w:r w:rsidRPr="008C332E">
        <w:rPr>
          <w:sz w:val="12"/>
        </w:rPr>
        <w:t>¶</w:t>
      </w:r>
      <w:r w:rsidRPr="008C332E">
        <w:rPr>
          <w:sz w:val="8"/>
        </w:rPr>
        <w:t xml:space="preserve"> We have a fragmented plurality of legal orders spatially in at least three senses.9 First, as international functional organizations proliferate, we have a plurality at the international level – constituting a horizontal plurality. Different semi-autonomous international institutions address common issue areas in different ways. At times actors may strategically create overlap among international institutions to reorient international legal norms when they are unable to trigger such change within an existing institution. The tensions between the rules of the WTO and the Convention on Biodiversity and its Biosafety Protocol are a salient example.10 Institutions with overlapping mandates may also compete for leadership on a legal issue, as the World Bank, International Monetary Fund, and Asian Development Bank did during the Asian financial crisis.11</w:t>
      </w:r>
      <w:r w:rsidRPr="008C332E">
        <w:rPr>
          <w:sz w:val="12"/>
        </w:rPr>
        <w:t>¶</w:t>
      </w:r>
      <w:r w:rsidRPr="008C332E">
        <w:rPr>
          <w:sz w:val="8"/>
        </w:rPr>
        <w:t xml:space="preserve"> Secondly, we have a plurality of legal orders between levels of governance – constituting a vertical plurality. Since considerable power remains at the nation state level, whether for producing detailed law, implementing it, or enforcing it, international law must interact with national law to be effective. In practice, domestic law and institutions will always remain critical parts of a recursive process of resistance, adoption, and adaptation of international legal norms, which in turn can reshape those international norms.</w:t>
      </w:r>
      <w:r w:rsidRPr="008C332E">
        <w:rPr>
          <w:sz w:val="12"/>
        </w:rPr>
        <w:t>¶</w:t>
      </w:r>
      <w:r w:rsidRPr="008C332E">
        <w:rPr>
          <w:sz w:val="8"/>
        </w:rPr>
        <w:t xml:space="preserve"> Thirdly, in an economically interdependent world, private actors develop non-public legal orders at the state and international levels. They are sometimes encouraged by public actors that may later codify these private legal norms, or enforce them judicially, or collaborate through forming ‘public–private partnerships’. We thus also have a plurality of public and private legal orders.12</w:t>
      </w:r>
      <w:r w:rsidRPr="008C332E">
        <w:rPr>
          <w:sz w:val="12"/>
        </w:rPr>
        <w:t>¶</w:t>
      </w:r>
      <w:r w:rsidRPr="008C332E">
        <w:rPr>
          <w:sz w:val="8"/>
        </w:rPr>
        <w:t xml:space="preserve"> The concept of legal pluralism does not signify disorder – per the international relations trope of anarchy. Legal pluralism, with its account of interacting legal orders, takes the idea of international law seriously. Otherwise, there is nothing with which national legal systems can interact, except with each other or with private legal ordering. The normative vision of legal pluralism rather aims to foster transnational and global legal order out of the plural; it aims to structure out of the many one, but with the one constituted by the interactions of the many.13</w:t>
      </w:r>
      <w:r w:rsidRPr="008C332E">
        <w:rPr>
          <w:sz w:val="12"/>
        </w:rPr>
        <w:t>¶</w:t>
      </w:r>
      <w:r w:rsidRPr="008C332E">
        <w:rPr>
          <w:sz w:val="8"/>
        </w:rPr>
        <w:t xml:space="preserve"> 2 Legal Pluralism and the Challenge of Global Public Goods</w:t>
      </w:r>
      <w:r w:rsidRPr="008C332E">
        <w:rPr>
          <w:sz w:val="12"/>
        </w:rPr>
        <w:t>¶</w:t>
      </w:r>
      <w:r w:rsidRPr="008C332E">
        <w:rPr>
          <w:sz w:val="8"/>
        </w:rPr>
        <w:t xml:space="preserve"> Despite the appeal of the legal pluralist vision, one realizes in reading thought-provoking authors on legal pluralism, such as Mireille Delmas-Marty and Nico Krisch, that though they compellingly support their arguments with examples and case studies, their case studies do not focus on the challenges of global public goods. They do not, one might conjecture, because there is a tension between the operation of legal pluralism and the production of global public goods where processes of pluralist interaction will provide too little too late.</w:t>
      </w:r>
      <w:r w:rsidRPr="008C332E">
        <w:rPr>
          <w:sz w:val="12"/>
        </w:rPr>
        <w:t>¶</w:t>
      </w:r>
      <w:r w:rsidRPr="008C332E">
        <w:rPr>
          <w:sz w:val="8"/>
        </w:rPr>
        <w:t xml:space="preserve"> What do we mean by a global public good? In economic theory, a public good, in contrast to a private good, is one that is non-excludable (no one can be excluded from the good’s consumption) and non-rivalrous (the good’s consumption does not reduce its availability to others).14 Clean air, for example, is a public good because it is not depleted by our breathing it, and it cannot be appropriated by a few. The term ‘good’ refers to a product, and not a normative attribute. A public good thus can be positive (such as knowledge), or negative, a good that we wish to curtail so that our aim is to produce its absence (such as terrorism).</w:t>
      </w:r>
      <w:r w:rsidRPr="008C332E">
        <w:rPr>
          <w:sz w:val="12"/>
        </w:rPr>
        <w:t>¶</w:t>
      </w:r>
      <w:r w:rsidRPr="008C332E">
        <w:rPr>
          <w:sz w:val="8"/>
        </w:rPr>
        <w:t xml:space="preserve"> Those promoting international cooperation often broaden the definition of a public good classically used in economic theory, which was statist in its initial focus, to encompass a larger number of issues for global action. On the one hand, the two-fold ‘publicness’ of a good in practice often lies along a continuum, so that goods may combine public and private attributes, complicating the assessment of how to generate them.15 On the other hand, one reason policy-makers arguably have developed a broader definition of global public goods is to enhance the scope for global governance projects and thus legitimize their pursuit.16 The concept of global public goods, for example, was originated under a project sponsored by the UN Development Programme which seeks funding for projects. Inge Kaul and her collaborators, leading that project, use a relaxed definition of public good as ‘goods with benefits that extend to all countries, people, and generations’,17 while noting that the concept of public good is a social construction.18 Such expanded definitions, however, risk making the concept of global public goods so malleable that it becomes abused, leading to scepticism and cynicism regarding its relevance.19 As we will see in section 3, we rather need to differentiate among different types of public goods in order meaningfully to address the role of international law and organizations in their production.</w:t>
      </w:r>
      <w:r w:rsidRPr="008C332E">
        <w:rPr>
          <w:sz w:val="12"/>
        </w:rPr>
        <w:t>¶</w:t>
      </w:r>
      <w:r w:rsidRPr="008C332E">
        <w:rPr>
          <w:sz w:val="8"/>
        </w:rPr>
        <w:t xml:space="preserve"> The major challenge for the production of many (but not all) global public goods, as well as those public goods that are transnational (but not global) in scope,20 and thus the challenge of celebrating legal pluralism, is collective action and free riding. Nation states and other actors will not invest in global public goods if their independent action will have no impact, or if they can free ride on the investment of others. To produce global public goods often requires a sense of collective purpose based on mutual interests and understandings. To arrive at that collective purpose, we need (for economists) an alignment of incentives, and (for sociologists) socialization processes that lead to a common identity (such as national citizens). We are then more likely to cooperate and create institutions that invest in producing public goods. The creation of nation states with general taxing powers and a monopoly of the legitimate use of force facilitated the production of national public goods. The development of the theory of public goods correspondingly has been statist on account of the existence of centralized decision-making in nation states which produce them.21</w:t>
      </w:r>
      <w:r w:rsidRPr="008C332E">
        <w:rPr>
          <w:sz w:val="12"/>
        </w:rPr>
        <w:t>¶</w:t>
      </w:r>
      <w:r w:rsidRPr="008C332E">
        <w:rPr>
          <w:sz w:val="8"/>
        </w:rPr>
        <w:t xml:space="preserve"> The most salient challenge internationally is that we lack legitimate, centralized institutions with general taxing and regulatory powers. We thus have traditionally depended on cooperation between nation states involving decentralized forms of implementation and enforcement to advance collective goals. International law facilitates this cooperation through creating international institutions and common norms and rules, thereby reducing transaction, monitoring, and enforcement costs and building shared understandings.22 States created the UN and its Security Council to help to ensure the global public good of international peace and security. They created the World Health Organization to protect public health from the spread of infectious diseases, the UN Framework Convention on Climate Change to address climate stabilization, the World Trade Organization to address trade liberalization and help to manage inter-state trade conflicts so that they do not escalate into 1930s beggar-thy-neighbour policies, the Financial Action Task Force to address money laundering of illicit funds, and the International Monetary Fund to stabilize currency and sovereign debt crises. The concerns addressed by these institutions can be viewed in global public goods terms. Yet none of these institutions has a general taxing power to address them. All of them depend on negotiations between states over the amount of ‘contributions’.</w:t>
      </w:r>
      <w:r w:rsidRPr="008C332E">
        <w:rPr>
          <w:sz w:val="12"/>
        </w:rPr>
        <w:t>¶</w:t>
      </w:r>
      <w:r w:rsidRPr="008C332E">
        <w:rPr>
          <w:sz w:val="8"/>
        </w:rPr>
        <w:t xml:space="preserve"> 3 The Need to Differentiate between Global Public Goods</w:t>
      </w:r>
      <w:r w:rsidRPr="008C332E">
        <w:rPr>
          <w:sz w:val="12"/>
        </w:rPr>
        <w:t>¶</w:t>
      </w:r>
      <w:r w:rsidRPr="008C332E">
        <w:rPr>
          <w:sz w:val="8"/>
        </w:rPr>
        <w:t xml:space="preserve"> In order to assess the place and role of international law and institutions to promote and govern the production of global public goods, we need to differentiate among the range of public goods challenges faced, as opposed to speaking of global public goods and international law in the abstract. Global public goods come in different varieties, calling for different institutional responses, sometimes involving greater centralization through international law and institutions, and sometimes not. There is no one size fits all, no one optimal institutional structure. For the production of many global public goods, legal pluralism, in which different legal orders interact with each other, works fine. There may be little need for international law, at least in its hard (mandatory) law variety, much less centralized international institutions.</w:t>
      </w:r>
      <w:r w:rsidRPr="008C332E">
        <w:rPr>
          <w:sz w:val="12"/>
        </w:rPr>
        <w:t>¶</w:t>
      </w:r>
      <w:r w:rsidRPr="008C332E">
        <w:rPr>
          <w:sz w:val="8"/>
        </w:rPr>
        <w:t xml:space="preserve"> Since global public goods do not come in one variety, international law plays a variable role in their production. As Scott Barrett conceptualizes in his book Why Cooperate?: The Incentive to Supply Global Public Goods,23 some global public goods raise collective action problems and others do not. Barrett, following other economists, classifies global public goods into three varieties: single best efforts goods, weakest links goods, and aggregate efforts goods.24 An example of a single best efforts public good, on the cover of his book, is the crashing of a giant asteroid into the earth. All countries are affected by this prospect. Scientists do not know when one will hit and what size it will be, but they find that small ones hit the earth about once a month, and estimate that potentially catastrophic ones that could devastate an area the size of Manhattan every 250 years, and one that could cause the extinction of most life forms every 65 million years.25 For this global public good, the US has the incentive to finance research and implement technology to detect and deter such happenings. No international treaty is required for it to do so. Other countries may free ride on the US’s research, or may engage in complementary research, but that will not deter the US from investing.</w:t>
      </w:r>
      <w:r w:rsidRPr="008C332E">
        <w:rPr>
          <w:sz w:val="12"/>
        </w:rPr>
        <w:t>¶</w:t>
      </w:r>
      <w:r w:rsidRPr="008C332E">
        <w:rPr>
          <w:sz w:val="8"/>
        </w:rPr>
        <w:t xml:space="preserve"> Similarly, countries, companies, and even individual researchers have incentives to invest in basic science on their own which can benefit the world. Joseph Salk’s development of the polio vaccine in the US was a gift to the world, as he did not patent the polio vaccine.26 Such a good can be produced by private initiatives (such as those of pharmaceutical companies and of the Gates Foundation), purely national ones (such as those of the National Institutes of Health), or international collaborative ones (such as the UNICEF/UNDP/World Bank/WHO Special Programme in Tropical Diseases).27</w:t>
      </w:r>
      <w:r w:rsidRPr="008C332E">
        <w:rPr>
          <w:sz w:val="12"/>
        </w:rPr>
        <w:t>¶</w:t>
      </w:r>
      <w:r w:rsidRPr="008C332E">
        <w:rPr>
          <w:sz w:val="8"/>
        </w:rPr>
        <w:t xml:space="preserve"> Is there no required role for international law in these cases? Even in the asteroid case, Barrett notes the potential negative externalities of other countries relying on the US. The US may have the incentive to invest in producing the global public good, but in a way that could create a new risk. If an asteroid bears toward the earth, and if the existing technology is such that the asteroid could only be slightly deflected so that it would crash into a different part of the earth, who should make the decision regarding its deflection? Even if it were to be deflected into the ocean, the location of its impact would raise differential risks for countries of a tsunami.28</w:t>
      </w:r>
      <w:r w:rsidRPr="008C332E">
        <w:rPr>
          <w:sz w:val="12"/>
        </w:rPr>
        <w:t>¶</w:t>
      </w:r>
      <w:r w:rsidRPr="008C332E">
        <w:rPr>
          <w:sz w:val="8"/>
        </w:rPr>
        <w:t xml:space="preserve"> Similarly, </w:t>
      </w:r>
      <w:r w:rsidRPr="008C332E">
        <w:rPr>
          <w:rStyle w:val="StyleUnderline"/>
        </w:rPr>
        <w:t>geoengineering increasingly looks like an important policy option for climate stabilization</w:t>
      </w:r>
      <w:r w:rsidRPr="008C332E">
        <w:rPr>
          <w:sz w:val="8"/>
        </w:rPr>
        <w:t xml:space="preserve">, given the world’s inability to reduce carbon emissions. It thus can be viewed as a global public good, at least to avoid abrupt and catastrophic climate change.29 Since engineering the climate may be relatively cheap, it could be a single best efforts global public good. </w:t>
      </w:r>
      <w:r w:rsidRPr="008C332E">
        <w:rPr>
          <w:rStyle w:val="StyleUnderline"/>
        </w:rPr>
        <w:t>Yet</w:t>
      </w:r>
      <w:r w:rsidRPr="008C332E">
        <w:rPr>
          <w:sz w:val="8"/>
        </w:rPr>
        <w:t xml:space="preserve"> like climate change itself, </w:t>
      </w:r>
      <w:r w:rsidRPr="008C332E">
        <w:rPr>
          <w:rStyle w:val="StyleUnderline"/>
        </w:rPr>
        <w:t xml:space="preserve">geoengineering may benefit some countries and harm others. Climate engineering constitutes a huge experiment </w:t>
      </w:r>
      <w:r w:rsidRPr="008C332E">
        <w:rPr>
          <w:rStyle w:val="StyleUnderline"/>
        </w:rPr>
        <w:lastRenderedPageBreak/>
        <w:t>that poses unforeseeable, differential risks</w:t>
      </w:r>
      <w:r w:rsidRPr="008C332E">
        <w:rPr>
          <w:sz w:val="8"/>
        </w:rPr>
        <w:t xml:space="preserve"> for countries in light of uncertainties. A wealthy country may decide to invest in geoengineering to assist its own climate situation, but in the process have negative externalities on others. </w:t>
      </w:r>
      <w:r w:rsidRPr="008C332E">
        <w:rPr>
          <w:rStyle w:val="StyleUnderline"/>
        </w:rPr>
        <w:t xml:space="preserve">If different countries engage in climate engineering, their plural efforts will interact, potentially </w:t>
      </w:r>
      <w:r w:rsidRPr="008C332E">
        <w:rPr>
          <w:rStyle w:val="Emphasis"/>
        </w:rPr>
        <w:t>undercutting</w:t>
      </w:r>
      <w:r w:rsidRPr="008C332E">
        <w:rPr>
          <w:rStyle w:val="StyleUnderline"/>
        </w:rPr>
        <w:t xml:space="preserve"> each other. Coordination over climate change thus raises governance challenges</w:t>
      </w:r>
      <w:r w:rsidRPr="008C332E">
        <w:rPr>
          <w:sz w:val="8"/>
        </w:rPr>
        <w:t xml:space="preserve">. Who should decide whether and how the climate should be engineered? Once again, </w:t>
      </w:r>
      <w:r w:rsidRPr="008C332E">
        <w:rPr>
          <w:rStyle w:val="StyleUnderline"/>
        </w:rPr>
        <w:t>there is a role for international law and international institutions in coordinating decisions</w:t>
      </w:r>
      <w:r w:rsidRPr="008C332E">
        <w:rPr>
          <w:sz w:val="8"/>
        </w:rPr>
        <w:t xml:space="preserve"> even though only one or a few wealthy countries invest in geoengineering on their own.</w:t>
      </w:r>
      <w:r w:rsidRPr="008C332E">
        <w:rPr>
          <w:sz w:val="12"/>
        </w:rPr>
        <w:t>¶</w:t>
      </w:r>
      <w:r w:rsidRPr="008C332E">
        <w:rPr>
          <w:sz w:val="8"/>
        </w:rPr>
        <w:t xml:space="preserve"> </w:t>
      </w:r>
      <w:r w:rsidRPr="008C332E">
        <w:rPr>
          <w:rStyle w:val="Emphasis"/>
        </w:rPr>
        <w:t>Eliminating infectious diseases</w:t>
      </w:r>
      <w:r w:rsidRPr="008C332E">
        <w:rPr>
          <w:sz w:val="8"/>
        </w:rPr>
        <w:t xml:space="preserve"> </w:t>
      </w:r>
      <w:r w:rsidRPr="008C332E">
        <w:rPr>
          <w:rStyle w:val="StyleUnderline"/>
        </w:rPr>
        <w:t>and</w:t>
      </w:r>
      <w:r w:rsidRPr="008C332E">
        <w:rPr>
          <w:sz w:val="8"/>
        </w:rPr>
        <w:t xml:space="preserve"> </w:t>
      </w:r>
      <w:r w:rsidRPr="008C332E">
        <w:rPr>
          <w:rStyle w:val="Emphasis"/>
        </w:rPr>
        <w:t>curtailing</w:t>
      </w:r>
      <w:r w:rsidRPr="008C332E">
        <w:rPr>
          <w:sz w:val="8"/>
        </w:rPr>
        <w:t xml:space="preserve"> the proliferation of </w:t>
      </w:r>
      <w:r w:rsidRPr="008C332E">
        <w:rPr>
          <w:rStyle w:val="Emphasis"/>
        </w:rPr>
        <w:t>w</w:t>
      </w:r>
      <w:r w:rsidRPr="008C332E">
        <w:rPr>
          <w:sz w:val="8"/>
        </w:rPr>
        <w:t xml:space="preserve">eapons of </w:t>
      </w:r>
      <w:r w:rsidRPr="008C332E">
        <w:rPr>
          <w:rStyle w:val="Emphasis"/>
        </w:rPr>
        <w:t>m</w:t>
      </w:r>
      <w:r w:rsidRPr="008C332E">
        <w:rPr>
          <w:sz w:val="8"/>
        </w:rPr>
        <w:t xml:space="preserve">ass </w:t>
      </w:r>
      <w:r w:rsidRPr="008C332E">
        <w:rPr>
          <w:rStyle w:val="Emphasis"/>
        </w:rPr>
        <w:t>d</w:t>
      </w:r>
      <w:r w:rsidRPr="008C332E">
        <w:rPr>
          <w:sz w:val="8"/>
        </w:rPr>
        <w:t xml:space="preserve">estruction </w:t>
      </w:r>
      <w:r w:rsidRPr="008C332E">
        <w:rPr>
          <w:rStyle w:val="StyleUnderline"/>
        </w:rPr>
        <w:t xml:space="preserve">are </w:t>
      </w:r>
      <w:r w:rsidRPr="008C332E">
        <w:rPr>
          <w:rStyle w:val="Emphasis"/>
        </w:rPr>
        <w:t>weakest link</w:t>
      </w:r>
      <w:r w:rsidRPr="008C332E">
        <w:rPr>
          <w:rStyle w:val="StyleUnderline"/>
        </w:rPr>
        <w:t xml:space="preserve"> public goods</w:t>
      </w:r>
      <w:r w:rsidRPr="008C332E">
        <w:rPr>
          <w:sz w:val="8"/>
        </w:rPr>
        <w:t>. A wealthy country can invest in preventing an infectious disease within its borders through financing the vaccination of its population each year. The US does so, for example, with polio vaccines. Yet it would be much more cost effective to eradicate polio, as the world did for smallpox in the 1970s. The benefit-cost ratio for smallpox eradication is thought to be 159:1, if all costs are included, and 483:1, if only international funds for financing eradication efforts in developing countries are considered.30 That is a remarkable rate of return. Investing in polio eradication could provide another global public good. Yet, in order to eradicate polio, poor and failed states, such as Somalia, are the weakest links.</w:t>
      </w:r>
      <w:r w:rsidRPr="008C332E">
        <w:rPr>
          <w:sz w:val="12"/>
        </w:rPr>
        <w:t>¶</w:t>
      </w:r>
      <w:r w:rsidRPr="008C332E">
        <w:rPr>
          <w:sz w:val="8"/>
        </w:rPr>
        <w:t xml:space="preserve"> The </w:t>
      </w:r>
      <w:r w:rsidRPr="008C332E">
        <w:rPr>
          <w:rStyle w:val="Emphasis"/>
        </w:rPr>
        <w:t>W</w:t>
      </w:r>
      <w:r w:rsidRPr="008C332E">
        <w:rPr>
          <w:rStyle w:val="StyleUnderline"/>
        </w:rPr>
        <w:t xml:space="preserve">orld </w:t>
      </w:r>
      <w:r w:rsidRPr="008C332E">
        <w:rPr>
          <w:rStyle w:val="Emphasis"/>
        </w:rPr>
        <w:t>H</w:t>
      </w:r>
      <w:r w:rsidRPr="008C332E">
        <w:rPr>
          <w:rStyle w:val="StyleUnderline"/>
        </w:rPr>
        <w:t xml:space="preserve">ealth </w:t>
      </w:r>
      <w:r w:rsidRPr="008C332E">
        <w:rPr>
          <w:rStyle w:val="Emphasis"/>
        </w:rPr>
        <w:t>O</w:t>
      </w:r>
      <w:r w:rsidRPr="008C332E">
        <w:rPr>
          <w:rStyle w:val="StyleUnderline"/>
        </w:rPr>
        <w:t>rganization, an international institution created under the auspices of the UN</w:t>
      </w:r>
      <w:r w:rsidRPr="008C332E">
        <w:rPr>
          <w:sz w:val="8"/>
        </w:rPr>
        <w:t xml:space="preserve"> and inheriting the mandate of an earlier institution created pursuant to the League of Nations, </w:t>
      </w:r>
      <w:r w:rsidRPr="008C332E">
        <w:rPr>
          <w:rStyle w:val="StyleUnderline"/>
        </w:rPr>
        <w:t>leads the eradication efforts</w:t>
      </w:r>
      <w:r w:rsidRPr="008C332E">
        <w:rPr>
          <w:sz w:val="8"/>
        </w:rPr>
        <w:t>. The WHO includes distinct voting rules for its regulations on infectious diseases, which facilitate collective action for collective purposes. The general rule of international law of treaties is an ‘opt in’ rule. A state is not bound unless it consents. Under Articles 21 and 22 of the WHO constitution, however, a majority decision is binding on matters involving ‘procedures designed to prevent the international spread of disease’, unless a state opts out. The WHO created new International Health Regulations in 2005 pursuant to these provisions, which require states to build institutional capacity toward containing communicable diseases, collaborate with each other, and maintain clear points of contact.31 In parallel, the regulations expand the legal authority of the WHO’s Director-General to intervene in response to communicable disease outbreaks, including through a system for convening experts and declaring a public health emergency of international concern. As has been shown experimentally and statistically, opt-out rules generate much broader participation than do opt-in rules.32 No WHO member, in fact, opted out of the 2005 International Health Regulations.33</w:t>
      </w:r>
      <w:r w:rsidRPr="008C332E">
        <w:rPr>
          <w:sz w:val="12"/>
        </w:rPr>
        <w:t>¶</w:t>
      </w:r>
      <w:r w:rsidRPr="008C332E">
        <w:rPr>
          <w:sz w:val="8"/>
        </w:rPr>
        <w:t xml:space="preserve"> </w:t>
      </w:r>
      <w:r w:rsidRPr="008C332E">
        <w:rPr>
          <w:rStyle w:val="StyleUnderline"/>
        </w:rPr>
        <w:t>Keeping weapons of mass destruction out of terrorist hands is another weakest link global public good</w:t>
      </w:r>
      <w:r w:rsidRPr="008C332E">
        <w:rPr>
          <w:sz w:val="8"/>
        </w:rPr>
        <w:t>. We do not know where or when such weapons will be used, but the fallout of their use will have global repercussions, whether for life and health, civil rights, or the global economy. Countries thus have the incentive to keep these weapons out of terrorist hands, but the result will depend on the weakest links. The weakest links today are Pakistan, Russia, and North Korea. New weakest links may emerge, as more states invest in nuclear technology to gain advantage or parity with their rivals. States in 1968 signed the Nuclear Non-Proliferation Treaty (NPT), which was extended indefinitely in 1995,34 and the Convention on the Physical Protection of Nuclear Material in 1987, amended in 2005.35 In addition, the UN Security Council passed Resolution 1540 in 2004 which enjoins all states to take measures to prevent nuclear weapons materials from being obtained by non-state actors having ‘terrorist purposes’.36 The non-proliferation regime, however, has been under some risk of unravelling, as the Bush administration created a special regime for India and reconsidered the US’s first strike options and weapons development plans.37</w:t>
      </w:r>
      <w:r w:rsidRPr="008C332E">
        <w:rPr>
          <w:sz w:val="12"/>
        </w:rPr>
        <w:t>¶</w:t>
      </w:r>
      <w:r w:rsidRPr="008C332E">
        <w:rPr>
          <w:sz w:val="8"/>
        </w:rPr>
        <w:t xml:space="preserve"> The severest global public goods challenge today is what Barrett calls an aggregate efforts public good – that is, where the global public good can only be produced through the aggregate efforts of multiple countries. The world appears to have been startlingly successful in addressing the depletion of the ozone layer, starting with a framework convention, then turning to hard law obligations that were progressively enhanced, and then using soft law mechanisms to facilitate compliance, even when formally hard law sanctions were available.38 The Montreal Protocol on Substances that Deplete the Ozone Layer created a variety of sticks and carrots to realign incent ives, including potential trade sanctions and a Multilateral Fund for Implementation for developing countries. In contrast, the world has been completely unsuccessful in addressing climate change mitigation, which is a much more complex and difficult issue that is more susceptible to free riding, undermining collective action. Human-induced climate change is happening and it is not clear what, if anything, effectively will be done to reduce emissions.</w:t>
      </w:r>
      <w:r w:rsidRPr="008C332E">
        <w:rPr>
          <w:sz w:val="12"/>
        </w:rPr>
        <w:t>¶</w:t>
      </w:r>
      <w:r w:rsidRPr="008C332E">
        <w:rPr>
          <w:sz w:val="8"/>
        </w:rPr>
        <w:t xml:space="preserve"> These different public goods entail different problem types. That of weakest link public goods involves a holdout problem, whether the holdout is an unwilling one, such as North Korea over nuclear weapons, or an unable one, such as Somalia regarding polio eradication. That of aggregate efforts public goods involves a free rider/collective action problem, resulting in underinvestment in providing a solution. And that of best shot public goods involves a positive externalities problem because the investor does not fully capture the benefits. It is easier to fund best shot public goods, even if the result is overinvestment from the perspective of global efficiency. A technological alternative to chlorofluorocarbons (CFCs) for refrigerants, propellants, and solvents (a best shot problem) appears to have resolved ozone layer depletion by facilitating the phase-out of CFCs (an aggregate efforts problem). Similarly, climate engineering (a best shot problem) has become a default solution for addressing climate change because of the difficulty of agreeing to emissions reductions (an aggregate efforts problem).</w:t>
      </w:r>
      <w:r w:rsidRPr="008C332E">
        <w:rPr>
          <w:sz w:val="12"/>
        </w:rPr>
        <w:t>¶</w:t>
      </w:r>
      <w:r w:rsidRPr="008C332E">
        <w:rPr>
          <w:sz w:val="8"/>
        </w:rPr>
        <w:t xml:space="preserve"> There is a varying role for international law and international institutions in producing these different global public goods. For best shot global public goods, an international institution is not needed to develop them. Private foundations could provide some of these goods, such as through prizes for the development of new drugs to combat tropical diseases. Yet where decisions over implementation can have negative externalities, international legal obligations and institutions that constrain unilateral action can better ensure fairness and manage conflicts, and possibly produce public goods more efficiently, as in the case of asteroid deflection and climate engineering. For aggregate efforts public goods, in comparison, there is a greater need for centralized institutions to produce them, leading to a relinquishment of some national sovereignty. The opening quotation from Nordhaus reflects his frustration with the global collective failure to address climate change. In contrast, with weakest link public goods, the challenge sometimes lies in building state sovereignty. The challenge for disease eradication, for example, is with ‘failed states’ that lack functional governing institutions. In other weakest-link situations involving states unwilling to cooperate, such as that of nuclear proliferation, there is greater need for an international institution such as the UN Security Council, combined with financial transfers to secure nuclear materials. Otherwise, pressure for unilateral action will increase.</w:t>
      </w:r>
      <w:r w:rsidRPr="008C332E">
        <w:rPr>
          <w:sz w:val="12"/>
        </w:rPr>
        <w:t>¶</w:t>
      </w:r>
      <w:r w:rsidRPr="008C332E">
        <w:rPr>
          <w:sz w:val="8"/>
        </w:rPr>
        <w:t xml:space="preserve"> In sum, international law and organizations play varying roles in the production and governance of global public goods. Table 1 summarizes the relationship of different types of global public goods with international law and organizations in a legal pluralist world.</w:t>
      </w:r>
      <w:r w:rsidRPr="008C332E">
        <w:rPr>
          <w:sz w:val="12"/>
        </w:rPr>
        <w:t>¶</w:t>
      </w:r>
      <w:r w:rsidRPr="008C332E">
        <w:rPr>
          <w:sz w:val="8"/>
        </w:rPr>
        <w:t xml:space="preserve"> 4 The Challenge of Distributive Conflict and the Production of Global Public Goods</w:t>
      </w:r>
      <w:r w:rsidRPr="008C332E">
        <w:rPr>
          <w:sz w:val="12"/>
        </w:rPr>
        <w:t>¶</w:t>
      </w:r>
      <w:r w:rsidRPr="008C332E">
        <w:rPr>
          <w:sz w:val="8"/>
        </w:rPr>
        <w:t xml:space="preserve"> International law, like all law, has distributive consequences, posing particular challenges for governing the production of global public goods. These distributive issues cannot be elided, although they often are in legal scholarship. At least three distributive issues arise in decisions over the provision of global public goods: the specific terms of cooperation for producing a global public good; choices among producing different global public goods in a world of limited resources; and the potential of actual conflict in the pursuit of different public goods which can act at cross-purposes to each other.</w:t>
      </w:r>
      <w:r w:rsidRPr="008C332E">
        <w:rPr>
          <w:sz w:val="12"/>
        </w:rPr>
        <w:t>¶</w:t>
      </w:r>
      <w:r w:rsidRPr="008C332E">
        <w:rPr>
          <w:sz w:val="8"/>
        </w:rPr>
        <w:t xml:space="preserve"> It is striking that many of the international legal scholars who incorporate ra tional international relations theory to explain international cooperation have drawn on the familiar Prisoner’s Dilemma (PD) situation from game theory.40 The Prisoner’s Dilemma game, however, elides distributive issues. In the classic PD model, states are assumed to have a defined set of preferences and a common interest in reaching a cooperative outcome, and the primary impediment to be overcome is the fear that other states will cheat on their agreements. In PD models, mechanisms for the monitoring of state behaviour and the sanctioning of states that violate the terms of the agreement can be created to address these concerns. International law thus comes to the rescue to facilitate mutually beneficial outcomes. Since concerns over cheating, shirking, and slacking inhibit the production of global public goods through international cooperation, the PD model may seem appropriate.</w:t>
      </w:r>
      <w:r w:rsidRPr="008C332E">
        <w:rPr>
          <w:sz w:val="12"/>
        </w:rPr>
        <w:t>¶</w:t>
      </w:r>
      <w:r w:rsidRPr="008C332E">
        <w:rPr>
          <w:sz w:val="8"/>
        </w:rPr>
        <w:t xml:space="preserve"> However, the Prisoner’s Dilemma game ignores another important obstacle to successful cooperation, namely conflicts among states with different interests over the distribution of the costs and benefits of cooperation.41 When states cooperate in international politics, they do not simply choose between ‘cooperation’ and ‘defection’, the binary choices available in PD games. They rather choose among specific terms of cooperation, which raise distributive issues.42 Different states and constituencies within them can have competing preferences for different international rules and standards. States, and especially powerful states, thus jockey to employ different forms of international law in a world of fragmented institutions in an effort to influence the development, meaning, and impact of international law.43</w:t>
      </w:r>
      <w:r w:rsidRPr="008C332E">
        <w:rPr>
          <w:sz w:val="12"/>
        </w:rPr>
        <w:t>¶</w:t>
      </w:r>
      <w:r w:rsidRPr="008C332E">
        <w:rPr>
          <w:sz w:val="8"/>
        </w:rPr>
        <w:t xml:space="preserve"> Secondly, different states and private actors benefit from the production of some global public goods more than others. Since resources are limited, they face opportunity costs when they make choices regarding the production of public goods. They must determine not only which public goods to fund, but also how much to fund each of them.44 Distributive concerns arise in choice and budgeting decisions, given states’ and private actors’ conflicting views.</w:t>
      </w:r>
      <w:r w:rsidRPr="008C332E">
        <w:rPr>
          <w:sz w:val="12"/>
        </w:rPr>
        <w:t>¶</w:t>
      </w:r>
      <w:r w:rsidRPr="008C332E">
        <w:rPr>
          <w:sz w:val="8"/>
        </w:rPr>
        <w:t xml:space="preserve"> Thirdly, the pursuit of different public goods can conflict in a more direct sense. One public good may interfere with the pursuit of another. For example, choices over the generation of at least four public goods arise in the debate over the interaction of public health, pharmaceutical patent protection, human rights, and trade policy: knowledge-generation, liberalized trade, public health, and the right to life and human dignity.45 Knowledge has public-good attributes since once knowledge enters the public domain it is no longer excludable and our consumption does not diminish its availability.46 The central issue is how to generate knowledge that facilitates new inventions and understandings most effectively and equitably. International trade law similarly has public good attributes, since all countries benefit not only from the wider variety of products made available at lower prices that trade liberalization facilitates, but also because they benefit from rules constraining mutually harmful beggar-thy-neighbour policies.47 Public health constitutes a third implicated public good since we all benefit from the global eradication of diseases and we do not diminish that good when we benefit from it.48 The right to life and human dignity can be viewed as yet another affected public good to the extent that it affects our moral sensibilities.49</w:t>
      </w:r>
      <w:r w:rsidRPr="008C332E">
        <w:rPr>
          <w:sz w:val="12"/>
        </w:rPr>
        <w:t>¶</w:t>
      </w:r>
      <w:r w:rsidRPr="008C332E">
        <w:rPr>
          <w:sz w:val="8"/>
        </w:rPr>
        <w:t xml:space="preserve"> The production of these public goods, however, can conflict, complicating global decision-making over the terms of international law. The recognition and enforcement of patent rights under the WTO Agreement on Trade-Related Aspects of Intellectual Property Rights (TRIPs Agreement) and other conventions can generate incentives for the production of knowledge and new drugs for the protection of human life. But the protection of pharmaceutical patent rights also can diminish the benefits of liberalized trade by reducing the consumption possibilities of citizens, interfere with the provision of public health policies in containing diseases, and raise human rights concerns, as the AIDS epidemic illustrates. Moreover, mandatory vaccination policies to protect public health raise human rights concerns, especially from a libertarian perspective, and in particular given uncertainty regarding the consequences of vaccinations.</w:t>
      </w:r>
      <w:r w:rsidRPr="008C332E">
        <w:rPr>
          <w:sz w:val="12"/>
        </w:rPr>
        <w:t>¶</w:t>
      </w:r>
      <w:r w:rsidRPr="008C332E">
        <w:rPr>
          <w:sz w:val="8"/>
        </w:rPr>
        <w:t xml:space="preserve"> In sum, choices over global governance policies involve different values, priorities, and perspectives, considerable uncertainty, and rival public goods. As a result, although the definition of a single global public good is one that is non-rivalrous, global public goods are collectively rivalrous because choices must be made among them, including in funding their production. Decisions over producing global public goods thus raise the question of alternative institutional choices in light of trade-offs.</w:t>
      </w:r>
      <w:r w:rsidRPr="008C332E">
        <w:rPr>
          <w:sz w:val="12"/>
        </w:rPr>
        <w:t>¶</w:t>
      </w:r>
      <w:r w:rsidRPr="008C332E">
        <w:rPr>
          <w:sz w:val="8"/>
        </w:rPr>
        <w:t xml:space="preserve"> 5 Alternative Institutional Choices for the Production of Global Public Goods: Global Constitutional, Administrative Law, and Legal Pluralist Approaches</w:t>
      </w:r>
      <w:r w:rsidRPr="008C332E">
        <w:rPr>
          <w:sz w:val="12"/>
        </w:rPr>
        <w:t>¶</w:t>
      </w:r>
      <w:r w:rsidRPr="008C332E">
        <w:rPr>
          <w:sz w:val="8"/>
        </w:rPr>
        <w:t xml:space="preserve"> For the efficient production of pure private goods we rely on (imperfect) preference revelation through the market. For the efficient production of pure public goods we rely on (imperfect) preference revelation through democratic voting. The conventional (although not sole) solution is thus to rely on the state for the production of public goods.50 State decisions, in turn, are constrained by constitutionally provided checks and balances involving different state institutions, including democratically elected legislatures and courts which exercise judicial review of legislative and executive decisions. For the production of global public goods, the institutional analogues are international organizations. Since centralizing decision-making within them raises serious legitimacy concerns, institutional choice poses the ultimate question for the production of global public goods.</w:t>
      </w:r>
      <w:r w:rsidRPr="008C332E">
        <w:rPr>
          <w:sz w:val="12"/>
        </w:rPr>
        <w:t>¶</w:t>
      </w:r>
      <w:r w:rsidRPr="008C332E">
        <w:rPr>
          <w:sz w:val="8"/>
        </w:rPr>
        <w:t xml:space="preserve"> Although economists and law and economic scholars tend to address the production of global public goods in terms of substantive effectiveness, and thus start with an assumption of what is to be measured, we first need agreement over the goal. Priorities and goals are determined through institutional processes. Where choices among institutions affect opportunities to participate, institutional analysis is needed to focus on the relative biases of participation in alternative decision-making processes that may define priorities and goals.</w:t>
      </w:r>
      <w:r w:rsidRPr="008C332E">
        <w:rPr>
          <w:sz w:val="12"/>
        </w:rPr>
        <w:t>¶</w:t>
      </w:r>
      <w:r w:rsidRPr="008C332E">
        <w:rPr>
          <w:sz w:val="8"/>
        </w:rPr>
        <w:t xml:space="preserve"> Problems of biased participation beset all institutional alternatives on account of informational and resource asymmetries and divergent incentives to participate because of varying per capita stakes in outcomes. A major challenge in relying on national institutions is that they make decisions which affect outsiders who are not represented before them. In the case of many global public goods, moreover, reliance on national decision-making raises collective action problems and free rider concerns which undercut each nation’s ability to attain its goals. International institutions can help to overcome collective action problems, as well as to reduce bias in participation in national decision-making. However, the major challenge with international institutions is their remoteness from affected constituencies and local contexts, raising legitimacy concerns when decision-making has distributive implications.</w:t>
      </w:r>
      <w:r w:rsidRPr="008C332E">
        <w:rPr>
          <w:sz w:val="12"/>
        </w:rPr>
        <w:t>¶</w:t>
      </w:r>
      <w:r w:rsidRPr="008C332E">
        <w:rPr>
          <w:sz w:val="8"/>
        </w:rPr>
        <w:t xml:space="preserve"> A key issue from a public policy perspective is thus the assessment of the relative merits of institutional processes, and different combinations of them, in terms of the relatively unbiased participation of affected parties compared with other (non-idealized) institutional alternatives.51 That is, who decides regarding the production of global public goods? Or, put differently, which institutional process, among alternative political, market, and judicial processes at the national, local, regional, and international levels, should be granted how much authority to decide on the appropriate balancing of different goals in light of their distributive implications? These institutional choices affect how different interests, directly and indirectly, are taken into account. Such an approach is decidedly pragmatist. It recognizes that there is no single best approach to producing global public goods, but rather alternative approaches that involve trade-offs which vary in light of particular global public goods problems, and from which we can learn through practice.</w:t>
      </w:r>
      <w:r w:rsidRPr="008C332E">
        <w:rPr>
          <w:sz w:val="12"/>
        </w:rPr>
        <w:t>¶</w:t>
      </w:r>
      <w:r w:rsidRPr="008C332E">
        <w:rPr>
          <w:sz w:val="8"/>
        </w:rPr>
        <w:t xml:space="preserve"> In current international law scholarship, three analytic frameworks compete for addressing the challenges of global governance, and thus implicitly of the production of global public goods: constitutionalism, global administrative law, and legal pluralism. These frameworks are sometimes put forward as alternatives that better address global governance challenges; yet, for our purposes, they are better viewed as complements that apply differentially to the types of global public goods we have discussed. These frameworks each have attributes and deficiencies that make them more suitable frameworks for some issues compared to others.</w:t>
      </w:r>
      <w:r w:rsidRPr="008C332E">
        <w:rPr>
          <w:sz w:val="12"/>
        </w:rPr>
        <w:t>¶</w:t>
      </w:r>
      <w:r w:rsidRPr="008C332E">
        <w:rPr>
          <w:sz w:val="8"/>
        </w:rPr>
        <w:t xml:space="preserve"> A The Global Constitutional Approach</w:t>
      </w:r>
      <w:r w:rsidRPr="008C332E">
        <w:rPr>
          <w:sz w:val="12"/>
        </w:rPr>
        <w:t>¶</w:t>
      </w:r>
      <w:r w:rsidRPr="008C332E">
        <w:rPr>
          <w:sz w:val="8"/>
        </w:rPr>
        <w:t xml:space="preserve"> Global constitutionalism is one of legal pluralism’s chief rivals as a contemporary vision for organizing, constraining, and legitimizing international law.52 The constitutional vision of international law comes in different varieties, but, relative to the pluralist vision, one of its major attributes is its framing international law and international institutions in constitutional terms that involves centralized international institutions,53 often involving some form of majoritarian or supra-majoritarian decision-making. The global constitutional vision is suitable, in particular, for addressing the production of aggregate efforts global public goods. Centralized institutions operating under international law help to align national incentives and to overcome free rider problems facing the production of aggregate efforts global public goods.</w:t>
      </w:r>
      <w:r w:rsidRPr="008C332E">
        <w:rPr>
          <w:sz w:val="12"/>
        </w:rPr>
        <w:t>¶</w:t>
      </w:r>
      <w:r w:rsidRPr="008C332E">
        <w:rPr>
          <w:sz w:val="8"/>
        </w:rPr>
        <w:t xml:space="preserve"> For example, </w:t>
      </w:r>
      <w:r w:rsidRPr="008C332E">
        <w:rPr>
          <w:rStyle w:val="StyleUnderline"/>
        </w:rPr>
        <w:t>if climate change stabilization is to occur, centralized rules and institutions to oversee their application will be required, as</w:t>
      </w:r>
      <w:r w:rsidRPr="008C332E">
        <w:rPr>
          <w:sz w:val="8"/>
        </w:rPr>
        <w:t xml:space="preserve"> occurred successfully </w:t>
      </w:r>
      <w:r w:rsidRPr="008C332E">
        <w:rPr>
          <w:rStyle w:val="StyleUnderline"/>
        </w:rPr>
        <w:t>in the case of the protection of the ozone layer</w:t>
      </w:r>
      <w:r w:rsidRPr="008C332E">
        <w:rPr>
          <w:sz w:val="8"/>
        </w:rPr>
        <w:t>. Under the Montreal Protocol on Substances that Deplete the Ozone Layer, amendments to emissions limits can be made by a two-thirds vote of the parties representing at least half of the total consumption of the parties of controlled ozone-depleting substances, if there is no consensus.54 Analogous voting arrangements will need to be developed for the international regulation of climate change mitigation that take account of those most implicated.</w:t>
      </w:r>
      <w:r w:rsidRPr="008C332E">
        <w:rPr>
          <w:sz w:val="12"/>
        </w:rPr>
        <w:t>¶</w:t>
      </w:r>
      <w:r w:rsidRPr="008C332E">
        <w:rPr>
          <w:sz w:val="8"/>
        </w:rPr>
        <w:t xml:space="preserve"> </w:t>
      </w:r>
      <w:r w:rsidRPr="008C332E">
        <w:rPr>
          <w:rStyle w:val="StyleUnderline"/>
        </w:rPr>
        <w:t>For global public goods challenges that pose imminent threats, existing</w:t>
      </w:r>
      <w:r w:rsidRPr="008C332E">
        <w:rPr>
          <w:sz w:val="8"/>
        </w:rPr>
        <w:t xml:space="preserve"> UN </w:t>
      </w:r>
      <w:r w:rsidRPr="008C332E">
        <w:rPr>
          <w:rStyle w:val="StyleUnderline"/>
        </w:rPr>
        <w:t>institutions</w:t>
      </w:r>
      <w:r w:rsidRPr="008C332E">
        <w:rPr>
          <w:sz w:val="8"/>
        </w:rPr>
        <w:t xml:space="preserve">, and in particular the UN Security Council, </w:t>
      </w:r>
      <w:r w:rsidRPr="008C332E">
        <w:rPr>
          <w:rStyle w:val="StyleUnderline"/>
        </w:rPr>
        <w:t>will need to be reformed</w:t>
      </w:r>
      <w:r w:rsidRPr="008C332E">
        <w:rPr>
          <w:sz w:val="8"/>
        </w:rPr>
        <w:t xml:space="preserve"> and updated. The issue of UN reform was considered in the 1990s and 2000s, but remains needed to reflect today’s global context.55 </w:t>
      </w:r>
      <w:r w:rsidRPr="008C332E">
        <w:rPr>
          <w:rStyle w:val="StyleUnderline"/>
        </w:rPr>
        <w:t xml:space="preserve">Issues such as </w:t>
      </w:r>
      <w:r w:rsidRPr="008C332E">
        <w:rPr>
          <w:rStyle w:val="Emphasis"/>
        </w:rPr>
        <w:t>asteroid collisions and climate change</w:t>
      </w:r>
      <w:r w:rsidRPr="008C332E">
        <w:rPr>
          <w:sz w:val="8"/>
        </w:rPr>
        <w:t xml:space="preserve"> could even be considered within a reformed Security Council where they </w:t>
      </w:r>
      <w:r w:rsidRPr="008C332E">
        <w:rPr>
          <w:rStyle w:val="StyleUnderline"/>
        </w:rPr>
        <w:t xml:space="preserve">pose </w:t>
      </w:r>
      <w:r w:rsidRPr="008C332E">
        <w:rPr>
          <w:rStyle w:val="StyleUnderline"/>
        </w:rPr>
        <w:lastRenderedPageBreak/>
        <w:t>international security risks</w:t>
      </w:r>
      <w:r w:rsidRPr="008C332E">
        <w:rPr>
          <w:sz w:val="8"/>
        </w:rPr>
        <w:t xml:space="preserve">. </w:t>
      </w:r>
      <w:r w:rsidRPr="008C332E">
        <w:rPr>
          <w:rStyle w:val="StyleUnderline"/>
        </w:rPr>
        <w:t>Centralized institutions</w:t>
      </w:r>
      <w:r w:rsidRPr="008C332E">
        <w:rPr>
          <w:sz w:val="8"/>
        </w:rPr>
        <w:t xml:space="preserve"> and regulations </w:t>
      </w:r>
      <w:r w:rsidRPr="008C332E">
        <w:rPr>
          <w:rStyle w:val="StyleUnderline"/>
        </w:rPr>
        <w:t xml:space="preserve">have become important for coordinating the </w:t>
      </w:r>
      <w:r w:rsidRPr="008C332E">
        <w:rPr>
          <w:rStyle w:val="Emphasis"/>
        </w:rPr>
        <w:t>monitoring of dangerous</w:t>
      </w:r>
      <w:r w:rsidRPr="008C332E">
        <w:rPr>
          <w:rStyle w:val="StyleUnderline"/>
        </w:rPr>
        <w:t xml:space="preserve"> diseases and declaring international public health emergencies</w:t>
      </w:r>
      <w:r w:rsidRPr="008C332E">
        <w:rPr>
          <w:sz w:val="8"/>
        </w:rPr>
        <w:t>, as we saw under the WHO’s 2005 International Health Regulation.</w:t>
      </w:r>
      <w:r w:rsidRPr="008C332E">
        <w:rPr>
          <w:sz w:val="12"/>
        </w:rPr>
        <w:t>¶</w:t>
      </w:r>
      <w:r w:rsidRPr="008C332E">
        <w:rPr>
          <w:sz w:val="8"/>
        </w:rPr>
        <w:t xml:space="preserve"> Finally, as we have seen, even the production of best shot global public goods raises distributive concerns that centralized governance can help to address. </w:t>
      </w:r>
      <w:r w:rsidRPr="008C332E">
        <w:rPr>
          <w:rStyle w:val="StyleUnderline"/>
        </w:rPr>
        <w:t>Centralized institutions</w:t>
      </w:r>
      <w:r w:rsidRPr="008C332E">
        <w:rPr>
          <w:sz w:val="8"/>
        </w:rPr>
        <w:t xml:space="preserve">, operating under a constitutional frame of checks and balances, </w:t>
      </w:r>
      <w:r w:rsidRPr="008C332E">
        <w:rPr>
          <w:rStyle w:val="StyleUnderline"/>
        </w:rPr>
        <w:t>can help to keep national decision-makers accountable</w:t>
      </w:r>
      <w:r w:rsidRPr="008C332E">
        <w:rPr>
          <w:sz w:val="8"/>
        </w:rPr>
        <w:t xml:space="preserve">. We have seen these issues raised </w:t>
      </w:r>
      <w:r w:rsidRPr="008C332E">
        <w:rPr>
          <w:rStyle w:val="StyleUnderline"/>
        </w:rPr>
        <w:t>in decision-making over geo-engineering and asteroid deflection for national defence.</w:t>
      </w:r>
      <w:r w:rsidRPr="008C332E">
        <w:rPr>
          <w:rStyle w:val="StyleUnderline"/>
          <w:sz w:val="12"/>
        </w:rPr>
        <w:t xml:space="preserve">¶ </w:t>
      </w:r>
      <w:r w:rsidRPr="008C332E">
        <w:rPr>
          <w:sz w:val="8"/>
        </w:rPr>
        <w:t>As globalization and technological advance increase the need for centralized international decision-making, a constitutional frame will become of growing importance for critically scrutinizing and checking these institutions’ exercise of power. Nonetheless, although the global constitutional vision has certain attributes regarding the governance of centralized institutions needed to provide global public goods, these institutions face major legitimacy challenges. The production by national institutions of public goods is beset by trade-offs, ranging from bureaucratic inefficiencies to political corruption. A vastly greater challenge at the global level is the lack of democratic processes that reveal preferences, reflecting the lack of a global demos.56 To the extent that we rely on states to represent citizens’ interests, moreover, many states are not democratic.57 States vary considerably in terms of population, so that decision-making arguably should take into account differences in the size of states (as opposed to generally relying on consensus voting at the international level). Since international institutions are so distant from citizens that it is difficult to conceive of democratic global institutions, we will need to re-conceive or otherwise adapt our concept of democratic checks and balances to the international level,58 and rely on other forms of accountability mechanisms. Curiously, the existing literature on global constitutionalism has been largely silent on the issue of global public goods.59</w:t>
      </w:r>
      <w:r w:rsidRPr="008C332E">
        <w:rPr>
          <w:sz w:val="12"/>
        </w:rPr>
        <w:t>¶</w:t>
      </w:r>
      <w:r w:rsidRPr="008C332E">
        <w:rPr>
          <w:sz w:val="8"/>
        </w:rPr>
        <w:t xml:space="preserve"> B The Global Legal Pluralist Approach</w:t>
      </w:r>
      <w:r w:rsidRPr="008C332E">
        <w:rPr>
          <w:sz w:val="12"/>
        </w:rPr>
        <w:t>¶</w:t>
      </w:r>
      <w:r w:rsidRPr="008C332E">
        <w:rPr>
          <w:sz w:val="8"/>
        </w:rPr>
        <w:t xml:space="preserve"> Although the concept of global public goods poses challenges for the legal pluralist vision and its focus on decentralized processes, this approach remains extremely relevant. Among legal pluralism’s virtues is that pluralism accounts better for divergences in community values, priorities, and perspectives in light of the distributive consequences at stake in the production of global public goods. Enumerating and deliberating over these distributive issues highlights the need for pluralism to contest centralized policies.</w:t>
      </w:r>
      <w:r w:rsidRPr="008C332E">
        <w:rPr>
          <w:sz w:val="12"/>
        </w:rPr>
        <w:t>¶</w:t>
      </w:r>
      <w:r w:rsidRPr="008C332E">
        <w:rPr>
          <w:sz w:val="8"/>
        </w:rPr>
        <w:t xml:space="preserve"> The legal pluralist vision calls to the forefront the importance of ongoing interaction with state institutions in order for global-public-goods governance to be accountable and effective. From an accountability perspective, the pluralist approach provides a needed check on centralized decision-making at the global level, such as for the production of aggregate efforts public goods. From the perspective of effectiveness, international law is more likely to be implemented if it engages and takes account of state perceptions and concerns through pluralist interaction.</w:t>
      </w:r>
      <w:r w:rsidRPr="008C332E">
        <w:rPr>
          <w:sz w:val="12"/>
        </w:rPr>
        <w:t>¶</w:t>
      </w:r>
      <w:r w:rsidRPr="008C332E">
        <w:rPr>
          <w:sz w:val="8"/>
        </w:rPr>
        <w:t xml:space="preserve"> Legal pluralists focus on the potential pathologies of centralized institutions and the role of pluralism in checking these pathologies. Krisch shows how, in our current socio-political context, the interaction of pluralist legal orders can produce superior ordering to a constitutionalism that is based on hierarchic, centralized decision-making, since mutual accommodation that can result from pluralist interaction will be grounded in greater legitimacy.60 Krisch illustrates, for example, how the UN Security Council reassessed and revised its procedures regarding the freezing of individuals’ assets in the ‘war on terror’ in light of due process concerns, only after states and other actors challenged and resisted implementation of its resolutions.61</w:t>
      </w:r>
      <w:r w:rsidRPr="008C332E">
        <w:rPr>
          <w:sz w:val="12"/>
        </w:rPr>
        <w:t>¶</w:t>
      </w:r>
      <w:r w:rsidRPr="008C332E">
        <w:rPr>
          <w:sz w:val="8"/>
        </w:rPr>
        <w:t xml:space="preserve"> Delmas-Marty demonstrates how pluralism can also lead to a unification of legal norms based on a ‘hybrid’ melding of different ‘ensembles’ of law, rather than on hegemony.62 Such a pluralist hybrid is more legitimate, in that it takes into account, and borrows from, different national legal systems. Because it is more legitimate, it is more likely to be implemented in practice by states.</w:t>
      </w:r>
      <w:r w:rsidRPr="008C332E">
        <w:rPr>
          <w:sz w:val="12"/>
        </w:rPr>
        <w:t>¶</w:t>
      </w:r>
      <w:r w:rsidRPr="008C332E">
        <w:rPr>
          <w:sz w:val="8"/>
        </w:rPr>
        <w:t xml:space="preserve"> Ultimately, international law depends on national implementation. Concerns over implementation are particularly salient regarding weakest link public goods. If an infectious disease is to be eradicated, for example, then capacity must be built in a weakest link state. Otherwise, centralized decision-making will be ineffective. Weakest link global public goods highlight the need for pluralist interaction with states having meaningful capacity to engage with policies, such as disease eradication. Take, for example, the distribution of antiretroviral drugs to combat the AIDS crisis. Their effective use for constraining the epidemic’s ravages are enhanced where developing countries have the capacity to provide meaningful input to tailor policies and to carry out such tailored programmes effectively.</w:t>
      </w:r>
      <w:r w:rsidRPr="008C332E">
        <w:rPr>
          <w:sz w:val="12"/>
        </w:rPr>
        <w:t>¶</w:t>
      </w:r>
      <w:r w:rsidRPr="008C332E">
        <w:rPr>
          <w:sz w:val="8"/>
        </w:rPr>
        <w:t xml:space="preserve"> C The Global Administrative Law Approach</w:t>
      </w:r>
      <w:r w:rsidRPr="008C332E">
        <w:rPr>
          <w:sz w:val="12"/>
        </w:rPr>
        <w:t>¶</w:t>
      </w:r>
      <w:r w:rsidRPr="008C332E">
        <w:rPr>
          <w:sz w:val="8"/>
        </w:rPr>
        <w:t xml:space="preserve"> The global administrative law approach helps to address the deficiencies of the global constitutional vision through providing other accountability mechanisms, derived from national administrative law, which can be used to check centralized international decision-making.63 As national governments grew during the twentieth century in response to the growing complexity of national public goods challenges, legislatures delegated increasing powers to agencies. States correspondingly developed administrative law accountability mechanisms to apply to agencies, given that legislatures were unable to oversee them sufficiently. International institutions can be viewed analogously to national government agencies, in that both involve a delegation of power to an unelected body.</w:t>
      </w:r>
      <w:r w:rsidRPr="008C332E">
        <w:rPr>
          <w:sz w:val="12"/>
        </w:rPr>
        <w:t>¶</w:t>
      </w:r>
      <w:r w:rsidRPr="008C332E">
        <w:rPr>
          <w:sz w:val="8"/>
        </w:rPr>
        <w:t xml:space="preserve"> The accountability mechanisms highlighted by the global administrative law pro ject are pragmatically useful for governing the production of global public goods. They include transparency and access to information; engagement with civil society and with national parliaments; monitoring, inspection, reporting, and notice and comment procedures; reason-giving requirements; substantive standards, such as proportionality, that must be met; and judicial review.64 These accountability mechanisms can be developed through international treaties, such as under the Aarhus Convention on Access to Information, Public Participation in Decision-Making and Access to Justice in Environmental Matters,65 and through national and international judicial decisions. Decision-making within international institutions must be overseen, in particular, through private groups placing pressure on public representatives. Making international decision-making more transparent facilitates such processes.</w:t>
      </w:r>
      <w:r w:rsidRPr="008C332E">
        <w:rPr>
          <w:sz w:val="12"/>
        </w:rPr>
        <w:t>¶</w:t>
      </w:r>
      <w:r w:rsidRPr="008C332E">
        <w:rPr>
          <w:sz w:val="8"/>
        </w:rPr>
        <w:t xml:space="preserve"> To give one example of the usefulness of the global administrative law framework in the context of global public health, the WHO is increasingly engaging in public–private partnerships for innovative drug development because of the challenges of obtaining sufficient public financing.66 These partnerships raise conflicts-of-interest concerns that a global administrative law model can help to address through transparency and other administrative law mechanisms.</w:t>
      </w:r>
      <w:r w:rsidRPr="008C332E">
        <w:rPr>
          <w:sz w:val="12"/>
        </w:rPr>
        <w:t>¶</w:t>
      </w:r>
      <w:r w:rsidRPr="008C332E">
        <w:rPr>
          <w:sz w:val="8"/>
        </w:rPr>
        <w:t xml:space="preserve"> The global administrative law model also offers the advantage of being applicable to national decision-making over the production of global public goods, thus providing checks on decentralization under a legal pluralist model. As we have seen, the deployment of best shot global public goods, such as technologies for asteroid deflection and climate engineering, may not require an international institution. Yet, the externalities involved in their deployment by states calls for accountability checks. Such national decision-making can be subject to due process requirements and to monitoring and review before international administrative bodies and courts. The WTO Shrimp–Turtle case provides an excellent example. The US exercised unilateral action to help preserve an endangered species on the high seas (a global public good). Its efforts, however, had significant implications for developing countries and their traders. The WTO Appellate Body successfully pressed the US to change its administrative law procedures better to assure due process review of the situations and concerns of these countries and their traders.67</w:t>
      </w:r>
      <w:r w:rsidRPr="008C332E">
        <w:rPr>
          <w:sz w:val="12"/>
        </w:rPr>
        <w:t>¶</w:t>
      </w:r>
      <w:r w:rsidRPr="008C332E">
        <w:rPr>
          <w:sz w:val="8"/>
        </w:rPr>
        <w:t xml:space="preserve"> Nonetheless, despite its many attributes, the global administrative law approach is rather technocratic and thus lacks ambition regarding larger scale questions of governance requiring political decision-making for the production of global public goods.</w:t>
      </w:r>
      <w:r w:rsidRPr="008C332E">
        <w:rPr>
          <w:sz w:val="12"/>
        </w:rPr>
        <w:t>¶</w:t>
      </w:r>
      <w:r w:rsidRPr="008C332E">
        <w:rPr>
          <w:sz w:val="8"/>
        </w:rPr>
        <w:t xml:space="preserve"> Each of these three leading analytic frameworks for assessing law’s role in global governance focuses in a different way on the issues of accountability and legitimacy. Their relative attributes can be assessed in relation to different global public goods. For the production of aggregate efforts public goods where more centralization is needed, the legal pluralist vision is particularly insufficient. The global constitutionalist perspective, which legal pluralists have criticized, offers a complementary frame for building and critically scrutinizing centralized international institutions to which important secondary rule-making powers are delegated in light of imminent global public goods challenges, such as over international security and climate change. The global administrative law project has been particularly important in providing practical tools drawn from domestic administrative law for enhancing the accountability of decision-making in the production of global public goods, whether at the international or at the national level. The case of best shot public goods, for example, illustrates concerns regarding decision-making at the national level. Finally, the challenges of weakest link public goods highlight the need for ongoing interaction between centralized entities and nation states if international law and policy are to be implemented effectively. Each approach, in short, has attributes and deficiencies, involving trade-offs and potential complementarities. They should be viewed in comparative institutional analytic terms in relation to different global public goods challenges. Table 2 summarizes our discussion.68</w:t>
      </w:r>
      <w:r w:rsidRPr="008C332E">
        <w:rPr>
          <w:sz w:val="12"/>
        </w:rPr>
        <w:t>¶</w:t>
      </w:r>
      <w:r w:rsidRPr="008C332E">
        <w:rPr>
          <w:sz w:val="8"/>
        </w:rPr>
        <w:t xml:space="preserve"> Although these analytic approaches are sometimes advanced as alternatives, they play important complementary roles for enhancing the legitimacy of the international institutions that we need to produce different types of global public goods.</w:t>
      </w:r>
      <w:r w:rsidRPr="008C332E">
        <w:rPr>
          <w:sz w:val="12"/>
        </w:rPr>
        <w:t>¶</w:t>
      </w:r>
      <w:r w:rsidRPr="008C332E">
        <w:rPr>
          <w:sz w:val="8"/>
        </w:rPr>
        <w:t xml:space="preserve"> 6 International Law as Facilitator of, and Potential Constraint on, the Production of Global Public Goods</w:t>
      </w:r>
      <w:r w:rsidRPr="008C332E">
        <w:rPr>
          <w:sz w:val="12"/>
        </w:rPr>
        <w:t>¶</w:t>
      </w:r>
      <w:r w:rsidRPr="008C332E">
        <w:rPr>
          <w:sz w:val="8"/>
        </w:rPr>
        <w:t xml:space="preserve"> Law (in general) and international law (in particular) can be viewed as a public good in providing for order and stability.69 Law (in general) and </w:t>
      </w:r>
      <w:r w:rsidRPr="008C332E">
        <w:rPr>
          <w:rStyle w:val="StyleUnderline"/>
        </w:rPr>
        <w:t>international law</w:t>
      </w:r>
      <w:r w:rsidRPr="008C332E">
        <w:rPr>
          <w:sz w:val="8"/>
        </w:rPr>
        <w:t xml:space="preserve"> (in particular) also </w:t>
      </w:r>
      <w:r w:rsidRPr="008C332E">
        <w:rPr>
          <w:rStyle w:val="StyleUnderline"/>
        </w:rPr>
        <w:t xml:space="preserve">can be viewed as an intermediate public good that facilitates the production of final substantive public goods – such as the </w:t>
      </w:r>
      <w:r w:rsidRPr="008C332E">
        <w:rPr>
          <w:rStyle w:val="Emphasis"/>
        </w:rPr>
        <w:t>avoidance of ozone depletion,</w:t>
      </w:r>
      <w:r w:rsidRPr="008C332E">
        <w:rPr>
          <w:rStyle w:val="StyleUnderline"/>
        </w:rPr>
        <w:t xml:space="preserve"> the provision of a </w:t>
      </w:r>
      <w:r w:rsidRPr="008C332E">
        <w:rPr>
          <w:rStyle w:val="Emphasis"/>
        </w:rPr>
        <w:t>stable climate</w:t>
      </w:r>
      <w:r w:rsidRPr="008C332E">
        <w:rPr>
          <w:rStyle w:val="StyleUnderline"/>
        </w:rPr>
        <w:t xml:space="preserve"> through mitigation and geoengineering, financial stability, and peace between nations.</w:t>
      </w:r>
      <w:r w:rsidRPr="008C332E">
        <w:rPr>
          <w:sz w:val="8"/>
        </w:rPr>
        <w:t xml:space="preserve">70 </w:t>
      </w:r>
      <w:r w:rsidRPr="008C332E">
        <w:rPr>
          <w:rStyle w:val="StyleUnderline"/>
        </w:rPr>
        <w:t>International law and institutions</w:t>
      </w:r>
      <w:r w:rsidRPr="008C332E">
        <w:rPr>
          <w:sz w:val="8"/>
        </w:rPr>
        <w:t xml:space="preserve"> help to </w:t>
      </w:r>
      <w:r w:rsidRPr="008C332E">
        <w:rPr>
          <w:rStyle w:val="Emphasis"/>
        </w:rPr>
        <w:t>overcome collective action and free rider problems</w:t>
      </w:r>
      <w:r w:rsidRPr="008C332E">
        <w:rPr>
          <w:rStyle w:val="StyleUnderline"/>
        </w:rPr>
        <w:t>. They facilitate interaction that can produce shared understandings and common purposes. And they</w:t>
      </w:r>
      <w:r w:rsidRPr="008C332E">
        <w:rPr>
          <w:sz w:val="8"/>
        </w:rPr>
        <w:t xml:space="preserve"> help to </w:t>
      </w:r>
      <w:r w:rsidRPr="008C332E">
        <w:rPr>
          <w:rStyle w:val="StyleUnderline"/>
        </w:rPr>
        <w:t>manage the frictions between pluralist legal orders that govern different public goods</w:t>
      </w:r>
      <w:r w:rsidRPr="008C332E">
        <w:rPr>
          <w:sz w:val="8"/>
        </w:rPr>
        <w:t>. In this way, international law helps to provide for public order.</w:t>
      </w:r>
      <w:r w:rsidRPr="008C332E">
        <w:rPr>
          <w:sz w:val="12"/>
        </w:rPr>
        <w:t>¶</w:t>
      </w:r>
      <w:r w:rsidRPr="008C332E">
        <w:rPr>
          <w:sz w:val="8"/>
        </w:rPr>
        <w:t xml:space="preserve"> However, international law, in its prescriptive and proscriptive forms, can also constrain the production of global public goods. It may do so by creating positive or negative obligations that interfere with their production. Some contend, for example, that the positive obligations under the WTO TRIPs Agreement and other international intellectual property conventions reduce the supply of knowledge and constrain the protection of public health.71 Others contend that the negative obligations provided in other WTO agreements could constrain needed national action on climate change, such as through carbon taxes, an emissions-trading system, or a product ‘life cycle’ labelling regime.72 To the extent that decisions under the Convention on Biodiversity limit research on geoengineering, they too are suspect.73</w:t>
      </w:r>
      <w:r w:rsidRPr="008C332E">
        <w:rPr>
          <w:sz w:val="12"/>
        </w:rPr>
        <w:t>¶</w:t>
      </w:r>
      <w:r w:rsidRPr="008C332E">
        <w:rPr>
          <w:sz w:val="8"/>
        </w:rPr>
        <w:t xml:space="preserve"> Unilateral action is problematic because it can be self-serving and fail to take account of the values and perspectives of affected others. Yet unilateral action may also be an important part of a broader transnational process leading to the production of a global public good over time. In a world of interacting legal orders, certain actors will have to act, sometimes unilaterally, to catalyse international and global action. These actors most likely will exercise some form of power, such as market power wielded by the US and EU. To advance climate change policies globally, the US or EU may need to take unilateral action by creating its own internal system and then imposing some form of a border tax adjustment or penalty applied to applicable imports and cross-border services from countries that do not have a remediation system of comparable effectiveness.74 In a world without centralization and hierarchy, there will often be a need for unilateral action to spur the production of global public goods by inciting reactions and interactions which lead to the emergence of international law and international institutions to govern conflicts and maintain order. In practice, unilateralism may help to produce a global public good where common action fails, especially in light of opt-in rules under international treaties. Although international law can help to produce global public goods, it also can get in the way of their production.</w:t>
      </w:r>
      <w:r w:rsidRPr="008C332E">
        <w:rPr>
          <w:sz w:val="12"/>
        </w:rPr>
        <w:t>¶</w:t>
      </w:r>
      <w:r w:rsidRPr="008C332E">
        <w:rPr>
          <w:sz w:val="8"/>
        </w:rPr>
        <w:t xml:space="preserve"> The possibility of unilateral action is not available to all, and the results often reflect biases. For example, John Yoo has written of global security as a public good which is not provided by global institutions in order to justify US intervention in Iraq and other unilateral policies.75 The example of Iraq makes clear the need for some form of international constraint on unilateral action so that a nation must justify its acts and take into account their impact on others. The WTO provides such a possibility in the area of regulation. It creates constraints and has a mandatory dispute settlement system to hear legal complaints, backed by sanctions. Its dispute settlement system can press a country to negotiate in good faith with third countries and create internal administrative law mechanisms in which non-citizens’ interests are heard. These constraints are less binding in other areas, such as international security, as represented by the US invasion of Iraq, NATO’s intervention in Kosovo, and US missile and drone attacks in the territories of other states.</w:t>
      </w:r>
      <w:r w:rsidRPr="008C332E">
        <w:rPr>
          <w:sz w:val="12"/>
        </w:rPr>
        <w:t>¶</w:t>
      </w:r>
      <w:r w:rsidRPr="008C332E">
        <w:rPr>
          <w:sz w:val="8"/>
        </w:rPr>
        <w:t xml:space="preserve"> In sum, international law represents an important ‘constraint on the unilateral definition of a global public good’.76 The stringency of this constraint, however, should vary in light of the objective at stake, the effectiveness of a multilateral alternative, and the possibility that the national measure can take better account of its implications on outsiders in an unbiased manner. There are thus compelling reasons to refocus attention from public international law to processes of transnational legal ordering in which international law is one element in a broader interactive process.</w:t>
      </w:r>
      <w:r w:rsidRPr="008C332E">
        <w:rPr>
          <w:sz w:val="12"/>
        </w:rPr>
        <w:t>¶</w:t>
      </w:r>
      <w:r w:rsidRPr="008C332E">
        <w:rPr>
          <w:sz w:val="8"/>
        </w:rPr>
        <w:t xml:space="preserve"> 7 Conclusion</w:t>
      </w:r>
      <w:r w:rsidRPr="008C332E">
        <w:rPr>
          <w:sz w:val="12"/>
        </w:rPr>
        <w:t>¶</w:t>
      </w:r>
      <w:r w:rsidRPr="008C332E">
        <w:rPr>
          <w:sz w:val="8"/>
        </w:rPr>
        <w:t xml:space="preserve"> </w:t>
      </w:r>
      <w:r w:rsidRPr="008C332E">
        <w:rPr>
          <w:rStyle w:val="StyleUnderline"/>
        </w:rPr>
        <w:t>Globalization pressures transform issues that formerly were national in scope into global ones. With globalization, national decision-making increasingly has externalities on outsiders, and it is increasingly insufficient to attain national goals. International law and institutions thus rise in importance</w:t>
      </w:r>
      <w:r w:rsidRPr="008C332E">
        <w:rPr>
          <w:sz w:val="8"/>
        </w:rPr>
        <w:t>. Choices over the terms of international law, however, have distributive consequences, and the choice among global public goods and their funding involves rivalry. As a result, the key normative question becomes a comparative institutional one: that is, under what conditions are more or less centralization and hierarchy preferable? While the choice among alternatives may be complicated at the national level, the choice becomes much more so at the international level where problems of numbers and complexity multiply.</w:t>
      </w:r>
      <w:r w:rsidRPr="008C332E">
        <w:rPr>
          <w:sz w:val="12"/>
        </w:rPr>
        <w:t>¶</w:t>
      </w:r>
      <w:r w:rsidRPr="008C332E">
        <w:rPr>
          <w:sz w:val="8"/>
        </w:rPr>
        <w:t xml:space="preserve"> The global public goods framework helps us to see both the attributes and limits of a legal pluralist approach toward international law and institutions. Legal pluralism’s starting assumption is about the need for communities to have a voice in shaping their own destinies. It thus distrusts order imposed by hierarchical, centralized institutional authority. The starting assumption for the production of many global public goods, in contrast, is the need for collective action to cooperate for common benefits. These starting points create a tension. There are risks of too much comfort with the legal pluralist framework as an organizing concept for the production of global public goods. But there are parallel risks with legitimizing centralized international decision-making without global democratic checks. Comparative institutional analysis is thus required which is tailored to the particular challenges raised by the production of different global public goods. </w:t>
      </w:r>
      <w:r w:rsidRPr="008C332E">
        <w:rPr>
          <w:rStyle w:val="Emphasis"/>
        </w:rPr>
        <w:t>International law will play a critical role</w:t>
      </w:r>
      <w:r w:rsidRPr="008C332E">
        <w:rPr>
          <w:sz w:val="8"/>
        </w:rPr>
        <w:t xml:space="preserve"> </w:t>
      </w:r>
      <w:r w:rsidRPr="008C332E">
        <w:rPr>
          <w:rStyle w:val="StyleUnderline"/>
        </w:rPr>
        <w:t xml:space="preserve">by facilitating the creation, maintenance, oversight, and constraint of centralized international institutions, and the monitoring and review of national institutions, in </w:t>
      </w:r>
      <w:r w:rsidRPr="008C332E">
        <w:rPr>
          <w:rStyle w:val="StyleUnderline"/>
        </w:rPr>
        <w:lastRenderedPageBreak/>
        <w:t>relation to decision-making implicating the production of global public goods</w:t>
      </w:r>
      <w:r w:rsidRPr="008C332E">
        <w:rPr>
          <w:sz w:val="8"/>
        </w:rPr>
        <w:t xml:space="preserve"> in different contexts. Given the varying contexts of different global public goods, there is no single best, universalist approach. Rather, a pragmatic approach is required in relation to different types of public goods and real world institutional limits. These strategies must include greater international centralization (for which constitutional principles are needed), multi-level institutional interaction (highlighting the key role of pluralism), and hybrids that include public–private partnerships (for which administrative law principles are required).</w:t>
      </w:r>
    </w:p>
    <w:p w:rsidR="003A3BC0" w:rsidRPr="008C332E" w:rsidRDefault="003A3BC0" w:rsidP="003A3BC0">
      <w:pPr>
        <w:rPr>
          <w:sz w:val="16"/>
        </w:rPr>
      </w:pPr>
    </w:p>
    <w:p w:rsidR="003A3BC0" w:rsidRPr="008C332E" w:rsidRDefault="003A3BC0" w:rsidP="003A3BC0"/>
    <w:p w:rsidR="003A3BC0" w:rsidRPr="008C332E" w:rsidRDefault="003A3BC0" w:rsidP="003A3BC0">
      <w:pPr>
        <w:pStyle w:val="Heading3"/>
      </w:pPr>
      <w:r w:rsidRPr="008C332E">
        <w:lastRenderedPageBreak/>
        <w:t>1AC – Plan</w:t>
      </w:r>
    </w:p>
    <w:p w:rsidR="003A3BC0" w:rsidRPr="008C332E" w:rsidRDefault="00707DE3" w:rsidP="003A3BC0">
      <w:pPr>
        <w:pStyle w:val="Heading4"/>
      </w:pPr>
      <w:r>
        <w:t xml:space="preserve">Plan: The </w:t>
      </w:r>
      <w:r w:rsidRPr="00707DE3">
        <w:t>United States federal government should substantially increase its resettlement of refugees in the United States.</w:t>
      </w:r>
    </w:p>
    <w:p w:rsidR="003A3BC0" w:rsidRPr="008C332E" w:rsidRDefault="003A3BC0" w:rsidP="003A3BC0"/>
    <w:p w:rsidR="003A3BC0" w:rsidRPr="008C332E" w:rsidRDefault="003A3BC0" w:rsidP="003A3BC0">
      <w:pPr>
        <w:pStyle w:val="Heading3"/>
      </w:pPr>
      <w:r w:rsidRPr="008C332E">
        <w:lastRenderedPageBreak/>
        <w:t xml:space="preserve">1AC – Solvency </w:t>
      </w:r>
    </w:p>
    <w:p w:rsidR="003A3BC0" w:rsidRPr="008C332E" w:rsidRDefault="003A3BC0" w:rsidP="003A3BC0">
      <w:pPr>
        <w:pStyle w:val="Heading4"/>
      </w:pPr>
      <w:r w:rsidRPr="008C332E">
        <w:t>Substantially increasing the quota solves – it reverses current stereotypes and renews US leadership on refugees.</w:t>
      </w:r>
    </w:p>
    <w:p w:rsidR="003A3BC0" w:rsidRPr="008C332E" w:rsidRDefault="003A3BC0" w:rsidP="003A3BC0">
      <w:r w:rsidRPr="008C332E">
        <w:rPr>
          <w:rStyle w:val="Style13ptBold"/>
        </w:rPr>
        <w:t>Welch ’17</w:t>
      </w:r>
      <w:r w:rsidRPr="008C332E">
        <w:t xml:space="preserve"> (Keith, Researcher at the Haas Institute at UC Berkeley, MA in from Georgetown, “A Pivotal Moment for the US Refugee Resettlement Program the United States,” June 2017, http://haasinstitute.berkeley.edu/sites/default/files/haasinstitute_usrefugeeresettlment_june2017_publish.pdf)</w:t>
      </w:r>
    </w:p>
    <w:p w:rsidR="003A3BC0" w:rsidRPr="008C332E" w:rsidRDefault="003A3BC0" w:rsidP="003A3BC0">
      <w:pPr>
        <w:rPr>
          <w:rStyle w:val="StyleUnderline"/>
        </w:rPr>
      </w:pPr>
      <w:r w:rsidRPr="008C332E">
        <w:rPr>
          <w:rStyle w:val="StyleUnderline"/>
        </w:rPr>
        <w:t xml:space="preserve">DESPITE THE BENEFITS of refugee resettlement, the US has steadily decreased its commitment to offering safe refuge </w:t>
      </w:r>
      <w:r w:rsidRPr="008C332E">
        <w:rPr>
          <w:sz w:val="16"/>
        </w:rPr>
        <w:t xml:space="preserve">to those fleeing violence and persecution. As this report outlined, </w:t>
      </w:r>
      <w:r w:rsidRPr="008C332E">
        <w:rPr>
          <w:rStyle w:val="StyleUnderline"/>
        </w:rPr>
        <w:t>the US played a key role in the development of the international refugee protection regime, and the US has historically resettled more refugees than all other countries combined</w:t>
      </w:r>
      <w:r w:rsidRPr="008C332E">
        <w:rPr>
          <w:sz w:val="16"/>
        </w:rPr>
        <w:t xml:space="preserve">. For example, of the 105,200 refugees who were resettled globally in 2014, the United States resettled 73,000.95 </w:t>
      </w:r>
      <w:r w:rsidRPr="008C332E">
        <w:rPr>
          <w:rStyle w:val="StyleUnderline"/>
        </w:rPr>
        <w:t xml:space="preserve">However, that commitment is under immense pressure as a result of renewed anti-refugee rhetoric and policies. Instead of curtailing its refugee resettlement program, </w:t>
      </w:r>
      <w:r w:rsidRPr="008C332E">
        <w:rPr>
          <w:rStyle w:val="Emphasis"/>
        </w:rPr>
        <w:t>the US needs to reaffirm its historical commitment to resettling and welcoming refugees</w:t>
      </w:r>
      <w:r w:rsidRPr="008C332E">
        <w:rPr>
          <w:rStyle w:val="StyleUnderline"/>
        </w:rPr>
        <w:t xml:space="preserve"> regardless of their country of origin, their race, or their religion</w:t>
      </w:r>
      <w:r w:rsidRPr="008C332E">
        <w:rPr>
          <w:sz w:val="16"/>
        </w:rPr>
        <w:t xml:space="preserve">. </w:t>
      </w:r>
      <w:r w:rsidRPr="008C332E">
        <w:rPr>
          <w:rStyle w:val="Emphasis"/>
        </w:rPr>
        <w:t>Policymakers should consider changes at the federal level that increase the overall number of refugees</w:t>
      </w:r>
      <w:r w:rsidRPr="008C332E">
        <w:rPr>
          <w:rStyle w:val="StyleUnderline"/>
        </w:rPr>
        <w:t>, particularly from Syria, resettled in the US.</w:t>
      </w:r>
      <w:r w:rsidRPr="008C332E">
        <w:rPr>
          <w:sz w:val="16"/>
        </w:rPr>
        <w:t xml:space="preserve"> </w:t>
      </w:r>
      <w:r w:rsidRPr="008C332E">
        <w:rPr>
          <w:rStyle w:val="StyleUnderline"/>
        </w:rPr>
        <w:t xml:space="preserve">The US can reaffirm its position as a global leader in refugee resettlement by </w:t>
      </w:r>
      <w:r w:rsidRPr="008C332E">
        <w:rPr>
          <w:rStyle w:val="Emphasis"/>
        </w:rPr>
        <w:t>increasing the annual refugee resettlement ceiling to above 110,000,</w:t>
      </w:r>
      <w:r w:rsidRPr="008C332E">
        <w:rPr>
          <w:sz w:val="16"/>
        </w:rPr>
        <w:t xml:space="preserve"> </w:t>
      </w:r>
      <w:r w:rsidRPr="008C332E">
        <w:rPr>
          <w:rStyle w:val="StyleUnderline"/>
        </w:rPr>
        <w:t xml:space="preserve">devoting more resources and prioritization to the Refugee Resettlement Program, and increasing access to resettlement </w:t>
      </w:r>
      <w:r w:rsidRPr="008C332E">
        <w:rPr>
          <w:sz w:val="16"/>
        </w:rPr>
        <w:t xml:space="preserve">to particularly vulnerable refugees. </w:t>
      </w:r>
      <w:r w:rsidRPr="008C332E">
        <w:rPr>
          <w:rStyle w:val="StyleUnderline"/>
        </w:rPr>
        <w:t xml:space="preserve">In doing so, the US would make a major contribution to widening the circle of human concern by </w:t>
      </w:r>
      <w:r w:rsidRPr="008C332E">
        <w:rPr>
          <w:rStyle w:val="Emphasis"/>
        </w:rPr>
        <w:t>rejecting negative stereotypes</w:t>
      </w:r>
      <w:r w:rsidRPr="008C332E">
        <w:rPr>
          <w:rStyle w:val="StyleUnderline"/>
        </w:rPr>
        <w:t xml:space="preserve"> of refugees and welcoming them as members of our global community who are welcome and truly belong in our country.</w:t>
      </w:r>
    </w:p>
    <w:p w:rsidR="003A3BC0" w:rsidRPr="008C332E" w:rsidRDefault="003A3BC0" w:rsidP="003A3BC0"/>
    <w:p w:rsidR="003A3BC0" w:rsidRPr="008C332E" w:rsidRDefault="003A3BC0" w:rsidP="003A3BC0">
      <w:pPr>
        <w:pStyle w:val="Heading4"/>
      </w:pPr>
      <w:r w:rsidRPr="008C332E">
        <w:t xml:space="preserve">The plan saves the most vulnerable refugees and provides leverage for other countries to take action. </w:t>
      </w:r>
    </w:p>
    <w:p w:rsidR="003A3BC0" w:rsidRPr="008C332E" w:rsidRDefault="003A3BC0" w:rsidP="003A3BC0">
      <w:r w:rsidRPr="008C332E">
        <w:rPr>
          <w:rStyle w:val="Style13ptBold"/>
        </w:rPr>
        <w:t>Ignatieff et el ’16</w:t>
      </w:r>
      <w:r w:rsidRPr="008C332E">
        <w:t xml:space="preserve"> (Michael,, Juliette Keeley, Betsy Ribble, and Keith Mccammon, 9-12-2016, "The refugee and migration crisis: Propo sals for action, U.N. Summit 2016," Brookings, https://www.brookings.edu/research/the-refugee-and-migration-crisis-proposals-for-action-u-n-summit-2016/)</w:t>
      </w:r>
    </w:p>
    <w:p w:rsidR="003A3BC0" w:rsidRPr="008C332E" w:rsidRDefault="003A3BC0" w:rsidP="003A3BC0">
      <w:pPr>
        <w:rPr>
          <w:sz w:val="16"/>
        </w:rPr>
      </w:pPr>
      <w:r w:rsidRPr="008C332E">
        <w:rPr>
          <w:rStyle w:val="StyleUnderline"/>
        </w:rPr>
        <w:t>In October 2015, the Obama administration raised the annual cap on refugee admissions from 70,000 to 85,000—to include at least 10,000 Syrians—with a proposed ceiling of 100,000 in FY2017.</w:t>
      </w:r>
      <w:r w:rsidRPr="008C332E">
        <w:rPr>
          <w:sz w:val="16"/>
        </w:rPr>
        <w:t xml:space="preserve"> Until mid-summer 2016, the United States’ limited screening resources restricted admissions to about 200 Syrians each month. Responding to criticism of the slow pace of refugee resettlement, in 2016 the administration scaled up operations in Jordan, Lebanon, and Iraq, which included a “surge” of U.S. Citizenship and Immigration Services (USCIS) interview staff sent to Jordan and Turkey. In February, the Department of State granted Syrians eligibility for priority processing that allows applicants with family members already in the United States to skip the wait for a U.N. High Commissioner for Refugees (UNHCR) referral. By the end of August, the surge had proven successful, with the administration announcing it had reached its 10,000 target. </w:t>
      </w:r>
      <w:r w:rsidRPr="008C332E">
        <w:rPr>
          <w:rStyle w:val="StyleUnderline"/>
        </w:rPr>
        <w:t xml:space="preserve">This </w:t>
      </w:r>
      <w:r w:rsidRPr="008C332E">
        <w:rPr>
          <w:rStyle w:val="Emphasis"/>
        </w:rPr>
        <w:t xml:space="preserve">successful surge </w:t>
      </w:r>
      <w:r w:rsidRPr="008C332E">
        <w:rPr>
          <w:rStyle w:val="StyleUnderline"/>
        </w:rPr>
        <w:t>demonstrates that the administration can scale up operations to meet its goals. While this modest target indicates a sincere commitment, it is dwarfed by the commitments that front-line states have already made and by America’s own historic commitment to refugee resettlement</w:t>
      </w:r>
      <w:r w:rsidRPr="008C332E">
        <w:rPr>
          <w:sz w:val="16"/>
        </w:rPr>
        <w:t xml:space="preserve">. </w:t>
      </w:r>
      <w:r w:rsidRPr="008C332E">
        <w:rPr>
          <w:rStyle w:val="StyleUnderline"/>
        </w:rPr>
        <w:lastRenderedPageBreak/>
        <w:t>Taken together—the imminent collapse of the Turkey-EU deal, the growing pressure on front-line states</w:t>
      </w:r>
      <w:r w:rsidRPr="008C332E">
        <w:rPr>
          <w:sz w:val="16"/>
        </w:rPr>
        <w:t xml:space="preserve"> such as Lebanon and Jordan, </w:t>
      </w:r>
      <w:r w:rsidRPr="008C332E">
        <w:rPr>
          <w:rStyle w:val="StyleUnderline"/>
        </w:rPr>
        <w:t>the rising number of drownings</w:t>
      </w:r>
      <w:r w:rsidRPr="008C332E">
        <w:rPr>
          <w:sz w:val="16"/>
        </w:rPr>
        <w:t xml:space="preserve"> in the Mediterranean, and the steady increase in arrivals to Italy—</w:t>
      </w:r>
      <w:r w:rsidRPr="008C332E">
        <w:rPr>
          <w:rStyle w:val="StyleUnderline"/>
        </w:rPr>
        <w:t>it is becoming imperative for the United States</w:t>
      </w:r>
      <w:r w:rsidRPr="008C332E">
        <w:rPr>
          <w:sz w:val="16"/>
        </w:rPr>
        <w:t xml:space="preserve">, Canada, Australia, and countries in Latin America with a record of accepting refugees </w:t>
      </w:r>
      <w:r w:rsidRPr="008C332E">
        <w:rPr>
          <w:rStyle w:val="StyleUnderline"/>
        </w:rPr>
        <w:t>to respond. If the United States’ stated goal is to double the resettlement of refugees among member states, it needs to resettle more refugees itself. Once the United States has demonstrated its own commitment, it will be better positioned to extract commitments from other countries</w:t>
      </w:r>
      <w:r w:rsidRPr="008C332E">
        <w:rPr>
          <w:sz w:val="16"/>
        </w:rPr>
        <w:t>. In addition to the 100,000 refugees from around the world that the United States has committed to accept in 2017,</w:t>
      </w:r>
      <w:r w:rsidRPr="008C332E">
        <w:rPr>
          <w:rStyle w:val="StyleUnderline"/>
        </w:rPr>
        <w:t xml:space="preserve"> it should commit to </w:t>
      </w:r>
      <w:r w:rsidRPr="008C332E">
        <w:rPr>
          <w:sz w:val="16"/>
        </w:rPr>
        <w:t>select, screen, and</w:t>
      </w:r>
      <w:r w:rsidRPr="008C332E">
        <w:rPr>
          <w:rStyle w:val="StyleUnderline"/>
        </w:rPr>
        <w:t xml:space="preserve"> accept 65,000 additional Syrian refugees </w:t>
      </w:r>
      <w:r w:rsidRPr="008C332E">
        <w:rPr>
          <w:sz w:val="16"/>
        </w:rPr>
        <w:t>currently in Turkish and Jordanian camps for resettlement in the United States in 2017. The 65,000 in question are those that the UNHCR has identified as among the most vulnerable</w:t>
      </w:r>
      <w:r w:rsidRPr="008C332E">
        <w:rPr>
          <w:rStyle w:val="StyleUnderline"/>
        </w:rPr>
        <w:t xml:space="preserve">—women and children in families broken apart by war, together with individuals traumatized by injury, violence, or torture who cannot receive adequate rehabilitation in refugee </w:t>
      </w:r>
      <w:r w:rsidRPr="008C332E">
        <w:rPr>
          <w:sz w:val="16"/>
        </w:rPr>
        <w:t>camps and need to be given a chance at a new start in safety.</w:t>
      </w:r>
      <w:r w:rsidRPr="008C332E">
        <w:rPr>
          <w:rStyle w:val="StyleUnderline"/>
        </w:rPr>
        <w:t xml:space="preserve"> This would raise the overall total of refugees that the United States accepts per year to 150,000, </w:t>
      </w:r>
      <w:r w:rsidRPr="008C332E">
        <w:rPr>
          <w:sz w:val="16"/>
        </w:rPr>
        <w:t xml:space="preserve">at an additional estimated cost of about $700 million. By announcing a commitment of this magnitude in New York later this month, the United States would be sending a message of solidarity to the Syrian people, to the front-line states, and to U.N. members who have, so far, failed to shoulder refugee burdens. </w:t>
      </w:r>
      <w:r w:rsidRPr="008C332E">
        <w:rPr>
          <w:rStyle w:val="StyleUnderline"/>
        </w:rPr>
        <w:t>To build a coalition of resettlement countries, the United States should target states who traditionally have not taken many refugees</w:t>
      </w:r>
      <w:r w:rsidRPr="008C332E">
        <w:rPr>
          <w:sz w:val="16"/>
        </w:rPr>
        <w:t xml:space="preserve">, including several in South America and the Gulf, and Muslim-majority countries in South Asia. </w:t>
      </w:r>
      <w:r w:rsidRPr="008C332E">
        <w:rPr>
          <w:rStyle w:val="StyleUnderline"/>
        </w:rPr>
        <w:t>Every refugee that can be resettled outside of Europe by this U.S.-led coalition reduces the drownings in the Mediterranean and the pressure on Europe.</w:t>
      </w:r>
    </w:p>
    <w:p w:rsidR="003A3BC0" w:rsidRPr="008C332E" w:rsidRDefault="003A3BC0" w:rsidP="003A3BC0">
      <w:pPr>
        <w:pStyle w:val="Heading4"/>
      </w:pPr>
      <w:r w:rsidRPr="008C332E">
        <w:t xml:space="preserve">US refugee leadership key to allied security, global cooperation, and safeguarding vulnerable refugees. </w:t>
      </w:r>
    </w:p>
    <w:p w:rsidR="003A3BC0" w:rsidRPr="008C332E" w:rsidRDefault="003A3BC0" w:rsidP="003A3BC0">
      <w:r w:rsidRPr="008C332E">
        <w:rPr>
          <w:rStyle w:val="Style13ptBold"/>
        </w:rPr>
        <w:t>Long ’15</w:t>
      </w:r>
      <w:r w:rsidRPr="008C332E">
        <w:t xml:space="preserve"> (Katy is a refugee and migration expert. She is currently a visiting fellow at Stanford University and an honorary fellow at the University of Edinburgh, "Why America Could—and Should—Admit More Syrian Refugees," Century Foundation, 12-16-2015, </w:t>
      </w:r>
      <w:hyperlink r:id="rId11" w:history="1">
        <w:r w:rsidRPr="008C332E">
          <w:rPr>
            <w:rStyle w:val="Hyperlink"/>
          </w:rPr>
          <w:t>https://tcf.org/content/report/why-america-could-and-should-admit-more-syrian-refugees/</w:t>
        </w:r>
      </w:hyperlink>
      <w:r w:rsidRPr="008C332E">
        <w:t>)</w:t>
      </w:r>
    </w:p>
    <w:p w:rsidR="003A3BC0" w:rsidRPr="008C332E" w:rsidRDefault="003A3BC0" w:rsidP="003A3BC0">
      <w:pPr>
        <w:rPr>
          <w:sz w:val="16"/>
        </w:rPr>
      </w:pPr>
      <w:r w:rsidRPr="008C332E">
        <w:rPr>
          <w:rStyle w:val="Emphasis"/>
        </w:rPr>
        <w:t>Helping Syrian refugees is also in the United States’ own strategic self-interest. Accepting more Syrian refugees gives the United States more credibility with its rivals</w:t>
      </w:r>
      <w:r w:rsidRPr="008C332E">
        <w:rPr>
          <w:rStyle w:val="StyleUnderline"/>
        </w:rPr>
        <w:t>; the Assad regime and its foreign backers tend to dismiss Washington as a paper tiger, so any evidence of U.S. commitment to its Syria policy helps reverse an unfortunate trend.</w:t>
      </w:r>
      <w:r w:rsidRPr="008C332E">
        <w:rPr>
          <w:sz w:val="16"/>
        </w:rPr>
        <w:t xml:space="preserve"> Furthermore, Syrian resettlement is also strategically important in terms of wide U.S. engagement in the broader region, including with the Gulf monarchies and Turkey, Lebanon, and Jordan; as the United States assumes a greater share of refugee resettlement, it will have an easier time persuading U.S. allies to coordinate policies toward Syria and fall in line with U.S. preferences. </w:t>
      </w:r>
      <w:r w:rsidRPr="008C332E">
        <w:rPr>
          <w:rStyle w:val="Emphasis"/>
        </w:rPr>
        <w:t xml:space="preserve">Strategic and humanitarian imperatives are mutually reinforcing. </w:t>
      </w:r>
      <w:r w:rsidRPr="008C332E">
        <w:rPr>
          <w:sz w:val="16"/>
        </w:rPr>
        <w:t xml:space="preserve">Refugee-hosting countries in the region are overwhelmed. Lebanon—a state close to breaking point—is currently hosting 1.1 million refugees—an astounding one refugee for every four residents. It is projected that Turkey will host 1.7 million Syrian refugees by the end of 2015; Jordan 680,000.57 Protection space for Syrians is extremely fragile in all these states, with refugees being afforded limited socioeconomic rights and aid budgets having been drastically reduced due to funding shortages. Stagnating refugee camps are often fertile recruitment grounds for armed groups, and this is a risk in the Syrian context.58 </w:t>
      </w:r>
      <w:r w:rsidRPr="008C332E">
        <w:rPr>
          <w:rStyle w:val="StyleUnderline"/>
        </w:rPr>
        <w:t>By showing solidarity, U.S. resettlement programs can help to check unrest in host states, offer refugees hope, and in turn the United States can demand more of its partners and allies.</w:t>
      </w:r>
      <w:r w:rsidRPr="008C332E">
        <w:rPr>
          <w:sz w:val="16"/>
        </w:rPr>
        <w:t xml:space="preserve"> </w:t>
      </w:r>
      <w:r w:rsidRPr="008C332E">
        <w:rPr>
          <w:rStyle w:val="Emphasis"/>
        </w:rPr>
        <w:t>However, to make any significant contribution to the prospects for regional stability, resettlement needs to be carried out on a much greater scale.</w:t>
      </w:r>
      <w:r w:rsidRPr="008C332E">
        <w:rPr>
          <w:sz w:val="16"/>
        </w:rPr>
        <w:t xml:space="preserve"> </w:t>
      </w:r>
      <w:r w:rsidRPr="008C332E">
        <w:rPr>
          <w:rStyle w:val="Emphasis"/>
        </w:rPr>
        <w:t>If the United States assumes a more equitable share of resettlement, Washington will also gain political capital it can use with respect to international organizations and the Europeans</w:t>
      </w:r>
      <w:r w:rsidRPr="008C332E">
        <w:rPr>
          <w:sz w:val="16"/>
        </w:rPr>
        <w:t xml:space="preserve">. It will also address a very real security threat and humanitarian crisis. In the past six months, Europe’s inability to respond in a coordinated and collective fashion to the </w:t>
      </w:r>
      <w:r w:rsidRPr="008C332E">
        <w:rPr>
          <w:sz w:val="16"/>
        </w:rPr>
        <w:lastRenderedPageBreak/>
        <w:t>refugee and migrant crisis unfolding at its borders has underlined the need for an effective American response. The Paris terrorist attacks suggest that ISIS have already exploited the EU’s political paralysis: a large-scale, extra-regional</w:t>
      </w:r>
      <w:r w:rsidRPr="008C332E">
        <w:rPr>
          <w:rStyle w:val="StyleUnderline"/>
        </w:rPr>
        <w:t>, American-led resettlement program could meet humanitarian need, help to reduce this security threat, and—perhaps most importantly of all—demonstrate a real commitment to international protection. In recent months, many of Europe’s leaders have questioned the continued viability of a global asylum regime: U.S. action could help to protect vital safeguards for those fleeing tyranny.</w:t>
      </w:r>
    </w:p>
    <w:p w:rsidR="003A3BC0" w:rsidRPr="008C332E" w:rsidRDefault="003A3BC0" w:rsidP="003A3BC0"/>
    <w:p w:rsidR="003A3BC0" w:rsidRPr="008C332E" w:rsidRDefault="003A3BC0" w:rsidP="003A3BC0"/>
    <w:p w:rsidR="003A3BC0" w:rsidRPr="008C332E" w:rsidRDefault="003A3BC0" w:rsidP="003A3BC0">
      <w:pPr>
        <w:pStyle w:val="Heading2"/>
      </w:pPr>
    </w:p>
    <w:p w:rsidR="003A3BC0" w:rsidRPr="008C332E" w:rsidRDefault="003A3BC0" w:rsidP="003A3BC0">
      <w:pPr>
        <w:pStyle w:val="Heading2"/>
      </w:pPr>
      <w:r w:rsidRPr="008C332E">
        <w:lastRenderedPageBreak/>
        <w:t>Morality Advantage</w:t>
      </w:r>
    </w:p>
    <w:p w:rsidR="003A3BC0" w:rsidRPr="008C332E" w:rsidRDefault="003A3BC0" w:rsidP="003A3BC0"/>
    <w:p w:rsidR="003A3BC0" w:rsidRPr="008C332E" w:rsidRDefault="003A3BC0" w:rsidP="003A3BC0">
      <w:pPr>
        <w:pStyle w:val="Heading3"/>
      </w:pPr>
      <w:r w:rsidRPr="008C332E">
        <w:lastRenderedPageBreak/>
        <w:t>I/L – Refugee Crisis Now</w:t>
      </w:r>
    </w:p>
    <w:p w:rsidR="003A3BC0" w:rsidRPr="008C332E" w:rsidRDefault="003A3BC0" w:rsidP="003A3BC0">
      <w:pPr>
        <w:pStyle w:val="Heading4"/>
      </w:pPr>
      <w:r w:rsidRPr="008C332E">
        <w:t xml:space="preserve">The refugee crisis is staggering and no country is taking in enough. </w:t>
      </w:r>
    </w:p>
    <w:p w:rsidR="003A3BC0" w:rsidRPr="008C332E" w:rsidRDefault="003A3BC0" w:rsidP="003A3BC0">
      <w:r w:rsidRPr="008C332E">
        <w:rPr>
          <w:rStyle w:val="Style13ptBold"/>
        </w:rPr>
        <w:t>Long ’15</w:t>
      </w:r>
      <w:r w:rsidRPr="008C332E">
        <w:t xml:space="preserve"> (Katy is a refugee and migration expert. She is currently a visiting fellow at Stanford University and an honorary fellow at the University of Edinburgh, "Why America Could—and Should—Admit More Syrian Refugees," Century Foundation, 12-16-2015, </w:t>
      </w:r>
      <w:hyperlink r:id="rId12" w:history="1">
        <w:r w:rsidRPr="008C332E">
          <w:rPr>
            <w:rStyle w:val="Hyperlink"/>
          </w:rPr>
          <w:t>https://tcf.org/content/report/why-america-could-and-should-admit-more-syrian-refugees/</w:t>
        </w:r>
      </w:hyperlink>
      <w:r w:rsidRPr="008C332E">
        <w:t>)</w:t>
      </w:r>
    </w:p>
    <w:p w:rsidR="003A3BC0" w:rsidRPr="008C332E" w:rsidRDefault="003A3BC0" w:rsidP="003A3BC0">
      <w:pPr>
        <w:rPr>
          <w:sz w:val="16"/>
        </w:rPr>
      </w:pPr>
      <w:r w:rsidRPr="008C332E">
        <w:rPr>
          <w:rStyle w:val="StyleUnderline"/>
        </w:rPr>
        <w:t>There currently are over four million Syrian refugees, making the Syrian crisis the largest in the world today</w:t>
      </w:r>
      <w:r w:rsidRPr="008C332E">
        <w:rPr>
          <w:sz w:val="16"/>
        </w:rPr>
        <w:t xml:space="preserve">. </w:t>
      </w:r>
      <w:r w:rsidRPr="008C332E">
        <w:rPr>
          <w:rStyle w:val="StyleUnderline"/>
        </w:rPr>
        <w:t>Faced with such acute humanitarian suffering, the moral imperative for accepting more Syrian refugees is obvious</w:t>
      </w:r>
      <w:r w:rsidRPr="008C332E">
        <w:rPr>
          <w:rStyle w:val="Emphasis"/>
        </w:rPr>
        <w:t>.</w:t>
      </w:r>
      <w:r w:rsidRPr="008C332E">
        <w:rPr>
          <w:sz w:val="16"/>
        </w:rPr>
        <w:t xml:space="preserve"> One question that should be asked, however, is: Why only 10,000 additional places? Another question is: Why Syria? It is important to consider Syria and USRAP’s role in the context of a global refugee crisis. </w:t>
      </w:r>
      <w:r w:rsidRPr="008C332E">
        <w:rPr>
          <w:rStyle w:val="StyleUnderline"/>
        </w:rPr>
        <w:t>At the end of 2014, UNHCR estimates that there were 19.5 million refugees displaced worldwide</w:t>
      </w:r>
      <w:r w:rsidRPr="008C332E">
        <w:rPr>
          <w:sz w:val="16"/>
        </w:rPr>
        <w:t xml:space="preserve"> (as well as 38.2 million internally displaced people and 1.8 million asylum seekers). </w:t>
      </w:r>
      <w:r w:rsidRPr="008C332E">
        <w:rPr>
          <w:rStyle w:val="StyleUnderline"/>
        </w:rPr>
        <w:t>Although Syrians are the largest group, there are also 2.5 million Afghan, and 1.1 million Somali refugees.</w:t>
      </w:r>
      <w:r w:rsidRPr="008C332E">
        <w:rPr>
          <w:sz w:val="16"/>
        </w:rPr>
        <w:t xml:space="preserve"> Many of these refugees have been waiting decades for a solution to their displacement, with little prospect of a sustainable return “home.” This is also true for refugees from other crises: Iraqis, Eritreans, Congolese, Burundians, Burmese, and more.54 One reason for focusing on Syria’s refugees is urgency. </w:t>
      </w:r>
      <w:r w:rsidRPr="008C332E">
        <w:rPr>
          <w:rStyle w:val="StyleUnderline"/>
        </w:rPr>
        <w:t>UNHCR have made repeated pleas for additional resettlement places to be offered to Syrians to help meet the unprecedented scope of this refugee crisis</w:t>
      </w:r>
      <w:r w:rsidRPr="008C332E">
        <w:rPr>
          <w:sz w:val="16"/>
        </w:rPr>
        <w:t>.55 As of November 24, 2015, 160,</w:t>
      </w:r>
      <w:r w:rsidRPr="008C332E">
        <w:rPr>
          <w:rStyle w:val="StyleUnderline"/>
        </w:rPr>
        <w:t>664 additional places had been offered by thirty states, through various resettlement and humanitarian visa schemes.56 However, this represents only a small fraction of Syria’s resettlement needs</w:t>
      </w:r>
      <w:r w:rsidRPr="008C332E">
        <w:rPr>
          <w:sz w:val="16"/>
        </w:rPr>
        <w:t xml:space="preserve">—and represents what should be considered at best an optimistic tally, at worst a misleading one. In the case of some states, these numbers are very different, and arrivals will be spread out over a number of years (for example, the United Kingdom has offered to accept 20,000 Syrians by 2020, but has only welcomed 216 Syrians through resettlement to date). UNHCR figures also include the number of resettlement submissions made to USRAP—22,427—conveniently ignoring the fact that </w:t>
      </w:r>
      <w:r w:rsidRPr="008C332E">
        <w:rPr>
          <w:rStyle w:val="StyleUnderline"/>
        </w:rPr>
        <w:t>U.S. officials only expect to approve about 50 percent of these cases, closer to the “at least 10,000” resettlement pledge. For the United States to withdraw from resettlement now would have serious repercussions in terms of global commitment to Syrian resettlement</w:t>
      </w:r>
      <w:r w:rsidRPr="008C332E">
        <w:rPr>
          <w:sz w:val="16"/>
        </w:rPr>
        <w:t>.</w:t>
      </w:r>
    </w:p>
    <w:p w:rsidR="003A3BC0" w:rsidRPr="008C332E" w:rsidRDefault="003A3BC0" w:rsidP="003A3BC0">
      <w:pPr>
        <w:pStyle w:val="Heading4"/>
      </w:pPr>
      <w:r w:rsidRPr="008C332E">
        <w:t xml:space="preserve">Refugee demands are increasing, while the US is doing less. </w:t>
      </w:r>
    </w:p>
    <w:p w:rsidR="003A3BC0" w:rsidRPr="008C332E" w:rsidRDefault="003A3BC0" w:rsidP="003A3BC0">
      <w:r w:rsidRPr="008C332E">
        <w:rPr>
          <w:rStyle w:val="Style13ptBold"/>
        </w:rPr>
        <w:t>Campoy ’17</w:t>
      </w:r>
      <w:r w:rsidRPr="008C332E">
        <w:t xml:space="preserve"> (Ana, “The US doesn’t have an immigration problem—it has a refugee problem,” January 18, 2017, https://qz.com/881275/the-us-has-a-refugee-problem/)</w:t>
      </w:r>
    </w:p>
    <w:p w:rsidR="003A3BC0" w:rsidRPr="008C332E" w:rsidRDefault="003A3BC0" w:rsidP="003A3BC0">
      <w:pPr>
        <w:rPr>
          <w:sz w:val="16"/>
        </w:rPr>
      </w:pPr>
      <w:r w:rsidRPr="008C332E">
        <w:rPr>
          <w:sz w:val="16"/>
        </w:rPr>
        <w:t xml:space="preserve">US president-elect Donald Trump says he is committed to enforcing the nation’s immigration laws. If he means it, he’s going to have to give the surging number of Central American immigrants entering the country illegally a fair chance to stay. The US, both its institutions and politicians, have long seen the Latin Americans who slip past the Rio Grande without papers as law breakers in search of a job. US regulations are clear on how authorities should respond: by apprehending and deporting international trespassers. But </w:t>
      </w:r>
      <w:r w:rsidRPr="008C332E">
        <w:rPr>
          <w:rStyle w:val="StyleUnderline"/>
        </w:rPr>
        <w:t>a rapidly growing number of immigrants caught by border patrol agents today are refugees</w:t>
      </w:r>
      <w:r w:rsidRPr="008C332E">
        <w:rPr>
          <w:sz w:val="16"/>
        </w:rPr>
        <w:t xml:space="preserve">—or at least they claim to be. In that case, American codes call for a much different response. As a signatory to a 1967 international treaty, the “Protocol Relating to the Status of Refugees,” the US has committed to protecting people facing persecution in their home country. President Barack Obama wasn’t very adept at handling the dramatic switch in the nature of illegal immigration into the US, which has largely happened under his watch. His policies have mostly focused on dissuading people from coming to the US, not figuring out whether they deserve protection. </w:t>
      </w:r>
      <w:r w:rsidRPr="008C332E">
        <w:rPr>
          <w:rStyle w:val="StyleUnderline"/>
        </w:rPr>
        <w:t>Trump’s centerpiece immigration policy, erecting a towering wall</w:t>
      </w:r>
      <w:r w:rsidRPr="008C332E">
        <w:rPr>
          <w:sz w:val="16"/>
        </w:rPr>
        <w:t xml:space="preserve"> between the US and Mexico, </w:t>
      </w:r>
      <w:r w:rsidRPr="008C332E">
        <w:rPr>
          <w:rStyle w:val="StyleUnderline"/>
        </w:rPr>
        <w:t>doesn’t suggest his government will get any closer to meeting US obligations to refugees under both US and international law.</w:t>
      </w:r>
      <w:r w:rsidRPr="008C332E">
        <w:rPr>
          <w:sz w:val="16"/>
        </w:rPr>
        <w:t xml:space="preserve"> A refugee crisis </w:t>
      </w:r>
      <w:r w:rsidRPr="008C332E">
        <w:rPr>
          <w:rStyle w:val="StyleUnderline"/>
        </w:rPr>
        <w:t>In fact, Trump’s fixation with blocking illegal immigration from Mexico, which has plummeted in recent years, obfuscates the problem</w:t>
      </w:r>
      <w:r w:rsidRPr="008C332E">
        <w:rPr>
          <w:sz w:val="16"/>
        </w:rPr>
        <w:t xml:space="preserve">. Yes, border patrol agents are apprehending thousands of people every month along the US-Mexico line, but many of them—around half, according to Claire McCaskill, a member of the US Senate’s homeland security and governmental affairs committee—turn themselves in voluntarily asking for help. Government statistics bear this out. </w:t>
      </w:r>
      <w:r w:rsidRPr="008C332E">
        <w:rPr>
          <w:rStyle w:val="StyleUnderline"/>
        </w:rPr>
        <w:t xml:space="preserve">The </w:t>
      </w:r>
      <w:r w:rsidRPr="008C332E">
        <w:rPr>
          <w:rStyle w:val="StyleUnderline"/>
        </w:rPr>
        <w:lastRenderedPageBreak/>
        <w:t>number of immigrants claiming fear of persecution or torture in their home countries is on the rise, and so are the findings that those claims are credible.</w:t>
      </w:r>
      <w:r w:rsidRPr="008C332E">
        <w:rPr>
          <w:sz w:val="16"/>
        </w:rPr>
        <w:t xml:space="preserve"> In order to be considered for asylum by an immigration judge, immigrants first have to go through a “credible fear” screening, in which an asylum officer determines whether the claims they are making have a “significant possibility” of holding up in court. More than 70% of those who claimed credible fear in the 2016 fiscal year hailed from El Salvador, Honduras, and Guatemala, places beset by rampant violence. Under US law, individuals who are found to have credible fear have the right to due process to determine the validity of their claims in the court. Whether they are Syrians escaping civil war, or El Salvadorans fleeing from criminal gangs, what they have to prove is the same: that they face persecution because of their race, religion, nationality, membership in a particular social group, or political opinion. </w:t>
      </w:r>
      <w:r w:rsidRPr="008C332E">
        <w:rPr>
          <w:rStyle w:val="StyleUnderline"/>
        </w:rPr>
        <w:t>But US authorities don’t always take Central American immigrants’ fears seriously</w:t>
      </w:r>
      <w:r w:rsidRPr="008C332E">
        <w:rPr>
          <w:sz w:val="16"/>
        </w:rPr>
        <w:t xml:space="preserve">, studies suggest. One, released by the American Immigration Lawyers Association in 2016, found that </w:t>
      </w:r>
      <w:r w:rsidRPr="008C332E">
        <w:rPr>
          <w:rStyle w:val="StyleUnderline"/>
        </w:rPr>
        <w:t>not all border patrol agents are asking</w:t>
      </w:r>
      <w:r w:rsidRPr="008C332E">
        <w:rPr>
          <w:sz w:val="16"/>
        </w:rPr>
        <w:t xml:space="preserve"> immigrants if they’re afraid to return to their country, as they are required to do. </w:t>
      </w:r>
      <w:r w:rsidRPr="008C332E">
        <w:rPr>
          <w:rStyle w:val="StyleUnderline"/>
        </w:rPr>
        <w:t>Other agents refuse to believe them,</w:t>
      </w:r>
      <w:r w:rsidRPr="008C332E">
        <w:rPr>
          <w:sz w:val="16"/>
        </w:rPr>
        <w:t xml:space="preserve"> per the report, which is based on immigrant testimony documented by the group. Another 2016 analysis, by the US Commission on International Religious Freedom, a government advisory body, noted, “outright skepticism, if not hostility, toward asylum claims” by certain officers, among other practices that may be resulting in deportations of refugees with a legitimate right to stay.</w:t>
      </w:r>
    </w:p>
    <w:p w:rsidR="003A3BC0" w:rsidRPr="008C332E" w:rsidRDefault="003A3BC0" w:rsidP="003A3BC0">
      <w:pPr>
        <w:pStyle w:val="Heading4"/>
      </w:pPr>
      <w:r w:rsidRPr="008C332E">
        <w:t xml:space="preserve">The refugee crisis is worth than ever and the US isn’t doing enough. </w:t>
      </w:r>
    </w:p>
    <w:p w:rsidR="003A3BC0" w:rsidRPr="008C332E" w:rsidRDefault="003A3BC0" w:rsidP="003A3BC0">
      <w:r w:rsidRPr="008C332E">
        <w:rPr>
          <w:rStyle w:val="Style13ptBold"/>
        </w:rPr>
        <w:t>Welch ’17</w:t>
      </w:r>
      <w:r w:rsidRPr="008C332E">
        <w:t xml:space="preserve"> (Keith, Researcher at the Haas Institute at UC Berkeley, MA in from Georgetown, “A Pivotal Moment for the US Refugee Resettlement Program the United States,” June 2017, </w:t>
      </w:r>
      <w:hyperlink r:id="rId13" w:history="1">
        <w:r w:rsidRPr="008C332E">
          <w:rPr>
            <w:rStyle w:val="Hyperlink"/>
          </w:rPr>
          <w:t>http://haasinstitute.berkeley.edu/sites/default/files/haasinstitute_usrefugeeresettlment_june2017_publish.pdf</w:t>
        </w:r>
      </w:hyperlink>
      <w:r w:rsidRPr="008C332E">
        <w:t>)</w:t>
      </w:r>
    </w:p>
    <w:p w:rsidR="003A3BC0" w:rsidRPr="008C332E" w:rsidRDefault="003A3BC0" w:rsidP="003A3BC0">
      <w:pPr>
        <w:rPr>
          <w:sz w:val="16"/>
        </w:rPr>
      </w:pPr>
      <w:r w:rsidRPr="008C332E">
        <w:rPr>
          <w:rStyle w:val="StyleUnderline"/>
        </w:rPr>
        <w:t>NEARLY ONE OUT OF EVERY 100 people in the world is currently displaced from their homes</w:t>
      </w:r>
      <w:r w:rsidRPr="008C332E">
        <w:rPr>
          <w:sz w:val="16"/>
        </w:rPr>
        <w:t xml:space="preserve">. </w:t>
      </w:r>
      <w:r w:rsidRPr="008C332E">
        <w:rPr>
          <w:rStyle w:val="StyleUnderline"/>
        </w:rPr>
        <w:t>This proportion is higher than at any point since</w:t>
      </w:r>
      <w:r w:rsidRPr="008C332E">
        <w:rPr>
          <w:sz w:val="16"/>
        </w:rPr>
        <w:t xml:space="preserve"> the United Nations High Commissioner for Refugees began collecting data on displaced persons in </w:t>
      </w:r>
      <w:r w:rsidRPr="008C332E">
        <w:rPr>
          <w:rStyle w:val="StyleUnderline"/>
        </w:rPr>
        <w:t>1951</w:t>
      </w:r>
      <w:r w:rsidRPr="008C332E">
        <w:rPr>
          <w:sz w:val="16"/>
        </w:rPr>
        <w:t xml:space="preserve">. </w:t>
      </w:r>
      <w:r w:rsidRPr="008C332E">
        <w:rPr>
          <w:rStyle w:val="StyleUnderline"/>
        </w:rPr>
        <w:t>Only a small number of the millions of forcibly displaced people worldwide are resettled each year</w:t>
      </w:r>
      <w:r w:rsidRPr="008C332E">
        <w:rPr>
          <w:sz w:val="16"/>
        </w:rPr>
        <w:t xml:space="preserve"> (see Figure 1). Although the international community has developed a system for protecting and supporting the displaced, providing them with truly durable solutions, such as resettlement, depends on commitments from many countries. </w:t>
      </w:r>
      <w:r w:rsidRPr="008C332E">
        <w:rPr>
          <w:rStyle w:val="StyleUnderline"/>
        </w:rPr>
        <w:t>Inadequate efforts from the international community cause immense harm to forcibly displaced people</w:t>
      </w:r>
      <w:r w:rsidRPr="008C332E">
        <w:rPr>
          <w:sz w:val="16"/>
        </w:rPr>
        <w:t xml:space="preserve">. Refugees have fled their homes because of persecution based on their group identity, and yet they far too frequently then become targets of nativism, racism, and xenophobia when they arrive in their new place of residence. </w:t>
      </w:r>
      <w:r w:rsidRPr="008C332E">
        <w:rPr>
          <w:rStyle w:val="StyleUnderline"/>
        </w:rPr>
        <w:t>These experiences of being displaced and treated as "Other" cause persistent marginality and inequality for people who have been forcefully displaced from their home</w:t>
      </w:r>
      <w:r w:rsidRPr="008C332E">
        <w:rPr>
          <w:sz w:val="16"/>
        </w:rPr>
        <w:t xml:space="preserve">s. This report provides a brief overview of how the US refugee resettlement program fits within the international refugee protection system; analyzes the tensions facing the US resettlement program and the implications of the US restricting its resettlement program; and, discusses how the US can reaffirm its commitment to refugee protection during a pivotal juncture for international refugee protection. </w:t>
      </w:r>
      <w:r w:rsidRPr="008C332E">
        <w:rPr>
          <w:rStyle w:val="StyleUnderline"/>
        </w:rPr>
        <w:t>Our analysis reaffirms that the US can and should play a stronger and more inclusive role in protecting and welcoming refugees. This report comes at a pivotal moment for the US refugee resettlement program</w:t>
      </w:r>
      <w:r w:rsidRPr="008C332E">
        <w:rPr>
          <w:sz w:val="16"/>
          <w:szCs w:val="16"/>
        </w:rPr>
        <w:t>, which has been resilient in the face of recent unprecedented attempts to undermine it. In April 2017, a federal appeals</w:t>
      </w:r>
      <w:r w:rsidRPr="008C332E">
        <w:rPr>
          <w:sz w:val="16"/>
        </w:rPr>
        <w:t xml:space="preserve"> court declined to reinstate the Trump Administration’s second executive order that sought to restrict the program. This ruling continues the trend of federal judges thwarting the administration’s refugee resettlement executive orders. In a separate decision, the State Department lifted a weekly quota on the number of refugees allowed to enter the country, which refugee groups predict will result in a doubling of refugees expected to enter the country this fiscal year. These promising developments suggest that</w:t>
      </w:r>
      <w:r w:rsidRPr="008C332E">
        <w:rPr>
          <w:rStyle w:val="StyleUnderline"/>
        </w:rPr>
        <w:t xml:space="preserve"> the US may be able to maintain its commitment to protecting refugees in the face of increasing threats to the refugee resettlement program</w:t>
      </w:r>
      <w:r w:rsidRPr="008C332E">
        <w:rPr>
          <w:sz w:val="16"/>
        </w:rPr>
        <w:t>.</w:t>
      </w:r>
    </w:p>
    <w:p w:rsidR="003A3BC0" w:rsidRPr="008C332E" w:rsidRDefault="003A3BC0" w:rsidP="003A3BC0">
      <w:pPr>
        <w:pStyle w:val="Heading3"/>
      </w:pPr>
      <w:r w:rsidRPr="008C332E">
        <w:lastRenderedPageBreak/>
        <w:t xml:space="preserve">I/L – US Failing </w:t>
      </w:r>
    </w:p>
    <w:p w:rsidR="003A3BC0" w:rsidRPr="008C332E" w:rsidRDefault="003A3BC0" w:rsidP="003A3BC0">
      <w:pPr>
        <w:pStyle w:val="Heading4"/>
      </w:pPr>
      <w:r w:rsidRPr="008C332E">
        <w:t xml:space="preserve">Trump is trying to destroy the refugee program. </w:t>
      </w:r>
    </w:p>
    <w:p w:rsidR="003A3BC0" w:rsidRPr="008C332E" w:rsidRDefault="003A3BC0" w:rsidP="003A3BC0">
      <w:r w:rsidRPr="008C332E">
        <w:rPr>
          <w:rStyle w:val="Style13ptBold"/>
        </w:rPr>
        <w:t>Montlake ’18</w:t>
      </w:r>
      <w:r w:rsidRPr="008C332E">
        <w:t xml:space="preserve"> (Simon, Writer for Christian Science Monitor, "US has cut inflow of refugees to a trickle," 4-25-2018,  </w:t>
      </w:r>
      <w:hyperlink r:id="rId14" w:history="1">
        <w:r w:rsidRPr="008C332E">
          <w:rPr>
            <w:rStyle w:val="Hyperlink"/>
          </w:rPr>
          <w:t>https://www.csmonitor.com/USA/Society/2018/0425/US-has-cut-inflow-of-refugees-to-a-trickle-dousing-hopes-upstream</w:t>
        </w:r>
      </w:hyperlink>
      <w:r w:rsidRPr="008C332E">
        <w:t>)</w:t>
      </w:r>
    </w:p>
    <w:p w:rsidR="003A3BC0" w:rsidRPr="008C332E" w:rsidRDefault="003A3BC0" w:rsidP="003A3BC0">
      <w:pPr>
        <w:rPr>
          <w:sz w:val="16"/>
        </w:rPr>
      </w:pPr>
      <w:r w:rsidRPr="008C332E">
        <w:rPr>
          <w:sz w:val="16"/>
        </w:rPr>
        <w:t xml:space="preserve">His fears are well grounded. </w:t>
      </w:r>
      <w:r w:rsidRPr="008C332E">
        <w:rPr>
          <w:rStyle w:val="StyleUnderline"/>
        </w:rPr>
        <w:t xml:space="preserve">Since Mr. Trump took office, </w:t>
      </w:r>
      <w:r w:rsidRPr="008C332E">
        <w:rPr>
          <w:rStyle w:val="Emphasis"/>
        </w:rPr>
        <w:t>refugee arrivals have slumped to historic lows</w:t>
      </w:r>
      <w:r w:rsidRPr="008C332E">
        <w:rPr>
          <w:rStyle w:val="StyleUnderline"/>
        </w:rPr>
        <w:t>. He has capped admissions for the year ending Sept. 30 at 45,000, down from an average of 95,000</w:t>
      </w:r>
      <w:r w:rsidRPr="008C332E">
        <w:rPr>
          <w:sz w:val="16"/>
        </w:rPr>
        <w:t>, and even that official ceiling is almost certain to be missed as a result of what rights groups, UN officials, and refugee agencies say is an unofficial go-slow policy. “</w:t>
      </w:r>
      <w:r w:rsidRPr="008C332E">
        <w:rPr>
          <w:rStyle w:val="StyleUnderline"/>
        </w:rPr>
        <w:t>This administration doesn’t want refugees to come to the United States and are using every red-tape measure they have to slow down the flow of arrivals</w:t>
      </w:r>
      <w:r w:rsidRPr="008C332E">
        <w:rPr>
          <w:sz w:val="16"/>
        </w:rPr>
        <w:t xml:space="preserve">,” says Hans Van de Weerd, vice president of US programs at the International Rescue Committee, a New York-based nonprofit. </w:t>
      </w:r>
      <w:r w:rsidRPr="008C332E">
        <w:rPr>
          <w:rStyle w:val="StyleUnderline"/>
        </w:rPr>
        <w:t xml:space="preserve">The throttling of refugee resettlement is part of a broader clampdown on immigrants from mostly Muslim countries via executive orders </w:t>
      </w:r>
      <w:r w:rsidRPr="008C332E">
        <w:rPr>
          <w:sz w:val="16"/>
        </w:rPr>
        <w:t xml:space="preserve">that have been challenged in federal courts. The Supreme Court begins hearings Wednesday into the latest travel ban that took effect in December, but not the legality of restrictions on refugees, in effect ceding to presidential power. </w:t>
      </w:r>
      <w:r w:rsidRPr="008C332E">
        <w:rPr>
          <w:rStyle w:val="StyleUnderline"/>
        </w:rPr>
        <w:t>Even if the travel ban is ruled illegal</w:t>
      </w:r>
      <w:r w:rsidRPr="008C332E">
        <w:rPr>
          <w:sz w:val="16"/>
        </w:rPr>
        <w:t xml:space="preserve"> – a verdict is expected by June – </w:t>
      </w:r>
      <w:r w:rsidRPr="008C332E">
        <w:rPr>
          <w:rStyle w:val="StyleUnderline"/>
        </w:rPr>
        <w:t>Trump can continue to put his America-First stamp on a refugee program</w:t>
      </w:r>
      <w:r w:rsidRPr="008C332E">
        <w:rPr>
          <w:sz w:val="16"/>
        </w:rPr>
        <w:t xml:space="preserve"> that had long enjoyed bipartisan support in Congress and from US defense and diplomatic officials working in war-torn regions. </w:t>
      </w:r>
      <w:r w:rsidRPr="008C332E">
        <w:rPr>
          <w:rStyle w:val="StyleUnderline"/>
        </w:rPr>
        <w:t>That stamp means far fewer Muslim refugees</w:t>
      </w:r>
      <w:r w:rsidRPr="008C332E">
        <w:rPr>
          <w:sz w:val="16"/>
        </w:rPr>
        <w:t xml:space="preserve"> and a larger proportion of Christians, including from Europe, for whom Trump expressed a preference in a meeting on immigration with lawmakers in January in which he derided migrants from nations in Africa and Central America. As a candidate, Trump called for a total shutdown on Muslims coming to the US.</w:t>
      </w:r>
    </w:p>
    <w:p w:rsidR="003A3BC0" w:rsidRPr="008C332E" w:rsidRDefault="003A3BC0" w:rsidP="003A3BC0">
      <w:pPr>
        <w:pStyle w:val="Heading4"/>
      </w:pPr>
      <w:r w:rsidRPr="008C332E">
        <w:t xml:space="preserve">Millions of people are displaced and in need of protection – the US isn’t meeting its international responsibility to protect global refugees. </w:t>
      </w:r>
    </w:p>
    <w:p w:rsidR="003A3BC0" w:rsidRPr="008C332E" w:rsidRDefault="003A3BC0" w:rsidP="003A3BC0">
      <w:r w:rsidRPr="008C332E">
        <w:rPr>
          <w:rStyle w:val="Style13ptBold"/>
        </w:rPr>
        <w:t>Camp and Bowman ’16</w:t>
      </w:r>
      <w:r w:rsidRPr="008C332E">
        <w:t xml:space="preserve"> (Charles H. Camp teaches international negotiations at George Washington University Law School. Theresa Bowman is a practicing attorney. “The Responsibility to Participate: The Problem of Global Engagement in Responding to the Syrian Refugee Crisis, February 4, 2016 , CRITICAL ANALYSIS, SPECIAL FEATURES, </w:t>
      </w:r>
      <w:hyperlink r:id="rId15" w:history="1">
        <w:r w:rsidRPr="008C332E">
          <w:rPr>
            <w:rStyle w:val="Hyperlink"/>
          </w:rPr>
          <w:t>http://www.worldfinancialreview.com/?p=4989</w:t>
        </w:r>
      </w:hyperlink>
      <w:r w:rsidRPr="008C332E">
        <w:t>)</w:t>
      </w:r>
    </w:p>
    <w:p w:rsidR="003A3BC0" w:rsidRPr="008C332E" w:rsidRDefault="003A3BC0" w:rsidP="003A3BC0">
      <w:pPr>
        <w:rPr>
          <w:sz w:val="16"/>
        </w:rPr>
      </w:pPr>
      <w:r w:rsidRPr="008C332E">
        <w:rPr>
          <w:sz w:val="16"/>
        </w:rPr>
        <w:t xml:space="preserve">That same month, </w:t>
      </w:r>
      <w:r w:rsidRPr="008C332E">
        <w:rPr>
          <w:rStyle w:val="StyleUnderline"/>
        </w:rPr>
        <w:t>in a report of the United Nations</w:t>
      </w:r>
      <w:r w:rsidRPr="008C332E">
        <w:rPr>
          <w:sz w:val="16"/>
        </w:rPr>
        <w:t xml:space="preserve"> Commission of Inquiry on Syria, U.N. </w:t>
      </w:r>
      <w:r w:rsidRPr="008C332E">
        <w:rPr>
          <w:rStyle w:val="StyleUnderline"/>
        </w:rPr>
        <w:t>investigators concluded that the responsibility to protect Syrian refugees “is not being adequately shared or shouldered</w:t>
      </w:r>
      <w:r w:rsidRPr="008C332E">
        <w:rPr>
          <w:sz w:val="16"/>
        </w:rPr>
        <w:t xml:space="preserve">.” </w:t>
      </w:r>
      <w:r w:rsidRPr="008C332E">
        <w:rPr>
          <w:rStyle w:val="StyleUnderline"/>
        </w:rPr>
        <w:t>Indeed, as of January 2016 over 4.6 million people have fled Syria according to United Nations registries, although the true number is likely much higher</w:t>
      </w:r>
      <w:r w:rsidRPr="008C332E">
        <w:rPr>
          <w:sz w:val="16"/>
        </w:rPr>
        <w:t xml:space="preserve">.1 Countries in the region, especially Lebanon, Jordan, and Turkey, have hosted the great majority of Syrian refugees. Turkey has hosted over 2 million refugees, Lebanon has taken in nearly 1.1 million, and Jordan has taken over 600,000 refugees.2 The European Union came under fire in 2014 for offering asylum to so few refugees by comparison, an estimated 124,000, but has since been overwhelmed by a mass migration requiring a greater response.3 The September 2015 agreement constituted the first major attempt by the EU to coordinate resettlements of the vast migrating populations among EU member states. Meanwhile, Gulf States such as Saudi Arabia, Kuwait, Bahrain, Qatar, Oman and the United Arab Emirates have given millions of dollars to the United Nations in humanitarian aid, but have opened their borders to only extremely low numbers of refugees.4 International treaties such as the 1951 Refugee Convention encourage, and indeed commit, signatory sovereigns to participate responsibly in the humanitarian aid of refugees fleeing human rights atrocities. Notably, the 1951 Convention gives refugees that have fled the right to not be repatriated except in extreme circumstances. Article 33 of the 1951 Convention prohibits signatory sovereigns from expelling refugees it has accepted or returning them “to the frontiers of territories where [their] life or freedom would be threatened on account of [their] race, religion, [or] nationality.”5 Article 33 creates an exception to this rule for persons a signatory has “reasonable grounds for regarding as a danger to the security of the country.”6 The 1951 Convention does not, however, resolve the issue of how the international community can be encouraged to more evenly respond to a refugee crisis. Interestingly, many of the host countries – especially Lebanon and Jordan – which have so disproportionately accommodated Syrian refugees, are not signatories of the 1951 </w:t>
      </w:r>
      <w:r w:rsidRPr="008C332E">
        <w:rPr>
          <w:sz w:val="16"/>
        </w:rPr>
        <w:lastRenderedPageBreak/>
        <w:t xml:space="preserve">Convention.7 It is perhaps with this problem of global engagement in mind that the United Nations has, over the past decade, increasingly promoted the idea of a global “Responsibility to Protect” victims of mass atrocities on the part of all United Nations member states, not just those whose borders are easily overwhelmed by proximity to a humanitarian disaster. </w:t>
      </w:r>
      <w:r w:rsidRPr="008C332E">
        <w:rPr>
          <w:rStyle w:val="StyleUnderline"/>
        </w:rPr>
        <w:t>In theory, the adoption of a “Responsibility to Protect” approach to human rights would obligate sovereigns from all over the world, and not just regionally, to accommodate refugees in greater numbers.</w:t>
      </w:r>
      <w:r w:rsidRPr="008C332E">
        <w:rPr>
          <w:sz w:val="16"/>
        </w:rPr>
        <w:t xml:space="preserve"> At the 2005 United Nations World Summit,8 the international community unanimously agreed that “[e]ach individual State has the responsibility to protect its populations from genocide, war crimes, ethnic cleansing and crimes against humanity” and that “[t]he international community, through the United Nations, also has the responsibility to use appropriate diplomatic, humanitarian and other peaceful means…to help protect populations from genocide, war crimes, ethnic cleansing and crimes against humanity.”9 In 2009, U.N. Secretary-General Ban Ki-moon issued a report articulating the international community’s “Responsibility to Protect” as a responsibility to act in a timely and decisive way to prevent and halt human rights atrocities where a sovereign has failed to protect its own population.10 The Responsibility to Protect doctrine is controversial for its perceived potential to justify unilateral state military action in violation of Article 2(4) of the U.N. Charter, which broadly prohibits the use of force. But in the context of the refugee crisis, sovereigns have a larger toolbox for fulfilling a responsibility to protect without impinging upon the sovereignty of other states. These tools include financial aid, refugee education and outreach programs, and perhaps most importantly, asylum. As explained by the United Nations High Commissioner on Refugees, “[t]here may be no easier way for the international community to meet its responsibility to protect than by providing asylum and other international protection on adequate terms.”11 However, there is a growing tension between international efforts to commit sovereigns and world leaders to thinking differently about human rights as a global responsibility, and the willingness of sovereigns to carry out those norms when the political cost of unpopular domestic proposals is high. </w:t>
      </w:r>
      <w:r w:rsidRPr="008C332E">
        <w:rPr>
          <w:rStyle w:val="StyleUnderline"/>
        </w:rPr>
        <w:t>Despite the unanimous agreement of United Nations member states to commit as an international community to global humanitarian relief, many countries are reflecting the discomfort their electorates have with offering asylum</w:t>
      </w:r>
      <w:r w:rsidRPr="008C332E">
        <w:rPr>
          <w:sz w:val="16"/>
        </w:rPr>
        <w:t xml:space="preserve">. This fear and discomfort has recently led to a number of widely condemned policies: Slovakia has refused to accept refugees from “Muslim countries”12 and Denmark has proposed to seize refugee assets.13 </w:t>
      </w:r>
      <w:r w:rsidRPr="008C332E">
        <w:rPr>
          <w:rStyle w:val="StyleUnderline"/>
        </w:rPr>
        <w:t xml:space="preserve">In sharp contrast to the hundreds of thousands of refugees seeking answers and homes in Europe, the Middle East, and North Africa, the United States has admitted only 2,174 Syrian refugees since September 11, 2001. </w:t>
      </w:r>
      <w:r w:rsidRPr="008C332E">
        <w:rPr>
          <w:sz w:val="16"/>
        </w:rPr>
        <w:t xml:space="preserve">This tension is likewise playing out in dramatic fashion in the United States. The United States has decided to work with the United Nations to accept 10,000 refugees over the next five year,14 but many governors of its states have expressly refused to accept Syrian families.15 </w:t>
      </w:r>
      <w:r w:rsidRPr="008C332E">
        <w:rPr>
          <w:rStyle w:val="StyleUnderline"/>
        </w:rPr>
        <w:t>To date, thirty-one state governors have refused to resettle Syrian refugees accepted by the United States as a matter of public safety</w:t>
      </w:r>
      <w:r w:rsidRPr="008C332E">
        <w:rPr>
          <w:sz w:val="16"/>
        </w:rPr>
        <w:t xml:space="preserve">. Indiana, Texas, Alabama and other states have sued the federal government to enforce what they say is a legal requirement that the federal government consult with states “concerning the sponsorship process and the intended distribution of refugees” prior to the refugee’s placement.16 The governor of Texas, for example, has sued the federal government for its purported failure to provide Texas with information about the families assigned to Texas for resettlement so Texas can independently determine the acceptability of the federal government’s screening procedures to identify terrorists among the refugees.17 The US states’ opposition to accepting Syrian refugees appears to have more to do with fear of terrorists masquerading as Syrian refugees than it does the law, or any measurable security threat posed by Syrian refugees. Not a single individual has been arrested or deported on terrorism-related grounds.19 President Obama’s recent plan to resettle 10,000 Syrian refugees is likewise dwarfed by the numbers in Europe, North Africa, and the Middle East, where untold numbers seek asylum from within those countries’ borders. While the mass movement of so many undocumented refugees into Europe, North Africa, and the Middle East has understandably complicated efforts to track terrorist organisations and heightened security concerns, the United States has the comparative luxury of ensuring that incoming refugees can be screened and vetted before entering the country. The screening process is extensive: sometimes taking up to two years, and involving interviews and background checks by the United Nations High Commissioner for Refugees as well as multiple U.S. intelligence agencies.20 The unpredictable and devastating risks of terrorism cannot, and should not, be downplayed as a general matter. However, the risk posed by the Syrian refugee program in the United States appears disproportionate to the domestic political push back the program has received from US states. United States federal law is likewise clear that a refusal of state governments to accept refugees is illegal, and likely unconstitutional as the United States federal government has exclusive authority to “control immigration – to admit or exclude aliens,”21 and act “in the field of international relations.”22 US states are thus pre-empted from interfering with or opposing the federal government’s resettlement decisions. The issue of refugee resettlement is “committed to the discretion of the executive branch of the federal government.”23 Consistent with this discretion, the federal government exercised its exclusive authority over immigration and international law by enacting the Refugee Act of 1980.24 The Refugee Act, in turn, creates “comprehensive and uniform provisions for effective resettlement”25 and authorised the President to determine the number of refugees the United States will accept annually as “justified by humanitarian concerns or [as] otherwise in the national interest.”26 </w:t>
      </w:r>
      <w:r w:rsidRPr="008C332E">
        <w:rPr>
          <w:rStyle w:val="StyleUnderline"/>
        </w:rPr>
        <w:t>The Syrian refugee crisis constitutes one of the largest movements of displaced populations since World War II.</w:t>
      </w:r>
      <w:r w:rsidRPr="008C332E">
        <w:rPr>
          <w:sz w:val="16"/>
        </w:rPr>
        <w:t xml:space="preserve"> Critics of the 1951 Refugee Convention argue that because, as of 1951, “[n]o one imagined that cross-border escape from persecution would become a global phenomenon,” the 1951 Convention has “become outmoded and obsolete.”27 Professor Andrew Schoenholtz, director of Human </w:t>
      </w:r>
      <w:r w:rsidRPr="008C332E">
        <w:rPr>
          <w:sz w:val="16"/>
        </w:rPr>
        <w:lastRenderedPageBreak/>
        <w:t xml:space="preserve">Rights Institute, responds that the Convention continues to ably address the needs of refugees given its flexibility in applying to evolving definitions of state persecutors and crises, and its clear guiding mandate – to protect individuals when their countries have failed to do so.28 If the Responsibility to Protect doctrine is to find increased relevance as a vehicle for the promotion of global humanitarian cooperation, a similar flexibility must be realised. If the doctrine is to mean anything, the “international community” obliged to protect should be understood to include more than simply the U.N. member states themselves. U.N. engagement of state actors and policymakers in the development of the responsibility to protect doctrine will have to increasingly include internal state and local authorities within sovereign state territories, intergovernmental organisations, and other stakeholders with the power to assist in development of humanitarian aid and combat the inherent fear such aid can inspire. </w:t>
      </w:r>
      <w:r w:rsidRPr="008C332E">
        <w:rPr>
          <w:rStyle w:val="StyleUnderline"/>
        </w:rPr>
        <w:t>This is becoming increasingly important in light of US state’s failure to recognise that they too are a part of the international community with corresponding responsibilities to protect,</w:t>
      </w:r>
      <w:r w:rsidRPr="008C332E">
        <w:rPr>
          <w:sz w:val="16"/>
        </w:rPr>
        <w:t xml:space="preserve"> or at least</w:t>
      </w:r>
      <w:r w:rsidRPr="008C332E">
        <w:rPr>
          <w:rStyle w:val="StyleUnderline"/>
        </w:rPr>
        <w:t>, to not interfere with the United States’ exercise of its actions to protect Syrian refugees. In the words of Senator Dianne Feinstein: “[t]he Syrian people are the ones suffering the most from both ISIL and the Assad regime, and the international community has a responsibility to protect those fleeing the depravity.”</w:t>
      </w:r>
      <w:r w:rsidRPr="008C332E">
        <w:rPr>
          <w:sz w:val="16"/>
        </w:rPr>
        <w:t>29</w:t>
      </w:r>
    </w:p>
    <w:p w:rsidR="003A3BC0" w:rsidRPr="008C332E" w:rsidRDefault="003A3BC0" w:rsidP="003A3BC0">
      <w:pPr>
        <w:pStyle w:val="Heading4"/>
      </w:pPr>
      <w:r w:rsidRPr="008C332E">
        <w:t>The US Refugee Program is on the brink of collapse – travel bans and decreasing caps on admissions.</w:t>
      </w:r>
    </w:p>
    <w:p w:rsidR="003A3BC0" w:rsidRPr="008C332E" w:rsidRDefault="003A3BC0" w:rsidP="003A3BC0">
      <w:r w:rsidRPr="008C332E">
        <w:rPr>
          <w:rStyle w:val="Style13ptBold"/>
        </w:rPr>
        <w:t>Amos ’18</w:t>
      </w:r>
      <w:r w:rsidRPr="008C332E">
        <w:t xml:space="preserve"> (Deborah, NPR, “The Year The U.S. Refugee Resettlement Program Unraveled,” January 1, 2018, https://www.npr.org/sections/parallels/2018/01/01/574658008/the-year-the-u-s-refugee-resettlement-program-unraveled)</w:t>
      </w:r>
    </w:p>
    <w:p w:rsidR="003A3BC0" w:rsidRPr="008C332E" w:rsidRDefault="003A3BC0" w:rsidP="003A3BC0">
      <w:pPr>
        <w:rPr>
          <w:sz w:val="16"/>
        </w:rPr>
      </w:pPr>
      <w:r w:rsidRPr="008C332E">
        <w:rPr>
          <w:sz w:val="16"/>
        </w:rPr>
        <w:t xml:space="preserve">It was </w:t>
      </w:r>
      <w:r w:rsidRPr="008C332E">
        <w:rPr>
          <w:rStyle w:val="StyleUnderline"/>
        </w:rPr>
        <w:t xml:space="preserve">the harbinger of policies set in motion to unravel the U.S. refugee resettlement program, </w:t>
      </w:r>
      <w:r w:rsidRPr="008C332E">
        <w:rPr>
          <w:sz w:val="16"/>
        </w:rPr>
        <w:t xml:space="preserve">an issue that defined Trump's election campaign and has shaped much of his first year in office. </w:t>
      </w:r>
      <w:r w:rsidRPr="008C332E">
        <w:rPr>
          <w:rStyle w:val="StyleUnderline"/>
        </w:rPr>
        <w:t>Attempts to shut down the program, challenged in the courts, have evolved to more calculated bureaucratic challenges that will have long-term consequences,</w:t>
      </w:r>
      <w:r w:rsidRPr="008C332E">
        <w:rPr>
          <w:sz w:val="16"/>
        </w:rPr>
        <w:t xml:space="preserve"> says Ryan Crocker, a former U.S. ambassador to Afghanistan and Iraq. "This is strategic, that's why it's different from previous anti-immigrant mindsets. It is a conscious effort to deconstruct the system," Crocker says. He points to dramatic budget cuts for the nine private, voluntary agencies that for decades have contracted with the State Department to resettle and integrate the refugee population in communities across the U.S. "</w:t>
      </w:r>
      <w:r w:rsidRPr="008C332E">
        <w:rPr>
          <w:rStyle w:val="StyleUnderline"/>
        </w:rPr>
        <w:t>The damage has already been done. These agencies run on the slimmest of margins</w:t>
      </w:r>
      <w:r w:rsidRPr="008C332E">
        <w:rPr>
          <w:sz w:val="16"/>
        </w:rPr>
        <w:t xml:space="preserve">. The layoffs are already doing structural damage. It's going to take a long time to rebuild," he says. </w:t>
      </w:r>
      <w:r w:rsidRPr="008C332E">
        <w:rPr>
          <w:rStyle w:val="StyleUnderline"/>
        </w:rPr>
        <w:t xml:space="preserve">With Trump's travel ban, plus a scaled back refugee program, 2017 was an assault on immigration </w:t>
      </w:r>
      <w:r w:rsidRPr="008C332E">
        <w:rPr>
          <w:sz w:val="16"/>
        </w:rPr>
        <w:t xml:space="preserve">by the Trump administration, says Jennifer Quigley, a refugee advocate with Human Rights First, a nongovernmental organization in Washington. "There are multiple avenues by which they are trying to cut off different kinds of legal immigration," she says. </w:t>
      </w:r>
      <w:r w:rsidRPr="008C332E">
        <w:rPr>
          <w:rStyle w:val="StyleUnderline"/>
        </w:rPr>
        <w:t xml:space="preserve">In September, President Trump dramatically lowered the cap for refugee admissions in fiscal year 2018 to 45,000. </w:t>
      </w:r>
      <w:r w:rsidRPr="008C332E">
        <w:rPr>
          <w:sz w:val="16"/>
        </w:rPr>
        <w:t xml:space="preserve">That's well below the annual refugee arrivals under President Barack Obama and even lower than most years during George W. Bush's presidency. Over the course of Trump's first year in office, he's repeatedly said refugee resettlement must be temporarily limited due to national security concerns. When he unveiled his first National Security Strategy on Dec. 18, he cited "chain migration" — meaning any immigration to the U.S. based on family ties to a legal immigrant or refugee — as a security threat and called for Congress to reverse America's family reunification policy. But </w:t>
      </w:r>
      <w:r w:rsidRPr="008C332E">
        <w:rPr>
          <w:rStyle w:val="StyleUnderline"/>
        </w:rPr>
        <w:t>rights groups say they see a bigger aim, supported by powerful anti-immigrants groups: to vastly restrict refugee resettlement as part of a wider agenda to limit legal immigration</w:t>
      </w:r>
      <w:r w:rsidRPr="008C332E">
        <w:rPr>
          <w:sz w:val="16"/>
        </w:rPr>
        <w:t xml:space="preserve">. </w:t>
      </w:r>
      <w:r w:rsidRPr="008C332E">
        <w:rPr>
          <w:rStyle w:val="StyleUnderline"/>
        </w:rPr>
        <w:t>The Trump administration is "trying to dismantle the program piece by piece.</w:t>
      </w:r>
      <w:r w:rsidRPr="008C332E">
        <w:rPr>
          <w:sz w:val="16"/>
        </w:rPr>
        <w:t xml:space="preserve"> It's clear they want a smaller program and not include some populations," says Jen Smyers, the advocacy director of Church World Service, one of the voluntary agencies that resettle refugees and now face severe budget cuts and office closures. </w:t>
      </w:r>
      <w:r w:rsidRPr="008C332E">
        <w:rPr>
          <w:rStyle w:val="StyleUnderline"/>
        </w:rPr>
        <w:t xml:space="preserve">Trump's reductions to the refugee program reportedly put him at odds with the National Security Council, the State Department and the Department of Defense. But it's not considered low enough for conservative anti-refugee groups that wanted the cap set at zero. </w:t>
      </w:r>
      <w:r w:rsidRPr="008C332E">
        <w:rPr>
          <w:sz w:val="16"/>
        </w:rPr>
        <w:t xml:space="preserve">"Donald Trump missed a fabulous opportunity to suspend the entire refugee admissions program," activist Ann Corcoran complained to Breitbart News. Corcoran runs the Refugee Resettlement Watch website that regularly claims the resettlement program is corrupt and a health and security risk for communities that accept the newcomers. Ed Martin, president of the Phyllis Schlafly Eagles, a conservative interest group in St. Louis, gives Trump higher marks. "The conversation is going in the right direction," he says. The president doesn't win </w:t>
      </w:r>
      <w:r w:rsidRPr="008C332E">
        <w:rPr>
          <w:sz w:val="16"/>
        </w:rPr>
        <w:lastRenderedPageBreak/>
        <w:t xml:space="preserve">every battle but Martin believes Trump is mostly winning on immigration. "That's the one thing he can't do to his base is to betray them on immigration," he says. "It will be a big deal" – which, according to some right-wing groups, includes holding down the number of refugees admitted into the U.S. </w:t>
      </w:r>
      <w:r w:rsidRPr="008C332E">
        <w:rPr>
          <w:rStyle w:val="StyleUnderline"/>
        </w:rPr>
        <w:t>The final tally for refugee admissions in fiscal year 2018 is likely to be closer to 20,000 rather than the cap of 45,000, based on the recent pace of resettlements. "We are on the precipice</w:t>
      </w:r>
      <w:r w:rsidRPr="008C332E">
        <w:rPr>
          <w:sz w:val="16"/>
        </w:rPr>
        <w:t xml:space="preserve">," says Quigley of Human Rights First. </w:t>
      </w:r>
      <w:r w:rsidRPr="008C332E">
        <w:rPr>
          <w:rStyle w:val="StyleUnderline"/>
        </w:rPr>
        <w:t>Critics accuse the Trump administration of "slowly smothering" the refugee program</w:t>
      </w:r>
      <w:r w:rsidRPr="008C332E">
        <w:rPr>
          <w:sz w:val="16"/>
        </w:rPr>
        <w:t xml:space="preserve"> and point to a recent announcement that the State Department will shutter dozens of resettlement offices run by voluntary agencies across the country. The agencies are a convenient target, says Becca Heller with the International Refugee Assistance Project in New York. "Taking down the [independent contractors] is a means to destroy the refugee program," she says. Heller's organization has been on the front lines of legal challenges to President Trump's immigration policies, including joining a lawsuit against a travel ban rolled out seven days after his inauguration that caused chaos at international airports. By early March, judges across the country had blocked the ban. </w:t>
      </w:r>
      <w:r w:rsidRPr="008C332E">
        <w:rPr>
          <w:rStyle w:val="StyleUnderline"/>
        </w:rPr>
        <w:t>"We are in a pitched battle for the continued existence of the U.S. refugee resettlement program</w:t>
      </w:r>
      <w:r w:rsidRPr="008C332E">
        <w:rPr>
          <w:sz w:val="16"/>
        </w:rPr>
        <w:t>," says Heller. "The numbers are going to be low for the next few years and it's our job to keep them as high as we can."</w:t>
      </w:r>
    </w:p>
    <w:p w:rsidR="003A3BC0" w:rsidRPr="008C332E" w:rsidRDefault="003A3BC0" w:rsidP="003A3BC0">
      <w:pPr>
        <w:pStyle w:val="Heading3"/>
      </w:pPr>
      <w:r w:rsidRPr="008C332E">
        <w:lastRenderedPageBreak/>
        <w:t>I/L – US Obligation</w:t>
      </w:r>
    </w:p>
    <w:p w:rsidR="003A3BC0" w:rsidRPr="008C332E" w:rsidRDefault="003A3BC0" w:rsidP="003A3BC0">
      <w:pPr>
        <w:pStyle w:val="Heading4"/>
      </w:pPr>
      <w:r w:rsidRPr="008C332E">
        <w:t xml:space="preserve">The current US approach to refugees is hypocritical and callous – the US is partly responsible for the humanitarian disaster in Syrian and has an obligation to increase its refugee intake. </w:t>
      </w:r>
    </w:p>
    <w:p w:rsidR="003A3BC0" w:rsidRPr="008C332E" w:rsidRDefault="003A3BC0" w:rsidP="003A3BC0">
      <w:r w:rsidRPr="008C332E">
        <w:rPr>
          <w:rStyle w:val="Style13ptBold"/>
        </w:rPr>
        <w:t>Karas ’18</w:t>
      </w:r>
      <w:r w:rsidRPr="008C332E">
        <w:t xml:space="preserve"> (Tania is the Migration Fellow at Young Professionals in Foreign Policy. Tania’s work has appeared in Reuters, PRI, Refugees Deeply, IRIN, Foreign Affairs and other outlets. She is a 2011 graduate of Northwestern University’s Medill School of Journalism and Master’s candidate in international human rights law at the University of Oxford, "If Trump Really Cares About Syria, He Should Let in More Syrian Refugees," Diplomatic Courier, 5-22-2018, </w:t>
      </w:r>
      <w:hyperlink r:id="rId16" w:history="1">
        <w:r w:rsidRPr="008C332E">
          <w:rPr>
            <w:rStyle w:val="Hyperlink"/>
          </w:rPr>
          <w:t>https://www.diplomaticourier.com/2018/05/07/if-trump-really-cares-about-syria-he-should-let-in-more-syrian-refugees/</w:t>
        </w:r>
      </w:hyperlink>
      <w:r w:rsidRPr="008C332E">
        <w:t>)</w:t>
      </w:r>
    </w:p>
    <w:p w:rsidR="003A3BC0" w:rsidRPr="008C332E" w:rsidRDefault="003A3BC0" w:rsidP="003A3BC0">
      <w:pPr>
        <w:rPr>
          <w:rStyle w:val="StyleUnderline"/>
        </w:rPr>
      </w:pPr>
      <w:r w:rsidRPr="008C332E">
        <w:rPr>
          <w:sz w:val="16"/>
        </w:rPr>
        <w:t xml:space="preserve">Just days after President Donald Trump said he wanted to pull American troops out of Syria, the United States, with the help of France and the United Kingdom, launched airstrikes on three sites in the western side of the country. The operation lasted one night and was meant to both punish Syrian President Bashar al-Assad for a suspected chemical weapons attack on civilians and prevent such attacks from happening again in the future. Trump wasted little time in declaring “mission accomplished,” but the reality is that it will have little effect on the outcome of the complex Syrian conflict, now in its seventh year with no end in sight. </w:t>
      </w:r>
      <w:r w:rsidRPr="008C332E">
        <w:rPr>
          <w:rStyle w:val="StyleUnderline"/>
        </w:rPr>
        <w:t>The airstrikes—and Trump’s own justifications for them—exposed the hypocrisy of current U.S. policy toward refugees, specifically those from Syria</w:t>
      </w:r>
      <w:r w:rsidRPr="008C332E">
        <w:rPr>
          <w:sz w:val="16"/>
        </w:rPr>
        <w:t xml:space="preserve">. </w:t>
      </w:r>
      <w:r w:rsidRPr="008C332E">
        <w:rPr>
          <w:rStyle w:val="StyleUnderline"/>
        </w:rPr>
        <w:t>Trump blamed “Animal Assad” for the attack, and Russia and Iran for backing the Syrian president in creating a “humanitarian disaster.”</w:t>
      </w:r>
      <w:r w:rsidRPr="008C332E">
        <w:rPr>
          <w:sz w:val="16"/>
        </w:rPr>
        <w:t xml:space="preserve"> And in deciding how the United States would respond militarily, Trump said at a Cabinet meeting, “We’re talking about humanity. And it can’t be allowed to happen.” It was a rare acknowledgment by Trump of a humanitarian crisis in Syria at the hands of its president, as well as the vulnerable people dying. But </w:t>
      </w:r>
      <w:r w:rsidRPr="008C332E">
        <w:rPr>
          <w:rStyle w:val="StyleUnderline"/>
        </w:rPr>
        <w:t>if Trump really cared for their safety</w:t>
      </w:r>
      <w:r w:rsidRPr="008C332E">
        <w:rPr>
          <w:sz w:val="16"/>
        </w:rPr>
        <w:t xml:space="preserve">—or, as he put it, </w:t>
      </w:r>
      <w:r w:rsidRPr="008C332E">
        <w:rPr>
          <w:rStyle w:val="StyleUnderline"/>
        </w:rPr>
        <w:t>their humanity—there’s</w:t>
      </w:r>
      <w:r w:rsidRPr="008C332E">
        <w:rPr>
          <w:sz w:val="16"/>
        </w:rPr>
        <w:t xml:space="preserve"> another, </w:t>
      </w:r>
      <w:r w:rsidRPr="008C332E">
        <w:rPr>
          <w:rStyle w:val="StyleUnderline"/>
        </w:rPr>
        <w:t>incredibly easy way to help: he can admit more Syrian refugees into the United States</w:t>
      </w:r>
      <w:r w:rsidRPr="008C332E">
        <w:rPr>
          <w:sz w:val="16"/>
        </w:rPr>
        <w:t xml:space="preserve">. </w:t>
      </w:r>
      <w:r w:rsidRPr="008C332E">
        <w:rPr>
          <w:rStyle w:val="StyleUnderline"/>
        </w:rPr>
        <w:t>That’s hardly happening right now</w:t>
      </w:r>
      <w:r w:rsidRPr="008C332E">
        <w:rPr>
          <w:sz w:val="16"/>
        </w:rPr>
        <w:t xml:space="preserve">. Since the start of the year, the United States has resettled just 11 refugees from Syria, according to State Department data. Last year, 3,024 were allowed into the United States. And in 2016, the final year of Barack Obama’s presidency, the United States resettled 15,479 Syrian refugees. All of these figures are a drop in the bucket when compared to the 5.6 million Syrians who have fled their country since the start of the war. Most are still in the Middle East with hardly any chance of being resettled to a third country. But still, </w:t>
      </w:r>
      <w:r w:rsidRPr="008C332E">
        <w:rPr>
          <w:rStyle w:val="StyleUnderline"/>
        </w:rPr>
        <w:t xml:space="preserve">the United States was just ramping up its Syrian refugee admissions when Trump’s travel ban—implemented in the first week of his presidency in January 2017—shut the door on them. The travel ban has been through three iterations, </w:t>
      </w:r>
      <w:r w:rsidRPr="008C332E">
        <w:rPr>
          <w:sz w:val="16"/>
        </w:rPr>
        <w:t xml:space="preserve">each with varying restrictions for refugees and travelers from select countries, most of them majority Muslim. The third ban, for which the U.S. Supreme Court heard oral arguments on April 25, does not deal with refugees per se; still, it bars nearly all people from six countries, including Syria. (Chad was removed from the list last month.) Separately, in October, Trump implemented new vetting rules, effectively halting the entry of refugees from 11 countries deemed as “high risk.” Just what that extra vetting entails is unclear, but refugee resettlement groups have blamed it for the very low arrival figures. </w:t>
      </w:r>
      <w:r w:rsidRPr="008C332E">
        <w:rPr>
          <w:rStyle w:val="StyleUnderline"/>
        </w:rPr>
        <w:t>Under Trump, the United States has also lowered its annual, overall refugee admissions ceiling from Obama’s high of 85,000 in 2016 to just 45,000</w:t>
      </w:r>
      <w:r w:rsidRPr="008C332E">
        <w:rPr>
          <w:sz w:val="16"/>
        </w:rPr>
        <w:t xml:space="preserve">. Because of the new restrictions, the actual number of admissions will likely come in closer to 21,000, the International Rescue Committee says. </w:t>
      </w:r>
      <w:r w:rsidRPr="008C332E">
        <w:rPr>
          <w:rStyle w:val="StyleUnderline"/>
        </w:rPr>
        <w:t xml:space="preserve">It’s as if the Trump administration doesn’t believe there’s a refugee crisis — or doesn’t believe the United States has any obligation to take in any refugees. </w:t>
      </w:r>
      <w:r w:rsidRPr="008C332E">
        <w:rPr>
          <w:sz w:val="16"/>
        </w:rPr>
        <w:t xml:space="preserve">Still, there’s at least some acknowledgment by administration officials of their suffering. </w:t>
      </w:r>
      <w:r w:rsidRPr="008C332E">
        <w:rPr>
          <w:rStyle w:val="StyleUnderline"/>
        </w:rPr>
        <w:t>Defense Secretary James Mattis recently told the House Armed Services Committee</w:t>
      </w:r>
      <w:r w:rsidRPr="008C332E">
        <w:rPr>
          <w:sz w:val="16"/>
        </w:rPr>
        <w:t xml:space="preserve">, “I’ve seen refugees from Asia to Europe, Kosovo to Africa. </w:t>
      </w:r>
      <w:r w:rsidRPr="008C332E">
        <w:rPr>
          <w:rStyle w:val="StyleUnderline"/>
        </w:rPr>
        <w:t>I’ve never seen refugees as traumatized as coming out of Syria. It’s got to end.”</w:t>
      </w:r>
    </w:p>
    <w:p w:rsidR="003A3BC0" w:rsidRPr="008C332E" w:rsidRDefault="003A3BC0" w:rsidP="003A3BC0">
      <w:r w:rsidRPr="008C332E">
        <w:t xml:space="preserve"> </w:t>
      </w:r>
    </w:p>
    <w:p w:rsidR="003A3BC0" w:rsidRPr="008C332E" w:rsidRDefault="003A3BC0" w:rsidP="003A3BC0">
      <w:pPr>
        <w:pStyle w:val="Heading4"/>
      </w:pPr>
      <w:r w:rsidRPr="008C332E">
        <w:lastRenderedPageBreak/>
        <w:t>The US is uniquely responsible - the plan holds the US accountable to take care of people its military displaces.</w:t>
      </w:r>
    </w:p>
    <w:p w:rsidR="003A3BC0" w:rsidRPr="008C332E" w:rsidRDefault="003A3BC0" w:rsidP="003A3BC0">
      <w:r w:rsidRPr="008C332E">
        <w:rPr>
          <w:rStyle w:val="Style13ptBold"/>
        </w:rPr>
        <w:t>Feldstein ’17</w:t>
      </w:r>
      <w:r w:rsidRPr="008C332E">
        <w:t xml:space="preserve"> (Steven, Nonresident Fellow in the Democracy and Rule of Law Program, “How U.S. Policies Are Worsening the Global Refugee Crisis,” Carnegie Endowment for International Peace, October 16, 2017, http://carnegieendowment.org/2017/10/16/how-u.s.-policies-are-worsening-global-refugee-crisis-pub-73480)</w:t>
      </w:r>
    </w:p>
    <w:p w:rsidR="003A3BC0" w:rsidRPr="008C332E" w:rsidRDefault="003A3BC0" w:rsidP="003A3BC0">
      <w:pPr>
        <w:rPr>
          <w:u w:val="single"/>
        </w:rPr>
      </w:pPr>
      <w:r w:rsidRPr="008C332E">
        <w:rPr>
          <w:rStyle w:val="StyleUnderline"/>
        </w:rPr>
        <w:t>In August, the Guardian broadcast a video narrating the journey from Raqqa to Europe of a 20-year old Syrian refugee named Rania</w:t>
      </w:r>
      <w:r w:rsidRPr="008C332E">
        <w:rPr>
          <w:sz w:val="16"/>
        </w:rPr>
        <w:t xml:space="preserve">. The story opens with Rania walking through the ruins of Kobane, Syria, amidst bombed out apartment buildings, gigantic roadside craters, and fallen electrical wire. She intones into the camera: “I always think about how this is a warzone for the rest of the world. But for us it is home. There is misery all over the place. I want to get a future.” Under a pitch-black night sky, smugglers sneak Rania into Turkey. Several days later, she boards a perilously overcrowded inflatable rubber boat. It is designed for 15 people but goes to sea carrying over 50. The waves get stormier and the boat capsizes. Fortuitously, a nearby ship spots the drowning party and brings them to Greece. From there, Rania goes to the Macedonia border, intending to move north. She attempts several border crossings. Once, after fording a chilly river, she is beaten back by a line of border police wielding heavy batons. Another time, security guards shoot tear gas canisters into the crowd, leaving many bleeding and unconscious. Weeks later, Rania flies to Vienna via a fake passport. She is caught by the police and registers for asylum. That is where this chapter of Rania’s story ends. </w:t>
      </w:r>
      <w:r w:rsidRPr="008C332E">
        <w:rPr>
          <w:rStyle w:val="StyleUnderline"/>
        </w:rPr>
        <w:t xml:space="preserve">Everything Rania has experienced </w:t>
      </w:r>
      <w:r w:rsidRPr="008C332E">
        <w:rPr>
          <w:sz w:val="16"/>
        </w:rPr>
        <w:t xml:space="preserve">– fleeing ISIS in Raqqa, moving among the rubble in Kobane, almost drowning in the Mediterranean Sea, dodging tear gas on the Macedonian border – </w:t>
      </w:r>
      <w:r w:rsidRPr="008C332E">
        <w:rPr>
          <w:rStyle w:val="StyleUnderline"/>
        </w:rPr>
        <w:t>is inherently preventable</w:t>
      </w:r>
      <w:r w:rsidRPr="008C332E">
        <w:rPr>
          <w:sz w:val="16"/>
        </w:rPr>
        <w:t xml:space="preserve">. </w:t>
      </w:r>
      <w:r w:rsidRPr="008C332E">
        <w:rPr>
          <w:rStyle w:val="StyleUnderline"/>
        </w:rPr>
        <w:t>This latest wave of displacement, which has brought staggering levels of disruption, is almost entirely manmade; the result of war and violence.</w:t>
      </w:r>
      <w:r w:rsidRPr="008C332E">
        <w:rPr>
          <w:sz w:val="16"/>
        </w:rPr>
        <w:t xml:space="preserve"> Th</w:t>
      </w:r>
      <w:r w:rsidRPr="008C332E">
        <w:rPr>
          <w:rStyle w:val="StyleUnderline"/>
        </w:rPr>
        <w:t>e statistics keep getting worse. At present, one in every 113 people in the world is now displaced, totaling 65.6 million people. Of this number, 22.5 million are officially categorized as refugees – meaning they have fled persecution and violence across international borders</w:t>
      </w:r>
      <w:r w:rsidRPr="008C332E">
        <w:rPr>
          <w:sz w:val="16"/>
        </w:rPr>
        <w:t xml:space="preserve">. 55% of the total displacement comes from three countries: Syria, Afghanistan, and South Sudan. Each of these countries is engaged in civil conflict and war. </w:t>
      </w:r>
      <w:r w:rsidRPr="008C332E">
        <w:rPr>
          <w:rStyle w:val="StyleUnderline"/>
        </w:rPr>
        <w:t>The most recent crisis to hit the headlines – with over 519,000 persons fleeing in the last month – is the Rohingya exodus from Myanmar. This situation is also manmade</w:t>
      </w:r>
      <w:r w:rsidRPr="008C332E">
        <w:rPr>
          <w:sz w:val="16"/>
        </w:rPr>
        <w:t>, stemming from actions taken by Myanmar’s military that the United Nations describes as a “</w:t>
      </w:r>
      <w:r w:rsidRPr="008C332E">
        <w:rPr>
          <w:rStyle w:val="StyleUnderline"/>
        </w:rPr>
        <w:t>textbook example of ethnic cleansing.”</w:t>
      </w:r>
      <w:r w:rsidRPr="008C332E">
        <w:rPr>
          <w:sz w:val="16"/>
        </w:rPr>
        <w:t xml:space="preserve"> </w:t>
      </w:r>
      <w:r w:rsidRPr="008C332E">
        <w:rPr>
          <w:rStyle w:val="StyleUnderline"/>
        </w:rPr>
        <w:t>If the majority of these crises are manmade, this means that their perpetuation is needless and unnecessary. Due to lack of political</w:t>
      </w:r>
      <w:r w:rsidRPr="008C332E">
        <w:rPr>
          <w:sz w:val="16"/>
        </w:rPr>
        <w:t xml:space="preserve"> will, insufficient resources, </w:t>
      </w:r>
      <w:r w:rsidRPr="008C332E">
        <w:rPr>
          <w:rStyle w:val="StyleUnderline"/>
        </w:rPr>
        <w:t>and moral failure</w:t>
      </w:r>
      <w:r w:rsidRPr="008C332E">
        <w:rPr>
          <w:sz w:val="16"/>
        </w:rPr>
        <w:t xml:space="preserve">, the fighting continues and civilians keep fleeing and dying in record numbers. The United States occupies a paradoxical role when it comes to this crisis. On the one hand, the U.S. is the most generous donor of humanitarian assistance in the world. It has contributed $1.8 billion in foreign aid in the past year to alleviate crises in South Sudan, Nigeria, Somalia, and Yemen. Since the start of the Syrian crisis, U.S. assistance has topped $3.8 billion. On the other hand, </w:t>
      </w:r>
      <w:r w:rsidRPr="008C332E">
        <w:rPr>
          <w:rStyle w:val="StyleUnderline"/>
        </w:rPr>
        <w:t>U.S. military actions and partnerships are directly contributing to the very crises humanitarians are trying to resolve. U.S. policy choices bear responsibility in three ways: 1) U.S. military operations have caused immense disruption and are intensifying; 2) partner militaries are systematically violating international humanitarian law and exacerbating migration outflows; and 3) consequently, international norms to protect civilians during armed conflict are diminishing worldwide.</w:t>
      </w:r>
    </w:p>
    <w:p w:rsidR="003A3BC0" w:rsidRPr="008C332E" w:rsidRDefault="003A3BC0" w:rsidP="003A3BC0">
      <w:pPr>
        <w:rPr>
          <w:sz w:val="16"/>
        </w:rPr>
      </w:pPr>
    </w:p>
    <w:p w:rsidR="003A3BC0" w:rsidRPr="008C332E" w:rsidRDefault="003A3BC0" w:rsidP="003A3BC0"/>
    <w:p w:rsidR="003A3BC0" w:rsidRPr="008C332E" w:rsidRDefault="003A3BC0" w:rsidP="003A3BC0">
      <w:pPr>
        <w:pStyle w:val="Heading3"/>
      </w:pPr>
      <w:r w:rsidRPr="008C332E">
        <w:lastRenderedPageBreak/>
        <w:t>Islamophobia Module</w:t>
      </w:r>
    </w:p>
    <w:p w:rsidR="003A3BC0" w:rsidRPr="008C332E" w:rsidRDefault="003A3BC0" w:rsidP="003A3BC0">
      <w:pPr>
        <w:pStyle w:val="Heading4"/>
      </w:pPr>
      <w:r w:rsidRPr="008C332E">
        <w:t>Current restrictions are motivated by Islamophobia – national security is just a guise for bigotry.</w:t>
      </w:r>
    </w:p>
    <w:p w:rsidR="003A3BC0" w:rsidRPr="008C332E" w:rsidRDefault="003A3BC0" w:rsidP="003A3BC0">
      <w:r w:rsidRPr="008C332E">
        <w:rPr>
          <w:rStyle w:val="Style13ptBold"/>
        </w:rPr>
        <w:t>Ayoub &amp; Rondon ’17</w:t>
      </w:r>
      <w:r w:rsidRPr="008C332E">
        <w:t xml:space="preserve"> (Abed A. and Yolanda C., Legal &amp; Policy Directors at the American-Arab Anti-Discrimination Committee. Both JDs. "Willful Blindness or Deliberate Indifference:  The United States' Abdication of Legal Responsibility to Refugees," Barry Law Review: Vol. 22: Iss. 1 , Article 3. Available at: h p://lawpublications.barry.edu/barrylrev/vol22/iss1/3)-mikee</w:t>
      </w:r>
    </w:p>
    <w:p w:rsidR="003A3BC0" w:rsidRPr="008C332E" w:rsidRDefault="003A3BC0" w:rsidP="003A3BC0">
      <w:pPr>
        <w:rPr>
          <w:sz w:val="16"/>
        </w:rPr>
      </w:pPr>
      <w:r w:rsidRPr="008C332E">
        <w:rPr>
          <w:rStyle w:val="StyleUnderline"/>
        </w:rPr>
        <w:t xml:space="preserve">As the worldwide </w:t>
      </w:r>
      <w:r w:rsidRPr="008C332E">
        <w:rPr>
          <w:rStyle w:val="Emphasis"/>
        </w:rPr>
        <w:t>refugee crisis worsens</w:t>
      </w:r>
      <w:r w:rsidRPr="008C332E">
        <w:rPr>
          <w:rStyle w:val="StyleUnderline"/>
        </w:rPr>
        <w:t>, so does the political rhetoric here within the U.S.</w:t>
      </w:r>
      <w:r w:rsidRPr="008C332E">
        <w:rPr>
          <w:sz w:val="16"/>
        </w:rPr>
        <w:t xml:space="preserve"> Over the past year, many politicians have used the refugee crisis to divide the country.51 Many of these </w:t>
      </w:r>
      <w:r w:rsidRPr="008C332E">
        <w:rPr>
          <w:rStyle w:val="StyleUnderline"/>
        </w:rPr>
        <w:t xml:space="preserve">politicians are promoting </w:t>
      </w:r>
      <w:r w:rsidRPr="008C332E">
        <w:rPr>
          <w:rStyle w:val="Emphasis"/>
        </w:rPr>
        <w:t>fear and bigotry</w:t>
      </w:r>
      <w:r w:rsidRPr="008C332E">
        <w:rPr>
          <w:rStyle w:val="StyleUnderline"/>
        </w:rPr>
        <w:t>, often linking refugees and immigrants to the worst humanity has to offer.</w:t>
      </w:r>
      <w:r w:rsidRPr="008C332E">
        <w:rPr>
          <w:sz w:val="16"/>
        </w:rPr>
        <w:t xml:space="preserve">52 The reactionary tactic of federal and state political leaders has been to target Arabs and Muslims under the guise of national security—this is happening with the refugee debate.53 The presidential campaign of Donald J. Trump, the new President of the U.S., was based on promoting fear of refugees and immigrants.54 Many of his statements made headlines55 and proved popular enough to win him the presidency.56 In addition to proposing the building of a wall along the southern border,57 </w:t>
      </w:r>
      <w:r w:rsidRPr="008C332E">
        <w:rPr>
          <w:rStyle w:val="StyleUnderline"/>
        </w:rPr>
        <w:t>Trump</w:t>
      </w:r>
      <w:r w:rsidRPr="008C332E">
        <w:rPr>
          <w:sz w:val="16"/>
        </w:rPr>
        <w:t xml:space="preserve"> also </w:t>
      </w:r>
      <w:r w:rsidRPr="008C332E">
        <w:rPr>
          <w:rStyle w:val="StyleUnderline"/>
        </w:rPr>
        <w:t xml:space="preserve">proposed a complete ban on Muslims </w:t>
      </w:r>
      <w:r w:rsidRPr="008C332E">
        <w:rPr>
          <w:sz w:val="16"/>
        </w:rPr>
        <w:t xml:space="preserve">entering the U.S.58 He later revised his position to a complete ban on individuals coming from countries with conflict.59 Trump continues to play into the notion that Arabs and Muslims are a threat to national security and that Muslims hate the United States.60 Trump was not alone: other candidates during the 2016 presidential election, realizing the popularity of such absurdity, jumped into the fray and touted the same nonsensical rhetoric. During the GOP Primary, Senator Ted Cruz proposed a complete ban on Syrian refugees who were Muslim, going as far as proposing a bill in the U.S. Senate.61 The anti-refugee voices and positions got louder after the November 2015 attack in Paris, France, which left over 100 dead.62 Both Trump and Cruz used the Paris attacks to push forward the flawed argument that allowing refugees into the country will pose a national security risk.63 On the state level, governors and legislative bodies from many states, including Louisiana, Florida, Arizona, and South Carolina, each proposed refugee bans.64 A total of twenty-six governors put forth efforts to stop the settlement of refugees in their states.65 Many critics were quick to point out that </w:t>
      </w:r>
      <w:r w:rsidRPr="008C332E">
        <w:rPr>
          <w:rStyle w:val="StyleUnderline"/>
        </w:rPr>
        <w:t xml:space="preserve">the anti-refugee rhetoric was driven by </w:t>
      </w:r>
      <w:r w:rsidRPr="008C332E">
        <w:rPr>
          <w:rStyle w:val="Emphasis"/>
        </w:rPr>
        <w:t>anti-Arab sentiment and Islamophobia</w:t>
      </w:r>
      <w:r w:rsidRPr="008C332E">
        <w:rPr>
          <w:rStyle w:val="StyleUnderline"/>
        </w:rPr>
        <w:t>.</w:t>
      </w:r>
      <w:r w:rsidRPr="008C332E">
        <w:rPr>
          <w:sz w:val="16"/>
        </w:rPr>
        <w:t xml:space="preserve">66 One state which adamantly pursued an anti-refugee position was Indiana, with Indiana Governor Mike Pence among those taking the lead.67 Governor Pence was subsequently announced as the running mate of Donald Trump.68 Governor Pence tried to block the resettlement of a Syrian refugee family.69 Governor Pence put forth his refugee policy only days after the terror attack in Paris, France.70 By using the Paris attacks as a backdrop, Governor Pence wrongly framed the refugee issue as a matter of national security. The decision by Governor Pence to refuse refugees was overturned by a federal court judge in the case of Exodus Refugee Immigration, Inc. v. Mike Pence et al.,71 which was brought by the ACLU-Indiana on behalf of Exodus, a refugee resettlement agency.72 The court “order prohibits the State of Indiana from taking any actions to interfere with or attempt to deter the resettlement of Syrian refugees by Exodus in Indiana, including by withholding funds and services due Exodus and the refugees it serves.”73 </w:t>
      </w:r>
      <w:r w:rsidRPr="008C332E">
        <w:rPr>
          <w:rStyle w:val="StyleUnderline"/>
        </w:rPr>
        <w:t>The refugee policy of some politicians, such as Trump and Pence, are clearly driven by anti-Arab sentiment and Islamophobia rhetoric. The position that refugees bring with them an influx of crime and drug use is not supported by any data and is merely a reflection of the flawed policies and positions taken by these politicians.</w:t>
      </w:r>
      <w:r w:rsidRPr="008C332E">
        <w:rPr>
          <w:sz w:val="16"/>
        </w:rPr>
        <w:t xml:space="preserve">74 </w:t>
      </w:r>
      <w:r w:rsidRPr="008C332E">
        <w:rPr>
          <w:rStyle w:val="StyleUnderline"/>
        </w:rPr>
        <w:t>By perpetuating on people’s fears, politicians are using anti-Arab sentiment and Islamophobia to frame the refugee issue as a national security matter</w:t>
      </w:r>
      <w:r w:rsidRPr="008C332E">
        <w:rPr>
          <w:sz w:val="16"/>
        </w:rPr>
        <w:t xml:space="preserve">. It is under the guise of national security that these politicians aim to exclude refugees from entering the U.S. based on race, religion, and national origin. </w:t>
      </w:r>
      <w:r w:rsidRPr="008C332E">
        <w:rPr>
          <w:rStyle w:val="Emphasis"/>
        </w:rPr>
        <w:t>Such exclusionary tactics are not only morally wrong, but also go against international law</w:t>
      </w:r>
      <w:r w:rsidRPr="008C332E">
        <w:rPr>
          <w:sz w:val="16"/>
        </w:rPr>
        <w:t>, as discussed in Section II.</w:t>
      </w:r>
    </w:p>
    <w:p w:rsidR="003A3BC0" w:rsidRPr="008C332E" w:rsidRDefault="003A3BC0" w:rsidP="003A3BC0">
      <w:pPr>
        <w:pStyle w:val="Heading4"/>
      </w:pPr>
      <w:r w:rsidRPr="008C332E">
        <w:t xml:space="preserve">Islamophobia is direct motivation for torture and war.  </w:t>
      </w:r>
    </w:p>
    <w:p w:rsidR="003A3BC0" w:rsidRPr="008C332E" w:rsidRDefault="003A3BC0" w:rsidP="003A3BC0">
      <w:pPr>
        <w:rPr>
          <w:rStyle w:val="StyleUnderline"/>
          <w:b/>
          <w:sz w:val="26"/>
          <w:u w:val="none"/>
        </w:rPr>
      </w:pPr>
      <w:r w:rsidRPr="008C332E">
        <w:rPr>
          <w:rStyle w:val="Style13ptBold"/>
        </w:rPr>
        <w:t xml:space="preserve">Hudson 10. </w:t>
      </w:r>
      <w:r w:rsidRPr="008C332E">
        <w:rPr>
          <w:rStyle w:val="StyleUnderline"/>
          <w:u w:val="none"/>
        </w:rPr>
        <w:t>(Adam, journalist from Stanford, Stanford Progressive, “Imperialism, Islamophobia, and Torture,” http://web.stanford.edu/group/progressive/cgi-bin/?p=893)</w:t>
      </w:r>
    </w:p>
    <w:p w:rsidR="003A3BC0" w:rsidRPr="008C332E" w:rsidRDefault="003A3BC0" w:rsidP="003A3BC0">
      <w:pPr>
        <w:shd w:val="clear" w:color="auto" w:fill="FFFFFF"/>
        <w:spacing w:after="150"/>
        <w:textAlignment w:val="baseline"/>
        <w:rPr>
          <w:rFonts w:asciiTheme="majorHAnsi" w:hAnsiTheme="majorHAnsi" w:cs="Arial"/>
          <w:color w:val="000000"/>
          <w:sz w:val="16"/>
        </w:rPr>
      </w:pPr>
      <w:r w:rsidRPr="008C332E">
        <w:rPr>
          <w:rStyle w:val="StyleUnderline"/>
        </w:rPr>
        <w:t xml:space="preserve">Racism is </w:t>
      </w:r>
      <w:r w:rsidRPr="008C332E">
        <w:rPr>
          <w:rFonts w:asciiTheme="majorHAnsi" w:hAnsiTheme="majorHAnsi" w:cs="Arial"/>
          <w:color w:val="000000"/>
          <w:sz w:val="16"/>
        </w:rPr>
        <w:t xml:space="preserve">not just an individual problem of prejudice or hate. It is </w:t>
      </w:r>
      <w:r w:rsidRPr="008C332E">
        <w:rPr>
          <w:rStyle w:val="StyleUnderline"/>
        </w:rPr>
        <w:t>an ideology used to justify systems of hegemony and oppression.</w:t>
      </w:r>
      <w:r w:rsidRPr="008C332E">
        <w:rPr>
          <w:rFonts w:asciiTheme="majorHAnsi" w:hAnsiTheme="majorHAnsi" w:cs="Arial"/>
          <w:color w:val="000000"/>
          <w:sz w:val="16"/>
        </w:rPr>
        <w:t xml:space="preserve"> </w:t>
      </w:r>
      <w:r w:rsidRPr="008C332E">
        <w:rPr>
          <w:rStyle w:val="StyleUnderline"/>
        </w:rPr>
        <w:t>It creates a binary between the Self and the Other.</w:t>
      </w:r>
      <w:r w:rsidRPr="008C332E">
        <w:rPr>
          <w:rFonts w:asciiTheme="majorHAnsi" w:hAnsiTheme="majorHAnsi" w:cs="Arial"/>
          <w:color w:val="000000"/>
          <w:sz w:val="16"/>
        </w:rPr>
        <w:t xml:space="preserve"> The Self is ascribed all positive aspects of humanity, such as rationality, intelligence, high culture, and credit for creating the benefits of modern civilization. </w:t>
      </w:r>
      <w:r w:rsidRPr="008C332E">
        <w:rPr>
          <w:rFonts w:asciiTheme="majorHAnsi" w:hAnsiTheme="majorHAnsi" w:cs="Arial"/>
          <w:color w:val="000000"/>
          <w:sz w:val="16"/>
        </w:rPr>
        <w:lastRenderedPageBreak/>
        <w:t xml:space="preserve">The Other is ascribed all negative aspects of humanity, such as irrationality, primitivity, criminality, and barbarity. </w:t>
      </w:r>
      <w:r w:rsidRPr="008C332E">
        <w:rPr>
          <w:rStyle w:val="StyleUnderline"/>
        </w:rPr>
        <w:t>By categorizing certain groups as inferior “others”, hegemonic powers rob those people of their humanity, thus, making it easier to commit acts of brutality against them for imperial interests.</w:t>
      </w:r>
      <w:r w:rsidRPr="008C332E">
        <w:rPr>
          <w:rFonts w:asciiTheme="majorHAnsi" w:hAnsiTheme="majorHAnsi" w:cs="Arial"/>
          <w:color w:val="000000"/>
          <w:sz w:val="16"/>
        </w:rPr>
        <w:t xml:space="preserve"> Racism, under the banner of “manifest destiny”, was used to justify the genocide committed against the Native Americans that made room for American territorial expansion. Racism was used to justify the enslavement of millions of black Africans whose free labor was exploited to work on plantations and build the American economy. Despite the advancements made during the civil rights movement, racism still exists in many areas of American life, such as the disproportionate number of African-Americans and Latinos in prison, de facto housing segregation, inequality in the education system, and police brutality committed against people of color. Some of the most recent cases of police brutality were the deaths of 22-year-old Oscar Grant in Oakland</w:t>
      </w:r>
      <w:hyperlink r:id="rId17" w:anchor="_edn16" w:history="1">
        <w:r w:rsidRPr="008C332E">
          <w:rPr>
            <w:rFonts w:asciiTheme="majorHAnsi" w:hAnsiTheme="majorHAnsi" w:cs="Arial"/>
            <w:color w:val="9D0B0C"/>
            <w:sz w:val="16"/>
            <w:bdr w:val="none" w:sz="0" w:space="0" w:color="auto" w:frame="1"/>
          </w:rPr>
          <w:t>[xvi]</w:t>
        </w:r>
      </w:hyperlink>
      <w:r w:rsidRPr="008C332E">
        <w:rPr>
          <w:rFonts w:asciiTheme="majorHAnsi" w:hAnsiTheme="majorHAnsi" w:cs="Arial"/>
          <w:color w:val="000000"/>
          <w:sz w:val="16"/>
        </w:rPr>
        <w:t> and 7-year-old Aiyana Jones in Detroit</w:t>
      </w:r>
      <w:hyperlink r:id="rId18" w:anchor="_edn17" w:history="1">
        <w:r w:rsidRPr="008C332E">
          <w:rPr>
            <w:rFonts w:asciiTheme="majorHAnsi" w:hAnsiTheme="majorHAnsi" w:cs="Arial"/>
            <w:color w:val="9D0B0C"/>
            <w:sz w:val="16"/>
            <w:bdr w:val="none" w:sz="0" w:space="0" w:color="auto" w:frame="1"/>
          </w:rPr>
          <w:t>[xvii]</w:t>
        </w:r>
      </w:hyperlink>
      <w:r w:rsidRPr="008C332E">
        <w:rPr>
          <w:rFonts w:asciiTheme="majorHAnsi" w:hAnsiTheme="majorHAnsi" w:cs="Arial"/>
          <w:color w:val="000000"/>
          <w:sz w:val="16"/>
        </w:rPr>
        <w:t xml:space="preserve"> – both of whom were African-American. America’s wars against Afghanistan and Iraq serve to maintain American global hegemony and access to key resources such as oil. </w:t>
      </w:r>
      <w:r w:rsidRPr="008C332E">
        <w:rPr>
          <w:rStyle w:val="StyleUnderline"/>
        </w:rPr>
        <w:t>The racist dehumanization of Muslims, Arabs and South Asians is committed to justify America’s wars and acts of torture primarily against people from countries whose populations are predominantly Muslim and black and brown-skinned</w:t>
      </w:r>
      <w:r w:rsidRPr="008C332E">
        <w:rPr>
          <w:rFonts w:asciiTheme="majorHAnsi" w:hAnsiTheme="majorHAnsi" w:cs="Arial"/>
          <w:color w:val="000000"/>
          <w:sz w:val="16"/>
        </w:rPr>
        <w:t xml:space="preserve">, such as Iraq, Afghanistan, and Yemen. </w:t>
      </w:r>
      <w:r w:rsidRPr="008C332E">
        <w:rPr>
          <w:rStyle w:val="StyleUnderline"/>
        </w:rPr>
        <w:t>It is not difficult to witness the manifestations of Islamophobia and anti-Arab racism in American society.</w:t>
      </w:r>
      <w:r w:rsidRPr="008C332E">
        <w:rPr>
          <w:rFonts w:asciiTheme="majorHAnsi" w:hAnsiTheme="majorHAnsi" w:cs="Arial"/>
          <w:color w:val="000000"/>
          <w:sz w:val="16"/>
        </w:rPr>
        <w:t xml:space="preserve"> It exists within the media and underlies the sophistry of politicians and leading intellectuals. Muslims, Arabs and South Asians are always suspected of being terrorists, similar to how black and Latino people are suspected of being drug-dealers, gang members and criminals. </w:t>
      </w:r>
      <w:r w:rsidRPr="008C332E">
        <w:rPr>
          <w:rStyle w:val="StyleUnderline"/>
        </w:rPr>
        <w:t>Racism is the fundamental ideological motivation behind America’s wars and use of torture. The key task now is to end America’s use of torture and, more broadly, eliminate racism and imperialism;</w:t>
      </w:r>
      <w:r w:rsidRPr="008C332E">
        <w:rPr>
          <w:rFonts w:asciiTheme="majorHAnsi" w:hAnsiTheme="majorHAnsi" w:cs="Arial"/>
          <w:color w:val="000000"/>
          <w:sz w:val="16"/>
        </w:rPr>
        <w:t xml:space="preserve"> a daunting task but a necessary one, nevertheless. First, it is important for everyone, of all races, to see and treat every other person as a human being. Despite our cultural differences, we are part of one human family. Second, it is crucial that we hold our political leaders accountable for authorizing acts of torture and starting wars. At Stanford, we can start by pressuring our government to hold current Professor and former National Security Advisor Condoleezza Rice, and other government officials, accountable for authorizing torture and engaging in aggressive wars against Iraq and Afghanistan. Third, it is vital that we work to build institutions that foster peace instead of war and sustain humanity rather than destroy it. To build a better future for humanity is by no means an easy task. But a million-mile journey begins with one step. Let’s make that first step.</w:t>
      </w:r>
    </w:p>
    <w:p w:rsidR="003A3BC0" w:rsidRPr="008C332E" w:rsidRDefault="003A3BC0" w:rsidP="003A3BC0">
      <w:pPr>
        <w:pStyle w:val="Heading4"/>
      </w:pPr>
      <w:r w:rsidRPr="008C332E">
        <w:t xml:space="preserve">The cap disproportionately targets Muslim refugees – the overall numbers are the lowest since the program was created. </w:t>
      </w:r>
    </w:p>
    <w:p w:rsidR="003A3BC0" w:rsidRPr="008C332E" w:rsidRDefault="003A3BC0" w:rsidP="003A3BC0">
      <w:r w:rsidRPr="008C332E">
        <w:rPr>
          <w:rStyle w:val="Style13ptBold"/>
        </w:rPr>
        <w:t>Connor &amp; Krogstad ’18</w:t>
      </w:r>
      <w:r w:rsidRPr="008C332E">
        <w:t xml:space="preserve"> (Phillip and Jens Manuel, writers at the Pew Research Center, "The number of refugees admitted to the U.S. has fallen, especially among Muslims," May 3, 2018, </w:t>
      </w:r>
      <w:hyperlink r:id="rId19" w:history="1">
        <w:r w:rsidRPr="008C332E">
          <w:rPr>
            <w:rStyle w:val="Hyperlink"/>
          </w:rPr>
          <w:t>http://www.pewresearch.org/fact-tank/2018/05/03/the-number-of-refugees-admitted-to-the-u-s-has-fallen-especially-among-muslims/</w:t>
        </w:r>
      </w:hyperlink>
      <w:r w:rsidRPr="008C332E">
        <w:t>)</w:t>
      </w:r>
    </w:p>
    <w:p w:rsidR="003A3BC0" w:rsidRPr="008C332E" w:rsidRDefault="003A3BC0" w:rsidP="003A3BC0">
      <w:pPr>
        <w:rPr>
          <w:sz w:val="16"/>
        </w:rPr>
      </w:pPr>
      <w:r w:rsidRPr="008C332E">
        <w:rPr>
          <w:rStyle w:val="StyleUnderline"/>
        </w:rPr>
        <w:t>The number of Muslim refugees admitted to the United States in the first half of fiscal 2018 has dropped from the previous year more than any other religious group</w:t>
      </w:r>
      <w:r w:rsidRPr="008C332E">
        <w:rPr>
          <w:sz w:val="16"/>
        </w:rPr>
        <w:t xml:space="preserve">, falling to nearly 1,800 compared with the roughly 22,900 admitted in all of fiscal 2017, according to a Pew Research Center analysis of U.S. State Department data. The low point in Muslim admissions was set in the year after the Sept. 11 terrorist attacks. </w:t>
      </w:r>
      <w:r w:rsidRPr="008C332E">
        <w:rPr>
          <w:rStyle w:val="StyleUnderline"/>
        </w:rPr>
        <w:t>The reduction in Muslim refugee admissions is part of an overall slowdown in admissions. About 10,500 refugees</w:t>
      </w:r>
      <w:r w:rsidRPr="008C332E">
        <w:rPr>
          <w:sz w:val="16"/>
        </w:rPr>
        <w:t xml:space="preserve">, including about 6,700 Christians, entered the U.S. from Oct. 1, 2017, to March 31, 2018 – </w:t>
      </w:r>
      <w:r w:rsidRPr="008C332E">
        <w:rPr>
          <w:rStyle w:val="StyleUnderline"/>
        </w:rPr>
        <w:t>far behind the 39,100 admissions at this point in fiscal 2017</w:t>
      </w:r>
      <w:r w:rsidRPr="008C332E">
        <w:rPr>
          <w:sz w:val="16"/>
        </w:rPr>
        <w:t xml:space="preserve"> (including 18,500 Muslims and 16,900 Christians). As a result of these changes, Christians account for a far larger share of refugees admitted than Muslims the first half of fiscal 2018 (63% vs. 17%). By comparison, in full fiscal 2017 Christians (47%) and Muslims (43%) were more evenly split, and in fiscal 2016 the Muslim share (46%) slightly exceeded the Christian share (44%). </w:t>
      </w:r>
      <w:r w:rsidRPr="008C332E">
        <w:rPr>
          <w:rStyle w:val="StyleUnderline"/>
        </w:rPr>
        <w:t>The number of refugees who enter the U.S. in fiscal 2018 is expected to fall below the previous year’s tota</w:t>
      </w:r>
      <w:r w:rsidRPr="008C332E">
        <w:rPr>
          <w:sz w:val="16"/>
        </w:rPr>
        <w:t xml:space="preserve">l (53,700) </w:t>
      </w:r>
      <w:r w:rsidRPr="008C332E">
        <w:rPr>
          <w:rStyle w:val="StyleUnderline"/>
        </w:rPr>
        <w:t>because President Donald Trump’s administration capped admissions at 45,000 this year, the lowest since Congress created the current refugee program in 1980 for those fleeing persecution in their home countries.</w:t>
      </w:r>
      <w:r w:rsidRPr="008C332E">
        <w:rPr>
          <w:sz w:val="16"/>
        </w:rPr>
        <w:t xml:space="preserve"> The slower pace of U.S. refugee admissions in fiscal 2018 is also due to the fact that the current administration restricted admissions for several months as part of a review that resulted in tougher security screening measures. Refugee admissions fully resumed in late January 2018. </w:t>
      </w:r>
      <w:r w:rsidRPr="008C332E">
        <w:rPr>
          <w:rStyle w:val="StyleUnderline"/>
        </w:rPr>
        <w:t>The lowered cap is one of several changes to the U.S. immigration system pursued by the Trump administration</w:t>
      </w:r>
      <w:r w:rsidRPr="008C332E">
        <w:rPr>
          <w:sz w:val="16"/>
        </w:rPr>
        <w:t xml:space="preserve">. </w:t>
      </w:r>
      <w:r w:rsidRPr="008C332E">
        <w:rPr>
          <w:sz w:val="16"/>
        </w:rPr>
        <w:lastRenderedPageBreak/>
        <w:t xml:space="preserve">Some immigration proposals, including those involving refugees, have been challenged in court on grounds that they discriminate against Muslims. In an ongoing case, the Supreme Court has heard arguments on travel restrictions issued by Trump that critics say illegally target some prospective U.S. immigrants, including refugees, from certain countries based on religion. The makeup of U.S. refugees can shift within a year due to world events. For example, large numbers of Muslim refugees from Syria entered the U.S. during the latter half of fiscal 2016 due to the country’s ongoing civil war. Muslim refugee admissions peaked that fiscal year at 38,900, exceeding the number of Christian refugees (37,500). The low for Muslim refugee admissions (6,100) came in fiscal 2002, when the U.S. largely suspended refugee admissions for several months and tightened security measures following the 9/11 attacks. (Fiscal 2002 is also the first year data on the religious affiliation of refugees became publicly available.) The origins of U.S. refugees in fiscal 2018 align with the shift in religious affiliation. No Muslim-majority countries are represented among the top five nationalities of refugees admitted so far this fiscal year. By contrast, three of the top five origin countries of refugees in fiscal 2017 had Muslim-majority populations – Iraq, Syria and Somalia. U.S. refugee admissions of Muslims stand in contrast to global refugee trends. </w:t>
      </w:r>
      <w:r w:rsidRPr="008C332E">
        <w:rPr>
          <w:rStyle w:val="StyleUnderline"/>
        </w:rPr>
        <w:t>For each year over the past decade, about two-thirds of refugees living outside of their birth country have come from Muslim-majority countries,</w:t>
      </w:r>
      <w:r w:rsidRPr="008C332E">
        <w:rPr>
          <w:sz w:val="16"/>
        </w:rPr>
        <w:t xml:space="preserve"> according to a Pew Research Center analysis of United Nations High Commissioner for Refugees data. </w:t>
      </w:r>
      <w:r w:rsidRPr="008C332E">
        <w:rPr>
          <w:rStyle w:val="StyleUnderline"/>
        </w:rPr>
        <w:t>People seeking to enter the U.S. as refugees are processed overseas, where they are asked a series of questions, including their religious affiliation.</w:t>
      </w:r>
      <w:r w:rsidRPr="008C332E">
        <w:rPr>
          <w:sz w:val="16"/>
        </w:rPr>
        <w:t xml:space="preserve"> Upon approval of their application, refugees travel to the U.S. for resettlement. In the U.S., refugees are different from asylum seekers, who claim asylum while in the U.S. or at an airport or land border checkpoint.</w:t>
      </w:r>
    </w:p>
    <w:p w:rsidR="003A3BC0" w:rsidRPr="008C332E" w:rsidRDefault="003A3BC0" w:rsidP="003A3BC0">
      <w:pPr>
        <w:pStyle w:val="Heading3"/>
        <w:rPr>
          <w:sz w:val="16"/>
        </w:rPr>
      </w:pPr>
      <w:r w:rsidRPr="008C332E">
        <w:lastRenderedPageBreak/>
        <w:t>Myanmar Module</w:t>
      </w:r>
    </w:p>
    <w:p w:rsidR="003A3BC0" w:rsidRPr="008C332E" w:rsidRDefault="003A3BC0" w:rsidP="003A3BC0">
      <w:pPr>
        <w:pStyle w:val="Heading4"/>
      </w:pPr>
      <w:r w:rsidRPr="008C332E">
        <w:t xml:space="preserve">New refugee needs emerge all the time – 150,000 Rohingya refugees are at risk  of dying without resettlement.  </w:t>
      </w:r>
    </w:p>
    <w:p w:rsidR="003A3BC0" w:rsidRPr="008C332E" w:rsidRDefault="003A3BC0" w:rsidP="003A3BC0">
      <w:r w:rsidRPr="008C332E">
        <w:rPr>
          <w:rStyle w:val="Style13ptBold"/>
        </w:rPr>
        <w:t>Steinberg ’18</w:t>
      </w:r>
      <w:r w:rsidRPr="008C332E">
        <w:t xml:space="preserve"> (Namoi, Senior Director for Policy and Advocacy, “Keeping Up the Fight to Protect the Rohingya Fleeing Myanmar,” APR 16, 2018, </w:t>
      </w:r>
      <w:hyperlink r:id="rId20" w:history="1">
        <w:r w:rsidRPr="008C332E">
          <w:rPr>
            <w:rStyle w:val="Hyperlink"/>
          </w:rPr>
          <w:t>https://www.hias.org/blog/keeping-fight-protect-rohingya-fleeing-myanmar</w:t>
        </w:r>
      </w:hyperlink>
      <w:r w:rsidRPr="008C332E">
        <w:t>)</w:t>
      </w:r>
    </w:p>
    <w:p w:rsidR="003A3BC0" w:rsidRPr="008C332E" w:rsidRDefault="003A3BC0" w:rsidP="003A3BC0">
      <w:pPr>
        <w:rPr>
          <w:sz w:val="16"/>
        </w:rPr>
      </w:pPr>
      <w:r w:rsidRPr="008C332E">
        <w:rPr>
          <w:rStyle w:val="StyleUnderline"/>
        </w:rPr>
        <w:t>People are still fleeing. The violence continues, and those who have stayed behind are now also experiencing forced food shortages</w:t>
      </w:r>
      <w:r w:rsidRPr="008C332E">
        <w:rPr>
          <w:sz w:val="16"/>
        </w:rPr>
        <w:t xml:space="preserve">. Villages that were razed have been taken over by the Burmese military. The military also built a border fence between Burma and Bangladesh and littered the border region with land mines, making an already perilous journey to Bangladesh even more dangerous. </w:t>
      </w:r>
      <w:r w:rsidRPr="008C332E">
        <w:rPr>
          <w:rStyle w:val="StyleUnderline"/>
        </w:rPr>
        <w:t>To put it simply, there is no safe place yet in Burma for Rohingya.</w:t>
      </w:r>
      <w:r w:rsidRPr="008C332E">
        <w:rPr>
          <w:sz w:val="16"/>
        </w:rPr>
        <w:t xml:space="preserve"> In August 2017, the Burmese military and armed militias began an ethnic cleansing campaign targeting the Rohingya community. </w:t>
      </w:r>
      <w:r w:rsidRPr="008C332E">
        <w:rPr>
          <w:rStyle w:val="StyleUnderline"/>
        </w:rPr>
        <w:t>Almost 750,000 men, women and children were forced to flee to Bangladesh</w:t>
      </w:r>
      <w:r w:rsidRPr="008C332E">
        <w:rPr>
          <w:sz w:val="16"/>
        </w:rPr>
        <w:t xml:space="preserve"> as their villages burned behind them and their friends and families were raped and murdered before their very eyes. </w:t>
      </w:r>
      <w:r w:rsidRPr="008C332E">
        <w:rPr>
          <w:rStyle w:val="StyleUnderline"/>
        </w:rPr>
        <w:t xml:space="preserve">While the surge in violence in August marked a dismaying low point, this most recent Rohingya displacement follows decades of persecution in Burma. </w:t>
      </w:r>
      <w:r w:rsidRPr="008C332E">
        <w:rPr>
          <w:sz w:val="16"/>
        </w:rPr>
        <w:t xml:space="preserve">The Rohingya were stripped of their citizenship in 1982, and the most basic human activities that so many of us take for granted have long been severely restricted or denied altogether. The right to work or access health care. Travel where and when one wants. The ability to marry the person one choses. </w:t>
      </w:r>
      <w:r w:rsidRPr="008C332E">
        <w:rPr>
          <w:rStyle w:val="StyleUnderline"/>
        </w:rPr>
        <w:t>Combined with the more than 300,000 refugees who were already in Bangladesh, there are now more than one million Rohingya living in squalor in overcrowded camps in Bangladesh</w:t>
      </w:r>
      <w:r w:rsidRPr="008C332E">
        <w:rPr>
          <w:sz w:val="16"/>
        </w:rPr>
        <w:t xml:space="preserve">. They are all now safe from murderous rampages, but they have not found a lasting sense of security or durable solutions that would allow them to either voluntarily return to Burma in safety and dignity; integrate into Bangladeshi society; or, for a very small number, start their lives anew in resettlement countries around the world. </w:t>
      </w:r>
      <w:r w:rsidRPr="008C332E">
        <w:rPr>
          <w:rStyle w:val="StyleUnderline"/>
        </w:rPr>
        <w:t>As possible repatriation plans and humanitarian aid budgets are debated, Rohingya refugees are facing another life threatening challenge: monsoon season</w:t>
      </w:r>
      <w:r w:rsidRPr="008C332E">
        <w:rPr>
          <w:sz w:val="16"/>
        </w:rPr>
        <w:t xml:space="preserve">. The UN refugee agency estimates that at least 150,000 Rohingya refugees are at risk due to the high possibility of flooding and landslides in the very near future. HIAS is a founding member of the Jewish Rohingya Justice Network, a coalition of Jewish nonprofits advocating for the rights of the Rohingya. Last week’s Rohingya Justice Shabbat, organized by the Network, was a unique and important opportunity for congregations around the country to learn more about this refugee crisis and what can be done in response. In addition, HIAS continues to advocate that </w:t>
      </w:r>
      <w:r w:rsidRPr="008C332E">
        <w:rPr>
          <w:rStyle w:val="StyleUnderline"/>
        </w:rPr>
        <w:t>resettlement must be a viable option for those for whom returning to Burma or staying in Bangladesh will never be possibilities. The United States has historically led in resettling Rohingya refugees, and now is not the time to stop</w:t>
      </w:r>
      <w:r w:rsidRPr="008C332E">
        <w:rPr>
          <w:sz w:val="16"/>
        </w:rPr>
        <w:t>.</w:t>
      </w:r>
    </w:p>
    <w:p w:rsidR="003A3BC0" w:rsidRPr="008C332E" w:rsidRDefault="003A3BC0" w:rsidP="003A3BC0">
      <w:pPr>
        <w:rPr>
          <w:sz w:val="16"/>
        </w:rPr>
      </w:pPr>
    </w:p>
    <w:p w:rsidR="003A3BC0" w:rsidRPr="008C332E" w:rsidRDefault="003A3BC0" w:rsidP="003A3BC0">
      <w:pPr>
        <w:pStyle w:val="Heading3"/>
      </w:pPr>
      <w:r w:rsidRPr="008C332E">
        <w:lastRenderedPageBreak/>
        <w:t>Mexico Module</w:t>
      </w:r>
    </w:p>
    <w:p w:rsidR="003A3BC0" w:rsidRPr="008C332E" w:rsidRDefault="003A3BC0" w:rsidP="003A3BC0">
      <w:pPr>
        <w:pStyle w:val="Heading4"/>
      </w:pPr>
      <w:r w:rsidRPr="008C332E">
        <w:t xml:space="preserve">Independently, the US is shifting refugees in Mexico – causing additional abuse and assault. </w:t>
      </w:r>
    </w:p>
    <w:p w:rsidR="003A3BC0" w:rsidRPr="008C332E" w:rsidRDefault="003A3BC0" w:rsidP="003A3BC0">
      <w:r w:rsidRPr="008C332E">
        <w:rPr>
          <w:rStyle w:val="Style13ptBold"/>
        </w:rPr>
        <w:t>Acer ’17</w:t>
      </w:r>
      <w:r w:rsidRPr="008C332E">
        <w:t xml:space="preserve"> (Eleanor, “U.S. Should Stop Pretending Mexico Is a Safe Country for Refugees,” Aug. 25, 2017, https://www.newsdeeply.com/refugees/community/2017/08/25/u-s-should-stop-pretending-mexico-is-a-safe-country-for-refugees)</w:t>
      </w:r>
    </w:p>
    <w:p w:rsidR="003A3BC0" w:rsidRPr="008C332E" w:rsidRDefault="003A3BC0" w:rsidP="003A3BC0">
      <w:pPr>
        <w:rPr>
          <w:sz w:val="16"/>
        </w:rPr>
      </w:pPr>
      <w:r w:rsidRPr="008C332E">
        <w:rPr>
          <w:rStyle w:val="StyleUnderline"/>
        </w:rPr>
        <w:t>MEXICO IS FAR from a “safe” country for refugees</w:t>
      </w:r>
      <w:r w:rsidRPr="008C332E">
        <w:rPr>
          <w:sz w:val="16"/>
        </w:rPr>
        <w:t xml:space="preserve">. That’s the central conclusion of Human Rights First’s recent report, which shows that </w:t>
      </w:r>
      <w:r w:rsidRPr="008C332E">
        <w:rPr>
          <w:rStyle w:val="Emphasis"/>
        </w:rPr>
        <w:t>refugees face acute risks of kidnapping, disappearance, sexual assault and trafficking in Mexico</w:t>
      </w:r>
      <w:r w:rsidRPr="008C332E">
        <w:rPr>
          <w:sz w:val="16"/>
        </w:rPr>
        <w:t xml:space="preserve">. We also found that Mexican migration officers often fail to refer them to asylum processing, and have returned them to countries where they face persecution. </w:t>
      </w:r>
      <w:r w:rsidRPr="008C332E">
        <w:rPr>
          <w:rStyle w:val="StyleUnderline"/>
        </w:rPr>
        <w:t xml:space="preserve">This is especially alarming because </w:t>
      </w:r>
      <w:r w:rsidRPr="008C332E">
        <w:rPr>
          <w:sz w:val="16"/>
        </w:rPr>
        <w:t>the</w:t>
      </w:r>
      <w:r w:rsidRPr="008C332E">
        <w:rPr>
          <w:rStyle w:val="StyleUnderline"/>
        </w:rPr>
        <w:t xml:space="preserve"> Trump </w:t>
      </w:r>
      <w:r w:rsidRPr="008C332E">
        <w:rPr>
          <w:sz w:val="16"/>
        </w:rPr>
        <w:t>administration and its Congressional allies</w:t>
      </w:r>
      <w:r w:rsidRPr="008C332E">
        <w:rPr>
          <w:rStyle w:val="StyleUnderline"/>
        </w:rPr>
        <w:t xml:space="preserve"> are trying to shift United States’ refugee protection responsibilities on to Mexico by designating it a “safe third country.” </w:t>
      </w:r>
      <w:r w:rsidRPr="008C332E">
        <w:rPr>
          <w:sz w:val="16"/>
        </w:rPr>
        <w:t xml:space="preserve">President Donald Trump’s January executive order on border security contained a provision that, if implemented, would allow the U.S. to return some people crossing the border to “contiguous territories” such as Mexico while they wait for U.S. immigration court removal hearings. Then, a few weeks ago, the House of Representatives’ judiciary committee approved a bill for consideration in the House that would allow the U.S. Secretary of Homeland Security to declare Mexico a safe third country. The bill’s sponsor Mike Johnson (R-La.) asked: “Why should countries who in essence promote trespass to the U.S. not be required to bear the settlement costs of those they allow in to their country to pass to the U.S.?” His bill would, he said, “allow the return of apprehended Central Americans to Mexico where they could apply for asylum” and “reduce the numbers of aliens seeking to come to the U.S.” </w:t>
      </w:r>
      <w:r w:rsidRPr="008C332E">
        <w:rPr>
          <w:rStyle w:val="Emphasis"/>
        </w:rPr>
        <w:t>Such proposals to shift refugee protection responsibilities to Mexico will undermine U.S. global leadership and increase the suffering of refugees</w:t>
      </w:r>
      <w:r w:rsidRPr="008C332E">
        <w:rPr>
          <w:sz w:val="16"/>
        </w:rPr>
        <w:t>. Attorneys, aid workers and human rights monitors in Mexico told Human Rights First that Mexican migration officers often deport asylum seekers despite their fears of returning to their countries of origin and discourage those held in migration detention from applying for asylum. One woman described how migration officers sent her back to Honduras, where the government had persecuted her for pressing authorities to investigate her brother’s disappearance. She fled again a week later and made her way to the U.S., where she received asylum with Human Rights First’s assistance. Some Mexican officers invoke the threat of months in detention to try to discourage refugees from pursuing asylum claims. In other cases, the refugees are not even told they can apply for asylum, as many told Amnesty International researchers. From January to October 2016, only 5 percent of the 130,000 Central Americans apprehended in Mexico applied for asylum. Even children fleeing violence and persecution in Central America face significant barriers to protection in Mexico and are often detained in violation of their human rights, according to a June report by the Fray Matias de Cordova Human Rights Center in Tapachula, Mexico, and the U.S.-based Kids In Need of Defense. Only 138 of the 35,000 minors from the Northern Triangle (El Salvador, Honduras and Guatemala) who were detained in the first four months of 2016 sought asylum; only 77, or 0.2 percent, received protection. Those refugees who do manage to apply for asylum in Mexico face a flawed system. Despite progress since its launch in 2011 – including increased recognition rates – substantial barriers to protection remain. These include an absurd 30-day filing deadline and a lack of asylum adjudicatory staff and offices. Adjudicators frequently deny refugees asylum on the erroneous assertion that they can safely relocate within small countries, such as El Salvador or Honduras, without risk of harm, when in fact their persecutors do have national reach. In other cases, adjudicators fail to make individual case-by-case determinations, relying on copy-and-paste information and explanations from prior decisions relating to other applicants, leading to grave inaccuracies in written asylum decisions. The number of asylum claims filed in Mexico rose 678 percent between 2013 and 2016. In 2016, 8,788 people applied for asylum. In the first three months of 2017, 3,543 applied, putting Mexico on track for more than 22,500 asylum applications in 2017. Yet Mexico’s adjudication agency has offices in only two locations outside Mexico City. It has no offices in northern states and lacks the staffing necessary to adjudicate claims in a timely manner, forcing many to wait long periods. Meanwhile, r</w:t>
      </w:r>
      <w:r w:rsidRPr="008C332E">
        <w:rPr>
          <w:rStyle w:val="StyleUnderline"/>
        </w:rPr>
        <w:t>efugees in Mexico have little protection against violence. “Impunity for crimes against migrants in Mexico is at alarming levels</w:t>
      </w:r>
      <w:r w:rsidRPr="008C332E">
        <w:rPr>
          <w:sz w:val="16"/>
        </w:rPr>
        <w:t xml:space="preserve">,” the Washington Office on Latin America said recently. In April, foreign minister Luis Videgaray announced that Mexico would not accept non-Mexicans turned away or removed from the U.S. Yet the U.S. continues to press Mexico to “manage” the border without any public affirmation of the importance of international law prohibiting the return of refugees to places of persecution. The Trump administration and its Congressional allies </w:t>
      </w:r>
      <w:r w:rsidRPr="008C332E">
        <w:rPr>
          <w:rStyle w:val="StyleUnderline"/>
        </w:rPr>
        <w:t>should abandon counterproductive and harmful plans to return refugees to – or force them to remain in – Mexico. These proposals subvert international law, leave refugees in danger and set a poor example for other nations</w:t>
      </w:r>
      <w:r w:rsidRPr="008C332E">
        <w:rPr>
          <w:sz w:val="16"/>
        </w:rPr>
        <w:t>.</w:t>
      </w:r>
    </w:p>
    <w:p w:rsidR="003A3BC0" w:rsidRPr="008C332E" w:rsidRDefault="003A3BC0" w:rsidP="003A3BC0">
      <w:pPr>
        <w:pStyle w:val="Heading3"/>
      </w:pPr>
      <w:r w:rsidRPr="008C332E">
        <w:lastRenderedPageBreak/>
        <w:t>Camps Bad</w:t>
      </w:r>
    </w:p>
    <w:p w:rsidR="003A3BC0" w:rsidRPr="008C332E" w:rsidRDefault="003A3BC0" w:rsidP="003A3BC0">
      <w:pPr>
        <w:pStyle w:val="Heading4"/>
      </w:pPr>
      <w:r w:rsidRPr="008C332E">
        <w:t xml:space="preserve">Refugee camps are dangerous cites of violence and abuse. </w:t>
      </w:r>
    </w:p>
    <w:p w:rsidR="003A3BC0" w:rsidRPr="008C332E" w:rsidRDefault="003A3BC0" w:rsidP="003A3BC0">
      <w:r w:rsidRPr="008C332E">
        <w:rPr>
          <w:rStyle w:val="Style13ptBold"/>
        </w:rPr>
        <w:t>Miliband ’16</w:t>
      </w:r>
      <w:r w:rsidRPr="008C332E">
        <w:t xml:space="preserve"> (David is President of the International Rescue Committee. “The Best Ways to Deal with the Refugee Crisis,” NY Review of Books, OCTOBER 13, 2016 ISSUE, </w:t>
      </w:r>
      <w:hyperlink r:id="rId21" w:history="1">
        <w:r w:rsidRPr="008C332E">
          <w:rPr>
            <w:rStyle w:val="Hyperlink"/>
          </w:rPr>
          <w:t>http://www.nybooks.com/articles/2016/10/13/best-ways-to-deal-with-refugee-crisis/</w:t>
        </w:r>
      </w:hyperlink>
      <w:r w:rsidRPr="008C332E">
        <w:t>)</w:t>
      </w:r>
    </w:p>
    <w:p w:rsidR="003A3BC0" w:rsidRPr="008C332E" w:rsidRDefault="003A3BC0" w:rsidP="003A3BC0">
      <w:pPr>
        <w:rPr>
          <w:rStyle w:val="StyleUnderline"/>
          <w:sz w:val="16"/>
          <w:u w:val="none"/>
        </w:rPr>
      </w:pPr>
      <w:r w:rsidRPr="008C332E">
        <w:rPr>
          <w:rStyle w:val="StyleUnderline"/>
        </w:rPr>
        <w:t>The danger, however, is that those living in countries affected by the crises of war and homelessness will be left behind because</w:t>
      </w:r>
      <w:r w:rsidRPr="008C332E">
        <w:rPr>
          <w:sz w:val="16"/>
        </w:rPr>
        <w:t xml:space="preserve">, for them, </w:t>
      </w:r>
      <w:r w:rsidRPr="008C332E">
        <w:rPr>
          <w:rStyle w:val="StyleUnderline"/>
        </w:rPr>
        <w:t>there are no specific targets</w:t>
      </w:r>
      <w:r w:rsidRPr="008C332E">
        <w:rPr>
          <w:sz w:val="16"/>
        </w:rPr>
        <w:t xml:space="preserve"> of the kind advocated by Ban Ki-moon. I have seen this in practice. Earlier this year I met some of the 150,000 Burundian refugees in Tanzania. </w:t>
      </w:r>
      <w:r w:rsidRPr="008C332E">
        <w:rPr>
          <w:rStyle w:val="StyleUnderline"/>
        </w:rPr>
        <w:t>An average classroom in Nyragusu camp has 150 children</w:t>
      </w:r>
      <w:r w:rsidRPr="008C332E">
        <w:rPr>
          <w:sz w:val="16"/>
        </w:rPr>
        <w:t xml:space="preserve">. As </w:t>
      </w:r>
      <w:r w:rsidRPr="008C332E">
        <w:rPr>
          <w:rStyle w:val="StyleUnderline"/>
        </w:rPr>
        <w:t>women</w:t>
      </w:r>
      <w:r w:rsidRPr="008C332E">
        <w:rPr>
          <w:sz w:val="16"/>
        </w:rPr>
        <w:t xml:space="preserve"> use the camp’s unlit paths to collect firewood or use the lavatories, they </w:t>
      </w:r>
      <w:r w:rsidRPr="008C332E">
        <w:rPr>
          <w:rStyle w:val="StyleUnderline"/>
        </w:rPr>
        <w:t>are often subject to sexual violence</w:t>
      </w:r>
      <w:r w:rsidRPr="008C332E">
        <w:rPr>
          <w:sz w:val="16"/>
        </w:rPr>
        <w:t xml:space="preserve">. One explanation for such dangerous conditions is that the overall plan to provide humanitarian assistance for Burundian refugees is only 40 percent funded. Another is that the roughly twenty-eight humanitarian agencies working in Tanzania—with over one thousand aid workers—still had not yet agreed on a shared set of measurable objectives for their efforts and how they would achieve them. </w:t>
      </w:r>
      <w:r w:rsidRPr="008C332E">
        <w:rPr>
          <w:rStyle w:val="StyleUnderline"/>
        </w:rPr>
        <w:t>Specific goals for countries in the midst of crisis would improve global accountability for the world’s most vulnerable: those affected by war and disaster</w:t>
      </w:r>
      <w:r w:rsidRPr="008C332E">
        <w:rPr>
          <w:sz w:val="16"/>
        </w:rPr>
        <w:t>. It is high time that the UN and member states agreed on specific targets for safety, health care, education, and income for those directly affected by conflict. As one student in the Nyragusu camp told me, “I don’t want my future to end here.” For him, and the millions more like him, we must try to make sure it doesn’t.</w:t>
      </w:r>
    </w:p>
    <w:p w:rsidR="003A3BC0" w:rsidRPr="008C332E" w:rsidRDefault="003A3BC0" w:rsidP="003A3BC0"/>
    <w:p w:rsidR="003A3BC0" w:rsidRPr="008C332E" w:rsidRDefault="003A3BC0" w:rsidP="003A3BC0"/>
    <w:p w:rsidR="003A3BC0" w:rsidRPr="008C332E" w:rsidRDefault="003A3BC0" w:rsidP="003A3BC0">
      <w:pPr>
        <w:pStyle w:val="Heading3"/>
      </w:pPr>
      <w:r w:rsidRPr="008C332E">
        <w:lastRenderedPageBreak/>
        <w:t>Morality Obligations Good</w:t>
      </w:r>
    </w:p>
    <w:p w:rsidR="003A3BC0" w:rsidRPr="008C332E" w:rsidRDefault="003A3BC0" w:rsidP="003A3BC0">
      <w:pPr>
        <w:pStyle w:val="Heading4"/>
      </w:pPr>
      <w:r w:rsidRPr="008C332E">
        <w:t>The source of value comes from the way we spend our lives rather than their continuation – utilitarian focus on death impact obscures the ability to construct meaningful existences through an irrational fear of death.</w:t>
      </w:r>
    </w:p>
    <w:p w:rsidR="003A3BC0" w:rsidRPr="008C332E" w:rsidRDefault="003A3BC0" w:rsidP="003A3BC0">
      <w:pPr>
        <w:rPr>
          <w:rStyle w:val="Style13ptBold"/>
          <w:rFonts w:asciiTheme="majorHAnsi" w:hAnsiTheme="majorHAnsi"/>
        </w:rPr>
      </w:pPr>
      <w:r w:rsidRPr="008C332E">
        <w:rPr>
          <w:rStyle w:val="Style13ptBold"/>
          <w:rFonts w:asciiTheme="majorHAnsi" w:hAnsiTheme="majorHAnsi"/>
        </w:rPr>
        <w:t xml:space="preserve">Nagel 12 </w:t>
      </w:r>
      <w:r w:rsidRPr="008C332E">
        <w:rPr>
          <w:rFonts w:asciiTheme="majorHAnsi" w:hAnsiTheme="majorHAnsi"/>
        </w:rPr>
        <w:t>[Thomas, University Professor of Philosophy and Law at New York University, “Mortal Questions”, Cambridge University Press, Mar 26, 2012, Pg.1-3]</w:t>
      </w:r>
    </w:p>
    <w:p w:rsidR="003A3BC0" w:rsidRPr="008C332E" w:rsidRDefault="003A3BC0" w:rsidP="003A3BC0">
      <w:pPr>
        <w:rPr>
          <w:rFonts w:asciiTheme="majorHAnsi" w:hAnsiTheme="majorHAnsi"/>
          <w:sz w:val="14"/>
        </w:rPr>
      </w:pPr>
      <w:r w:rsidRPr="008C332E">
        <w:rPr>
          <w:rStyle w:val="StyleUnderline"/>
          <w:rFonts w:asciiTheme="majorHAnsi" w:hAnsiTheme="majorHAnsi"/>
        </w:rPr>
        <w:t>If death is the unequivocal and permanent end of our existence, the question arises whether it is a bad thing to die</w:t>
      </w:r>
      <w:r w:rsidRPr="008C332E">
        <w:rPr>
          <w:rFonts w:asciiTheme="majorHAnsi" w:hAnsiTheme="majorHAnsi"/>
          <w:sz w:val="14"/>
        </w:rPr>
        <w:t>.</w:t>
      </w:r>
    </w:p>
    <w:p w:rsidR="003A3BC0" w:rsidRPr="008C332E" w:rsidRDefault="003A3BC0" w:rsidP="003A3BC0">
      <w:pPr>
        <w:rPr>
          <w:rFonts w:asciiTheme="majorHAnsi" w:hAnsiTheme="majorHAnsi"/>
          <w:sz w:val="14"/>
        </w:rPr>
      </w:pPr>
      <w:r w:rsidRPr="008C332E">
        <w:rPr>
          <w:rFonts w:asciiTheme="majorHAnsi" w:hAnsiTheme="majorHAnsi"/>
          <w:sz w:val="14"/>
        </w:rPr>
        <w:t xml:space="preserve">There is conspicuous disagreement about the matter: </w:t>
      </w:r>
      <w:r w:rsidRPr="008C332E">
        <w:rPr>
          <w:rStyle w:val="StyleUnderline"/>
          <w:rFonts w:asciiTheme="majorHAnsi" w:hAnsiTheme="majorHAnsi"/>
        </w:rPr>
        <w:t>some people think death is dreadful; others have no objection to death per se, though they hope their own will be neither premature nor painful</w:t>
      </w:r>
      <w:r w:rsidRPr="008C332E">
        <w:rPr>
          <w:rFonts w:asciiTheme="majorHAnsi" w:hAnsiTheme="majorHAnsi"/>
          <w:sz w:val="14"/>
        </w:rPr>
        <w:t xml:space="preserve">. </w:t>
      </w:r>
      <w:r w:rsidRPr="008C332E">
        <w:rPr>
          <w:rStyle w:val="StyleUnderline"/>
          <w:rFonts w:asciiTheme="majorHAnsi" w:hAnsiTheme="majorHAnsi"/>
        </w:rPr>
        <w:t xml:space="preserve">Those in the former category tend to think those in the latter are </w:t>
      </w:r>
      <w:r w:rsidRPr="008C332E">
        <w:rPr>
          <w:rStyle w:val="StyleUnderline"/>
          <w:rFonts w:asciiTheme="majorHAnsi" w:hAnsiTheme="majorHAnsi"/>
          <w:strike/>
          <w:sz w:val="14"/>
        </w:rPr>
        <w:t>blind</w:t>
      </w:r>
      <w:r w:rsidRPr="008C332E">
        <w:rPr>
          <w:rStyle w:val="StyleUnderline"/>
          <w:rFonts w:asciiTheme="majorHAnsi" w:hAnsiTheme="majorHAnsi"/>
        </w:rPr>
        <w:t xml:space="preserve"> [not privy] to the obvious, while the latter suppose the former to be prey to some sort of confusion</w:t>
      </w:r>
      <w:r w:rsidRPr="008C332E">
        <w:rPr>
          <w:rFonts w:asciiTheme="majorHAnsi" w:hAnsiTheme="majorHAnsi"/>
          <w:sz w:val="14"/>
        </w:rPr>
        <w:t>. On the one hand it can be said that life is all we have and the loss of it is the greatest loss we can sustain. On the other hand it may be objected that death deprives this supposed loss of its subject, and that if we realize that death is not an unimaginable condition of the persisting person, but a mere blank, we will see that it can have no value whatever, positive or negative.</w:t>
      </w:r>
    </w:p>
    <w:p w:rsidR="003A3BC0" w:rsidRPr="008C332E" w:rsidRDefault="003A3BC0" w:rsidP="003A3BC0">
      <w:pPr>
        <w:rPr>
          <w:rFonts w:asciiTheme="majorHAnsi" w:hAnsiTheme="majorHAnsi"/>
          <w:sz w:val="14"/>
          <w:szCs w:val="14"/>
        </w:rPr>
      </w:pPr>
      <w:r w:rsidRPr="008C332E">
        <w:rPr>
          <w:rFonts w:asciiTheme="majorHAnsi" w:hAnsiTheme="majorHAnsi"/>
          <w:sz w:val="14"/>
          <w:szCs w:val="14"/>
        </w:rPr>
        <w:t>Since I want to leave aside the question whether we are, or might be, immortal in some form, I shall simply use the word ‘death’ and its cognates in this discussion to mean permanent death, unsupplemented by any form of conscious survival. I want to ask whether death is in itself an evil; and how great an evil, and of what kind, it might be. The question should be of interest even to those who believe in some form of immortality, for one’s attitude toward immortality must depend in part on one’s attitude toward death.</w:t>
      </w:r>
    </w:p>
    <w:p w:rsidR="003A3BC0" w:rsidRPr="008C332E" w:rsidRDefault="003A3BC0" w:rsidP="003A3BC0">
      <w:pPr>
        <w:rPr>
          <w:rFonts w:asciiTheme="majorHAnsi" w:hAnsiTheme="majorHAnsi"/>
          <w:u w:val="single"/>
        </w:rPr>
      </w:pPr>
      <w:r w:rsidRPr="008C332E">
        <w:rPr>
          <w:rStyle w:val="StyleUnderline"/>
          <w:rFonts w:asciiTheme="majorHAnsi" w:hAnsiTheme="majorHAnsi"/>
        </w:rPr>
        <w:t>If death is an evil at all, it cannot be because of its positive features, but only because of what it deprives us of. I shall try to deal with the difficulties surrounding the natural view that death is an evil because it brings to an end all the goods that life</w:t>
      </w:r>
      <w:r w:rsidRPr="008C332E">
        <w:rPr>
          <w:rFonts w:asciiTheme="majorHAnsi" w:hAnsiTheme="majorHAnsi"/>
          <w:u w:val="single"/>
        </w:rPr>
        <w:t xml:space="preserve"> </w:t>
      </w:r>
      <w:r w:rsidRPr="008C332E">
        <w:rPr>
          <w:rStyle w:val="StyleUnderline"/>
          <w:rFonts w:asciiTheme="majorHAnsi" w:hAnsiTheme="majorHAnsi"/>
        </w:rPr>
        <w:t>contains. We need no: give an account of these goods here, except to observe that some of them, like perception, desire, activity, and thought, are so general as to be constitutive of human life. They are widely regarded as formidable benefits in themselves, despite the fact that they are conditions of misery as well as of happiness, and that a sufficient quantity of more particular evils can perhaps outweigh them.</w:t>
      </w:r>
      <w:r w:rsidRPr="008C332E">
        <w:rPr>
          <w:rFonts w:asciiTheme="majorHAnsi" w:hAnsiTheme="majorHAnsi"/>
          <w:sz w:val="14"/>
        </w:rPr>
        <w:t xml:space="preserve"> </w:t>
      </w:r>
      <w:r w:rsidRPr="008C332E">
        <w:rPr>
          <w:rStyle w:val="StyleUnderline"/>
          <w:rFonts w:asciiTheme="majorHAnsi" w:hAnsiTheme="majorHAnsi"/>
        </w:rPr>
        <w:t>That is what is meant</w:t>
      </w:r>
      <w:r w:rsidRPr="008C332E">
        <w:rPr>
          <w:rFonts w:asciiTheme="majorHAnsi" w:hAnsiTheme="majorHAnsi"/>
          <w:sz w:val="14"/>
        </w:rPr>
        <w:t xml:space="preserve">, I think, </w:t>
      </w:r>
      <w:r w:rsidRPr="008C332E">
        <w:rPr>
          <w:rStyle w:val="StyleUnderline"/>
          <w:rFonts w:asciiTheme="majorHAnsi" w:hAnsiTheme="majorHAnsi"/>
        </w:rPr>
        <w:t>by the allegation that it is good simply to be alive, even if one is undergoing terrible experiences.</w:t>
      </w:r>
      <w:r w:rsidRPr="008C332E">
        <w:rPr>
          <w:rFonts w:asciiTheme="majorHAnsi" w:hAnsiTheme="majorHAnsi"/>
          <w:sz w:val="14"/>
        </w:rPr>
        <w:t xml:space="preserve"> The situation is roughly this: </w:t>
      </w:r>
      <w:r w:rsidRPr="008C332E">
        <w:rPr>
          <w:rStyle w:val="StyleUnderline"/>
          <w:rFonts w:asciiTheme="majorHAnsi" w:hAnsiTheme="majorHAnsi"/>
        </w:rPr>
        <w:t>There are elements which</w:t>
      </w:r>
      <w:r w:rsidRPr="008C332E">
        <w:rPr>
          <w:rFonts w:asciiTheme="majorHAnsi" w:hAnsiTheme="majorHAnsi"/>
          <w:sz w:val="14"/>
        </w:rPr>
        <w:t xml:space="preserve">, if added to one’s experience, </w:t>
      </w:r>
      <w:r w:rsidRPr="008C332E">
        <w:rPr>
          <w:rStyle w:val="StyleUnderline"/>
          <w:rFonts w:asciiTheme="majorHAnsi" w:hAnsiTheme="majorHAnsi"/>
        </w:rPr>
        <w:t>make life better</w:t>
      </w:r>
      <w:r w:rsidRPr="008C332E">
        <w:rPr>
          <w:rFonts w:asciiTheme="majorHAnsi" w:hAnsiTheme="majorHAnsi"/>
          <w:sz w:val="14"/>
        </w:rPr>
        <w:t xml:space="preserve">; </w:t>
      </w:r>
      <w:r w:rsidRPr="008C332E">
        <w:rPr>
          <w:rStyle w:val="StyleUnderline"/>
          <w:rFonts w:asciiTheme="majorHAnsi" w:hAnsiTheme="majorHAnsi"/>
        </w:rPr>
        <w:t>there are other elements</w:t>
      </w:r>
      <w:r w:rsidRPr="008C332E">
        <w:rPr>
          <w:rFonts w:asciiTheme="majorHAnsi" w:hAnsiTheme="majorHAnsi"/>
          <w:sz w:val="14"/>
        </w:rPr>
        <w:t xml:space="preserve"> </w:t>
      </w:r>
      <w:r w:rsidRPr="008C332E">
        <w:rPr>
          <w:rStyle w:val="StyleUnderline"/>
          <w:rFonts w:asciiTheme="majorHAnsi" w:hAnsiTheme="majorHAnsi"/>
        </w:rPr>
        <w:t>which</w:t>
      </w:r>
      <w:r w:rsidRPr="008C332E">
        <w:rPr>
          <w:rFonts w:asciiTheme="majorHAnsi" w:hAnsiTheme="majorHAnsi"/>
          <w:sz w:val="14"/>
        </w:rPr>
        <w:t xml:space="preserve">, if added to one’s experience, </w:t>
      </w:r>
      <w:r w:rsidRPr="008C332E">
        <w:rPr>
          <w:rStyle w:val="StyleUnderline"/>
          <w:rFonts w:asciiTheme="majorHAnsi" w:hAnsiTheme="majorHAnsi"/>
        </w:rPr>
        <w:t>make life worse</w:t>
      </w:r>
      <w:r w:rsidRPr="008C332E">
        <w:rPr>
          <w:rFonts w:asciiTheme="majorHAnsi" w:hAnsiTheme="majorHAnsi"/>
          <w:sz w:val="14"/>
        </w:rPr>
        <w:t xml:space="preserve">. But what remains when these are set aside is not merely neutral: it is emphatically positive. Therefore life is worth living even when the bad elements of experience are plentiful, and the good ones too meager to outweigh the bad ones on their own. </w:t>
      </w:r>
      <w:r w:rsidRPr="008C332E">
        <w:rPr>
          <w:rStyle w:val="StyleUnderline"/>
          <w:rFonts w:asciiTheme="majorHAnsi" w:hAnsiTheme="majorHAnsi"/>
        </w:rPr>
        <w:t>The additional positive weight is supplied by experience itself, rather than by any of its contents</w:t>
      </w:r>
      <w:r w:rsidRPr="008C332E">
        <w:rPr>
          <w:rFonts w:asciiTheme="majorHAnsi" w:hAnsiTheme="majorHAnsi"/>
          <w:sz w:val="14"/>
        </w:rPr>
        <w:t>.</w:t>
      </w:r>
    </w:p>
    <w:p w:rsidR="003A3BC0" w:rsidRPr="008C332E" w:rsidRDefault="003A3BC0" w:rsidP="003A3BC0">
      <w:pPr>
        <w:rPr>
          <w:rStyle w:val="StyleUnderline"/>
          <w:rFonts w:asciiTheme="majorHAnsi" w:hAnsiTheme="majorHAnsi"/>
        </w:rPr>
      </w:pPr>
      <w:r w:rsidRPr="008C332E">
        <w:rPr>
          <w:rFonts w:asciiTheme="majorHAnsi" w:hAnsiTheme="majorHAnsi"/>
          <w:sz w:val="14"/>
        </w:rPr>
        <w:t xml:space="preserve">I shall not discuss the value that one person’s life or death may have for others, or its objective value, but only the value it has for the person who is its subject. That seems to me the primary case, and the case which presents the greatest difficulties. Let me add only two observations. </w:t>
      </w:r>
      <w:r w:rsidRPr="008C332E">
        <w:rPr>
          <w:rStyle w:val="StyleUnderline"/>
          <w:rFonts w:asciiTheme="majorHAnsi" w:hAnsiTheme="majorHAnsi"/>
        </w:rPr>
        <w:t>First, the value of life and its contents does not attach to mere organic survival: almost everyone would be indifferent</w:t>
      </w:r>
      <w:r w:rsidRPr="008C332E">
        <w:rPr>
          <w:rFonts w:asciiTheme="majorHAnsi" w:hAnsiTheme="majorHAnsi"/>
          <w:sz w:val="14"/>
        </w:rPr>
        <w:t xml:space="preserve"> (other things equal) </w:t>
      </w:r>
      <w:r w:rsidRPr="008C332E">
        <w:rPr>
          <w:rStyle w:val="StyleUnderline"/>
          <w:rFonts w:asciiTheme="majorHAnsi" w:hAnsiTheme="majorHAnsi"/>
        </w:rPr>
        <w:t>between immediate death and immediate coma followed by death twenty years later without reawakening. And second, like most goods, this can be multiplied by time: more is better than less. The added quantities need not be temporally continuous</w:t>
      </w:r>
      <w:r w:rsidRPr="008C332E">
        <w:rPr>
          <w:rFonts w:asciiTheme="majorHAnsi" w:hAnsiTheme="majorHAnsi"/>
          <w:sz w:val="14"/>
        </w:rPr>
        <w:t xml:space="preserve"> (though continuity has its social advantages). </w:t>
      </w:r>
      <w:r w:rsidRPr="008C332E">
        <w:rPr>
          <w:rStyle w:val="StyleUnderline"/>
          <w:rFonts w:asciiTheme="majorHAnsi" w:hAnsiTheme="majorHAnsi"/>
        </w:rPr>
        <w:t>People are attracted to the possibility of long-term suspended animation or freezing, followed by the resumption of conscious life, because they can regard it from within simply as continuation of their present life</w:t>
      </w:r>
      <w:r w:rsidRPr="008C332E">
        <w:rPr>
          <w:rFonts w:asciiTheme="majorHAnsi" w:hAnsiTheme="majorHAnsi"/>
          <w:sz w:val="14"/>
        </w:rPr>
        <w:t xml:space="preserve">. If these techniques are ever perfected, what from outside appeared as a dormant interval of three hundred years could be experienced by the subject as nothing more than a sharp discontinuity in the character of his experiences. I do not deny, of course, that this has its own disadvantages. Family and friends may have died in the meantime; the language may have changed; the </w:t>
      </w:r>
      <w:r w:rsidRPr="008C332E">
        <w:rPr>
          <w:rFonts w:asciiTheme="majorHAnsi" w:hAnsiTheme="majorHAnsi"/>
          <w:sz w:val="14"/>
        </w:rPr>
        <w:lastRenderedPageBreak/>
        <w:t xml:space="preserve">comforts of social, geographical, and cultural familiarity would be lacking. </w:t>
      </w:r>
      <w:r w:rsidRPr="008C332E">
        <w:rPr>
          <w:rStyle w:val="StyleUnderline"/>
          <w:rFonts w:asciiTheme="majorHAnsi" w:hAnsiTheme="majorHAnsi"/>
        </w:rPr>
        <w:t>Nevertheless these inconveniences would not obliterate the basic advantage of continued, though discontinuous, existence.</w:t>
      </w:r>
    </w:p>
    <w:p w:rsidR="003A3BC0" w:rsidRPr="008C332E" w:rsidRDefault="003A3BC0" w:rsidP="003A3BC0">
      <w:pPr>
        <w:rPr>
          <w:rStyle w:val="StyleUnderline"/>
          <w:rFonts w:asciiTheme="majorHAnsi" w:hAnsiTheme="majorHAnsi"/>
        </w:rPr>
      </w:pPr>
      <w:r w:rsidRPr="008C332E">
        <w:rPr>
          <w:rStyle w:val="StyleUnderline"/>
          <w:rFonts w:asciiTheme="majorHAnsi" w:hAnsiTheme="majorHAnsi"/>
        </w:rPr>
        <w:t>If we turn from what is good about life to what is bad about death, the case is completely different</w:t>
      </w:r>
      <w:r w:rsidRPr="008C332E">
        <w:rPr>
          <w:rStyle w:val="StyleUnderline"/>
          <w:rFonts w:asciiTheme="majorHAnsi" w:hAnsiTheme="majorHAnsi"/>
          <w:sz w:val="14"/>
        </w:rPr>
        <w:t xml:space="preserve">. Essentially, </w:t>
      </w:r>
      <w:r w:rsidRPr="008C332E">
        <w:rPr>
          <w:rStyle w:val="StyleUnderline"/>
          <w:rFonts w:asciiTheme="majorHAnsi" w:hAnsiTheme="majorHAnsi"/>
        </w:rPr>
        <w:t>though there may be problems about their specification, what we find desirable in life are certain states, conditions, or types of activity</w:t>
      </w:r>
      <w:r w:rsidRPr="008C332E">
        <w:rPr>
          <w:rStyle w:val="StyleUnderline"/>
          <w:rFonts w:asciiTheme="majorHAnsi" w:hAnsiTheme="majorHAnsi"/>
          <w:sz w:val="14"/>
        </w:rPr>
        <w:t xml:space="preserve">. It </w:t>
      </w:r>
      <w:r w:rsidRPr="008C332E">
        <w:rPr>
          <w:rStyle w:val="StyleUnderline"/>
          <w:rFonts w:asciiTheme="majorHAnsi" w:hAnsiTheme="majorHAnsi"/>
        </w:rPr>
        <w:t>is being alive, doing certain things, having certain experiences that we consider good</w:t>
      </w:r>
      <w:r w:rsidRPr="008C332E">
        <w:rPr>
          <w:rStyle w:val="StyleUnderline"/>
          <w:rFonts w:asciiTheme="majorHAnsi" w:hAnsiTheme="majorHAnsi"/>
          <w:sz w:val="14"/>
        </w:rPr>
        <w:t xml:space="preserve">. </w:t>
      </w:r>
      <w:r w:rsidRPr="008C332E">
        <w:rPr>
          <w:rStyle w:val="StyleUnderline"/>
          <w:rFonts w:asciiTheme="majorHAnsi" w:hAnsiTheme="majorHAnsi"/>
        </w:rPr>
        <w:t>But if death is an evil, it is the loss of life, rather than the state of being dead, or nonexistent, or unconscious, that is objectionable</w:t>
      </w:r>
      <w:r w:rsidRPr="008C332E">
        <w:rPr>
          <w:rStyle w:val="StyleUnderline"/>
          <w:rFonts w:asciiTheme="majorHAnsi" w:hAnsiTheme="majorHAnsi"/>
          <w:sz w:val="14"/>
        </w:rPr>
        <w:t xml:space="preserve">.1 </w:t>
      </w:r>
      <w:r w:rsidRPr="008C332E">
        <w:rPr>
          <w:rStyle w:val="StyleUnderline"/>
          <w:rFonts w:asciiTheme="majorHAnsi" w:hAnsiTheme="majorHAnsi"/>
        </w:rPr>
        <w:t>This asymmetry is important. If it is good to be alive, that advantage can be attributed to a person at each point of his life. It is a good of which Bach had more than Schubert, simply because he lived longer. Death, however, is not an evil</w:t>
      </w:r>
      <w:r w:rsidRPr="008C332E">
        <w:rPr>
          <w:rStyle w:val="StyleUnderline"/>
          <w:rFonts w:asciiTheme="majorHAnsi" w:hAnsiTheme="majorHAnsi"/>
          <w:sz w:val="14"/>
        </w:rPr>
        <w:t xml:space="preserve"> of which Shakespeare has so far received a larger portion than Proust. If </w:t>
      </w:r>
      <w:r w:rsidRPr="008C332E">
        <w:rPr>
          <w:rStyle w:val="StyleUnderline"/>
          <w:rFonts w:asciiTheme="majorHAnsi" w:hAnsiTheme="majorHAnsi"/>
        </w:rPr>
        <w:t>death is a disadvantage, it is not easy to say when a man suffers it.</w:t>
      </w:r>
    </w:p>
    <w:p w:rsidR="003A3BC0" w:rsidRPr="008C332E" w:rsidRDefault="003A3BC0" w:rsidP="003A3BC0"/>
    <w:p w:rsidR="003A3BC0" w:rsidRPr="008C332E" w:rsidRDefault="003A3BC0" w:rsidP="003A3BC0">
      <w:pPr>
        <w:pStyle w:val="Heading4"/>
      </w:pPr>
      <w:r w:rsidRPr="008C332E">
        <w:t xml:space="preserve">Politics devoid of moral obligations collapses into might makes right failing to preserve the “common good” and legitimizing wide scale atrocity. </w:t>
      </w:r>
    </w:p>
    <w:p w:rsidR="003A3BC0" w:rsidRPr="008C332E" w:rsidRDefault="003A3BC0" w:rsidP="003A3BC0">
      <w:r w:rsidRPr="008C332E">
        <w:rPr>
          <w:rStyle w:val="Style13ptBold"/>
        </w:rPr>
        <w:t>Parsons ‘9</w:t>
      </w:r>
      <w:r w:rsidRPr="008C332E">
        <w:t xml:space="preserve"> (John-, Accessed  9/14/2009 (the basis for the date), Deconstructing Mr. Farah: The Fallacy of a Utilitarian Ethic)</w:t>
      </w:r>
    </w:p>
    <w:p w:rsidR="003A3BC0" w:rsidRPr="008C332E" w:rsidRDefault="003A3BC0" w:rsidP="003A3BC0">
      <w:pPr>
        <w:rPr>
          <w:sz w:val="16"/>
        </w:rPr>
      </w:pPr>
      <w:r w:rsidRPr="008C332E">
        <w:rPr>
          <w:rStyle w:val="StyleUnderline"/>
        </w:rPr>
        <w:t>Utilitarian reasoning will attempt to solve the problem by determining the relative worth of the persons involved</w:t>
      </w:r>
      <w:r w:rsidRPr="008C332E">
        <w:rPr>
          <w:sz w:val="16"/>
        </w:rPr>
        <w:t xml:space="preserve">, understood in terms of their social utility. In the end, </w:t>
      </w:r>
      <w:r w:rsidRPr="008C332E">
        <w:rPr>
          <w:rStyle w:val="StyleUnderline"/>
        </w:rPr>
        <w:t>throwing the least desirable person overboard becomes an actual moral imperative,</w:t>
      </w:r>
      <w:r w:rsidRPr="008C332E">
        <w:rPr>
          <w:sz w:val="16"/>
        </w:rPr>
        <w:t xml:space="preserve"> since by this action the greatest good for the greatest number of people will be served... In fact, it would be considered immoral if one of the socially "useful" persons altruistically decided to give up their life for the sake of the undesirable, since this would impugn the supposed calculus for good that the system is predicated upon. Though prima facie this line of thinking may seem to be plausible, in light of recent policies that wink at the torture of "terrorists" in order to serve the "greater good" (i.e., the safekeeping of present-day American culture), I think it is fair to question whether this pragmatic/utilitarian way of thinking is to be accepted in an unreflective manner. This exhortation should especially be heeded by those who profess to serve the Living God, the Father, Creator, and Savior of all mankind. </w:t>
      </w:r>
      <w:r w:rsidRPr="008C332E">
        <w:rPr>
          <w:rStyle w:val="StyleUnderline"/>
        </w:rPr>
        <w:t>An advocate of a utilitarian ethic claims that an act is right if it is useful; but "useful" for what?</w:t>
      </w:r>
      <w:r w:rsidRPr="008C332E">
        <w:rPr>
          <w:sz w:val="16"/>
        </w:rPr>
        <w:t xml:space="preserve"> Or useful to what end? If someone argues that by "useful" he means "bringing about a desirable or good end," he[they] is[are] merely begging the question, since he[they] has[have] yet to define what he considers to be a "good end." Here we have multiple options, based on the agenda of the one who is arbitrating the meaning of the good.... </w:t>
      </w:r>
      <w:r w:rsidRPr="008C332E">
        <w:rPr>
          <w:rStyle w:val="StyleUnderline"/>
        </w:rPr>
        <w:t>The Nazis had one view of a "good end,"</w:t>
      </w:r>
      <w:r w:rsidRPr="008C332E">
        <w:rPr>
          <w:sz w:val="16"/>
        </w:rPr>
        <w:t xml:space="preserve"> and by means of their odious "Final Solution" rationalized their vision of das Vaterland as the summon bonum to which the individual must be sacrificed. </w:t>
      </w:r>
      <w:r w:rsidRPr="008C332E">
        <w:rPr>
          <w:rStyle w:val="StyleUnderline"/>
        </w:rPr>
        <w:t>The American ideal of a society that is enabled to pursue personal fulfillment and a hedonistic lifestyle is another vision of a good end.</w:t>
      </w:r>
      <w:r w:rsidRPr="008C332E">
        <w:rPr>
          <w:sz w:val="16"/>
        </w:rPr>
        <w:t xml:space="preserve"> And so on. </w:t>
      </w:r>
      <w:r w:rsidRPr="008C332E">
        <w:rPr>
          <w:rStyle w:val="StyleUnderline"/>
        </w:rPr>
        <w:t>In a worldview devoid of appeal to transcendental value, all the utilitarian has recourse to is some sort of probability calculus to determine the distribution of perceived good</w:t>
      </w:r>
      <w:r w:rsidRPr="008C332E">
        <w:rPr>
          <w:sz w:val="16"/>
        </w:rPr>
        <w:t xml:space="preserve"> among a given population. </w:t>
      </w:r>
      <w:r w:rsidRPr="008C332E">
        <w:rPr>
          <w:rStyle w:val="StyleUnderline"/>
        </w:rPr>
        <w:t>This approach is almost absurd in its audacity and foolishness,</w:t>
      </w:r>
      <w:r w:rsidRPr="008C332E">
        <w:rPr>
          <w:sz w:val="16"/>
        </w:rPr>
        <w:t xml:space="preserve"> since it ascribes idealized powers to reason to perform such calculations in a dispassionate way - while it disingenuously pretends to be able to transcend such limitations. In the last analysis, </w:t>
      </w:r>
      <w:r w:rsidRPr="008C332E">
        <w:rPr>
          <w:rStyle w:val="StyleUnderline"/>
        </w:rPr>
        <w:t>the utilitarian principle is nothing less than a sophistical means to justify the "might makes right" fallacy</w:t>
      </w:r>
      <w:r w:rsidRPr="008C332E">
        <w:rPr>
          <w:sz w:val="16"/>
        </w:rPr>
        <w:t>: If more people prefer some outcome and think that it is useful to their goals, then it is ipso facto right - even if that happens to violates the rights of others who are relegated to minority status (or deemed to be "undesirable</w:t>
      </w:r>
      <w:r w:rsidRPr="008C332E">
        <w:rPr>
          <w:rStyle w:val="StyleUnderline"/>
        </w:rPr>
        <w:t>"). In practice, utilitarianism becomes a consensus-based "bully ethic"</w:t>
      </w:r>
      <w:r w:rsidRPr="008C332E">
        <w:rPr>
          <w:sz w:val="16"/>
        </w:rPr>
        <w:t xml:space="preserve"> that enjoins a Socrates to quickly quaff the hemlock for the sake of the body politic. The individual, and the individual's passion for the truth, is invariably considered undesirable for the sake of the collective. The LORD Jesus was crucified by a group of craven paleo-utilitarians.... </w:t>
      </w:r>
      <w:r w:rsidRPr="008C332E">
        <w:rPr>
          <w:rStyle w:val="StyleUnderline"/>
        </w:rPr>
        <w:t xml:space="preserve">Without the admission of moral absolutes such as "do not torture others," "do not rape women," "do not commit genocide," etc. etc., we do not have an overarching framework for intelligible discussion about the sanctity and worth of </w:t>
      </w:r>
      <w:r w:rsidRPr="008C332E">
        <w:rPr>
          <w:rStyle w:val="StyleUnderline"/>
        </w:rPr>
        <w:lastRenderedPageBreak/>
        <w:t>individual human life, and we are therefore confronted with raw appeals to force and to the dishonest appeal to promote the "greater good" at the expense of the sanctity of the individual</w:t>
      </w:r>
      <w:r w:rsidRPr="008C332E">
        <w:rPr>
          <w:sz w:val="16"/>
        </w:rPr>
        <w:t xml:space="preserve"> (i.e., consensus thinking). In practice, this amounts to the "Nazification" of ethical reasoning that is used to justify euthanasia, abortion on demand, and other means of social engineering.</w:t>
      </w:r>
    </w:p>
    <w:p w:rsidR="003A3BC0" w:rsidRPr="008C332E" w:rsidRDefault="003A3BC0" w:rsidP="003A3BC0">
      <w:pPr>
        <w:pStyle w:val="Heading4"/>
      </w:pPr>
      <w:r w:rsidRPr="008C332E">
        <w:t xml:space="preserve">Morality is the paramount value – competing values reduce thought to political consideration, which are inherently arbitrary and radically violent. A society built on political and utilitarian values will always turn to war to stabilize competing claims. </w:t>
      </w:r>
    </w:p>
    <w:p w:rsidR="003A3BC0" w:rsidRPr="008C332E" w:rsidRDefault="003A3BC0" w:rsidP="003A3BC0">
      <w:r w:rsidRPr="008C332E">
        <w:rPr>
          <w:rStyle w:val="Style13ptBold"/>
        </w:rPr>
        <w:t>Sun</w:t>
      </w:r>
      <w:r w:rsidRPr="008C332E">
        <w:t xml:space="preserve">, Professor of Philosophy at Fudan, </w:t>
      </w:r>
      <w:r w:rsidRPr="008C332E">
        <w:rPr>
          <w:rStyle w:val="Style13ptBold"/>
        </w:rPr>
        <w:t>2008</w:t>
      </w:r>
      <w:r w:rsidRPr="008C332E">
        <w:t xml:space="preserve"> (Sun Xiangchen, Professor of Philosophy at Fudan University, China, “Emmanuel Levinas and the Critique of Modern Political Philosophy” http://www3.interscience.wiley.com/cgi-bin/fulltext/121573478/HTMLSTART?CRETRY=1&amp;SRETRY=0)</w:t>
      </w:r>
    </w:p>
    <w:p w:rsidR="003A3BC0" w:rsidRPr="008C332E" w:rsidRDefault="003A3BC0" w:rsidP="003A3BC0">
      <w:pPr>
        <w:rPr>
          <w:sz w:val="16"/>
        </w:rPr>
      </w:pPr>
      <w:r w:rsidRPr="008C332E">
        <w:rPr>
          <w:sz w:val="16"/>
        </w:rPr>
        <w:t xml:space="preserve">According to Hobbes's logic, there is initially a natural state of war. In order to escape violent death, people want to enter into political society, and finally </w:t>
      </w:r>
      <w:r w:rsidRPr="008C332E">
        <w:rPr>
          <w:b/>
          <w:iCs/>
          <w:u w:val="single"/>
        </w:rPr>
        <w:t>morality</w:t>
      </w:r>
      <w:r w:rsidRPr="008C332E">
        <w:rPr>
          <w:bCs/>
          <w:u w:val="single"/>
        </w:rPr>
        <w:t xml:space="preserve"> is established to guarantee peace and stability within this political framework.</w:t>
      </w:r>
      <w:r w:rsidRPr="008C332E">
        <w:rPr>
          <w:sz w:val="16"/>
        </w:rPr>
        <w:t xml:space="preserve"> This logic is opposed by Lévinas, who holds to a logic according to which we have no possibility of escaping war. For Lévinas, war is a normal state of the Western world, and the Second World War is the necessary result of the Western political tradition. We can even say that it resulted from traditional Western philosophy, which has a possessive orientation, as the extreme expression of the Western ontological tradition. Even in ancient Greece, Heraclitus had already held that being reveals itself as war. </w:t>
      </w:r>
      <w:r w:rsidRPr="008C332E">
        <w:rPr>
          <w:bCs/>
          <w:u w:val="single"/>
        </w:rPr>
        <w:t>The modern world shows this tendency to war more strongly than ever, but the root of this tendency is still in the ancient ontological tradition,</w:t>
      </w:r>
      <w:r w:rsidRPr="008C332E">
        <w:rPr>
          <w:sz w:val="16"/>
        </w:rPr>
        <w:t xml:space="preserve"> which pursues sameness and totality, implying some kind of violence. I think that this is the ultimate reason why Lévinas is prepared to struggle with the whole Western philosophical tradition. </w:t>
      </w:r>
      <w:r w:rsidRPr="008C332E">
        <w:rPr>
          <w:bCs/>
          <w:u w:val="single"/>
        </w:rPr>
        <w:t>The defect of this tradition</w:t>
      </w:r>
      <w:r w:rsidRPr="008C332E">
        <w:rPr>
          <w:sz w:val="16"/>
        </w:rPr>
        <w:t xml:space="preserve"> is not, as claimed by Heidegger, in the oblivion of Being, but </w:t>
      </w:r>
      <w:r w:rsidRPr="008C332E">
        <w:rPr>
          <w:bCs/>
          <w:u w:val="single"/>
        </w:rPr>
        <w:t xml:space="preserve">is in the </w:t>
      </w:r>
      <w:r w:rsidRPr="008C332E">
        <w:rPr>
          <w:b/>
          <w:iCs/>
          <w:u w:val="single"/>
        </w:rPr>
        <w:t>oblivion of the other</w:t>
      </w:r>
      <w:r w:rsidRPr="008C332E">
        <w:rPr>
          <w:sz w:val="16"/>
        </w:rPr>
        <w:t xml:space="preserve">, or rather, in the suppression of the other. Hegel seemed to pay more attention to the other than other philosophers in the Western tradition, but in fact what Hegel does is to transform the other into his own wholeness. </w:t>
      </w:r>
      <w:r w:rsidRPr="008C332E">
        <w:rPr>
          <w:bCs/>
          <w:u w:val="single"/>
        </w:rPr>
        <w:t>Lévinas</w:t>
      </w:r>
      <w:r w:rsidRPr="008C332E">
        <w:rPr>
          <w:sz w:val="16"/>
        </w:rPr>
        <w:t xml:space="preserve">'s position is totally different, opposing this tradition from Greece to Heidegger, including the Hegelian attitude to the other, by placing not ontology but ethics as first philosophy. From this point of view, he also </w:t>
      </w:r>
      <w:r w:rsidRPr="008C332E">
        <w:rPr>
          <w:bCs/>
          <w:u w:val="single"/>
        </w:rPr>
        <w:t>opposes the structure of modern society by claiming that society should be based on the ethical and not the political</w:t>
      </w:r>
      <w:r w:rsidRPr="008C332E">
        <w:rPr>
          <w:sz w:val="16"/>
        </w:rPr>
        <w:t xml:space="preserve">. If politics is the basis of the whole society, Lévinas's question in the preface to Totality and Infinity, "whether we are not duped by morality"1 would be crucial. </w:t>
      </w:r>
      <w:r w:rsidRPr="008C332E">
        <w:rPr>
          <w:bCs/>
          <w:u w:val="single"/>
        </w:rPr>
        <w:t>Because war, which is behind modern politics, suspends the strength of morality</w:t>
      </w:r>
      <w:r w:rsidRPr="008C332E">
        <w:rPr>
          <w:sz w:val="16"/>
        </w:rPr>
        <w:t xml:space="preserve">, Hobbes held that morality could be a cheat. For political reasons, the sovereign could even burn all the books of geometry, which Hobbes regards as the sole gift from God.2 </w:t>
      </w:r>
      <w:r w:rsidRPr="008C332E">
        <w:rPr>
          <w:bCs/>
          <w:u w:val="single"/>
        </w:rPr>
        <w:t xml:space="preserve">Because this is precisely what Lévinas cannot accept, he must seek another foundation for society in order to limit the logic of politics and violence within politics. Lévinas wants to establish a </w:t>
      </w:r>
      <w:r w:rsidRPr="008C332E">
        <w:rPr>
          <w:b/>
          <w:iCs/>
          <w:u w:val="single"/>
        </w:rPr>
        <w:t>prepolitical ethics,</w:t>
      </w:r>
      <w:r w:rsidRPr="008C332E">
        <w:rPr>
          <w:bCs/>
          <w:u w:val="single"/>
        </w:rPr>
        <w:t xml:space="preserve"> which can </w:t>
      </w:r>
      <w:r w:rsidRPr="008C332E">
        <w:rPr>
          <w:b/>
          <w:iCs/>
          <w:u w:val="single"/>
        </w:rPr>
        <w:t>overturn the logic of war underlying the political</w:t>
      </w:r>
      <w:r w:rsidRPr="008C332E">
        <w:rPr>
          <w:sz w:val="16"/>
        </w:rPr>
        <w:t xml:space="preserve">. Lévinas thinks that </w:t>
      </w:r>
      <w:r w:rsidRPr="008C332E">
        <w:rPr>
          <w:bCs/>
          <w:u w:val="single"/>
        </w:rPr>
        <w:t>modern</w:t>
      </w:r>
      <w:r w:rsidRPr="008C332E">
        <w:rPr>
          <w:sz w:val="16"/>
        </w:rPr>
        <w:t xml:space="preserve"> political </w:t>
      </w:r>
      <w:r w:rsidRPr="008C332E">
        <w:rPr>
          <w:bCs/>
          <w:u w:val="single"/>
        </w:rPr>
        <w:t>theory is based on individualism and calculation</w:t>
      </w:r>
      <w:r w:rsidRPr="008C332E">
        <w:rPr>
          <w:sz w:val="16"/>
        </w:rPr>
        <w:t xml:space="preserve">, by which modern society is built up. If so, there is no chance to avoid violence and war. From the viewpoint of Hobbes, there are only two kinds of peace: Cold peace, in which people are scared of each other and keep a terrible balance, and the peace of sovereignty, in which there is one sovereignty with the rest of the population as subjects. We can imagine that the background of this theory of peace is war. </w:t>
      </w:r>
      <w:r w:rsidRPr="008C332E">
        <w:rPr>
          <w:bCs/>
          <w:u w:val="single"/>
        </w:rPr>
        <w:t xml:space="preserve">From Hobbes to </w:t>
      </w:r>
      <w:r w:rsidRPr="008C332E">
        <w:rPr>
          <w:b/>
          <w:iCs/>
          <w:u w:val="single"/>
        </w:rPr>
        <w:t>utilitarianism</w:t>
      </w:r>
      <w:r w:rsidRPr="008C332E">
        <w:rPr>
          <w:bCs/>
          <w:u w:val="single"/>
        </w:rPr>
        <w:t>, the inner logic of calculation is same. By this calculation, peace is temporary, utilitarian, and only the interval between wars.</w:t>
      </w:r>
      <w:r w:rsidRPr="008C332E">
        <w:rPr>
          <w:sz w:val="16"/>
        </w:rPr>
        <w:t xml:space="preserve"> Regarding the question of </w:t>
      </w:r>
      <w:r w:rsidRPr="008C332E">
        <w:rPr>
          <w:bCs/>
          <w:u w:val="single"/>
        </w:rPr>
        <w:t>whether the basis of society is political or ethical</w:t>
      </w:r>
      <w:r w:rsidRPr="008C332E">
        <w:rPr>
          <w:sz w:val="16"/>
        </w:rPr>
        <w:t xml:space="preserve">, </w:t>
      </w:r>
      <w:r w:rsidRPr="008C332E">
        <w:rPr>
          <w:b/>
          <w:iCs/>
          <w:u w:val="single"/>
        </w:rPr>
        <w:t>Lévinas's answer is clear: It is definitely ethical</w:t>
      </w:r>
      <w:r w:rsidRPr="008C332E">
        <w:rPr>
          <w:sz w:val="16"/>
        </w:rPr>
        <w:t xml:space="preserve">. When Lévinas tries to resolve the tension between the political and the ethical, he does not rest on the political, like modern philosophers. He seeks to justify a prepolitical ethical life-world to serve as the foundation of the political. This is what Lévinas has done in Totality and Infinity. He appeals to other resource of thought in the world, such as Jewish tradition, although he does not refer to it directly. He considers that the only real peace is a kind of messianic peace: </w:t>
      </w:r>
      <w:r w:rsidRPr="008C332E">
        <w:rPr>
          <w:b/>
          <w:iCs/>
          <w:u w:val="single"/>
        </w:rPr>
        <w:t>Morality will oppose politics</w:t>
      </w:r>
      <w:r w:rsidRPr="008C332E">
        <w:rPr>
          <w:bCs/>
          <w:u w:val="single"/>
        </w:rPr>
        <w:t xml:space="preserve"> in history and will have gone beyond the functions of prudence or the canons of the beautiful to proclaim itself </w:t>
      </w:r>
      <w:r w:rsidRPr="008C332E">
        <w:rPr>
          <w:b/>
          <w:iCs/>
          <w:u w:val="single"/>
        </w:rPr>
        <w:t xml:space="preserve">unconditional </w:t>
      </w:r>
      <w:r w:rsidRPr="008C332E">
        <w:rPr>
          <w:b/>
          <w:iCs/>
          <w:u w:val="single"/>
        </w:rPr>
        <w:lastRenderedPageBreak/>
        <w:t>and universal</w:t>
      </w:r>
      <w:r w:rsidRPr="008C332E">
        <w:rPr>
          <w:bCs/>
          <w:u w:val="single"/>
        </w:rPr>
        <w:t xml:space="preserve"> when the eschatology of messianic peace will have come to superpose itself upon the ontology of war.</w:t>
      </w:r>
      <w:r w:rsidRPr="008C332E">
        <w:rPr>
          <w:sz w:val="16"/>
        </w:rPr>
        <w:t>3</w:t>
      </w:r>
    </w:p>
    <w:p w:rsidR="003A3BC0" w:rsidRPr="008C332E" w:rsidRDefault="003A3BC0" w:rsidP="003A3BC0">
      <w:pPr>
        <w:pStyle w:val="Heading3"/>
      </w:pPr>
      <w:r w:rsidRPr="008C332E">
        <w:lastRenderedPageBreak/>
        <w:t>Structural Violence First</w:t>
      </w:r>
    </w:p>
    <w:p w:rsidR="003A3BC0" w:rsidRPr="008C332E" w:rsidRDefault="003A3BC0" w:rsidP="003A3BC0">
      <w:pPr>
        <w:pStyle w:val="Heading4"/>
      </w:pPr>
      <w:r w:rsidRPr="008C332E">
        <w:t xml:space="preserve">Structural violence outweighs on probability and magnitude – </w:t>
      </w:r>
      <w:r w:rsidRPr="008C332E">
        <w:rPr>
          <w:u w:val="single"/>
        </w:rPr>
        <w:t>risk assessment is not neutral</w:t>
      </w:r>
      <w:r w:rsidRPr="008C332E">
        <w:t xml:space="preserve"> but is epistemologically biased towards privileged white male elites who discount the severity of everyday violence in destroying marginalized populations.</w:t>
      </w:r>
    </w:p>
    <w:p w:rsidR="003A3BC0" w:rsidRPr="008C332E" w:rsidRDefault="003A3BC0" w:rsidP="003A3BC0">
      <w:r w:rsidRPr="008C332E">
        <w:rPr>
          <w:rStyle w:val="Style13ptBold"/>
        </w:rPr>
        <w:t>Verchick 96</w:t>
      </w:r>
      <w:r w:rsidRPr="008C332E">
        <w:t xml:space="preserve"> </w:t>
      </w:r>
      <w:r w:rsidRPr="008C332E">
        <w:rPr>
          <w:sz w:val="14"/>
          <w:szCs w:val="14"/>
        </w:rPr>
        <w:t>[Robert, Assistant Professor, University of Missouri -- Kansas City School of Law. J.D., Harvard Law School, 1989, “IN A GREENER VOICE: FEMINIST THEORY AND ENVIRONMENTAL JUSTICE” 19 Harv. Women's L.J. 23]</w:t>
      </w:r>
    </w:p>
    <w:p w:rsidR="003A3BC0" w:rsidRPr="008C332E" w:rsidRDefault="003A3BC0" w:rsidP="003A3BC0">
      <w:pPr>
        <w:rPr>
          <w:sz w:val="16"/>
        </w:rPr>
      </w:pPr>
      <w:r w:rsidRPr="008C332E">
        <w:rPr>
          <w:rStyle w:val="StyleUnderline"/>
        </w:rPr>
        <w:t>Because risk assessment is based on statistical measures of risk, policymakers view it as an accurate and objective tool in establishing environmental standards</w:t>
      </w:r>
      <w:r w:rsidRPr="008C332E">
        <w:rPr>
          <w:sz w:val="16"/>
          <w:szCs w:val="12"/>
        </w:rPr>
        <w:t xml:space="preserve">. n275 The scientific process used to assess risk purports to focus single-mindedly on only one feature of a potential injury: the objective probability of its occurrence. n276 Risk assessors, who consider most value judgments irrelevant in determining statistical risk, seek to banish them at every stage. n277 As a result, </w:t>
      </w:r>
      <w:r w:rsidRPr="008C332E">
        <w:rPr>
          <w:rStyle w:val="StyleUnderline"/>
        </w:rPr>
        <w:t xml:space="preserve">the language of risk assessment -- </w:t>
      </w:r>
      <w:r w:rsidRPr="008C332E">
        <w:rPr>
          <w:sz w:val="16"/>
        </w:rPr>
        <w:t>and of related environmental safety standards -- often carry an air of irrebuttable precision and certainty. The EPA, for example, defines the standard acceptable level of risk under Superfund as "10&lt;-6&gt;" -- that is, the probability that one person in a million would develop cancer due to exposure to site contamination. n278 [*76] Feminism challenges this model of scientific risk assessment</w:t>
      </w:r>
      <w:r w:rsidRPr="008C332E">
        <w:rPr>
          <w:sz w:val="16"/>
          <w:szCs w:val="12"/>
        </w:rPr>
        <w:t xml:space="preserve"> on at least three levels. First, feminism questions the assumption that scientific inquiry is value-neutral, that is, free of societal bias or prejudice. n279 Indeed, as many have pointed out, one's perspective unavoidably influences the practice of science. n280 Western science may be infused with its </w:t>
      </w:r>
      <w:r w:rsidRPr="008C332E">
        <w:rPr>
          <w:sz w:val="16"/>
        </w:rPr>
        <w:t>own ideology, perpetuating, in the view of the ecofeminists, cycles of discrimination, domination, and exploitation. n281 Second, even if scientific inquiry by itself were value-neutral, environmental regulation based on such inquiry would still contain subjective elements. Environmental regulation, like any other product of democracy, inevitably reflects elements of subjectivity, compromise, and self-interest. The technocratic language of regulation</w:t>
      </w:r>
      <w:r w:rsidRPr="008C332E">
        <w:rPr>
          <w:rStyle w:val="StyleUnderline"/>
        </w:rPr>
        <w:t xml:space="preserve"> serves only to "mask, not eliminate, political and social considerations</w:t>
      </w:r>
      <w:r w:rsidRPr="008C332E">
        <w:rPr>
          <w:sz w:val="16"/>
          <w:szCs w:val="12"/>
        </w:rPr>
        <w:t xml:space="preserve">." n282 We have already seen how </w:t>
      </w:r>
      <w:r w:rsidRPr="008C332E">
        <w:rPr>
          <w:rStyle w:val="StyleUnderline"/>
        </w:rPr>
        <w:t>the subjective decision to prefer white men as subjects for epidemiological study can skew risk assessments against the interests of women and people of color</w:t>
      </w:r>
      <w:r w:rsidRPr="008C332E">
        <w:rPr>
          <w:sz w:val="16"/>
          <w:szCs w:val="12"/>
        </w:rPr>
        <w:t xml:space="preserve">. </w:t>
      </w:r>
      <w:r w:rsidRPr="008C332E">
        <w:rPr>
          <w:rStyle w:val="StyleUnderline"/>
        </w:rPr>
        <w:t>The focus</w:t>
      </w:r>
      <w:r w:rsidRPr="008C332E">
        <w:rPr>
          <w:sz w:val="16"/>
          <w:szCs w:val="12"/>
        </w:rPr>
        <w:t xml:space="preserve"> of many assessments </w:t>
      </w:r>
      <w:r w:rsidRPr="008C332E">
        <w:rPr>
          <w:rStyle w:val="StyleUnderline"/>
        </w:rPr>
        <w:t xml:space="preserve">on </w:t>
      </w:r>
      <w:r w:rsidRPr="008C332E">
        <w:rPr>
          <w:sz w:val="16"/>
          <w:szCs w:val="12"/>
        </w:rPr>
        <w:t xml:space="preserve">the risk of </w:t>
      </w:r>
      <w:r w:rsidRPr="008C332E">
        <w:rPr>
          <w:rStyle w:val="StyleUnderline"/>
        </w:rPr>
        <w:t>cancer deaths, but not, say, the risks of birth defects</w:t>
      </w:r>
      <w:r w:rsidRPr="008C332E">
        <w:rPr>
          <w:sz w:val="16"/>
          <w:szCs w:val="12"/>
        </w:rPr>
        <w:t xml:space="preserve"> or miscarriages, </w:t>
      </w:r>
      <w:r w:rsidRPr="008C332E">
        <w:rPr>
          <w:rStyle w:val="StyleUnderline"/>
        </w:rPr>
        <w:t>is yet another example of how a policymaker's subjective decision of what to look for can influence what is ultimately seen</w:t>
      </w:r>
      <w:r w:rsidRPr="008C332E">
        <w:rPr>
          <w:sz w:val="16"/>
          <w:szCs w:val="12"/>
        </w:rPr>
        <w:t xml:space="preserve">. n283 Once risk data are collected and placed in a statistical form, the ultimate translation of that information into rules and standards of conduct once again reflects value judgments. A safety threshold of one in a million or a preference for "best conventional technology" does not spring from the periodic table, but rather evolves from the application [*77] of human experience and judgment to scientific information. </w:t>
      </w:r>
      <w:r w:rsidRPr="008C332E">
        <w:rPr>
          <w:rStyle w:val="StyleUnderline"/>
        </w:rPr>
        <w:t>Whose experience? Whose judgment? Which information?</w:t>
      </w:r>
      <w:r w:rsidRPr="008C332E">
        <w:rPr>
          <w:sz w:val="16"/>
          <w:szCs w:val="12"/>
        </w:rPr>
        <w:t xml:space="preserve"> These are the questions that feminism prompts, and they will be discussed shortly. Finally, feminists would argue that </w:t>
      </w:r>
      <w:r w:rsidRPr="008C332E">
        <w:rPr>
          <w:rStyle w:val="StyleUnderline"/>
        </w:rPr>
        <w:t>questions involving the risk of death and disease should not even aspire to value neutrality.</w:t>
      </w:r>
      <w:r w:rsidRPr="008C332E">
        <w:rPr>
          <w:sz w:val="16"/>
          <w:szCs w:val="12"/>
        </w:rPr>
        <w:t xml:space="preserve"> </w:t>
      </w:r>
      <w:r w:rsidRPr="008C332E">
        <w:rPr>
          <w:rStyle w:val="StyleUnderline"/>
        </w:rPr>
        <w:t>Such decisions -- which affect not only today's generations, but those of the future -- should be made with all related political and moral considerations plainly on the table</w:t>
      </w:r>
      <w:r w:rsidRPr="008C332E">
        <w:rPr>
          <w:sz w:val="16"/>
          <w:szCs w:val="12"/>
        </w:rPr>
        <w:t xml:space="preserve">. n284 In addition, </w:t>
      </w:r>
      <w:r w:rsidRPr="008C332E">
        <w:rPr>
          <w:rStyle w:val="StyleUnderline"/>
        </w:rPr>
        <w:t>policymakers should look to all perspectives, especially those of society's most vulnerable members, to develop as complete a picture of the moral issues as possible</w:t>
      </w:r>
      <w:r w:rsidRPr="008C332E">
        <w:rPr>
          <w:sz w:val="16"/>
          <w:szCs w:val="12"/>
        </w:rPr>
        <w:t xml:space="preserve">. Debates about scientific risk assessment and public values often appear as a tug of war between the "technicians," who would apply only value-neutral criteria to set regulatory standards, and the "public," who demand that psychological perceptions and contextual factors also be considered. n285 Environmental justice advocates, strongly concerned with the practical experiences of threatened communities, argue convincingly for the latter position. n286 A feminist critique of the issue, however, suggests that the debate is much richer and more complicated than a bipolar view allows. For feminists, the notion of value neutrality simply does not exist. The debate between technicians and the public, according to feminists, is not merely a contest between science and feelings, but a broader discussion about the sets of methods, values, and attitudes to which each group subscribes. Furthermore, feminists might argue, the parties to this discussion divide into more than two categories. Because one's world view is premised on many things, including personal experience, one might expect that subgroups within either category might differ in significant ways from other subgroups. Therefore, feminists would anticipate a broad spectrum of views concerning scientific risk assessment and public values. Intuitively, this makes sense. Certainly scientists disagree among themselves about the hazards of nuclear waste, ozone depletion, and global warming. n287 Many critics have argued that scientists, despite their allegiance [*78] to rational method, are nonetheless influenced by personal and political views. n288 Similarly, members of the public are a widely divergent group. One would not be surprised to see politicians, land developers, and blue-collar workers disagreeing about environmental standards for essentially non-scientific reasons. </w:t>
      </w:r>
      <w:r w:rsidRPr="008C332E">
        <w:rPr>
          <w:rStyle w:val="StyleUnderline"/>
        </w:rPr>
        <w:t>Politicians</w:t>
      </w:r>
      <w:r w:rsidRPr="008C332E">
        <w:rPr>
          <w:sz w:val="16"/>
          <w:szCs w:val="12"/>
        </w:rPr>
        <w:t xml:space="preserve"> and bureaucrats are two sets of the non-scientific community that affect environmental standards </w:t>
      </w:r>
      <w:r w:rsidRPr="008C332E">
        <w:rPr>
          <w:sz w:val="16"/>
          <w:szCs w:val="12"/>
        </w:rPr>
        <w:lastRenderedPageBreak/>
        <w:t>in fundamental ways. Their</w:t>
      </w:r>
      <w:r w:rsidRPr="008C332E">
        <w:rPr>
          <w:rStyle w:val="StyleUnderline"/>
        </w:rPr>
        <w:t xml:space="preserve"> adherence to vocal</w:t>
      </w:r>
      <w:r w:rsidRPr="008C332E">
        <w:rPr>
          <w:sz w:val="16"/>
          <w:szCs w:val="12"/>
        </w:rPr>
        <w:t xml:space="preserve">, though not always broadly representative, </w:t>
      </w:r>
      <w:r w:rsidRPr="008C332E">
        <w:rPr>
          <w:rStyle w:val="StyleUnderline"/>
        </w:rPr>
        <w:t>constituencies may lead them to disfavor less advantaged socioeconomic groups when addressing environmental concerns</w:t>
      </w:r>
      <w:r w:rsidRPr="008C332E">
        <w:rPr>
          <w:sz w:val="16"/>
          <w:szCs w:val="12"/>
        </w:rPr>
        <w:t xml:space="preserve">. n289 In order to understand a diversity of risk perception and to see how attitudes and social status affect the risk assessment process, we must return to the feminist inquiry that explores the relationship between attitudes and identity. 1. The Diversity of Risk Perception </w:t>
      </w:r>
      <w:r w:rsidRPr="008C332E">
        <w:rPr>
          <w:rStyle w:val="StyleUnderline"/>
        </w:rPr>
        <w:t>A recent national survey</w:t>
      </w:r>
      <w:r w:rsidRPr="008C332E">
        <w:rPr>
          <w:sz w:val="16"/>
          <w:szCs w:val="12"/>
        </w:rPr>
        <w:t xml:space="preserve">, conducted by James Flynn, Paul Slovic, and C.K. Mertz, </w:t>
      </w:r>
      <w:r w:rsidRPr="008C332E">
        <w:rPr>
          <w:rStyle w:val="StyleUnderline"/>
        </w:rPr>
        <w:t>measured the risk perceptions of a group</w:t>
      </w:r>
      <w:r w:rsidRPr="008C332E">
        <w:rPr>
          <w:sz w:val="16"/>
          <w:szCs w:val="12"/>
        </w:rPr>
        <w:t xml:space="preserve"> of 1512 people that included numbers of men, women, whites, and non-whites proportional to their ratios in society. n290 Respondents answered questions about </w:t>
      </w:r>
      <w:r w:rsidRPr="008C332E">
        <w:rPr>
          <w:rStyle w:val="StyleUnderline"/>
        </w:rPr>
        <w:t>the health risks of twenty-five environmental,</w:t>
      </w:r>
      <w:r w:rsidRPr="008C332E">
        <w:rPr>
          <w:sz w:val="16"/>
          <w:szCs w:val="12"/>
        </w:rPr>
        <w:t xml:space="preserve"> technological, and "life-style" </w:t>
      </w:r>
      <w:r w:rsidRPr="008C332E">
        <w:rPr>
          <w:rStyle w:val="StyleUnderline"/>
        </w:rPr>
        <w:t>hazards</w:t>
      </w:r>
      <w:r w:rsidRPr="008C332E">
        <w:rPr>
          <w:sz w:val="16"/>
          <w:szCs w:val="12"/>
        </w:rPr>
        <w:t xml:space="preserve">, including such hazards as ozone depletion, chemical waste, and cigarette smoking. n291 The researchers asked them to rate each hazard as posing "almost no health risk," a "slight health risk," a "moderate health risk," or a "high health risk." The researchers then analyzed [*79] the responses to determine whether the randomly selected groups of white men, white women, non-white men, and non-white women differed in any way. The researchers found that </w:t>
      </w:r>
      <w:r w:rsidRPr="008C332E">
        <w:rPr>
          <w:rStyle w:val="StyleUnderline"/>
        </w:rPr>
        <w:t>perceptions of risk generally differed on the lines of gender and race.</w:t>
      </w:r>
      <w:r w:rsidRPr="008C332E">
        <w:rPr>
          <w:sz w:val="16"/>
          <w:szCs w:val="12"/>
        </w:rPr>
        <w:t xml:space="preserve"> Women, for instance, perceived greater risk from most hazards than did men. n292 Furthermore, non-whites as a group perceived greater risk from most hazards than did whites. n293 Yet </w:t>
      </w:r>
      <w:r w:rsidRPr="008C332E">
        <w:rPr>
          <w:rStyle w:val="StyleUnderline"/>
        </w:rPr>
        <w:t>the most striking results appeared when the researchers considered differences in gender and race together.</w:t>
      </w:r>
      <w:r w:rsidRPr="008C332E">
        <w:rPr>
          <w:sz w:val="16"/>
          <w:szCs w:val="12"/>
        </w:rPr>
        <w:t xml:space="preserve"> They found that "</w:t>
      </w:r>
      <w:r w:rsidRPr="008C332E">
        <w:rPr>
          <w:rStyle w:val="StyleUnderline"/>
        </w:rPr>
        <w:t>white males</w:t>
      </w:r>
      <w:r w:rsidRPr="008C332E">
        <w:rPr>
          <w:sz w:val="16"/>
          <w:szCs w:val="12"/>
        </w:rPr>
        <w:t xml:space="preserve"> tended to differ from everyone else in their attitudes and perceptions -- on average, they </w:t>
      </w:r>
      <w:r w:rsidRPr="008C332E">
        <w:rPr>
          <w:rStyle w:val="StyleUnderline"/>
        </w:rPr>
        <w:t>perceived risks as much smaller and much more acceptable than did other people</w:t>
      </w:r>
      <w:r w:rsidRPr="008C332E">
        <w:rPr>
          <w:sz w:val="16"/>
          <w:szCs w:val="12"/>
        </w:rPr>
        <w:t xml:space="preserve">." n294 Indeed, </w:t>
      </w:r>
      <w:r w:rsidRPr="008C332E">
        <w:rPr>
          <w:rStyle w:val="StyleUnderline"/>
        </w:rPr>
        <w:t>without exception</w:t>
      </w:r>
      <w:r w:rsidRPr="008C332E">
        <w:rPr>
          <w:sz w:val="16"/>
          <w:szCs w:val="12"/>
        </w:rPr>
        <w:t xml:space="preserve">, the pool of white men perceived each of the twenty-five hazards as less risky than did non-white men, white women, or non-white women. n295 Wary that other factors associated with gender or race could be influencing their findings, </w:t>
      </w:r>
      <w:r w:rsidRPr="008C332E">
        <w:rPr>
          <w:rStyle w:val="StyleUnderline"/>
        </w:rPr>
        <w:t>the researchers later conducted several multiple regression analyses to correct for differences</w:t>
      </w:r>
      <w:r w:rsidRPr="008C332E">
        <w:rPr>
          <w:sz w:val="16"/>
          <w:szCs w:val="12"/>
        </w:rPr>
        <w:t xml:space="preserve"> in income, education, political orientation, the presence of children in the home, and age, among others. Yet </w:t>
      </w:r>
      <w:r w:rsidRPr="008C332E">
        <w:rPr>
          <w:rStyle w:val="StyleUnderline"/>
        </w:rPr>
        <w:t>even after all corrections, "gender, race, and 'white male' [status] remained highly significant predictors" of perceptions of risk</w:t>
      </w:r>
      <w:r w:rsidRPr="008C332E">
        <w:rPr>
          <w:sz w:val="16"/>
          <w:szCs w:val="12"/>
        </w:rPr>
        <w:t xml:space="preserve">. n296 2. Explaining the Diversity From a feminist perspective, these findings are important because they suggest that </w:t>
      </w:r>
      <w:r w:rsidRPr="008C332E">
        <w:rPr>
          <w:rStyle w:val="StyleUnderline"/>
        </w:rPr>
        <w:t>risk assessors, politicians, and bureaucrats -- the large majority of whom are white men</w:t>
      </w:r>
      <w:r w:rsidRPr="008C332E">
        <w:rPr>
          <w:sz w:val="16"/>
          <w:szCs w:val="12"/>
        </w:rPr>
        <w:t xml:space="preserve"> n297 -- </w:t>
      </w:r>
      <w:r w:rsidRPr="008C332E">
        <w:rPr>
          <w:rStyle w:val="StyleUnderline"/>
        </w:rPr>
        <w:t xml:space="preserve">may be acting on attitudes about security and risk that women and people of color do not widely share. </w:t>
      </w:r>
      <w:r w:rsidRPr="008C332E">
        <w:rPr>
          <w:sz w:val="16"/>
          <w:szCs w:val="12"/>
        </w:rPr>
        <w:t xml:space="preserve">If this is so, </w:t>
      </w:r>
      <w:r w:rsidRPr="008C332E">
        <w:rPr>
          <w:rStyle w:val="StyleUnderline"/>
        </w:rPr>
        <w:t>white men, as the "measurers of all things," have crafted a system of environmental protection that is biased toward their subjective understandings of the world.</w:t>
      </w:r>
      <w:r w:rsidRPr="008C332E">
        <w:rPr>
          <w:sz w:val="16"/>
          <w:szCs w:val="12"/>
        </w:rPr>
        <w:t xml:space="preserve"> n298 [*80] Flynn, Slovic, and Mertz speculate that white men's perceptions of risk may differ from those of others because in many ways </w:t>
      </w:r>
      <w:r w:rsidRPr="008C332E">
        <w:rPr>
          <w:rStyle w:val="StyleUnderline"/>
        </w:rPr>
        <w:t>women and people of color are "more vulnerable, because</w:t>
      </w:r>
      <w:r w:rsidRPr="008C332E">
        <w:rPr>
          <w:sz w:val="16"/>
          <w:szCs w:val="12"/>
        </w:rPr>
        <w:t xml:space="preserve"> they benefit less from many of [society's] technologies and institutions, and because </w:t>
      </w:r>
      <w:r w:rsidRPr="008C332E">
        <w:rPr>
          <w:rStyle w:val="StyleUnderline"/>
        </w:rPr>
        <w:t>they have less power and control</w:t>
      </w:r>
      <w:r w:rsidRPr="008C332E">
        <w:rPr>
          <w:sz w:val="16"/>
          <w:szCs w:val="12"/>
        </w:rPr>
        <w:t xml:space="preserve">." n299 Although Flynn, Slovic, and Mertz are careful to acknowledge that they have not yet tested this hypothesis empirically, their explanation appears consistent with the life experiences of less empowered groups and comports with previous understandings about the roles of control and risk perception. n300 Women and people of color, for instance, are more vulnerable to environmental threat in several ways. Such groups are sometimes more biologically vulnerable than are </w:t>
      </w:r>
      <w:r w:rsidRPr="008C332E">
        <w:rPr>
          <w:sz w:val="16"/>
        </w:rPr>
        <w:t xml:space="preserve">white men. n301 People of color are more likely to live near hazardous waste sites, to breathe dirty air in urban communities, and to be otherwise exposed to environmental harm. n302 Women, because of their traditional role as primary caretakers, are more likely to be aware of the vulnerabilities of their children. n303 It makes sense that such vulnerabilities would give rise to increased fear about risk. It is also very likely that women and people of color believe they benefit less from the technical institutions that create toxic byproducts. n304 Further, people may be more likely to discount risk if they feel somehow compensated for the activity. n305 For this reason, Americans worry relatively little about driving automobiles, an activity with enormous advantages in our large country but one that claims tens of thousands of lives per year. The researchers' final hypothesis -- that differences in perception can be explained by the lack of "power and control" exercised by women and people of color -- suggests the importance that such factors as voluntariness and control over risk play in shaping perceptions. [*81] Risk perception research frequently emphasizes the significance of voluntariness in evaluating risk. Thus, a person may view water-skiing as less risky than breathing polluted air because the former is accepted voluntarily. n306 Voluntary risks are viewed as more acceptable in part because they are products of autonomous choice. n307 A risk accepted voluntarily is also one from which a person is more likely to derive an individual benefit and one over which a person is more likely to retain some kind of control. n308 Some studies have found that people prefer voluntary risks to involuntary risks by a factor of 1000 to 1. n309 Although environmental risks are generally viewed as involuntary risks to a certain degree, choice plays a role in assuming risks. White men are still more likely to exercise some degree of choice in assuming environmental risks than other groups. Communities of color face greater difficulty in avoiding the placement of hazardous facilities in their neighborhoods and are more likely to live in areas with polluted air and lead contamination. n310 Families of color wishing to buy their way out of such polluted neighborhoods often find their mobility limited by housing discrimination, redlining by banks, and residential segregation. n311 The workplace similarly presents workers exposed to toxic hazards (a disproportionate number of whom are </w:t>
      </w:r>
      <w:r w:rsidRPr="008C332E">
        <w:rPr>
          <w:sz w:val="16"/>
        </w:rPr>
        <w:lastRenderedPageBreak/>
        <w:t>minorities) n312 with impossible choices between health and work, or between sterilization and demotion. n313 Just as marginalized groups have less choice in determining the degree of risk they will assume, they may feel less control over the risks they face. "Whether</w:t>
      </w:r>
      <w:r w:rsidRPr="008C332E">
        <w:rPr>
          <w:sz w:val="16"/>
          <w:szCs w:val="12"/>
        </w:rPr>
        <w:t xml:space="preserve"> or not the risk is assumed voluntarily, people have greater [*82] fear of activities with risks that appear to be outside their individual control." n314 For this reason, people often fear flying in an airplane more than driving a car, even though flying is statistically safer. n315 </w:t>
      </w:r>
      <w:r w:rsidRPr="008C332E">
        <w:rPr>
          <w:rStyle w:val="StyleUnderline"/>
        </w:rPr>
        <w:t>If white men are more complacent about public risks, it is perhaps because they are more likely to have their hands on the steering wheel</w:t>
      </w:r>
      <w:r w:rsidRPr="008C332E">
        <w:rPr>
          <w:sz w:val="16"/>
          <w:szCs w:val="12"/>
        </w:rPr>
        <w:t xml:space="preserve"> when such risks are imposed. </w:t>
      </w:r>
      <w:r w:rsidRPr="008C332E">
        <w:rPr>
          <w:rStyle w:val="StyleUnderline"/>
        </w:rPr>
        <w:t>White men still control the major political and business institutions in this country</w:t>
      </w:r>
      <w:r w:rsidRPr="008C332E">
        <w:rPr>
          <w:sz w:val="16"/>
          <w:szCs w:val="12"/>
        </w:rPr>
        <w:t xml:space="preserve">. n316 </w:t>
      </w:r>
      <w:r w:rsidRPr="008C332E">
        <w:rPr>
          <w:rStyle w:val="StyleUnderline"/>
        </w:rPr>
        <w:t>They also dominate the sciences</w:t>
      </w:r>
      <w:r w:rsidRPr="008C332E">
        <w:rPr>
          <w:sz w:val="16"/>
        </w:rPr>
        <w:t xml:space="preserve"> n317 and make up the vast majority of management staff at environmental agencies. n318 Women and people of color see this disparity and often lament their back-seat role in shaping environmental policy. n319 Thus, many people of color in the environmental justice movement believe that environmental laws work to their disadvantage by design. n320 [*83] The toxic rivers of Mississippi's "Cancer Alley," n321 the extensive poisoning of rural Indian land, n322 and the mismanaged cleanup of the weapons manufacturing site in Hanford, Washington n323 only promote the feeling that environmental policy in the United States sacrifices the weak for the benefit of the strong. In</w:t>
      </w:r>
      <w:r w:rsidRPr="008C332E">
        <w:rPr>
          <w:sz w:val="16"/>
          <w:szCs w:val="12"/>
        </w:rPr>
        <w:t xml:space="preserve"> addition, the catastrophic potential that groups other than white men associate with a risk may explain the perception gap between those groups and white males. Studies of risk perception show that, in general, </w:t>
      </w:r>
      <w:r w:rsidRPr="008C332E">
        <w:rPr>
          <w:rStyle w:val="StyleUnderline"/>
        </w:rPr>
        <w:t>individuals harbor particularly great fears of catastrophe</w:t>
      </w:r>
      <w:r w:rsidRPr="008C332E">
        <w:rPr>
          <w:sz w:val="16"/>
          <w:szCs w:val="12"/>
        </w:rPr>
        <w:t xml:space="preserve">. n324 </w:t>
      </w:r>
      <w:r w:rsidRPr="008C332E">
        <w:rPr>
          <w:rStyle w:val="StyleUnderline"/>
        </w:rPr>
        <w:t>For this reason, earthquakes, terrorist bombings, and other disasters in which high concentrations of people are killed or injured prove particularly disturbing</w:t>
      </w:r>
      <w:r w:rsidRPr="008C332E">
        <w:rPr>
          <w:sz w:val="16"/>
          <w:szCs w:val="12"/>
        </w:rPr>
        <w:t xml:space="preserve"> to the lay public. </w:t>
      </w:r>
      <w:r w:rsidRPr="008C332E">
        <w:rPr>
          <w:rStyle w:val="StyleUnderline"/>
        </w:rPr>
        <w:t xml:space="preserve">Local </w:t>
      </w:r>
      <w:r w:rsidRPr="008C332E">
        <w:rPr>
          <w:sz w:val="16"/>
        </w:rPr>
        <w:t>environmental</w:t>
      </w:r>
      <w:r w:rsidRPr="008C332E">
        <w:rPr>
          <w:rStyle w:val="StyleUnderline"/>
        </w:rPr>
        <w:t xml:space="preserve"> threats </w:t>
      </w:r>
      <w:r w:rsidRPr="008C332E">
        <w:rPr>
          <w:sz w:val="16"/>
        </w:rPr>
        <w:t>involving toxic dumps, aging smelters, or poisoned wells also</w:t>
      </w:r>
      <w:r w:rsidRPr="008C332E">
        <w:rPr>
          <w:rStyle w:val="StyleUnderline"/>
        </w:rPr>
        <w:t xml:space="preserve"> produce high concentrations of localized harm that can appear catastrophic to those involved</w:t>
      </w:r>
      <w:r w:rsidRPr="008C332E">
        <w:rPr>
          <w:sz w:val="16"/>
          <w:szCs w:val="12"/>
        </w:rPr>
        <w:t xml:space="preserve">. n325 Some commentators contend that </w:t>
      </w:r>
      <w:r w:rsidRPr="008C332E">
        <w:rPr>
          <w:rStyle w:val="StyleUnderline"/>
        </w:rPr>
        <w:t>the catastrophic potential of a risk should influence risk assessment in only minimal ways.</w:t>
      </w:r>
      <w:r w:rsidRPr="008C332E">
        <w:rPr>
          <w:sz w:val="16"/>
          <w:szCs w:val="12"/>
        </w:rPr>
        <w:t xml:space="preserve"> n326 </w:t>
      </w:r>
      <w:r w:rsidRPr="008C332E">
        <w:rPr>
          <w:rStyle w:val="StyleUnderline"/>
        </w:rPr>
        <w:t>Considering public fear of catastrophes</w:t>
      </w:r>
      <w:r w:rsidRPr="008C332E">
        <w:rPr>
          <w:sz w:val="16"/>
          <w:szCs w:val="12"/>
        </w:rPr>
        <w:t xml:space="preserve">, they argue, </w:t>
      </w:r>
      <w:r w:rsidRPr="008C332E">
        <w:rPr>
          <w:rStyle w:val="StyleUnderline"/>
        </w:rPr>
        <w:t>will irrationally lead policymakers to battle more dramatic but statistically less threatening hazards, while accepting more harmful but more mundane hazards</w:t>
      </w:r>
      <w:r w:rsidRPr="008C332E">
        <w:rPr>
          <w:sz w:val="16"/>
          <w:szCs w:val="12"/>
        </w:rPr>
        <w:t xml:space="preserve">. n327 [*84] At least </w:t>
      </w:r>
      <w:r w:rsidRPr="008C332E">
        <w:rPr>
          <w:rStyle w:val="StyleUnderline"/>
        </w:rPr>
        <w:t>two reasons explain why the catastrophic potential of environmental hazards must be given weight in risk assessment</w:t>
      </w:r>
      <w:r w:rsidRPr="008C332E">
        <w:rPr>
          <w:sz w:val="16"/>
          <w:szCs w:val="12"/>
        </w:rPr>
        <w:t xml:space="preserve">. First, </w:t>
      </w:r>
      <w:r w:rsidRPr="008C332E">
        <w:rPr>
          <w:rStyle w:val="StyleUnderline"/>
        </w:rPr>
        <w:t>concentrated and localized environmental hazards do not simply harm individuals, they erode family ties and community relationships</w:t>
      </w:r>
      <w:r w:rsidRPr="008C332E">
        <w:rPr>
          <w:sz w:val="16"/>
          <w:szCs w:val="12"/>
        </w:rPr>
        <w:t xml:space="preserve">. </w:t>
      </w:r>
      <w:r w:rsidRPr="008C332E">
        <w:rPr>
          <w:rStyle w:val="StyleUnderline"/>
        </w:rPr>
        <w:t>An onslaught of miscarriages or birth defects in a neighborhood,</w:t>
      </w:r>
      <w:r w:rsidRPr="008C332E">
        <w:rPr>
          <w:sz w:val="16"/>
          <w:szCs w:val="12"/>
        </w:rPr>
        <w:t xml:space="preserve"> for instance, </w:t>
      </w:r>
      <w:r w:rsidRPr="008C332E">
        <w:rPr>
          <w:rStyle w:val="StyleUnderline"/>
        </w:rPr>
        <w:t>will create community-wide stress that will debilitate the neighborhood in emotional, sociological, and economic ways</w:t>
      </w:r>
      <w:r w:rsidRPr="008C332E">
        <w:rPr>
          <w:sz w:val="16"/>
          <w:szCs w:val="12"/>
        </w:rPr>
        <w:t xml:space="preserve">. n328 </w:t>
      </w:r>
      <w:r w:rsidRPr="008C332E">
        <w:rPr>
          <w:rStyle w:val="StyleUnderline"/>
        </w:rPr>
        <w:t>To ignore this communal harm is to underestimate severely the true risk involved</w:t>
      </w:r>
      <w:r w:rsidRPr="008C332E">
        <w:rPr>
          <w:sz w:val="16"/>
          <w:szCs w:val="12"/>
        </w:rPr>
        <w:t xml:space="preserve">. n329 </w:t>
      </w:r>
      <w:r w:rsidRPr="008C332E">
        <w:rPr>
          <w:rStyle w:val="StyleUnderline"/>
        </w:rPr>
        <w:t>Second,</w:t>
      </w:r>
      <w:r w:rsidRPr="008C332E">
        <w:rPr>
          <w:sz w:val="16"/>
          <w:szCs w:val="12"/>
        </w:rPr>
        <w:t xml:space="preserve"> </w:t>
      </w:r>
      <w:r w:rsidRPr="008C332E">
        <w:rPr>
          <w:rStyle w:val="StyleUnderline"/>
        </w:rPr>
        <w:t>because concentrated and localized environmental hazards tend to be unevenly distributed on the basis of race and income level</w:t>
      </w:r>
      <w:r w:rsidRPr="008C332E">
        <w:rPr>
          <w:sz w:val="16"/>
          <w:szCs w:val="12"/>
        </w:rPr>
        <w:t xml:space="preserve">, </w:t>
      </w:r>
      <w:r w:rsidRPr="008C332E">
        <w:rPr>
          <w:rStyle w:val="StyleUnderline"/>
        </w:rPr>
        <w:t>any resulting mass injury to a threatened population takes on profound moral character.</w:t>
      </w:r>
      <w:r w:rsidRPr="008C332E">
        <w:rPr>
          <w:sz w:val="16"/>
          <w:szCs w:val="12"/>
        </w:rPr>
        <w:t xml:space="preserve"> For this reason, Native Americans often characterize the military's poisoning of Indian land as genocide. n330 [*85] 3. Understanding Through Diversity </w:t>
      </w:r>
      <w:r w:rsidRPr="008C332E">
        <w:rPr>
          <w:rStyle w:val="StyleUnderline"/>
        </w:rPr>
        <w:t>Flynn, Slovic, and Mertz challenge the traditional, static view of statistical risk with a richer, more vibrant image involving relationships of power, status, and trust</w:t>
      </w:r>
      <w:r w:rsidRPr="008C332E">
        <w:rPr>
          <w:sz w:val="16"/>
          <w:szCs w:val="12"/>
        </w:rPr>
        <w:t xml:space="preserve">. n331 "In short, </w:t>
      </w:r>
      <w:r w:rsidRPr="008C332E">
        <w:rPr>
          <w:rStyle w:val="StyleUnderline"/>
        </w:rPr>
        <w:t>'riskiness' means more to people than 'expected number of fatalities</w:t>
      </w:r>
      <w:r w:rsidRPr="008C332E">
        <w:rPr>
          <w:sz w:val="16"/>
          <w:szCs w:val="12"/>
        </w:rPr>
        <w:t xml:space="preserve">.'" n332 These findings affirm the feminist claim that </w:t>
      </w:r>
      <w:r w:rsidRPr="008C332E">
        <w:rPr>
          <w:rStyle w:val="StyleUnderline"/>
        </w:rPr>
        <w:t>public policy must consider both logic and local experience in addressing a problem</w:t>
      </w:r>
      <w:r w:rsidRPr="008C332E">
        <w:rPr>
          <w:b/>
          <w:sz w:val="16"/>
        </w:rPr>
        <w:t>.</w:t>
      </w:r>
      <w:r w:rsidRPr="008C332E">
        <w:rPr>
          <w:sz w:val="16"/>
          <w:szCs w:val="12"/>
        </w:rPr>
        <w:t xml:space="preserve"> n333 Current attempts to "re-educate" fearful communities with only risk assessments and scientific seminars are, therefore, destined to fail. n334 By the same token, </w:t>
      </w:r>
      <w:r w:rsidRPr="008C332E">
        <w:rPr>
          <w:rStyle w:val="StyleUnderline"/>
        </w:rPr>
        <w:t>even dual approaches that combine science and experience will fall short if the appeal to experience does not track local priorities and values</w:t>
      </w:r>
      <w:r w:rsidRPr="008C332E">
        <w:rPr>
          <w:sz w:val="16"/>
          <w:szCs w:val="12"/>
        </w:rPr>
        <w:t xml:space="preserve">. </w:t>
      </w:r>
      <w:r w:rsidRPr="008C332E">
        <w:rPr>
          <w:sz w:val="16"/>
        </w:rPr>
        <w:t xml:space="preserve">Cynthia Hamilton illustrates these points in her inspiring account of how a South Central Los Angeles community group, consisting mainly of working-class women, battled a proposed solid waste incinerator. n335 At one point, the state sent out consultants and environmental experts to put the community's fears into perspective. The consultants first appealed to the community's practical, experience-based side, by explaining how the new incinerator would bring needed employment to the area and by offering $ 2 million in community development. n336 But the community group found the promise of "real development" unrealistic and the cash gift insulting. n337 When experts then turned to quantifying the risks "scientifically" their attempts backfired again. Hamilton reports that "expert assurance that health risks associated with dioxin exposure were less than those associated with 'eating peanut butter' unleashed a flurry of dissent. All of the women, young and old, working-class and professional, had made peanut butter sandwiches for years." n338 The sandwich analogy, even assuming its statistical validity, could not convince the women because it did not consider other valid risk factors (voluntariness, dread, and so on) and because it did not appear plausible in the group members' experience. In the end, Hamilton explains that the superficial explanations and sarcastic responses of the male "experts" left the women even more united and convinced that "working-class women's [*86] concerns </w:t>
      </w:r>
      <w:r w:rsidRPr="008C332E">
        <w:rPr>
          <w:sz w:val="16"/>
        </w:rPr>
        <w:lastRenderedPageBreak/>
        <w:t xml:space="preserve">cannot be dismissed." n339 Thus even </w:t>
      </w:r>
      <w:r w:rsidRPr="008C332E">
        <w:rPr>
          <w:rStyle w:val="StyleUnderline"/>
        </w:rPr>
        <w:t>the "science" of risk assessment, if it is to serve</w:t>
      </w:r>
      <w:r w:rsidRPr="008C332E">
        <w:rPr>
          <w:sz w:val="16"/>
        </w:rPr>
        <w:t xml:space="preserve"> effectively, </w:t>
      </w:r>
      <w:r w:rsidRPr="008C332E">
        <w:rPr>
          <w:rStyle w:val="StyleUnderline"/>
        </w:rPr>
        <w:t>must include the voices of those typically excluded from its practice</w:t>
      </w:r>
      <w:r w:rsidRPr="008C332E">
        <w:rPr>
          <w:sz w:val="16"/>
        </w:rPr>
        <w:t>.</w:t>
      </w:r>
    </w:p>
    <w:p w:rsidR="003A3BC0" w:rsidRPr="008C332E" w:rsidRDefault="003A3BC0" w:rsidP="003A3BC0">
      <w:pPr>
        <w:pStyle w:val="Heading4"/>
      </w:pPr>
      <w:r w:rsidRPr="008C332E">
        <w:t xml:space="preserve">Existential threats distort moral reasoning and absorb deliberative power of institutions in order to ignore ongoing violence and the urgent body - entrenches hierarchies </w:t>
      </w:r>
    </w:p>
    <w:p w:rsidR="003A3BC0" w:rsidRPr="008C332E" w:rsidRDefault="003A3BC0" w:rsidP="003A3BC0">
      <w:pPr>
        <w:rPr>
          <w:rStyle w:val="Style13ptBold"/>
          <w:rFonts w:asciiTheme="minorHAnsi" w:hAnsiTheme="minorHAnsi" w:cstheme="minorHAnsi"/>
        </w:rPr>
      </w:pPr>
      <w:r w:rsidRPr="008C332E">
        <w:rPr>
          <w:rStyle w:val="Style13ptBold"/>
          <w:rFonts w:asciiTheme="minorHAnsi" w:hAnsiTheme="minorHAnsi" w:cstheme="minorHAnsi"/>
        </w:rPr>
        <w:t>Olson 15 – prof of geography @ UNC Chapel Hill</w:t>
      </w:r>
    </w:p>
    <w:p w:rsidR="003A3BC0" w:rsidRPr="008C332E" w:rsidRDefault="003A3BC0" w:rsidP="003A3BC0">
      <w:pPr>
        <w:rPr>
          <w:rFonts w:asciiTheme="minorHAnsi" w:hAnsiTheme="minorHAnsi" w:cstheme="minorHAnsi"/>
        </w:rPr>
      </w:pPr>
      <w:r w:rsidRPr="008C332E">
        <w:rPr>
          <w:rFonts w:asciiTheme="minorHAnsi" w:hAnsiTheme="minorHAnsi" w:cstheme="minorHAnsi"/>
        </w:rPr>
        <w:t xml:space="preserve">(Elizabeth, ‘Geography and Ethics I: Waiting and Urgency,’ </w:t>
      </w:r>
      <w:r w:rsidRPr="008C332E">
        <w:rPr>
          <w:rFonts w:asciiTheme="minorHAnsi" w:hAnsiTheme="minorHAnsi" w:cstheme="minorHAnsi"/>
          <w:i/>
        </w:rPr>
        <w:t>Progress in Human Geography</w:t>
      </w:r>
      <w:r w:rsidRPr="008C332E">
        <w:rPr>
          <w:rFonts w:asciiTheme="minorHAnsi" w:hAnsiTheme="minorHAnsi" w:cstheme="minorHAnsi"/>
        </w:rPr>
        <w:t>, vol. 39 no. 4, pp. 517-526)</w:t>
      </w:r>
    </w:p>
    <w:p w:rsidR="003A3BC0" w:rsidRPr="008C332E" w:rsidRDefault="003A3BC0" w:rsidP="003A3BC0">
      <w:pPr>
        <w:rPr>
          <w:rStyle w:val="Emphasis"/>
          <w:rFonts w:asciiTheme="minorHAnsi" w:hAnsiTheme="minorHAnsi" w:cstheme="minorHAnsi"/>
        </w:rPr>
      </w:pPr>
      <w:r w:rsidRPr="008C332E">
        <w:rPr>
          <w:rFonts w:asciiTheme="minorHAnsi" w:hAnsiTheme="minorHAnsi" w:cstheme="minorHAnsi"/>
          <w:sz w:val="16"/>
        </w:rPr>
        <w:t xml:space="preserve">Though toileting might be thought of as a special case of bodily urgency, geographic research suggests that </w:t>
      </w:r>
      <w:r w:rsidRPr="008C332E">
        <w:rPr>
          <w:rStyle w:val="StyleUnderline"/>
          <w:rFonts w:asciiTheme="minorHAnsi" w:hAnsiTheme="minorHAnsi" w:cstheme="minorHAnsi"/>
        </w:rPr>
        <w:t>the body is increasingly set at odds with large</w:t>
      </w:r>
      <w:r w:rsidRPr="008C332E">
        <w:rPr>
          <w:rFonts w:asciiTheme="minorHAnsi" w:hAnsiTheme="minorHAnsi" w:cstheme="minorHAnsi"/>
          <w:sz w:val="16"/>
        </w:rPr>
        <w:t xml:space="preserve">r </w:t>
      </w:r>
      <w:r w:rsidRPr="008C332E">
        <w:rPr>
          <w:rStyle w:val="StyleUnderline"/>
          <w:rFonts w:asciiTheme="minorHAnsi" w:hAnsiTheme="minorHAnsi" w:cstheme="minorHAnsi"/>
        </w:rPr>
        <w:t xml:space="preserve">scale ethical concerns, especially </w:t>
      </w:r>
      <w:r w:rsidRPr="008C332E">
        <w:rPr>
          <w:rStyle w:val="Emphasis"/>
          <w:rFonts w:asciiTheme="minorHAnsi" w:hAnsiTheme="minorHAnsi" w:cstheme="minorHAnsi"/>
        </w:rPr>
        <w:t>large-scale future events of forecasted suffering</w:t>
      </w:r>
      <w:r w:rsidRPr="008C332E">
        <w:rPr>
          <w:rFonts w:asciiTheme="minorHAnsi" w:hAnsiTheme="minorHAnsi" w:cstheme="minorHAnsi"/>
          <w:sz w:val="16"/>
        </w:rPr>
        <w:t xml:space="preserve">. Emergency planning is a particularly good example in which the </w:t>
      </w:r>
      <w:r w:rsidRPr="008C332E">
        <w:rPr>
          <w:rStyle w:val="StyleUnderline"/>
          <w:rFonts w:asciiTheme="minorHAnsi" w:hAnsiTheme="minorHAnsi" w:cstheme="minorHAnsi"/>
        </w:rPr>
        <w:t xml:space="preserve">large-scale threats of future suffering can </w:t>
      </w:r>
      <w:r w:rsidRPr="008C332E">
        <w:rPr>
          <w:rStyle w:val="Emphasis"/>
          <w:rFonts w:asciiTheme="minorHAnsi" w:hAnsiTheme="minorHAnsi" w:cstheme="minorHAnsi"/>
        </w:rPr>
        <w:t>distort moral reasoning</w:t>
      </w:r>
      <w:r w:rsidRPr="008C332E">
        <w:rPr>
          <w:rFonts w:asciiTheme="minorHAnsi" w:hAnsiTheme="minorHAnsi" w:cstheme="minorHAnsi"/>
          <w:sz w:val="16"/>
        </w:rPr>
        <w:t xml:space="preserve">. Žižek (2006) lightly develops this point in the context of the war on terror, where in the presence of fictitious and real ticking clocks and warning systems, </w:t>
      </w:r>
      <w:r w:rsidRPr="008C332E">
        <w:rPr>
          <w:rStyle w:val="StyleUnderline"/>
          <w:rFonts w:asciiTheme="minorHAnsi" w:hAnsiTheme="minorHAnsi" w:cstheme="minorHAnsi"/>
        </w:rPr>
        <w:t xml:space="preserve">the urgent body must be </w:t>
      </w:r>
      <w:r w:rsidRPr="008C332E">
        <w:rPr>
          <w:rStyle w:val="Emphasis"/>
          <w:rFonts w:asciiTheme="minorHAnsi" w:hAnsiTheme="minorHAnsi" w:cstheme="minorHAnsi"/>
        </w:rPr>
        <w:t>bypassed</w:t>
      </w:r>
      <w:r w:rsidRPr="008C332E">
        <w:rPr>
          <w:rStyle w:val="StyleUnderline"/>
          <w:rFonts w:asciiTheme="minorHAnsi" w:hAnsiTheme="minorHAnsi" w:cstheme="minorHAnsi"/>
        </w:rPr>
        <w:t xml:space="preserve"> because there are </w:t>
      </w:r>
      <w:r w:rsidRPr="008C332E">
        <w:rPr>
          <w:rStyle w:val="Emphasis"/>
          <w:rFonts w:asciiTheme="minorHAnsi" w:hAnsiTheme="minorHAnsi" w:cstheme="minorHAnsi"/>
        </w:rPr>
        <w:t>bigger scales to worry about</w:t>
      </w:r>
      <w:r w:rsidRPr="008C332E">
        <w:rPr>
          <w:rFonts w:asciiTheme="minorHAnsi" w:hAnsiTheme="minorHAnsi" w:cstheme="minorHAnsi"/>
          <w:sz w:val="16"/>
        </w:rPr>
        <w:t>:</w:t>
      </w:r>
      <w:r w:rsidRPr="008C332E">
        <w:rPr>
          <w:rFonts w:asciiTheme="minorHAnsi" w:hAnsiTheme="minorHAnsi" w:cstheme="minorHAnsi"/>
          <w:sz w:val="12"/>
        </w:rPr>
        <w:t>¶</w:t>
      </w:r>
      <w:r w:rsidRPr="008C332E">
        <w:rPr>
          <w:rFonts w:asciiTheme="minorHAnsi" w:hAnsiTheme="minorHAnsi" w:cstheme="minorHAnsi"/>
          <w:sz w:val="16"/>
        </w:rPr>
        <w:t xml:space="preserve"> What does this all-pervasive sense of urgency mean ethically? The pressure of events is so overbearing, the stakes are so high, that they nec</w:t>
      </w:r>
      <w:r w:rsidRPr="008C332E">
        <w:rPr>
          <w:rFonts w:asciiTheme="minorHAnsi" w:hAnsiTheme="minorHAnsi" w:cstheme="minorHAnsi"/>
          <w:sz w:val="16"/>
        </w:rPr>
        <w:tab/>
        <w:t>essitate a suspension of ordinary ethical concerns. After all, displaying moral qualms when the lives of millions are at stake plays into the hands of the enemy. (Žižek, 2006)</w:t>
      </w:r>
      <w:r w:rsidRPr="008C332E">
        <w:rPr>
          <w:rFonts w:asciiTheme="minorHAnsi" w:hAnsiTheme="minorHAnsi" w:cstheme="minorHAnsi"/>
          <w:sz w:val="12"/>
        </w:rPr>
        <w:t>¶</w:t>
      </w:r>
      <w:r w:rsidRPr="008C332E">
        <w:rPr>
          <w:rFonts w:asciiTheme="minorHAnsi" w:hAnsiTheme="minorHAnsi" w:cstheme="minorHAnsi"/>
          <w:sz w:val="16"/>
        </w:rPr>
        <w:t xml:space="preserve"> In the presence of large-scale future emergency, </w:t>
      </w:r>
      <w:r w:rsidRPr="008C332E">
        <w:rPr>
          <w:rStyle w:val="StyleUnderline"/>
          <w:rFonts w:asciiTheme="minorHAnsi" w:hAnsiTheme="minorHAnsi" w:cstheme="minorHAnsi"/>
        </w:rPr>
        <w:t>the urgency to secure the state, the citizenry, the economy, or the climate creates new scales and new temporal orders of response</w:t>
      </w:r>
      <w:r w:rsidRPr="008C332E">
        <w:rPr>
          <w:rFonts w:asciiTheme="minorHAnsi" w:hAnsiTheme="minorHAnsi" w:cstheme="minorHAnsi"/>
          <w:sz w:val="16"/>
        </w:rPr>
        <w:t xml:space="preserve"> (see Anderson, 2010; Baldwin, 2012; Dalby, 2013; Morrissey, 2012), many of which treat the urgent body as impulsive and thus requiring management.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8C332E">
        <w:rPr>
          <w:rStyle w:val="Emphasis"/>
          <w:rFonts w:asciiTheme="minorHAnsi" w:hAnsiTheme="minorHAnsi" w:cstheme="minorHAnsi"/>
        </w:rPr>
        <w:t>Bodies that are currently suffering cannot be urgent</w:t>
      </w:r>
      <w:r w:rsidRPr="008C332E">
        <w:rPr>
          <w:rStyle w:val="StyleUnderline"/>
          <w:rFonts w:asciiTheme="minorHAnsi" w:hAnsiTheme="minorHAnsi" w:cstheme="minorHAnsi"/>
        </w:rPr>
        <w:t xml:space="preserve">, because they are </w:t>
      </w:r>
      <w:r w:rsidRPr="008C332E">
        <w:rPr>
          <w:rStyle w:val="Emphasis"/>
          <w:rFonts w:asciiTheme="minorHAnsi" w:hAnsiTheme="minorHAnsi" w:cstheme="minorHAnsi"/>
        </w:rPr>
        <w:t>excluded from the potential collectivity</w:t>
      </w:r>
      <w:r w:rsidRPr="008C332E">
        <w:rPr>
          <w:rStyle w:val="StyleUnderline"/>
          <w:rFonts w:asciiTheme="minorHAnsi" w:hAnsiTheme="minorHAnsi" w:cstheme="minorHAnsi"/>
        </w:rPr>
        <w:t xml:space="preserve"> that could be </w:t>
      </w:r>
      <w:r w:rsidRPr="008C332E">
        <w:rPr>
          <w:rStyle w:val="Emphasis"/>
          <w:rFonts w:asciiTheme="minorHAnsi" w:hAnsiTheme="minorHAnsi" w:cstheme="minorHAnsi"/>
        </w:rPr>
        <w:t>suffering everywhere in some future time</w:t>
      </w:r>
      <w:r w:rsidRPr="008C332E">
        <w:rPr>
          <w:rFonts w:asciiTheme="minorHAnsi" w:hAnsiTheme="minorHAnsi" w:cstheme="minorHAnsi"/>
          <w:sz w:val="16"/>
        </w:rPr>
        <w:t xml:space="preserve">. Similar </w:t>
      </w:r>
      <w:r w:rsidRPr="008C332E">
        <w:rPr>
          <w:rStyle w:val="StyleUnderline"/>
          <w:rFonts w:asciiTheme="minorHAnsi" w:hAnsiTheme="minorHAnsi" w:cstheme="minorHAnsi"/>
        </w:rPr>
        <w:t xml:space="preserve">bypassing of existing bodily urgency is echoed in writing about </w:t>
      </w:r>
      <w:r w:rsidRPr="008C332E">
        <w:rPr>
          <w:rFonts w:asciiTheme="minorHAnsi" w:hAnsiTheme="minorHAnsi" w:cstheme="minorHAnsi"/>
          <w:sz w:val="16"/>
        </w:rPr>
        <w:t xml:space="preserve">violent securitization, such as drone warfare (Shaw and Akhter, 2012), and also in </w:t>
      </w:r>
      <w:r w:rsidRPr="008C332E">
        <w:rPr>
          <w:rStyle w:val="Emphasis"/>
          <w:rFonts w:asciiTheme="minorHAnsi" w:hAnsiTheme="minorHAnsi" w:cstheme="minorHAnsi"/>
        </w:rPr>
        <w:t>intimate scales</w:t>
      </w:r>
      <w:r w:rsidRPr="008C332E">
        <w:rPr>
          <w:rStyle w:val="StyleUnderline"/>
          <w:rFonts w:asciiTheme="minorHAnsi" w:hAnsiTheme="minorHAnsi" w:cstheme="minorHAnsi"/>
        </w:rPr>
        <w:t xml:space="preserve"> like the street and the school, especially in relation to race</w:t>
      </w:r>
      <w:r w:rsidRPr="008C332E">
        <w:rPr>
          <w:rFonts w:asciiTheme="minorHAnsi" w:hAnsiTheme="minorHAnsi" w:cstheme="minorHAnsi"/>
          <w:sz w:val="16"/>
        </w:rPr>
        <w:t xml:space="preserve"> (Mitchell, 2009; Young et al., 2014).</w:t>
      </w:r>
      <w:r w:rsidRPr="008C332E">
        <w:rPr>
          <w:rFonts w:asciiTheme="minorHAnsi" w:hAnsiTheme="minorHAnsi" w:cstheme="minorHAnsi"/>
          <w:sz w:val="12"/>
        </w:rPr>
        <w:t>¶</w:t>
      </w:r>
      <w:r w:rsidRPr="008C332E">
        <w:rPr>
          <w:rFonts w:asciiTheme="minorHAnsi" w:hAnsiTheme="minorHAnsi" w:cstheme="minorHAnsi"/>
          <w:sz w:val="16"/>
        </w:rPr>
        <w:t xml:space="preserve"> </w:t>
      </w:r>
      <w:r w:rsidRPr="008C332E">
        <w:rPr>
          <w:rStyle w:val="StyleUnderline"/>
          <w:rFonts w:asciiTheme="minorHAnsi" w:hAnsiTheme="minorHAnsi" w:cstheme="minorHAnsi"/>
        </w:rPr>
        <w:t xml:space="preserve">As </w:t>
      </w:r>
      <w:r w:rsidRPr="008C332E">
        <w:rPr>
          <w:rStyle w:val="Emphasis"/>
          <w:rFonts w:asciiTheme="minorHAnsi" w:hAnsiTheme="minorHAnsi" w:cstheme="minorHAnsi"/>
        </w:rPr>
        <w:t>large-scale urgent concerns are institutionalized</w:t>
      </w:r>
      <w:r w:rsidRPr="008C332E">
        <w:rPr>
          <w:rStyle w:val="StyleUnderline"/>
          <w:rFonts w:asciiTheme="minorHAnsi" w:hAnsiTheme="minorHAnsi" w:cstheme="minorHAnsi"/>
        </w:rPr>
        <w:t xml:space="preserve">, the urgent body is increasingly </w:t>
      </w:r>
      <w:r w:rsidRPr="008C332E">
        <w:rPr>
          <w:rStyle w:val="Emphasis"/>
          <w:rFonts w:asciiTheme="minorHAnsi" w:hAnsiTheme="minorHAnsi" w:cstheme="minorHAnsi"/>
        </w:rPr>
        <w:t>obscured through technical planning and coordination</w:t>
      </w:r>
      <w:r w:rsidRPr="008C332E">
        <w:rPr>
          <w:rFonts w:asciiTheme="minorHAnsi" w:hAnsiTheme="minorHAnsi" w:cstheme="minorHAnsi"/>
          <w:sz w:val="16"/>
        </w:rPr>
        <w:t xml:space="preserve"> (Anderson and Adey, 2012). </w:t>
      </w:r>
      <w:r w:rsidRPr="008C332E">
        <w:rPr>
          <w:rStyle w:val="StyleUnderline"/>
          <w:rFonts w:asciiTheme="minorHAnsi" w:hAnsiTheme="minorHAnsi" w:cstheme="minorHAnsi"/>
        </w:rPr>
        <w:t>The predominant characteristic of this institutionalization</w:t>
      </w:r>
      <w:r w:rsidRPr="008C332E">
        <w:rPr>
          <w:rFonts w:asciiTheme="minorHAnsi" w:hAnsiTheme="minorHAnsi" w:cstheme="minorHAnsi"/>
          <w:sz w:val="16"/>
        </w:rPr>
        <w:t xml:space="preserve"> of large-scale emergency </w:t>
      </w:r>
      <w:r w:rsidRPr="008C332E">
        <w:rPr>
          <w:rStyle w:val="StyleUnderline"/>
          <w:rFonts w:asciiTheme="minorHAnsi" w:hAnsiTheme="minorHAnsi" w:cstheme="minorHAnsi"/>
        </w:rPr>
        <w:t>is a ‘</w:t>
      </w:r>
      <w:r w:rsidRPr="008C332E">
        <w:rPr>
          <w:rStyle w:val="Emphasis"/>
          <w:rFonts w:asciiTheme="minorHAnsi" w:hAnsiTheme="minorHAnsi" w:cstheme="minorHAnsi"/>
        </w:rPr>
        <w:t>built-in bias for action’</w:t>
      </w:r>
      <w:r w:rsidRPr="008C332E">
        <w:rPr>
          <w:rFonts w:asciiTheme="minorHAnsi" w:hAnsiTheme="minorHAnsi" w:cstheme="minorHAnsi"/>
          <w:sz w:val="16"/>
        </w:rPr>
        <w:t xml:space="preserve"> (Wuthnow, 2010: 212) </w:t>
      </w:r>
      <w:r w:rsidRPr="008C332E">
        <w:rPr>
          <w:rStyle w:val="Emphasis"/>
          <w:rFonts w:asciiTheme="minorHAnsi" w:hAnsiTheme="minorHAnsi" w:cstheme="minorHAnsi"/>
        </w:rPr>
        <w:t>that circumvents contingencies</w:t>
      </w:r>
      <w:r w:rsidRPr="008C332E">
        <w:rPr>
          <w:rFonts w:asciiTheme="minorHAnsi" w:hAnsiTheme="minorHAnsi" w:cstheme="minorHAnsi"/>
          <w:sz w:val="16"/>
        </w:rPr>
        <w:t xml:space="preserve">. </w:t>
      </w:r>
      <w:r w:rsidRPr="008C332E">
        <w:rPr>
          <w:rStyle w:val="StyleUnderline"/>
          <w:rFonts w:asciiTheme="minorHAnsi" w:hAnsiTheme="minorHAnsi" w:cstheme="minorHAnsi"/>
        </w:rPr>
        <w:t>The urgent body is at best an assumed eventuality, one that will</w:t>
      </w:r>
      <w:r w:rsidRPr="008C332E">
        <w:rPr>
          <w:rFonts w:asciiTheme="minorHAnsi" w:hAnsiTheme="minorHAnsi" w:cstheme="minorHAnsi"/>
          <w:sz w:val="16"/>
        </w:rPr>
        <w:t xml:space="preserve"> likely </w:t>
      </w:r>
      <w:r w:rsidRPr="008C332E">
        <w:rPr>
          <w:rStyle w:val="StyleUnderline"/>
          <w:rFonts w:asciiTheme="minorHAnsi" w:hAnsiTheme="minorHAnsi" w:cstheme="minorHAnsi"/>
        </w:rPr>
        <w:t>require</w:t>
      </w:r>
      <w:r w:rsidRPr="008C332E">
        <w:rPr>
          <w:rFonts w:asciiTheme="minorHAnsi" w:hAnsiTheme="minorHAnsi" w:cstheme="minorHAnsi"/>
          <w:sz w:val="16"/>
        </w:rPr>
        <w:t xml:space="preserve"> another state of waiting, such as </w:t>
      </w:r>
      <w:r w:rsidRPr="008C332E">
        <w:rPr>
          <w:rStyle w:val="Emphasis"/>
          <w:rFonts w:asciiTheme="minorHAnsi" w:hAnsiTheme="minorHAnsi" w:cstheme="minorHAnsi"/>
        </w:rPr>
        <w:t>triage</w:t>
      </w:r>
      <w:r w:rsidRPr="008C332E">
        <w:rPr>
          <w:rFonts w:asciiTheme="minorHAnsi" w:hAnsiTheme="minorHAnsi" w:cstheme="minorHAnsi"/>
          <w:sz w:val="16"/>
        </w:rPr>
        <w:t xml:space="preserv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‘[t]he difference between abjection and bearable survival’ (Amin, 2013: 153) will not be determined by emergency planning, but in the material infrastructure of the city.</w:t>
      </w:r>
      <w:r w:rsidRPr="008C332E">
        <w:rPr>
          <w:rFonts w:asciiTheme="minorHAnsi" w:hAnsiTheme="minorHAnsi" w:cstheme="minorHAnsi"/>
          <w:sz w:val="12"/>
        </w:rPr>
        <w:t>¶</w:t>
      </w:r>
      <w:r w:rsidRPr="008C332E">
        <w:rPr>
          <w:rFonts w:asciiTheme="minorHAnsi" w:hAnsiTheme="minorHAnsi" w:cstheme="minorHAnsi"/>
          <w:sz w:val="16"/>
        </w:rPr>
        <w:t xml:space="preserve"> In short, </w:t>
      </w:r>
      <w:r w:rsidRPr="008C332E">
        <w:rPr>
          <w:rStyle w:val="StyleUnderline"/>
          <w:rFonts w:asciiTheme="minorHAnsi" w:hAnsiTheme="minorHAnsi" w:cstheme="minorHAnsi"/>
        </w:rPr>
        <w:t>the urgencies of the body provide justifications for social exclusion of the most marginalized based on</w:t>
      </w:r>
      <w:r w:rsidRPr="008C332E">
        <w:rPr>
          <w:rFonts w:asciiTheme="minorHAnsi" w:hAnsiTheme="minorHAnsi" w:cstheme="minorHAnsi"/>
          <w:sz w:val="16"/>
        </w:rPr>
        <w:t xml:space="preserve"> impulse and </w:t>
      </w:r>
      <w:r w:rsidRPr="008C332E">
        <w:rPr>
          <w:rStyle w:val="StyleUnderline"/>
          <w:rFonts w:asciiTheme="minorHAnsi" w:hAnsiTheme="minorHAnsi" w:cstheme="minorHAnsi"/>
        </w:rPr>
        <w:t>perceived threat</w:t>
      </w:r>
      <w:r w:rsidRPr="008C332E">
        <w:rPr>
          <w:rFonts w:asciiTheme="minorHAnsi" w:hAnsiTheme="minorHAnsi" w:cstheme="minorHAnsi"/>
          <w:sz w:val="16"/>
        </w:rPr>
        <w:t xml:space="preserve">, while </w:t>
      </w:r>
      <w:r w:rsidRPr="008C332E">
        <w:rPr>
          <w:rStyle w:val="Emphasis"/>
          <w:rFonts w:asciiTheme="minorHAnsi" w:hAnsiTheme="minorHAnsi" w:cstheme="minorHAnsi"/>
        </w:rPr>
        <w:t>large-scale future emergencies effectively absorb the deliberative power of urgency into the institutions of preparedness and risk avoidance</w:t>
      </w:r>
      <w:r w:rsidRPr="008C332E">
        <w:rPr>
          <w:rFonts w:asciiTheme="minorHAnsi" w:hAnsiTheme="minorHAnsi" w:cstheme="minorHAnsi"/>
          <w:sz w:val="16"/>
        </w:rPr>
        <w:t xml:space="preserve">. </w:t>
      </w:r>
      <w:r w:rsidRPr="008C332E">
        <w:rPr>
          <w:rStyle w:val="StyleUnderline"/>
          <w:rFonts w:asciiTheme="minorHAnsi" w:hAnsiTheme="minorHAnsi" w:cstheme="minorHAnsi"/>
        </w:rPr>
        <w:t>Žižek references Arendt’s</w:t>
      </w:r>
      <w:r w:rsidRPr="008C332E">
        <w:rPr>
          <w:rFonts w:asciiTheme="minorHAnsi" w:hAnsiTheme="minorHAnsi" w:cstheme="minorHAnsi"/>
          <w:sz w:val="16"/>
        </w:rPr>
        <w:t xml:space="preserve"> (2006) </w:t>
      </w:r>
      <w:r w:rsidRPr="008C332E">
        <w:rPr>
          <w:rStyle w:val="StyleUnderline"/>
          <w:rFonts w:asciiTheme="minorHAnsi" w:hAnsiTheme="minorHAnsi" w:cstheme="minorHAnsi"/>
        </w:rPr>
        <w:t>analysis of the banality of evil to explain</w:t>
      </w:r>
      <w:r w:rsidRPr="008C332E">
        <w:rPr>
          <w:rFonts w:asciiTheme="minorHAnsi" w:hAnsiTheme="minorHAnsi" w:cstheme="minorHAnsi"/>
          <w:sz w:val="16"/>
        </w:rPr>
        <w:t xml:space="preserve"> the </w:t>
      </w:r>
      <w:r w:rsidRPr="008C332E">
        <w:rPr>
          <w:rStyle w:val="StyleUnderline"/>
          <w:rFonts w:asciiTheme="minorHAnsi" w:hAnsiTheme="minorHAnsi" w:cstheme="minorHAnsi"/>
        </w:rPr>
        <w:t>current</w:t>
      </w:r>
      <w:r w:rsidRPr="008C332E">
        <w:rPr>
          <w:rFonts w:asciiTheme="minorHAnsi" w:hAnsiTheme="minorHAnsi" w:cstheme="minorHAnsi"/>
          <w:sz w:val="16"/>
        </w:rPr>
        <w:t xml:space="preserve"> state of </w:t>
      </w:r>
      <w:r w:rsidRPr="008C332E">
        <w:rPr>
          <w:rStyle w:val="StyleUnderline"/>
          <w:rFonts w:asciiTheme="minorHAnsi" w:hAnsiTheme="minorHAnsi" w:cstheme="minorHAnsi"/>
        </w:rPr>
        <w:t>ethical reasoning</w:t>
      </w:r>
      <w:r w:rsidRPr="008C332E">
        <w:rPr>
          <w:rFonts w:asciiTheme="minorHAnsi" w:hAnsiTheme="minorHAnsi" w:cstheme="minorHAnsi"/>
          <w:sz w:val="16"/>
        </w:rPr>
        <w:t xml:space="preserve"> under the war on terror, noting that people who perform morally reprehensible actions under the conditions of urgency assume a ‘tragic-ethic grandeur’ (Žižek, 2006) by sacrificing their own morality for the good of the state. But his analysis fails to note that bodies are today so rarely legitimate sites for claiming urgency. </w:t>
      </w:r>
      <w:r w:rsidRPr="008C332E">
        <w:rPr>
          <w:rStyle w:val="StyleUnderline"/>
          <w:rFonts w:asciiTheme="minorHAnsi" w:hAnsiTheme="minorHAnsi" w:cstheme="minorHAnsi"/>
        </w:rPr>
        <w:t>In the</w:t>
      </w:r>
      <w:r w:rsidRPr="008C332E">
        <w:rPr>
          <w:rFonts w:asciiTheme="minorHAnsi" w:hAnsiTheme="minorHAnsi" w:cstheme="minorHAnsi"/>
          <w:sz w:val="16"/>
        </w:rPr>
        <w:t xml:space="preserve"> context of the </w:t>
      </w:r>
      <w:r w:rsidRPr="008C332E">
        <w:rPr>
          <w:rStyle w:val="Emphasis"/>
          <w:rFonts w:asciiTheme="minorHAnsi" w:hAnsiTheme="minorHAnsi" w:cstheme="minorHAnsi"/>
        </w:rPr>
        <w:t>assumed priority of the large-scale future emergency</w:t>
      </w:r>
      <w:r w:rsidRPr="008C332E">
        <w:rPr>
          <w:rStyle w:val="StyleUnderline"/>
          <w:rFonts w:asciiTheme="minorHAnsi" w:hAnsiTheme="minorHAnsi" w:cstheme="minorHAnsi"/>
        </w:rPr>
        <w:t xml:space="preserve">, the urgent body becomes </w:t>
      </w:r>
      <w:r w:rsidRPr="008C332E">
        <w:rPr>
          <w:rStyle w:val="Emphasis"/>
          <w:rFonts w:asciiTheme="minorHAnsi" w:hAnsiTheme="minorHAnsi" w:cstheme="minorHAnsi"/>
        </w:rPr>
        <w:t>literally nonsense, a non sequitur</w:t>
      </w:r>
      <w:r w:rsidRPr="008C332E">
        <w:rPr>
          <w:rStyle w:val="StyleUnderline"/>
          <w:rFonts w:asciiTheme="minorHAnsi" w:hAnsiTheme="minorHAnsi" w:cstheme="minorHAnsi"/>
        </w:rPr>
        <w:t xml:space="preserve"> within societies, states and worlds that will </w:t>
      </w:r>
      <w:r w:rsidRPr="008C332E">
        <w:rPr>
          <w:rStyle w:val="Emphasis"/>
          <w:rFonts w:asciiTheme="minorHAnsi" w:hAnsiTheme="minorHAnsi" w:cstheme="minorHAnsi"/>
        </w:rPr>
        <w:t>always be more urgent</w:t>
      </w:r>
      <w:r w:rsidRPr="008C332E">
        <w:rPr>
          <w:rFonts w:asciiTheme="minorHAnsi" w:hAnsiTheme="minorHAnsi" w:cstheme="minorHAnsi"/>
          <w:sz w:val="16"/>
        </w:rPr>
        <w:t>.</w:t>
      </w:r>
      <w:r w:rsidRPr="008C332E">
        <w:rPr>
          <w:rFonts w:asciiTheme="minorHAnsi" w:hAnsiTheme="minorHAnsi" w:cstheme="minorHAnsi"/>
          <w:sz w:val="12"/>
        </w:rPr>
        <w:t>¶</w:t>
      </w:r>
      <w:r w:rsidRPr="008C332E">
        <w:rPr>
          <w:rFonts w:asciiTheme="minorHAnsi" w:hAnsiTheme="minorHAnsi" w:cstheme="minorHAnsi"/>
          <w:sz w:val="16"/>
        </w:rPr>
        <w:t xml:space="preserve"> If the important </w:t>
      </w:r>
      <w:r w:rsidRPr="008C332E">
        <w:rPr>
          <w:rFonts w:asciiTheme="minorHAnsi" w:hAnsiTheme="minorHAnsi" w:cstheme="minorHAnsi"/>
          <w:sz w:val="16"/>
        </w:rPr>
        <w:lastRenderedPageBreak/>
        <w:t>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t>
      </w:r>
      <w:r w:rsidRPr="008C332E">
        <w:rPr>
          <w:rStyle w:val="StyleUnderline"/>
          <w:rFonts w:asciiTheme="minorHAnsi" w:hAnsiTheme="minorHAnsi" w:cstheme="minorHAnsi"/>
        </w:rPr>
        <w:t>waiting … produces hierarchies which segregate people and places into those which matter and those which do not’</w:t>
      </w:r>
      <w:r w:rsidRPr="008C332E">
        <w:rPr>
          <w:rFonts w:asciiTheme="minorHAnsi" w:hAnsiTheme="minorHAnsi" w:cstheme="minorHAnsi"/>
          <w:sz w:val="16"/>
        </w:rPr>
        <w:t>.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w:t>
      </w:r>
      <w:r w:rsidRPr="008C332E">
        <w:rPr>
          <w:rFonts w:asciiTheme="minorHAnsi" w:hAnsiTheme="minorHAnsi" w:cstheme="minorHAnsi"/>
          <w:sz w:val="12"/>
        </w:rPr>
        <w:t>¶</w:t>
      </w:r>
      <w:r w:rsidRPr="008C332E">
        <w:rPr>
          <w:rFonts w:asciiTheme="minorHAnsi" w:hAnsiTheme="minorHAnsi" w:cstheme="minorHAnsi"/>
          <w:sz w:val="16"/>
        </w:rPr>
        <w:t xml:space="preserve"> In other contexts, however, our descriptions of waiting indicate a strong condemnation of its effects upon the subjects of study. </w:t>
      </w:r>
      <w:r w:rsidRPr="008C332E">
        <w:rPr>
          <w:rStyle w:val="StyleUnderline"/>
          <w:rFonts w:asciiTheme="minorHAnsi" w:hAnsiTheme="minorHAnsi" w:cstheme="minorHAnsi"/>
        </w:rPr>
        <w:t xml:space="preserve">Waiting can demobilize radical reform, </w:t>
      </w:r>
      <w:r w:rsidRPr="008C332E">
        <w:rPr>
          <w:rStyle w:val="Emphasis"/>
          <w:rFonts w:asciiTheme="minorHAnsi" w:hAnsiTheme="minorHAnsi" w:cstheme="minorHAnsi"/>
        </w:rPr>
        <w:t>depoliticizing ‘the insurrectionary possibilities of the present by delaying the revolutionary imperative to a future moment that is forever drifting towards infinity’</w:t>
      </w:r>
      <w:r w:rsidRPr="008C332E">
        <w:rPr>
          <w:rFonts w:asciiTheme="minorHAnsi" w:hAnsiTheme="minorHAnsi" w:cstheme="minorHAnsi"/>
          <w:sz w:val="16"/>
        </w:rPr>
        <w:t xml:space="preserve"> (Springer, 2014: 407). Yonucu’s (2011) analysis of the self-destructive activities of disrespected working-class youth in Istanbul suggests that this sense of infinite waiting can lead not only to depoliticization, but also to a disbelief in the possibility of a future self of any value. </w:t>
      </w:r>
      <w:r w:rsidRPr="008C332E">
        <w:rPr>
          <w:rStyle w:val="StyleUnderline"/>
          <w:rFonts w:asciiTheme="minorHAnsi" w:hAnsiTheme="minorHAnsi" w:cstheme="minorHAnsi"/>
        </w:rPr>
        <w:t xml:space="preserve">Waiting, like urgency, can </w:t>
      </w:r>
      <w:r w:rsidRPr="008C332E">
        <w:rPr>
          <w:rStyle w:val="Emphasis"/>
          <w:rFonts w:asciiTheme="minorHAnsi" w:hAnsiTheme="minorHAnsi" w:cstheme="minorHAnsi"/>
        </w:rPr>
        <w:t>undermine the possibility of self-care</w:t>
      </w:r>
      <w:r w:rsidRPr="008C332E">
        <w:rPr>
          <w:rFonts w:asciiTheme="minorHAnsi" w:hAnsiTheme="minorHAnsi" w:cstheme="minorHAnsi"/>
          <w:sz w:val="16"/>
        </w:rPr>
        <w:t xml:space="preserve"> two-fold, first by making people wait for essential needs, and again by reinforcing that waiting is ‘[s]omething to be ashamed of because it may be noted or taken as evidence of indolence or low status, seen as a symptom of rejection or a signal to exclude’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w:t>
      </w:r>
      <w:r w:rsidRPr="008C332E">
        <w:rPr>
          <w:rFonts w:asciiTheme="minorHAnsi" w:hAnsiTheme="minorHAnsi" w:cstheme="minorHAnsi"/>
          <w:sz w:val="12"/>
        </w:rPr>
        <w:t>¶</w:t>
      </w:r>
      <w:r w:rsidRPr="008C332E">
        <w:rPr>
          <w:rFonts w:asciiTheme="minorHAnsi" w:hAnsiTheme="minorHAnsi" w:cstheme="minorHAnsi"/>
          <w:sz w:val="16"/>
        </w:rPr>
        <w:t xml:space="preserve"> </w:t>
      </w:r>
      <w:r w:rsidRPr="008C332E">
        <w:rPr>
          <w:rStyle w:val="StyleUnderline"/>
          <w:rFonts w:asciiTheme="minorHAnsi" w:hAnsiTheme="minorHAnsi" w:cstheme="minorHAnsi"/>
        </w:rPr>
        <w:t>Waiting can</w:t>
      </w:r>
      <w:r w:rsidRPr="008C332E">
        <w:rPr>
          <w:rFonts w:asciiTheme="minorHAnsi" w:hAnsiTheme="minorHAnsi" w:cstheme="minorHAnsi"/>
          <w:sz w:val="16"/>
        </w:rPr>
        <w:t xml:space="preserve"> therefore </w:t>
      </w:r>
      <w:r w:rsidRPr="008C332E">
        <w:rPr>
          <w:rStyle w:val="StyleUnderline"/>
          <w:rFonts w:asciiTheme="minorHAnsi" w:hAnsiTheme="minorHAnsi" w:cstheme="minorHAnsi"/>
        </w:rPr>
        <w:t xml:space="preserve">function as a potentially important spatial technology of the elite and powerful, mobilized not only for the purpose of </w:t>
      </w:r>
      <w:r w:rsidRPr="008C332E">
        <w:rPr>
          <w:rStyle w:val="Emphasis"/>
          <w:rFonts w:asciiTheme="minorHAnsi" w:hAnsiTheme="minorHAnsi" w:cstheme="minorHAnsi"/>
        </w:rPr>
        <w:t>governing individuals</w:t>
      </w:r>
      <w:r w:rsidRPr="008C332E">
        <w:rPr>
          <w:rStyle w:val="StyleUnderline"/>
          <w:rFonts w:asciiTheme="minorHAnsi" w:hAnsiTheme="minorHAnsi" w:cstheme="minorHAnsi"/>
        </w:rPr>
        <w:t xml:space="preserve">, but also to </w:t>
      </w:r>
      <w:r w:rsidRPr="008C332E">
        <w:rPr>
          <w:rStyle w:val="Emphasis"/>
          <w:rFonts w:asciiTheme="minorHAnsi" w:hAnsiTheme="minorHAnsi" w:cstheme="minorHAnsi"/>
        </w:rPr>
        <w:t>retain claims over moral urgency</w:t>
      </w:r>
      <w:r w:rsidRPr="008C332E">
        <w:rPr>
          <w:rFonts w:asciiTheme="minorHAnsi" w:hAnsiTheme="minorHAnsi" w:cstheme="minorHAnsi"/>
          <w:sz w:val="16"/>
        </w:rPr>
        <w:t xml:space="preserve">. </w:t>
      </w:r>
      <w:r w:rsidRPr="008C332E">
        <w:rPr>
          <w:rStyle w:val="StyleUnderline"/>
          <w:rFonts w:asciiTheme="minorHAnsi" w:hAnsiTheme="minorHAnsi" w:cstheme="minorHAnsi"/>
        </w:rPr>
        <w:t xml:space="preserve">But there is </w:t>
      </w:r>
      <w:r w:rsidRPr="008C332E">
        <w:rPr>
          <w:rStyle w:val="Emphasis"/>
          <w:rFonts w:asciiTheme="minorHAnsi" w:hAnsiTheme="minorHAnsi" w:cstheme="minorHAnsi"/>
        </w:rPr>
        <w:t>growing resistance</w:t>
      </w:r>
      <w:r w:rsidRPr="008C332E">
        <w:rPr>
          <w:rStyle w:val="StyleUnderline"/>
          <w:rFonts w:asciiTheme="minorHAnsi" w:hAnsiTheme="minorHAnsi" w:cstheme="minorHAnsi"/>
        </w:rPr>
        <w:t xml:space="preserve"> to the capture of claims of urgency by the elite</w:t>
      </w:r>
      <w:r w:rsidRPr="008C332E">
        <w:rPr>
          <w:rFonts w:asciiTheme="minorHAnsi" w:hAnsiTheme="minorHAnsi" w:cstheme="minorHAnsi"/>
          <w:sz w:val="16"/>
        </w:rPr>
        <w:t xml:space="preserve">, and it is important to note that even in cases where the material conditions of containment are currently impenetrable, </w:t>
      </w:r>
      <w:r w:rsidRPr="008C332E">
        <w:rPr>
          <w:rStyle w:val="StyleUnderline"/>
          <w:rFonts w:asciiTheme="minorHAnsi" w:hAnsiTheme="minorHAnsi" w:cstheme="minorHAnsi"/>
        </w:rPr>
        <w:t xml:space="preserve">arguments based on human value are at the forefront of </w:t>
      </w:r>
      <w:r w:rsidRPr="008C332E">
        <w:rPr>
          <w:rStyle w:val="Emphasis"/>
          <w:rFonts w:asciiTheme="minorHAnsi" w:hAnsiTheme="minorHAnsi" w:cstheme="minorHAnsi"/>
        </w:rPr>
        <w:t>reclaiming urgency for the body</w:t>
      </w:r>
      <w:r w:rsidRPr="008C332E">
        <w:rPr>
          <w:rStyle w:val="StyleUnderline"/>
          <w:rFonts w:asciiTheme="minorHAnsi" w:hAnsiTheme="minorHAnsi" w:cstheme="minorHAnsi"/>
        </w:rPr>
        <w:t xml:space="preserve">. In </w:t>
      </w:r>
      <w:r w:rsidRPr="008C332E">
        <w:rPr>
          <w:rStyle w:val="Emphasis"/>
          <w:rFonts w:asciiTheme="minorHAnsi" w:hAnsiTheme="minorHAnsi" w:cstheme="minorHAnsi"/>
        </w:rPr>
        <w:t>detention centers, clandestine prisons, state borders and refugee camps</w:t>
      </w:r>
      <w:r w:rsidRPr="008C332E">
        <w:rPr>
          <w:rStyle w:val="StyleUnderline"/>
          <w:rFonts w:asciiTheme="minorHAnsi" w:hAnsiTheme="minorHAnsi" w:cstheme="minorHAnsi"/>
        </w:rPr>
        <w:t>, geographers point to</w:t>
      </w:r>
      <w:r w:rsidRPr="008C332E">
        <w:rPr>
          <w:rFonts w:asciiTheme="minorHAnsi" w:hAnsiTheme="minorHAnsi" w:cstheme="minorHAnsi"/>
          <w:sz w:val="16"/>
        </w:rPr>
        <w:t xml:space="preserve"> ongoing struggles against </w:t>
      </w:r>
      <w:r w:rsidRPr="008C332E">
        <w:rPr>
          <w:rStyle w:val="StyleUnderline"/>
          <w:rFonts w:asciiTheme="minorHAnsi" w:hAnsiTheme="minorHAnsi" w:cstheme="minorHAnsi"/>
        </w:rPr>
        <w:t>the ethical impossibility of bodily urgency</w:t>
      </w:r>
      <w:r w:rsidRPr="008C332E">
        <w:rPr>
          <w:rFonts w:asciiTheme="minorHAnsi" w:hAnsiTheme="minorHAnsi" w:cstheme="minorHAnsi"/>
          <w:sz w:val="16"/>
        </w:rPr>
        <w:t xml:space="preserve">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w:t>
      </w:r>
      <w:r w:rsidRPr="008C332E">
        <w:rPr>
          <w:rStyle w:val="StyleUnderline"/>
          <w:rFonts w:asciiTheme="minorHAnsi" w:hAnsiTheme="minorHAnsi" w:cstheme="minorHAnsi"/>
        </w:rPr>
        <w:t>the challenge of exposing the urgent body as a moral priority when it is so easily hidden from view</w:t>
      </w:r>
      <w:r w:rsidRPr="008C332E">
        <w:rPr>
          <w:rFonts w:asciiTheme="minorHAnsi" w:hAnsiTheme="minorHAnsi" w:cstheme="minorHAnsi"/>
          <w:sz w:val="16"/>
        </w:rPr>
        <w:t>, and also reminds us that our research can help to explain the relationships between normative dimensions and the political and social conditions of struggle.</w:t>
      </w:r>
      <w:r w:rsidRPr="008C332E">
        <w:rPr>
          <w:rFonts w:asciiTheme="minorHAnsi" w:hAnsiTheme="minorHAnsi" w:cstheme="minorHAnsi"/>
          <w:sz w:val="12"/>
        </w:rPr>
        <w:t>¶</w:t>
      </w:r>
      <w:r w:rsidRPr="008C332E">
        <w:rPr>
          <w:rFonts w:asciiTheme="minorHAnsi" w:hAnsiTheme="minorHAnsi" w:cstheme="minorHAnsi"/>
          <w:sz w:val="16"/>
        </w:rPr>
        <w:t xml:space="preserv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Urgency can clarify the implicit but understated ethical consequences and normativity associated with waiting, and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t>
      </w:r>
      <w:r w:rsidRPr="008C332E">
        <w:rPr>
          <w:rStyle w:val="StyleUnderline"/>
          <w:rFonts w:asciiTheme="minorHAnsi" w:hAnsiTheme="minorHAnsi" w:cstheme="minorHAnsi"/>
        </w:rPr>
        <w:t>when the urgent body is rendered as only waiting</w:t>
      </w:r>
      <w:r w:rsidRPr="008C332E">
        <w:rPr>
          <w:rFonts w:asciiTheme="minorHAnsi" w:hAnsiTheme="minorHAnsi" w:cstheme="minorHAnsi"/>
          <w:sz w:val="16"/>
        </w:rPr>
        <w:t xml:space="preserve">, both materially and discursively, </w:t>
      </w:r>
      <w:r w:rsidRPr="008C332E">
        <w:rPr>
          <w:rStyle w:val="StyleUnderline"/>
          <w:rFonts w:asciiTheme="minorHAnsi" w:hAnsiTheme="minorHAnsi" w:cstheme="minorHAnsi"/>
        </w:rPr>
        <w:t>it is just as easily cast as impulsive, disgusting, animalistic</w:t>
      </w:r>
      <w:r w:rsidRPr="008C332E">
        <w:rPr>
          <w:rFonts w:asciiTheme="minorHAnsi" w:hAnsiTheme="minorHAnsi" w:cstheme="minorHAnsi"/>
          <w:sz w:val="16"/>
        </w:rPr>
        <w:t xml:space="preserve"> (see also McKittrick, 2006). </w:t>
      </w:r>
      <w:r w:rsidRPr="008C332E">
        <w:rPr>
          <w:rStyle w:val="StyleUnderline"/>
          <w:rFonts w:asciiTheme="minorHAnsi" w:hAnsiTheme="minorHAnsi" w:cstheme="minorHAnsi"/>
        </w:rPr>
        <w:t xml:space="preserve">Feminist theory insists that the urgent body, whose encounters of violence are ‘usually framed as </w:t>
      </w:r>
      <w:r w:rsidRPr="008C332E">
        <w:rPr>
          <w:rStyle w:val="Emphasis"/>
          <w:rFonts w:asciiTheme="minorHAnsi" w:hAnsiTheme="minorHAnsi" w:cstheme="minorHAnsi"/>
        </w:rPr>
        <w:t>private, apolitical and mundane’</w:t>
      </w:r>
      <w:r w:rsidRPr="008C332E">
        <w:rPr>
          <w:rFonts w:asciiTheme="minorHAnsi" w:hAnsiTheme="minorHAnsi" w:cstheme="minorHAnsi"/>
          <w:sz w:val="16"/>
        </w:rPr>
        <w:t xml:space="preserve"> (Pain, 2014: 8), </w:t>
      </w:r>
      <w:r w:rsidRPr="008C332E">
        <w:rPr>
          <w:rStyle w:val="StyleUnderline"/>
          <w:rFonts w:asciiTheme="minorHAnsi" w:hAnsiTheme="minorHAnsi" w:cstheme="minorHAnsi"/>
        </w:rPr>
        <w:t xml:space="preserve">are as deeply </w:t>
      </w:r>
      <w:r w:rsidRPr="008C332E">
        <w:rPr>
          <w:rStyle w:val="Emphasis"/>
          <w:rFonts w:asciiTheme="minorHAnsi" w:hAnsiTheme="minorHAnsi" w:cstheme="minorHAnsi"/>
        </w:rPr>
        <w:t>political, public, and exceptional</w:t>
      </w:r>
      <w:r w:rsidRPr="008C332E">
        <w:rPr>
          <w:rStyle w:val="StyleUnderline"/>
          <w:rFonts w:asciiTheme="minorHAnsi" w:hAnsiTheme="minorHAnsi" w:cstheme="minorHAnsi"/>
        </w:rPr>
        <w:t xml:space="preserve"> as other forms of </w:t>
      </w:r>
      <w:r w:rsidRPr="008C332E">
        <w:rPr>
          <w:rStyle w:val="StyleUnderline"/>
          <w:rFonts w:asciiTheme="minorHAnsi" w:hAnsiTheme="minorHAnsi" w:cstheme="minorHAnsi"/>
        </w:rPr>
        <w:lastRenderedPageBreak/>
        <w:t>violence</w:t>
      </w:r>
      <w:r w:rsidRPr="008C332E">
        <w:rPr>
          <w:rFonts w:asciiTheme="minorHAnsi" w:hAnsiTheme="minorHAnsi" w:cstheme="minorHAnsi"/>
          <w:sz w:val="16"/>
        </w:rPr>
        <w:t xml:space="preserve"> (Phillips, 2008; Pratt, 2005). </w:t>
      </w:r>
      <w:r w:rsidRPr="008C332E">
        <w:rPr>
          <w:rStyle w:val="StyleUnderline"/>
          <w:rFonts w:asciiTheme="minorHAnsi" w:hAnsiTheme="minorHAnsi" w:cstheme="minorHAnsi"/>
        </w:rPr>
        <w:t xml:space="preserve">Insisting that </w:t>
      </w:r>
      <w:r w:rsidRPr="008C332E">
        <w:rPr>
          <w:rStyle w:val="Emphasis"/>
          <w:rFonts w:asciiTheme="minorHAnsi" w:hAnsiTheme="minorHAnsi" w:cstheme="minorHAnsi"/>
        </w:rPr>
        <w:t>a suffering body, now, is that which cannot wait</w:t>
      </w:r>
      <w:r w:rsidRPr="008C332E">
        <w:rPr>
          <w:rStyle w:val="StyleUnderline"/>
          <w:rFonts w:asciiTheme="minorHAnsi" w:hAnsiTheme="minorHAnsi" w:cstheme="minorHAnsi"/>
        </w:rPr>
        <w:t xml:space="preserve">, has the </w:t>
      </w:r>
      <w:r w:rsidRPr="008C332E">
        <w:rPr>
          <w:rStyle w:val="Emphasis"/>
          <w:rFonts w:asciiTheme="minorHAnsi" w:hAnsiTheme="minorHAnsi" w:cstheme="minorHAnsi"/>
        </w:rPr>
        <w:t>ethical effect of drawing it into consideration alongside the political, public and exceptional scope of large-scale futures</w:t>
      </w:r>
      <w:r w:rsidRPr="008C332E">
        <w:rPr>
          <w:rFonts w:asciiTheme="minorHAnsi" w:hAnsiTheme="minorHAnsi" w:cstheme="minorHAnsi"/>
          <w:sz w:val="16"/>
        </w:rPr>
        <w:t xml:space="preserve">. </w:t>
      </w:r>
      <w:r w:rsidRPr="008C332E">
        <w:rPr>
          <w:rStyle w:val="StyleUnderline"/>
          <w:rFonts w:asciiTheme="minorHAnsi" w:hAnsiTheme="minorHAnsi" w:cstheme="minorHAnsi"/>
        </w:rPr>
        <w:t>It may help us insist on the body</w:t>
      </w:r>
      <w:r w:rsidRPr="008C332E">
        <w:rPr>
          <w:rFonts w:asciiTheme="minorHAnsi" w:hAnsiTheme="minorHAnsi" w:cstheme="minorHAnsi"/>
          <w:sz w:val="16"/>
        </w:rPr>
        <w:t xml:space="preserve">, both as a single unit and a plurality, </w:t>
      </w:r>
      <w:r w:rsidRPr="008C332E">
        <w:rPr>
          <w:rStyle w:val="StyleUnderline"/>
          <w:rFonts w:asciiTheme="minorHAnsi" w:hAnsiTheme="minorHAnsi" w:cstheme="minorHAnsi"/>
        </w:rPr>
        <w:t>as a legitimate scale of normative priority and social care</w:t>
      </w:r>
      <w:r w:rsidRPr="008C332E">
        <w:rPr>
          <w:rFonts w:asciiTheme="minorHAnsi" w:hAnsiTheme="minorHAnsi" w:cstheme="minorHAnsi"/>
          <w:sz w:val="16"/>
        </w:rPr>
        <w:t>.</w:t>
      </w:r>
      <w:r w:rsidRPr="008C332E">
        <w:rPr>
          <w:rFonts w:asciiTheme="minorHAnsi" w:hAnsiTheme="minorHAnsi" w:cstheme="minorHAnsi"/>
          <w:sz w:val="12"/>
        </w:rPr>
        <w:t>¶</w:t>
      </w:r>
      <w:r w:rsidRPr="008C332E">
        <w:rPr>
          <w:rFonts w:asciiTheme="minorHAnsi" w:hAnsiTheme="minorHAnsi" w:cstheme="minorHAnsi"/>
          <w:sz w:val="16"/>
        </w:rPr>
        <w:t xml:space="preserve"> In this report, I have explored old and new reflections on the ethical work of urgency and waiting. Geographic </w:t>
      </w:r>
      <w:r w:rsidRPr="008C332E">
        <w:rPr>
          <w:rStyle w:val="StyleUnderline"/>
          <w:rFonts w:asciiTheme="minorHAnsi" w:hAnsiTheme="minorHAnsi" w:cstheme="minorHAnsi"/>
        </w:rPr>
        <w:t>research suggests a contemporary popular bias towards the urgency of large-scale futures, institutionalized in ways that</w:t>
      </w:r>
      <w:r w:rsidRPr="008C332E">
        <w:rPr>
          <w:rFonts w:asciiTheme="minorHAnsi" w:hAnsiTheme="minorHAnsi" w:cstheme="minorHAnsi"/>
          <w:sz w:val="16"/>
        </w:rPr>
        <w:t xml:space="preserve"> further </w:t>
      </w:r>
      <w:r w:rsidRPr="008C332E">
        <w:rPr>
          <w:rStyle w:val="Emphasis"/>
          <w:rFonts w:asciiTheme="minorHAnsi" w:hAnsiTheme="minorHAnsi" w:cstheme="minorHAnsi"/>
        </w:rPr>
        <w:t>obscure and discredit the urgencies of the body</w:t>
      </w:r>
      <w:r w:rsidRPr="008C332E">
        <w:rPr>
          <w:rFonts w:asciiTheme="minorHAnsi" w:hAnsiTheme="minorHAnsi" w:cstheme="minorHAnsi"/>
          <w:sz w:val="16"/>
        </w:rPr>
        <w:t xml:space="preserve">. </w:t>
      </w:r>
      <w:r w:rsidRPr="008C332E">
        <w:rPr>
          <w:rStyle w:val="StyleUnderline"/>
          <w:rFonts w:asciiTheme="minorHAnsi" w:hAnsiTheme="minorHAnsi" w:cstheme="minorHAnsi"/>
        </w:rPr>
        <w:t>This bias</w:t>
      </w:r>
      <w:r w:rsidRPr="008C332E">
        <w:rPr>
          <w:rFonts w:asciiTheme="minorHAnsi" w:hAnsiTheme="minorHAnsi" w:cstheme="minorHAnsi"/>
          <w:sz w:val="16"/>
        </w:rPr>
        <w:t xml:space="preserve"> also </w:t>
      </w:r>
      <w:r w:rsidRPr="008C332E">
        <w:rPr>
          <w:rStyle w:val="StyleUnderline"/>
          <w:rFonts w:asciiTheme="minorHAnsi" w:hAnsiTheme="minorHAnsi" w:cstheme="minorHAnsi"/>
        </w:rPr>
        <w:t xml:space="preserve">justifies the production of new </w:t>
      </w:r>
      <w:r w:rsidRPr="008C332E">
        <w:rPr>
          <w:rStyle w:val="Emphasis"/>
          <w:rFonts w:asciiTheme="minorHAnsi" w:hAnsiTheme="minorHAnsi" w:cstheme="minorHAnsi"/>
        </w:rPr>
        <w:t>waiting places</w:t>
      </w:r>
      <w:r w:rsidRPr="008C332E">
        <w:rPr>
          <w:rFonts w:asciiTheme="minorHAnsi" w:hAnsiTheme="minorHAnsi" w:cstheme="minorHAnsi"/>
          <w:sz w:val="16"/>
        </w:rPr>
        <w:t xml:space="preserve"> in our material landscape, </w:t>
      </w:r>
      <w:r w:rsidRPr="008C332E">
        <w:rPr>
          <w:rStyle w:val="Emphasis"/>
          <w:rFonts w:asciiTheme="minorHAnsi" w:hAnsiTheme="minorHAnsi" w:cstheme="minorHAnsi"/>
        </w:rPr>
        <w:t>places like the detention center</w:t>
      </w:r>
      <w:r w:rsidRPr="008C332E">
        <w:rPr>
          <w:rFonts w:asciiTheme="minorHAnsi" w:hAnsiTheme="minorHAnsi" w:cstheme="minorHAnsi"/>
          <w:sz w:val="16"/>
        </w:rPr>
        <w:t xml:space="preserve">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w:t>
      </w:r>
      <w:r w:rsidRPr="008C332E">
        <w:rPr>
          <w:rStyle w:val="Emphasis"/>
          <w:rFonts w:asciiTheme="minorHAnsi" w:hAnsiTheme="minorHAnsi" w:cstheme="minorHAnsi"/>
        </w:rPr>
        <w:t>moral reasoning is important</w:t>
      </w:r>
      <w:r w:rsidRPr="008C332E">
        <w:rPr>
          <w:rStyle w:val="StyleUnderline"/>
          <w:rFonts w:asciiTheme="minorHAnsi" w:hAnsiTheme="minorHAnsi" w:cstheme="minorHAnsi"/>
        </w:rPr>
        <w:t xml:space="preserve"> both because it </w:t>
      </w:r>
      <w:r w:rsidRPr="008C332E">
        <w:rPr>
          <w:rStyle w:val="Emphasis"/>
          <w:rFonts w:asciiTheme="minorHAnsi" w:hAnsiTheme="minorHAnsi" w:cstheme="minorHAnsi"/>
        </w:rPr>
        <w:t>exposes normative biases against subjugated people</w:t>
      </w:r>
      <w:r w:rsidRPr="008C332E">
        <w:rPr>
          <w:rStyle w:val="StyleUnderline"/>
          <w:rFonts w:asciiTheme="minorHAnsi" w:hAnsiTheme="minorHAnsi" w:cstheme="minorHAnsi"/>
        </w:rPr>
        <w:t>, and</w:t>
      </w:r>
      <w:r w:rsidRPr="008C332E">
        <w:rPr>
          <w:rFonts w:asciiTheme="minorHAnsi" w:hAnsiTheme="minorHAnsi" w:cstheme="minorHAnsi"/>
          <w:sz w:val="16"/>
        </w:rPr>
        <w:t xml:space="preserve"> because it potentially </w:t>
      </w:r>
      <w:r w:rsidRPr="008C332E">
        <w:rPr>
          <w:rStyle w:val="Emphasis"/>
          <w:rFonts w:asciiTheme="minorHAnsi" w:hAnsiTheme="minorHAnsi" w:cstheme="minorHAnsi"/>
        </w:rPr>
        <w:t>provides routes toward struggle where claims to urgency seem to foreclose</w:t>
      </w:r>
      <w:r w:rsidRPr="008C332E">
        <w:rPr>
          <w:rFonts w:asciiTheme="minorHAnsi" w:hAnsiTheme="minorHAnsi" w:cstheme="minorHAnsi"/>
          <w:sz w:val="16"/>
        </w:rPr>
        <w:t xml:space="preserve"> the </w:t>
      </w:r>
      <w:r w:rsidRPr="008C332E">
        <w:rPr>
          <w:rStyle w:val="Emphasis"/>
          <w:rFonts w:asciiTheme="minorHAnsi" w:hAnsiTheme="minorHAnsi" w:cstheme="minorHAnsi"/>
        </w:rPr>
        <w:t>possibilities</w:t>
      </w:r>
      <w:r w:rsidRPr="008C332E">
        <w:rPr>
          <w:rFonts w:asciiTheme="minorHAnsi" w:hAnsiTheme="minorHAnsi" w:cstheme="minorHAnsi"/>
          <w:sz w:val="16"/>
        </w:rPr>
        <w:t xml:space="preserve"> of alleviation of suffering. </w:t>
      </w:r>
      <w:r w:rsidRPr="008C332E">
        <w:rPr>
          <w:rStyle w:val="Emphasis"/>
          <w:rFonts w:asciiTheme="minorHAnsi" w:hAnsiTheme="minorHAnsi" w:cstheme="minorHAnsi"/>
        </w:rPr>
        <w:t>Saving the world still should require a debate about whose world is being saved, when, and at what cost – and this requires a debate about what really cannot wait</w:t>
      </w:r>
      <w:r w:rsidRPr="008C332E">
        <w:rPr>
          <w:rFonts w:asciiTheme="minorHAnsi" w:hAnsiTheme="minorHAnsi" w:cstheme="minorHAnsi"/>
          <w:sz w:val="16"/>
        </w:rPr>
        <w:t>. My next report will extend some of these concerns by reviewing how feelings of urgency, as well as hope, fear, and other emotions, have played a role in geography and ethical reasoning.</w:t>
      </w:r>
      <w:r w:rsidRPr="008C332E">
        <w:rPr>
          <w:rFonts w:asciiTheme="minorHAnsi" w:hAnsiTheme="minorHAnsi" w:cstheme="minorHAnsi"/>
          <w:sz w:val="12"/>
        </w:rPr>
        <w:t>¶</w:t>
      </w:r>
      <w:r w:rsidRPr="008C332E">
        <w:rPr>
          <w:rFonts w:asciiTheme="minorHAnsi" w:hAnsiTheme="minorHAnsi" w:cstheme="minorHAnsi"/>
          <w:sz w:val="16"/>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w:t>
      </w:r>
      <w:r w:rsidRPr="008C332E">
        <w:rPr>
          <w:rStyle w:val="StyleUnderline"/>
          <w:rFonts w:asciiTheme="minorHAnsi" w:hAnsiTheme="minorHAnsi" w:cstheme="minorHAnsi"/>
        </w:rPr>
        <w:t xml:space="preserve">the </w:t>
      </w:r>
      <w:r w:rsidRPr="008C332E">
        <w:rPr>
          <w:rStyle w:val="Emphasis"/>
          <w:rFonts w:asciiTheme="minorHAnsi" w:hAnsiTheme="minorHAnsi" w:cstheme="minorHAnsi"/>
        </w:rPr>
        <w:t>temporal characteristics of contemporary capitalism</w:t>
      </w:r>
      <w:r w:rsidRPr="008C332E">
        <w:rPr>
          <w:rStyle w:val="StyleUnderline"/>
          <w:rFonts w:asciiTheme="minorHAnsi" w:hAnsiTheme="minorHAnsi" w:cstheme="minorHAnsi"/>
        </w:rPr>
        <w:t xml:space="preserve"> can be interrupted in creative ways</w:t>
      </w:r>
      <w:r w:rsidRPr="008C332E">
        <w:rPr>
          <w:rFonts w:asciiTheme="minorHAnsi" w:hAnsiTheme="minorHAnsi" w:cstheme="minorHAnsi"/>
          <w:sz w:val="16"/>
        </w:rPr>
        <w:t xml:space="preserve"> (Sharma, 2014), </w:t>
      </w:r>
      <w:r w:rsidRPr="008C332E">
        <w:rPr>
          <w:rStyle w:val="StyleUnderline"/>
          <w:rFonts w:asciiTheme="minorHAnsi" w:hAnsiTheme="minorHAnsi" w:cstheme="minorHAnsi"/>
        </w:rPr>
        <w:t>with the possibility of squaring the urgent body with our large-scale future concerns</w:t>
      </w:r>
      <w:r w:rsidRPr="008C332E">
        <w:rPr>
          <w:rFonts w:asciiTheme="minorHAnsi" w:hAnsiTheme="minorHAnsi" w:cstheme="minorHAnsi"/>
          <w:sz w:val="16"/>
        </w:rPr>
        <w:t xml:space="preserve">. </w:t>
      </w:r>
      <w:r w:rsidRPr="008C332E">
        <w:rPr>
          <w:rStyle w:val="Emphasis"/>
          <w:rFonts w:asciiTheme="minorHAnsi" w:hAnsiTheme="minorHAnsi" w:cstheme="minorHAnsi"/>
        </w:rPr>
        <w:t>Temporal alternatives already exist in ongoing and emerging revolutions</w:t>
      </w:r>
      <w:r w:rsidRPr="008C332E">
        <w:rPr>
          <w:rStyle w:val="StyleUnderline"/>
          <w:rFonts w:asciiTheme="minorHAnsi" w:hAnsiTheme="minorHAnsi" w:cstheme="minorHAnsi"/>
        </w:rPr>
        <w:t xml:space="preserve"> and the disruption of</w:t>
      </w:r>
      <w:r w:rsidRPr="008C332E">
        <w:rPr>
          <w:rFonts w:asciiTheme="minorHAnsi" w:hAnsiTheme="minorHAnsi" w:cstheme="minorHAnsi"/>
          <w:sz w:val="16"/>
        </w:rPr>
        <w:t xml:space="preserve"> claims of cycles and </w:t>
      </w:r>
      <w:r w:rsidRPr="008C332E">
        <w:rPr>
          <w:rStyle w:val="StyleUnderline"/>
          <w:rFonts w:asciiTheme="minorHAnsi" w:hAnsiTheme="minorHAnsi" w:cstheme="minorHAnsi"/>
        </w:rPr>
        <w:t>circular political processes</w:t>
      </w:r>
      <w:r w:rsidRPr="008C332E">
        <w:rPr>
          <w:rFonts w:asciiTheme="minorHAnsi" w:hAnsiTheme="minorHAnsi" w:cstheme="minorHAnsi"/>
          <w:sz w:val="16"/>
        </w:rPr>
        <w:t xml:space="preserve"> (e.g. Lombard, 2013; Reyes, 2012). </w:t>
      </w:r>
      <w:r w:rsidRPr="008C332E">
        <w:rPr>
          <w:rStyle w:val="StyleUnderline"/>
          <w:rFonts w:asciiTheme="minorHAnsi" w:hAnsiTheme="minorHAnsi" w:cstheme="minorHAnsi"/>
        </w:rPr>
        <w:t xml:space="preserve">Though </w:t>
      </w:r>
      <w:r w:rsidRPr="008C332E">
        <w:rPr>
          <w:rStyle w:val="Emphasis"/>
          <w:rFonts w:asciiTheme="minorHAnsi" w:hAnsiTheme="minorHAnsi" w:cstheme="minorHAnsi"/>
        </w:rPr>
        <w:t>calls for urgency will certainly be used to obscure evasion of responsibility</w:t>
      </w:r>
      <w:r w:rsidRPr="008C332E">
        <w:rPr>
          <w:rFonts w:asciiTheme="minorHAnsi" w:hAnsiTheme="minorHAnsi" w:cstheme="minorHAnsi"/>
          <w:sz w:val="16"/>
        </w:rPr>
        <w:t xml:space="preserve"> (e.g. Gilmore, 2008: 56, fn 6), </w:t>
      </w:r>
      <w:r w:rsidRPr="008C332E">
        <w:rPr>
          <w:rStyle w:val="StyleUnderline"/>
          <w:rFonts w:asciiTheme="minorHAnsi" w:hAnsiTheme="minorHAnsi" w:cstheme="minorHAnsi"/>
        </w:rPr>
        <w:t xml:space="preserve">they may </w:t>
      </w:r>
      <w:r w:rsidRPr="008C332E">
        <w:rPr>
          <w:rStyle w:val="Emphasis"/>
          <w:rFonts w:asciiTheme="minorHAnsi" w:hAnsiTheme="minorHAnsi" w:cstheme="minorHAnsi"/>
        </w:rPr>
        <w:t>also serve as fertile ground for radical critique</w:t>
      </w:r>
      <w:r w:rsidRPr="008C332E">
        <w:rPr>
          <w:rStyle w:val="StyleUnderline"/>
          <w:rFonts w:asciiTheme="minorHAnsi" w:hAnsiTheme="minorHAnsi" w:cstheme="minorHAnsi"/>
        </w:rPr>
        <w:t xml:space="preserve">, a truly fierce </w:t>
      </w:r>
      <w:r w:rsidRPr="008C332E">
        <w:rPr>
          <w:rStyle w:val="Emphasis"/>
          <w:rFonts w:asciiTheme="minorHAnsi" w:hAnsiTheme="minorHAnsi" w:cstheme="minorHAnsi"/>
        </w:rPr>
        <w:t>urgency for now.</w:t>
      </w:r>
    </w:p>
    <w:p w:rsidR="003A3BC0" w:rsidRPr="008C332E" w:rsidRDefault="003A3BC0" w:rsidP="003A3BC0">
      <w:pPr>
        <w:rPr>
          <w:sz w:val="16"/>
        </w:rPr>
      </w:pPr>
    </w:p>
    <w:p w:rsidR="003A3BC0" w:rsidRPr="008C332E" w:rsidRDefault="003A3BC0" w:rsidP="003A3BC0">
      <w:pPr>
        <w:rPr>
          <w:sz w:val="16"/>
        </w:rPr>
      </w:pPr>
    </w:p>
    <w:p w:rsidR="003A3BC0" w:rsidRPr="008C332E" w:rsidRDefault="003A3BC0" w:rsidP="003A3BC0">
      <w:pPr>
        <w:pStyle w:val="Heading3"/>
      </w:pPr>
      <w:bookmarkStart w:id="0" w:name="BlockBM191"/>
      <w:r w:rsidRPr="008C332E">
        <w:lastRenderedPageBreak/>
        <w:t>Util</w:t>
      </w:r>
      <w:r>
        <w:t>itarianism</w:t>
      </w:r>
      <w:r w:rsidRPr="008C332E">
        <w:t xml:space="preserve"> Bad</w:t>
      </w:r>
    </w:p>
    <w:p w:rsidR="003A3BC0" w:rsidRPr="008C332E" w:rsidRDefault="003A3BC0" w:rsidP="003A3BC0">
      <w:pPr>
        <w:pStyle w:val="Heading4"/>
      </w:pPr>
      <w:r w:rsidRPr="008C332E">
        <w:t>Utilitarian calculations are fundamentally immoral – murder, even to save a life, is an unethical and justifies mass violence.</w:t>
      </w:r>
    </w:p>
    <w:p w:rsidR="003A3BC0" w:rsidRPr="008C332E" w:rsidRDefault="003A3BC0" w:rsidP="003A3BC0">
      <w:pPr>
        <w:rPr>
          <w:rFonts w:asciiTheme="majorHAnsi" w:hAnsiTheme="majorHAnsi"/>
        </w:rPr>
      </w:pPr>
      <w:r w:rsidRPr="008C332E">
        <w:rPr>
          <w:rStyle w:val="Style13ptBold"/>
          <w:rFonts w:asciiTheme="majorHAnsi" w:hAnsiTheme="majorHAnsi"/>
        </w:rPr>
        <w:t>Kramer 11</w:t>
      </w:r>
      <w:r w:rsidRPr="008C332E">
        <w:rPr>
          <w:rFonts w:asciiTheme="majorHAnsi" w:hAnsiTheme="majorHAnsi"/>
        </w:rPr>
        <w:t xml:space="preserve"> [Nicholas Kramer, former associate investigator for an oversight &amp; investigations committee in the United States Senate, “Murdering Some to Save Others”, </w:t>
      </w:r>
      <w:hyperlink r:id="rId22" w:history="1">
        <w:r w:rsidRPr="008C332E">
          <w:rPr>
            <w:rStyle w:val="Hyperlink"/>
            <w:rFonts w:asciiTheme="majorHAnsi" w:hAnsiTheme="majorHAnsi"/>
          </w:rPr>
          <w:t>http://original.antiwar.com/nkramer/2011/04/12/murdering-some-to-save-others/</w:t>
        </w:r>
      </w:hyperlink>
      <w:r w:rsidRPr="008C332E">
        <w:rPr>
          <w:rFonts w:asciiTheme="majorHAnsi" w:hAnsiTheme="majorHAnsi"/>
        </w:rPr>
        <w:t>, 4-12-11]</w:t>
      </w:r>
    </w:p>
    <w:p w:rsidR="003A3BC0" w:rsidRPr="008C332E" w:rsidRDefault="003A3BC0" w:rsidP="003A3BC0">
      <w:pPr>
        <w:rPr>
          <w:rFonts w:asciiTheme="majorHAnsi" w:hAnsiTheme="majorHAnsi"/>
          <w:sz w:val="14"/>
        </w:rPr>
      </w:pPr>
      <w:r w:rsidRPr="008C332E">
        <w:rPr>
          <w:rFonts w:asciiTheme="majorHAnsi" w:hAnsiTheme="majorHAnsi"/>
          <w:sz w:val="14"/>
        </w:rPr>
        <w:t xml:space="preserve">In my ongoing quest to understand how morality and justice apply in a complex society, I have recently been watching a series of lectures on these topics available online from Harvard University’s Michael Sandel. Professor Sandel begins the series by posing two scenarios to his audience of Harvard undergraduates. In the first, Sandel suggests that </w:t>
      </w:r>
      <w:r w:rsidRPr="008C332E">
        <w:rPr>
          <w:rStyle w:val="StyleUnderline"/>
          <w:rFonts w:asciiTheme="majorHAnsi" w:hAnsiTheme="majorHAnsi"/>
        </w:rPr>
        <w:t>a surgeon has a choice between saving five moderately injured patients at the cost of not saving one severely wounded patient, or saving the one at the cost of the five. When asked which choice they would make, by a show of hands the students almost unanimously indicate their preference for saving the most people possible</w:t>
      </w:r>
      <w:r w:rsidRPr="008C332E">
        <w:rPr>
          <w:rFonts w:asciiTheme="majorHAnsi" w:hAnsiTheme="majorHAnsi"/>
          <w:sz w:val="14"/>
        </w:rPr>
        <w:t xml:space="preserve">. In Sandel’s second scenario, </w:t>
      </w:r>
      <w:r w:rsidRPr="008C332E">
        <w:rPr>
          <w:rStyle w:val="StyleUnderline"/>
          <w:rFonts w:asciiTheme="majorHAnsi" w:hAnsiTheme="majorHAnsi"/>
        </w:rPr>
        <w:t>the choice is the same, but the surgeon must actually kill the one patient in order to save the rest</w:t>
      </w:r>
      <w:r w:rsidRPr="008C332E">
        <w:rPr>
          <w:rFonts w:asciiTheme="majorHAnsi" w:hAnsiTheme="majorHAnsi"/>
          <w:sz w:val="14"/>
        </w:rPr>
        <w:t xml:space="preserve"> (in this case, to harvest the vital organs necessary to keep the others alive). </w:t>
      </w:r>
      <w:r w:rsidRPr="008C332E">
        <w:rPr>
          <w:rStyle w:val="StyleUnderline"/>
          <w:rFonts w:asciiTheme="majorHAnsi" w:hAnsiTheme="majorHAnsi"/>
        </w:rPr>
        <w:t>This time, not a single student supports the principle of saving the many at the cost of the one</w:t>
      </w:r>
      <w:r w:rsidRPr="008C332E">
        <w:rPr>
          <w:rFonts w:asciiTheme="majorHAnsi" w:hAnsiTheme="majorHAnsi"/>
          <w:sz w:val="14"/>
        </w:rPr>
        <w:t>. Sandel then asks members of his audience to explain the apparent inconsistency in their collective logic; although these future leaders of our political and economic systems seem to have a very difficult time articulating their rationales, the difference between the scenarios is obvious, and the implications should be heartening to us all.</w:t>
      </w:r>
    </w:p>
    <w:p w:rsidR="003A3BC0" w:rsidRPr="008C332E" w:rsidRDefault="003A3BC0" w:rsidP="003A3BC0">
      <w:pPr>
        <w:rPr>
          <w:rFonts w:asciiTheme="majorHAnsi" w:hAnsiTheme="majorHAnsi"/>
          <w:sz w:val="14"/>
        </w:rPr>
      </w:pPr>
      <w:r w:rsidRPr="008C332E">
        <w:rPr>
          <w:rStyle w:val="StyleUnderline"/>
          <w:rFonts w:asciiTheme="majorHAnsi" w:hAnsiTheme="majorHAnsi"/>
        </w:rPr>
        <w:t xml:space="preserve">Murdering some people to save others is </w:t>
      </w:r>
      <w:r w:rsidRPr="008C332E">
        <w:rPr>
          <w:rStyle w:val="Emphasis"/>
          <w:rFonts w:asciiTheme="majorHAnsi" w:hAnsiTheme="majorHAnsi"/>
        </w:rPr>
        <w:t>fundamentally immoral</w:t>
      </w:r>
      <w:r w:rsidRPr="008C332E">
        <w:rPr>
          <w:rFonts w:asciiTheme="majorHAnsi" w:hAnsiTheme="majorHAnsi"/>
          <w:sz w:val="14"/>
        </w:rPr>
        <w:t xml:space="preserve">. </w:t>
      </w:r>
      <w:r w:rsidRPr="008C332E">
        <w:rPr>
          <w:rStyle w:val="StyleUnderline"/>
          <w:rFonts w:asciiTheme="majorHAnsi" w:hAnsiTheme="majorHAnsi"/>
        </w:rPr>
        <w:t xml:space="preserve">When this principle is put before us in a hypothetical example such as </w:t>
      </w:r>
      <w:r w:rsidRPr="008C332E">
        <w:rPr>
          <w:rFonts w:asciiTheme="majorHAnsi" w:hAnsiTheme="majorHAnsi"/>
          <w:sz w:val="14"/>
        </w:rPr>
        <w:t xml:space="preserve">Professor </w:t>
      </w:r>
      <w:r w:rsidRPr="008C332E">
        <w:rPr>
          <w:rStyle w:val="StyleUnderline"/>
          <w:rFonts w:asciiTheme="majorHAnsi" w:hAnsiTheme="majorHAnsi"/>
        </w:rPr>
        <w:t>Sandel’s, it is easy to understand, even instinctual. I believe that, with the possible exceptions of serial killers, psychopaths, narcissists, and other outliers, the vast majority of people left to their own devices would not follow the cold calculations of utilitarianism to the extreme of murdering another person even if that action would benefit many others.</w:t>
      </w:r>
      <w:r w:rsidRPr="008C332E">
        <w:rPr>
          <w:rFonts w:asciiTheme="majorHAnsi" w:hAnsiTheme="majorHAnsi"/>
          <w:sz w:val="14"/>
        </w:rPr>
        <w:t xml:space="preserve"> I will leave it to the philosophers to determine why this is so, but most of us know such murders to be wrong and would not participate in them.</w:t>
      </w:r>
    </w:p>
    <w:p w:rsidR="003A3BC0" w:rsidRPr="008C332E" w:rsidRDefault="003A3BC0" w:rsidP="003A3BC0">
      <w:pPr>
        <w:rPr>
          <w:rFonts w:asciiTheme="majorHAnsi" w:hAnsiTheme="majorHAnsi"/>
          <w:sz w:val="14"/>
        </w:rPr>
      </w:pPr>
      <w:r w:rsidRPr="008C332E">
        <w:rPr>
          <w:rFonts w:asciiTheme="majorHAnsi" w:hAnsiTheme="majorHAnsi"/>
          <w:sz w:val="14"/>
        </w:rPr>
        <w:t xml:space="preserve">If that is the case, </w:t>
      </w:r>
      <w:r w:rsidRPr="008C332E">
        <w:rPr>
          <w:rStyle w:val="StyleUnderline"/>
          <w:rFonts w:asciiTheme="majorHAnsi" w:hAnsiTheme="majorHAnsi"/>
        </w:rPr>
        <w:t>what then explains the recent line of “moral” reasoning expressed by liberals and neoconservatives alike in favor of the “humanitarian” bombing of Libya</w:t>
      </w:r>
      <w:r w:rsidRPr="008C332E">
        <w:rPr>
          <w:rFonts w:asciiTheme="majorHAnsi" w:hAnsiTheme="majorHAnsi"/>
          <w:sz w:val="14"/>
        </w:rPr>
        <w:t xml:space="preserve">? There are only two explanations I can imagine: either the interventionists are among the outliers mentioned above, or </w:t>
      </w:r>
      <w:r w:rsidRPr="008C332E">
        <w:rPr>
          <w:rStyle w:val="StyleUnderline"/>
          <w:rFonts w:asciiTheme="majorHAnsi" w:hAnsiTheme="majorHAnsi"/>
        </w:rPr>
        <w:t>there is something about murder by the state that allows people to circumvent their own innate moral instincts. During a recent discussion I had with a favorite college professor, he wondered how different our moral view of war would be if we had not developed the technology and mindset that allows for mass murder from afar</w:t>
      </w:r>
      <w:r w:rsidRPr="008C332E">
        <w:rPr>
          <w:rFonts w:asciiTheme="majorHAnsi" w:hAnsiTheme="majorHAnsi"/>
          <w:sz w:val="14"/>
        </w:rPr>
        <w:t>. For instance, he asked rhetorically, “</w:t>
      </w:r>
      <w:r w:rsidRPr="008C332E">
        <w:rPr>
          <w:rStyle w:val="StyleUnderline"/>
          <w:rFonts w:asciiTheme="majorHAnsi" w:hAnsiTheme="majorHAnsi"/>
        </w:rPr>
        <w:t>Would we really have gone into Hiroshima with broadswords and hacked to death 100,000 people of all ages, sizes, and shapes?</w:t>
      </w:r>
      <w:r w:rsidRPr="008C332E">
        <w:rPr>
          <w:rFonts w:asciiTheme="majorHAnsi" w:hAnsiTheme="majorHAnsi"/>
          <w:sz w:val="14"/>
        </w:rPr>
        <w:t xml:space="preserve"> Yet we dropped a single bomb on them, and those who lose sleep over that fact are considered so far out of the mainstream as to not be taken seriously.”</w:t>
      </w:r>
    </w:p>
    <w:p w:rsidR="003A3BC0" w:rsidRPr="008C332E" w:rsidRDefault="003A3BC0" w:rsidP="003A3BC0">
      <w:pPr>
        <w:rPr>
          <w:rFonts w:asciiTheme="majorHAnsi" w:hAnsiTheme="majorHAnsi"/>
          <w:sz w:val="14"/>
        </w:rPr>
      </w:pPr>
      <w:r w:rsidRPr="008C332E">
        <w:rPr>
          <w:rStyle w:val="StyleUnderline"/>
          <w:rFonts w:asciiTheme="majorHAnsi" w:hAnsiTheme="majorHAnsi"/>
        </w:rPr>
        <w:t xml:space="preserve">The simple and uncomfortable truth is that </w:t>
      </w:r>
      <w:r w:rsidRPr="008C332E">
        <w:rPr>
          <w:rStyle w:val="Emphasis"/>
          <w:rFonts w:asciiTheme="majorHAnsi" w:hAnsiTheme="majorHAnsi"/>
        </w:rPr>
        <w:t>murder is murder</w:t>
      </w:r>
      <w:r w:rsidRPr="008C332E">
        <w:rPr>
          <w:rStyle w:val="StyleUnderline"/>
          <w:rFonts w:asciiTheme="majorHAnsi" w:hAnsiTheme="majorHAnsi"/>
        </w:rPr>
        <w:t>, regardless of whether we do it with a 1,000-lb. explosive delivered via cruise missile or with a broadsword</w:t>
      </w:r>
      <w:r w:rsidRPr="008C332E">
        <w:rPr>
          <w:rFonts w:asciiTheme="majorHAnsi" w:hAnsiTheme="majorHAnsi"/>
          <w:sz w:val="14"/>
        </w:rPr>
        <w:t xml:space="preserve">. As much as I would like to blame the pro-war liberals and neoconservatives for the horrors they support, the reality is that it is the state that allows and perpetuates the limitless destruction brought about by war in our name. The appeal of this destruction is so powerful that even people (such as Nicholas Kristof) who generally seem not to be mass murderers or overall “bad” folks can be seduced into blind support of absolutely immoral actions. </w:t>
      </w:r>
      <w:r w:rsidRPr="008C332E">
        <w:rPr>
          <w:rStyle w:val="StyleUnderline"/>
          <w:rFonts w:asciiTheme="majorHAnsi" w:hAnsiTheme="majorHAnsi"/>
        </w:rPr>
        <w:t>If we accept that otherwise “good” people cannot be relied upon to maintain their moral principles when it comes to the actions of the state, the only way we can hope to inoculate ourselves against the temptations of state violence for “humanitarian”  causes is to adopt a strictly non-interventionist foreign policy</w:t>
      </w:r>
      <w:r w:rsidRPr="008C332E">
        <w:rPr>
          <w:rFonts w:asciiTheme="majorHAnsi" w:hAnsiTheme="majorHAnsi"/>
          <w:sz w:val="14"/>
        </w:rPr>
        <w:t>. I would not want to live in a society that condoned surgeons actively murdering some patients in order to save others; likewise, I despise and regret my implicit support for a government that murders Libyans to theoretically prevent the deaths of other Libyans. As heart-breaking as it is when people on the other side of the world kill each other, it is indeed better to save no one if that is the only way to avoid committing murder.</w:t>
      </w:r>
    </w:p>
    <w:p w:rsidR="003A3BC0" w:rsidRPr="008C332E" w:rsidRDefault="003A3BC0" w:rsidP="003A3BC0">
      <w:pPr>
        <w:pStyle w:val="Heading4"/>
      </w:pPr>
      <w:r w:rsidRPr="008C332E">
        <w:lastRenderedPageBreak/>
        <w:t>Utilitarianism is trapped in self-referential ethics – justifies apartheid.</w:t>
      </w:r>
    </w:p>
    <w:p w:rsidR="003A3BC0" w:rsidRPr="008C332E" w:rsidRDefault="003A3BC0" w:rsidP="003A3BC0">
      <w:pPr>
        <w:rPr>
          <w:rFonts w:asciiTheme="majorHAnsi" w:hAnsiTheme="majorHAnsi"/>
        </w:rPr>
      </w:pPr>
      <w:r w:rsidRPr="008C332E">
        <w:rPr>
          <w:rStyle w:val="Style13ptBold"/>
          <w:rFonts w:asciiTheme="majorHAnsi" w:hAnsiTheme="majorHAnsi"/>
        </w:rPr>
        <w:t>Velasquez et al 12</w:t>
      </w:r>
      <w:r w:rsidRPr="008C332E">
        <w:rPr>
          <w:rFonts w:asciiTheme="majorHAnsi" w:hAnsiTheme="majorHAnsi"/>
        </w:rPr>
        <w:t xml:space="preserve"> [Manuel Velasquez, Claire Andre Thomas Shanks Michael J. Meyer, Charles J. Dirksen Professor of Management at Santa Clara University , Applied Ethics Associate Director at Santa Clara University , Senior Associate Dean of Arts and Sciences at Santa Clara University, Professor of Philosophy at Santa Clara University , </w:t>
      </w:r>
      <w:hyperlink r:id="rId23" w:history="1">
        <w:r w:rsidRPr="008C332E">
          <w:rPr>
            <w:rStyle w:val="Hyperlink"/>
            <w:rFonts w:asciiTheme="majorHAnsi" w:hAnsiTheme="majorHAnsi"/>
          </w:rPr>
          <w:t>http://www.scu.edu/ethics/practicing/decision/calculating.html</w:t>
        </w:r>
      </w:hyperlink>
      <w:r w:rsidRPr="008C332E">
        <w:rPr>
          <w:rFonts w:asciiTheme="majorHAnsi" w:hAnsiTheme="majorHAnsi"/>
        </w:rPr>
        <w:t>, 2012]</w:t>
      </w:r>
    </w:p>
    <w:p w:rsidR="003A3BC0" w:rsidRPr="008C332E" w:rsidRDefault="003A3BC0" w:rsidP="003A3BC0">
      <w:pPr>
        <w:rPr>
          <w:rFonts w:asciiTheme="majorHAnsi" w:hAnsiTheme="majorHAnsi"/>
          <w:sz w:val="14"/>
        </w:rPr>
      </w:pPr>
      <w:r w:rsidRPr="008C332E">
        <w:rPr>
          <w:rStyle w:val="StyleUnderline"/>
          <w:rFonts w:asciiTheme="majorHAnsi" w:hAnsiTheme="majorHAnsi"/>
        </w:rPr>
        <w:t>While utilitarianism is</w:t>
      </w:r>
      <w:r w:rsidRPr="008C332E">
        <w:rPr>
          <w:rFonts w:asciiTheme="majorHAnsi" w:hAnsiTheme="majorHAnsi"/>
          <w:sz w:val="14"/>
        </w:rPr>
        <w:t xml:space="preserve"> currently a very </w:t>
      </w:r>
      <w:r w:rsidRPr="008C332E">
        <w:rPr>
          <w:rStyle w:val="StyleUnderline"/>
          <w:rFonts w:asciiTheme="majorHAnsi" w:hAnsiTheme="majorHAnsi"/>
        </w:rPr>
        <w:t>popular</w:t>
      </w:r>
      <w:r w:rsidRPr="008C332E">
        <w:rPr>
          <w:rFonts w:asciiTheme="majorHAnsi" w:hAnsiTheme="majorHAnsi"/>
          <w:sz w:val="14"/>
        </w:rPr>
        <w:t xml:space="preserve"> ethical theory, </w:t>
      </w:r>
      <w:r w:rsidRPr="008C332E">
        <w:rPr>
          <w:rStyle w:val="StyleUnderline"/>
          <w:rFonts w:asciiTheme="majorHAnsi" w:hAnsiTheme="majorHAnsi"/>
        </w:rPr>
        <w:t>there are some difficulties in relying on it as a sole method for moral decision-making</w:t>
      </w:r>
      <w:r w:rsidRPr="008C332E">
        <w:rPr>
          <w:rFonts w:asciiTheme="majorHAnsi" w:hAnsiTheme="majorHAnsi"/>
          <w:sz w:val="14"/>
        </w:rPr>
        <w:t xml:space="preserve">. First, </w:t>
      </w:r>
      <w:r w:rsidRPr="008C332E">
        <w:rPr>
          <w:rStyle w:val="StyleUnderline"/>
          <w:rFonts w:asciiTheme="majorHAnsi" w:hAnsiTheme="majorHAnsi"/>
        </w:rPr>
        <w:t>the utilitarian calculation requires that we assign values to the benefits and harms resulting from our actions and compare them with the benefits and harms that might result from other actions</w:t>
      </w:r>
      <w:r w:rsidRPr="008C332E">
        <w:rPr>
          <w:rFonts w:asciiTheme="majorHAnsi" w:hAnsiTheme="majorHAnsi"/>
          <w:sz w:val="14"/>
        </w:rPr>
        <w:t xml:space="preserve">. </w:t>
      </w:r>
      <w:r w:rsidRPr="008C332E">
        <w:rPr>
          <w:rStyle w:val="StyleUnderline"/>
          <w:rFonts w:asciiTheme="majorHAnsi" w:hAnsiTheme="majorHAnsi"/>
        </w:rPr>
        <w:t>But it's often difficult, if not impossible, to measure and compare the values of certain benefits and costs. How do we go about assigning a value to life or to art? And how do we go about comparing the value of money with, for example, the value of life, the value of time, or the value of human dignity</w:t>
      </w:r>
      <w:r w:rsidRPr="008C332E">
        <w:rPr>
          <w:rFonts w:asciiTheme="majorHAnsi" w:hAnsiTheme="majorHAnsi"/>
          <w:sz w:val="14"/>
        </w:rPr>
        <w:t xml:space="preserve">? Moreover, can we ever be really certain about all of the consequences of our actions? </w:t>
      </w:r>
      <w:r w:rsidRPr="008C332E">
        <w:rPr>
          <w:rStyle w:val="StyleUnderline"/>
          <w:rFonts w:asciiTheme="majorHAnsi" w:hAnsiTheme="majorHAnsi"/>
        </w:rPr>
        <w:t>Our ability to measure and to predict the benefits and harms resulting from a course of action or a moral rule is dubious</w:t>
      </w:r>
      <w:r w:rsidRPr="008C332E">
        <w:rPr>
          <w:rFonts w:asciiTheme="majorHAnsi" w:hAnsiTheme="majorHAnsi"/>
          <w:sz w:val="14"/>
        </w:rPr>
        <w:t xml:space="preserve">, to say the least. </w:t>
      </w:r>
      <w:r w:rsidRPr="008C332E">
        <w:rPr>
          <w:rStyle w:val="StyleUnderline"/>
          <w:rFonts w:asciiTheme="majorHAnsi" w:hAnsiTheme="majorHAnsi"/>
        </w:rPr>
        <w:t>Perhaps the greatest difficulty with utilitarianism is that it fails to take into account considerations of justice.</w:t>
      </w:r>
      <w:r w:rsidRPr="008C332E">
        <w:rPr>
          <w:rFonts w:asciiTheme="majorHAnsi" w:hAnsiTheme="majorHAnsi"/>
          <w:sz w:val="14"/>
        </w:rPr>
        <w:t xml:space="preserve"> We can imagine instances where a certain course of action would produce great benefits for society, but they would be clearly unjust. During the apartheid regime in South Africa in the last century, South African whites, for example, sometimes claimed that all South Africans—including blacks—were better off under white rule. These whites claimed that in those African nations that have traded a whites-only government for a black or mixed one, social conditions have rapidly deteriorated. Civil wars, economic decline, famine, and unrest, they predicted, will be the result of allowing the black majority of South Africa to run the government. </w:t>
      </w:r>
      <w:r w:rsidRPr="008C332E">
        <w:rPr>
          <w:rStyle w:val="StyleUnderline"/>
          <w:rFonts w:asciiTheme="majorHAnsi" w:hAnsiTheme="majorHAnsi"/>
        </w:rPr>
        <w:t>If such a prediction were true—and the end of apartheid has shown that the prediction was false—then the white government of South Africa would have been morally justified by utilitarianism, in spite of its injustice. If our moral decisions are to take into account considerations of justice, then apparently utilitarianism cannot be the sole principle guiding our decisions. It can, however, play a role in these decisions. The principle of utilitarianism invites us to consider the immediate and the less immediate consequences of our actions.</w:t>
      </w:r>
      <w:r w:rsidRPr="008C332E">
        <w:rPr>
          <w:rFonts w:asciiTheme="majorHAnsi" w:hAnsiTheme="majorHAnsi"/>
          <w:sz w:val="14"/>
        </w:rPr>
        <w:t xml:space="preserve"> Given its insistence on summing the benefits and harms of all people, </w:t>
      </w:r>
      <w:r w:rsidRPr="008C332E">
        <w:rPr>
          <w:rStyle w:val="StyleUnderline"/>
          <w:rFonts w:asciiTheme="majorHAnsi" w:hAnsiTheme="majorHAnsi"/>
        </w:rPr>
        <w:t>utilitarianism asks us to look beyond self-interest to consider impartially the interests of all persons affected by our actions</w:t>
      </w:r>
      <w:r w:rsidRPr="008C332E">
        <w:rPr>
          <w:rFonts w:asciiTheme="majorHAnsi" w:hAnsiTheme="majorHAnsi"/>
          <w:sz w:val="14"/>
        </w:rPr>
        <w:t xml:space="preserve">. As John Stuart Mill once wrote: The happiness which forms the utilitarian standard of what is right in conduct, is not...(one's) own happiness, but that of all concerned. As between his own happiness and that of others, </w:t>
      </w:r>
      <w:r w:rsidRPr="008C332E">
        <w:rPr>
          <w:rStyle w:val="StyleUnderline"/>
          <w:rFonts w:asciiTheme="majorHAnsi" w:hAnsiTheme="majorHAnsi"/>
        </w:rPr>
        <w:t>utilitarianism requires him to be as strictly impartial as a disinterested and benevolent spectator. In an era today that some have characterized as "the age of self-interest," utilitarianism is a powerful reminder that morality calls us to look beyond the self to the good of all</w:t>
      </w:r>
      <w:r w:rsidRPr="008C332E">
        <w:rPr>
          <w:rFonts w:asciiTheme="majorHAnsi" w:hAnsiTheme="majorHAnsi"/>
          <w:sz w:val="14"/>
        </w:rPr>
        <w:t>.</w:t>
      </w:r>
    </w:p>
    <w:p w:rsidR="003A3BC0" w:rsidRPr="008C332E" w:rsidRDefault="003A3BC0" w:rsidP="003A3BC0">
      <w:pPr>
        <w:rPr>
          <w:rFonts w:asciiTheme="majorHAnsi" w:hAnsiTheme="majorHAnsi"/>
          <w:sz w:val="14"/>
        </w:rPr>
      </w:pPr>
    </w:p>
    <w:p w:rsidR="003A3BC0" w:rsidRPr="008C332E" w:rsidRDefault="003A3BC0" w:rsidP="003A3BC0">
      <w:pPr>
        <w:pStyle w:val="Heading3"/>
      </w:pPr>
      <w:r w:rsidRPr="008C332E">
        <w:lastRenderedPageBreak/>
        <w:t>Extinction Focus Bad</w:t>
      </w:r>
    </w:p>
    <w:p w:rsidR="003A3BC0" w:rsidRPr="008C332E" w:rsidRDefault="003A3BC0" w:rsidP="003A3BC0">
      <w:pPr>
        <w:pStyle w:val="Heading4"/>
        <w:rPr>
          <w:rFonts w:asciiTheme="minorHAnsi" w:hAnsiTheme="minorHAnsi" w:cstheme="minorHAnsi"/>
        </w:rPr>
      </w:pPr>
      <w:r w:rsidRPr="008C332E">
        <w:rPr>
          <w:rFonts w:asciiTheme="minorHAnsi" w:hAnsiTheme="minorHAnsi" w:cstheme="minorHAnsi"/>
        </w:rPr>
        <w:t xml:space="preserve">Apocalyptic impact framing posits future catastrophe as a priority which trades off with discussion of problems that are already here and only increases the probability of the impact – reorienting our politics to a focus on immediate impacts is key to accurate risk analysis </w:t>
      </w:r>
    </w:p>
    <w:p w:rsidR="003A3BC0" w:rsidRPr="008C332E" w:rsidRDefault="003A3BC0" w:rsidP="003A3BC0">
      <w:pPr>
        <w:rPr>
          <w:rFonts w:asciiTheme="minorHAnsi" w:hAnsiTheme="minorHAnsi" w:cstheme="minorHAnsi"/>
        </w:rPr>
      </w:pPr>
      <w:r w:rsidRPr="008C332E">
        <w:rPr>
          <w:rStyle w:val="Style13ptBold"/>
          <w:rFonts w:asciiTheme="minorHAnsi" w:hAnsiTheme="minorHAnsi" w:cstheme="minorHAnsi"/>
        </w:rPr>
        <w:t>Gilles &amp; Gross 12</w:t>
      </w:r>
      <w:r w:rsidRPr="008C332E">
        <w:rPr>
          <w:rFonts w:asciiTheme="minorHAnsi" w:hAnsiTheme="minorHAnsi" w:cstheme="minorHAnsi"/>
        </w:rPr>
        <w:t xml:space="preserve"> (Mel, highly successful web author, and Mathew, director of internet communications for Howard Dean’s presidential campaign, highly regarded media strategist, “The Last Myth: What the Rise of Apocalyptic Thinking Tells Us About America”, Prometheus books, p. 132)</w:t>
      </w:r>
    </w:p>
    <w:p w:rsidR="003A3BC0" w:rsidRPr="008C332E" w:rsidRDefault="003A3BC0" w:rsidP="003A3BC0">
      <w:pPr>
        <w:rPr>
          <w:rFonts w:asciiTheme="minorHAnsi" w:hAnsiTheme="minorHAnsi" w:cstheme="minorHAnsi"/>
          <w:sz w:val="16"/>
        </w:rPr>
      </w:pPr>
      <w:r w:rsidRPr="008C332E">
        <w:rPr>
          <w:rFonts w:asciiTheme="minorHAnsi" w:hAnsiTheme="minorHAnsi" w:cstheme="minorHAnsi"/>
          <w:sz w:val="16"/>
        </w:rPr>
        <w:t xml:space="preserve">But epidemics are only one apocalyptic media darling. Over the last decade, the twenty-four-hour news cycle and the proliferation of media channels has created ever-more apocalyptic content that is readily available to us, from images of the Twin Towers falling in 2001 to images of the Japanese tsunami in 2011. So, too, have cable channels like Discovery and History married advances in computer-generated imagery with emerging scientific understanding of our planet and universe to give visual validity to the rare and catastrophic events that have occurred in the past or that may take place in the distant future. </w:t>
      </w:r>
      <w:r w:rsidRPr="008C332E">
        <w:rPr>
          <w:rStyle w:val="StyleUnderline"/>
          <w:rFonts w:asciiTheme="minorHAnsi" w:hAnsiTheme="minorHAnsi" w:cstheme="minorHAnsi"/>
        </w:rPr>
        <w:t>Using dramatic</w:t>
      </w:r>
      <w:r w:rsidRPr="008C332E">
        <w:rPr>
          <w:rFonts w:asciiTheme="minorHAnsi" w:hAnsiTheme="minorHAnsi" w:cstheme="minorHAnsi"/>
          <w:sz w:val="16"/>
        </w:rPr>
        <w:t xml:space="preserve">, animated </w:t>
      </w:r>
      <w:r w:rsidRPr="008C332E">
        <w:rPr>
          <w:rStyle w:val="StyleUnderline"/>
          <w:rFonts w:asciiTheme="minorHAnsi" w:hAnsiTheme="minorHAnsi" w:cstheme="minorHAnsi"/>
        </w:rPr>
        <w:t>images and the language of apocalypse to peddle such varied scenarios</w:t>
      </w:r>
      <w:r w:rsidRPr="008C332E">
        <w:rPr>
          <w:rFonts w:asciiTheme="minorHAnsi" w:hAnsiTheme="minorHAnsi" w:cstheme="minorHAnsi"/>
          <w:sz w:val="16"/>
        </w:rPr>
        <w:t xml:space="preserve">, however, </w:t>
      </w:r>
      <w:r w:rsidRPr="008C332E">
        <w:rPr>
          <w:rStyle w:val="StyleUnderline"/>
          <w:rFonts w:asciiTheme="minorHAnsi" w:hAnsiTheme="minorHAnsi" w:cstheme="minorHAnsi"/>
        </w:rPr>
        <w:t>has the effect of leveling the apocalyptic playing field, leaving the viewer with the impression that terrorism, bird flu,</w:t>
      </w:r>
      <w:r w:rsidRPr="008C332E">
        <w:rPr>
          <w:rFonts w:asciiTheme="minorHAnsi" w:hAnsiTheme="minorHAnsi" w:cstheme="minorHAnsi"/>
          <w:sz w:val="16"/>
        </w:rPr>
        <w:t xml:space="preserve"> global </w:t>
      </w:r>
      <w:r w:rsidRPr="008C332E">
        <w:rPr>
          <w:rStyle w:val="StyleUnderline"/>
          <w:rFonts w:asciiTheme="minorHAnsi" w:hAnsiTheme="minorHAnsi" w:cstheme="minorHAnsi"/>
        </w:rPr>
        <w:t>warming, and asteroids are all equally probable</w:t>
      </w:r>
      <w:r w:rsidRPr="008C332E">
        <w:rPr>
          <w:rFonts w:asciiTheme="minorHAnsi" w:hAnsiTheme="minorHAnsi" w:cstheme="minorHAnsi"/>
          <w:sz w:val="16"/>
        </w:rPr>
        <w:t xml:space="preserve">. But </w:t>
      </w:r>
      <w:r w:rsidRPr="008C332E">
        <w:rPr>
          <w:rStyle w:val="StyleUnderline"/>
          <w:rFonts w:asciiTheme="minorHAnsi" w:hAnsiTheme="minorHAnsi" w:cstheme="minorHAnsi"/>
        </w:rPr>
        <w:t>not all of these apocalyptic scenarios are equally likely</w:t>
      </w:r>
      <w:r w:rsidRPr="008C332E">
        <w:rPr>
          <w:rFonts w:asciiTheme="minorHAnsi" w:hAnsiTheme="minorHAnsi" w:cstheme="minorHAnsi"/>
          <w:sz w:val="16"/>
        </w:rPr>
        <w:t xml:space="preserve">, and they're certainly not equally likely to occur within our lifetimes—or in our neighborhoods. For example, after millions of Americans witnessed the attacks of 9/11 on television, our collective fear of terrorism was much higher than its actual probability; in 2001, terrorists killed one-twelfth as many Americans as did the flu and one-fifteenth as many Americans as did car accidents.9 Throughout the first decade of the twenty-first century, the odds of an American being killed by a terrorist were about 1 in 88,000—compared to a 1 in 10,010 chance of dying from falling off a ladder.10 The fears of an outbreak of SARS, avian flu, or swine flu also never lived up to their media hype. </w:t>
      </w:r>
      <w:r w:rsidRPr="008C332E">
        <w:rPr>
          <w:rStyle w:val="StyleUnderline"/>
          <w:rFonts w:asciiTheme="minorHAnsi" w:hAnsiTheme="minorHAnsi" w:cstheme="minorHAnsi"/>
        </w:rPr>
        <w:t>This overreliance on the apocalyptic narrative causes us to fear the wrong things and to mistakenly equate potential future events with current and observable trends. How to discern the difference between so many apocalyptic options ?</w:t>
      </w:r>
      <w:r w:rsidRPr="008C332E">
        <w:rPr>
          <w:rFonts w:asciiTheme="minorHAnsi" w:hAnsiTheme="minorHAnsi" w:cstheme="minorHAnsi"/>
          <w:sz w:val="16"/>
        </w:rPr>
        <w:t xml:space="preserve"> If we ask ourselves three basic questions about the many threats portrayed apocalyptically in the media, we are able to separate the apocalyptic wheat from the chaff. Which scenarios are probable? Which are preventable? And what is the likely impact of the worst-case model of any given threat? In answering these questions, it becomes clear that </w:t>
      </w:r>
      <w:r w:rsidRPr="008C332E">
        <w:rPr>
          <w:rStyle w:val="StyleUnderline"/>
          <w:rFonts w:asciiTheme="minorHAnsi" w:hAnsiTheme="minorHAnsi" w:cstheme="minorHAnsi"/>
        </w:rPr>
        <w:t>much of what the media peddles as apocalyptic is not</w:t>
      </w:r>
      <w:r w:rsidRPr="008C332E">
        <w:rPr>
          <w:rFonts w:asciiTheme="minorHAnsi" w:hAnsiTheme="minorHAnsi" w:cstheme="minorHAnsi"/>
          <w:sz w:val="16"/>
        </w:rPr>
        <w:t xml:space="preserve">. The </w:t>
      </w:r>
      <w:r w:rsidRPr="008C332E">
        <w:rPr>
          <w:rStyle w:val="StyleUnderline"/>
          <w:rFonts w:asciiTheme="minorHAnsi" w:hAnsiTheme="minorHAnsi" w:cstheme="minorHAnsi"/>
        </w:rPr>
        <w:t>apocalyptic scenarios involving global disaster</w:t>
      </w:r>
      <w:r w:rsidRPr="008C332E">
        <w:rPr>
          <w:rFonts w:asciiTheme="minorHAnsi" w:hAnsiTheme="minorHAnsi" w:cstheme="minorHAnsi"/>
          <w:sz w:val="16"/>
        </w:rPr>
        <w:t>—from meteor impacts to super-volcanic eruptions—</w:t>
      </w:r>
      <w:r w:rsidRPr="008C332E">
        <w:rPr>
          <w:rStyle w:val="StyleUnderline"/>
          <w:rFonts w:asciiTheme="minorHAnsi" w:hAnsiTheme="minorHAnsi" w:cstheme="minorHAnsi"/>
        </w:rPr>
        <w:t>are</w:t>
      </w:r>
      <w:r w:rsidRPr="008C332E">
        <w:rPr>
          <w:rFonts w:asciiTheme="minorHAnsi" w:hAnsiTheme="minorHAnsi" w:cstheme="minorHAnsi"/>
          <w:sz w:val="16"/>
        </w:rPr>
        <w:t xml:space="preserve"> extraordinarily </w:t>
      </w:r>
      <w:r w:rsidRPr="008C332E">
        <w:rPr>
          <w:rStyle w:val="StyleUnderline"/>
          <w:rFonts w:asciiTheme="minorHAnsi" w:hAnsiTheme="minorHAnsi" w:cstheme="minorHAnsi"/>
        </w:rPr>
        <w:t>rare</w:t>
      </w:r>
      <w:r w:rsidRPr="008C332E">
        <w:rPr>
          <w:rFonts w:asciiTheme="minorHAnsi" w:hAnsiTheme="minorHAnsi" w:cstheme="minorHAnsi"/>
          <w:sz w:val="16"/>
        </w:rPr>
        <w:t xml:space="preserve">. An </w:t>
      </w:r>
      <w:r w:rsidRPr="008C332E">
        <w:rPr>
          <w:rStyle w:val="StyleUnderline"/>
          <w:rFonts w:asciiTheme="minorHAnsi" w:hAnsiTheme="minorHAnsi" w:cstheme="minorHAnsi"/>
        </w:rPr>
        <w:t>asteroid</w:t>
      </w:r>
      <w:r w:rsidRPr="008C332E">
        <w:rPr>
          <w:rFonts w:asciiTheme="minorHAnsi" w:hAnsiTheme="minorHAnsi" w:cstheme="minorHAnsi"/>
          <w:sz w:val="16"/>
        </w:rPr>
        <w:t xml:space="preserve"> could hit the Earth and lead to the extinction of all mammals, including us, but the </w:t>
      </w:r>
      <w:r w:rsidRPr="008C332E">
        <w:rPr>
          <w:rStyle w:val="StyleUnderline"/>
          <w:rFonts w:asciiTheme="minorHAnsi" w:hAnsiTheme="minorHAnsi" w:cstheme="minorHAnsi"/>
        </w:rPr>
        <w:t>geologic record tells us</w:t>
      </w:r>
      <w:r w:rsidRPr="008C332E">
        <w:rPr>
          <w:rFonts w:asciiTheme="minorHAnsi" w:hAnsiTheme="minorHAnsi" w:cstheme="minorHAnsi"/>
          <w:sz w:val="16"/>
        </w:rPr>
        <w:t xml:space="preserve"> that such massive </w:t>
      </w:r>
      <w:r w:rsidRPr="008C332E">
        <w:rPr>
          <w:rStyle w:val="StyleUnderline"/>
          <w:rFonts w:asciiTheme="minorHAnsi" w:hAnsiTheme="minorHAnsi" w:cstheme="minorHAnsi"/>
        </w:rPr>
        <w:t>strikes are unlikely</w:t>
      </w:r>
      <w:r w:rsidRPr="008C332E">
        <w:rPr>
          <w:rFonts w:asciiTheme="minorHAnsi" w:hAnsiTheme="minorHAnsi" w:cstheme="minorHAnsi"/>
          <w:sz w:val="16"/>
        </w:rPr>
        <w:t xml:space="preserve">, </w:t>
      </w:r>
      <w:r w:rsidRPr="008C332E">
        <w:rPr>
          <w:rStyle w:val="StyleUnderline"/>
          <w:rFonts w:asciiTheme="minorHAnsi" w:hAnsiTheme="minorHAnsi" w:cstheme="minorHAnsi"/>
        </w:rPr>
        <w:t>and logic tells us that there is little we can do to prevent one. Nor are terrorist attacks or an outbreak of avian flu likely to destroy humanity; their impact is relatively small and usually localized, because we can be prepared for such threats and can contain and mitigate their effects</w:t>
      </w:r>
      <w:r w:rsidRPr="008C332E">
        <w:rPr>
          <w:rFonts w:asciiTheme="minorHAnsi" w:hAnsiTheme="minorHAnsi" w:cstheme="minorHAnsi"/>
          <w:sz w:val="16"/>
        </w:rPr>
        <w:t xml:space="preserve">. </w:t>
      </w:r>
      <w:r w:rsidRPr="008C332E">
        <w:rPr>
          <w:rStyle w:val="StyleUnderline"/>
          <w:rFonts w:asciiTheme="minorHAnsi" w:hAnsiTheme="minorHAnsi" w:cstheme="minorHAnsi"/>
        </w:rPr>
        <w:t>The apocalyptic storyline tells us that most of these events are probable</w:t>
      </w:r>
      <w:r w:rsidRPr="008C332E">
        <w:rPr>
          <w:rFonts w:asciiTheme="minorHAnsi" w:hAnsiTheme="minorHAnsi" w:cstheme="minorHAnsi"/>
          <w:sz w:val="16"/>
        </w:rPr>
        <w:t xml:space="preserve">, largely unpreventable, </w:t>
      </w:r>
      <w:r w:rsidRPr="008C332E">
        <w:rPr>
          <w:rStyle w:val="StyleUnderline"/>
          <w:rFonts w:asciiTheme="minorHAnsi" w:hAnsiTheme="minorHAnsi" w:cstheme="minorHAnsi"/>
        </w:rPr>
        <w:t>and destined to be catastrophic. But none of this is true</w:t>
      </w:r>
      <w:r w:rsidRPr="008C332E">
        <w:rPr>
          <w:rFonts w:asciiTheme="minorHAnsi" w:hAnsiTheme="minorHAnsi" w:cstheme="minorHAnsi"/>
          <w:sz w:val="16"/>
        </w:rPr>
        <w:t>—</w:t>
      </w:r>
      <w:r w:rsidRPr="008C332E">
        <w:rPr>
          <w:rStyle w:val="StyleUnderline"/>
          <w:rFonts w:asciiTheme="minorHAnsi" w:hAnsiTheme="minorHAnsi" w:cstheme="minorHAnsi"/>
        </w:rPr>
        <w:t>their probability is</w:t>
      </w:r>
      <w:r w:rsidRPr="008C332E">
        <w:rPr>
          <w:rFonts w:asciiTheme="minorHAnsi" w:hAnsiTheme="minorHAnsi" w:cstheme="minorHAnsi"/>
          <w:sz w:val="16"/>
        </w:rPr>
        <w:t xml:space="preserve"> either </w:t>
      </w:r>
      <w:r w:rsidRPr="008C332E">
        <w:rPr>
          <w:rStyle w:val="StyleUnderline"/>
          <w:rFonts w:asciiTheme="minorHAnsi" w:hAnsiTheme="minorHAnsi" w:cstheme="minorHAnsi"/>
        </w:rPr>
        <w:t>low</w:t>
      </w:r>
      <w:r w:rsidRPr="008C332E">
        <w:rPr>
          <w:rFonts w:asciiTheme="minorHAnsi" w:hAnsiTheme="minorHAnsi" w:cstheme="minorHAnsi"/>
          <w:sz w:val="16"/>
        </w:rPr>
        <w:t xml:space="preserve"> or can be made lower through preventive means, or their impact is containable. (The degree of damage caused by Hur-ricane Katrina, for example, could have been minimized through better preparation both in infrastructure and in the government's response. Yet even without such preparations, the impact remained relatively localized.) </w:t>
      </w:r>
      <w:r w:rsidRPr="008C332E">
        <w:rPr>
          <w:rStyle w:val="StyleUnderline"/>
          <w:rFonts w:asciiTheme="minorHAnsi" w:hAnsiTheme="minorHAnsi" w:cstheme="minorHAnsi"/>
        </w:rPr>
        <w:t>The danger of the media's conflation of apocalyptic scenarios is that it leads us to believe that our existential threats come exclusively from events that</w:t>
      </w:r>
      <w:r w:rsidRPr="008C332E">
        <w:rPr>
          <w:rFonts w:asciiTheme="minorHAnsi" w:hAnsiTheme="minorHAnsi" w:cstheme="minorHAnsi"/>
          <w:sz w:val="16"/>
        </w:rPr>
        <w:t xml:space="preserve"> are beyond our control and that </w:t>
      </w:r>
      <w:r w:rsidRPr="008C332E">
        <w:rPr>
          <w:rStyle w:val="StyleUnderline"/>
          <w:rFonts w:asciiTheme="minorHAnsi" w:hAnsiTheme="minorHAnsi" w:cstheme="minorHAnsi"/>
        </w:rPr>
        <w:t>await us in the future</w:t>
      </w:r>
      <w:r w:rsidRPr="008C332E">
        <w:rPr>
          <w:rFonts w:asciiTheme="minorHAnsi" w:hAnsiTheme="minorHAnsi" w:cstheme="minorHAnsi"/>
          <w:sz w:val="16"/>
        </w:rPr>
        <w:t xml:space="preserve">—and that a moment of universal recognition of such threats will be obvious to everyone when they arrive. No one, after all, would ever confuse a meteor barreling toward Earth as anything other than apocalyptic. Yet </w:t>
      </w:r>
      <w:r w:rsidRPr="008C332E">
        <w:rPr>
          <w:rStyle w:val="StyleUnderline"/>
          <w:rFonts w:asciiTheme="minorHAnsi" w:hAnsiTheme="minorHAnsi" w:cstheme="minorHAnsi"/>
        </w:rPr>
        <w:t>tangled up in such Hollywood scenarios and sci-fi nightmares are actual threats that aren't arriving in an instant of universal recognition; instead, they are arriving amid much denial and continued partisan debate</w:t>
      </w:r>
      <w:r w:rsidRPr="008C332E">
        <w:rPr>
          <w:rFonts w:asciiTheme="minorHAnsi" w:hAnsiTheme="minorHAnsi" w:cstheme="minorHAnsi"/>
          <w:sz w:val="16"/>
        </w:rPr>
        <w:t xml:space="preserve">. For example, annual climate-related disasters such as droughts, storms, and floods rose dramatically during the Apocalyptic Decade, increasing an average 75 percent compared to the 1990s—just as many climate models predicted they would if global warming were left unchecked.11 Yet this </w:t>
      </w:r>
      <w:r w:rsidRPr="008C332E">
        <w:rPr>
          <w:rStyle w:val="StyleUnderline"/>
          <w:rFonts w:asciiTheme="minorHAnsi" w:hAnsiTheme="minorHAnsi" w:cstheme="minorHAnsi"/>
        </w:rPr>
        <w:t xml:space="preserve">rise in natural disasters hasn't produced a moment of </w:t>
      </w:r>
      <w:r w:rsidRPr="008C332E">
        <w:rPr>
          <w:rStyle w:val="StyleUnderline"/>
          <w:rFonts w:asciiTheme="minorHAnsi" w:hAnsiTheme="minorHAnsi" w:cstheme="minorHAnsi"/>
        </w:rPr>
        <w:lastRenderedPageBreak/>
        <w:t>universal recognition of the dangers of climate change; instead, belief in climate change is actually on the decline as we adjust to the "new normal" of ever-weirder weather or convince ourselves that our perception of this increased frequency is a magnifying trick of more readily available cable and Internet coverage</w:t>
      </w:r>
      <w:r w:rsidRPr="008C332E">
        <w:rPr>
          <w:rFonts w:asciiTheme="minorHAnsi" w:hAnsiTheme="minorHAnsi" w:cstheme="minorHAnsi"/>
          <w:sz w:val="16"/>
        </w:rPr>
        <w:t xml:space="preserve">. Despite the media's best efforts to conflate them with improbable scenarios, </w:t>
      </w:r>
      <w:r w:rsidRPr="008C332E">
        <w:rPr>
          <w:rStyle w:val="StyleUnderline"/>
          <w:rFonts w:asciiTheme="minorHAnsi" w:hAnsiTheme="minorHAnsi" w:cstheme="minorHAnsi"/>
        </w:rPr>
        <w:t>the</w:t>
      </w:r>
      <w:r w:rsidRPr="008C332E">
        <w:rPr>
          <w:rFonts w:asciiTheme="minorHAnsi" w:hAnsiTheme="minorHAnsi" w:cstheme="minorHAnsi"/>
          <w:sz w:val="16"/>
        </w:rPr>
        <w:t xml:space="preserve"> existential </w:t>
      </w:r>
      <w:r w:rsidRPr="008C332E">
        <w:rPr>
          <w:rStyle w:val="StyleUnderline"/>
          <w:rFonts w:asciiTheme="minorHAnsi" w:hAnsiTheme="minorHAnsi" w:cstheme="minorHAnsi"/>
        </w:rPr>
        <w:t>challenges</w:t>
      </w:r>
      <w:r w:rsidRPr="008C332E">
        <w:rPr>
          <w:rFonts w:asciiTheme="minorHAnsi" w:hAnsiTheme="minorHAnsi" w:cstheme="minorHAnsi"/>
          <w:sz w:val="16"/>
        </w:rPr>
        <w:t xml:space="preserve"> that </w:t>
      </w:r>
      <w:r w:rsidRPr="008C332E">
        <w:rPr>
          <w:rStyle w:val="StyleUnderline"/>
          <w:rFonts w:asciiTheme="minorHAnsi" w:hAnsiTheme="minorHAnsi" w:cstheme="minorHAnsi"/>
        </w:rPr>
        <w:t>we must confront</w:t>
      </w:r>
      <w:r w:rsidRPr="008C332E">
        <w:rPr>
          <w:rFonts w:asciiTheme="minorHAnsi" w:hAnsiTheme="minorHAnsi" w:cstheme="minorHAnsi"/>
          <w:sz w:val="16"/>
        </w:rPr>
        <w:t xml:space="preserve"> in the twenty-first century don't fit into the apocalyptic storyline of future cataclysmic events that are beyond our control—because they </w:t>
      </w:r>
      <w:r w:rsidRPr="008C332E">
        <w:rPr>
          <w:rStyle w:val="Emphasis"/>
          <w:rFonts w:asciiTheme="minorHAnsi" w:hAnsiTheme="minorHAnsi" w:cstheme="minorHAnsi"/>
        </w:rPr>
        <w:t>aren't truly events but rather are trends</w:t>
      </w:r>
      <w:r w:rsidRPr="008C332E">
        <w:rPr>
          <w:rFonts w:asciiTheme="minorHAnsi" w:hAnsiTheme="minorHAnsi" w:cstheme="minorHAnsi"/>
          <w:sz w:val="16"/>
        </w:rPr>
        <w:t xml:space="preserve">. </w:t>
      </w:r>
      <w:r w:rsidRPr="008C332E">
        <w:rPr>
          <w:rStyle w:val="StyleUnderline"/>
          <w:rFonts w:asciiTheme="minorHAnsi" w:hAnsiTheme="minorHAnsi" w:cstheme="minorHAnsi"/>
        </w:rPr>
        <w:t>Whether or not we will be able to control them hinges on our understanding that the moment of revelation doesn't lie before us in some indeterminate future</w:t>
      </w:r>
      <w:r w:rsidRPr="008C332E">
        <w:rPr>
          <w:rFonts w:asciiTheme="minorHAnsi" w:hAnsiTheme="minorHAnsi" w:cstheme="minorHAnsi"/>
          <w:sz w:val="16"/>
        </w:rPr>
        <w:t>—</w:t>
      </w:r>
      <w:r w:rsidRPr="008C332E">
        <w:rPr>
          <w:rStyle w:val="Emphasis"/>
          <w:rFonts w:asciiTheme="minorHAnsi" w:hAnsiTheme="minorHAnsi" w:cstheme="minorHAnsi"/>
        </w:rPr>
        <w:t>it is already here</w:t>
      </w:r>
      <w:r w:rsidRPr="008C332E">
        <w:rPr>
          <w:rFonts w:asciiTheme="minorHAnsi" w:hAnsiTheme="minorHAnsi" w:cstheme="minorHAnsi"/>
          <w:sz w:val="16"/>
        </w:rPr>
        <w:t>.</w:t>
      </w:r>
    </w:p>
    <w:p w:rsidR="003A3BC0" w:rsidRPr="008C332E" w:rsidRDefault="003A3BC0" w:rsidP="003A3BC0"/>
    <w:p w:rsidR="003A3BC0" w:rsidRPr="008C332E" w:rsidRDefault="003A3BC0" w:rsidP="003A3BC0">
      <w:pPr>
        <w:pStyle w:val="Heading4"/>
        <w:rPr>
          <w:rFonts w:asciiTheme="minorHAnsi" w:hAnsiTheme="minorHAnsi" w:cstheme="minorHAnsi"/>
        </w:rPr>
      </w:pPr>
      <w:r w:rsidRPr="008C332E">
        <w:rPr>
          <w:rFonts w:asciiTheme="minorHAnsi" w:hAnsiTheme="minorHAnsi" w:cstheme="minorHAnsi"/>
        </w:rPr>
        <w:t>emphasis on apocalyptic extinction as the number one priority is a discussion that sidelines institutionalized racism – the notion that peace is the absence of war guarantees the impact as it establishes genocidal violence of the historical world</w:t>
      </w:r>
    </w:p>
    <w:p w:rsidR="003A3BC0" w:rsidRPr="008C332E" w:rsidRDefault="003A3BC0" w:rsidP="003A3BC0">
      <w:pPr>
        <w:tabs>
          <w:tab w:val="left" w:pos="13140"/>
        </w:tabs>
        <w:rPr>
          <w:rStyle w:val="Style13ptBold"/>
          <w:rFonts w:asciiTheme="minorHAnsi" w:hAnsiTheme="minorHAnsi" w:cstheme="minorHAnsi"/>
        </w:rPr>
      </w:pPr>
      <w:r w:rsidRPr="008C332E">
        <w:rPr>
          <w:rStyle w:val="Style13ptBold"/>
          <w:rFonts w:asciiTheme="minorHAnsi" w:hAnsiTheme="minorHAnsi" w:cstheme="minorHAnsi"/>
        </w:rPr>
        <w:t xml:space="preserve"> Omolade 89</w:t>
      </w:r>
    </w:p>
    <w:p w:rsidR="003A3BC0" w:rsidRPr="008C332E" w:rsidRDefault="003A3BC0" w:rsidP="003A3BC0">
      <w:pPr>
        <w:rPr>
          <w:rFonts w:asciiTheme="minorHAnsi" w:hAnsiTheme="minorHAnsi" w:cstheme="minorHAnsi"/>
        </w:rPr>
      </w:pPr>
      <w:r w:rsidRPr="008C332E">
        <w:rPr>
          <w:rFonts w:asciiTheme="minorHAnsi" w:hAnsiTheme="minorHAnsi" w:cstheme="minorHAnsi"/>
        </w:rPr>
        <w:t>[1989, Barbara Omolade is a historian of black women for the past twenty years and an organizer in both the women’s and civil rights/black power movements, “We Speak for the Planet” in “Rocking the ship of state : toward a feminist peace politics”, pp. 172-176]</w:t>
      </w:r>
    </w:p>
    <w:p w:rsidR="003A3BC0" w:rsidRPr="008C332E" w:rsidRDefault="003A3BC0" w:rsidP="003A3BC0">
      <w:pPr>
        <w:rPr>
          <w:rFonts w:asciiTheme="minorHAnsi" w:hAnsiTheme="minorHAnsi" w:cstheme="minorHAnsi"/>
          <w:b/>
          <w:iCs/>
          <w:u w:val="single"/>
          <w:bdr w:val="single" w:sz="18" w:space="0" w:color="auto"/>
        </w:rPr>
      </w:pPr>
      <w:r w:rsidRPr="008C332E">
        <w:rPr>
          <w:rFonts w:asciiTheme="minorHAnsi" w:hAnsiTheme="minorHAnsi" w:cstheme="minorHAnsi"/>
          <w:sz w:val="12"/>
        </w:rPr>
        <w:t xml:space="preserve">Recent </w:t>
      </w:r>
      <w:r w:rsidRPr="008C332E">
        <w:rPr>
          <w:rStyle w:val="StyleUnderline"/>
          <w:rFonts w:asciiTheme="minorHAnsi" w:hAnsiTheme="minorHAnsi" w:cstheme="minorHAnsi"/>
        </w:rPr>
        <w:t>efforts</w:t>
      </w:r>
      <w:r w:rsidRPr="008C332E">
        <w:rPr>
          <w:rFonts w:asciiTheme="minorHAnsi" w:hAnsiTheme="minorHAnsi" w:cstheme="minorHAnsi"/>
          <w:sz w:val="12"/>
        </w:rPr>
        <w:t xml:space="preserve"> by Soviet leader Mikhail Gorbachev and President Ronald Reagan </w:t>
      </w:r>
      <w:r w:rsidRPr="008C332E">
        <w:rPr>
          <w:rStyle w:val="StyleUnderline"/>
          <w:rFonts w:asciiTheme="minorHAnsi" w:hAnsiTheme="minorHAnsi" w:cstheme="minorHAnsi"/>
        </w:rPr>
        <w:t>to limit nuclear testing, stockpiling, and weaponry</w:t>
      </w:r>
      <w:r w:rsidRPr="008C332E">
        <w:rPr>
          <w:rFonts w:asciiTheme="minorHAnsi" w:hAnsiTheme="minorHAnsi" w:cstheme="minorHAnsi"/>
          <w:sz w:val="12"/>
        </w:rPr>
        <w:t xml:space="preserve">, while still protecting their own arsenals and selling arms to countries and factions around the world, vividly </w:t>
      </w:r>
      <w:r w:rsidRPr="008C332E">
        <w:rPr>
          <w:rStyle w:val="StyleUnderline"/>
          <w:rFonts w:asciiTheme="minorHAnsi" w:hAnsiTheme="minorHAnsi" w:cstheme="minorHAnsi"/>
        </w:rPr>
        <w:t xml:space="preserve">demonstrate how "peace" can become an </w:t>
      </w:r>
      <w:r w:rsidRPr="008C332E">
        <w:rPr>
          <w:rStyle w:val="Emphasis"/>
          <w:rFonts w:asciiTheme="minorHAnsi" w:hAnsiTheme="minorHAnsi" w:cstheme="minorHAnsi"/>
        </w:rPr>
        <w:t>abstract concept</w:t>
      </w:r>
      <w:r w:rsidRPr="008C332E">
        <w:rPr>
          <w:rStyle w:val="StyleUnderline"/>
          <w:rFonts w:asciiTheme="minorHAnsi" w:hAnsiTheme="minorHAnsi" w:cstheme="minorHAnsi"/>
        </w:rPr>
        <w:t xml:space="preserve"> within a culture of war</w:t>
      </w:r>
      <w:r w:rsidRPr="008C332E">
        <w:rPr>
          <w:rFonts w:asciiTheme="minorHAnsi" w:hAnsiTheme="minorHAnsi" w:cstheme="minorHAnsi"/>
          <w:sz w:val="12"/>
        </w:rPr>
        <w:t xml:space="preserve">. Many </w:t>
      </w:r>
      <w:r w:rsidRPr="008C332E">
        <w:rPr>
          <w:rStyle w:val="StyleUnderline"/>
          <w:rFonts w:asciiTheme="minorHAnsi" w:hAnsiTheme="minorHAnsi" w:cstheme="minorHAnsi"/>
        </w:rPr>
        <w:t xml:space="preserve">peace activists are similarly </w:t>
      </w:r>
      <w:r w:rsidRPr="008C332E">
        <w:rPr>
          <w:rStyle w:val="Emphasis"/>
          <w:rFonts w:asciiTheme="minorHAnsi" w:hAnsiTheme="minorHAnsi" w:cstheme="minorHAnsi"/>
        </w:rPr>
        <w:t>blind to the constant wars and threats of war being waged against people of color</w:t>
      </w:r>
      <w:r w:rsidRPr="008C332E">
        <w:rPr>
          <w:rStyle w:val="StyleUnderline"/>
          <w:rFonts w:asciiTheme="minorHAnsi" w:hAnsiTheme="minorHAnsi" w:cstheme="minorHAnsi"/>
        </w:rPr>
        <w:t xml:space="preserve"> and the planet by those who march for "peace" and by those they march against</w:t>
      </w:r>
      <w:r w:rsidRPr="008C332E">
        <w:rPr>
          <w:rFonts w:asciiTheme="minorHAnsi" w:hAnsiTheme="minorHAnsi" w:cstheme="minorHAnsi"/>
          <w:sz w:val="12"/>
        </w:rPr>
        <w:t xml:space="preserve">. These </w:t>
      </w:r>
      <w:r w:rsidRPr="008C332E">
        <w:rPr>
          <w:rStyle w:val="StyleUnderline"/>
          <w:rFonts w:asciiTheme="minorHAnsi" w:hAnsiTheme="minorHAnsi" w:cstheme="minorHAnsi"/>
        </w:rPr>
        <w:t>pacifists</w:t>
      </w:r>
      <w:r w:rsidRPr="008C332E">
        <w:rPr>
          <w:rStyle w:val="Emphasis"/>
          <w:rFonts w:asciiTheme="minorHAnsi" w:hAnsiTheme="minorHAnsi" w:cstheme="minorHAnsi"/>
        </w:rPr>
        <w:t>, like Gorbachev and Reagan, frequently want people of color to fear what they fear</w:t>
      </w:r>
      <w:r w:rsidRPr="008C332E">
        <w:rPr>
          <w:rStyle w:val="StyleUnderline"/>
          <w:rFonts w:asciiTheme="minorHAnsi" w:hAnsiTheme="minorHAnsi" w:cstheme="minorHAnsi"/>
        </w:rPr>
        <w:t xml:space="preserve"> and </w:t>
      </w:r>
      <w:r w:rsidRPr="008C332E">
        <w:rPr>
          <w:rStyle w:val="Emphasis"/>
          <w:rFonts w:asciiTheme="minorHAnsi" w:hAnsiTheme="minorHAnsi" w:cstheme="minorHAnsi"/>
        </w:rPr>
        <w:t>define peace as they define it.</w:t>
      </w:r>
      <w:r w:rsidRPr="008C332E">
        <w:rPr>
          <w:rFonts w:asciiTheme="minorHAnsi" w:hAnsiTheme="minorHAnsi" w:cstheme="minorHAnsi"/>
          <w:sz w:val="12"/>
        </w:rPr>
        <w:t xml:space="preserve"> </w:t>
      </w:r>
      <w:r w:rsidRPr="008C332E">
        <w:rPr>
          <w:rStyle w:val="StyleUnderline"/>
          <w:rFonts w:asciiTheme="minorHAnsi" w:hAnsiTheme="minorHAnsi" w:cstheme="minorHAnsi"/>
        </w:rPr>
        <w:t xml:space="preserve">They are unmindful that </w:t>
      </w:r>
      <w:r w:rsidRPr="008C332E">
        <w:rPr>
          <w:rStyle w:val="Emphasis"/>
          <w:rFonts w:asciiTheme="minorHAnsi" w:hAnsiTheme="minorHAnsi" w:cstheme="minorHAnsi"/>
        </w:rPr>
        <w:t>our lands and peoples have already been and are being destroyed as part of the "final solution" of the "color line."</w:t>
      </w:r>
      <w:r w:rsidRPr="008C332E">
        <w:rPr>
          <w:rFonts w:asciiTheme="minorHAnsi" w:hAnsiTheme="minorHAnsi" w:cstheme="minorHAnsi"/>
          <w:sz w:val="12"/>
        </w:rPr>
        <w:t xml:space="preserve"> </w:t>
      </w:r>
      <w:r w:rsidRPr="008C332E">
        <w:rPr>
          <w:rStyle w:val="StyleUnderline"/>
          <w:rFonts w:asciiTheme="minorHAnsi" w:hAnsiTheme="minorHAnsi" w:cstheme="minorHAnsi"/>
        </w:rPr>
        <w:t xml:space="preserve">It is </w:t>
      </w:r>
      <w:r w:rsidRPr="008C332E">
        <w:rPr>
          <w:rStyle w:val="Emphasis"/>
          <w:rFonts w:asciiTheme="minorHAnsi" w:hAnsiTheme="minorHAnsi" w:cstheme="minorHAnsi"/>
        </w:rPr>
        <w:t>difficult to persuade</w:t>
      </w:r>
      <w:r w:rsidRPr="008C332E">
        <w:rPr>
          <w:rStyle w:val="StyleUnderline"/>
          <w:rFonts w:asciiTheme="minorHAnsi" w:hAnsiTheme="minorHAnsi" w:cstheme="minorHAnsi"/>
        </w:rPr>
        <w:t xml:space="preserve"> the </w:t>
      </w:r>
      <w:r w:rsidRPr="008C332E">
        <w:rPr>
          <w:rStyle w:val="Emphasis"/>
          <w:rFonts w:asciiTheme="minorHAnsi" w:hAnsiTheme="minorHAnsi" w:cstheme="minorHAnsi"/>
        </w:rPr>
        <w:t>remnants of Native American tribes</w:t>
      </w:r>
      <w:r w:rsidRPr="008C332E">
        <w:rPr>
          <w:rFonts w:asciiTheme="minorHAnsi" w:hAnsiTheme="minorHAnsi" w:cstheme="minorHAnsi"/>
          <w:sz w:val="12"/>
        </w:rPr>
        <w:t xml:space="preserve">, </w:t>
      </w:r>
      <w:r w:rsidRPr="008C332E">
        <w:rPr>
          <w:rStyle w:val="StyleUnderline"/>
          <w:rFonts w:asciiTheme="minorHAnsi" w:hAnsiTheme="minorHAnsi" w:cstheme="minorHAnsi"/>
        </w:rPr>
        <w:t xml:space="preserve">the </w:t>
      </w:r>
      <w:r w:rsidRPr="008C332E">
        <w:rPr>
          <w:rStyle w:val="Emphasis"/>
          <w:rFonts w:asciiTheme="minorHAnsi" w:hAnsiTheme="minorHAnsi" w:cstheme="minorHAnsi"/>
        </w:rPr>
        <w:t>starving of African deserts</w:t>
      </w:r>
      <w:r w:rsidRPr="008C332E">
        <w:rPr>
          <w:rFonts w:asciiTheme="minorHAnsi" w:hAnsiTheme="minorHAnsi" w:cstheme="minorHAnsi"/>
          <w:sz w:val="12"/>
        </w:rPr>
        <w:t xml:space="preserve">, </w:t>
      </w:r>
      <w:r w:rsidRPr="008C332E">
        <w:rPr>
          <w:rStyle w:val="StyleUnderline"/>
          <w:rFonts w:asciiTheme="minorHAnsi" w:hAnsiTheme="minorHAnsi" w:cstheme="minorHAnsi"/>
        </w:rPr>
        <w:t xml:space="preserve">and </w:t>
      </w:r>
      <w:r w:rsidRPr="008C332E">
        <w:rPr>
          <w:rStyle w:val="Emphasis"/>
          <w:rFonts w:asciiTheme="minorHAnsi" w:hAnsiTheme="minorHAnsi" w:cstheme="minorHAnsi"/>
        </w:rPr>
        <w:t>the victims of the Cambodian "killing fields" that nuclear war is the major danger to human life on the planet and that only a nuclear "winter" embodies fear and futurelessness for humanity</w:t>
      </w:r>
      <w:r w:rsidRPr="008C332E">
        <w:rPr>
          <w:rStyle w:val="StyleUnderline"/>
          <w:rFonts w:asciiTheme="minorHAnsi" w:hAnsiTheme="minorHAnsi" w:cstheme="minorHAnsi"/>
        </w:rPr>
        <w:t>.</w:t>
      </w:r>
      <w:r w:rsidRPr="008C332E">
        <w:rPr>
          <w:rFonts w:asciiTheme="minorHAnsi" w:hAnsiTheme="minorHAnsi" w:cstheme="minorHAnsi"/>
          <w:sz w:val="12"/>
        </w:rPr>
        <w:t xml:space="preserve"> </w:t>
      </w:r>
      <w:r w:rsidRPr="008C332E">
        <w:rPr>
          <w:rStyle w:val="StyleUnderline"/>
          <w:rFonts w:asciiTheme="minorHAnsi" w:hAnsiTheme="minorHAnsi" w:cstheme="minorHAnsi"/>
        </w:rPr>
        <w:t>The peace movement suffers</w:t>
      </w:r>
      <w:r w:rsidRPr="008C332E">
        <w:rPr>
          <w:rFonts w:asciiTheme="minorHAnsi" w:hAnsiTheme="minorHAnsi" w:cstheme="minorHAnsi"/>
          <w:sz w:val="12"/>
        </w:rPr>
        <w:t xml:space="preserve"> greatly </w:t>
      </w:r>
      <w:r w:rsidRPr="008C332E">
        <w:rPr>
          <w:rStyle w:val="StyleUnderline"/>
          <w:rFonts w:asciiTheme="minorHAnsi" w:hAnsiTheme="minorHAnsi" w:cstheme="minorHAnsi"/>
        </w:rPr>
        <w:t>from its lack of a historical and holistic perspective, practice, and vision that include the voices and experiences of people of color;</w:t>
      </w:r>
      <w:r w:rsidRPr="008C332E">
        <w:rPr>
          <w:rFonts w:asciiTheme="minorHAnsi" w:hAnsiTheme="minorHAnsi" w:cstheme="minorHAnsi"/>
          <w:sz w:val="12"/>
        </w:rPr>
        <w:t xml:space="preserve"> </w:t>
      </w:r>
      <w:r w:rsidRPr="008C332E">
        <w:rPr>
          <w:rStyle w:val="StyleUnderline"/>
          <w:rFonts w:asciiTheme="minorHAnsi" w:hAnsiTheme="minorHAnsi" w:cstheme="minorHAnsi"/>
        </w:rPr>
        <w:t xml:space="preserve">the movement's goals and messages have therefore been </w:t>
      </w:r>
      <w:r w:rsidRPr="008C332E">
        <w:rPr>
          <w:rStyle w:val="Emphasis"/>
          <w:rFonts w:asciiTheme="minorHAnsi" w:hAnsiTheme="minorHAnsi" w:cstheme="minorHAnsi"/>
        </w:rPr>
        <w:t>easily coopted and expropriated by world leaders who share the same culture of racial dominance and arrogance</w:t>
      </w:r>
      <w:r w:rsidRPr="008C332E">
        <w:rPr>
          <w:rFonts w:asciiTheme="minorHAnsi" w:hAnsiTheme="minorHAnsi" w:cstheme="minorHAnsi"/>
          <w:sz w:val="12"/>
        </w:rPr>
        <w:t xml:space="preserve">. </w:t>
      </w:r>
      <w:r w:rsidRPr="008C332E">
        <w:rPr>
          <w:rStyle w:val="StyleUnderline"/>
          <w:rFonts w:asciiTheme="minorHAnsi" w:hAnsiTheme="minorHAnsi" w:cstheme="minorHAnsi"/>
        </w:rPr>
        <w:t xml:space="preserve">The peace movement's racist blinders have </w:t>
      </w:r>
      <w:r w:rsidRPr="008C332E">
        <w:rPr>
          <w:rStyle w:val="Emphasis"/>
          <w:rFonts w:asciiTheme="minorHAnsi" w:hAnsiTheme="minorHAnsi" w:cstheme="minorHAnsi"/>
        </w:rPr>
        <w:t>divorced peace from freedom,</w:t>
      </w:r>
      <w:r w:rsidRPr="008C332E">
        <w:rPr>
          <w:rFonts w:asciiTheme="minorHAnsi" w:hAnsiTheme="minorHAnsi" w:cstheme="minorHAnsi"/>
          <w:sz w:val="12"/>
        </w:rPr>
        <w:t xml:space="preserve"> </w:t>
      </w:r>
      <w:r w:rsidRPr="008C332E">
        <w:rPr>
          <w:rStyle w:val="Emphasis"/>
          <w:rFonts w:asciiTheme="minorHAnsi" w:hAnsiTheme="minorHAnsi" w:cstheme="minorHAnsi"/>
        </w:rPr>
        <w:t>from feminism, from education reform, from legal rights, from human rights, from international alliances and friendships, from national liberation, from the particular</w:t>
      </w:r>
      <w:r w:rsidRPr="008C332E">
        <w:rPr>
          <w:rFonts w:asciiTheme="minorHAnsi" w:hAnsiTheme="minorHAnsi" w:cstheme="minorHAnsi"/>
          <w:sz w:val="12"/>
        </w:rPr>
        <w:t xml:space="preserve"> (for example, black female, Native American male) </w:t>
      </w:r>
      <w:r w:rsidRPr="008C332E">
        <w:rPr>
          <w:rStyle w:val="Emphasis"/>
          <w:rFonts w:asciiTheme="minorHAnsi" w:hAnsiTheme="minorHAnsi" w:cstheme="minorHAnsi"/>
        </w:rPr>
        <w:t>and the general</w:t>
      </w:r>
      <w:r w:rsidRPr="008C332E">
        <w:rPr>
          <w:rFonts w:asciiTheme="minorHAnsi" w:hAnsiTheme="minorHAnsi" w:cstheme="minorHAnsi"/>
          <w:sz w:val="12"/>
        </w:rPr>
        <w:t xml:space="preserve"> (human being). Nevertheless, social movements such as </w:t>
      </w:r>
      <w:r w:rsidRPr="008C332E">
        <w:rPr>
          <w:rStyle w:val="StyleUnderline"/>
          <w:rFonts w:asciiTheme="minorHAnsi" w:hAnsiTheme="minorHAnsi" w:cstheme="minorHAnsi"/>
        </w:rPr>
        <w:t>the civil rights-black power movement</w:t>
      </w:r>
      <w:r w:rsidRPr="008C332E">
        <w:rPr>
          <w:rFonts w:asciiTheme="minorHAnsi" w:hAnsiTheme="minorHAnsi" w:cstheme="minorHAnsi"/>
          <w:sz w:val="12"/>
        </w:rPr>
        <w:t xml:space="preserve"> in the United States </w:t>
      </w:r>
      <w:r w:rsidRPr="008C332E">
        <w:rPr>
          <w:rStyle w:val="StyleUnderline"/>
          <w:rFonts w:asciiTheme="minorHAnsi" w:hAnsiTheme="minorHAnsi" w:cstheme="minorHAnsi"/>
        </w:rPr>
        <w:t>have always demanded peace with justice, with liberation, and with social and economic reconstruction</w:t>
      </w:r>
      <w:r w:rsidRPr="008C332E">
        <w:rPr>
          <w:rFonts w:asciiTheme="minorHAnsi" w:hAnsiTheme="minorHAnsi" w:cstheme="minorHAnsi"/>
          <w:sz w:val="12"/>
        </w:rPr>
        <w:t xml:space="preserve"> and cultural freedom at home and abroad. </w:t>
      </w:r>
      <w:r w:rsidRPr="008C332E">
        <w:rPr>
          <w:rStyle w:val="StyleUnderline"/>
          <w:rFonts w:asciiTheme="minorHAnsi" w:hAnsiTheme="minorHAnsi" w:cstheme="minorHAnsi"/>
        </w:rPr>
        <w:t>The integration of our past and our present holocausts and our struggle to define our own lives and have our basic needs met</w:t>
      </w:r>
      <w:r w:rsidRPr="008C332E">
        <w:rPr>
          <w:rFonts w:asciiTheme="minorHAnsi" w:hAnsiTheme="minorHAnsi" w:cstheme="minorHAnsi"/>
          <w:sz w:val="12"/>
        </w:rPr>
        <w:t xml:space="preserve"> </w:t>
      </w:r>
      <w:r w:rsidRPr="008C332E">
        <w:rPr>
          <w:rStyle w:val="Emphasis"/>
          <w:rFonts w:asciiTheme="minorHAnsi" w:hAnsiTheme="minorHAnsi" w:cstheme="minorHAnsi"/>
        </w:rPr>
        <w:t>are at the core of the inseparable struggles for world peace and social betterment.</w:t>
      </w:r>
      <w:r w:rsidRPr="008C332E">
        <w:rPr>
          <w:rFonts w:asciiTheme="minorHAnsi" w:hAnsiTheme="minorHAnsi" w:cstheme="minorHAnsi"/>
          <w:sz w:val="12"/>
        </w:rPr>
        <w:t xml:space="preserve"> The Achilles heel of the organized peace movement in this country has always been its whiteness. In this multi-racial and racist society, no allwhite movement can have the strength to bring about basic changes. It is axiomatic that basic changes do not occur in any society unless the people who are oppressed move to make them occur. In our society it is people of color who are </w:t>
      </w:r>
      <w:r w:rsidRPr="008C332E">
        <w:rPr>
          <w:rFonts w:asciiTheme="minorHAnsi" w:hAnsiTheme="minorHAnsi" w:cstheme="minorHAnsi"/>
          <w:sz w:val="12"/>
        </w:rPr>
        <w:lastRenderedPageBreak/>
        <w:t xml:space="preserve">the most oppressed. Indeed our entire history teaches us that when people of color have organized and struggled-most especially, because of their particular history, Black people-have moved in a more humane direction as a society, toward a better life for all people.1 Western man's whiteness, imagination, enlightened science, and </w:t>
      </w:r>
      <w:r w:rsidRPr="008C332E">
        <w:rPr>
          <w:rStyle w:val="StyleUnderline"/>
          <w:rFonts w:asciiTheme="minorHAnsi" w:hAnsiTheme="minorHAnsi" w:cstheme="minorHAnsi"/>
        </w:rPr>
        <w:t xml:space="preserve">movements toward peace have </w:t>
      </w:r>
      <w:r w:rsidRPr="008C332E">
        <w:rPr>
          <w:rStyle w:val="Emphasis"/>
          <w:rFonts w:asciiTheme="minorHAnsi" w:hAnsiTheme="minorHAnsi" w:cstheme="minorHAnsi"/>
        </w:rPr>
        <w:t>developed from a culture and history mobilized against women of color</w:t>
      </w:r>
      <w:r w:rsidRPr="008C332E">
        <w:rPr>
          <w:rFonts w:asciiTheme="minorHAnsi" w:hAnsiTheme="minorHAnsi" w:cstheme="minorHAnsi"/>
          <w:sz w:val="12"/>
        </w:rPr>
        <w:t xml:space="preserve">. </w:t>
      </w:r>
      <w:r w:rsidRPr="008C332E">
        <w:rPr>
          <w:rStyle w:val="StyleUnderline"/>
          <w:rFonts w:asciiTheme="minorHAnsi" w:hAnsiTheme="minorHAnsi" w:cstheme="minorHAnsi"/>
        </w:rPr>
        <w:t xml:space="preserve">The political advancements of white men have grown directly from </w:t>
      </w:r>
      <w:r w:rsidRPr="008C332E">
        <w:rPr>
          <w:rStyle w:val="Emphasis"/>
          <w:rFonts w:asciiTheme="minorHAnsi" w:hAnsiTheme="minorHAnsi" w:cstheme="minorHAnsi"/>
        </w:rPr>
        <w:t>the devastation and holocaust of people of color and our lands</w:t>
      </w:r>
      <w:r w:rsidRPr="008C332E">
        <w:rPr>
          <w:rFonts w:asciiTheme="minorHAnsi" w:hAnsiTheme="minorHAnsi" w:cstheme="minorHAnsi"/>
          <w:sz w:val="12"/>
        </w:rPr>
        <w:t xml:space="preserve">. This technological and material progress has been in direct proportion to the undevelopment of women of color. Yet </w:t>
      </w:r>
      <w:r w:rsidRPr="008C332E">
        <w:rPr>
          <w:rStyle w:val="StyleUnderline"/>
          <w:rFonts w:asciiTheme="minorHAnsi" w:hAnsiTheme="minorHAnsi" w:cstheme="minorHAnsi"/>
        </w:rPr>
        <w:t>the dayto- day survival, political struggles, and rising up of women of color,</w:t>
      </w:r>
      <w:r w:rsidRPr="008C332E">
        <w:rPr>
          <w:rFonts w:asciiTheme="minorHAnsi" w:hAnsiTheme="minorHAnsi" w:cstheme="minorHAnsi"/>
          <w:sz w:val="12"/>
        </w:rPr>
        <w:t xml:space="preserve"> especially black women in the United States, </w:t>
      </w:r>
      <w:r w:rsidRPr="008C332E">
        <w:rPr>
          <w:rStyle w:val="StyleUnderline"/>
          <w:rFonts w:asciiTheme="minorHAnsi" w:hAnsiTheme="minorHAnsi" w:cstheme="minorHAnsi"/>
        </w:rPr>
        <w:t>reveal both complex resistance to holocaust and undevelopment and often conflicted responses to the military and war</w:t>
      </w:r>
      <w:r w:rsidRPr="008C332E">
        <w:rPr>
          <w:rFonts w:asciiTheme="minorHAnsi" w:hAnsiTheme="minorHAnsi" w:cstheme="minorHAnsi"/>
          <w:sz w:val="12"/>
        </w:rPr>
        <w:t xml:space="preserve">. The Holocausts </w:t>
      </w:r>
      <w:r w:rsidRPr="008C332E">
        <w:rPr>
          <w:rStyle w:val="StyleUnderline"/>
          <w:rFonts w:asciiTheme="minorHAnsi" w:hAnsiTheme="minorHAnsi" w:cstheme="minorHAnsi"/>
        </w:rPr>
        <w:t xml:space="preserve">Women of color are </w:t>
      </w:r>
      <w:r w:rsidRPr="008C332E">
        <w:rPr>
          <w:rStyle w:val="Emphasis"/>
          <w:rFonts w:asciiTheme="minorHAnsi" w:hAnsiTheme="minorHAnsi" w:cstheme="minorHAnsi"/>
        </w:rPr>
        <w:t>survivors of and remain casualties of holocausts</w:t>
      </w:r>
      <w:r w:rsidRPr="008C332E">
        <w:rPr>
          <w:rFonts w:asciiTheme="minorHAnsi" w:hAnsiTheme="minorHAnsi" w:cstheme="minorHAnsi"/>
          <w:sz w:val="12"/>
        </w:rPr>
        <w:t xml:space="preserve">, and </w:t>
      </w:r>
      <w:r w:rsidRPr="008C332E">
        <w:rPr>
          <w:rStyle w:val="Emphasis"/>
          <w:rFonts w:asciiTheme="minorHAnsi" w:hAnsiTheme="minorHAnsi" w:cstheme="minorHAnsi"/>
        </w:rPr>
        <w:t>we are direct victims of war</w:t>
      </w:r>
      <w:r w:rsidRPr="008C332E">
        <w:rPr>
          <w:rFonts w:asciiTheme="minorHAnsi" w:hAnsiTheme="minorHAnsi" w:cstheme="minorHAnsi"/>
          <w:sz w:val="12"/>
        </w:rPr>
        <w:t xml:space="preserve">-that is, of open armed conflict between countries or between factions within the same country. But </w:t>
      </w:r>
      <w:r w:rsidRPr="008C332E">
        <w:rPr>
          <w:rStyle w:val="StyleUnderline"/>
          <w:rFonts w:asciiTheme="minorHAnsi" w:hAnsiTheme="minorHAnsi" w:cstheme="minorHAnsi"/>
        </w:rPr>
        <w:t>women of color were not soldiers</w:t>
      </w:r>
      <w:r w:rsidRPr="008C332E">
        <w:rPr>
          <w:rFonts w:asciiTheme="minorHAnsi" w:hAnsiTheme="minorHAnsi" w:cstheme="minorHAnsi"/>
          <w:sz w:val="12"/>
        </w:rPr>
        <w:t xml:space="preserve">, </w:t>
      </w:r>
      <w:r w:rsidRPr="008C332E">
        <w:rPr>
          <w:rStyle w:val="StyleUnderline"/>
          <w:rFonts w:asciiTheme="minorHAnsi" w:hAnsiTheme="minorHAnsi" w:cstheme="minorHAnsi"/>
        </w:rPr>
        <w:t>nor did we trade animal pelts or slaves to the white man for guns</w:t>
      </w:r>
      <w:r w:rsidRPr="008C332E">
        <w:rPr>
          <w:rFonts w:asciiTheme="minorHAnsi" w:hAnsiTheme="minorHAnsi" w:cstheme="minorHAnsi"/>
          <w:sz w:val="12"/>
        </w:rPr>
        <w:t xml:space="preserve">, </w:t>
      </w:r>
      <w:r w:rsidRPr="008C332E">
        <w:rPr>
          <w:rStyle w:val="StyleUnderline"/>
          <w:rFonts w:asciiTheme="minorHAnsi" w:hAnsiTheme="minorHAnsi" w:cstheme="minorHAnsi"/>
        </w:rPr>
        <w:t>nor did we sell or lease our lands to the white man for wealth</w:t>
      </w:r>
      <w:r w:rsidRPr="008C332E">
        <w:rPr>
          <w:rFonts w:asciiTheme="minorHAnsi" w:hAnsiTheme="minorHAnsi" w:cstheme="minorHAnsi"/>
          <w:sz w:val="12"/>
        </w:rPr>
        <w:t xml:space="preserve">. Most </w:t>
      </w:r>
      <w:r w:rsidRPr="008C332E">
        <w:rPr>
          <w:rStyle w:val="StyleUnderline"/>
          <w:rFonts w:asciiTheme="minorHAnsi" w:hAnsiTheme="minorHAnsi" w:cstheme="minorHAnsi"/>
        </w:rPr>
        <w:t xml:space="preserve">men and women of color </w:t>
      </w:r>
      <w:r w:rsidRPr="008C332E">
        <w:rPr>
          <w:rStyle w:val="Emphasis"/>
          <w:rFonts w:asciiTheme="minorHAnsi" w:hAnsiTheme="minorHAnsi" w:cstheme="minorHAnsi"/>
        </w:rPr>
        <w:t>resisted and fought back</w:t>
      </w:r>
      <w:r w:rsidRPr="008C332E">
        <w:rPr>
          <w:rStyle w:val="StyleUnderline"/>
          <w:rFonts w:asciiTheme="minorHAnsi" w:hAnsiTheme="minorHAnsi" w:cstheme="minorHAnsi"/>
        </w:rPr>
        <w:t xml:space="preserve">, were </w:t>
      </w:r>
      <w:r w:rsidRPr="008C332E">
        <w:rPr>
          <w:rStyle w:val="Emphasis"/>
          <w:rFonts w:asciiTheme="minorHAnsi" w:hAnsiTheme="minorHAnsi" w:cstheme="minorHAnsi"/>
        </w:rPr>
        <w:t>slaughtered</w:t>
      </w:r>
      <w:r w:rsidRPr="008C332E">
        <w:rPr>
          <w:rStyle w:val="StyleUnderline"/>
          <w:rFonts w:asciiTheme="minorHAnsi" w:hAnsiTheme="minorHAnsi" w:cstheme="minorHAnsi"/>
        </w:rPr>
        <w:t xml:space="preserve">, </w:t>
      </w:r>
      <w:r w:rsidRPr="008C332E">
        <w:rPr>
          <w:rStyle w:val="Emphasis"/>
          <w:rFonts w:asciiTheme="minorHAnsi" w:hAnsiTheme="minorHAnsi" w:cstheme="minorHAnsi"/>
        </w:rPr>
        <w:t>enslaved</w:t>
      </w:r>
      <w:r w:rsidRPr="008C332E">
        <w:rPr>
          <w:rStyle w:val="StyleUnderline"/>
          <w:rFonts w:asciiTheme="minorHAnsi" w:hAnsiTheme="minorHAnsi" w:cstheme="minorHAnsi"/>
        </w:rPr>
        <w:t xml:space="preserve">, and </w:t>
      </w:r>
      <w:r w:rsidRPr="008C332E">
        <w:rPr>
          <w:rStyle w:val="Emphasis"/>
          <w:rFonts w:asciiTheme="minorHAnsi" w:hAnsiTheme="minorHAnsi" w:cstheme="minorHAnsi"/>
        </w:rPr>
        <w:t>force marched into plantation labor camps</w:t>
      </w:r>
      <w:r w:rsidRPr="008C332E">
        <w:rPr>
          <w:rStyle w:val="StyleUnderline"/>
          <w:rFonts w:asciiTheme="minorHAnsi" w:hAnsiTheme="minorHAnsi" w:cstheme="minorHAnsi"/>
        </w:rPr>
        <w:t xml:space="preserve"> to serve the white masters of war and to build their empires and war machines</w:t>
      </w:r>
      <w:r w:rsidRPr="008C332E">
        <w:rPr>
          <w:rFonts w:asciiTheme="minorHAnsi" w:hAnsiTheme="minorHAnsi" w:cstheme="minorHAnsi"/>
          <w:sz w:val="12"/>
        </w:rPr>
        <w:t xml:space="preserve">. </w:t>
      </w:r>
      <w:r w:rsidRPr="008C332E">
        <w:rPr>
          <w:rStyle w:val="StyleUnderline"/>
          <w:rFonts w:asciiTheme="minorHAnsi" w:hAnsiTheme="minorHAnsi" w:cstheme="minorHAnsi"/>
        </w:rPr>
        <w:t>People of color were and are victims of holocausts</w:t>
      </w:r>
      <w:r w:rsidRPr="008C332E">
        <w:rPr>
          <w:rFonts w:asciiTheme="minorHAnsi" w:hAnsiTheme="minorHAnsi" w:cstheme="minorHAnsi"/>
          <w:sz w:val="12"/>
        </w:rPr>
        <w:t xml:space="preserve">-that is, </w:t>
      </w:r>
      <w:r w:rsidRPr="008C332E">
        <w:rPr>
          <w:rStyle w:val="StyleUnderline"/>
          <w:rFonts w:asciiTheme="minorHAnsi" w:hAnsiTheme="minorHAnsi" w:cstheme="minorHAnsi"/>
        </w:rPr>
        <w:t>of great and widespread destruction, usually by fire</w:t>
      </w:r>
      <w:r w:rsidRPr="008C332E">
        <w:rPr>
          <w:rFonts w:asciiTheme="minorHAnsi" w:hAnsiTheme="minorHAnsi" w:cstheme="minorHAnsi"/>
          <w:sz w:val="12"/>
        </w:rPr>
        <w:t xml:space="preserve">. </w:t>
      </w:r>
      <w:r w:rsidRPr="008C332E">
        <w:rPr>
          <w:rStyle w:val="Emphasis"/>
          <w:rFonts w:asciiTheme="minorHAnsi" w:hAnsiTheme="minorHAnsi" w:cstheme="minorHAnsi"/>
        </w:rPr>
        <w:t>The world as we knew and created it was destroyed in a continual scorched earth policy of the white man</w:t>
      </w:r>
      <w:r w:rsidRPr="008C332E">
        <w:rPr>
          <w:rFonts w:asciiTheme="minorHAnsi" w:hAnsiTheme="minorHAnsi" w:cstheme="minorHAnsi"/>
          <w:sz w:val="12"/>
        </w:rPr>
        <w:t xml:space="preserve">. </w:t>
      </w:r>
      <w:r w:rsidRPr="008C332E">
        <w:rPr>
          <w:rStyle w:val="StyleUnderline"/>
          <w:rFonts w:asciiTheme="minorHAnsi" w:hAnsiTheme="minorHAnsi" w:cstheme="minorHAnsi"/>
        </w:rPr>
        <w:t>The experience</w:t>
      </w:r>
      <w:r w:rsidRPr="008C332E">
        <w:rPr>
          <w:rFonts w:asciiTheme="minorHAnsi" w:hAnsiTheme="minorHAnsi" w:cstheme="minorHAnsi"/>
          <w:sz w:val="12"/>
        </w:rPr>
        <w:t xml:space="preserve"> of Jews and other Europeans under the Nazis </w:t>
      </w:r>
      <w:r w:rsidRPr="008C332E">
        <w:rPr>
          <w:rStyle w:val="StyleUnderline"/>
          <w:rFonts w:asciiTheme="minorHAnsi" w:hAnsiTheme="minorHAnsi" w:cstheme="minorHAnsi"/>
        </w:rPr>
        <w:t xml:space="preserve">can teach us </w:t>
      </w:r>
      <w:r w:rsidRPr="008C332E">
        <w:rPr>
          <w:rStyle w:val="Emphasis"/>
          <w:rFonts w:asciiTheme="minorHAnsi" w:hAnsiTheme="minorHAnsi" w:cstheme="minorHAnsi"/>
        </w:rPr>
        <w:t>the value of understanding the totality of destructive intent, the extensiveness of torture, and the demonical apparatus of war</w:t>
      </w:r>
      <w:r w:rsidRPr="008C332E">
        <w:rPr>
          <w:rStyle w:val="StyleUnderline"/>
          <w:rFonts w:asciiTheme="minorHAnsi" w:hAnsiTheme="minorHAnsi" w:cstheme="minorHAnsi"/>
        </w:rPr>
        <w:t xml:space="preserve"> aimed at the human spirit.</w:t>
      </w:r>
      <w:r w:rsidRPr="008C332E">
        <w:rPr>
          <w:rFonts w:asciiTheme="minorHAnsi" w:hAnsiTheme="minorHAnsi" w:cstheme="minorHAnsi"/>
          <w:sz w:val="12"/>
        </w:rPr>
        <w:t xml:space="preserve"> A Jewish father pushed his daughter from the lines of certain death at Auschwitz and said, "You will be a remembrance-You tell the story. You survive." She lived. He died. Many have criticized the Jews for forcing non-Jews to remember the 6 million Jews who died under the Nazis and for etching the names Auschwitz and Buchenwald, Terezin and Warsaw in our minds. Yet as </w:t>
      </w:r>
      <w:r w:rsidRPr="008C332E">
        <w:rPr>
          <w:rStyle w:val="StyleUnderline"/>
          <w:rFonts w:asciiTheme="minorHAnsi" w:hAnsiTheme="minorHAnsi" w:cstheme="minorHAnsi"/>
        </w:rPr>
        <w:t>women of color</w:t>
      </w:r>
      <w:r w:rsidRPr="008C332E">
        <w:rPr>
          <w:rFonts w:asciiTheme="minorHAnsi" w:hAnsiTheme="minorHAnsi" w:cstheme="minorHAnsi"/>
          <w:sz w:val="12"/>
        </w:rPr>
        <w:t xml:space="preserve">, we, too, </w:t>
      </w:r>
      <w:r w:rsidRPr="008C332E">
        <w:rPr>
          <w:rStyle w:val="StyleUnderline"/>
          <w:rFonts w:asciiTheme="minorHAnsi" w:hAnsiTheme="minorHAnsi" w:cstheme="minorHAnsi"/>
        </w:rPr>
        <w:t xml:space="preserve">are "remembrances" of all the holocausts against the people of the world. We must remember the names of </w:t>
      </w:r>
      <w:r w:rsidRPr="008C332E">
        <w:rPr>
          <w:rStyle w:val="Emphasis"/>
          <w:rFonts w:asciiTheme="minorHAnsi" w:hAnsiTheme="minorHAnsi" w:cstheme="minorHAnsi"/>
        </w:rPr>
        <w:t>concentration camps such as Jesus, Justice, Brotherhood, and Integrity</w:t>
      </w:r>
      <w:r w:rsidRPr="008C332E">
        <w:rPr>
          <w:rFonts w:asciiTheme="minorHAnsi" w:hAnsiTheme="minorHAnsi" w:cstheme="minorHAnsi"/>
          <w:sz w:val="12"/>
        </w:rPr>
        <w:t xml:space="preserve">, </w:t>
      </w:r>
      <w:r w:rsidRPr="008C332E">
        <w:rPr>
          <w:rStyle w:val="Emphasis"/>
          <w:rFonts w:asciiTheme="minorHAnsi" w:hAnsiTheme="minorHAnsi" w:cstheme="minorHAnsi"/>
        </w:rPr>
        <w:t>ships that carried millions of African men, women, and children chained and brutalized</w:t>
      </w:r>
      <w:r w:rsidRPr="008C332E">
        <w:rPr>
          <w:rStyle w:val="StyleUnderline"/>
          <w:rFonts w:asciiTheme="minorHAnsi" w:hAnsiTheme="minorHAnsi" w:cstheme="minorHAnsi"/>
        </w:rPr>
        <w:t xml:space="preserve"> across the ocean to the "New World."</w:t>
      </w:r>
      <w:r w:rsidRPr="008C332E">
        <w:rPr>
          <w:rFonts w:asciiTheme="minorHAnsi" w:hAnsiTheme="minorHAnsi" w:cstheme="minorHAnsi"/>
          <w:sz w:val="12"/>
        </w:rPr>
        <w:t xml:space="preserve"> </w:t>
      </w:r>
      <w:r w:rsidRPr="008C332E">
        <w:rPr>
          <w:rStyle w:val="StyleUnderline"/>
          <w:rFonts w:asciiTheme="minorHAnsi" w:hAnsiTheme="minorHAnsi" w:cstheme="minorHAnsi"/>
        </w:rPr>
        <w:t>We must remember the Arawaks, the Taino, the Chickasaw, the Choctaw, the Narragansett, the Montauk, the Delaware</w:t>
      </w:r>
      <w:r w:rsidRPr="008C332E">
        <w:rPr>
          <w:rFonts w:asciiTheme="minorHAnsi" w:hAnsiTheme="minorHAnsi" w:cstheme="minorHAnsi"/>
          <w:sz w:val="12"/>
        </w:rPr>
        <w:t xml:space="preserve">, </w:t>
      </w:r>
      <w:r w:rsidRPr="008C332E">
        <w:rPr>
          <w:rStyle w:val="StyleUnderline"/>
          <w:rFonts w:asciiTheme="minorHAnsi" w:hAnsiTheme="minorHAnsi" w:cstheme="minorHAnsi"/>
        </w:rPr>
        <w:t>and the other Native American names of thousands of U.S. towns that stand for tribes of people who are no more</w:t>
      </w:r>
      <w:r w:rsidRPr="008C332E">
        <w:rPr>
          <w:rFonts w:asciiTheme="minorHAnsi" w:hAnsiTheme="minorHAnsi" w:cstheme="minorHAnsi"/>
          <w:sz w:val="12"/>
        </w:rPr>
        <w:t xml:space="preserve">. </w:t>
      </w:r>
      <w:r w:rsidRPr="008C332E">
        <w:rPr>
          <w:rStyle w:val="StyleUnderline"/>
          <w:rFonts w:asciiTheme="minorHAnsi" w:hAnsiTheme="minorHAnsi" w:cstheme="minorHAnsi"/>
        </w:rPr>
        <w:t>We must remember the holocausts visited against the Hawaiians</w:t>
      </w:r>
      <w:r w:rsidRPr="008C332E">
        <w:rPr>
          <w:rFonts w:asciiTheme="minorHAnsi" w:hAnsiTheme="minorHAnsi" w:cstheme="minorHAnsi"/>
          <w:sz w:val="12"/>
        </w:rPr>
        <w:t xml:space="preserve">, </w:t>
      </w:r>
      <w:r w:rsidRPr="008C332E">
        <w:rPr>
          <w:rStyle w:val="StyleUnderline"/>
          <w:rFonts w:asciiTheme="minorHAnsi" w:hAnsiTheme="minorHAnsi" w:cstheme="minorHAnsi"/>
        </w:rPr>
        <w:t>the aboriginal peoples of Australia, the Pacific Island peoples, and the women and children of Hiroshima and Nagasaki</w:t>
      </w:r>
      <w:r w:rsidRPr="008C332E">
        <w:rPr>
          <w:rFonts w:asciiTheme="minorHAnsi" w:hAnsiTheme="minorHAnsi" w:cstheme="minorHAnsi"/>
          <w:sz w:val="12"/>
        </w:rPr>
        <w:t xml:space="preserve">. </w:t>
      </w:r>
      <w:r w:rsidRPr="008C332E">
        <w:rPr>
          <w:rStyle w:val="StyleUnderline"/>
          <w:rFonts w:asciiTheme="minorHAnsi" w:hAnsiTheme="minorHAnsi" w:cstheme="minorHAnsi"/>
        </w:rPr>
        <w:t xml:space="preserve">We must remember </w:t>
      </w:r>
      <w:r w:rsidRPr="008C332E">
        <w:rPr>
          <w:rStyle w:val="Emphasis"/>
          <w:rFonts w:asciiTheme="minorHAnsi" w:hAnsiTheme="minorHAnsi" w:cstheme="minorHAnsi"/>
        </w:rPr>
        <w:t>the slaughter of men and women</w:t>
      </w:r>
      <w:r w:rsidRPr="008C332E">
        <w:rPr>
          <w:rStyle w:val="StyleUnderline"/>
          <w:rFonts w:asciiTheme="minorHAnsi" w:hAnsiTheme="minorHAnsi" w:cstheme="minorHAnsi"/>
        </w:rPr>
        <w:t xml:space="preserve"> at Sharpeville, the children of Soweto, and the men of Attica</w:t>
      </w:r>
      <w:r w:rsidRPr="008C332E">
        <w:rPr>
          <w:rFonts w:asciiTheme="minorHAnsi" w:hAnsiTheme="minorHAnsi" w:cstheme="minorHAnsi"/>
          <w:sz w:val="12"/>
        </w:rPr>
        <w:t xml:space="preserve">. </w:t>
      </w:r>
      <w:r w:rsidRPr="008C332E">
        <w:rPr>
          <w:rStyle w:val="StyleUnderline"/>
          <w:rFonts w:asciiTheme="minorHAnsi" w:hAnsiTheme="minorHAnsi" w:cstheme="minorHAnsi"/>
        </w:rPr>
        <w:t xml:space="preserve">We must never, ever, forget </w:t>
      </w:r>
      <w:r w:rsidRPr="008C332E">
        <w:rPr>
          <w:rStyle w:val="Emphasis"/>
          <w:rFonts w:asciiTheme="minorHAnsi" w:hAnsiTheme="minorHAnsi" w:cstheme="minorHAnsi"/>
        </w:rPr>
        <w:t>the children disfigured, the men maimed, and the women broken in</w:t>
      </w:r>
      <w:r w:rsidRPr="008C332E">
        <w:rPr>
          <w:rStyle w:val="StyleUnderline"/>
          <w:rFonts w:asciiTheme="minorHAnsi" w:hAnsiTheme="minorHAnsi" w:cstheme="minorHAnsi"/>
        </w:rPr>
        <w:t xml:space="preserve"> our holocausts</w:t>
      </w:r>
      <w:r w:rsidRPr="008C332E">
        <w:rPr>
          <w:rFonts w:asciiTheme="minorHAnsi" w:hAnsiTheme="minorHAnsi" w:cstheme="minorHAnsi"/>
          <w:sz w:val="12"/>
        </w:rPr>
        <w:t>-</w:t>
      </w:r>
      <w:r w:rsidRPr="008C332E">
        <w:rPr>
          <w:rStyle w:val="StyleUnderline"/>
          <w:rFonts w:asciiTheme="minorHAnsi" w:hAnsiTheme="minorHAnsi" w:cstheme="minorHAnsi"/>
        </w:rPr>
        <w:t>we must remember the names, the numbers, the faces, and the stories and teach them to our children and our children's children so the world can never forget our suffering</w:t>
      </w:r>
      <w:r w:rsidRPr="008C332E">
        <w:rPr>
          <w:rFonts w:asciiTheme="minorHAnsi" w:hAnsiTheme="minorHAnsi" w:cstheme="minorHAnsi"/>
          <w:sz w:val="12"/>
        </w:rPr>
        <w:t xml:space="preserve"> and our courage. Whereas the particularity of the Jewish holocaust under the Nazis is over, </w:t>
      </w:r>
      <w:r w:rsidRPr="008C332E">
        <w:rPr>
          <w:rStyle w:val="Emphasis"/>
          <w:rFonts w:asciiTheme="minorHAnsi" w:hAnsiTheme="minorHAnsi" w:cstheme="minorHAnsi"/>
        </w:rPr>
        <w:t>our holocausts continue</w:t>
      </w:r>
      <w:r w:rsidRPr="008C332E">
        <w:rPr>
          <w:rFonts w:asciiTheme="minorHAnsi" w:hAnsiTheme="minorHAnsi" w:cstheme="minorHAnsi"/>
          <w:sz w:val="12"/>
        </w:rPr>
        <w:t xml:space="preserve">. </w:t>
      </w:r>
      <w:r w:rsidRPr="008C332E">
        <w:rPr>
          <w:rStyle w:val="StyleUnderline"/>
          <w:rFonts w:asciiTheme="minorHAnsi" w:hAnsiTheme="minorHAnsi" w:cstheme="minorHAnsi"/>
        </w:rPr>
        <w:t>We are the madres locos</w:t>
      </w:r>
      <w:r w:rsidRPr="008C332E">
        <w:rPr>
          <w:rFonts w:asciiTheme="minorHAnsi" w:hAnsiTheme="minorHAnsi" w:cstheme="minorHAnsi"/>
          <w:sz w:val="12"/>
        </w:rPr>
        <w:t xml:space="preserve"> (crazy mothers) </w:t>
      </w:r>
      <w:r w:rsidRPr="008C332E">
        <w:rPr>
          <w:rStyle w:val="StyleUnderline"/>
          <w:rFonts w:asciiTheme="minorHAnsi" w:hAnsiTheme="minorHAnsi" w:cstheme="minorHAnsi"/>
        </w:rPr>
        <w:t xml:space="preserve">in the Argentinian square silently </w:t>
      </w:r>
      <w:r w:rsidRPr="008C332E">
        <w:rPr>
          <w:rStyle w:val="Emphasis"/>
          <w:rFonts w:asciiTheme="minorHAnsi" w:hAnsiTheme="minorHAnsi" w:cstheme="minorHAnsi"/>
        </w:rPr>
        <w:t>demanding news of our missing kin from the fascists who rule.</w:t>
      </w:r>
      <w:r w:rsidRPr="008C332E">
        <w:rPr>
          <w:rFonts w:asciiTheme="minorHAnsi" w:hAnsiTheme="minorHAnsi" w:cstheme="minorHAnsi"/>
          <w:sz w:val="12"/>
        </w:rPr>
        <w:t xml:space="preserve"> </w:t>
      </w:r>
      <w:r w:rsidRPr="008C332E">
        <w:rPr>
          <w:rStyle w:val="StyleUnderline"/>
          <w:rFonts w:asciiTheme="minorHAnsi" w:hAnsiTheme="minorHAnsi" w:cstheme="minorHAnsi"/>
        </w:rPr>
        <w:t xml:space="preserve">We are the children of El Salvador who </w:t>
      </w:r>
      <w:r w:rsidRPr="008C332E">
        <w:rPr>
          <w:rStyle w:val="Emphasis"/>
          <w:rFonts w:asciiTheme="minorHAnsi" w:hAnsiTheme="minorHAnsi" w:cstheme="minorHAnsi"/>
        </w:rPr>
        <w:t>see our mothers and fathers shot in front of our eyes</w:t>
      </w:r>
      <w:r w:rsidRPr="008C332E">
        <w:rPr>
          <w:rFonts w:asciiTheme="minorHAnsi" w:hAnsiTheme="minorHAnsi" w:cstheme="minorHAnsi"/>
          <w:sz w:val="12"/>
        </w:rPr>
        <w:t xml:space="preserve">. </w:t>
      </w:r>
      <w:r w:rsidRPr="008C332E">
        <w:rPr>
          <w:rStyle w:val="StyleUnderline"/>
          <w:rFonts w:asciiTheme="minorHAnsi" w:hAnsiTheme="minorHAnsi" w:cstheme="minorHAnsi"/>
        </w:rPr>
        <w:t xml:space="preserve">We are </w:t>
      </w:r>
      <w:r w:rsidRPr="008C332E">
        <w:rPr>
          <w:rStyle w:val="Emphasis"/>
          <w:rFonts w:asciiTheme="minorHAnsi" w:hAnsiTheme="minorHAnsi" w:cstheme="minorHAnsi"/>
        </w:rPr>
        <w:t>the Palestinian and Lebanese women and children overrun by Israeli, Lebanese, and U.S. soldiers</w:t>
      </w:r>
      <w:r w:rsidRPr="008C332E">
        <w:rPr>
          <w:rFonts w:asciiTheme="minorHAnsi" w:hAnsiTheme="minorHAnsi" w:cstheme="minorHAnsi"/>
          <w:sz w:val="12"/>
        </w:rPr>
        <w:t xml:space="preserve">. </w:t>
      </w:r>
      <w:r w:rsidRPr="008C332E">
        <w:rPr>
          <w:rStyle w:val="StyleUnderline"/>
          <w:rFonts w:asciiTheme="minorHAnsi" w:hAnsiTheme="minorHAnsi" w:cstheme="minorHAnsi"/>
        </w:rPr>
        <w:t xml:space="preserve">We are </w:t>
      </w:r>
      <w:r w:rsidRPr="008C332E">
        <w:rPr>
          <w:rStyle w:val="Emphasis"/>
          <w:rFonts w:asciiTheme="minorHAnsi" w:hAnsiTheme="minorHAnsi" w:cstheme="minorHAnsi"/>
        </w:rPr>
        <w:t>the women and children of the bantustans and refugee camps</w:t>
      </w:r>
      <w:r w:rsidRPr="008C332E">
        <w:rPr>
          <w:rStyle w:val="StyleUnderline"/>
          <w:rFonts w:asciiTheme="minorHAnsi" w:hAnsiTheme="minorHAnsi" w:cstheme="minorHAnsi"/>
        </w:rPr>
        <w:t xml:space="preserve"> and the prisoners of Robbin Island</w:t>
      </w:r>
      <w:r w:rsidRPr="008C332E">
        <w:rPr>
          <w:rFonts w:asciiTheme="minorHAnsi" w:hAnsiTheme="minorHAnsi" w:cstheme="minorHAnsi"/>
          <w:sz w:val="12"/>
        </w:rPr>
        <w:t xml:space="preserve">. </w:t>
      </w:r>
      <w:r w:rsidRPr="008C332E">
        <w:rPr>
          <w:rStyle w:val="StyleUnderline"/>
          <w:rFonts w:asciiTheme="minorHAnsi" w:hAnsiTheme="minorHAnsi" w:cstheme="minorHAnsi"/>
        </w:rPr>
        <w:t xml:space="preserve">We are the </w:t>
      </w:r>
      <w:r w:rsidRPr="008C332E">
        <w:rPr>
          <w:rStyle w:val="Emphasis"/>
          <w:rFonts w:asciiTheme="minorHAnsi" w:hAnsiTheme="minorHAnsi" w:cstheme="minorHAnsi"/>
        </w:rPr>
        <w:t>starving in the Sahel</w:t>
      </w:r>
      <w:r w:rsidRPr="008C332E">
        <w:rPr>
          <w:rStyle w:val="StyleUnderline"/>
          <w:rFonts w:asciiTheme="minorHAnsi" w:hAnsiTheme="minorHAnsi" w:cstheme="minorHAnsi"/>
        </w:rPr>
        <w:t xml:space="preserve">, the </w:t>
      </w:r>
      <w:r w:rsidRPr="008C332E">
        <w:rPr>
          <w:rStyle w:val="Emphasis"/>
          <w:rFonts w:asciiTheme="minorHAnsi" w:hAnsiTheme="minorHAnsi" w:cstheme="minorHAnsi"/>
        </w:rPr>
        <w:t>poor in Brazil</w:t>
      </w:r>
      <w:r w:rsidRPr="008C332E">
        <w:rPr>
          <w:rStyle w:val="StyleUnderline"/>
          <w:rFonts w:asciiTheme="minorHAnsi" w:hAnsiTheme="minorHAnsi" w:cstheme="minorHAnsi"/>
        </w:rPr>
        <w:t xml:space="preserve">, the </w:t>
      </w:r>
      <w:r w:rsidRPr="008C332E">
        <w:rPr>
          <w:rStyle w:val="Emphasis"/>
          <w:rFonts w:asciiTheme="minorHAnsi" w:hAnsiTheme="minorHAnsi" w:cstheme="minorHAnsi"/>
        </w:rPr>
        <w:t>sterilized in Puerto Rico.</w:t>
      </w:r>
      <w:r w:rsidRPr="008C332E">
        <w:rPr>
          <w:rFonts w:asciiTheme="minorHAnsi" w:hAnsiTheme="minorHAnsi" w:cstheme="minorHAnsi"/>
          <w:sz w:val="12"/>
        </w:rPr>
        <w:t xml:space="preserve"> We are the brothers and sisters of Grenada who carry the seeds of the New Jewel Movement in our hearts, not daring to speak of it with our lipsyet. 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bantustans without resources for survival have replaced the need for concentration camps. Black sex-segregated barracks and cells attached to work sites achieve two objectives: The work camps destroy black family and community life, a presumed source of resistance, and attempt to create human automatons whose purpose is to serve the South African state's drive toward wealth and hegemony. Like other fascist regimes, South Africa disallows any democratic rights to black people; they are denied the right to vote, to dissent, to peaceful assembly, to free speech, and to political representation. The regime has all the typical Nazi-like political apparatus: house arrests of dissenters such as Winnie Mandela; prison murder of protestors such as Stephen Biko; penal colonies such as Robbin Island. Black people, especially children, are routinely arrested without cause, detained without limits, and confronted with the economic and social disparities of a nation built around racial separation. Legally and economically, South African apartheid is structural and institutionalized racial war. 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Pacifists such as Martin Luther King, Jr. and Mahatma Gandhi who have used nonviolent resistance charged that those who used </w:t>
      </w:r>
      <w:r w:rsidRPr="008C332E">
        <w:rPr>
          <w:rFonts w:asciiTheme="minorHAnsi" w:hAnsiTheme="minorHAnsi" w:cstheme="minorHAnsi"/>
          <w:sz w:val="12"/>
        </w:rPr>
        <w:lastRenderedPageBreak/>
        <w:t xml:space="preserve">violence to obtain justice were just as evil as their oppressors. Yet all successful revolutionary movements have used organized violence. This is especially true of national liberation movements that have obtained state power and reorganized the institutions of their nations for the benefit of the people. If men and women in South Africa do not use organized violence, they could remain in the permanent violent state of the slave. Could it be that pacifism and nonviolence cannot become a way of life for the oppressed? Are they only tactics with specific and limited use for protecting people from further violence? 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 sometimes nonviolent demonstrations for justice are the appropriate strategy for protesting the shooting of black teenagers by a white man, such as happened in New York City. </w:t>
      </w:r>
      <w:r w:rsidRPr="008C332E">
        <w:rPr>
          <w:rStyle w:val="Emphasis"/>
          <w:rFonts w:asciiTheme="minorHAnsi" w:hAnsiTheme="minorHAnsi" w:cstheme="minorHAnsi"/>
        </w:rPr>
        <w:t>Peace is not merely an absence of 'conflict that enables white middleclass comfort</w:t>
      </w:r>
      <w:r w:rsidRPr="008C332E">
        <w:rPr>
          <w:rFonts w:asciiTheme="minorHAnsi" w:hAnsiTheme="minorHAnsi" w:cstheme="minorHAnsi"/>
          <w:sz w:val="12"/>
        </w:rPr>
        <w:t xml:space="preserve">, </w:t>
      </w:r>
      <w:r w:rsidRPr="008C332E">
        <w:rPr>
          <w:rStyle w:val="Emphasis"/>
          <w:rFonts w:asciiTheme="minorHAnsi" w:hAnsiTheme="minorHAnsi" w:cstheme="minorHAnsi"/>
        </w:rPr>
        <w:t>nor is it simply resistance to nuclear war and war machinery</w:t>
      </w:r>
      <w:r w:rsidRPr="008C332E">
        <w:rPr>
          <w:rFonts w:asciiTheme="minorHAnsi" w:hAnsiTheme="minorHAnsi" w:cstheme="minorHAnsi"/>
          <w:sz w:val="12"/>
        </w:rPr>
        <w:t xml:space="preserve">. </w:t>
      </w:r>
      <w:r w:rsidRPr="008C332E">
        <w:rPr>
          <w:rStyle w:val="StyleUnderline"/>
          <w:rFonts w:asciiTheme="minorHAnsi" w:hAnsiTheme="minorHAnsi" w:cstheme="minorHAnsi"/>
        </w:rPr>
        <w:t xml:space="preserve">The </w:t>
      </w:r>
      <w:r w:rsidRPr="008C332E">
        <w:rPr>
          <w:rStyle w:val="Emphasis"/>
          <w:rFonts w:asciiTheme="minorHAnsi" w:hAnsiTheme="minorHAnsi" w:cstheme="minorHAnsi"/>
        </w:rPr>
        <w:t>litany of "you will be blown up, too"</w:t>
      </w:r>
      <w:r w:rsidRPr="008C332E">
        <w:rPr>
          <w:rFonts w:asciiTheme="minorHAnsi" w:hAnsiTheme="minorHAnsi" w:cstheme="minorHAnsi"/>
          <w:sz w:val="12"/>
        </w:rPr>
        <w:t xml:space="preserve"> </w:t>
      </w:r>
      <w:r w:rsidRPr="008C332E">
        <w:rPr>
          <w:rStyle w:val="Emphasis"/>
          <w:rFonts w:asciiTheme="minorHAnsi" w:hAnsiTheme="minorHAnsi" w:cstheme="minorHAnsi"/>
        </w:rPr>
        <w:t>directed by a white man to a black woman obscures the permanency and institutionalization of war, the violence and holocaust that people of color face daily</w:t>
      </w:r>
      <w:r w:rsidRPr="008C332E">
        <w:rPr>
          <w:rFonts w:asciiTheme="minorHAnsi" w:hAnsiTheme="minorHAnsi" w:cstheme="minorHAnsi"/>
          <w:sz w:val="12"/>
        </w:rPr>
        <w:t xml:space="preserve">. Unfortunately, </w:t>
      </w:r>
      <w:r w:rsidRPr="008C332E">
        <w:rPr>
          <w:rStyle w:val="StyleUnderline"/>
          <w:rFonts w:asciiTheme="minorHAnsi" w:hAnsiTheme="minorHAnsi" w:cstheme="minorHAnsi"/>
        </w:rPr>
        <w:t>the holocaust does not only refer to the mass murder of Jews, Christians, and atheists during the Nazi regime; it</w:t>
      </w:r>
      <w:r w:rsidRPr="008C332E">
        <w:rPr>
          <w:rFonts w:asciiTheme="minorHAnsi" w:hAnsiTheme="minorHAnsi" w:cstheme="minorHAnsi"/>
          <w:sz w:val="12"/>
        </w:rPr>
        <w:t xml:space="preserve"> also </w:t>
      </w:r>
      <w:r w:rsidRPr="008C332E">
        <w:rPr>
          <w:rStyle w:val="StyleUnderline"/>
          <w:rFonts w:asciiTheme="minorHAnsi" w:hAnsiTheme="minorHAnsi" w:cstheme="minorHAnsi"/>
        </w:rPr>
        <w:t xml:space="preserve">refers to </w:t>
      </w:r>
      <w:r w:rsidRPr="008C332E">
        <w:rPr>
          <w:rStyle w:val="Emphasis"/>
          <w:rFonts w:asciiTheme="minorHAnsi" w:hAnsiTheme="minorHAnsi" w:cstheme="minorHAnsi"/>
        </w:rPr>
        <w:t>the permanent institutionalization of war that is part of every fascist and racist regime. The holocaust lives. It is a threat to world peace as pervasive and thorough as nuclear war.</w:t>
      </w:r>
    </w:p>
    <w:bookmarkEnd w:id="0"/>
    <w:p w:rsidR="003A3BC0" w:rsidRPr="008C332E" w:rsidRDefault="003A3BC0" w:rsidP="003A3BC0"/>
    <w:p w:rsidR="003A3BC0" w:rsidRPr="008C332E" w:rsidRDefault="003A3BC0" w:rsidP="003A3BC0">
      <w:pPr>
        <w:rPr>
          <w:sz w:val="16"/>
        </w:rPr>
      </w:pPr>
      <w:r w:rsidRPr="008C332E">
        <w:t xml:space="preserve"> </w:t>
      </w:r>
    </w:p>
    <w:p w:rsidR="003A3BC0" w:rsidRPr="008C332E" w:rsidRDefault="003A3BC0" w:rsidP="003A3BC0">
      <w:pPr>
        <w:pStyle w:val="Heading2"/>
      </w:pPr>
    </w:p>
    <w:p w:rsidR="003A3BC0" w:rsidRPr="008C332E" w:rsidRDefault="003A3BC0" w:rsidP="003A3BC0">
      <w:pPr>
        <w:pStyle w:val="Heading2"/>
      </w:pPr>
      <w:r w:rsidRPr="008C332E">
        <w:lastRenderedPageBreak/>
        <w:t>International Law Advantage</w:t>
      </w:r>
    </w:p>
    <w:p w:rsidR="003A3BC0" w:rsidRPr="008C332E" w:rsidRDefault="003A3BC0" w:rsidP="003A3BC0">
      <w:pPr>
        <w:pStyle w:val="Heading3"/>
      </w:pPr>
      <w:r w:rsidRPr="008C332E">
        <w:lastRenderedPageBreak/>
        <w:t>I/L – US Key to I-Law</w:t>
      </w:r>
    </w:p>
    <w:p w:rsidR="003A3BC0" w:rsidRPr="008C332E" w:rsidRDefault="003A3BC0" w:rsidP="003A3BC0">
      <w:pPr>
        <w:pStyle w:val="Heading4"/>
      </w:pPr>
      <w:r w:rsidRPr="008C332E">
        <w:t>U.S. behavior is key to i-law – we set the precedent for other states</w:t>
      </w:r>
    </w:p>
    <w:p w:rsidR="003A3BC0" w:rsidRPr="008C332E" w:rsidRDefault="003A3BC0" w:rsidP="003A3BC0">
      <w:pPr>
        <w:rPr>
          <w:rStyle w:val="StyleUnderline"/>
        </w:rPr>
      </w:pPr>
      <w:r w:rsidRPr="008C332E">
        <w:rPr>
          <w:rStyle w:val="Style13ptBold"/>
        </w:rPr>
        <w:t xml:space="preserve">Coen 18 </w:t>
      </w:r>
      <w:r w:rsidRPr="008C332E">
        <w:t>[Alise Coen, Assistant Professor of Political Science at UW-Sheboygan, Ph.D. in Political Science and International Relations from the University of Delaware, 4-24-2018, "International order, the rule of law, and US departures from refugee protection," The International Journal Of Human Rights, https://www.tandfonline.com/doi/abs/10.1080/13642987.2018.1454910]</w:t>
      </w:r>
    </w:p>
    <w:p w:rsidR="003A3BC0" w:rsidRPr="008C332E" w:rsidRDefault="003A3BC0" w:rsidP="003A3BC0">
      <w:pPr>
        <w:rPr>
          <w:rStyle w:val="StyleUnderline"/>
        </w:rPr>
      </w:pPr>
      <w:r w:rsidRPr="008C332E">
        <w:rPr>
          <w:rStyle w:val="StyleUnderline"/>
        </w:rPr>
        <w:t xml:space="preserve">As a global superpower, the United States is in a </w:t>
      </w:r>
      <w:r w:rsidRPr="008C332E">
        <w:rPr>
          <w:rStyle w:val="Emphasis"/>
        </w:rPr>
        <w:t>unique position to bolster equitable and effective global governance and affirm core human rights norms undergirding the international rule of law.</w:t>
      </w:r>
      <w:r w:rsidRPr="008C332E">
        <w:rPr>
          <w:sz w:val="16"/>
        </w:rPr>
        <w:t xml:space="preserve"> </w:t>
      </w:r>
      <w:r w:rsidRPr="008C332E">
        <w:rPr>
          <w:rStyle w:val="StyleUnderline"/>
        </w:rPr>
        <w:t xml:space="preserve">Ikenberry casts the foundations of a liberal international order built around rules-based relations as dependent on US hegemony and links the contemporary crisis in this world order to a </w:t>
      </w:r>
      <w:r w:rsidRPr="008C332E">
        <w:rPr>
          <w:rStyle w:val="Emphasis"/>
        </w:rPr>
        <w:t>crisis of US leadership</w:t>
      </w:r>
      <w:r w:rsidRPr="008C332E">
        <w:rPr>
          <w:rStyle w:val="StyleUnderline"/>
        </w:rPr>
        <w:t xml:space="preserve"> and authority.</w:t>
      </w:r>
      <w:r w:rsidRPr="008C332E">
        <w:rPr>
          <w:sz w:val="16"/>
        </w:rPr>
        <w:t xml:space="preserve">43 </w:t>
      </w:r>
      <w:r w:rsidRPr="008C332E">
        <w:rPr>
          <w:rStyle w:val="StyleUnderline"/>
        </w:rPr>
        <w:t>For decades, the convergence of its material capabilities and identity as a liberal democracy prompted the United States to pursue democracy and human rights promotion abroad as a means of establishing and imposing its legitimacy</w:t>
      </w:r>
      <w:r w:rsidRPr="008C332E">
        <w:rPr>
          <w:sz w:val="16"/>
        </w:rPr>
        <w:t xml:space="preserve"> and expertise.44 </w:t>
      </w:r>
      <w:r w:rsidRPr="008C332E">
        <w:rPr>
          <w:rStyle w:val="StyleUnderline"/>
        </w:rPr>
        <w:t xml:space="preserve">When the United States violates peremptory and customary human rights norms, it compromises its legitimacy and also </w:t>
      </w:r>
      <w:r w:rsidRPr="008C332E">
        <w:rPr>
          <w:rStyle w:val="Emphasis"/>
        </w:rPr>
        <w:t>carves out important precedents for less powerful states</w:t>
      </w:r>
      <w:r w:rsidRPr="008C332E">
        <w:rPr>
          <w:rStyle w:val="StyleUnderline"/>
        </w:rPr>
        <w:t xml:space="preserve"> to follow suit with the understanding that a hegemonic actor has implicitly endorsed such deviations in its own behaviours, </w:t>
      </w:r>
      <w:r w:rsidRPr="008C332E">
        <w:rPr>
          <w:rStyle w:val="Emphasis"/>
        </w:rPr>
        <w:t>undermining the foundations of the international rule of law</w:t>
      </w:r>
      <w:r w:rsidRPr="008C332E">
        <w:rPr>
          <w:rStyle w:val="StyleUnderline"/>
        </w:rPr>
        <w:t xml:space="preserve">. </w:t>
      </w:r>
      <w:r w:rsidRPr="008C332E">
        <w:rPr>
          <w:sz w:val="16"/>
        </w:rPr>
        <w:t>As Sikkink observes, ‘</w:t>
      </w:r>
      <w:r w:rsidRPr="008C332E">
        <w:rPr>
          <w:rStyle w:val="StyleUnderline"/>
        </w:rPr>
        <w:t xml:space="preserve">the real test of international law and [human rights] norms is their ability to influence the actions of even the most powerful states’. </w:t>
      </w:r>
      <w:r w:rsidRPr="008C332E">
        <w:rPr>
          <w:sz w:val="16"/>
        </w:rPr>
        <w:t xml:space="preserve">45 A consideration of </w:t>
      </w:r>
      <w:r w:rsidRPr="008C332E">
        <w:rPr>
          <w:rStyle w:val="StyleUnderline"/>
        </w:rPr>
        <w:t>US behaviour is</w:t>
      </w:r>
      <w:r w:rsidRPr="008C332E">
        <w:rPr>
          <w:sz w:val="16"/>
        </w:rPr>
        <w:t xml:space="preserve"> therefore </w:t>
      </w:r>
      <w:r w:rsidRPr="008C332E">
        <w:rPr>
          <w:rStyle w:val="StyleUnderline"/>
        </w:rPr>
        <w:t>paramount for</w:t>
      </w:r>
      <w:r w:rsidRPr="008C332E">
        <w:rPr>
          <w:sz w:val="16"/>
        </w:rPr>
        <w:t xml:space="preserve"> grappling with </w:t>
      </w:r>
      <w:r w:rsidRPr="008C332E">
        <w:rPr>
          <w:rStyle w:val="StyleUnderline"/>
        </w:rPr>
        <w:t>human rights norms compliance and its implications for international order.</w:t>
      </w:r>
    </w:p>
    <w:p w:rsidR="003A3BC0" w:rsidRPr="008C332E" w:rsidRDefault="003A3BC0" w:rsidP="003A3BC0"/>
    <w:p w:rsidR="003A3BC0" w:rsidRPr="008C332E" w:rsidRDefault="003A3BC0" w:rsidP="003A3BC0">
      <w:pPr>
        <w:pStyle w:val="Heading3"/>
      </w:pPr>
      <w:r w:rsidRPr="008C332E">
        <w:lastRenderedPageBreak/>
        <w:t>I/L – Violations Spill Over</w:t>
      </w:r>
    </w:p>
    <w:p w:rsidR="003A3BC0" w:rsidRPr="008C332E" w:rsidRDefault="003A3BC0" w:rsidP="003A3BC0">
      <w:pPr>
        <w:pStyle w:val="Heading4"/>
      </w:pPr>
      <w:r w:rsidRPr="008C332E">
        <w:t>Noncompliance with international law erodes the credibility of our treaty commitments – binding commitment is key to uphold our leadership and responsibility within the international liberal order – even if there have been past violations, sending a strong signal of reversal solves.</w:t>
      </w:r>
    </w:p>
    <w:p w:rsidR="003A3BC0" w:rsidRPr="008C332E" w:rsidRDefault="003A3BC0" w:rsidP="003A3BC0">
      <w:r w:rsidRPr="008C332E">
        <w:t xml:space="preserve">Amber </w:t>
      </w:r>
      <w:r w:rsidRPr="008C332E">
        <w:rPr>
          <w:rStyle w:val="Style13ptBold"/>
        </w:rPr>
        <w:t>Ward</w:t>
      </w:r>
      <w:r w:rsidRPr="008C332E">
        <w:t xml:space="preserve">, Spring </w:t>
      </w:r>
      <w:r w:rsidRPr="008C332E">
        <w:rPr>
          <w:rStyle w:val="Style13ptBold"/>
        </w:rPr>
        <w:t>2006</w:t>
      </w:r>
      <w:r w:rsidRPr="008C332E">
        <w:t>, San Diego International Law Journal, “Circumventing the Supremacy Clause? Understanding the Constitutional Implications of the United States’ Treatment of Treaty Obligations,” 7(491), LexisNexis, mm</w:t>
      </w:r>
    </w:p>
    <w:p w:rsidR="003A3BC0" w:rsidRPr="008C332E" w:rsidRDefault="003A3BC0" w:rsidP="003A3BC0">
      <w:pPr>
        <w:rPr>
          <w:sz w:val="16"/>
        </w:rPr>
      </w:pPr>
      <w:r w:rsidRPr="008C332E">
        <w:rPr>
          <w:rStyle w:val="StyleUnderline"/>
        </w:rPr>
        <w:t>The notion that the U.S. Constitution is the "supreme law of the land" is a fundamental tenet of U.S. law</w:t>
      </w:r>
      <w:r w:rsidRPr="008C332E">
        <w:rPr>
          <w:sz w:val="16"/>
        </w:rPr>
        <w:t xml:space="preserve">, society and history. The Supremacy Clause of the Constitution, found in Article VI, specifically declares that the "Constitution, and the Laws of the United States which shall be made in Pursuance thereof, and all Treaties made, or which shall be made, under the Authority of the United States, shall be the supreme Law of the Land." n166 Unlike interpretations of many provisions of the Constitution that are frequently debated because of their vagueness, </w:t>
      </w:r>
      <w:r w:rsidRPr="008C332E">
        <w:rPr>
          <w:rStyle w:val="StyleUnderline"/>
        </w:rPr>
        <w:t>the text of the Supremacy Clause is rather clear in its meaning: because treaties hold equal weight to the Constitution under the Supremacy Clause, treaties also are the "supreme law of the land."</w:t>
      </w:r>
      <w:r w:rsidRPr="008C332E">
        <w:rPr>
          <w:sz w:val="16"/>
        </w:rPr>
        <w:t xml:space="preserve"> n167 </w:t>
      </w:r>
      <w:r w:rsidRPr="008C332E">
        <w:rPr>
          <w:rStyle w:val="StyleUnderline"/>
        </w:rPr>
        <w:t>Therefore, the obligation of the federal courts of the United States to uphold international treaties</w:t>
      </w:r>
      <w:r w:rsidRPr="008C332E">
        <w:rPr>
          <w:sz w:val="16"/>
        </w:rPr>
        <w:t xml:space="preserve">, including the New York Convention, </w:t>
      </w:r>
      <w:r w:rsidRPr="008C332E">
        <w:rPr>
          <w:rStyle w:val="StyleUnderline"/>
        </w:rPr>
        <w:t xml:space="preserve">as the supreme law of the land is mandatory, </w:t>
      </w:r>
      <w:r w:rsidRPr="008C332E">
        <w:rPr>
          <w:sz w:val="16"/>
        </w:rPr>
        <w:t xml:space="preserve">and is a necessary component of our democratic society. </w:t>
      </w:r>
      <w:r w:rsidRPr="008C332E">
        <w:rPr>
          <w:rStyle w:val="StyleUnderline"/>
        </w:rPr>
        <w:t>Despite this obligation, U.S. treatment of treaties in recent years demonstrates a pattern in which U.S. domestic law overshadows the importance of treaties and international relations</w:t>
      </w:r>
      <w:r w:rsidRPr="008C332E">
        <w:rPr>
          <w:sz w:val="16"/>
        </w:rPr>
        <w:t xml:space="preserve">. n168 Should the United States follow a path by which it does not uphold the tenets of the New York Convention, the consequences could be detrimental not only to the promulgation of the international arbitration process, but also to the sacred notion that the Constitution is the supreme law of the land. </w:t>
      </w:r>
      <w:r w:rsidRPr="008C332E">
        <w:rPr>
          <w:rStyle w:val="StyleUnderline"/>
        </w:rPr>
        <w:t>Utilizing the doctrine of the later-in-time rule</w:t>
      </w:r>
      <w:r w:rsidRPr="008C332E">
        <w:rPr>
          <w:sz w:val="16"/>
        </w:rPr>
        <w:t xml:space="preserve">, as applied in the Head Money Cases, to </w:t>
      </w:r>
      <w:r w:rsidRPr="008C332E">
        <w:rPr>
          <w:rStyle w:val="StyleUnderline"/>
        </w:rPr>
        <w:t>analyze the recent treatment by the U.S. federal courts</w:t>
      </w:r>
      <w:r w:rsidRPr="008C332E">
        <w:rPr>
          <w:sz w:val="16"/>
        </w:rPr>
        <w:t xml:space="preserve"> of the New York Convention, </w:t>
      </w:r>
      <w:r w:rsidRPr="008C332E">
        <w:rPr>
          <w:rStyle w:val="StyleUnderline"/>
        </w:rPr>
        <w:t>reflects a danger that the federal courts will avoid upholding international treaty requirements despite the Supremacy Clause</w:t>
      </w:r>
      <w:r w:rsidRPr="008C332E">
        <w:rPr>
          <w:sz w:val="16"/>
        </w:rPr>
        <w:t xml:space="preserve">. n169 The Head Money Cases and the later-in-time rule [*517] provide a controversial rationale n170 for federal courts to rely on as a basis for justifying the use of domestic law in place of treaty law. The Head Money Cases would dictate that the federal courts have an adequate basis to invoke Article VII of the New York Convention and to employ domestic law where doing so would lead to a more favorable outcome. n171 While use of Article VII may support the policy of enforcing arbitral awards, such action also has the potential to erode Article V's important aims of consistency and predictability. An even greater danger arises if the United States acts in a manner that takes advantage of Article VII of the New York Convention. </w:t>
      </w:r>
      <w:r w:rsidRPr="008C332E">
        <w:rPr>
          <w:rStyle w:val="StyleUnderline"/>
        </w:rPr>
        <w:t>Under the force of the later-in-time rule, the U.S. Congress could conceivably enact new legislation that is contrary to treaty obligations</w:t>
      </w:r>
      <w:r w:rsidRPr="008C332E">
        <w:rPr>
          <w:sz w:val="16"/>
        </w:rPr>
        <w:t xml:space="preserve">, and then use Article VII to employ that new domestic law in place of the international law. n172 In fact, Senator Jesse Helms, former Chairman of the Senate Foreign Relations Committee, even stated that the United States' treaty obligations could be superseded by a simple act of Congress. n173 </w:t>
      </w:r>
      <w:r w:rsidRPr="008C332E">
        <w:rPr>
          <w:rStyle w:val="StyleUnderline"/>
        </w:rPr>
        <w:t>This attitude reflects a growing defiance on the part of the United States that could both offend treaty partners and affect the implementation and drafting of treaties with State parties in the future</w:t>
      </w:r>
      <w:r w:rsidRPr="008C332E">
        <w:rPr>
          <w:sz w:val="16"/>
        </w:rPr>
        <w:t xml:space="preserve">. </w:t>
      </w:r>
      <w:r w:rsidRPr="008C332E">
        <w:rPr>
          <w:rStyle w:val="StyleUnderline"/>
        </w:rPr>
        <w:t>The backlash the United States has experienced due to previous breaches of international agreements has not yet been severe</w:t>
      </w:r>
      <w:r w:rsidRPr="008C332E">
        <w:rPr>
          <w:sz w:val="16"/>
        </w:rPr>
        <w:t xml:space="preserve">; the United [*518] States has not suffered significant punishment or consequences. n174 </w:t>
      </w:r>
      <w:r w:rsidRPr="008C332E">
        <w:rPr>
          <w:rStyle w:val="Emphasis"/>
        </w:rPr>
        <w:t>But this should not serve as validation that the United States is acting appropriately and prudently</w:t>
      </w:r>
      <w:r w:rsidRPr="008C332E">
        <w:rPr>
          <w:sz w:val="16"/>
        </w:rPr>
        <w:t xml:space="preserve">. </w:t>
      </w:r>
      <w:r w:rsidRPr="008C332E">
        <w:rPr>
          <w:rStyle w:val="StyleUnderline"/>
        </w:rPr>
        <w:t>There is a question that still remains unanswered - where do</w:t>
      </w:r>
      <w:r w:rsidRPr="008C332E">
        <w:rPr>
          <w:sz w:val="16"/>
        </w:rPr>
        <w:t xml:space="preserve"> the Head Money Cases and </w:t>
      </w:r>
      <w:r w:rsidRPr="008C332E">
        <w:rPr>
          <w:rStyle w:val="StyleUnderline"/>
        </w:rPr>
        <w:t>the later-in-time doctrine leave the United States with respect to the Supremacy Clause and foreign relations?</w:t>
      </w:r>
      <w:r w:rsidRPr="008C332E">
        <w:rPr>
          <w:sz w:val="16"/>
        </w:rPr>
        <w:t xml:space="preserve"> </w:t>
      </w:r>
      <w:r w:rsidRPr="008C332E">
        <w:rPr>
          <w:rStyle w:val="StyleUnderline"/>
        </w:rPr>
        <w:t>The answer should be a United States that is attentive to its international treaty obligations</w:t>
      </w:r>
      <w:r w:rsidRPr="008C332E">
        <w:rPr>
          <w:sz w:val="16"/>
        </w:rPr>
        <w:t xml:space="preserve"> and that upholds its "interests" with honor. In an advisory opinion by the International Court of Justice, a U.S. judge stated "a State cannot avoid its responsibility by the enactment of domestic legislation which conflicts with its international obligations." n175 </w:t>
      </w:r>
      <w:r w:rsidRPr="008C332E">
        <w:rPr>
          <w:rStyle w:val="StyleUnderline"/>
        </w:rPr>
        <w:t xml:space="preserve">In order for the United States to maintain an elevated position in world affairs and </w:t>
      </w:r>
      <w:r w:rsidRPr="008C332E">
        <w:rPr>
          <w:rStyle w:val="StyleUnderline"/>
        </w:rPr>
        <w:lastRenderedPageBreak/>
        <w:t>with other world powers, the United States must act with honor by fulfilling the obligations that it represents that it will take on - thereby allowing other countries to keep their faith in the United States.</w:t>
      </w:r>
      <w:r w:rsidRPr="008C332E">
        <w:rPr>
          <w:sz w:val="16"/>
        </w:rPr>
        <w:t xml:space="preserve"> n176 The "interest" of the United States involves a need to be attentive to the reactions that would arise from treaty partners as a result of its noncompliance. n177 </w:t>
      </w:r>
      <w:r w:rsidRPr="008C332E">
        <w:rPr>
          <w:rStyle w:val="StyleUnderline"/>
          <w:sz w:val="16"/>
          <w:szCs w:val="16"/>
        </w:rPr>
        <w:t>While the general response by other treaty participants to U.S. breaches of international obligations has not yet been substantially negative, the full picture may not yet be clear</w:t>
      </w:r>
      <w:r w:rsidRPr="008C332E">
        <w:rPr>
          <w:sz w:val="16"/>
          <w:szCs w:val="16"/>
        </w:rPr>
        <w:t xml:space="preserve">. </w:t>
      </w:r>
      <w:r w:rsidRPr="008C332E">
        <w:rPr>
          <w:rStyle w:val="StyleUnderline"/>
          <w:sz w:val="16"/>
          <w:szCs w:val="16"/>
        </w:rPr>
        <w:t xml:space="preserve">As the United States continues to commit minor breaches of international agreements, the credibility of the United States </w:t>
      </w:r>
      <w:r w:rsidRPr="008C332E">
        <w:rPr>
          <w:rStyle w:val="Emphasis"/>
          <w:sz w:val="16"/>
          <w:szCs w:val="16"/>
        </w:rPr>
        <w:t>is slowly eroding</w:t>
      </w:r>
      <w:r w:rsidRPr="008C332E">
        <w:rPr>
          <w:sz w:val="16"/>
          <w:szCs w:val="16"/>
        </w:rPr>
        <w:t xml:space="preserve">, </w:t>
      </w:r>
      <w:r w:rsidRPr="008C332E">
        <w:rPr>
          <w:rStyle w:val="StyleUnderline"/>
          <w:sz w:val="16"/>
          <w:szCs w:val="16"/>
        </w:rPr>
        <w:t>destroying an image of interest and honor that the United States should be striving to uphold</w:t>
      </w:r>
      <w:r w:rsidRPr="008C332E">
        <w:rPr>
          <w:sz w:val="16"/>
        </w:rPr>
        <w:t xml:space="preserve">. n178 The U.S. Constitution states that treaties are the supreme law of the land and take precedence over conflicting domestic law. However, the Head Money Cases and </w:t>
      </w:r>
      <w:r w:rsidRPr="008C332E">
        <w:rPr>
          <w:rStyle w:val="StyleUnderline"/>
        </w:rPr>
        <w:t>recent breaches of international obligations have given deference to domestic law, thereby eroding both the Constitution of the United States and our relationships with the rest of the world</w:t>
      </w:r>
      <w:r w:rsidRPr="008C332E">
        <w:rPr>
          <w:sz w:val="16"/>
        </w:rPr>
        <w:t xml:space="preserve">. </w:t>
      </w:r>
      <w:r w:rsidRPr="008C332E">
        <w:rPr>
          <w:rStyle w:val="StyleUnderline"/>
        </w:rPr>
        <w:t>The impact of avoiding responsibilities under international agreements goes beyond threatening the strength and power of the Supremacy Clause of the Constitution and treaty obligations with signatory countries</w:t>
      </w:r>
      <w:r w:rsidRPr="008C332E">
        <w:rPr>
          <w:sz w:val="16"/>
        </w:rPr>
        <w:t xml:space="preserve">. </w:t>
      </w:r>
      <w:r w:rsidRPr="008C332E">
        <w:rPr>
          <w:u w:val="single"/>
        </w:rPr>
        <w:t>The protectionist practices of the United States will have a detrimental effect on the international arbitration system and on business relationships between the United States and other countries</w:t>
      </w:r>
      <w:r w:rsidRPr="008C332E">
        <w:rPr>
          <w:sz w:val="16"/>
        </w:rPr>
        <w:t xml:space="preserve">. n179 Pacta sunt servanda is the notion that "every treaty in force is binding upon the parties to it and must be performed by them in good faith." n180 Where good faith is not exercised, both the force of a treaty and the credibility of the breaching party are compromised. </w:t>
      </w:r>
      <w:r w:rsidRPr="008C332E">
        <w:rPr>
          <w:rStyle w:val="StyleUnderline"/>
        </w:rPr>
        <w:t>Treaties act beneficially as a mechanism for enhancing cooperation</w:t>
      </w:r>
      <w:r w:rsidRPr="008C332E">
        <w:rPr>
          <w:sz w:val="16"/>
        </w:rPr>
        <w:t xml:space="preserve">. n181 Much like the notion behind the game theory of the Prisoner's Dilemma, n182 </w:t>
      </w:r>
      <w:r w:rsidRPr="008C332E">
        <w:rPr>
          <w:rStyle w:val="StyleUnderline"/>
        </w:rPr>
        <w:t xml:space="preserve">a treaty sets out rules for behavior for the parties to the agreement. When one party acts opportunistically and then denies violating the terms of the game, that party's </w:t>
      </w:r>
      <w:r w:rsidRPr="008C332E">
        <w:rPr>
          <w:rStyle w:val="Emphasis"/>
        </w:rPr>
        <w:t>probability of successful outcomes in future interactions will diminish</w:t>
      </w:r>
      <w:r w:rsidRPr="008C332E">
        <w:rPr>
          <w:sz w:val="16"/>
        </w:rPr>
        <w:t xml:space="preserve">. n183 </w:t>
      </w:r>
      <w:r w:rsidRPr="008C332E">
        <w:rPr>
          <w:rStyle w:val="StyleUnderline"/>
        </w:rPr>
        <w:t>The opposing party will distrust the future behavior of the opportunistic party and may even refuse to engage</w:t>
      </w:r>
      <w:r w:rsidRPr="008C332E">
        <w:rPr>
          <w:sz w:val="16"/>
        </w:rPr>
        <w:t xml:space="preserve"> [*520] </w:t>
      </w:r>
      <w:r w:rsidRPr="008C332E">
        <w:rPr>
          <w:rStyle w:val="StyleUnderline"/>
        </w:rPr>
        <w:t>in future negotiations</w:t>
      </w:r>
      <w:r w:rsidRPr="008C332E">
        <w:rPr>
          <w:sz w:val="16"/>
        </w:rPr>
        <w:t xml:space="preserve">. n184 </w:t>
      </w:r>
      <w:r w:rsidRPr="008C332E">
        <w:rPr>
          <w:rStyle w:val="StyleUnderline"/>
        </w:rPr>
        <w:t>Similarly, the United States' failure to abide by provisions of international agreements creates an unwillingness of countries to interact with the United States because of the increased risk of doing business</w:t>
      </w:r>
      <w:r w:rsidRPr="008C332E">
        <w:rPr>
          <w:sz w:val="16"/>
        </w:rPr>
        <w:t xml:space="preserve">. n185 </w:t>
      </w:r>
      <w:r w:rsidRPr="008C332E">
        <w:rPr>
          <w:rStyle w:val="StyleUnderline"/>
        </w:rPr>
        <w:t>This result will spill over to commercial interactions</w:t>
      </w:r>
      <w:r w:rsidRPr="008C332E">
        <w:rPr>
          <w:sz w:val="16"/>
        </w:rPr>
        <w:t xml:space="preserve"> if businesses in other countries conclude that the risk of contracting with U.S. businesses is too high. </w:t>
      </w:r>
      <w:r w:rsidRPr="008C332E">
        <w:rPr>
          <w:rStyle w:val="Emphasis"/>
        </w:rPr>
        <w:t>In the long run, the United States will suffer from a loss of exporting/importing opportunities, diminished influence in shaping international laws and treaties, and inability to foster positive foreign relations</w:t>
      </w:r>
      <w:r w:rsidRPr="008C332E">
        <w:rPr>
          <w:sz w:val="16"/>
        </w:rPr>
        <w:t xml:space="preserve">. Related to the increased risk of doing business with the United States is the increased cost of doing business that will result for the United States. Parties to a contract or treaty will comply with its terms to the extent that doing so is cost-justified. n186 If the United States is non-compliant in its treaty obligations then, as mentioned above, the risk of doing business and engaging in international agreements with the United States escalates. As a result, the United States loses credibility, and convincing other nations to engage in trade or policy agreements will become more costly. Consequently, </w:t>
      </w:r>
      <w:r w:rsidRPr="008C332E">
        <w:rPr>
          <w:rStyle w:val="StyleUnderline"/>
        </w:rPr>
        <w:t>continuous violations may threaten the ability of the United States to influence foreign policy</w:t>
      </w:r>
      <w:r w:rsidRPr="008C332E">
        <w:rPr>
          <w:sz w:val="16"/>
        </w:rPr>
        <w:t xml:space="preserve">. n187 In summary, </w:t>
      </w:r>
      <w:r w:rsidRPr="008C332E">
        <w:rPr>
          <w:rStyle w:val="StyleUnderline"/>
        </w:rPr>
        <w:t>the extent to which the United States upholds or does not uphold treaty obligations</w:t>
      </w:r>
      <w:r w:rsidRPr="008C332E">
        <w:rPr>
          <w:sz w:val="16"/>
        </w:rPr>
        <w:t xml:space="preserve">, especially with respect to the New York Convention, </w:t>
      </w:r>
      <w:r w:rsidRPr="008C332E">
        <w:rPr>
          <w:rStyle w:val="StyleUnderline"/>
        </w:rPr>
        <w:t>could have an important effect on both the predictability and fairness of the international arbitration system and the expansion of the arbitration system to mediate international commerce and trade relationships</w:t>
      </w:r>
      <w:r w:rsidRPr="008C332E">
        <w:rPr>
          <w:sz w:val="16"/>
        </w:rPr>
        <w:t>.</w:t>
      </w:r>
    </w:p>
    <w:p w:rsidR="003A3BC0" w:rsidRPr="008C332E" w:rsidRDefault="003A3BC0" w:rsidP="003A3BC0">
      <w:pPr>
        <w:pStyle w:val="Heading3"/>
      </w:pPr>
      <w:r w:rsidRPr="008C332E">
        <w:lastRenderedPageBreak/>
        <w:t>I/L – Status Quo Violates</w:t>
      </w:r>
    </w:p>
    <w:p w:rsidR="003A3BC0" w:rsidRPr="008C332E" w:rsidRDefault="003A3BC0" w:rsidP="003A3BC0">
      <w:pPr>
        <w:pStyle w:val="Heading4"/>
      </w:pPr>
      <w:r w:rsidRPr="008C332E">
        <w:t xml:space="preserve">Trump’s XO violations international law and ruins our commitment to the Refugee Convention. </w:t>
      </w:r>
    </w:p>
    <w:p w:rsidR="003A3BC0" w:rsidRPr="008C332E" w:rsidRDefault="003A3BC0" w:rsidP="003A3BC0">
      <w:r w:rsidRPr="008C332E">
        <w:rPr>
          <w:rStyle w:val="Style13ptBold"/>
        </w:rPr>
        <w:t>Cavallaro ’17</w:t>
      </w:r>
      <w:r w:rsidRPr="008C332E">
        <w:t xml:space="preserve"> (James, Stanford Law Professor,” Trump’s travel ban violates international treaties: Don’t lose sight of that little-discussed problem with the executive order,” March 16, 2017, https://law.stanford.edu/2017/03/16/trumps-travel-ban-violates-international-treaties-dont-lose-sight-of-that-little-discussed-problem-with-the-executive-order/)</w:t>
      </w:r>
    </w:p>
    <w:p w:rsidR="003A3BC0" w:rsidRPr="008C332E" w:rsidRDefault="003A3BC0" w:rsidP="003A3BC0">
      <w:pPr>
        <w:rPr>
          <w:rStyle w:val="StyleUnderline"/>
        </w:rPr>
      </w:pPr>
      <w:r w:rsidRPr="008C332E">
        <w:rPr>
          <w:rStyle w:val="StyleUnderline"/>
        </w:rPr>
        <w:t>In 1951, still shaken by the massive human displacement caused by Nazism</w:t>
      </w:r>
      <w:r w:rsidRPr="008C332E">
        <w:rPr>
          <w:sz w:val="16"/>
        </w:rPr>
        <w:t xml:space="preserve">, fascism and World War II, </w:t>
      </w:r>
      <w:r w:rsidRPr="008C332E">
        <w:rPr>
          <w:rStyle w:val="StyleUnderline"/>
        </w:rPr>
        <w:t>the international community</w:t>
      </w:r>
      <w:r w:rsidRPr="008C332E">
        <w:rPr>
          <w:sz w:val="16"/>
        </w:rPr>
        <w:t xml:space="preserve"> </w:t>
      </w:r>
      <w:r w:rsidRPr="008C332E">
        <w:rPr>
          <w:rStyle w:val="StyleUnderline"/>
        </w:rPr>
        <w:t>came together to ensure basic rights and dignity for refugees. They made these guarantees binding on states by drafting the Refugee Convention.</w:t>
      </w:r>
      <w:r w:rsidRPr="008C332E">
        <w:rPr>
          <w:sz w:val="16"/>
        </w:rPr>
        <w:t xml:space="preserve"> The United States played a central role in the development and drafting of that treaty. At the time, President Harry Truman remarked: “The grave dislocation of populations in Europe resulting from the war has produced human suffering that the people of the United States cannot and will not ignore. This government should take every possible measure to facilitate … immigration to the United States.” </w:t>
      </w:r>
      <w:r w:rsidRPr="008C332E">
        <w:rPr>
          <w:rStyle w:val="StyleUnderline"/>
        </w:rPr>
        <w:t xml:space="preserve">With an executive order set to go into effect Thursday, the United States </w:t>
      </w:r>
      <w:r w:rsidRPr="008C332E">
        <w:rPr>
          <w:rStyle w:val="Emphasis"/>
        </w:rPr>
        <w:t>turned its back on this and other historic promises</w:t>
      </w:r>
      <w:r w:rsidRPr="008C332E">
        <w:rPr>
          <w:sz w:val="16"/>
        </w:rPr>
        <w:t xml:space="preserve">. That is, of course, President Trump’s new, “improved” travel ban closing America’s doors to millions, including thousands of refugees from six war-torn, and predominantly Muslim countries. The executive order seeks to bar citizens from Iran, Syria, Yemen, Somalia, Sudan and Libya from entering the United States for the next 90 days and will suspend the acceptance of refugees for 120 days. </w:t>
      </w:r>
      <w:r w:rsidRPr="008C332E">
        <w:rPr>
          <w:rStyle w:val="StyleUnderline"/>
        </w:rPr>
        <w:t>T</w:t>
      </w:r>
      <w:r w:rsidRPr="008C332E">
        <w:rPr>
          <w:rStyle w:val="Emphasis"/>
        </w:rPr>
        <w:t xml:space="preserve">his ban will violate our treaty obligations, </w:t>
      </w:r>
      <w:r w:rsidRPr="008C332E">
        <w:rPr>
          <w:rStyle w:val="StyleUnderline"/>
        </w:rPr>
        <w:t xml:space="preserve">undermine our standing in the world, disrupt travel for thousands, callously separate families and cause immense suffering to refugees seeking our protection. </w:t>
      </w:r>
      <w:r w:rsidRPr="008C332E">
        <w:rPr>
          <w:sz w:val="16"/>
        </w:rPr>
        <w:t>In the coming days, we can expect a host of law and policy-based challenges to this executive order. Already, seven states have joined a lawsuit asserting that the ban is unconstitutional. As these claims make their way through the courts</w:t>
      </w:r>
      <w:r w:rsidRPr="008C332E">
        <w:rPr>
          <w:rStyle w:val="StyleUnderline"/>
        </w:rPr>
        <w:t xml:space="preserve">, it’s important that we not lose sight of the fact that Trump’s executive order also </w:t>
      </w:r>
      <w:r w:rsidRPr="008C332E">
        <w:rPr>
          <w:rStyle w:val="Emphasis"/>
        </w:rPr>
        <w:t xml:space="preserve">violates international human rights obligations </w:t>
      </w:r>
      <w:r w:rsidRPr="008C332E">
        <w:rPr>
          <w:rStyle w:val="StyleUnderline"/>
        </w:rPr>
        <w:t xml:space="preserve">prohibiting discrimination on race, nationality, or religion, as well as the international recognition of the freedom to travel, and </w:t>
      </w:r>
      <w:r w:rsidRPr="008C332E">
        <w:rPr>
          <w:rStyle w:val="Emphasis"/>
        </w:rPr>
        <w:t>eviscerates the United States’ commitments under the Refugee Convention.</w:t>
      </w:r>
      <w:r w:rsidRPr="008C332E">
        <w:rPr>
          <w:sz w:val="16"/>
        </w:rPr>
        <w:t xml:space="preserve"> The ban is discriminatory, in contravention of international legal prohibitions on discrimination based on race, nationality, or religion. There is ample evidence in the President’s own statements to show that it is driven by a desire to target Muslims. Moreover, there is little to no indication that travelers from these six countries pose particular threats to security and there have been no fatal terror attacks in the United States by immigrants of these six countries. United Nations human rights experts denounced the earlier January 27 executive order noting that. “[S]uch an order is clearly discriminatory based on one’s nationality and leads to increased stigmatization of Muslim communities.” The March 6 order’s exclusion of Iraq from the list of banned nationalities does not address these core flaws. </w:t>
      </w:r>
      <w:r w:rsidRPr="008C332E">
        <w:rPr>
          <w:rStyle w:val="StyleUnderline"/>
        </w:rPr>
        <w:t>If applied, the United States will be in breach of its obligations as a signatory of the Refugee Convention. Specifically, the executive order violates the principles of non-discrimination</w:t>
      </w:r>
      <w:r w:rsidRPr="008C332E">
        <w:rPr>
          <w:sz w:val="16"/>
        </w:rPr>
        <w:t xml:space="preserve"> (restricting refugees based on race, religion, or country of origin), </w:t>
      </w:r>
      <w:r w:rsidRPr="008C332E">
        <w:rPr>
          <w:rStyle w:val="StyleUnderline"/>
        </w:rPr>
        <w:t>exemption from exceptional measures</w:t>
      </w:r>
      <w:r w:rsidRPr="008C332E">
        <w:rPr>
          <w:sz w:val="16"/>
        </w:rPr>
        <w:t xml:space="preserve"> (applying exceptional measures on a refugee solely on account of nationality) </w:t>
      </w:r>
      <w:r w:rsidRPr="008C332E">
        <w:rPr>
          <w:rStyle w:val="StyleUnderline"/>
        </w:rPr>
        <w:t>and likely non-refoulement</w:t>
      </w:r>
      <w:r w:rsidRPr="008C332E">
        <w:rPr>
          <w:sz w:val="16"/>
        </w:rPr>
        <w:t xml:space="preserve">. Non-refoulement requires that states protect refugees from being returned to a country where they fear persecution. Of the estimated 21.3 million refugees, six million come from Somalia and Syria, two countries listed in the March 6 Order. These refugees, forced out of their home countries are fleeing from torture, murder, systemic persecution, war and other conflict, airstrikes, rape and arson. </w:t>
      </w:r>
      <w:r w:rsidRPr="008C332E">
        <w:rPr>
          <w:rStyle w:val="StyleUnderline"/>
        </w:rPr>
        <w:t>The new order is an affront to the United States’ international commitments. In these uncertain times, we must recommit to our core principles and reject efforts to frighten us into rash, unprincipled behavior.</w:t>
      </w:r>
    </w:p>
    <w:p w:rsidR="003A3BC0" w:rsidRPr="008C332E" w:rsidRDefault="003A3BC0" w:rsidP="003A3BC0">
      <w:pPr>
        <w:pStyle w:val="Heading4"/>
      </w:pPr>
      <w:r w:rsidRPr="008C332E">
        <w:t xml:space="preserve">SQ actions violate the Refugee Protocol. </w:t>
      </w:r>
    </w:p>
    <w:p w:rsidR="003A3BC0" w:rsidRPr="008C332E" w:rsidRDefault="003A3BC0" w:rsidP="003A3BC0">
      <w:r w:rsidRPr="008C332E">
        <w:rPr>
          <w:rStyle w:val="Style13ptBold"/>
        </w:rPr>
        <w:t>Hathaway ’17</w:t>
      </w:r>
      <w:r w:rsidRPr="008C332E">
        <w:t xml:space="preserve"> (James, "Executive (Dis)order and Refugees—The Trump Policy’s Blindness to International Law," Just Security, 2-1-2017, https://www.justsecurity.org/37113/executive-disorder-refugees-the-trump-policys-blindness-international-law/)</w:t>
      </w:r>
    </w:p>
    <w:p w:rsidR="003A3BC0" w:rsidRPr="008C332E" w:rsidRDefault="003A3BC0" w:rsidP="003A3BC0">
      <w:r w:rsidRPr="008C332E">
        <w:lastRenderedPageBreak/>
        <w:t xml:space="preserve">II. Breach of duties under refugee law </w:t>
      </w:r>
      <w:r w:rsidRPr="008C332E">
        <w:rPr>
          <w:sz w:val="16"/>
        </w:rPr>
        <w:t xml:space="preserve">Second, </w:t>
      </w:r>
      <w:r w:rsidRPr="008C332E">
        <w:rPr>
          <w:rStyle w:val="StyleUnderline"/>
        </w:rPr>
        <w:t>the executive order takes no account of our obligations under international refugee law. Specifically, the executive order appears wilfully blind to our commitment under the Refugee Protocol to ensure that we do not expel or return a refugee “in any manner whatsoever” to a place of risk</w:t>
      </w:r>
      <w:r w:rsidRPr="008C332E">
        <w:rPr>
          <w:sz w:val="16"/>
        </w:rPr>
        <w:t>; indeed, several Syrian refugees were in fact sent away from the US last Sunday. While there is interim relief in the form of the order issued by District Court Judge Ann Donnelly, the White House was quick to respond that “[a]ll stopped visas will remain stopped. All halted admissions will remain halted. All restricted travel will remain prohibited… The order remains in place.” Not only is</w:t>
      </w:r>
      <w:r w:rsidRPr="008C332E">
        <w:rPr>
          <w:rStyle w:val="StyleUnderline"/>
        </w:rPr>
        <w:t xml:space="preserve"> it patently illegal under the non-refoulement clause</w:t>
      </w:r>
      <w:r w:rsidRPr="008C332E">
        <w:rPr>
          <w:sz w:val="16"/>
        </w:rPr>
        <w:t xml:space="preserve"> (Art. 33 of the Refugee Convention) for </w:t>
      </w:r>
      <w:r w:rsidRPr="008C332E">
        <w:rPr>
          <w:rStyle w:val="StyleUnderline"/>
        </w:rPr>
        <w:t>the United States to send back a person who claims to be a refugee until and unless there is a final determination that he or she does not so qualify</w:t>
      </w:r>
      <w:r w:rsidRPr="008C332E">
        <w:rPr>
          <w:sz w:val="16"/>
        </w:rPr>
        <w:t xml:space="preserve">, Art. 3 of the same treaty expressly forbids discrimination in the application of the Convention on the grounds of “race, religion or country of origin.” Neither of these foundational duties can be subject to a reservation. Honoring these obligations does not, as has been suggested, expose the United States to risk to its safety or security. Not only are terrorists and other serious criminals excluded from refugee status, but refoulement of even someone at risk of persecution is explicitly allowed where clear national security risk or danger to the community is shown. But </w:t>
      </w:r>
      <w:r w:rsidRPr="008C332E">
        <w:rPr>
          <w:rStyle w:val="StyleUnderline"/>
        </w:rPr>
        <w:t>refugee law requires real attention to due process, and most certainly prohibits any sweeping group-based denial of access to protection, such as this Executive Order</w:t>
      </w:r>
      <w:r w:rsidRPr="008C332E">
        <w:rPr>
          <w:sz w:val="16"/>
        </w:rPr>
        <w:t xml:space="preserve">. </w:t>
      </w:r>
      <w:r w:rsidRPr="008C332E">
        <w:rPr>
          <w:rStyle w:val="StyleUnderline"/>
        </w:rPr>
        <w:t>The bottom line is that the executive order was apparently conceived with no regard whatever for the binding legal obligation to shelter refugees arriving in the US</w:t>
      </w:r>
      <w:r w:rsidRPr="008C332E">
        <w:rPr>
          <w:sz w:val="16"/>
        </w:rPr>
        <w:t>.</w:t>
      </w:r>
    </w:p>
    <w:p w:rsidR="003A3BC0" w:rsidRPr="008C332E" w:rsidRDefault="003A3BC0" w:rsidP="003A3BC0">
      <w:pPr>
        <w:rPr>
          <w:sz w:val="16"/>
        </w:rPr>
      </w:pPr>
    </w:p>
    <w:p w:rsidR="003A3BC0" w:rsidRPr="008C332E" w:rsidRDefault="003A3BC0" w:rsidP="003A3BC0">
      <w:pPr>
        <w:pStyle w:val="Heading3"/>
      </w:pPr>
      <w:r w:rsidRPr="008C332E">
        <w:lastRenderedPageBreak/>
        <w:t>I/L – AT: I-Law Violated Now</w:t>
      </w:r>
    </w:p>
    <w:p w:rsidR="003A3BC0" w:rsidRPr="008C332E" w:rsidRDefault="003A3BC0" w:rsidP="003A3BC0">
      <w:pPr>
        <w:pStyle w:val="Heading4"/>
      </w:pPr>
      <w:r w:rsidRPr="008C332E">
        <w:t>Their evidence reflects isolated instances—the overall trend shows respect for treaty compliance</w:t>
      </w:r>
    </w:p>
    <w:p w:rsidR="003A3BC0" w:rsidRPr="008C332E" w:rsidRDefault="003A3BC0" w:rsidP="003A3BC0">
      <w:pPr>
        <w:rPr>
          <w:b/>
          <w:bCs/>
          <w:sz w:val="26"/>
        </w:rPr>
      </w:pPr>
      <w:r w:rsidRPr="008C332E">
        <w:rPr>
          <w:rStyle w:val="Style13ptBold"/>
        </w:rPr>
        <w:t xml:space="preserve">Pickering 14 </w:t>
      </w:r>
      <w:r w:rsidRPr="008C332E">
        <w:t xml:space="preserve">[02/04/14, Heath Pickering has an MA in International Relations from Melbourne School of Government, “Why Do States Mostly Obey International Law?,” </w:t>
      </w:r>
      <w:hyperlink r:id="rId24" w:history="1">
        <w:r w:rsidRPr="008C332E">
          <w:rPr>
            <w:rStyle w:val="Hyperlink"/>
          </w:rPr>
          <w:t>http://www.e-ir.info/2014/02/04/why-do-states-mostly-obey-international-law/</w:t>
        </w:r>
      </w:hyperlink>
      <w:r w:rsidRPr="008C332E">
        <w:t>]</w:t>
      </w:r>
    </w:p>
    <w:p w:rsidR="003A3BC0" w:rsidRPr="008C332E" w:rsidRDefault="003A3BC0" w:rsidP="003A3BC0">
      <w:pPr>
        <w:rPr>
          <w:rStyle w:val="Emphasis"/>
        </w:rPr>
      </w:pPr>
      <w:r w:rsidRPr="008C332E">
        <w:rPr>
          <w:rStyle w:val="StyleUnderline"/>
        </w:rPr>
        <w:t>All states</w:t>
      </w:r>
      <w:r w:rsidRPr="008C332E">
        <w:rPr>
          <w:sz w:val="16"/>
        </w:rPr>
        <w:t xml:space="preserve"> in the contemporary world, </w:t>
      </w:r>
      <w:r w:rsidRPr="008C332E">
        <w:rPr>
          <w:rStyle w:val="StyleUnderline"/>
        </w:rPr>
        <w:t>including great powers, are compelled to justify their behaviour according to legal rules and accepted norms</w:t>
      </w:r>
      <w:r w:rsidRPr="008C332E">
        <w:rPr>
          <w:sz w:val="16"/>
        </w:rPr>
        <w:t xml:space="preserve">. This essay will analyse the extent to which states comply and the reasons for their compliance. Essentially, the extent to which states follow their international obligations has developed over the past 400 years. From a historical perspective, international obligations and accepted norms were founded following two key developments in European history. In 1648, the Treaty of Westphalia ended the Thirty Years’ War by acknowledging the sovereign authority of various European princes.[1] This event marked the advent of traditional international law, based on principles of territoriality and state autonomy. Then in 1945, again following major wars initiated in Europe, states began to integrate on a global scale.[2] The UN Charter became the international framework for which norms of sovereignty and non-intervention were enshrined. Now, </w:t>
      </w:r>
      <w:r w:rsidRPr="008C332E">
        <w:rPr>
          <w:rStyle w:val="StyleUnderline"/>
        </w:rPr>
        <w:t>as a result of modern technology, communication, transport, and more, the evolving process of Globalisation</w:t>
      </w:r>
      <w:r w:rsidRPr="008C332E">
        <w:rPr>
          <w:sz w:val="16"/>
        </w:rPr>
        <w:t>, “</w:t>
      </w:r>
      <w:r w:rsidRPr="008C332E">
        <w:rPr>
          <w:rStyle w:val="StyleUnderline"/>
        </w:rPr>
        <w:t>The internationalization of the world</w:t>
      </w:r>
      <w:r w:rsidRPr="008C332E">
        <w:rPr>
          <w:sz w:val="16"/>
        </w:rPr>
        <w:t xml:space="preserve">”,[3] </w:t>
      </w:r>
      <w:r w:rsidRPr="008C332E">
        <w:rPr>
          <w:rStyle w:val="StyleUnderline"/>
        </w:rPr>
        <w:t>has provided an opportunity for international law and accepted norms to reach every corner of the globe.</w:t>
      </w:r>
      <w:r w:rsidRPr="008C332E">
        <w:rPr>
          <w:sz w:val="16"/>
        </w:rPr>
        <w:t xml:space="preserve"> However, </w:t>
      </w:r>
      <w:r w:rsidRPr="008C332E">
        <w:rPr>
          <w:rStyle w:val="StyleUnderline"/>
        </w:rPr>
        <w:t>the development of international law and accepted norms has not compelled states to comply all the time</w:t>
      </w:r>
      <w:r w:rsidRPr="008C332E">
        <w:rPr>
          <w:sz w:val="16"/>
        </w:rPr>
        <w:t xml:space="preserve">. Instead, </w:t>
      </w:r>
      <w:r w:rsidRPr="008C332E">
        <w:rPr>
          <w:rStyle w:val="StyleUnderline"/>
        </w:rPr>
        <w:t xml:space="preserve">the trend over the past 400 years has shown that </w:t>
      </w:r>
      <w:r w:rsidRPr="008C332E">
        <w:rPr>
          <w:rStyle w:val="Emphasis"/>
        </w:rPr>
        <w:t>states have been mostly compelled to justify their behavior according to legal rules and accepted norms.</w:t>
      </w:r>
      <w:r w:rsidRPr="008C332E">
        <w:rPr>
          <w:sz w:val="16"/>
        </w:rPr>
        <w:t xml:space="preserve"> The emphasis on mostly should be stressed. </w:t>
      </w:r>
      <w:r w:rsidRPr="008C332E">
        <w:rPr>
          <w:rStyle w:val="StyleUnderline"/>
        </w:rPr>
        <w:t>Even though the UN Charter does not permit violating sovereignty through the use of aggression</w:t>
      </w:r>
      <w:r w:rsidRPr="008C332E">
        <w:rPr>
          <w:sz w:val="16"/>
        </w:rPr>
        <w:t xml:space="preserve">, </w:t>
      </w:r>
      <w:r w:rsidRPr="008C332E">
        <w:rPr>
          <w:rStyle w:val="StyleUnderline"/>
        </w:rPr>
        <w:t>the extent to which states follow their international obligations varies</w:t>
      </w:r>
      <w:r w:rsidRPr="008C332E">
        <w:rPr>
          <w:sz w:val="16"/>
        </w:rPr>
        <w:t>. Louis Henkin’s book, How Nations Behave, articulates the extent of compliance.[4] He said, “</w:t>
      </w:r>
      <w:r w:rsidRPr="008C332E">
        <w:rPr>
          <w:rStyle w:val="Emphasis"/>
        </w:rPr>
        <w:t>Almost all nations observe almost all principles of international law and almost all of their obligations almost all the time</w:t>
      </w:r>
      <w:r w:rsidRPr="008C332E">
        <w:rPr>
          <w:sz w:val="16"/>
        </w:rPr>
        <w:t xml:space="preserve">”.[5] As such, </w:t>
      </w:r>
      <w:r w:rsidRPr="008C332E">
        <w:rPr>
          <w:rStyle w:val="StyleUnderline"/>
        </w:rPr>
        <w:t>the trend in contemporary international relations is that war remains possible, but it is much less acceptable now than it was a century or even half a century ago</w:t>
      </w:r>
      <w:r w:rsidRPr="008C332E">
        <w:rPr>
          <w:sz w:val="16"/>
        </w:rPr>
        <w:t xml:space="preserve">.[6] </w:t>
      </w:r>
      <w:r w:rsidRPr="008C332E">
        <w:rPr>
          <w:rStyle w:val="Emphasis"/>
        </w:rPr>
        <w:t>The benefit of the trend is that almost full compliance is said to lead states into a pattern of obedience and predictable behaviour.</w:t>
      </w:r>
      <w:r w:rsidRPr="008C332E">
        <w:rPr>
          <w:sz w:val="16"/>
        </w:rPr>
        <w:t xml:space="preserve">[7] Therefore, conflict only arises when countries fail to comply. </w:t>
      </w:r>
      <w:r w:rsidRPr="008C332E">
        <w:rPr>
          <w:rStyle w:val="StyleUnderline"/>
        </w:rPr>
        <w:t xml:space="preserve">States attempt to manage the friction with ongoing compliance </w:t>
      </w:r>
      <w:r w:rsidRPr="008C332E">
        <w:rPr>
          <w:rStyle w:val="Emphasis"/>
        </w:rPr>
        <w:t>through the principle of pacta sunt servanda – the adherence to agreements</w:t>
      </w:r>
      <w:r w:rsidRPr="008C332E">
        <w:rPr>
          <w:sz w:val="16"/>
        </w:rPr>
        <w:t xml:space="preserve">.[8] Over time, </w:t>
      </w:r>
      <w:r w:rsidRPr="008C332E">
        <w:rPr>
          <w:rStyle w:val="StyleUnderline"/>
        </w:rPr>
        <w:t>such agreements to norms and treaties have diminished sovereignty, increased international institutions, given rise to non-state actors, and rapidly developed the contemporary customary and treaty based rules system</w:t>
      </w:r>
      <w:r w:rsidRPr="008C332E">
        <w:rPr>
          <w:sz w:val="16"/>
        </w:rPr>
        <w:t xml:space="preserve">.[9] </w:t>
      </w:r>
      <w:r w:rsidRPr="008C332E">
        <w:rPr>
          <w:rStyle w:val="Emphasis"/>
        </w:rPr>
        <w:t>The evolution of the dispute-settlement procedures of the World Trade Organisation (WTO), the establishment of the International Criminal Court (ICC), and the establishment of numerous global treaties illustrate states agreeing voluntarily to give up a portion of their sovereignty.</w:t>
      </w:r>
    </w:p>
    <w:p w:rsidR="003A3BC0" w:rsidRPr="008C332E" w:rsidRDefault="003A3BC0" w:rsidP="003A3BC0">
      <w:pPr>
        <w:pStyle w:val="Heading4"/>
      </w:pPr>
      <w:r w:rsidRPr="008C332E">
        <w:t>Outright violations of treaties have been limited, but put us on the brink</w:t>
      </w:r>
    </w:p>
    <w:p w:rsidR="003A3BC0" w:rsidRPr="008C332E" w:rsidRDefault="003A3BC0" w:rsidP="003A3BC0">
      <w:pPr>
        <w:rPr>
          <w:rStyle w:val="StyleUnderline"/>
          <w:b/>
          <w:bCs/>
          <w:sz w:val="26"/>
          <w:u w:val="none"/>
        </w:rPr>
      </w:pPr>
      <w:r w:rsidRPr="008C332E">
        <w:rPr>
          <w:rStyle w:val="Style13ptBold"/>
        </w:rPr>
        <w:t xml:space="preserve">Koplow 13 </w:t>
      </w:r>
      <w:r w:rsidRPr="008C332E">
        <w:t xml:space="preserve">[Winter 2013, David Koplow is a Professor of Law and Director of the Center for Applied Legal Studies at Georgetown University Law Center. He was Special Counsel for Arms Control to the General Counsel, U.S. Department of Defense, Washington, DC, from 2009 to 2011, “Indisputable Violations: What Happens When the United States Unambiguously Breaches a Treaty?,” </w:t>
      </w:r>
      <w:hyperlink r:id="rId25" w:history="1">
        <w:r w:rsidRPr="008C332E">
          <w:rPr>
            <w:rStyle w:val="Hyperlink"/>
          </w:rPr>
          <w:t>http://www.fletcherforum.org/wp-content/uploads/2013/02/Koplow_37-1.pdf</w:t>
        </w:r>
      </w:hyperlink>
      <w:r w:rsidRPr="008C332E">
        <w:t>, The Fletcher Forum of World Affairs 37(1)]</w:t>
      </w:r>
    </w:p>
    <w:p w:rsidR="003A3BC0" w:rsidRPr="008C332E" w:rsidRDefault="003A3BC0" w:rsidP="003A3BC0">
      <w:pPr>
        <w:rPr>
          <w:sz w:val="16"/>
        </w:rPr>
      </w:pPr>
      <w:r w:rsidRPr="008C332E">
        <w:rPr>
          <w:sz w:val="16"/>
        </w:rPr>
        <w:lastRenderedPageBreak/>
        <w:t xml:space="preserve">IMPLICATIONS OF THE REPEATED VIOLATIONS So what? </w:t>
      </w:r>
      <w:r w:rsidRPr="008C332E">
        <w:rPr>
          <w:rStyle w:val="StyleUnderline"/>
        </w:rPr>
        <w:t>Why does it matter that the United States violates treaties, and occasionally does so without a shred of legal cover</w:t>
      </w:r>
      <w:r w:rsidRPr="008C332E">
        <w:rPr>
          <w:sz w:val="16"/>
        </w:rPr>
        <w:t xml:space="preserve">? Perhaps that is the realpolitik privilege of the global hegemon: to be able to sustain hypocrisy, asserting that its unique international responsibilities and its “exceptional” position in the world enable the United States explicitly to welch on its debts, fudge on its obligations, and adopt a “do as we say, not as we do” approach with other countries. However, </w:t>
      </w:r>
      <w:r w:rsidRPr="008C332E">
        <w:rPr>
          <w:rStyle w:val="StyleUnderline"/>
        </w:rPr>
        <w:t>there is a cost when the world’s strongest state behaves this way. One potential danger is that other countries may mimic this disregard for legal commitments and justify their own cavalier attitudes toward international law by citing U.S. precedents</w:t>
      </w:r>
      <w:r w:rsidRPr="008C332E">
        <w:rPr>
          <w:sz w:val="16"/>
        </w:rPr>
        <w:t xml:space="preserve">. </w:t>
      </w:r>
      <w:r w:rsidRPr="008C332E">
        <w:rPr>
          <w:rStyle w:val="StyleUnderline"/>
        </w:rPr>
        <w:t xml:space="preserve">Reciprocity and mutuality are </w:t>
      </w:r>
      <w:r w:rsidRPr="008C332E">
        <w:rPr>
          <w:rStyle w:val="Emphasis"/>
        </w:rPr>
        <w:t>fundamental tenets of international practice</w:t>
      </w:r>
      <w:r w:rsidRPr="008C332E">
        <w:rPr>
          <w:sz w:val="16"/>
        </w:rPr>
        <w:t xml:space="preserve">; </w:t>
      </w:r>
      <w:r w:rsidRPr="008C332E">
        <w:rPr>
          <w:rStyle w:val="StyleUnderline"/>
        </w:rPr>
        <w:t>it is foolhardy to suppose that other parties will inde"nitely continue with treaty compliance if they feel that the United States is taking advantage of them by unilateral avoidance of shared legal obligations</w:t>
      </w:r>
      <w:r w:rsidRPr="008C332E">
        <w:rPr>
          <w:sz w:val="16"/>
        </w:rPr>
        <w:t xml:space="preserve">. So far, </w:t>
      </w:r>
      <w:r w:rsidRPr="008C332E">
        <w:rPr>
          <w:rStyle w:val="Emphasis"/>
        </w:rPr>
        <w:t>there has not been significant erosion of the treaties discussed in the three examples</w:t>
      </w:r>
      <w:r w:rsidRPr="008C332E">
        <w:rPr>
          <w:sz w:val="16"/>
        </w:rPr>
        <w:t xml:space="preserve">. The United States and Russia will fall years short of compliance with the CWC destruction obligations, but </w:t>
      </w:r>
      <w:r w:rsidRPr="008C332E">
        <w:rPr>
          <w:rStyle w:val="StyleUnderline"/>
        </w:rPr>
        <w:t>other parties</w:t>
      </w:r>
      <w:r w:rsidRPr="008C332E">
        <w:rPr>
          <w:sz w:val="16"/>
        </w:rPr>
        <w:t xml:space="preserve">, with the notable exception of Iran, </w:t>
      </w:r>
      <w:r w:rsidRPr="008C332E">
        <w:rPr>
          <w:rStyle w:val="StyleUnderline"/>
        </w:rPr>
        <w:t>have reacted with aplomb, comfortable with the two giants’ unequivocal commitment to eventual compliance</w:t>
      </w:r>
      <w:r w:rsidRPr="008C332E">
        <w:rPr>
          <w:sz w:val="16"/>
        </w:rPr>
        <w:t xml:space="preserve">. Likewise, </w:t>
      </w:r>
      <w:r w:rsidRPr="008C332E">
        <w:rPr>
          <w:rStyle w:val="StyleUnderline"/>
        </w:rPr>
        <w:t>the VCCR is not unraveling, even if other states lament the asymmetry in consular access to detained foreigners.</w:t>
      </w:r>
      <w:r w:rsidRPr="008C332E">
        <w:rPr>
          <w:sz w:val="16"/>
        </w:rPr>
        <w:t xml:space="preserve"> And </w:t>
      </w:r>
      <w:r w:rsidRPr="008C332E">
        <w:rPr>
          <w:rStyle w:val="StyleUnderline"/>
        </w:rPr>
        <w:t>while many states pay their UN dues late and build up substantial arrearages, that recalcitrance seems to stem more from penury than from a deliberate choice to follow the U.S. lead</w:t>
      </w:r>
      <w:r w:rsidRPr="008C332E">
        <w:rPr>
          <w:sz w:val="16"/>
        </w:rPr>
        <w:t xml:space="preserve">. </w:t>
      </w:r>
      <w:r w:rsidRPr="008C332E">
        <w:rPr>
          <w:rStyle w:val="Emphasis"/>
        </w:rPr>
        <w:t>But that persistent touting undermines the treaties—and by extension, it jeopardizes the entire fabric of international law</w:t>
      </w:r>
      <w:r w:rsidRPr="008C332E">
        <w:rPr>
          <w:sz w:val="16"/>
        </w:rPr>
        <w:t xml:space="preserve">. </w:t>
      </w:r>
      <w:r w:rsidRPr="008C332E">
        <w:rPr>
          <w:rStyle w:val="StyleUnderline"/>
        </w:rPr>
        <w:t>Chronic noncompliance— especially ostentatious, unexcused, unjustified noncompliance— also sullies the nation’s reputation and degrades U.S. diplomats’ ability to drive other states to better conform with their obligations under the full array of treaties and other international law commitments from trade to human rights to the Law of the Sea</w:t>
      </w:r>
      <w:r w:rsidRPr="008C332E">
        <w:rPr>
          <w:sz w:val="16"/>
        </w:rPr>
        <w:t xml:space="preserve">. </w:t>
      </w:r>
      <w:r w:rsidRPr="008C332E">
        <w:rPr>
          <w:rStyle w:val="StyleUnderline"/>
        </w:rPr>
        <w:t>The United States depends upon the international legal structure more than anyone else</w:t>
      </w:r>
      <w:r w:rsidRPr="008C332E">
        <w:rPr>
          <w:sz w:val="16"/>
        </w:rPr>
        <w:t xml:space="preserve">: </w:t>
      </w:r>
      <w:r w:rsidRPr="008C332E">
        <w:rPr>
          <w:rStyle w:val="StyleUnderline"/>
        </w:rPr>
        <w:t>Americans have the biggest interest in promoting a stable, robust, reliable system for international exchange</w:t>
      </w:r>
      <w:r w:rsidRPr="008C332E">
        <w:rPr>
          <w:sz w:val="16"/>
        </w:rPr>
        <w:t xml:space="preserve">. It is shortsighted and self-defeating to publicly and unblushingly undercut the system that offers the United States so many benefits. </w:t>
      </w:r>
      <w:r w:rsidRPr="008C332E">
        <w:rPr>
          <w:rStyle w:val="Emphasis"/>
        </w:rPr>
        <w:t>It is especially damaging when, following an indisputable violation, the United States acknowledges its default, participates in an international dispute resolution procedure, and apologizes—but then continues to violate the treaty</w:t>
      </w:r>
      <w:r w:rsidRPr="008C332E">
        <w:rPr>
          <w:sz w:val="16"/>
        </w:rPr>
        <w:t>. The CWC implementation bodies, the International Court of Justice, and even the UN General Assembly and Security Council are unable to effectively do much to sanction or penalize the mighty United States, but it is still terrible for U.S. interests to disregard those mechanisms.</w:t>
      </w:r>
    </w:p>
    <w:p w:rsidR="003A3BC0" w:rsidRPr="008C332E" w:rsidRDefault="003A3BC0" w:rsidP="003A3BC0"/>
    <w:p w:rsidR="003A3BC0" w:rsidRPr="008C332E" w:rsidRDefault="003A3BC0" w:rsidP="003A3BC0">
      <w:pPr>
        <w:pStyle w:val="Heading3"/>
      </w:pPr>
      <w:r w:rsidRPr="008C332E">
        <w:lastRenderedPageBreak/>
        <w:t>I/L – Refugee Convention Key</w:t>
      </w:r>
    </w:p>
    <w:p w:rsidR="003A3BC0" w:rsidRPr="008C332E" w:rsidRDefault="003A3BC0" w:rsidP="003A3BC0">
      <w:pPr>
        <w:pStyle w:val="Heading4"/>
      </w:pPr>
      <w:r w:rsidRPr="008C332E">
        <w:t>The Refugee Convention is key – foundation of human rights law</w:t>
      </w:r>
    </w:p>
    <w:p w:rsidR="003A3BC0" w:rsidRPr="008C332E" w:rsidRDefault="003A3BC0" w:rsidP="003A3BC0">
      <w:r w:rsidRPr="008C332E">
        <w:rPr>
          <w:rStyle w:val="Style13ptBold"/>
        </w:rPr>
        <w:t xml:space="preserve">Muller 16 </w:t>
      </w:r>
      <w:r w:rsidRPr="008C332E">
        <w:t>[Natalie Muller, 7-28-2016, "Refugee Convention of 1951 still crucial cornerstone of human rights," DW, http://www.dw.com/en/refugee-convention-of-1951-still-crucial-cornerstone-of-human-rights/a-19429093]</w:t>
      </w:r>
    </w:p>
    <w:p w:rsidR="003A3BC0" w:rsidRPr="008C332E" w:rsidRDefault="003A3BC0" w:rsidP="003A3BC0">
      <w:pPr>
        <w:rPr>
          <w:sz w:val="16"/>
        </w:rPr>
      </w:pPr>
      <w:r w:rsidRPr="008C332E">
        <w:rPr>
          <w:sz w:val="16"/>
        </w:rPr>
        <w:t xml:space="preserve">There are currently 65.3 million people worldwide who have been forced to leave their homes. That's the highest level of displacement ever seen, according to </w:t>
      </w:r>
      <w:r w:rsidRPr="008C332E">
        <w:rPr>
          <w:rStyle w:val="StyleUnderline"/>
        </w:rPr>
        <w:t>the</w:t>
      </w:r>
      <w:r w:rsidRPr="008C332E">
        <w:rPr>
          <w:sz w:val="16"/>
        </w:rPr>
        <w:t xml:space="preserve"> United Nations Refugee Agency (</w:t>
      </w:r>
      <w:r w:rsidRPr="008C332E">
        <w:rPr>
          <w:rStyle w:val="StyleUnderline"/>
        </w:rPr>
        <w:t>UNHCR</w:t>
      </w:r>
      <w:r w:rsidRPr="008C332E">
        <w:rPr>
          <w:sz w:val="16"/>
        </w:rPr>
        <w:t xml:space="preserve">). The body </w:t>
      </w:r>
      <w:r w:rsidRPr="008C332E">
        <w:rPr>
          <w:rStyle w:val="StyleUnderline"/>
        </w:rPr>
        <w:t xml:space="preserve">is responsible for protecting the rights of refugees </w:t>
      </w:r>
      <w:r w:rsidRPr="008C332E">
        <w:rPr>
          <w:sz w:val="16"/>
        </w:rPr>
        <w:t xml:space="preserve">and asylum seekers around the world. </w:t>
      </w:r>
      <w:r w:rsidRPr="008C332E">
        <w:rPr>
          <w:rStyle w:val="StyleUnderline"/>
        </w:rPr>
        <w:t>And the bedrock of its work is the 1951 Convention relating to the Status of Refugees</w:t>
      </w:r>
      <w:r w:rsidRPr="008C332E">
        <w:rPr>
          <w:sz w:val="16"/>
        </w:rPr>
        <w:t xml:space="preserve">, which was adopted 65 years ago. </w:t>
      </w:r>
      <w:r w:rsidRPr="008C332E">
        <w:rPr>
          <w:rStyle w:val="StyleUnderline"/>
        </w:rPr>
        <w:t>The landmark treaty defines who is a refugee and spells out the rights they're entitled to receive</w:t>
      </w:r>
      <w:r w:rsidRPr="008C332E">
        <w:rPr>
          <w:sz w:val="16"/>
        </w:rPr>
        <w:t xml:space="preserve">, as well as the responsibilities of states that grant them asylum. A refugee, it says, is someone who has "a well-founded fear of being persecuted for reasons of race, religion, nationality, (or) membership of a particular social group or political opinion," in their own country. A key part of the treaty makes it clear that refugees have the right not to be sent back to a country where they face threats to their life or freedom. Crucial treaty </w:t>
      </w:r>
      <w:r w:rsidRPr="008C332E">
        <w:rPr>
          <w:rStyle w:val="StyleUnderline"/>
        </w:rPr>
        <w:t>The Refugee Convention was adopted</w:t>
      </w:r>
      <w:r w:rsidRPr="008C332E">
        <w:rPr>
          <w:sz w:val="16"/>
        </w:rPr>
        <w:t xml:space="preserve"> at a special UN conference </w:t>
      </w:r>
      <w:r w:rsidRPr="008C332E">
        <w:rPr>
          <w:rStyle w:val="StyleUnderline"/>
        </w:rPr>
        <w:t>on</w:t>
      </w:r>
      <w:r w:rsidRPr="008C332E">
        <w:rPr>
          <w:sz w:val="16"/>
        </w:rPr>
        <w:t xml:space="preserve"> July 28, </w:t>
      </w:r>
      <w:r w:rsidRPr="008C332E">
        <w:rPr>
          <w:rStyle w:val="StyleUnderline"/>
        </w:rPr>
        <w:t xml:space="preserve">1951. It was initially limited to protecting the millions of Europeans uprooted by World War II, but was later opened up to all refugees with the 1967 Protocol. </w:t>
      </w:r>
      <w:r w:rsidRPr="008C332E">
        <w:rPr>
          <w:sz w:val="16"/>
        </w:rPr>
        <w:t xml:space="preserve">"So </w:t>
      </w:r>
      <w:r w:rsidRPr="008C332E">
        <w:rPr>
          <w:rStyle w:val="StyleUnderline"/>
        </w:rPr>
        <w:t xml:space="preserve">it's a truly international human rights instrument… and </w:t>
      </w:r>
      <w:r w:rsidRPr="008C332E">
        <w:rPr>
          <w:rStyle w:val="Emphasis"/>
        </w:rPr>
        <w:t>an absolute foundational building block of international human rights law</w:t>
      </w:r>
      <w:r w:rsidRPr="008C332E">
        <w:rPr>
          <w:sz w:val="16"/>
        </w:rPr>
        <w:t xml:space="preserve">," UNHCR Chief Spokesman Adrian Edwards said in an interview with DW. Over the past six decades, </w:t>
      </w:r>
      <w:r w:rsidRPr="008C332E">
        <w:rPr>
          <w:rStyle w:val="StyleUnderline"/>
        </w:rPr>
        <w:t>142 countries have signed on to both the Convention and the Protocol.</w:t>
      </w:r>
      <w:r w:rsidRPr="008C332E">
        <w:rPr>
          <w:sz w:val="16"/>
        </w:rPr>
        <w:t xml:space="preserve"> </w:t>
      </w:r>
      <w:r w:rsidRPr="008C332E">
        <w:rPr>
          <w:sz w:val="12"/>
          <w:szCs w:val="12"/>
        </w:rPr>
        <w:t>The commitment means they're obligated to protect refugees who flee to their territory, as well as provide aid, shelter, and access to education and work. Syria, Afghanistan, Somalia The bulk of today's refugees come from Syria, Iraq, Afghanistan and Somalia. According to the UNHCR, most of them have sought safety in developing countries fairly close to home. Since the start of the war in Syria five years ago, more than 4.5 million Syrians have spilled over the border into neighboring Turkey, Lebanon, Iraq and Jordan. None of the latter three countries has ratified the 1951 Convention, meaning they technically have no obligation to recognize the displaced individuals as refugees. While Turkey has ratified the Convention, it maintains a "geographical limitation," which means it still only recognizes refugees from Europe. "In the Turkish legal system there's no refugee status for non-European refugees," Hendrik Cremer, an expert on asylum at the German Institute for Human Rights in Berlin, told DW. "It doesn't apply to other refugees, for example from Syria, Iraq, Afghanistan…According to the law, there's only weak protection against deportation for those refugees," Cremer added. A number of Gulf states including Saudi Arabia, Kuwait, Bahrain, Qatar and the United Arab Emirates are also absent from the list of signatories. That's the case too for many countries in Southeast Asia like Malaysia and Thailand, which have been dealing with a wave of refugees from Myanmar's Rohingya minority. Refuge in non-member states</w:t>
      </w:r>
      <w:r w:rsidRPr="008C332E">
        <w:rPr>
          <w:sz w:val="16"/>
        </w:rPr>
        <w:t xml:space="preserve"> </w:t>
      </w:r>
      <w:r w:rsidRPr="008C332E">
        <w:rPr>
          <w:rStyle w:val="StyleUnderline"/>
        </w:rPr>
        <w:t xml:space="preserve">A number of the Convention's principles, such as not sending someone back to a country where they face persecution, are also </w:t>
      </w:r>
      <w:r w:rsidRPr="008C332E">
        <w:rPr>
          <w:rStyle w:val="Emphasis"/>
        </w:rPr>
        <w:t>regarded as customary international law</w:t>
      </w:r>
      <w:r w:rsidRPr="008C332E">
        <w:rPr>
          <w:rStyle w:val="StyleUnderline"/>
        </w:rPr>
        <w:t>.</w:t>
      </w:r>
      <w:r w:rsidRPr="008C332E">
        <w:rPr>
          <w:sz w:val="16"/>
        </w:rPr>
        <w:t xml:space="preserve"> </w:t>
      </w:r>
      <w:r w:rsidRPr="008C332E">
        <w:rPr>
          <w:sz w:val="12"/>
          <w:szCs w:val="12"/>
        </w:rPr>
        <w:t>Additionally, Edwards at the UNHCR says non-signatory countries in most cases still abide by refugee norms. "Of course there are improvements needed in the legislative and practical arrangements for refugees, but for the most part, in most countries, refugees still manage to find asylum," he said. Europe's refugee crisis Refugees from Syria and other countries have also been arriving in record numbers in Europe, creating tensions between EU member states over how to handle the burden of new arrivals. The majority arrived by sea, while others trekked across a land route via Turkey. Most ended up in Germany, which registered more than 1 million asylum seekers in 2015. In an attempt to curb the influx, some countries closed their borders and introduced passport checks. All European Union states are members of the Convention and Protocol, but Cremer has accused the bloc of failing to meet its obligations. "Some countries have, because of nationalist, or you could even say very selfish reasons, resisted taking people in," he said. "Europe is gambling here with its credibility in the field of human rights." Then there's the chaos caused by newer conflicts in countries like South Sudan. Recent clashes there have displaced 2.5 million people. "This morning in Uganda, right on the border with South Sudan, we've been receiving people who have fled across the border from the recent upsurge in fighting," Edwards said. The UNHCR is also on the ground in other African regions like the Lake Chad basin, northeastern Nigeria, Mali, Burundi and the Central African Republic, to make sure displaced people are receiving the rights they're entitled to under the Convention. Edwards says a severe shortage in funding means most of their work has become focused on life-saving aid rather than long-term assistance like getting children back in school and helping refugees find work. Time for an upgrade? The scale of the current global refugee crisis, combined with the changing reasons prompting people to seek refuge, has led critics to call for the Convention to be updated. Questions have been raised over whether the document is still relevant, or whether the obligation of signatory states too great. On the other side, some complain the definition of a refugee is far too narrow at a time when scores of people have been displaced by a number of problems not just limited to persecution - from food insecurity in the Horn of Africa to gang violence Central America and climate change. Although these realities aren't explicitly acknowledged in the text of</w:t>
      </w:r>
      <w:r w:rsidRPr="008C332E">
        <w:rPr>
          <w:sz w:val="16"/>
        </w:rPr>
        <w:t xml:space="preserve"> </w:t>
      </w:r>
      <w:r w:rsidRPr="008C332E">
        <w:rPr>
          <w:rStyle w:val="StyleUnderline"/>
        </w:rPr>
        <w:t>the Convention</w:t>
      </w:r>
      <w:r w:rsidRPr="008C332E">
        <w:rPr>
          <w:sz w:val="16"/>
        </w:rPr>
        <w:t xml:space="preserve">, Edwards says </w:t>
      </w:r>
      <w:r w:rsidRPr="008C332E">
        <w:rPr>
          <w:rStyle w:val="StyleUnderline"/>
        </w:rPr>
        <w:t>it's "a flexible, adaptable instrument" that has saved millions of lives</w:t>
      </w:r>
      <w:r w:rsidRPr="008C332E">
        <w:rPr>
          <w:sz w:val="16"/>
        </w:rPr>
        <w:t xml:space="preserve"> and is capable of taking on new meanings. "Our view is this is something to build on, rather than seek to reconstruct," he said. "</w:t>
      </w:r>
      <w:r w:rsidRPr="008C332E">
        <w:rPr>
          <w:rStyle w:val="StyleUnderline"/>
        </w:rPr>
        <w:t>It's really essential that we have an international treaty like the Refugee Convention, and that that continues to be upheld</w:t>
      </w:r>
      <w:r w:rsidRPr="008C332E">
        <w:rPr>
          <w:sz w:val="16"/>
        </w:rPr>
        <w:t>, because frankly today the world needs it more than ever."</w:t>
      </w:r>
    </w:p>
    <w:p w:rsidR="003A3BC0" w:rsidRPr="008C332E" w:rsidRDefault="003A3BC0" w:rsidP="003A3BC0">
      <w:pPr>
        <w:pStyle w:val="Heading3"/>
      </w:pPr>
      <w:r w:rsidRPr="008C332E">
        <w:lastRenderedPageBreak/>
        <w:t>I/L – AT: Refugee Convention Bad</w:t>
      </w:r>
    </w:p>
    <w:p w:rsidR="003A3BC0" w:rsidRPr="008C332E" w:rsidRDefault="003A3BC0" w:rsidP="003A3BC0">
      <w:pPr>
        <w:pStyle w:val="Heading4"/>
      </w:pPr>
      <w:r w:rsidRPr="008C332E">
        <w:t>Refugee Convention works – their args just prove compliance is key.</w:t>
      </w:r>
    </w:p>
    <w:p w:rsidR="003A3BC0" w:rsidRPr="008C332E" w:rsidRDefault="003A3BC0" w:rsidP="003A3BC0">
      <w:r w:rsidRPr="008C332E">
        <w:rPr>
          <w:rStyle w:val="Style13ptBold"/>
        </w:rPr>
        <w:t xml:space="preserve">McAdam 17 </w:t>
      </w:r>
      <w:r w:rsidRPr="008C332E">
        <w:t>[Jane McAdam, BA (Hons) LLB (Hons) (Sydney), DPhil (Oxford); Scientia Professor of Law and Director of the Andrew &amp;amp; Renata Kaldor Centre for International Refugee Law, UNSW Sydney; Editor-in-Chief, International Journal of Refugee Law, 3-1-2017, "Enduring Relevance of the 1951 Refugee Convention," International Journal Of Refugee Law, Volume 29, Issue 1, https://academic-oup-com.ezp-prod1.hul.harvard.edu/ijrl/article/29/1/1/3823527]</w:t>
      </w:r>
    </w:p>
    <w:p w:rsidR="003A3BC0" w:rsidRPr="008C332E" w:rsidRDefault="003A3BC0" w:rsidP="003A3BC0">
      <w:pPr>
        <w:rPr>
          <w:sz w:val="16"/>
        </w:rPr>
      </w:pPr>
      <w:r w:rsidRPr="008C332E">
        <w:rPr>
          <w:sz w:val="16"/>
        </w:rPr>
        <w:t xml:space="preserve">So, </w:t>
      </w:r>
      <w:r w:rsidRPr="008C332E">
        <w:rPr>
          <w:rStyle w:val="StyleUnderline"/>
        </w:rPr>
        <w:t>when returning to the objections levelled at the Refugee Convention, we need to be cautious about misdiagnosis and reaching for ‘the treaty equivalent of euthanasia’</w:t>
      </w:r>
      <w:r w:rsidRPr="008C332E">
        <w:rPr>
          <w:sz w:val="16"/>
        </w:rPr>
        <w:t xml:space="preserve">.10 </w:t>
      </w:r>
      <w:r w:rsidRPr="008C332E">
        <w:rPr>
          <w:rStyle w:val="StyleUnderline"/>
        </w:rPr>
        <w:t>Many of the alleged deficiencies of the Refugee Convention are misplaced. Those who call for an overhaul of the instrument</w:t>
      </w:r>
      <w:r w:rsidRPr="008C332E">
        <w:rPr>
          <w:sz w:val="16"/>
        </w:rPr>
        <w:t xml:space="preserve"> – whether they think it too restrictive, inflexible, or too generous – commonly </w:t>
      </w:r>
      <w:r w:rsidRPr="008C332E">
        <w:rPr>
          <w:rStyle w:val="StyleUnderline"/>
        </w:rPr>
        <w:t>misapprehend its historical origins and purpose.</w:t>
      </w:r>
      <w:r w:rsidRPr="008C332E">
        <w:rPr>
          <w:sz w:val="16"/>
        </w:rPr>
        <w:t xml:space="preserve"> The Refugee Convention is ‘in many respects a basic statement only’ of States’ protection obligations.11 It was never intended as a comprehensive document: ‘it did not deal with, and was not intended specifically to deal with: large-scale refugee movements, the question of asylum or admission to asylum, the details of international co-operation or the promotion of solutions other than those related to the status of the individual as a refugee’.12 If this is misunderstood, however, then it is easy to see why it gets the blame. So, </w:t>
      </w:r>
      <w:r w:rsidRPr="008C332E">
        <w:rPr>
          <w:rStyle w:val="StyleUnderline"/>
        </w:rPr>
        <w:t>what are some of the factors behind the messiness we see today? A key one is the lack of political will to tackle the challenges head-on and accept responsibilities</w:t>
      </w:r>
      <w:r w:rsidRPr="008C332E">
        <w:rPr>
          <w:sz w:val="16"/>
        </w:rPr>
        <w:t xml:space="preserve"> (especially in view of the fact that we are experiencing the largest displacement crisis since the Second World War, which necessitates larger commitments). As the UN Secretary-General said in April 2016: ‘New lists of recommendations are not necessary. Instead, </w:t>
      </w:r>
      <w:r w:rsidRPr="008C332E">
        <w:rPr>
          <w:rStyle w:val="StyleUnderline"/>
        </w:rPr>
        <w:t>mobilization of the political will and the resources to implement the decisions of the international community</w:t>
      </w:r>
      <w:r w:rsidRPr="008C332E">
        <w:rPr>
          <w:sz w:val="16"/>
        </w:rPr>
        <w:t xml:space="preserve"> in the General Assembly, the Security Council and other international forums </w:t>
      </w:r>
      <w:r w:rsidRPr="008C332E">
        <w:rPr>
          <w:rStyle w:val="StyleUnderline"/>
        </w:rPr>
        <w:t>are needed’</w:t>
      </w:r>
      <w:r w:rsidRPr="008C332E">
        <w:rPr>
          <w:sz w:val="16"/>
        </w:rPr>
        <w:t xml:space="preserve">.13 Secondly, </w:t>
      </w:r>
      <w:r w:rsidRPr="008C332E">
        <w:rPr>
          <w:rStyle w:val="StyleUnderline"/>
        </w:rPr>
        <w:t>there is a failure to take the forecasting seriously</w:t>
      </w:r>
      <w:r w:rsidRPr="008C332E">
        <w:rPr>
          <w:sz w:val="16"/>
        </w:rPr>
        <w:t xml:space="preserve"> and to plan. Syria did not happen overnight: the writing was on the wall for a good five years before refugees began leaving for Europe, and the lessons of history were there to see … if one only cared to look. Refugees are not setting out on a world tour – most prefer to stay close to home if they can. Thirdly, </w:t>
      </w:r>
      <w:r w:rsidRPr="008C332E">
        <w:rPr>
          <w:rStyle w:val="StyleUnderline"/>
        </w:rPr>
        <w:t>there is the woeful lack of funding</w:t>
      </w:r>
      <w:r w:rsidRPr="008C332E">
        <w:rPr>
          <w:sz w:val="16"/>
        </w:rPr>
        <w:t xml:space="preserve">. The UN’s Syria appeal is its largest ever, but it remains terribly underfunded. Frontline States also need to be resourced to better support and integrate refugees where possible. A quarter of Lebanon’s population is now comprised of refugees, and they need assistance to attend school, to work, to receive proper healthcare, and to live in dignity. Such assistance should be pursued both as a humanitarian and a development strategy, not as a containment strategy. Fourthly, as a former Assistant High Commissioner for Protection once said: ‘There are many asylum systems which remain ineffective or unresponsive, with some purposefully in decline, perhaps aimed at serving a deterrent function’.14 </w:t>
      </w:r>
      <w:r w:rsidRPr="008C332E">
        <w:rPr>
          <w:rStyle w:val="StyleUnderline"/>
        </w:rPr>
        <w:t xml:space="preserve">Rather than using the Refugee Convention as a blueprint to guide positive action, some States look for the grey areas to confine and restrict their obligations as far as is arguably possible. This brings into question whether some States are implementing their treaty obligations in good faith, which is an autonomous duty under international law. </w:t>
      </w:r>
      <w:r w:rsidRPr="008C332E">
        <w:rPr>
          <w:sz w:val="16"/>
        </w:rPr>
        <w:t xml:space="preserve">Fifthly, </w:t>
      </w:r>
      <w:r w:rsidRPr="008C332E">
        <w:rPr>
          <w:rStyle w:val="StyleUnderline"/>
        </w:rPr>
        <w:t>there has always been a ‘responsibility deficit’ in the refugee protection regime</w:t>
      </w:r>
      <w:r w:rsidRPr="008C332E">
        <w:rPr>
          <w:sz w:val="16"/>
        </w:rPr>
        <w:t xml:space="preserve">. When the Refugee Convention was drafted in 1950, States rejected a proposal by the then UN Secretary-General to formally cooperate by ‘agreeing to receive a certain number of refugees in their territory’,15 and for this reason the treaty does not settle the distribution of refugees. The irony, of course, is that </w:t>
      </w:r>
      <w:r w:rsidRPr="008C332E">
        <w:rPr>
          <w:rStyle w:val="StyleUnderline"/>
        </w:rPr>
        <w:t>this is a policy area that demands collaborative action</w:t>
      </w:r>
      <w:r w:rsidRPr="008C332E">
        <w:rPr>
          <w:sz w:val="16"/>
        </w:rPr>
        <w:t xml:space="preserve">,16 </w:t>
      </w:r>
      <w:r w:rsidRPr="008C332E">
        <w:rPr>
          <w:rStyle w:val="StyleUnderline"/>
        </w:rPr>
        <w:t>and until ‘we are able to move beyond reactive solutions and deal comprehensively with causes, then we are destined to be locked into ever repeating cycles of population displacement and therefore of displacement crisis’</w:t>
      </w:r>
      <w:r w:rsidRPr="008C332E">
        <w:rPr>
          <w:sz w:val="16"/>
        </w:rPr>
        <w:t>.</w:t>
      </w:r>
      <w:r w:rsidRPr="008C332E">
        <w:rPr>
          <w:sz w:val="12"/>
          <w:szCs w:val="12"/>
        </w:rPr>
        <w:t xml:space="preserve">17 Events in Europe over the past two years have shown the precariousness of protection when States fail to cooperate. 3. WHAT IS TO BE DONE? If we think of the Refugee Convention as our basic guiding framework, which sets out the minimum standards and conditions within which States must operate, then how can we build upon that in good faith to ensure that refugees can access protection within our own country, region, and the world? Senior UNHCR officials, Volker Türk and Madeline Garlick, have argued that creating a more predictable response to large-scale refugee flows ‘would ideally be addressed through an additional Protocol to the 1951 Convention in the longer term’, but they recognize that ‘an incremental approach is more realistic’ at the present time.18 Professor Guy S Goodwin-Gill has suggested that current needs demand a ‘new or very substantially revised Statute’ for UNHCR (and its possible renaming as the UN High Commissioner for Refugees and Displaced Persons); new funding arrangements, including the acquisition of funds for humanitarian assistance from frozen assets of the State responsible for the displacement; reconsideration of the idea of safe or neutral zones; and the creation of truly regional responses to protection, such as a European Migration and Protection Agency competent to implement and fulfil the European Union’s protection goals.19 The UN General Assembly’s high-level Summit for Refugees and Migrants, held in New York on 19 September 2016, was not quite so ambitious in its aspirations, but was nonetheless a historic gathering which resulted in the important New York Declaration. As Elizabeth Ferris, who was closely engaged in the process, observed, the Declaration’s ‘reaffirmation of core principles of refugee protection was not a foregone conclusion, especially given the xenophobic climate in which the document was negotiated’.20 At the Summit, States </w:t>
      </w:r>
      <w:r w:rsidRPr="008C332E">
        <w:rPr>
          <w:sz w:val="12"/>
          <w:szCs w:val="12"/>
        </w:rPr>
        <w:lastRenderedPageBreak/>
        <w:t>for the first time sought to create a systematic framework to coordinate responses to large influxes of refugees, focusing on the roles and responsibilities of different actors, and the needs of those in flight over time. They ‘underline[d] the centrality of international cooperation to the refugee protection regime’ and ‘recognise[d] the burdens that large movements of refugees place on national resources, especially in the case of developing countries’.21 States also agreed to begin a series of consultations over the next two years, resulting in the adoption in 2018 of a Global Compact on Refugees, and a Global Compact on Safe, Orderly, and Regular Migration. The Summit’s outcome document, the non-binding New York Declaration, emphasizes the importance of international law as the guiding framework in finding ‘long-term and sustainable solutions’.22 It commits States to protecting fully ‘the human rights of all refugees and migrants, regardless of status; all are rights holders’.23 It notes the importance of tackling the root causes of displacement through preventative diplomacy and the promotion of ‘good governance, the rule of law, effective, accountable and inclusive institutions, and sustainable development’.24 In the Declaration, States reaffirm the Refugee Convention and its Protocol ‘as the foundation of the international refugee protection regime’,25 in conjunction with international human rights law and international humanitarian law.26 In particular, States reaffirm respect for the right to seek asylum and the ‘fundamental principle of non-refoulement’.27 The Declaration calls for a multi-stakeholder approach to displacement, involving ‘national and local authorities, international organizations, international financial institutions, civil society partners (including faith-based organizations, diaspora organizations and academia), the private sector, the media and refugees themselves’.28 The Declaration commits to ensuring that refugee admission policies align with obligations under international law, and that administrative barriers are eased.29 The Comprehensive Refugee Response Framework, annexed to the Declaration, provides a response blueprint, in that it seeks to set out in detail the steps required by different actors at the outset of a large-scale influx. It draws on lessons learned and practices known to be effective. The Declaration overall has been criticized by academics and civil society groups as lacking vision.30 However, those closely involved in the process have described it as ‘nothing short of a miracle’ given the ‘xenophobic and anti-refugee rhetoric currently on display in many countries around the world’.31 Indeed, States’ reaffirmation in the Declaration of their existing commitments under international law is significant, especially at a time when there is a palpable intransigence among States to respond in a truly coordinated and cooperative manner. It is also important given some politicians’ suggestions that these rules do not matter. From a legal perspective, States’ reiteration of the law in formal declarations forms a vital part of establishing State practice and opinio juris. Still</w:t>
      </w:r>
      <w:r w:rsidRPr="008C332E">
        <w:rPr>
          <w:sz w:val="16"/>
        </w:rPr>
        <w:t xml:space="preserve">, </w:t>
      </w:r>
      <w:r w:rsidRPr="008C332E">
        <w:rPr>
          <w:rStyle w:val="StyleUnderline"/>
        </w:rPr>
        <w:t>when States flout their obligations with disturbing regularity, restatements of the law can feel like little more than rhetorical flourish.</w:t>
      </w:r>
      <w:r w:rsidRPr="008C332E">
        <w:rPr>
          <w:sz w:val="16"/>
        </w:rPr>
        <w:t xml:space="preserve"> </w:t>
      </w:r>
      <w:r w:rsidRPr="008C332E">
        <w:rPr>
          <w:rStyle w:val="StyleUnderline"/>
        </w:rPr>
        <w:t>It is</w:t>
      </w:r>
      <w:r w:rsidRPr="008C332E">
        <w:rPr>
          <w:sz w:val="16"/>
        </w:rPr>
        <w:t xml:space="preserve"> also </w:t>
      </w:r>
      <w:r w:rsidRPr="008C332E">
        <w:rPr>
          <w:rStyle w:val="StyleUnderline"/>
        </w:rPr>
        <w:t>reassuring to see States indicating that they will increase the ‘number and range of legal pathways’ for refugees to be admitted or resettled</w:t>
      </w:r>
      <w:r w:rsidRPr="008C332E">
        <w:rPr>
          <w:sz w:val="16"/>
        </w:rPr>
        <w:t xml:space="preserve">, </w:t>
      </w:r>
      <w:r w:rsidRPr="008C332E">
        <w:rPr>
          <w:sz w:val="12"/>
          <w:szCs w:val="12"/>
        </w:rPr>
        <w:t>thereby obviating the need for dangerous travel.32 Those mentioned in the Declaration include measures such as expanded humanitarian admission programmes, temporary evacuation schemes, flexible arrangements to assist family reunification, private individual sponsorship, education pathways (including through targeted scholarships, student visas, and apprenticeships, as in Canada, the Czech Republic, and Germany), and labour mobility schemes (including in partnership with the private sector).33 Increasing global resettlement places, creating alternative pathways to protection, and abolishing carrier sanctions on airlines that transport people without visas would result in a huge reduction in the numbers of people making unsafe journeys. Where appropriate, protection might be granted to particular cohorts of refugees on a prima facie basis given the objective country of origin conditions that they have fled. All these approaches would not only provide safe and secure outcomes for refugees, but, in turn, could help to incubate post-war economies by training and skilling people who might one day return. There is ample documented evidence of the long-term economic and social contributions refugees make, whether in developed or developing States.34 In Uganda, for instance, refugees have created jobs for locals through innovative businesses. The International Monetary Fund has emphasized that refugee arrivals in Europe will be a source of long-term benefit in the region, addressing skills gaps, labour shortages, and an ageing population. But this also requires taking the time to listen to people’s concerns and address them responsibly and honestly. States have to acknowledge some of the short-term challenges, while emphasizing the longer-term gains. Part of this involves explaining why integration needs to be fostered as quickly as possible, since idleness and isolation are far more likely to breed extremist views than a sense of community and belonging. Canada’s experience with private sponsorship of refugees since 1978 has helped the local community to feel directly invested in supporting refugees and more welcoming towards them. This, in turn, can generate more political will to increase government-led resettlement.</w:t>
      </w:r>
      <w:r w:rsidRPr="008C332E">
        <w:rPr>
          <w:sz w:val="16"/>
        </w:rPr>
        <w:t xml:space="preserve"> </w:t>
      </w:r>
      <w:r w:rsidRPr="008C332E">
        <w:rPr>
          <w:rStyle w:val="StyleUnderline"/>
        </w:rPr>
        <w:t>Any principled and sustainable response to displacement must be founded on certain basic premises. It must comply with the letter and spirit of international law</w:t>
      </w:r>
      <w:r w:rsidRPr="008C332E">
        <w:rPr>
          <w:sz w:val="16"/>
        </w:rPr>
        <w:t xml:space="preserve"> (both substantive obligations, and the duty to implement treaty obligations in good faith). It should be grounded in a holistic, 360-degree approach to addressing the root causes of displacement, development, and humanitarian needs. </w:t>
      </w:r>
      <w:r w:rsidRPr="008C332E">
        <w:rPr>
          <w:rStyle w:val="StyleUnderline"/>
        </w:rPr>
        <w:t>It should incorporate effective practices</w:t>
      </w:r>
      <w:r w:rsidRPr="008C332E">
        <w:rPr>
          <w:sz w:val="16"/>
        </w:rPr>
        <w:t xml:space="preserve">, both past and present, from around the world. </w:t>
      </w:r>
      <w:r w:rsidRPr="008C332E">
        <w:rPr>
          <w:rStyle w:val="StyleUnderline"/>
        </w:rPr>
        <w:t>It should emphasize protection over deterrence</w:t>
      </w:r>
      <w:r w:rsidRPr="008C332E">
        <w:rPr>
          <w:sz w:val="16"/>
        </w:rPr>
        <w:t xml:space="preserve"> (because people who need protection will seek it, however dangerous the journey might be). </w:t>
      </w:r>
      <w:r w:rsidRPr="008C332E">
        <w:rPr>
          <w:rStyle w:val="StyleUnderline"/>
        </w:rPr>
        <w:t xml:space="preserve">It should be founded on respect for human dignity, and the premise that every person should be able to live a safe and dignified life. </w:t>
      </w:r>
      <w:r w:rsidRPr="008C332E">
        <w:rPr>
          <w:sz w:val="16"/>
        </w:rPr>
        <w:t xml:space="preserve">Complexity does not have to mean chaos. Indeed, </w:t>
      </w:r>
      <w:r w:rsidRPr="008C332E">
        <w:rPr>
          <w:rStyle w:val="StyleUnderline"/>
        </w:rPr>
        <w:t xml:space="preserve">the more multifaceted and thorny a phenomenon, the greater the need for humble, level-headed, and nuanced responses. </w:t>
      </w:r>
      <w:r w:rsidRPr="008C332E">
        <w:rPr>
          <w:sz w:val="16"/>
        </w:rPr>
        <w:t xml:space="preserve">How we frame what the challenge is will influence the approaches we choose to address it, and will shape how we measure our success. Policy change does not necessarily signal weakness or indecision, but rather can demonstrate responsiveness to new information and greater understanding of the reasons for flight and the drivers of movement. </w:t>
      </w:r>
      <w:r w:rsidRPr="008C332E">
        <w:rPr>
          <w:rStyle w:val="StyleUnderline"/>
        </w:rPr>
        <w:t>The drafters of the Refugee Convention were well aware that refugee protection was not a way to short-circuit migration controls</w:t>
      </w:r>
      <w:r w:rsidRPr="008C332E">
        <w:rPr>
          <w:sz w:val="16"/>
        </w:rPr>
        <w:t xml:space="preserve"> – on the contrary, refugee status determination demands the most stringent checks of all. But what the drafters recognized was that never again should the world bear witness to millions of people fleeing for safety and being turned away. </w:t>
      </w:r>
      <w:r w:rsidRPr="008C332E">
        <w:rPr>
          <w:rStyle w:val="StyleUnderline"/>
        </w:rPr>
        <w:t>International law</w:t>
      </w:r>
      <w:r w:rsidRPr="008C332E">
        <w:rPr>
          <w:sz w:val="16"/>
        </w:rPr>
        <w:t xml:space="preserve"> on its own cannot resolve the displacement we see today. But it </w:t>
      </w:r>
      <w:r w:rsidRPr="008C332E">
        <w:rPr>
          <w:rStyle w:val="StyleUnderline"/>
        </w:rPr>
        <w:t>does offer a principled, ordered framework for protection, which can ‘serve both as the essential premise for international involvement, and as the measure of accountability for the assessment of particular actions or policies’</w:t>
      </w:r>
      <w:r w:rsidRPr="008C332E">
        <w:rPr>
          <w:sz w:val="16"/>
        </w:rPr>
        <w:t xml:space="preserve">.35 4. CONCLUSION </w:t>
      </w:r>
      <w:r w:rsidRPr="008C332E">
        <w:rPr>
          <w:rStyle w:val="StyleUnderline"/>
        </w:rPr>
        <w:t>The Refugee Convention remains the most comprehensive statement we have of the rights and obligations of refugees, supplemented by international human rights law more generally. It does not provide a ‘blank cheque’;</w:t>
      </w:r>
      <w:r w:rsidRPr="008C332E">
        <w:rPr>
          <w:sz w:val="16"/>
        </w:rPr>
        <w:t xml:space="preserve">36 </w:t>
      </w:r>
      <w:r w:rsidRPr="008C332E">
        <w:rPr>
          <w:rStyle w:val="StyleUnderline"/>
        </w:rPr>
        <w:t>the needs of refugees and States are carefully balanced. Human rights law bolsters and in some respects offers even more protection than the Refugee Convention, such that renouncing the Convention would not relieve States of its most central requirements. Yet, if politicians</w:t>
      </w:r>
      <w:r w:rsidRPr="008C332E">
        <w:rPr>
          <w:sz w:val="16"/>
        </w:rPr>
        <w:t xml:space="preserve">, policymakers, and commentators (including academics) </w:t>
      </w:r>
      <w:r w:rsidRPr="008C332E">
        <w:rPr>
          <w:rStyle w:val="StyleUnderline"/>
        </w:rPr>
        <w:t xml:space="preserve">do not understand the history of protection principles and institutions, then flawed </w:t>
      </w:r>
      <w:r w:rsidRPr="008C332E">
        <w:rPr>
          <w:rStyle w:val="StyleUnderline"/>
        </w:rPr>
        <w:lastRenderedPageBreak/>
        <w:t>assumptions and approaches will inevitably result. This risk</w:t>
      </w:r>
      <w:r w:rsidRPr="008C332E">
        <w:rPr>
          <w:sz w:val="16"/>
        </w:rPr>
        <w:t xml:space="preserve">s not only reinventing the wheel, but </w:t>
      </w:r>
      <w:r w:rsidRPr="008C332E">
        <w:rPr>
          <w:rStyle w:val="StyleUnderline"/>
        </w:rPr>
        <w:t>misconceiving what the system was designed to do. Nowhere is this more apparent than in States’ disavowal of the Refugee Convention as a poor migration management tool</w:t>
      </w:r>
      <w:r w:rsidRPr="008C332E">
        <w:rPr>
          <w:sz w:val="16"/>
        </w:rPr>
        <w:t xml:space="preserve">, when this was never its function. While the systems and structures for responding to refugee movements could certainly be improved, </w:t>
      </w:r>
      <w:r w:rsidRPr="008C332E">
        <w:rPr>
          <w:rStyle w:val="StyleUnderline"/>
        </w:rPr>
        <w:t>the Convention itself remains fit for the purpose for which it was created. Without political action to implement and enforce it, however, it cannot do its job.</w:t>
      </w:r>
      <w:r w:rsidRPr="008C332E">
        <w:rPr>
          <w:sz w:val="16"/>
        </w:rPr>
        <w:t xml:space="preserve"> Forced migration is an intractable, global challenge, and </w:t>
      </w:r>
      <w:r w:rsidRPr="008C332E">
        <w:rPr>
          <w:rStyle w:val="StyleUnderline"/>
        </w:rPr>
        <w:t>unilateral actions will never be able to ‘solve’ it. We need a system that is accountable, predictable, universal, and solutions-oriented</w:t>
      </w:r>
      <w:r w:rsidRPr="008C332E">
        <w:rPr>
          <w:sz w:val="16"/>
        </w:rPr>
        <w:t>. Protection must be front and centre for everyone involved.</w:t>
      </w:r>
    </w:p>
    <w:p w:rsidR="003A3BC0" w:rsidRPr="008C332E" w:rsidRDefault="003A3BC0" w:rsidP="003A3BC0"/>
    <w:p w:rsidR="003A3BC0" w:rsidRPr="008C332E" w:rsidRDefault="003A3BC0" w:rsidP="003A3BC0"/>
    <w:p w:rsidR="003A3BC0" w:rsidRPr="008C332E" w:rsidRDefault="003A3BC0" w:rsidP="003A3BC0">
      <w:pPr>
        <w:pStyle w:val="Heading3"/>
      </w:pPr>
      <w:r w:rsidRPr="008C332E">
        <w:lastRenderedPageBreak/>
        <w:t>I-Law Good – Inevitable</w:t>
      </w:r>
    </w:p>
    <w:p w:rsidR="003A3BC0" w:rsidRPr="008C332E" w:rsidRDefault="003A3BC0" w:rsidP="003A3BC0">
      <w:pPr>
        <w:pStyle w:val="Heading4"/>
        <w:rPr>
          <w:u w:val="single"/>
        </w:rPr>
      </w:pPr>
      <w:r w:rsidRPr="008C332E">
        <w:t xml:space="preserve">International law’s </w:t>
      </w:r>
      <w:r w:rsidRPr="008C332E">
        <w:rPr>
          <w:u w:val="single"/>
        </w:rPr>
        <w:t>inevitable</w:t>
      </w:r>
      <w:r w:rsidRPr="008C332E">
        <w:t xml:space="preserve"> but U.S. compliance is necessary for </w:t>
      </w:r>
      <w:r w:rsidRPr="008C332E">
        <w:rPr>
          <w:u w:val="single"/>
        </w:rPr>
        <w:t>effectiveness</w:t>
      </w:r>
      <w:r w:rsidRPr="008C332E">
        <w:t xml:space="preserve"> – that solves </w:t>
      </w:r>
      <w:r w:rsidRPr="008C332E">
        <w:rPr>
          <w:u w:val="single"/>
        </w:rPr>
        <w:t>global peace</w:t>
      </w:r>
    </w:p>
    <w:p w:rsidR="003A3BC0" w:rsidRPr="008C332E" w:rsidRDefault="003A3BC0" w:rsidP="003A3BC0">
      <w:r w:rsidRPr="008C332E">
        <w:rPr>
          <w:b/>
          <w:bCs/>
          <w:sz w:val="26"/>
        </w:rPr>
        <w:t>Avasarkar 12</w:t>
      </w:r>
      <w:r w:rsidRPr="008C332E">
        <w:t xml:space="preserve">, Dr. Daniel Ringuet (PhD) is currently a Sessional Lecturer at Griffith University Australia. The Relevance of </w:t>
      </w:r>
      <w:r w:rsidRPr="008C332E">
        <w:rPr>
          <w:b/>
          <w:bCs/>
          <w:u w:val="single"/>
        </w:rPr>
        <w:t>International Law</w:t>
      </w:r>
      <w:r w:rsidRPr="008C332E">
        <w:t xml:space="preserve"> in </w:t>
      </w:r>
      <w:r w:rsidRPr="008C332E">
        <w:rPr>
          <w:b/>
          <w:iCs/>
          <w:u w:val="single"/>
          <w:bdr w:val="single" w:sz="18" w:space="0" w:color="auto" w:frame="1"/>
        </w:rPr>
        <w:t>Promoting Global Peace</w:t>
      </w:r>
      <w:r w:rsidRPr="008C332E">
        <w:t xml:space="preserve"> and Security , </w:t>
      </w:r>
      <w:hyperlink r:id="rId26" w:history="1">
        <w:r w:rsidRPr="008C332E">
          <w:rPr>
            <w:rStyle w:val="Hyperlink"/>
          </w:rPr>
          <w:t>http://www.preservearticles.com/2012071033180/the-relevance-of-international-law-in-promoting-global-peace-and-security.html</w:t>
        </w:r>
      </w:hyperlink>
    </w:p>
    <w:p w:rsidR="003A3BC0" w:rsidRPr="008C332E" w:rsidRDefault="003A3BC0" w:rsidP="003A3BC0">
      <w:pPr>
        <w:rPr>
          <w:sz w:val="14"/>
        </w:rPr>
      </w:pPr>
      <w:r w:rsidRPr="008C332E">
        <w:rPr>
          <w:sz w:val="14"/>
        </w:rPr>
        <w:t xml:space="preserve">International Law involves the </w:t>
      </w:r>
      <w:r w:rsidRPr="008C332E">
        <w:rPr>
          <w:rStyle w:val="StyleUnderline"/>
        </w:rPr>
        <w:t>codification of rules by actors in the international system in a way that sets precedents and normative expectations.</w:t>
      </w:r>
      <w:r w:rsidRPr="008C332E">
        <w:rPr>
          <w:rStyle w:val="StyleUnderline"/>
          <w:sz w:val="12"/>
        </w:rPr>
        <w:t xml:space="preserve">¶ </w:t>
      </w:r>
      <w:r w:rsidRPr="008C332E">
        <w:rPr>
          <w:sz w:val="14"/>
        </w:rPr>
        <w:t xml:space="preserve">That is, it is a rule-based regime which aims at building order within the global community. It is asserted that the post-ontological era of mature and complex </w:t>
      </w:r>
      <w:r w:rsidRPr="008C332E">
        <w:rPr>
          <w:rStyle w:val="StyleUnderline"/>
        </w:rPr>
        <w:t>international law (IL) provides a sound rationale for normative behaviour and therefore is of</w:t>
      </w:r>
      <w:r w:rsidRPr="008C332E">
        <w:rPr>
          <w:sz w:val="14"/>
        </w:rPr>
        <w:t xml:space="preserve"> </w:t>
      </w:r>
      <w:r w:rsidRPr="008C332E">
        <w:rPr>
          <w:rStyle w:val="Emphasis"/>
        </w:rPr>
        <w:t>paramount relevance to achieving global peace and security</w:t>
      </w:r>
      <w:r w:rsidRPr="008C332E">
        <w:rPr>
          <w:sz w:val="14"/>
        </w:rPr>
        <w:t>. The example of the United States' intervention in Iraq will be used to demonstrate the salience of this point.</w:t>
      </w:r>
      <w:r w:rsidRPr="008C332E">
        <w:rPr>
          <w:sz w:val="12"/>
        </w:rPr>
        <w:t>¶</w:t>
      </w:r>
      <w:r w:rsidRPr="008C332E">
        <w:rPr>
          <w:sz w:val="14"/>
        </w:rPr>
        <w:t xml:space="preserve"> It must first be acknowledged that IL is not always viewed so positively. This is largely due to the perception/reality gap which obscures the fact that military activity is the exception rather than the rule in international affairs.</w:t>
      </w:r>
      <w:r w:rsidRPr="008C332E">
        <w:rPr>
          <w:sz w:val="12"/>
        </w:rPr>
        <w:t>¶</w:t>
      </w:r>
      <w:r w:rsidRPr="008C332E">
        <w:rPr>
          <w:sz w:val="14"/>
        </w:rPr>
        <w:t xml:space="preserve"> In reality, </w:t>
      </w:r>
      <w:r w:rsidRPr="008C332E">
        <w:rPr>
          <w:rStyle w:val="Emphasis"/>
        </w:rPr>
        <w:t>most of the time the majority of interactions occur peacefully and efficiently. IL is a key facilitator</w:t>
      </w:r>
      <w:r w:rsidRPr="008C332E">
        <w:rPr>
          <w:sz w:val="14"/>
          <w:bdr w:val="single" w:sz="18" w:space="0" w:color="auto" w:frame="1"/>
        </w:rPr>
        <w:t xml:space="preserve"> </w:t>
      </w:r>
      <w:r w:rsidRPr="008C332E">
        <w:rPr>
          <w:bCs/>
          <w:sz w:val="14"/>
        </w:rPr>
        <w:t>of such.</w:t>
      </w:r>
      <w:r w:rsidRPr="008C332E">
        <w:rPr>
          <w:sz w:val="12"/>
        </w:rPr>
        <w:t>¶</w:t>
      </w:r>
      <w:r w:rsidRPr="008C332E">
        <w:rPr>
          <w:sz w:val="14"/>
        </w:rPr>
        <w:t xml:space="preserve"> Generally </w:t>
      </w:r>
      <w:r w:rsidRPr="008C332E">
        <w:rPr>
          <w:rStyle w:val="StyleUnderline"/>
        </w:rPr>
        <w:t>speaking a number of factors demonstrate the move towards IL. These include the data collected in UN Treaty archives, the powerful influence of global economic regimes such as the World Trade Organisation, the sociology of the transnational legal process itself, and the growing importance of international institutions</w:t>
      </w:r>
      <w:r w:rsidRPr="008C332E">
        <w:rPr>
          <w:sz w:val="14"/>
        </w:rPr>
        <w:t xml:space="preserve"> and non-government organisations.</w:t>
      </w:r>
      <w:r w:rsidRPr="008C332E">
        <w:rPr>
          <w:sz w:val="12"/>
        </w:rPr>
        <w:t>¶</w:t>
      </w:r>
      <w:r w:rsidRPr="008C332E">
        <w:rPr>
          <w:sz w:val="14"/>
        </w:rPr>
        <w:t xml:space="preserve"> </w:t>
      </w:r>
      <w:r w:rsidRPr="008C332E">
        <w:rPr>
          <w:b/>
          <w:bCs/>
          <w:u w:val="single"/>
        </w:rPr>
        <w:t xml:space="preserve">Indeed, </w:t>
      </w:r>
      <w:r w:rsidRPr="008C332E">
        <w:rPr>
          <w:b/>
          <w:iCs/>
          <w:u w:val="single"/>
          <w:bdr w:val="single" w:sz="18" w:space="0" w:color="auto" w:frame="1"/>
        </w:rPr>
        <w:t>the USA is itself party to more than 10,000 treaties</w:t>
      </w:r>
      <w:r w:rsidRPr="008C332E">
        <w:rPr>
          <w:sz w:val="14"/>
        </w:rPr>
        <w:t>. Additionally, the scope of IL is increasingly broad, covering things as diverse as arms control, the use of force, drug trafficking, immigration, human rights, environmental problems, trade and finance, and intellectual property.</w:t>
      </w:r>
      <w:r w:rsidRPr="008C332E">
        <w:rPr>
          <w:sz w:val="12"/>
        </w:rPr>
        <w:t>¶</w:t>
      </w:r>
      <w:r w:rsidRPr="008C332E">
        <w:rPr>
          <w:sz w:val="14"/>
        </w:rPr>
        <w:t xml:space="preserve"> </w:t>
      </w:r>
      <w:r w:rsidRPr="008C332E">
        <w:rPr>
          <w:rStyle w:val="StyleUnderline"/>
        </w:rPr>
        <w:t>The USA</w:t>
      </w:r>
      <w:r w:rsidRPr="008C332E">
        <w:rPr>
          <w:sz w:val="14"/>
        </w:rPr>
        <w:t xml:space="preserve"> </w:t>
      </w:r>
      <w:r w:rsidRPr="008C332E">
        <w:rPr>
          <w:rStyle w:val="StyleUnderline"/>
        </w:rPr>
        <w:t>has been chosen to demonstrate the extreme relevance of IL to the international security environment precisely because it often defies</w:t>
      </w:r>
      <w:r w:rsidRPr="008C332E">
        <w:rPr>
          <w:sz w:val="14"/>
        </w:rPr>
        <w:t xml:space="preserve"> or contravenes IL. This is based on the notion that if a principle of law withstands breaches - even by the USA - then its validity and potential longevity is reinforced. The USA has been highly contemptuous of IL at times, for example in its refusal to sign the Kyoto Protocol, its abandonment of the Anti-Ballistic Missile Treaty, its refusal to join the International Criminal Court (ICC), and its increasingly unilateral and hegemonic behaviours.</w:t>
      </w:r>
      <w:r w:rsidRPr="008C332E">
        <w:rPr>
          <w:sz w:val="12"/>
        </w:rPr>
        <w:t>¶</w:t>
      </w:r>
      <w:r w:rsidRPr="008C332E">
        <w:rPr>
          <w:sz w:val="14"/>
        </w:rPr>
        <w:t xml:space="preserve"> This emerging character appears to be founded on the presumption that a strong state such as the USA only needs IL as a 'club' to keep weaker states in line. However, as former Soviet Union leader Gorbachev would testify, even superpowers come and go. Consequently, it is argued that </w:t>
      </w:r>
      <w:r w:rsidRPr="008C332E">
        <w:rPr>
          <w:b/>
          <w:bCs/>
          <w:u w:val="single"/>
        </w:rPr>
        <w:t xml:space="preserve">the USA's situation demonstrates that respect for the burgeoning IL regime would likely allow the USA to achieve objectives that even its supreme power is incapable of realising. This indicates the </w:t>
      </w:r>
      <w:r w:rsidRPr="008C332E">
        <w:rPr>
          <w:b/>
          <w:iCs/>
          <w:u w:val="single"/>
          <w:bdr w:val="single" w:sz="18" w:space="0" w:color="auto" w:frame="1"/>
        </w:rPr>
        <w:t>paramount relevance of IL to global security</w:t>
      </w:r>
      <w:r w:rsidRPr="008C332E">
        <w:rPr>
          <w:b/>
          <w:bCs/>
          <w:u w:val="single"/>
        </w:rPr>
        <w:t>.</w:t>
      </w:r>
      <w:r w:rsidRPr="008C332E">
        <w:rPr>
          <w:bCs/>
          <w:sz w:val="12"/>
        </w:rPr>
        <w:t>¶</w:t>
      </w:r>
      <w:r w:rsidRPr="008C332E">
        <w:rPr>
          <w:b/>
          <w:bCs/>
          <w:sz w:val="12"/>
          <w:u w:val="single"/>
        </w:rPr>
        <w:t xml:space="preserve"> </w:t>
      </w:r>
      <w:r w:rsidRPr="008C332E">
        <w:rPr>
          <w:sz w:val="14"/>
        </w:rPr>
        <w:t xml:space="preserve">At the most fundamental level, the decision to go to war in Iraq, demonstrates IL's importance. This is in part due to the principle of 'stigmatisation'. </w:t>
      </w:r>
      <w:r w:rsidRPr="008C332E">
        <w:rPr>
          <w:b/>
          <w:bCs/>
          <w:u w:val="single"/>
        </w:rPr>
        <w:t>If you are an actor that is routinely perceived to be breaching IL, norms and standards in pursuit of national self-interest, then it is likely that stigmatisation will be of significant impact. This is because it makes justification and rationalisation necessary by raising issues of legitimacy and identity</w:t>
      </w:r>
      <w:r w:rsidRPr="008C332E">
        <w:rPr>
          <w:sz w:val="14"/>
        </w:rPr>
        <w:t>.</w:t>
      </w:r>
      <w:r w:rsidRPr="008C332E">
        <w:rPr>
          <w:sz w:val="12"/>
        </w:rPr>
        <w:t>¶</w:t>
      </w:r>
      <w:r w:rsidRPr="008C332E">
        <w:rPr>
          <w:sz w:val="14"/>
        </w:rPr>
        <w:t xml:space="preserve"> Accordingly, states often go to great lengths to avoid stigmatisation. The USA demonstrates this clearly; George Bush Jr has regularly attempted to justify intervention in Iraq on the basis of Weapons of Mass Destructions (WMDs), the threat of the capacity to produce WMDs, human rights issues and the involvement of global terrorist networks. This indicates that the </w:t>
      </w:r>
      <w:r w:rsidRPr="008C332E">
        <w:rPr>
          <w:b/>
          <w:bCs/>
          <w:u w:val="single"/>
        </w:rPr>
        <w:t xml:space="preserve">stigmatisation related to breaches of IL affects even the most powerful of states. Clearly, this principle serves to place IL at the </w:t>
      </w:r>
      <w:r w:rsidRPr="008C332E">
        <w:rPr>
          <w:b/>
          <w:iCs/>
          <w:u w:val="single"/>
          <w:bdr w:val="single" w:sz="18" w:space="0" w:color="auto" w:frame="1"/>
        </w:rPr>
        <w:t>very centre of global security relations</w:t>
      </w:r>
      <w:r w:rsidRPr="008C332E">
        <w:rPr>
          <w:b/>
          <w:bCs/>
          <w:u w:val="single"/>
        </w:rPr>
        <w:t>.</w:t>
      </w:r>
      <w:r w:rsidRPr="008C332E">
        <w:rPr>
          <w:bCs/>
          <w:sz w:val="12"/>
        </w:rPr>
        <w:t>¶</w:t>
      </w:r>
      <w:r w:rsidRPr="008C332E">
        <w:rPr>
          <w:b/>
          <w:bCs/>
          <w:sz w:val="12"/>
          <w:u w:val="single"/>
        </w:rPr>
        <w:t xml:space="preserve"> </w:t>
      </w:r>
      <w:r w:rsidRPr="008C332E">
        <w:rPr>
          <w:sz w:val="14"/>
        </w:rPr>
        <w:t>The relevance of IL is also made apparent by the USA's difficulty in engendering support. For example, in 2003 the USA requested that other countries commit more troops to Iraq. However, even those states most likely to do so - France, Germany and India - refused their support unless a UN Security Council Resolution was obtained. That is, they required legal validations. The USA's difficulty in inviting support for its actions, or indeed winning the peace, depicts the importance of international legitimacy in achieving objectives.</w:t>
      </w:r>
      <w:r w:rsidRPr="008C332E">
        <w:rPr>
          <w:sz w:val="12"/>
        </w:rPr>
        <w:t>¶</w:t>
      </w:r>
      <w:r w:rsidRPr="008C332E">
        <w:rPr>
          <w:sz w:val="14"/>
        </w:rPr>
        <w:t xml:space="preserve"> In theory, only the most powerful of states who do not believe they will ever be weak choose to routinely abuse the principles of IL. In a setting where its strength is superior to any other states' across almost any measure of power, the USA should not be surprised that lesser states cling to the protection and predictability offerred by IL.</w:t>
      </w:r>
      <w:r w:rsidRPr="008C332E">
        <w:rPr>
          <w:sz w:val="12"/>
        </w:rPr>
        <w:t>¶</w:t>
      </w:r>
      <w:r w:rsidRPr="008C332E">
        <w:rPr>
          <w:sz w:val="14"/>
        </w:rPr>
        <w:t xml:space="preserve"> The importance of IL in global affairs is also demonstrated by the USA's ability (or inability) to engage and cooperate with other international actors. For example, large USA oil companies argued that they could not afford to continue investing heavily in Iraq, toward the goal </w:t>
      </w:r>
      <w:r w:rsidRPr="008C332E">
        <w:rPr>
          <w:sz w:val="14"/>
        </w:rPr>
        <w:lastRenderedPageBreak/>
        <w:t>of restarting the country's oil productions. They reasoned that this was due to the lack of legitimate political authority in Iraq and their fear that contracts signed would not carry the force of law.</w:t>
      </w:r>
      <w:r w:rsidRPr="008C332E">
        <w:rPr>
          <w:sz w:val="12"/>
        </w:rPr>
        <w:t>¶</w:t>
      </w:r>
      <w:r w:rsidRPr="008C332E">
        <w:rPr>
          <w:sz w:val="14"/>
        </w:rPr>
        <w:t xml:space="preserve"> Similarly, the </w:t>
      </w:r>
      <w:r w:rsidRPr="008C332E">
        <w:rPr>
          <w:rStyle w:val="StyleUnderline"/>
        </w:rPr>
        <w:t xml:space="preserve">USA's refusal to abide by IL has greatly </w:t>
      </w:r>
      <w:r w:rsidRPr="008C332E">
        <w:rPr>
          <w:rStyle w:val="Emphasis"/>
        </w:rPr>
        <w:t>hampered relations and cooperation with the UN and its respective bodies.</w:t>
      </w:r>
      <w:r w:rsidRPr="008C332E">
        <w:rPr>
          <w:iCs/>
          <w:sz w:val="14"/>
          <w:bdr w:val="single" w:sz="18" w:space="0" w:color="auto" w:frame="1"/>
        </w:rPr>
        <w:t xml:space="preserve"> </w:t>
      </w:r>
      <w:r w:rsidRPr="008C332E">
        <w:rPr>
          <w:rStyle w:val="StyleUnderline"/>
        </w:rPr>
        <w:t>With UN support, the USA would have likely had more success with reconstruction and its 'peace-making' activities would have assumed a greater sense of legitimacy.</w:t>
      </w:r>
      <w:r w:rsidRPr="008C332E">
        <w:rPr>
          <w:sz w:val="14"/>
        </w:rPr>
        <w:t xml:space="preserve"> Clearly, accordance with </w:t>
      </w:r>
      <w:r w:rsidRPr="008C332E">
        <w:rPr>
          <w:rStyle w:val="StyleUnderline"/>
        </w:rPr>
        <w:t>IL aids diplomacy</w:t>
      </w:r>
      <w:r w:rsidRPr="008C332E">
        <w:rPr>
          <w:sz w:val="14"/>
        </w:rPr>
        <w:t xml:space="preserve">. It is asserted that if - it had the force of IL behind it - </w:t>
      </w:r>
      <w:r w:rsidRPr="008C332E">
        <w:rPr>
          <w:rStyle w:val="StyleUnderline"/>
        </w:rPr>
        <w:t xml:space="preserve">the USA would have had far greater success in achieving the goals which even its supreme power is </w:t>
      </w:r>
      <w:r w:rsidRPr="008C332E">
        <w:rPr>
          <w:rStyle w:val="Emphasis"/>
        </w:rPr>
        <w:t>incapable of bringing within grasp</w:t>
      </w:r>
      <w:r w:rsidRPr="008C332E">
        <w:rPr>
          <w:sz w:val="14"/>
        </w:rPr>
        <w:t>.</w:t>
      </w:r>
    </w:p>
    <w:p w:rsidR="003A3BC0" w:rsidRPr="008C332E" w:rsidRDefault="003A3BC0" w:rsidP="003A3BC0"/>
    <w:p w:rsidR="003A3BC0" w:rsidRPr="008C332E" w:rsidRDefault="003A3BC0" w:rsidP="003A3BC0">
      <w:pPr>
        <w:pStyle w:val="Heading3"/>
      </w:pPr>
      <w:r w:rsidRPr="008C332E">
        <w:lastRenderedPageBreak/>
        <w:t>I-Law Good – Solves War</w:t>
      </w:r>
    </w:p>
    <w:p w:rsidR="003A3BC0" w:rsidRPr="008C332E" w:rsidRDefault="003A3BC0" w:rsidP="003A3BC0">
      <w:pPr>
        <w:pStyle w:val="Heading4"/>
      </w:pPr>
      <w:r w:rsidRPr="008C332E">
        <w:t>Longitudinal empirical analysis confirms our impact</w:t>
      </w:r>
    </w:p>
    <w:p w:rsidR="003A3BC0" w:rsidRPr="008C332E" w:rsidRDefault="003A3BC0" w:rsidP="003A3BC0">
      <w:r w:rsidRPr="008C332E">
        <w:rPr>
          <w:rStyle w:val="Style13ptBold"/>
        </w:rPr>
        <w:t>Simmons 10</w:t>
      </w:r>
      <w:r w:rsidRPr="008C332E">
        <w:t xml:space="preserve"> – Professor of International Affairs @ Harvard (Beth, “Treaty Compliance and Violation,” Annu. Rev. Polit. Sci., vol. 13)</w:t>
      </w:r>
    </w:p>
    <w:p w:rsidR="003A3BC0" w:rsidRPr="008C332E" w:rsidRDefault="003A3BC0" w:rsidP="003A3BC0">
      <w:pPr>
        <w:rPr>
          <w:sz w:val="16"/>
        </w:rPr>
      </w:pPr>
      <w:r w:rsidRPr="008C332E">
        <w:rPr>
          <w:sz w:val="16"/>
        </w:rPr>
        <w:t xml:space="preserve">The concept of audience costs has also been useful for understanding how </w:t>
      </w:r>
      <w:r w:rsidRPr="008C332E">
        <w:rPr>
          <w:rStyle w:val="StyleUnderline"/>
        </w:rPr>
        <w:t>formal agree- ments</w:t>
      </w:r>
      <w:r w:rsidRPr="008C332E">
        <w:rPr>
          <w:sz w:val="16"/>
        </w:rPr>
        <w:t xml:space="preserve"> can </w:t>
      </w:r>
      <w:r w:rsidRPr="008C332E">
        <w:rPr>
          <w:rStyle w:val="StyleUnderline"/>
        </w:rPr>
        <w:t>influence the duration of peace. After years of war</w:t>
      </w:r>
      <w:r w:rsidRPr="008C332E">
        <w:rPr>
          <w:sz w:val="16"/>
        </w:rPr>
        <w:t xml:space="preserve"> and mistrust, </w:t>
      </w:r>
      <w:r w:rsidRPr="008C332E">
        <w:rPr>
          <w:rStyle w:val="StyleUnderline"/>
        </w:rPr>
        <w:t>agreements to make peace are difficult</w:t>
      </w:r>
      <w:r w:rsidRPr="008C332E">
        <w:rPr>
          <w:sz w:val="16"/>
        </w:rPr>
        <w:t xml:space="preserve"> to make credible. </w:t>
      </w:r>
      <w:r w:rsidRPr="008C332E">
        <w:rPr>
          <w:rStyle w:val="StyleUnderline"/>
        </w:rPr>
        <w:t>Treaties</w:t>
      </w:r>
      <w:r w:rsidRPr="008C332E">
        <w:rPr>
          <w:sz w:val="16"/>
        </w:rPr>
        <w:t xml:space="preserve"> here again </w:t>
      </w:r>
      <w:r w:rsidRPr="008C332E">
        <w:rPr>
          <w:rStyle w:val="Emphasis"/>
        </w:rPr>
        <w:t>play an important role</w:t>
      </w:r>
      <w:r w:rsidRPr="008C332E">
        <w:rPr>
          <w:sz w:val="16"/>
        </w:rPr>
        <w:t xml:space="preserve"> </w:t>
      </w:r>
      <w:r w:rsidRPr="008C332E">
        <w:rPr>
          <w:rStyle w:val="StyleUnderline"/>
        </w:rPr>
        <w:t>by raising ex post international audience costs as well as by signaling intentions ex ante. They can also reduce uncertainty</w:t>
      </w:r>
      <w:r w:rsidRPr="008C332E">
        <w:rPr>
          <w:sz w:val="16"/>
        </w:rPr>
        <w:t xml:space="preserve"> about actions and in- tentions, </w:t>
      </w:r>
      <w:r w:rsidRPr="008C332E">
        <w:rPr>
          <w:rStyle w:val="StyleUnderline"/>
        </w:rPr>
        <w:t>thus helping to reduce belligerents’ incentives to rekindle their conflict</w:t>
      </w:r>
      <w:r w:rsidRPr="008C332E">
        <w:rPr>
          <w:sz w:val="16"/>
        </w:rPr>
        <w:t xml:space="preserve">. Fortna (2003) suggests </w:t>
      </w:r>
      <w:r w:rsidRPr="008C332E">
        <w:rPr>
          <w:rStyle w:val="StyleUnderline"/>
        </w:rPr>
        <w:t>there is</w:t>
      </w:r>
      <w:r w:rsidRPr="008C332E">
        <w:rPr>
          <w:sz w:val="16"/>
        </w:rPr>
        <w:t xml:space="preserve"> some </w:t>
      </w:r>
      <w:r w:rsidRPr="008C332E">
        <w:rPr>
          <w:rStyle w:val="Emphasis"/>
        </w:rPr>
        <w:t>empirical basis</w:t>
      </w:r>
      <w:r w:rsidRPr="008C332E">
        <w:rPr>
          <w:rStyle w:val="StyleUnderline"/>
        </w:rPr>
        <w:t xml:space="preserve"> for viewing peace agreements in this way</w:t>
      </w:r>
      <w:r w:rsidRPr="008C332E">
        <w:rPr>
          <w:sz w:val="16"/>
        </w:rPr>
        <w:t xml:space="preserve">. She finds that </w:t>
      </w:r>
      <w:r w:rsidRPr="008C332E">
        <w:rPr>
          <w:rStyle w:val="StyleUnderline"/>
        </w:rPr>
        <w:t>stronger peace agreements</w:t>
      </w:r>
      <w:r w:rsidRPr="008C332E">
        <w:rPr>
          <w:sz w:val="16"/>
        </w:rPr>
        <w:t>—by which she means ones that raise the costs of reneging by creating clear demilitarized zones, joint monitoring commissions, and third-party guarantees—</w:t>
      </w:r>
      <w:r w:rsidRPr="008C332E">
        <w:rPr>
          <w:rStyle w:val="StyleUnderline"/>
        </w:rPr>
        <w:t>lead to more a durable peace</w:t>
      </w:r>
      <w:r w:rsidRPr="008C332E">
        <w:rPr>
          <w:sz w:val="16"/>
        </w:rPr>
        <w:t>. Similarly, Mattes (2008) examines the role of “conciliatory” agreements in the resolution of territorial disputes and finds that those that re- duce uncertainty and raise costs ex post are likely to reduce the risk that disputing parties</w:t>
      </w:r>
      <w:r w:rsidRPr="008C332E">
        <w:rPr>
          <w:sz w:val="12"/>
        </w:rPr>
        <w:t>¶</w:t>
      </w:r>
      <w:r w:rsidRPr="008C332E">
        <w:rPr>
          <w:sz w:val="16"/>
        </w:rPr>
        <w:t xml:space="preserve"> will resort to militarized conflicts. But these cases raise the problem of the endogeneity of treaties. It is highly likely that governments design strong and/or conciliatory agreements when they are especially motivated to settle the dispute. If so, is it the agreement or the underly- ing motivation to settle that drives the findings?</w:t>
      </w:r>
      <w:r w:rsidRPr="008C332E">
        <w:rPr>
          <w:sz w:val="12"/>
        </w:rPr>
        <w:t>¶</w:t>
      </w:r>
      <w:r w:rsidRPr="008C332E">
        <w:rPr>
          <w:sz w:val="16"/>
        </w:rPr>
        <w:t xml:space="preserve"> Agreements that constrain military opera- tions in the heat of battle present the most significant challenges for international treaties. When independent state survival may be at stake, we have the most stringent test possi- ble for the power of treaty agreements to con- strain state behavior. The laws of war fighting are a good example. They embody norms to protect civilians and cultural property, to re- quire decent treatment of prisoners, to medi- cally treat wounded enemies, and so forth. Not only are there strong temptations to defect if banned practices might mean a military advan- tage; there is also the problem that atrocities can be committed by individual soldiers despite the policy of their government.</w:t>
      </w:r>
      <w:r w:rsidRPr="008C332E">
        <w:rPr>
          <w:sz w:val="12"/>
        </w:rPr>
        <w:t>¶</w:t>
      </w:r>
      <w:r w:rsidRPr="008C332E">
        <w:rPr>
          <w:sz w:val="16"/>
        </w:rPr>
        <w:t xml:space="preserve"> The protection of civilians may be the most difficult problem of all. Valentino et al. (2006) test the proposition that international treaties on the laws of war during the twentieth cen- tury (1900–2003) have had a significant impact on the rates at which the militaries of war- ring states intentionally kill civilians. For each of 148 international conflicts of the past cen- tury, Valentino et al. coded whether the par- ties had ratified the 1899 Hague Convention, the 1907 Hague Convention, the 1949 Geneva Convention, and the Geneva Convention Protocols of 1977. They found that the inten- tional killing of civilians was correlated with the strategy chosen to prosecute the war but was not influenced at all by ratification of the relevant treaty for the time period under question. They conclude that “international law provides little protection for civilian populations in times of war. Whatever pressures toward restraint these treaties may exert on their signatories appear to be overwhelmed by the strategic incentives that combatants face to prevail and limit the costs of war to their own citizens” (Valentino et al. 2006, p. 373). However, much more could be done to understand the indirect influence of these treaties on war fighting, including their possible influence on the choice of a strategy itself. If ratifiers are much less willing to lay siege to an enemy, causing the starvation of its population, there is some risk that the effect of the legal norm is being masked by the choice of strategy.</w:t>
      </w:r>
      <w:r w:rsidRPr="008C332E">
        <w:rPr>
          <w:sz w:val="12"/>
        </w:rPr>
        <w:t>¶</w:t>
      </w:r>
      <w:r w:rsidRPr="008C332E">
        <w:rPr>
          <w:sz w:val="16"/>
        </w:rPr>
        <w:t xml:space="preserve"> </w:t>
      </w:r>
      <w:r w:rsidRPr="008C332E">
        <w:rPr>
          <w:rStyle w:val="StyleUnderline"/>
        </w:rPr>
        <w:t>An</w:t>
      </w:r>
      <w:r w:rsidRPr="008C332E">
        <w:rPr>
          <w:sz w:val="16"/>
        </w:rPr>
        <w:t xml:space="preserve"> even more </w:t>
      </w:r>
      <w:r w:rsidRPr="008C332E">
        <w:rPr>
          <w:rStyle w:val="StyleUnderline"/>
        </w:rPr>
        <w:t>ambitious effort to un- derstand the dynamics of the laws of war is Morrow’s</w:t>
      </w:r>
      <w:r w:rsidRPr="008C332E">
        <w:rPr>
          <w:sz w:val="16"/>
        </w:rPr>
        <w:t xml:space="preserve"> (2007) </w:t>
      </w:r>
      <w:r w:rsidRPr="008C332E">
        <w:rPr>
          <w:rStyle w:val="StyleUnderline"/>
        </w:rPr>
        <w:t>study of eight</w:t>
      </w:r>
      <w:r w:rsidRPr="008C332E">
        <w:rPr>
          <w:sz w:val="16"/>
        </w:rPr>
        <w:t xml:space="preserve"> differ- ent </w:t>
      </w:r>
      <w:r w:rsidRPr="008C332E">
        <w:rPr>
          <w:rStyle w:val="StyleUnderline"/>
        </w:rPr>
        <w:t>subissue areas</w:t>
      </w:r>
      <w:r w:rsidRPr="008C332E">
        <w:rPr>
          <w:sz w:val="16"/>
        </w:rPr>
        <w:t>, including aerial bombard- ment, armistice/ceasefire, chemical and biolog- ical weapons, treatment of civilians, protection of cultural property, conduct on the high seas, treatment of prisoners of war, and treatment of the wounded. Using different data and meth- ods, Morrow does to some extent corroborate the findings of Valentino et al. in that he finds the treatment of civilian populations to be es- pecially problematic in wartime. This is not the end of the story, however. Morrow draws on signaling theory to argue, “</w:t>
      </w:r>
      <w:r w:rsidRPr="008C332E">
        <w:rPr>
          <w:rStyle w:val="StyleUnderline"/>
        </w:rPr>
        <w:t>Treaties are a public signal that a state accepts a standard by rati- fying it, and so will live up to the standard of that treaty if it goes to war</w:t>
      </w:r>
      <w:r w:rsidRPr="008C332E">
        <w:rPr>
          <w:sz w:val="16"/>
        </w:rPr>
        <w:t xml:space="preserve">. . . . </w:t>
      </w:r>
      <w:r w:rsidRPr="008C332E">
        <w:rPr>
          <w:rStyle w:val="StyleUnderline"/>
        </w:rPr>
        <w:t>Ratification</w:t>
      </w:r>
      <w:r w:rsidRPr="008C332E">
        <w:rPr>
          <w:sz w:val="16"/>
        </w:rPr>
        <w:t xml:space="preserve"> by both sides </w:t>
      </w:r>
      <w:r w:rsidRPr="008C332E">
        <w:rPr>
          <w:rStyle w:val="StyleUnderline"/>
        </w:rPr>
        <w:t>is necessary for them to understand that they intend to honor that standard to the best of their ability</w:t>
      </w:r>
      <w:r w:rsidRPr="008C332E">
        <w:rPr>
          <w:sz w:val="16"/>
        </w:rPr>
        <w:t xml:space="preserve">” (Morrow 2007, p. 561). Morrow is not explicit about why such a signal would be credible to an adversary, although he does suggest that in a democratic setting, au- dience costs help to hold governments to their international commitments. The model he pro- poses allows for an indirect role for treaty rati- fication: </w:t>
      </w:r>
      <w:r w:rsidRPr="008C332E">
        <w:rPr>
          <w:rStyle w:val="StyleUnderline"/>
        </w:rPr>
        <w:t>Treaties clarify</w:t>
      </w:r>
      <w:r w:rsidRPr="008C332E">
        <w:rPr>
          <w:sz w:val="16"/>
        </w:rPr>
        <w:t xml:space="preserve"> what is and what is not acceptable </w:t>
      </w:r>
      <w:r w:rsidRPr="008C332E">
        <w:rPr>
          <w:rStyle w:val="StyleUnderline"/>
        </w:rPr>
        <w:t>behavior, which allows adversaries in war more precisely to respond to violations in kind.</w:t>
      </w:r>
      <w:r w:rsidRPr="008C332E">
        <w:rPr>
          <w:sz w:val="16"/>
        </w:rPr>
        <w:t xml:space="preserve"> This reciprocity, in turn, is associated with higher levels of compliance with the laws of war. Morrow’s key finding is that a state is more likely to violate the laws of war recipro- cally when it is clear the adversary has done so, when both have ratified the relevant treaty, or when both of these conditions hold (a triple in- teraction term). Merely to have ratified a treaty does not produce better compliance, but by fa- cilitating reciprocity, he argues, </w:t>
      </w:r>
      <w:r w:rsidRPr="008C332E">
        <w:rPr>
          <w:rStyle w:val="StyleUnderline"/>
        </w:rPr>
        <w:t>the treaty has</w:t>
      </w:r>
      <w:r w:rsidRPr="008C332E">
        <w:rPr>
          <w:sz w:val="12"/>
        </w:rPr>
        <w:t>¶</w:t>
      </w:r>
      <w:r w:rsidRPr="008C332E">
        <w:rPr>
          <w:sz w:val="16"/>
        </w:rPr>
        <w:t xml:space="preserve"> </w:t>
      </w:r>
      <w:r w:rsidRPr="008C332E">
        <w:rPr>
          <w:rStyle w:val="StyleUnderline"/>
        </w:rPr>
        <w:t>made</w:t>
      </w:r>
      <w:r w:rsidRPr="008C332E">
        <w:rPr>
          <w:sz w:val="16"/>
        </w:rPr>
        <w:t xml:space="preserve"> </w:t>
      </w:r>
      <w:r w:rsidRPr="008C332E">
        <w:rPr>
          <w:rStyle w:val="Emphasis"/>
        </w:rPr>
        <w:t>important</w:t>
      </w:r>
      <w:r w:rsidRPr="008C332E">
        <w:rPr>
          <w:sz w:val="16"/>
        </w:rPr>
        <w:t xml:space="preserve"> if indirect </w:t>
      </w:r>
      <w:r w:rsidRPr="008C332E">
        <w:rPr>
          <w:rStyle w:val="Emphasis"/>
        </w:rPr>
        <w:t>contributions</w:t>
      </w:r>
      <w:r w:rsidRPr="008C332E">
        <w:rPr>
          <w:sz w:val="16"/>
        </w:rPr>
        <w:t xml:space="preserve"> </w:t>
      </w:r>
      <w:r w:rsidRPr="008C332E">
        <w:rPr>
          <w:rStyle w:val="StyleUnderline"/>
        </w:rPr>
        <w:t>to</w:t>
      </w:r>
      <w:r w:rsidRPr="008C332E">
        <w:rPr>
          <w:sz w:val="16"/>
        </w:rPr>
        <w:t xml:space="preserve"> the somewhat </w:t>
      </w:r>
      <w:r w:rsidRPr="008C332E">
        <w:rPr>
          <w:rStyle w:val="StyleUnderline"/>
        </w:rPr>
        <w:t>more humane conduct of war</w:t>
      </w:r>
      <w:r w:rsidRPr="008C332E">
        <w:rPr>
          <w:sz w:val="16"/>
        </w:rPr>
        <w:t>.</w:t>
      </w:r>
      <w:r w:rsidRPr="008C332E">
        <w:rPr>
          <w:sz w:val="12"/>
        </w:rPr>
        <w:t>¶</w:t>
      </w:r>
      <w:r w:rsidRPr="008C332E">
        <w:rPr>
          <w:sz w:val="16"/>
        </w:rPr>
        <w:t xml:space="preserve"> Arguments for treaty compliance based on </w:t>
      </w:r>
      <w:r w:rsidRPr="008C332E">
        <w:rPr>
          <w:sz w:val="16"/>
        </w:rPr>
        <w:lastRenderedPageBreak/>
        <w:t xml:space="preserve">legal principles are by nature rare in the security area. As we have seen, theories of compliance or violation of international agreements in the se- curity area tend to be based on arguments about reciprocity, the ability to send credible signals, or the ex post costs associated with reneging. It is therefore quite refreshing to consider the results of a study by Kelley (2007) on states’ (un)willingness to renege on their formal le- gal commitments to the International Crim- inal Court (ICC). Kelley asks, why do </w:t>
      </w:r>
      <w:r w:rsidRPr="008C332E">
        <w:rPr>
          <w:rStyle w:val="StyleUnderline"/>
        </w:rPr>
        <w:t>states live up to their legal obligations</w:t>
      </w:r>
      <w:r w:rsidRPr="008C332E">
        <w:rPr>
          <w:sz w:val="16"/>
        </w:rPr>
        <w:t xml:space="preserve"> to cooperate with the ICC, especially in the face of pressures any realist might assume would cause them to violate? Between 2002 and 2006, the United States applied tangible forms of pressure—from diplomatic up to and including the threat of withdrawing military aid—to countries that re- fused to sign a mutual nonsurrender agreement with the United States. These agreements cre- ated bilateral obligations not to surrender one another’s nationals to the ICC. The problem, however, is that such agreements conflict with the legal obligation of any ratifier of the ICC statutes to cooperate with that institution. It is a difficult dilemma: Should a state party fulfill its ICC obligations and risk U.S. sanctions, or should it stand up to the United States and stand by the ICC?</w:t>
      </w:r>
      <w:r w:rsidRPr="008C332E">
        <w:rPr>
          <w:sz w:val="12"/>
        </w:rPr>
        <w:t>¶</w:t>
      </w:r>
      <w:r w:rsidRPr="008C332E">
        <w:rPr>
          <w:sz w:val="16"/>
        </w:rPr>
        <w:t xml:space="preserve"> Kelley argues that despite the threats of the United States, some states resisted for very principled reasons. Some states had a strong affinity for the purposes of the ICC. She presents evidence from a cross-sectional pro- bit that democracies, the “like-minded coun- tries” (the hard-core ICC supporters during the negotiations), and states with sterling human rights records tended to ratify the ICC statutes. But even more revealing, states with a strong commitment to the rule of law refused to go back on their ICC commitments. The interac- tion of a strong commitment to the rule of law and a previous ratification was a strong predic- tor (again, in a cross-sectional probit model) that a state would refuse to ratify a mutual nonsurrender agreement with the United States. Four case studies—Botswana, Costa Rica, Estonia, and Australia—provide the con- text for these findings. Although Botswana re- neged, the other three rebuffed the United States, stuck with the ICC, and cited the im- portance of consistency with their prior legal obligations as the primary reason. Kelley (2007, p. 15) concludes that “</w:t>
      </w:r>
      <w:r w:rsidRPr="008C332E">
        <w:rPr>
          <w:rStyle w:val="StyleUnderline"/>
        </w:rPr>
        <w:t xml:space="preserve">international agreements can be effective across a </w:t>
      </w:r>
      <w:r w:rsidRPr="008C332E">
        <w:rPr>
          <w:rStyle w:val="Emphasis"/>
        </w:rPr>
        <w:t>broad spectrum of issue areas</w:t>
      </w:r>
      <w:r w:rsidRPr="008C332E">
        <w:rPr>
          <w:rStyle w:val="StyleUnderline"/>
        </w:rPr>
        <w:t>, not just in cases with clearly identified material payoffs of iterated cooperation</w:t>
      </w:r>
      <w:r w:rsidRPr="008C332E">
        <w:rPr>
          <w:sz w:val="16"/>
        </w:rPr>
        <w:t>.” She argues that a strong commitment to the rule of law highly conditions any general claims about the overall “compliance pull” of treaties gener- ally. Consistent with normative theories of be- havior, the “tug” is strongest for polities that place the highest value on the rule of law.</w:t>
      </w:r>
    </w:p>
    <w:p w:rsidR="003A3BC0" w:rsidRPr="008C332E" w:rsidRDefault="003A3BC0" w:rsidP="003A3BC0">
      <w:pPr>
        <w:pStyle w:val="Heading4"/>
      </w:pPr>
      <w:r w:rsidRPr="008C332E">
        <w:t xml:space="preserve">Robust </w:t>
      </w:r>
      <w:r w:rsidRPr="008C332E">
        <w:rPr>
          <w:u w:val="single"/>
        </w:rPr>
        <w:t>empirical data</w:t>
      </w:r>
      <w:r w:rsidRPr="008C332E">
        <w:t xml:space="preserve"> confirms, international law solves conflict</w:t>
      </w:r>
    </w:p>
    <w:p w:rsidR="003A3BC0" w:rsidRPr="008C332E" w:rsidRDefault="003A3BC0" w:rsidP="003A3BC0">
      <w:r w:rsidRPr="008C332E">
        <w:rPr>
          <w:b/>
          <w:bCs/>
          <w:sz w:val="26"/>
        </w:rPr>
        <w:t>Huth 12</w:t>
      </w:r>
      <w:r w:rsidRPr="008C332E">
        <w:t xml:space="preserve">, Prof of Government and Politics @ U Maryland, International Law and the Consolidation of Peace Following Territorial Changes, </w:t>
      </w:r>
      <w:hyperlink r:id="rId27" w:history="1">
        <w:r w:rsidRPr="008C332E">
          <w:t>http://www.princeton.edu/politics/about/file-repository/public/Huth_Prorok_io.pdf</w:t>
        </w:r>
      </w:hyperlink>
    </w:p>
    <w:p w:rsidR="003A3BC0" w:rsidRPr="008C332E" w:rsidRDefault="003A3BC0" w:rsidP="003A3BC0">
      <w:pPr>
        <w:rPr>
          <w:sz w:val="16"/>
        </w:rPr>
      </w:pPr>
      <w:r w:rsidRPr="008C332E">
        <w:rPr>
          <w:sz w:val="16"/>
        </w:rPr>
        <w:t xml:space="preserve">Why are some changes to the territorial status quo consolidated and sustained over time while others are subject to new challenges and ongoing dispute? In this paper, we develop a theoretical argument to explain variation in the sustainability of territorial changes. We argue that under certain conditions, </w:t>
      </w:r>
      <w:r w:rsidRPr="008C332E">
        <w:rPr>
          <w:rStyle w:val="StyleUnderline"/>
        </w:rPr>
        <w:t xml:space="preserve">international law can serve as a </w:t>
      </w:r>
      <w:r w:rsidRPr="008C332E">
        <w:rPr>
          <w:rStyle w:val="Emphasis"/>
        </w:rPr>
        <w:t>focal point</w:t>
      </w:r>
      <w:r w:rsidRPr="008C332E">
        <w:rPr>
          <w:rStyle w:val="StyleUnderline"/>
        </w:rPr>
        <w:t xml:space="preserve">, providing information to disputants and third parties regarding the appropriate distribution of disputed territory. When this legal focal point supports maintenance of the new territorial status quo, it </w:t>
      </w:r>
      <w:r w:rsidRPr="008C332E">
        <w:rPr>
          <w:rStyle w:val="Emphasis"/>
        </w:rPr>
        <w:t>solves the enforcement problem</w:t>
      </w:r>
      <w:r w:rsidRPr="008C332E">
        <w:rPr>
          <w:rStyle w:val="StyleUnderline"/>
        </w:rPr>
        <w:t xml:space="preserve"> associated with international cooperation by generating both reputational and material costs for challenging the new status quo. We test this theoretical argument on a </w:t>
      </w:r>
      <w:r w:rsidRPr="008C332E">
        <w:rPr>
          <w:rStyle w:val="Emphasis"/>
        </w:rPr>
        <w:t>new dataset of territorial changes within the context of ongoing territorial disputes between 1945 and 2000. Empirical tests support</w:t>
      </w:r>
      <w:r w:rsidRPr="008C332E">
        <w:rPr>
          <w:rStyle w:val="StyleUnderline"/>
        </w:rPr>
        <w:t xml:space="preserve"> our</w:t>
      </w:r>
      <w:r w:rsidRPr="008C332E">
        <w:rPr>
          <w:sz w:val="16"/>
        </w:rPr>
        <w:t xml:space="preserve"> theoretical </w:t>
      </w:r>
      <w:r w:rsidRPr="008C332E">
        <w:rPr>
          <w:rStyle w:val="StyleUnderline"/>
        </w:rPr>
        <w:t>argument: losing states are more likely to accept the loss of territory when a clear legal focal point support’s the opponent</w:t>
      </w:r>
      <w:r w:rsidRPr="008C332E">
        <w:rPr>
          <w:sz w:val="16"/>
        </w:rPr>
        <w:t>, while potential challengers are more likely to assert a new claim to lost territory when a legal focal point supports the challenger’s position.</w:t>
      </w:r>
    </w:p>
    <w:p w:rsidR="003A3BC0" w:rsidRPr="008C332E" w:rsidRDefault="003A3BC0" w:rsidP="003A3BC0">
      <w:pPr>
        <w:pStyle w:val="Heading4"/>
      </w:pPr>
      <w:r w:rsidRPr="008C332E">
        <w:t>Treaty institutions are key to crisis management – their defense is too general</w:t>
      </w:r>
    </w:p>
    <w:p w:rsidR="003A3BC0" w:rsidRPr="008C332E" w:rsidRDefault="003A3BC0" w:rsidP="003A3BC0">
      <w:pPr>
        <w:rPr>
          <w:b/>
          <w:bCs/>
          <w:sz w:val="26"/>
        </w:rPr>
      </w:pPr>
      <w:r w:rsidRPr="008C332E">
        <w:rPr>
          <w:rStyle w:val="Style13ptBold"/>
        </w:rPr>
        <w:t xml:space="preserve">Voeten 14 </w:t>
      </w:r>
      <w:r w:rsidRPr="008C332E">
        <w:t>[03/02/14, Erik Voeten is the Peter F. Krogh Associate Professor of Geopolitics and Justice in World Affairs at Georgetown University's Edmund A. Walsh School of Foreign Service and the Department of Government., “International law and institutions look pretty weak now, but they will matter a lot down the road”, http://www.washingtonpost.com/blogs/monkey-cage/wp/2014/03/02/international-law-and-institutions-look-pretty-weak-now-but-they-will-matter-a-lot-down-the-road/]</w:t>
      </w:r>
    </w:p>
    <w:p w:rsidR="003A3BC0" w:rsidRPr="008C332E" w:rsidRDefault="003A3BC0" w:rsidP="003A3BC0">
      <w:pPr>
        <w:rPr>
          <w:rStyle w:val="Emphasis"/>
        </w:rPr>
      </w:pPr>
      <w:r w:rsidRPr="008C332E">
        <w:rPr>
          <w:rStyle w:val="StyleUnderline"/>
        </w:rPr>
        <w:lastRenderedPageBreak/>
        <w:t>The web of international legal rules and institutions to enforce international law is</w:t>
      </w:r>
      <w:r w:rsidRPr="008C332E">
        <w:rPr>
          <w:sz w:val="16"/>
        </w:rPr>
        <w:t xml:space="preserve"> simply </w:t>
      </w:r>
      <w:r w:rsidRPr="008C332E">
        <w:rPr>
          <w:rStyle w:val="StyleUnderline"/>
        </w:rPr>
        <w:t>not strong enough to prevent Russia from intervening militarily</w:t>
      </w:r>
      <w:r w:rsidRPr="008C332E">
        <w:rPr>
          <w:sz w:val="16"/>
        </w:rPr>
        <w:t xml:space="preserve"> in Ukraine. Yet, </w:t>
      </w:r>
      <w:r w:rsidRPr="008C332E">
        <w:rPr>
          <w:rStyle w:val="StyleUnderline"/>
        </w:rPr>
        <w:t xml:space="preserve">it would be a </w:t>
      </w:r>
      <w:r w:rsidRPr="008C332E">
        <w:rPr>
          <w:rStyle w:val="Emphasis"/>
        </w:rPr>
        <w:t>mistake to dismiss the role of international institutions</w:t>
      </w:r>
      <w:r w:rsidRPr="008C332E">
        <w:rPr>
          <w:rStyle w:val="StyleUnderline"/>
        </w:rPr>
        <w:t xml:space="preserve"> in how the crisis will develop.</w:t>
      </w:r>
      <w:r w:rsidRPr="008C332E">
        <w:rPr>
          <w:sz w:val="16"/>
        </w:rPr>
        <w:t xml:space="preserve"> Indeed, </w:t>
      </w:r>
      <w:r w:rsidRPr="008C332E">
        <w:rPr>
          <w:rStyle w:val="StyleUnderline"/>
        </w:rPr>
        <w:t xml:space="preserve">international institutions may well play a </w:t>
      </w:r>
      <w:r w:rsidRPr="008C332E">
        <w:rPr>
          <w:rStyle w:val="Emphasis"/>
        </w:rPr>
        <w:t>crucial role in containing the conflict</w:t>
      </w:r>
      <w:r w:rsidRPr="008C332E">
        <w:rPr>
          <w:rStyle w:val="StyleUnderline"/>
        </w:rPr>
        <w:t xml:space="preserve"> and </w:t>
      </w:r>
      <w:r w:rsidRPr="008C332E">
        <w:rPr>
          <w:rStyle w:val="Emphasis"/>
        </w:rPr>
        <w:t>bringing about an eventual peace agreement</w:t>
      </w:r>
      <w:r w:rsidRPr="008C332E">
        <w:rPr>
          <w:sz w:val="16"/>
        </w:rPr>
        <w:t xml:space="preserve">. The obvious starting point is NATO. NATO is built around a promise that its member states defend each other from military threats. Ukraine is not a member but the Baltic states and Poland are. </w:t>
      </w:r>
      <w:r w:rsidRPr="008C332E">
        <w:rPr>
          <w:rStyle w:val="StyleUnderline"/>
        </w:rPr>
        <w:t>Given Russia’s extremely broad assertions that it has a right to defend Russian speakers</w:t>
      </w:r>
      <w:r w:rsidRPr="008C332E">
        <w:rPr>
          <w:sz w:val="16"/>
        </w:rPr>
        <w:t xml:space="preserve"> (and the Baltic states have many that are not always treated so well) </w:t>
      </w:r>
      <w:r w:rsidRPr="008C332E">
        <w:rPr>
          <w:rStyle w:val="StyleUnderline"/>
        </w:rPr>
        <w:t>the current actions constitute a threat for these states</w:t>
      </w:r>
      <w:r w:rsidRPr="008C332E">
        <w:rPr>
          <w:sz w:val="16"/>
        </w:rPr>
        <w:t xml:space="preserve">. </w:t>
      </w:r>
      <w:r w:rsidRPr="008C332E">
        <w:rPr>
          <w:rStyle w:val="StyleUnderline"/>
        </w:rPr>
        <w:t>NATO has both military and institutional resources that can reinforce its commitment to defend the Baltic states and Poland. It is likely to use those.</w:t>
      </w:r>
      <w:r w:rsidRPr="008C332E">
        <w:rPr>
          <w:sz w:val="16"/>
        </w:rPr>
        <w:t xml:space="preserve"> This is, of course, one way in which a smaller conflict could erupt into a bigger one. Yet, despite all the protestations that we wrongly see Putin through Western eyes, I remain confident that a military conflict with NATO is not something he wishes to risk. </w:t>
      </w:r>
      <w:r w:rsidRPr="008C332E">
        <w:rPr>
          <w:rStyle w:val="StyleUnderline"/>
        </w:rPr>
        <w:t>Another way in which institutions can matter is by helping to negotiate and enforce peace agreements.</w:t>
      </w:r>
      <w:r w:rsidRPr="008C332E">
        <w:rPr>
          <w:sz w:val="16"/>
        </w:rPr>
        <w:t xml:space="preserve"> As Henry Farrel notes, </w:t>
      </w:r>
      <w:r w:rsidRPr="008C332E">
        <w:rPr>
          <w:rStyle w:val="StyleUnderline"/>
        </w:rPr>
        <w:t>international organizations have played a role in resolving similar conflicts and provide models for how this conflict can be managed</w:t>
      </w:r>
      <w:r w:rsidRPr="008C332E">
        <w:rPr>
          <w:sz w:val="16"/>
        </w:rPr>
        <w:t xml:space="preserve">. Leaders are already appealing to such models, which can be focal points in negotiations. Moreover, conflicts like this erode trust. </w:t>
      </w:r>
      <w:r w:rsidRPr="008C332E">
        <w:rPr>
          <w:rStyle w:val="StyleUnderline"/>
        </w:rPr>
        <w:t>International institutions can help verify the implementation of agreements, monitor elections and so on. International organizations also play a vital role in (de)legitimizing any border changes that may ensue from this conflict</w:t>
      </w:r>
      <w:r w:rsidRPr="008C332E">
        <w:rPr>
          <w:sz w:val="16"/>
        </w:rPr>
        <w:t xml:space="preserve">. </w:t>
      </w:r>
      <w:r w:rsidRPr="008C332E">
        <w:rPr>
          <w:rStyle w:val="StyleUnderline"/>
        </w:rPr>
        <w:t>There are many other ways in which international organizations can exert influence</w:t>
      </w:r>
      <w:r w:rsidRPr="008C332E">
        <w:rPr>
          <w:sz w:val="16"/>
        </w:rPr>
        <w:t xml:space="preserve">. </w:t>
      </w:r>
      <w:r w:rsidRPr="008C332E">
        <w:rPr>
          <w:rStyle w:val="StyleUnderline"/>
        </w:rPr>
        <w:t>The laws of war</w:t>
      </w:r>
      <w:r w:rsidRPr="008C332E">
        <w:rPr>
          <w:sz w:val="16"/>
        </w:rPr>
        <w:t xml:space="preserve">, especially the Geneva conventions, </w:t>
      </w:r>
      <w:r w:rsidRPr="008C332E">
        <w:rPr>
          <w:rStyle w:val="StyleUnderline"/>
        </w:rPr>
        <w:t>are likely to at least constrain how potential prisoners of war are treated and how civilians are targeted.</w:t>
      </w:r>
      <w:r w:rsidRPr="008C332E">
        <w:rPr>
          <w:sz w:val="16"/>
        </w:rPr>
        <w:t xml:space="preserve"> </w:t>
      </w:r>
      <w:r w:rsidRPr="008C332E">
        <w:rPr>
          <w:rStyle w:val="StyleUnderline"/>
        </w:rPr>
        <w:t>Institutions will matter too in post-conflict justice</w:t>
      </w:r>
      <w:r w:rsidRPr="008C332E">
        <w:rPr>
          <w:sz w:val="16"/>
        </w:rPr>
        <w:t xml:space="preserve">, with the European Court of Human Rights much more likely to play an active role than the International Criminal Court. Dan Drezner has shown that </w:t>
      </w:r>
      <w:r w:rsidRPr="008C332E">
        <w:rPr>
          <w:rStyle w:val="StyleUnderline"/>
        </w:rPr>
        <w:t>multilateral sanctions are much more likely to be effective when they are implemented by international organizations</w:t>
      </w:r>
      <w:r w:rsidRPr="008C332E">
        <w:rPr>
          <w:sz w:val="16"/>
        </w:rPr>
        <w:t xml:space="preserve">, such as the E.U. I can’t possibly do justice in a short blog post to the myriad ways in which international institutions can affect outcomes (or are limited in doing so). </w:t>
      </w:r>
      <w:r w:rsidRPr="008C332E">
        <w:rPr>
          <w:rStyle w:val="Emphasis"/>
        </w:rPr>
        <w:t>People in the international affairs business have a tendency to buy into sweeping world views that lead them to believe that just because international institutions are (not) useful for something, they must also (not) be useful for something else</w:t>
      </w:r>
      <w:r w:rsidRPr="008C332E">
        <w:rPr>
          <w:sz w:val="16"/>
        </w:rPr>
        <w:t xml:space="preserve">. </w:t>
      </w:r>
      <w:r w:rsidRPr="008C332E">
        <w:rPr>
          <w:rStyle w:val="StyleUnderline"/>
        </w:rPr>
        <w:t>That would be a mistake. It is entirely correct to dismiss international law and institutions as too weak to prevent powerful states from using force when these states believe that their interests demand it</w:t>
      </w:r>
      <w:r w:rsidRPr="008C332E">
        <w:rPr>
          <w:sz w:val="16"/>
        </w:rPr>
        <w:t xml:space="preserve">. Yet, </w:t>
      </w:r>
      <w:r w:rsidRPr="008C332E">
        <w:rPr>
          <w:rStyle w:val="Emphasis"/>
        </w:rPr>
        <w:t>it would be incorrect to dismiss these institutions altogether. They will shape in important ways how the conflict is likely to evolve and how a settlement can be achieved and enforced.</w:t>
      </w:r>
    </w:p>
    <w:p w:rsidR="003A3BC0" w:rsidRPr="008C332E" w:rsidRDefault="003A3BC0" w:rsidP="003A3BC0"/>
    <w:p w:rsidR="003A3BC0" w:rsidRPr="008C332E" w:rsidRDefault="003A3BC0" w:rsidP="003A3BC0">
      <w:pPr>
        <w:pStyle w:val="Heading3"/>
      </w:pPr>
      <w:r w:rsidRPr="008C332E">
        <w:lastRenderedPageBreak/>
        <w:t>I-Law Good – AT: Norms Fail</w:t>
      </w:r>
    </w:p>
    <w:p w:rsidR="003A3BC0" w:rsidRPr="008C332E" w:rsidRDefault="003A3BC0" w:rsidP="003A3BC0">
      <w:pPr>
        <w:pStyle w:val="Heading4"/>
      </w:pPr>
      <w:r w:rsidRPr="008C332E">
        <w:t xml:space="preserve">Treaties work – </w:t>
      </w:r>
      <w:r w:rsidRPr="008C332E">
        <w:rPr>
          <w:u w:val="single"/>
        </w:rPr>
        <w:t>norm development</w:t>
      </w:r>
      <w:r w:rsidRPr="008C332E">
        <w:t xml:space="preserve">, </w:t>
      </w:r>
      <w:r w:rsidRPr="008C332E">
        <w:rPr>
          <w:u w:val="single"/>
        </w:rPr>
        <w:t>decrease incentives</w:t>
      </w:r>
      <w:r w:rsidRPr="008C332E">
        <w:t xml:space="preserve"> for defection, provide mechanisms for </w:t>
      </w:r>
      <w:r w:rsidRPr="008C332E">
        <w:rPr>
          <w:u w:val="single"/>
        </w:rPr>
        <w:t>capacity-building</w:t>
      </w:r>
      <w:r w:rsidRPr="008C332E">
        <w:t xml:space="preserve"> and </w:t>
      </w:r>
      <w:r w:rsidRPr="008C332E">
        <w:rPr>
          <w:u w:val="single"/>
        </w:rPr>
        <w:t>technical assistance</w:t>
      </w:r>
    </w:p>
    <w:p w:rsidR="003A3BC0" w:rsidRPr="008C332E" w:rsidRDefault="003A3BC0" w:rsidP="003A3BC0">
      <w:r w:rsidRPr="008C332E">
        <w:rPr>
          <w:rStyle w:val="Style13ptBold"/>
        </w:rPr>
        <w:t>Findlay 6</w:t>
      </w:r>
      <w:r w:rsidRPr="008C332E">
        <w:t xml:space="preserve"> – PhD, Director, Canadian Centre for Treaty Compliance, Associate Professor, Norman Paterson School of International Affairs (NPSIA) (Trevor, “Presentation to Canadian Institute of International Affairs (CIIA),” Scholar)</w:t>
      </w:r>
    </w:p>
    <w:p w:rsidR="003A3BC0" w:rsidRPr="008C332E" w:rsidRDefault="003A3BC0" w:rsidP="003A3BC0">
      <w:pPr>
        <w:rPr>
          <w:sz w:val="16"/>
        </w:rPr>
      </w:pPr>
      <w:r w:rsidRPr="008C332E">
        <w:rPr>
          <w:sz w:val="16"/>
        </w:rPr>
        <w:t xml:space="preserve">So the general question arises: when </w:t>
      </w:r>
      <w:r w:rsidRPr="008C332E">
        <w:rPr>
          <w:rStyle w:val="Emphasis"/>
        </w:rPr>
        <w:t>treaties work</w:t>
      </w:r>
      <w:r w:rsidRPr="008C332E">
        <w:rPr>
          <w:sz w:val="16"/>
        </w:rPr>
        <w:t xml:space="preserve">, why do they work? The short answer is </w:t>
      </w:r>
      <w:r w:rsidRPr="008C332E">
        <w:rPr>
          <w:rStyle w:val="StyleUnderline"/>
        </w:rPr>
        <w:t>because they embody a norm</w:t>
      </w:r>
      <w:r w:rsidRPr="008C332E">
        <w:rPr>
          <w:sz w:val="16"/>
        </w:rPr>
        <w:t xml:space="preserve">, an aspiration, a settlement </w:t>
      </w:r>
      <w:r w:rsidRPr="008C332E">
        <w:rPr>
          <w:rStyle w:val="StyleUnderline"/>
        </w:rPr>
        <w:t>that is valued by</w:t>
      </w:r>
      <w:r w:rsidRPr="008C332E">
        <w:rPr>
          <w:sz w:val="16"/>
        </w:rPr>
        <w:t xml:space="preserve"> all of </w:t>
      </w:r>
      <w:r w:rsidRPr="008C332E">
        <w:rPr>
          <w:rStyle w:val="StyleUnderline"/>
        </w:rPr>
        <w:t>the parties</w:t>
      </w:r>
      <w:r w:rsidRPr="008C332E">
        <w:rPr>
          <w:sz w:val="16"/>
        </w:rPr>
        <w:t xml:space="preserve">. The treaty has been well constructed to reflect these elements, the </w:t>
      </w:r>
      <w:r w:rsidRPr="008C332E">
        <w:rPr>
          <w:rStyle w:val="StyleUnderline"/>
        </w:rPr>
        <w:t>states that become party are happy with the outcome and there are no incentives to defect from the agreement</w:t>
      </w:r>
      <w:r w:rsidRPr="008C332E">
        <w:rPr>
          <w:sz w:val="16"/>
        </w:rPr>
        <w:t xml:space="preserve">. The best example of this phenomenon that I can think of is the Ottawa Landmine Convention. It embodies the special mix of aspirations of all those who inspired it, notably the International Campaign to Ban Landmines and states parties such as Canada, Belgium and Norway. It is geared to deal not just with disarmament, but with humanitarian and quasi-development issues such as demining. Its </w:t>
      </w:r>
      <w:r w:rsidRPr="008C332E">
        <w:rPr>
          <w:rStyle w:val="StyleUnderline"/>
        </w:rPr>
        <w:t xml:space="preserve">focus on </w:t>
      </w:r>
      <w:r w:rsidRPr="008C332E">
        <w:rPr>
          <w:rStyle w:val="Emphasis"/>
        </w:rPr>
        <w:t>capacity- building</w:t>
      </w:r>
      <w:r w:rsidRPr="008C332E">
        <w:rPr>
          <w:rStyle w:val="StyleUnderline"/>
        </w:rPr>
        <w:t xml:space="preserve"> and </w:t>
      </w:r>
      <w:r w:rsidRPr="008C332E">
        <w:rPr>
          <w:rStyle w:val="Emphasis"/>
        </w:rPr>
        <w:t>technical assistance</w:t>
      </w:r>
      <w:r w:rsidRPr="008C332E">
        <w:rPr>
          <w:rStyle w:val="StyleUnderline"/>
        </w:rPr>
        <w:t xml:space="preserve"> has given </w:t>
      </w:r>
      <w:r w:rsidRPr="008C332E">
        <w:rPr>
          <w:sz w:val="16"/>
        </w:rPr>
        <w:t>it a constituency among developing countries that other disarmament agreements favoured by the first world lack. This has not insulated it entirely from violations―Uganda almost certainly has done so―but it ha</w:t>
      </w:r>
      <w:r w:rsidRPr="008C332E">
        <w:rPr>
          <w:rStyle w:val="StyleUnderline"/>
        </w:rPr>
        <w:t xml:space="preserve">s surrounded the treaty with a hugely supportive </w:t>
      </w:r>
      <w:r w:rsidRPr="008C332E">
        <w:rPr>
          <w:rStyle w:val="Emphasis"/>
        </w:rPr>
        <w:t>cacoon of states</w:t>
      </w:r>
      <w:r w:rsidRPr="008C332E">
        <w:rPr>
          <w:rStyle w:val="StyleUnderline"/>
        </w:rPr>
        <w:t xml:space="preserve"> and </w:t>
      </w:r>
      <w:r w:rsidRPr="008C332E">
        <w:rPr>
          <w:rStyle w:val="Emphasis"/>
        </w:rPr>
        <w:t>civil society in genuine partnership</w:t>
      </w:r>
      <w:r w:rsidRPr="008C332E">
        <w:rPr>
          <w:rStyle w:val="StyleUnderline"/>
        </w:rPr>
        <w:t>.</w:t>
      </w:r>
      <w:r w:rsidRPr="008C332E">
        <w:rPr>
          <w:sz w:val="12"/>
        </w:rPr>
        <w:t>¶</w:t>
      </w:r>
      <w:r w:rsidRPr="008C332E">
        <w:rPr>
          <w:sz w:val="16"/>
        </w:rPr>
        <w:t xml:space="preserve"> </w:t>
      </w:r>
      <w:r w:rsidRPr="008C332E">
        <w:rPr>
          <w:rStyle w:val="StyleUnderline"/>
        </w:rPr>
        <w:t>Another reason why treaties work is that their goals are</w:t>
      </w:r>
      <w:r w:rsidRPr="008C332E">
        <w:rPr>
          <w:sz w:val="16"/>
        </w:rPr>
        <w:t xml:space="preserve"> simply expressed, or at least </w:t>
      </w:r>
      <w:r w:rsidRPr="008C332E">
        <w:rPr>
          <w:rStyle w:val="StyleUnderline"/>
        </w:rPr>
        <w:t>readily identifiable, and their achievements are measurable. An effective monitoring and verification system can be of enormous help here, providing confidence to all states parties that there are no free-riders and that non-compliance will not threaten them</w:t>
      </w:r>
      <w:r w:rsidRPr="008C332E">
        <w:rPr>
          <w:sz w:val="16"/>
        </w:rPr>
        <w:t>.</w:t>
      </w:r>
      <w:r w:rsidRPr="008C332E">
        <w:rPr>
          <w:sz w:val="12"/>
        </w:rPr>
        <w:t>¶</w:t>
      </w:r>
      <w:r w:rsidRPr="008C332E">
        <w:rPr>
          <w:sz w:val="16"/>
        </w:rPr>
        <w:t xml:space="preserve"> </w:t>
      </w:r>
      <w:r w:rsidRPr="008C332E">
        <w:rPr>
          <w:rStyle w:val="StyleUnderline"/>
        </w:rPr>
        <w:t>One of the most successful environmental treaties of our time is the Montreal Protocol</w:t>
      </w:r>
      <w:r w:rsidRPr="008C332E">
        <w:rPr>
          <w:sz w:val="16"/>
        </w:rPr>
        <w:t xml:space="preserve"> which seeks to close the hole in the ozone layer caused by the release of chloroflurocarbons (CFCs) into the atmosphere. </w:t>
      </w:r>
      <w:r w:rsidRPr="008C332E">
        <w:rPr>
          <w:rStyle w:val="StyleUnderline"/>
        </w:rPr>
        <w:t>The ban on CFCs was relatively simple to envisage, it could be technically monitored with relative ease, developed and</w:t>
      </w:r>
      <w:r w:rsidRPr="008C332E">
        <w:rPr>
          <w:sz w:val="12"/>
        </w:rPr>
        <w:t>¶</w:t>
      </w:r>
      <w:r w:rsidRPr="008C332E">
        <w:rPr>
          <w:sz w:val="16"/>
        </w:rPr>
        <w:t xml:space="preserve"> 2</w:t>
      </w:r>
      <w:r w:rsidRPr="008C332E">
        <w:rPr>
          <w:sz w:val="12"/>
        </w:rPr>
        <w:t>¶</w:t>
      </w:r>
      <w:r w:rsidRPr="008C332E">
        <w:rPr>
          <w:sz w:val="16"/>
        </w:rPr>
        <w:t xml:space="preserve"> </w:t>
      </w:r>
      <w:r w:rsidRPr="008C332E">
        <w:rPr>
          <w:rStyle w:val="StyleUnderline"/>
        </w:rPr>
        <w:t>developing countries were subject to the same requirements and there would be clear evidence that the treaty was working if the ozone hole started to close. It is</w:t>
      </w:r>
      <w:r w:rsidRPr="008C332E">
        <w:rPr>
          <w:sz w:val="16"/>
        </w:rPr>
        <w:t>.</w:t>
      </w:r>
    </w:p>
    <w:p w:rsidR="003A3BC0" w:rsidRPr="008C332E" w:rsidRDefault="003A3BC0" w:rsidP="003A3BC0">
      <w:pPr>
        <w:pStyle w:val="Heading3"/>
      </w:pPr>
      <w:r w:rsidRPr="008C332E">
        <w:lastRenderedPageBreak/>
        <w:t>I-Law Good – AT: No Enforcement</w:t>
      </w:r>
    </w:p>
    <w:p w:rsidR="003A3BC0" w:rsidRPr="008C332E" w:rsidRDefault="003A3BC0" w:rsidP="003A3BC0">
      <w:pPr>
        <w:pStyle w:val="Heading4"/>
      </w:pPr>
      <w:r w:rsidRPr="008C332E">
        <w:t xml:space="preserve">Even absent legal enforcement, </w:t>
      </w:r>
      <w:r w:rsidRPr="008C332E">
        <w:rPr>
          <w:u w:val="single"/>
        </w:rPr>
        <w:t>violations risk institutional capital</w:t>
      </w:r>
      <w:r w:rsidRPr="008C332E">
        <w:t xml:space="preserve"> – makes compliance likely</w:t>
      </w:r>
    </w:p>
    <w:p w:rsidR="003A3BC0" w:rsidRPr="008C332E" w:rsidRDefault="003A3BC0" w:rsidP="003A3BC0">
      <w:r w:rsidRPr="008C332E">
        <w:rPr>
          <w:rStyle w:val="Style13ptBold"/>
        </w:rPr>
        <w:t>Simmons 10</w:t>
      </w:r>
      <w:r w:rsidRPr="008C332E">
        <w:t xml:space="preserve"> – Professor of International Affairs @ Harvard (Beth, “Treaty Compliance and Violation,” Annu. Rev. Polit. Sci., vol. 13)</w:t>
      </w:r>
    </w:p>
    <w:p w:rsidR="003A3BC0" w:rsidRPr="008C332E" w:rsidRDefault="003A3BC0" w:rsidP="003A3BC0">
      <w:pPr>
        <w:rPr>
          <w:sz w:val="16"/>
        </w:rPr>
      </w:pPr>
      <w:r w:rsidRPr="008C332E">
        <w:rPr>
          <w:rStyle w:val="StyleUnderline"/>
        </w:rPr>
        <w:t>Most treaties do not of course have strong external enforcement mechanisms. In that case, why are treaties especially useful tools for cred- ible commitment making</w:t>
      </w:r>
      <w:r w:rsidRPr="008C332E">
        <w:rPr>
          <w:sz w:val="16"/>
        </w:rPr>
        <w:t xml:space="preserve">? Some scholars in- sist that there is something about </w:t>
      </w:r>
      <w:r w:rsidRPr="008C332E">
        <w:rPr>
          <w:rStyle w:val="StyleUnderline"/>
        </w:rPr>
        <w:t xml:space="preserve">a legal com- mitment that inherently </w:t>
      </w:r>
      <w:r w:rsidRPr="008C332E">
        <w:rPr>
          <w:rStyle w:val="Emphasis"/>
        </w:rPr>
        <w:t>raises ex post costs</w:t>
      </w:r>
      <w:r w:rsidRPr="008C332E">
        <w:rPr>
          <w:sz w:val="16"/>
        </w:rPr>
        <w:t xml:space="preserve">. For example, Guzman (2002, p. 65) writes that </w:t>
      </w:r>
      <w:r w:rsidRPr="008C332E">
        <w:rPr>
          <w:rStyle w:val="StyleUnderline"/>
        </w:rPr>
        <w:t>treaties “represent the complete pledge of a na- tion’s reputational capital</w:t>
      </w:r>
      <w:r w:rsidRPr="008C332E">
        <w:rPr>
          <w:sz w:val="16"/>
        </w:rPr>
        <w:t xml:space="preserve">” (see also Schachter 1991). </w:t>
      </w:r>
      <w:r w:rsidRPr="008C332E">
        <w:rPr>
          <w:rStyle w:val="StyleUnderline"/>
        </w:rPr>
        <w:t>This special quality of treaties may be due to the fact that they are embedded in a broader system of socially constructed inter- state rule making, normatively linked by the</w:t>
      </w:r>
      <w:r w:rsidRPr="008C332E">
        <w:rPr>
          <w:sz w:val="16"/>
        </w:rPr>
        <w:t xml:space="preserve"> principle of pacta sunt servanda—the </w:t>
      </w:r>
      <w:r w:rsidRPr="008C332E">
        <w:rPr>
          <w:rStyle w:val="StyleUnderline"/>
        </w:rPr>
        <w:t>idea that agreements of a legally obligatory nature must be observed. Violating a legal agreement</w:t>
      </w:r>
      <w:r w:rsidRPr="008C332E">
        <w:rPr>
          <w:sz w:val="16"/>
        </w:rPr>
        <w:t xml:space="preserve">, in this view, </w:t>
      </w:r>
      <w:r w:rsidRPr="008C332E">
        <w:rPr>
          <w:rStyle w:val="StyleUnderline"/>
        </w:rPr>
        <w:t>provides information on both the govern- ment’s attitude toward the contents of the treaty</w:t>
      </w:r>
      <w:r w:rsidRPr="008C332E">
        <w:rPr>
          <w:sz w:val="16"/>
        </w:rPr>
        <w:t xml:space="preserve"> (the specific rule) </w:t>
      </w:r>
      <w:r w:rsidRPr="008C332E">
        <w:rPr>
          <w:rStyle w:val="StyleUnderline"/>
        </w:rPr>
        <w:t>and the government’s respect for law itself</w:t>
      </w:r>
      <w:r w:rsidRPr="008C332E">
        <w:rPr>
          <w:sz w:val="16"/>
        </w:rPr>
        <w:t xml:space="preserve"> (the broader set of principles in which the rule is embedded). Note, however,</w:t>
      </w:r>
      <w:r w:rsidRPr="008C332E">
        <w:rPr>
          <w:sz w:val="12"/>
        </w:rPr>
        <w:t>¶</w:t>
      </w:r>
      <w:r w:rsidRPr="008C332E">
        <w:rPr>
          <w:sz w:val="16"/>
        </w:rPr>
        <w:t xml:space="preserve"> that for these reputational mechanisms to work, there must be widespread social agreement that law creates more serious obligations than other kinds of agreements, a point stressed by constructivist scholars. Arguably, </w:t>
      </w:r>
      <w:r w:rsidRPr="008C332E">
        <w:rPr>
          <w:rStyle w:val="StyleUnderline"/>
        </w:rPr>
        <w:t>treaties also allow a</w:t>
      </w:r>
      <w:r w:rsidRPr="008C332E">
        <w:rPr>
          <w:sz w:val="16"/>
        </w:rPr>
        <w:t xml:space="preserve"> more </w:t>
      </w:r>
      <w:r w:rsidRPr="008C332E">
        <w:rPr>
          <w:rStyle w:val="StyleUnderline"/>
        </w:rPr>
        <w:t xml:space="preserve">complete </w:t>
      </w:r>
      <w:r w:rsidRPr="008C332E">
        <w:rPr>
          <w:rStyle w:val="Emphasis"/>
        </w:rPr>
        <w:t>reputational commitment</w:t>
      </w:r>
      <w:r w:rsidRPr="008C332E">
        <w:rPr>
          <w:rStyle w:val="StyleUnderline"/>
        </w:rPr>
        <w:t xml:space="preserve"> because of their capacity for clarity</w:t>
      </w:r>
      <w:r w:rsidRPr="008C332E">
        <w:rPr>
          <w:sz w:val="16"/>
        </w:rPr>
        <w:t>. Precision reduces the plausible deniability of violation by narrowing the range of reason- able interpretation. In Morrow’s (2007) ratio- nalist interpretation of the laws of war, the relative precision of treaty arrangements sup- ports reciprocity between warring states by clar- ifying prescribed and proscribed behaviors and limiting the permitted range of response to vi- olation. For these reasons, violating a treaty is often asserted to have more serious reputational consequences than reneging on a political com- mitment, ceteris paribus.</w:t>
      </w:r>
    </w:p>
    <w:p w:rsidR="003A3BC0" w:rsidRPr="008C332E" w:rsidRDefault="003A3BC0" w:rsidP="003A3BC0"/>
    <w:p w:rsidR="003A3BC0" w:rsidRPr="008C332E" w:rsidRDefault="003A3BC0" w:rsidP="003A3BC0">
      <w:pPr>
        <w:pStyle w:val="Heading3"/>
      </w:pPr>
      <w:r w:rsidRPr="008C332E">
        <w:lastRenderedPageBreak/>
        <w:t>I-Law Good – AT: Posner</w:t>
      </w:r>
    </w:p>
    <w:p w:rsidR="003A3BC0" w:rsidRPr="008C332E" w:rsidRDefault="003A3BC0" w:rsidP="003A3BC0">
      <w:pPr>
        <w:pStyle w:val="Heading4"/>
      </w:pPr>
      <w:r w:rsidRPr="008C332E">
        <w:t xml:space="preserve">Their Posner ev is </w:t>
      </w:r>
      <w:r w:rsidRPr="008C332E">
        <w:rPr>
          <w:u w:val="single"/>
        </w:rPr>
        <w:t>entirely wrong</w:t>
      </w:r>
      <w:r w:rsidRPr="008C332E">
        <w:t xml:space="preserve"> about international law---it’s </w:t>
      </w:r>
      <w:r w:rsidRPr="008C332E">
        <w:rPr>
          <w:u w:val="single"/>
        </w:rPr>
        <w:t>highly effective</w:t>
      </w:r>
      <w:r w:rsidRPr="008C332E">
        <w:t xml:space="preserve"> and </w:t>
      </w:r>
      <w:r w:rsidRPr="008C332E">
        <w:rPr>
          <w:u w:val="single"/>
        </w:rPr>
        <w:t>vital</w:t>
      </w:r>
      <w:r w:rsidRPr="008C332E">
        <w:t xml:space="preserve"> to global cooperation </w:t>
      </w:r>
    </w:p>
    <w:p w:rsidR="003A3BC0" w:rsidRPr="008C332E" w:rsidRDefault="003A3BC0" w:rsidP="003A3BC0">
      <w:r w:rsidRPr="008C332E">
        <w:t xml:space="preserve">Joel P. </w:t>
      </w:r>
      <w:r w:rsidRPr="008C332E">
        <w:rPr>
          <w:rStyle w:val="Style13ptBold"/>
        </w:rPr>
        <w:t>Trachtman 9</w:t>
      </w:r>
      <w:r w:rsidRPr="008C332E">
        <w:t>, Professor of International Law, Tufts University Fletcher School of Law and Diplomacy, 2009, Review of The Perils of Global Legalism, http://www.globallawbooks.org/reviews/detail.asp?id=627</w:t>
      </w:r>
    </w:p>
    <w:p w:rsidR="003A3BC0" w:rsidRPr="008C332E" w:rsidRDefault="003A3BC0" w:rsidP="003A3BC0">
      <w:pPr>
        <w:rPr>
          <w:sz w:val="14"/>
        </w:rPr>
      </w:pPr>
      <w:r w:rsidRPr="008C332E">
        <w:rPr>
          <w:sz w:val="14"/>
        </w:rPr>
        <w:t xml:space="preserve">At the core of this book is </w:t>
      </w:r>
      <w:r w:rsidRPr="008C332E">
        <w:rPr>
          <w:rStyle w:val="StyleUnderline"/>
        </w:rPr>
        <w:t>Posner’s argument that international law is</w:t>
      </w:r>
      <w:r w:rsidRPr="008C332E">
        <w:rPr>
          <w:sz w:val="14"/>
        </w:rPr>
        <w:t xml:space="preserve"> generally </w:t>
      </w:r>
      <w:r w:rsidRPr="008C332E">
        <w:rPr>
          <w:rStyle w:val="StyleUnderline"/>
        </w:rPr>
        <w:t>ineffective</w:t>
      </w:r>
      <w:r w:rsidRPr="008C332E">
        <w:rPr>
          <w:sz w:val="14"/>
        </w:rPr>
        <w:t xml:space="preserve"> to address international collective action problems. He </w:t>
      </w:r>
      <w:r w:rsidRPr="008C332E">
        <w:rPr>
          <w:rStyle w:val="StyleUnderline"/>
        </w:rPr>
        <w:t>states</w:t>
      </w:r>
      <w:r w:rsidRPr="008C332E">
        <w:rPr>
          <w:sz w:val="14"/>
        </w:rPr>
        <w:t xml:space="preserve"> (p. 39) that “</w:t>
      </w:r>
      <w:r w:rsidRPr="008C332E">
        <w:rPr>
          <w:rStyle w:val="StyleUnderline"/>
        </w:rPr>
        <w:t>theory suggests</w:t>
      </w:r>
      <w:r w:rsidRPr="008C332E">
        <w:rPr>
          <w:sz w:val="14"/>
        </w:rPr>
        <w:t xml:space="preserve"> that </w:t>
      </w:r>
      <w:r w:rsidRPr="008C332E">
        <w:rPr>
          <w:rStyle w:val="StyleUnderline"/>
        </w:rPr>
        <w:t>cooperation to solve global</w:t>
      </w:r>
      <w:r w:rsidRPr="008C332E">
        <w:rPr>
          <w:sz w:val="14"/>
        </w:rPr>
        <w:t xml:space="preserve"> collective action </w:t>
      </w:r>
      <w:r w:rsidRPr="008C332E">
        <w:rPr>
          <w:rStyle w:val="StyleUnderline"/>
        </w:rPr>
        <w:t>problems will be limited</w:t>
      </w:r>
      <w:r w:rsidRPr="008C332E">
        <w:rPr>
          <w:sz w:val="14"/>
        </w:rPr>
        <w:t xml:space="preserve">.” Neither this book, nor his previous work, does much to develop this theory, and indeed, </w:t>
      </w:r>
      <w:r w:rsidRPr="008C332E">
        <w:rPr>
          <w:rStyle w:val="Emphasis"/>
        </w:rPr>
        <w:t>analysis shows that theory suggests no such thing</w:t>
      </w:r>
      <w:r w:rsidRPr="008C332E">
        <w:rPr>
          <w:sz w:val="14"/>
        </w:rPr>
        <w:t xml:space="preserve">. For Posner, while world government is needed, it becomes less likely as the number of states in the world increases, and the number of states in the world seems to be increasing. Posner posits that there will be greater demand for cooperation as the number of states increases, because these states would necessarily be smaller and therefore unable to supply public goods at the optimal level when the optimal level is greater than their size. There may also be technological, social and economic reasons why more international law may become necessary. Yet </w:t>
      </w:r>
      <w:r w:rsidRPr="008C332E">
        <w:rPr>
          <w:rStyle w:val="StyleUnderline"/>
        </w:rPr>
        <w:t>for Posner</w:t>
      </w:r>
      <w:r w:rsidRPr="008C332E">
        <w:rPr>
          <w:sz w:val="14"/>
        </w:rPr>
        <w:t xml:space="preserve"> the conundrum is that </w:t>
      </w:r>
      <w:r w:rsidRPr="008C332E">
        <w:rPr>
          <w:rStyle w:val="StyleUnderline"/>
        </w:rPr>
        <w:t>as the number of states increases, cooperation is less likely.</w:t>
      </w:r>
      <w:r w:rsidRPr="008C332E">
        <w:rPr>
          <w:sz w:val="14"/>
        </w:rPr>
        <w:t xml:space="preserve"> </w:t>
      </w:r>
      <w:r w:rsidRPr="008C332E">
        <w:rPr>
          <w:rStyle w:val="StyleUnderline"/>
        </w:rPr>
        <w:t>Why does an increased number of states mean</w:t>
      </w:r>
      <w:r w:rsidRPr="008C332E">
        <w:rPr>
          <w:sz w:val="14"/>
        </w:rPr>
        <w:t xml:space="preserve"> that </w:t>
      </w:r>
      <w:r w:rsidRPr="008C332E">
        <w:rPr>
          <w:rStyle w:val="StyleUnderline"/>
        </w:rPr>
        <w:t>effective international law is less likely?</w:t>
      </w:r>
      <w:r w:rsidRPr="008C332E">
        <w:rPr>
          <w:sz w:val="14"/>
        </w:rPr>
        <w:t xml:space="preserve"> Although </w:t>
      </w:r>
      <w:r w:rsidRPr="008C332E">
        <w:rPr>
          <w:rStyle w:val="StyleUnderline"/>
        </w:rPr>
        <w:t>this assumption</w:t>
      </w:r>
      <w:r w:rsidRPr="008C332E">
        <w:rPr>
          <w:sz w:val="14"/>
        </w:rPr>
        <w:t xml:space="preserve"> is central to Posner’s book, it </w:t>
      </w:r>
      <w:r w:rsidRPr="008C332E">
        <w:rPr>
          <w:rStyle w:val="Emphasis"/>
        </w:rPr>
        <w:t>is not supported</w:t>
      </w:r>
      <w:r w:rsidRPr="008C332E">
        <w:rPr>
          <w:sz w:val="14"/>
        </w:rPr>
        <w:t xml:space="preserve">, and in fact, </w:t>
      </w:r>
      <w:r w:rsidRPr="008C332E">
        <w:rPr>
          <w:rStyle w:val="StyleUnderline"/>
        </w:rPr>
        <w:t>while it is likely to be true in some particular circumstances,</w:t>
      </w:r>
      <w:r w:rsidRPr="008C332E">
        <w:rPr>
          <w:sz w:val="14"/>
        </w:rPr>
        <w:t xml:space="preserve"> </w:t>
      </w:r>
      <w:r w:rsidRPr="008C332E">
        <w:rPr>
          <w:rStyle w:val="Emphasis"/>
        </w:rPr>
        <w:t>it cannot be generally true</w:t>
      </w:r>
      <w:r w:rsidRPr="008C332E">
        <w:rPr>
          <w:sz w:val="14"/>
        </w:rPr>
        <w:t xml:space="preserve">. </w:t>
      </w:r>
      <w:r w:rsidRPr="008C332E">
        <w:rPr>
          <w:rStyle w:val="StyleUnderline"/>
        </w:rPr>
        <w:t>Posner concedes</w:t>
      </w:r>
      <w:r w:rsidRPr="008C332E">
        <w:rPr>
          <w:sz w:val="14"/>
        </w:rPr>
        <w:t xml:space="preserve"> (p. 90) that </w:t>
      </w:r>
      <w:r w:rsidRPr="008C332E">
        <w:rPr>
          <w:rStyle w:val="Emphasis"/>
        </w:rPr>
        <w:t>there is no basis for his assumption</w:t>
      </w:r>
      <w:r w:rsidRPr="008C332E">
        <w:rPr>
          <w:sz w:val="14"/>
        </w:rPr>
        <w:t xml:space="preserve">, stating that he “awaits proof” that compliance declines with the number of states, </w:t>
      </w:r>
      <w:r w:rsidRPr="008C332E">
        <w:rPr>
          <w:rStyle w:val="StyleUnderline"/>
        </w:rPr>
        <w:t>yet this assumption is</w:t>
      </w:r>
      <w:r w:rsidRPr="008C332E">
        <w:rPr>
          <w:sz w:val="14"/>
        </w:rPr>
        <w:t xml:space="preserve"> </w:t>
      </w:r>
      <w:r w:rsidRPr="008C332E">
        <w:rPr>
          <w:rStyle w:val="Emphasis"/>
        </w:rPr>
        <w:t>central to his thesis</w:t>
      </w:r>
      <w:r w:rsidRPr="008C332E">
        <w:rPr>
          <w:sz w:val="14"/>
        </w:rPr>
        <w:t xml:space="preserve">.[4] Indeed, as Norman and Trachtman (2005) have shown in theory,[5] in response to earlier work by Posner and Goldsmith,[6] compliance with international law could either increase or decrease with the number of states involved, depending on other parameters. For example, </w:t>
      </w:r>
      <w:r w:rsidRPr="008C332E">
        <w:rPr>
          <w:rStyle w:val="StyleUnderline"/>
        </w:rPr>
        <w:t>in the case of public goods</w:t>
      </w:r>
      <w:r w:rsidRPr="008C332E">
        <w:rPr>
          <w:sz w:val="14"/>
        </w:rPr>
        <w:t xml:space="preserve"> where the benefit from the public good increases with the number of states that contribute, </w:t>
      </w:r>
      <w:r w:rsidRPr="008C332E">
        <w:rPr>
          <w:rStyle w:val="Emphasis"/>
        </w:rPr>
        <w:t>cooperation will become more likely as the number of states increases</w:t>
      </w:r>
      <w:r w:rsidRPr="008C332E">
        <w:rPr>
          <w:sz w:val="14"/>
        </w:rPr>
        <w:t xml:space="preserve">. So, there will never be proof, along the lines Posner awaits, that compliance with international law generally declines with the number of states. In fact, there may be reason to expect the opposite effect. Posner posits that </w:t>
      </w:r>
      <w:r w:rsidRPr="008C332E">
        <w:rPr>
          <w:rStyle w:val="StyleUnderline"/>
        </w:rPr>
        <w:t>greater demand for cooperation will arise from a larger number of states</w:t>
      </w:r>
      <w:r w:rsidRPr="008C332E">
        <w:rPr>
          <w:sz w:val="14"/>
        </w:rPr>
        <w:t xml:space="preserve">. </w:t>
      </w:r>
      <w:r w:rsidRPr="008C332E">
        <w:rPr>
          <w:rStyle w:val="StyleUnderline"/>
        </w:rPr>
        <w:t>This</w:t>
      </w:r>
      <w:r w:rsidRPr="008C332E">
        <w:rPr>
          <w:sz w:val="14"/>
        </w:rPr>
        <w:t xml:space="preserve"> greater value of cooperation </w:t>
      </w:r>
      <w:r w:rsidRPr="008C332E">
        <w:rPr>
          <w:rStyle w:val="StyleUnderline"/>
        </w:rPr>
        <w:t>would</w:t>
      </w:r>
      <w:r w:rsidRPr="008C332E">
        <w:rPr>
          <w:sz w:val="14"/>
        </w:rPr>
        <w:t xml:space="preserve"> </w:t>
      </w:r>
      <w:r w:rsidRPr="008C332E">
        <w:rPr>
          <w:rStyle w:val="Emphasis"/>
        </w:rPr>
        <w:t>systematically make cooperation more likely, not less likely</w:t>
      </w:r>
      <w:r w:rsidRPr="008C332E">
        <w:rPr>
          <w:sz w:val="14"/>
        </w:rPr>
        <w:t xml:space="preserve">. Furthermore, even if we provisionally accept Posner’s incorrect assertion that cooperation generally becomes more difficult with more states, he has no way to know which effect is greater: the increasing value of cooperation or the increasing difficulty of cooperation. So, even if we were to accept Posner’s notion that cooperation generally becomes more difficult as the number of states increases, this countervailing effect makes it impossible to draw the conclusion drawn by Posner: that cooperation becomes less likely. </w:t>
      </w:r>
    </w:p>
    <w:p w:rsidR="003A3BC0" w:rsidRDefault="003A3BC0" w:rsidP="003A3BC0">
      <w:pPr>
        <w:pStyle w:val="Heading4"/>
      </w:pPr>
      <w:r>
        <w:t>Posner’s empirically wrong – collective action does occur.</w:t>
      </w:r>
    </w:p>
    <w:p w:rsidR="003A3BC0" w:rsidRDefault="003A3BC0" w:rsidP="003A3BC0">
      <w:r>
        <w:t xml:space="preserve">Joel P. </w:t>
      </w:r>
      <w:r w:rsidRPr="00615AFA">
        <w:rPr>
          <w:rStyle w:val="Style13ptBold"/>
        </w:rPr>
        <w:t>Trachtman 9</w:t>
      </w:r>
      <w:r>
        <w:t>, Professor of International Law, Tufts University Fletcher School of Law and Diplomacy, 2009, Review of The Perils of Global Legalism, http://www.globallawbooks.org/reviews/detail.asp?id=627</w:t>
      </w:r>
    </w:p>
    <w:p w:rsidR="003A3BC0" w:rsidRPr="00341768" w:rsidRDefault="003A3BC0" w:rsidP="003A3BC0">
      <w:pPr>
        <w:rPr>
          <w:sz w:val="14"/>
        </w:rPr>
      </w:pPr>
      <w:r w:rsidRPr="00615AFA">
        <w:rPr>
          <w:sz w:val="16"/>
        </w:rPr>
        <w:t xml:space="preserve">At a time </w:t>
      </w:r>
      <w:r w:rsidRPr="009314F3">
        <w:rPr>
          <w:rStyle w:val="StyleUnderline"/>
        </w:rPr>
        <w:t>when</w:t>
      </w:r>
      <w:r w:rsidRPr="00615AFA">
        <w:rPr>
          <w:sz w:val="16"/>
        </w:rPr>
        <w:t xml:space="preserve"> </w:t>
      </w:r>
      <w:r w:rsidRPr="009314F3">
        <w:rPr>
          <w:sz w:val="16"/>
        </w:rPr>
        <w:t xml:space="preserve">the Obama administration, the rest of </w:t>
      </w:r>
      <w:r w:rsidRPr="009314F3">
        <w:rPr>
          <w:rStyle w:val="StyleUnderline"/>
        </w:rPr>
        <w:t>the G20</w:t>
      </w:r>
      <w:r w:rsidRPr="009314F3">
        <w:rPr>
          <w:sz w:val="16"/>
        </w:rPr>
        <w:t xml:space="preserve">, and other governments, </w:t>
      </w:r>
      <w:r w:rsidRPr="009314F3">
        <w:rPr>
          <w:rStyle w:val="StyleUnderline"/>
        </w:rPr>
        <w:t>are</w:t>
      </w:r>
      <w:r w:rsidRPr="009314F3">
        <w:rPr>
          <w:sz w:val="16"/>
        </w:rPr>
        <w:t xml:space="preserve"> </w:t>
      </w:r>
      <w:r w:rsidRPr="009E6DAB">
        <w:rPr>
          <w:rStyle w:val="Emphasis"/>
        </w:rPr>
        <w:t>emphasizing multilateral action to address global problems,</w:t>
      </w:r>
      <w:r w:rsidRPr="009314F3">
        <w:rPr>
          <w:sz w:val="16"/>
        </w:rPr>
        <w:t xml:space="preserve"> such as global </w:t>
      </w:r>
      <w:r w:rsidRPr="009314F3">
        <w:rPr>
          <w:rStyle w:val="StyleUnderline"/>
        </w:rPr>
        <w:t>warming, terrorism, financial regulation, monetary policy, failed states, and public health, much is at stake in</w:t>
      </w:r>
      <w:r w:rsidRPr="009314F3">
        <w:rPr>
          <w:sz w:val="16"/>
        </w:rPr>
        <w:t xml:space="preserve"> theoretical and </w:t>
      </w:r>
      <w:r w:rsidRPr="009314F3">
        <w:rPr>
          <w:rStyle w:val="StyleUnderline"/>
        </w:rPr>
        <w:t>empirical arguments about the possibility for effective collective action</w:t>
      </w:r>
      <w:r w:rsidRPr="009314F3">
        <w:rPr>
          <w:sz w:val="16"/>
        </w:rPr>
        <w:t xml:space="preserve"> among groups of states. In The Perils of Global Legalism, Eric </w:t>
      </w:r>
      <w:r w:rsidRPr="009314F3">
        <w:rPr>
          <w:rStyle w:val="StyleUnderline"/>
        </w:rPr>
        <w:t>Posner argues that these efforts are largely futile</w:t>
      </w:r>
      <w:r w:rsidRPr="009314F3">
        <w:rPr>
          <w:sz w:val="16"/>
        </w:rPr>
        <w:t xml:space="preserve">. Can it be true that international law offers little or no assistance in response to global collective action problems? Posner grimly asserts that “if a world government is not possible, then solving global collective action problems is also not possible”[1] (p. 8). If he is right, and given that the kind of world government he has in mind is indeed implausible, then the efforts of policy-makers and diplomats should immediately be diverted from efforts to craft international legal responses to global collective action problems, and reallocated to more productive pursuits. The implication of Posner’s book: call home the diplomats and be content with the inefficiency implicit in unilateral action to address global collective action problems. From one perspective, this book might be viewed as a welcome dissenting voice amid general calls for more international law, and it rightly rejects what are by now caricatures of the American and European idealists who believe that the world could be perfected if only we wrote and complied with the right laws. Indeed, </w:t>
      </w:r>
      <w:r w:rsidRPr="009314F3">
        <w:rPr>
          <w:rStyle w:val="StyleUnderline"/>
        </w:rPr>
        <w:t xml:space="preserve">international law is </w:t>
      </w:r>
      <w:r w:rsidRPr="009314F3">
        <w:rPr>
          <w:rStyle w:val="StyleUnderline"/>
        </w:rPr>
        <w:lastRenderedPageBreak/>
        <w:t>not a nirvana solution</w:t>
      </w:r>
      <w:r w:rsidRPr="009314F3">
        <w:rPr>
          <w:sz w:val="16"/>
        </w:rPr>
        <w:t xml:space="preserve"> to all our global problems, </w:t>
      </w:r>
      <w:r w:rsidRPr="009314F3">
        <w:rPr>
          <w:rStyle w:val="StyleUnderline"/>
        </w:rPr>
        <w:t>but</w:t>
      </w:r>
      <w:r w:rsidRPr="009314F3">
        <w:rPr>
          <w:sz w:val="16"/>
        </w:rPr>
        <w:t xml:space="preserve"> merely </w:t>
      </w:r>
      <w:r w:rsidRPr="009314F3">
        <w:rPr>
          <w:rStyle w:val="StyleUnderline"/>
        </w:rPr>
        <w:t>part of the toolbox of practical political efforts to improve our situation</w:t>
      </w:r>
      <w:r w:rsidRPr="009314F3">
        <w:rPr>
          <w:sz w:val="16"/>
        </w:rPr>
        <w:t xml:space="preserve">. Posner has applied his considerable analytical talent to the question of when and how international law may be useful. He has no doubt provided a provocative and interesting book. </w:t>
      </w:r>
      <w:r w:rsidRPr="009314F3">
        <w:rPr>
          <w:rStyle w:val="StyleUnderline"/>
        </w:rPr>
        <w:t>The problem is that Posner</w:t>
      </w:r>
      <w:r w:rsidRPr="009314F3">
        <w:rPr>
          <w:sz w:val="14"/>
        </w:rPr>
        <w:t xml:space="preserve"> is not content merely to show the flaws in the idealistic general argument for more international law. He </w:t>
      </w:r>
      <w:r w:rsidRPr="009314F3">
        <w:rPr>
          <w:rStyle w:val="StyleUnderline"/>
        </w:rPr>
        <w:t>goes on to make a general argument against more international law</w:t>
      </w:r>
      <w:r w:rsidRPr="009314F3">
        <w:rPr>
          <w:sz w:val="14"/>
        </w:rPr>
        <w:t xml:space="preserve">. I do not believe that it is possible to make a general argument either for or against more international law. More refined and context-specific analysis will be necessary to know whether more international law is or is not useful in particular contexts. </w:t>
      </w:r>
      <w:r w:rsidRPr="009314F3">
        <w:rPr>
          <w:rStyle w:val="StyleUnderline"/>
        </w:rPr>
        <w:t>But there is</w:t>
      </w:r>
      <w:r w:rsidRPr="009314F3">
        <w:rPr>
          <w:sz w:val="14"/>
        </w:rPr>
        <w:t xml:space="preserve"> </w:t>
      </w:r>
      <w:r w:rsidRPr="009E6DAB">
        <w:rPr>
          <w:rStyle w:val="Emphasis"/>
        </w:rPr>
        <w:t>little doubt that international law has been, and will be, useful to solve some global collective action problems</w:t>
      </w:r>
      <w:r w:rsidRPr="009314F3">
        <w:rPr>
          <w:sz w:val="14"/>
        </w:rPr>
        <w:t xml:space="preserve">. </w:t>
      </w:r>
      <w:r w:rsidRPr="009314F3">
        <w:rPr>
          <w:rStyle w:val="StyleUnderline"/>
        </w:rPr>
        <w:t xml:space="preserve">This utility is just as clear as the utility </w:t>
      </w:r>
      <w:r w:rsidRPr="009E6DAB">
        <w:rPr>
          <w:rStyle w:val="StyleUnderline"/>
        </w:rPr>
        <w:t>of contracts</w:t>
      </w:r>
      <w:r w:rsidRPr="009314F3">
        <w:rPr>
          <w:sz w:val="14"/>
        </w:rPr>
        <w:t xml:space="preserve"> to solve some inter-firm collective action problems </w:t>
      </w:r>
      <w:r w:rsidRPr="009E6DAB">
        <w:rPr>
          <w:rStyle w:val="StyleUnderline"/>
        </w:rPr>
        <w:t>and</w:t>
      </w:r>
      <w:r w:rsidRPr="009314F3">
        <w:rPr>
          <w:sz w:val="14"/>
        </w:rPr>
        <w:t xml:space="preserve"> the utility of </w:t>
      </w:r>
      <w:r w:rsidRPr="009314F3">
        <w:rPr>
          <w:rStyle w:val="StyleUnderline"/>
        </w:rPr>
        <w:t>social institutions</w:t>
      </w:r>
      <w:r w:rsidRPr="009314F3">
        <w:rPr>
          <w:sz w:val="14"/>
        </w:rPr>
        <w:t xml:space="preserve"> to solve some village-level collective action problems</w:t>
      </w:r>
      <w:r w:rsidRPr="009314F3">
        <w:rPr>
          <w:rStyle w:val="StyleUnderline"/>
        </w:rPr>
        <w:t xml:space="preserve">, as shown by the </w:t>
      </w:r>
      <w:r w:rsidRPr="009E6DAB">
        <w:rPr>
          <w:rStyle w:val="StyleUnderline"/>
        </w:rPr>
        <w:t>2009 Nobel economics laureates, Oliver Williamson and Elinor Ostrom</w:t>
      </w:r>
      <w:r w:rsidRPr="009314F3">
        <w:rPr>
          <w:sz w:val="14"/>
        </w:rPr>
        <w:t>, respectively</w:t>
      </w:r>
      <w:r w:rsidRPr="00341768">
        <w:rPr>
          <w:sz w:val="14"/>
        </w:rPr>
        <w:t xml:space="preserve">. </w:t>
      </w:r>
    </w:p>
    <w:p w:rsidR="003A3BC0" w:rsidRPr="008C332E" w:rsidRDefault="003A3BC0" w:rsidP="003A3BC0"/>
    <w:p w:rsidR="003A3BC0" w:rsidRPr="008C332E" w:rsidRDefault="003A3BC0" w:rsidP="003A3BC0">
      <w:pPr>
        <w:pStyle w:val="Heading3"/>
      </w:pPr>
      <w:r w:rsidRPr="008C332E">
        <w:lastRenderedPageBreak/>
        <w:t>I-Law Impact – Global Crises</w:t>
      </w:r>
    </w:p>
    <w:p w:rsidR="003A3BC0" w:rsidRPr="008C332E" w:rsidRDefault="003A3BC0" w:rsidP="003A3BC0">
      <w:pPr>
        <w:pStyle w:val="Heading4"/>
      </w:pPr>
      <w:r w:rsidRPr="008C332E">
        <w:t>Ilaw solves extinction – global governance key to emerging existential crises</w:t>
      </w:r>
    </w:p>
    <w:p w:rsidR="003A3BC0" w:rsidRPr="008C332E" w:rsidRDefault="003A3BC0" w:rsidP="003A3BC0">
      <w:r w:rsidRPr="008C332E">
        <w:rPr>
          <w:rStyle w:val="Style13ptBold"/>
          <w:szCs w:val="26"/>
        </w:rPr>
        <w:t>Goldin 13</w:t>
      </w:r>
      <w:r w:rsidRPr="008C332E">
        <w:t>, Ian, Director of the Oxford Martin School and Professor of Globalization and Development at the University of Oxford, 7/17/13, “Divided Nations: Why global governance is failing, and what we can do about it,” http://blogs.lse.ac.uk/europpblog/2013/07/17/divided-nations-why-global-governance-is-failing-and-what-we-can-do-about-it/</w:t>
      </w:r>
    </w:p>
    <w:p w:rsidR="003A3BC0" w:rsidRPr="008C332E" w:rsidRDefault="003A3BC0" w:rsidP="003A3BC0">
      <w:pPr>
        <w:rPr>
          <w:sz w:val="16"/>
        </w:rPr>
      </w:pPr>
      <w:r w:rsidRPr="008C332E">
        <w:rPr>
          <w:rStyle w:val="StyleUnderline"/>
        </w:rPr>
        <w:t>The financial crisis</w:t>
      </w:r>
      <w:r w:rsidRPr="008C332E">
        <w:rPr>
          <w:sz w:val="16"/>
        </w:rPr>
        <w:t xml:space="preserve"> that started in 2008 </w:t>
      </w:r>
      <w:r w:rsidRPr="008C332E">
        <w:rPr>
          <w:rStyle w:val="StyleUnderline"/>
        </w:rPr>
        <w:t>was the first of the systemic crises of the 21st Century</w:t>
      </w:r>
      <w:r w:rsidRPr="008C332E">
        <w:rPr>
          <w:sz w:val="16"/>
        </w:rPr>
        <w:t xml:space="preserve">. </w:t>
      </w:r>
      <w:r w:rsidRPr="008C332E">
        <w:rPr>
          <w:rStyle w:val="StyleUnderline"/>
          <w:bdr w:val="single" w:sz="4" w:space="0" w:color="auto"/>
        </w:rPr>
        <w:t>It will not be the last</w:t>
      </w:r>
      <w:r w:rsidRPr="008C332E">
        <w:rPr>
          <w:sz w:val="16"/>
        </w:rPr>
        <w:t xml:space="preserve">. The collapse of a relatively small asset market spread with alarming speed and ferocity; the contagion swept across the world, reaching areas only tangentially connected to the financial hubs of New York and London. Shortly after the global financial meltdown, the first case of Swine Flu (H1N1) was recorded in Mexico. A month later, there were confirmed cases in the US, Canada, Spain, the United Kingdom, Israel, and New Zealand. By June 2009, less than three months after the first case, more than 25,000 documented cases were recorded in 74 countries and at least 15,000 deaths were confirmed. The Center for Disease Control in Atlanta estimates that as many as 300,000 people died from the strain worldwide. We were lucky. Had the disease been more like Spanish Influenza of the early 20th Century, millions or hundreds of millions would have perished. These </w:t>
      </w:r>
      <w:r w:rsidRPr="008C332E">
        <w:rPr>
          <w:rStyle w:val="StyleUnderline"/>
        </w:rPr>
        <w:t>globalised challenges reflect the</w:t>
      </w:r>
      <w:r w:rsidRPr="008C332E">
        <w:rPr>
          <w:sz w:val="16"/>
        </w:rPr>
        <w:t xml:space="preserve"> </w:t>
      </w:r>
      <w:r w:rsidRPr="008C332E">
        <w:rPr>
          <w:rStyle w:val="StyleUnderline"/>
          <w:bdr w:val="single" w:sz="4" w:space="0" w:color="auto"/>
        </w:rPr>
        <w:t>rising potential for cascading risk</w:t>
      </w:r>
      <w:r w:rsidRPr="008C332E">
        <w:rPr>
          <w:sz w:val="16"/>
        </w:rPr>
        <w:t xml:space="preserve">. This is the underbelly of globalisation. Climate change, cyber attacks, pandemics, antibiotic resistance and global financial meltdowns—to name a few—are no longer abstract specters, they are the defining challenges of our time. Now, more than ever, we inhabit a global village. Yet we lack competent village elders to guide us. While an alphabet soup of regional and </w:t>
      </w:r>
      <w:r w:rsidRPr="008C332E">
        <w:rPr>
          <w:rStyle w:val="StyleUnderline"/>
        </w:rPr>
        <w:t>global organisations exist</w:t>
      </w:r>
      <w:r w:rsidRPr="008C332E">
        <w:rPr>
          <w:sz w:val="16"/>
        </w:rPr>
        <w:t xml:space="preserve">s, </w:t>
      </w:r>
      <w:r w:rsidRPr="008C332E">
        <w:rPr>
          <w:rStyle w:val="StyleUnderline"/>
        </w:rPr>
        <w:t>an effective system</w:t>
      </w:r>
      <w:r w:rsidRPr="008C332E">
        <w:rPr>
          <w:sz w:val="16"/>
        </w:rPr>
        <w:t xml:space="preserve"> of global governance that is prepared </w:t>
      </w:r>
      <w:r w:rsidRPr="008C332E">
        <w:rPr>
          <w:rStyle w:val="StyleUnderline"/>
        </w:rPr>
        <w:t>to deal with 21st Century challenges does not</w:t>
      </w:r>
      <w:r w:rsidRPr="008C332E">
        <w:rPr>
          <w:sz w:val="16"/>
        </w:rPr>
        <w:t xml:space="preserve">. This must change. Such change does not imply the end of national sovereignty or a radical challenge to local autonomy and legitimacy. For local problems that can be confined and dealt with inside borders, the intervention of global entities is unwarranted and unwelcome. But we live in an era that does involve problems that have no regard for national boundaries. Such </w:t>
      </w:r>
      <w:r w:rsidRPr="008C332E">
        <w:rPr>
          <w:rStyle w:val="StyleUnderline"/>
        </w:rPr>
        <w:t>challenges require coordination and agreements that invariably mean giving up some national sovereignty</w:t>
      </w:r>
      <w:r w:rsidRPr="008C332E">
        <w:rPr>
          <w:sz w:val="16"/>
        </w:rPr>
        <w:t xml:space="preserve"> </w:t>
      </w:r>
      <w:r w:rsidRPr="008C332E">
        <w:rPr>
          <w:rStyle w:val="StyleUnderline"/>
        </w:rPr>
        <w:t>and</w:t>
      </w:r>
      <w:r w:rsidRPr="008C332E">
        <w:rPr>
          <w:sz w:val="16"/>
        </w:rPr>
        <w:t xml:space="preserve"> </w:t>
      </w:r>
      <w:r w:rsidRPr="008C332E">
        <w:rPr>
          <w:rStyle w:val="StyleUnderline"/>
          <w:bdr w:val="single" w:sz="4" w:space="0" w:color="auto"/>
        </w:rPr>
        <w:t>ascribing to rules which bind different countries together</w:t>
      </w:r>
      <w:r w:rsidRPr="008C332E">
        <w:rPr>
          <w:b/>
          <w:sz w:val="16"/>
        </w:rPr>
        <w:t>.</w:t>
      </w:r>
      <w:r w:rsidRPr="008C332E">
        <w:rPr>
          <w:sz w:val="16"/>
        </w:rPr>
        <w:t xml:space="preserve"> </w:t>
      </w:r>
      <w:r w:rsidRPr="008C332E">
        <w:rPr>
          <w:rStyle w:val="StyleUnderline"/>
        </w:rPr>
        <w:t>Piecemeal national efforts</w:t>
      </w:r>
      <w:r w:rsidRPr="008C332E">
        <w:rPr>
          <w:sz w:val="16"/>
        </w:rPr>
        <w:t xml:space="preserve"> without coordination have been and </w:t>
      </w:r>
      <w:r w:rsidRPr="008C332E">
        <w:rPr>
          <w:rStyle w:val="StyleUnderline"/>
        </w:rPr>
        <w:t>will continue to be impotent in the face of systemic threats</w:t>
      </w:r>
      <w:r w:rsidRPr="008C332E">
        <w:rPr>
          <w:sz w:val="16"/>
        </w:rPr>
        <w:t xml:space="preserve"> that transcend national borders.</w:t>
      </w:r>
      <w:r w:rsidRPr="008C332E">
        <w:rPr>
          <w:sz w:val="12"/>
        </w:rPr>
        <w:t>¶</w:t>
      </w:r>
      <w:r w:rsidRPr="008C332E">
        <w:rPr>
          <w:sz w:val="16"/>
        </w:rPr>
        <w:t xml:space="preserve"> As I argue in my book, Divided Nations, </w:t>
      </w:r>
      <w:r w:rsidRPr="008C332E">
        <w:rPr>
          <w:rStyle w:val="StyleUnderline"/>
        </w:rPr>
        <w:t>the stakes for getting it right have never been so high</w:t>
      </w:r>
      <w:r w:rsidRPr="008C332E">
        <w:rPr>
          <w:sz w:val="16"/>
        </w:rPr>
        <w:t xml:space="preserve">. But the omens are not good. If past decades provide a guide, new problems will simply be thrown at old institutions, created for other purposes. The UN, IMF, World Bank, and others are overloaded and cannot deliver on their mushrooming mandates. </w:t>
      </w:r>
      <w:r w:rsidRPr="008C332E">
        <w:rPr>
          <w:rStyle w:val="StyleUnderline"/>
        </w:rPr>
        <w:t>We need to</w:t>
      </w:r>
      <w:r w:rsidRPr="008C332E">
        <w:rPr>
          <w:sz w:val="16"/>
        </w:rPr>
        <w:t xml:space="preserve"> </w:t>
      </w:r>
      <w:r w:rsidRPr="008C332E">
        <w:rPr>
          <w:rStyle w:val="StyleUnderline"/>
          <w:bdr w:val="single" w:sz="4" w:space="0" w:color="auto"/>
        </w:rPr>
        <w:t>redesign global governance</w:t>
      </w:r>
      <w:r w:rsidRPr="008C332E">
        <w:rPr>
          <w:sz w:val="16"/>
        </w:rPr>
        <w:t xml:space="preserve">, </w:t>
      </w:r>
      <w:r w:rsidRPr="008C332E">
        <w:rPr>
          <w:rStyle w:val="StyleUnderline"/>
        </w:rPr>
        <w:t>ensuring</w:t>
      </w:r>
      <w:r w:rsidRPr="008C332E">
        <w:rPr>
          <w:sz w:val="16"/>
        </w:rPr>
        <w:t xml:space="preserve"> that well-defined </w:t>
      </w:r>
      <w:r w:rsidRPr="008C332E">
        <w:rPr>
          <w:rStyle w:val="StyleUnderline"/>
        </w:rPr>
        <w:t>manageable mandates are applied to existing organisations</w:t>
      </w:r>
      <w:r w:rsidRPr="008C332E">
        <w:rPr>
          <w:sz w:val="16"/>
        </w:rPr>
        <w:t>, that new institutions are established when old ones cannot cope, and that coordination across governing bodies from local to regional or global is both constant and effective. The establishment of a shared system of rules to promote inclusive and sustainable globalisation is urgently needed.</w:t>
      </w:r>
      <w:r w:rsidRPr="008C332E">
        <w:rPr>
          <w:sz w:val="12"/>
        </w:rPr>
        <w:t>¶</w:t>
      </w:r>
      <w:r w:rsidRPr="008C332E">
        <w:rPr>
          <w:sz w:val="16"/>
        </w:rPr>
        <w:t xml:space="preserve"> The past offers cause for pessimism. Far too often, the push to establish new institutions or reform global governance is born in the wake of tragedy—just as the UN and Bretton Woods institutions rose phoenix-like from the ashes of World War II. In too many instances, global tragedy is the currency paid to invest in global governance reform.</w:t>
      </w:r>
      <w:r w:rsidRPr="008C332E">
        <w:rPr>
          <w:sz w:val="12"/>
        </w:rPr>
        <w:t>¶</w:t>
      </w:r>
      <w:r w:rsidRPr="008C332E">
        <w:rPr>
          <w:sz w:val="16"/>
        </w:rPr>
        <w:t xml:space="preserve"> </w:t>
      </w:r>
      <w:r w:rsidRPr="008C332E">
        <w:rPr>
          <w:rStyle w:val="StyleUnderline"/>
          <w:bdr w:val="single" w:sz="4" w:space="0" w:color="auto"/>
        </w:rPr>
        <w:t>I am an optimist</w:t>
      </w:r>
      <w:r w:rsidRPr="008C332E">
        <w:rPr>
          <w:sz w:val="16"/>
        </w:rPr>
        <w:t xml:space="preserve"> and believe that increased physical and virtual connectivity has led to the most rapid economic and social progress humanity has ever known. It provides unprecedented opportunity to collaborate and innovate. From the crumbling of ideological and economic walls could come a century which, for the first time, is characterised by a world free of poverty and disease, resting on a shared commitment to manage our global commons. </w:t>
      </w:r>
      <w:r w:rsidRPr="008C332E">
        <w:rPr>
          <w:rStyle w:val="StyleUnderline"/>
        </w:rPr>
        <w:t>Without action, however</w:t>
      </w:r>
      <w:r w:rsidRPr="008C332E">
        <w:rPr>
          <w:sz w:val="16"/>
        </w:rPr>
        <w:t xml:space="preserve">, those same </w:t>
      </w:r>
      <w:r w:rsidRPr="008C332E">
        <w:rPr>
          <w:rStyle w:val="StyleUnderline"/>
        </w:rPr>
        <w:t>avenues for cooperation and collaboration could prove to be the infrastructure for</w:t>
      </w:r>
      <w:r w:rsidRPr="008C332E">
        <w:rPr>
          <w:sz w:val="16"/>
        </w:rPr>
        <w:t xml:space="preserve"> </w:t>
      </w:r>
      <w:r w:rsidRPr="008C332E">
        <w:rPr>
          <w:rStyle w:val="StyleUnderline"/>
          <w:bdr w:val="single" w:sz="4" w:space="0" w:color="auto"/>
        </w:rPr>
        <w:t>unprecedented destruction and devastation</w:t>
      </w:r>
      <w:r w:rsidRPr="008C332E">
        <w:rPr>
          <w:sz w:val="16"/>
        </w:rPr>
        <w:t xml:space="preserve">—not only </w:t>
      </w:r>
      <w:r w:rsidRPr="008C332E">
        <w:rPr>
          <w:rStyle w:val="StyleUnderline"/>
        </w:rPr>
        <w:t>for</w:t>
      </w:r>
      <w:r w:rsidRPr="008C332E">
        <w:rPr>
          <w:sz w:val="16"/>
        </w:rPr>
        <w:t xml:space="preserve"> the progress of recent centuries, but also the environment that underpins </w:t>
      </w:r>
      <w:r w:rsidRPr="008C332E">
        <w:rPr>
          <w:rStyle w:val="StyleUnderline"/>
          <w:bdr w:val="single" w:sz="4" w:space="0" w:color="auto"/>
        </w:rPr>
        <w:t>life on our planet</w:t>
      </w:r>
      <w:r w:rsidRPr="008C332E">
        <w:rPr>
          <w:sz w:val="16"/>
        </w:rPr>
        <w:t>.</w:t>
      </w:r>
      <w:r w:rsidRPr="008C332E">
        <w:rPr>
          <w:sz w:val="12"/>
        </w:rPr>
        <w:t>¶</w:t>
      </w:r>
      <w:r w:rsidRPr="008C332E">
        <w:rPr>
          <w:sz w:val="16"/>
        </w:rPr>
        <w:t xml:space="preserve"> </w:t>
      </w:r>
      <w:r w:rsidRPr="008C332E">
        <w:rPr>
          <w:rStyle w:val="StyleUnderline"/>
        </w:rPr>
        <w:t>Yesterday’s structures are not equipped to deal with today’s problems</w:t>
      </w:r>
      <w:r w:rsidRPr="008C332E">
        <w:rPr>
          <w:sz w:val="16"/>
        </w:rPr>
        <w:t xml:space="preserve">, </w:t>
      </w:r>
      <w:r w:rsidRPr="008C332E">
        <w:rPr>
          <w:rStyle w:val="StyleUnderline"/>
        </w:rPr>
        <w:t>but</w:t>
      </w:r>
      <w:r w:rsidRPr="008C332E">
        <w:rPr>
          <w:sz w:val="16"/>
        </w:rPr>
        <w:t xml:space="preserve"> thankfully </w:t>
      </w:r>
      <w:r w:rsidRPr="008C332E">
        <w:rPr>
          <w:rStyle w:val="StyleUnderline"/>
          <w:bdr w:val="single" w:sz="4" w:space="0" w:color="auto"/>
        </w:rPr>
        <w:t>it is not too late</w:t>
      </w:r>
      <w:r w:rsidRPr="008C332E">
        <w:rPr>
          <w:sz w:val="16"/>
        </w:rPr>
        <w:t xml:space="preserve">. </w:t>
      </w:r>
      <w:r w:rsidRPr="008C332E">
        <w:rPr>
          <w:rStyle w:val="StyleUnderline"/>
          <w:bdr w:val="single" w:sz="4" w:space="0" w:color="auto"/>
        </w:rPr>
        <w:t>Aggressive action must be taken</w:t>
      </w:r>
      <w:r w:rsidRPr="008C332E">
        <w:rPr>
          <w:sz w:val="16"/>
        </w:rPr>
        <w:t xml:space="preserve">, and such action would be effective if it incorporates five core principles which I have developed together with my Oxford colleague, Ngaire Woods. First, </w:t>
      </w:r>
      <w:r w:rsidRPr="008C332E">
        <w:rPr>
          <w:rStyle w:val="StyleUnderline"/>
        </w:rPr>
        <w:t>global action is only required on global problems</w:t>
      </w:r>
      <w:r w:rsidRPr="008C332E">
        <w:rPr>
          <w:sz w:val="16"/>
        </w:rPr>
        <w:t xml:space="preserve">. Local jurisdictions matter and should continue to address local and national problems on their own terms. Second, while not everyone must be included in global negotiations, </w:t>
      </w:r>
      <w:r w:rsidRPr="008C332E">
        <w:rPr>
          <w:rStyle w:val="StyleUnderline"/>
        </w:rPr>
        <w:t>inclusion of key actors is essential</w:t>
      </w:r>
      <w:r w:rsidRPr="008C332E">
        <w:rPr>
          <w:sz w:val="16"/>
        </w:rPr>
        <w:t>. It is an obvious point that if the biggest polluters are left out of climate change agreements, the agreement is useless—</w:t>
      </w:r>
      <w:r w:rsidRPr="008C332E">
        <w:rPr>
          <w:sz w:val="16"/>
        </w:rPr>
        <w:lastRenderedPageBreak/>
        <w:t>but this principle must be central to any reform efforts.</w:t>
      </w:r>
      <w:r w:rsidRPr="008C332E">
        <w:rPr>
          <w:sz w:val="12"/>
        </w:rPr>
        <w:t>¶</w:t>
      </w:r>
      <w:r w:rsidRPr="008C332E">
        <w:rPr>
          <w:sz w:val="16"/>
        </w:rPr>
        <w:t xml:space="preserve"> Third, efficiency is essential. Unwieldy bodies that include everyone are worse than nimble, exclusive bodies that involve the key players. Who are the key players? It depends on the issue. The small island nation of the Maldives, sinking from rising sea levels, should not be included in questions about regulating climate change but must be included on negotiations about mitigating its impacts. If small groups of key countries with much at stake are involved, gridlock can be broken.</w:t>
      </w:r>
      <w:r w:rsidRPr="008C332E">
        <w:rPr>
          <w:sz w:val="12"/>
        </w:rPr>
        <w:t>¶</w:t>
      </w:r>
      <w:r w:rsidRPr="008C332E">
        <w:rPr>
          <w:sz w:val="16"/>
        </w:rPr>
        <w:t xml:space="preserve"> Fourth, </w:t>
      </w:r>
      <w:r w:rsidRPr="008C332E">
        <w:rPr>
          <w:rStyle w:val="StyleUnderline"/>
          <w:bdr w:val="single" w:sz="4" w:space="0" w:color="auto"/>
        </w:rPr>
        <w:t>legitimacy is required for effective global governance</w:t>
      </w:r>
      <w:r w:rsidRPr="008C332E">
        <w:rPr>
          <w:sz w:val="16"/>
        </w:rPr>
        <w:t xml:space="preserve">. A system must be in place wherein countries may disagree with certain rules of the game, but accept the referees. Fifth, </w:t>
      </w:r>
      <w:r w:rsidRPr="008C332E">
        <w:rPr>
          <w:rStyle w:val="StyleUnderline"/>
          <w:bdr w:val="single" w:sz="4" w:space="0" w:color="auto"/>
        </w:rPr>
        <w:t>enforceability is paramount</w:t>
      </w:r>
      <w:r w:rsidRPr="008C332E">
        <w:rPr>
          <w:sz w:val="16"/>
        </w:rPr>
        <w:t>. None of these principles matter if they cannot be enforced.</w:t>
      </w:r>
    </w:p>
    <w:p w:rsidR="003A3BC0" w:rsidRPr="008C332E" w:rsidRDefault="003A3BC0" w:rsidP="003A3BC0">
      <w:pPr>
        <w:pStyle w:val="Heading3"/>
      </w:pPr>
      <w:r w:rsidRPr="008C332E">
        <w:lastRenderedPageBreak/>
        <w:t>I-Law Impact – Emerging Tech</w:t>
      </w:r>
    </w:p>
    <w:p w:rsidR="003A3BC0" w:rsidRPr="008C332E" w:rsidRDefault="003A3BC0" w:rsidP="003A3BC0">
      <w:pPr>
        <w:pStyle w:val="Heading4"/>
      </w:pPr>
      <w:r w:rsidRPr="008C332E">
        <w:t>Strengthening I-law solves extinction—runaway biotech, nanotech and AI</w:t>
      </w:r>
    </w:p>
    <w:p w:rsidR="003A3BC0" w:rsidRPr="008C332E" w:rsidRDefault="003A3BC0" w:rsidP="003A3BC0">
      <w:r w:rsidRPr="008C332E">
        <w:rPr>
          <w:rStyle w:val="Style13ptBold"/>
        </w:rPr>
        <w:t xml:space="preserve">Wilson 13 </w:t>
      </w:r>
      <w:r w:rsidRPr="008C332E">
        <w:t xml:space="preserve">Grant Wilson* 15 April 2013. * Deputy Director at the Global Catastrophic Risk Institute and J.D. from Lewis &amp; Clark Law School. “Minimizing Global Catastrophic and Existential Risks from Emerging Technologies Through International Law” Virginia Environmental Law Journal. [Card has been gender-edited] </w:t>
      </w:r>
    </w:p>
    <w:p w:rsidR="003A3BC0" w:rsidRPr="008C332E" w:rsidRDefault="003A3BC0" w:rsidP="003A3BC0">
      <w:pPr>
        <w:rPr>
          <w:rStyle w:val="StyleUnderline"/>
        </w:rPr>
      </w:pPr>
      <w:r w:rsidRPr="008C332E">
        <w:rPr>
          <w:sz w:val="16"/>
        </w:rPr>
        <w:t xml:space="preserve">Abstract: </w:t>
      </w:r>
      <w:r w:rsidRPr="008C332E">
        <w:rPr>
          <w:rStyle w:val="StyleUnderline"/>
        </w:rPr>
        <w:t>[Hu]mankind is rapidly developing “emerging technologies” in the fields of bioengineering, nanotechnology, and artificial intelligence</w:t>
      </w:r>
      <w:r w:rsidRPr="008C332E">
        <w:rPr>
          <w:rStyle w:val="highlight2"/>
        </w:rPr>
        <w:t xml:space="preserve"> </w:t>
      </w:r>
      <w:r w:rsidRPr="008C332E">
        <w:rPr>
          <w:sz w:val="16"/>
        </w:rPr>
        <w:t xml:space="preserve">that have the potential to solve humanity’s biggest problems, such as curing all disease, extending human life, or mitigating massive environmental problems like climate change. However, </w:t>
      </w:r>
      <w:r w:rsidRPr="008C332E">
        <w:rPr>
          <w:rStyle w:val="StyleUnderline"/>
        </w:rPr>
        <w:t>if these emerging technologies are misused</w:t>
      </w:r>
      <w:r w:rsidRPr="008C332E">
        <w:rPr>
          <w:sz w:val="16"/>
        </w:rPr>
        <w:t xml:space="preserve"> or have an unintended negative effect, </w:t>
      </w:r>
      <w:r w:rsidRPr="008C332E">
        <w:rPr>
          <w:rStyle w:val="StyleUnderline"/>
        </w:rPr>
        <w:t>the consequences could be enormous, potentially resulting in serious, global damage to humans</w:t>
      </w:r>
      <w:r w:rsidRPr="008C332E">
        <w:rPr>
          <w:sz w:val="16"/>
        </w:rPr>
        <w:t xml:space="preserve"> (known as “global catastrophic harm”) </w:t>
      </w:r>
      <w:r w:rsidRPr="008C332E">
        <w:rPr>
          <w:rStyle w:val="StyleUnderline"/>
        </w:rPr>
        <w:t xml:space="preserve">or severe, permanent damage to the Earth—including, </w:t>
      </w:r>
      <w:r w:rsidRPr="008C332E">
        <w:rPr>
          <w:sz w:val="16"/>
        </w:rPr>
        <w:t>possibly</w:t>
      </w:r>
      <w:r w:rsidRPr="008C332E">
        <w:rPr>
          <w:rStyle w:val="StyleUnderline"/>
        </w:rPr>
        <w:t xml:space="preserve">, human extinction </w:t>
      </w:r>
      <w:r w:rsidRPr="008C332E">
        <w:rPr>
          <w:sz w:val="16"/>
        </w:rPr>
        <w:t xml:space="preserve">(known as “existential harm”). The chances of a global catastrophic risk or existential risk actually materializing are relatively low, but </w:t>
      </w:r>
      <w:r w:rsidRPr="008C332E">
        <w:rPr>
          <w:rStyle w:val="StyleUnderline"/>
        </w:rPr>
        <w:t xml:space="preserve">[hu]mankind should be careful when a losing gamble means massive human death and irreversible harm to the planet. While international law has become an important source of global regulation for other global risks like climate change and biodiversity loss, emerging technologies do not fall neatly within existing international regimes, </w:t>
      </w:r>
      <w:r w:rsidRPr="008C332E">
        <w:rPr>
          <w:sz w:val="16"/>
        </w:rPr>
        <w:t xml:space="preserve">and thus </w:t>
      </w:r>
      <w:r w:rsidRPr="008C332E">
        <w:rPr>
          <w:rStyle w:val="StyleUnderline"/>
        </w:rPr>
        <w:t xml:space="preserve">any country is more or less free to develop these potentially dangerous technologies without practical safeguards that would curtail the risk of a catastrophic event. </w:t>
      </w:r>
      <w:r w:rsidRPr="008C332E">
        <w:rPr>
          <w:sz w:val="16"/>
        </w:rPr>
        <w:t xml:space="preserve">In light of these problems, this paper serves to discuss the risks associated with bioengineering, nanotechnology, and artificial intelligence; review the potential of existing </w:t>
      </w:r>
      <w:r w:rsidRPr="008C332E">
        <w:rPr>
          <w:rStyle w:val="StyleUnderline"/>
        </w:rPr>
        <w:t>international law to regulate these emerging technologies; and propose an international regulatory regime that would put the international world in charge of ensuring that low-probability, high-risk disasters never materialize.</w:t>
      </w:r>
    </w:p>
    <w:p w:rsidR="003A3BC0" w:rsidRPr="008C332E" w:rsidRDefault="003A3BC0" w:rsidP="003A3BC0"/>
    <w:p w:rsidR="003A3BC0" w:rsidRPr="008C332E" w:rsidRDefault="003A3BC0" w:rsidP="003A3BC0">
      <w:pPr>
        <w:pStyle w:val="Heading3"/>
      </w:pPr>
      <w:r w:rsidRPr="008C332E">
        <w:lastRenderedPageBreak/>
        <w:t>I-Law Impact – Proliferation</w:t>
      </w:r>
    </w:p>
    <w:p w:rsidR="003A3BC0" w:rsidRPr="008C332E" w:rsidRDefault="003A3BC0" w:rsidP="003A3BC0">
      <w:pPr>
        <w:pStyle w:val="Heading4"/>
      </w:pPr>
      <w:r w:rsidRPr="008C332E">
        <w:t xml:space="preserve">I-law solves nuclear proliferation – arms races triggers great power nuclear war </w:t>
      </w:r>
    </w:p>
    <w:p w:rsidR="003A3BC0" w:rsidRPr="008C332E" w:rsidRDefault="003A3BC0" w:rsidP="003A3BC0">
      <w:r w:rsidRPr="008C332E">
        <w:t xml:space="preserve">Harald </w:t>
      </w:r>
      <w:r w:rsidRPr="008C332E">
        <w:rPr>
          <w:rStyle w:val="Style13ptBold"/>
        </w:rPr>
        <w:t>Müller 2K</w:t>
      </w:r>
      <w:r w:rsidRPr="008C332E">
        <w:t xml:space="preserve">, Director of the Peace Research Institute-Frankfurt and Professor of International Relations at Goethe University, Summer 2000, “Compliance Politics: A Critical Analysis of Multilateral Arms Control Treaty Enforcement,” The Nonproliferation Review, </w:t>
      </w:r>
      <w:hyperlink r:id="rId28" w:history="1">
        <w:r w:rsidRPr="008C332E">
          <w:rPr>
            <w:rStyle w:val="Hyperlink"/>
          </w:rPr>
          <w:t>http://cns.miis.edu/npr/pdfs/72muell.pdf</w:t>
        </w:r>
      </w:hyperlink>
    </w:p>
    <w:p w:rsidR="003A3BC0" w:rsidRPr="008C332E" w:rsidRDefault="003A3BC0" w:rsidP="003A3BC0">
      <w:pPr>
        <w:rPr>
          <w:sz w:val="16"/>
        </w:rPr>
      </w:pPr>
      <w:r w:rsidRPr="008C332E">
        <w:rPr>
          <w:rStyle w:val="StyleUnderline"/>
        </w:rPr>
        <w:t>A</w:t>
      </w:r>
      <w:r w:rsidRPr="008C332E">
        <w:rPr>
          <w:sz w:val="16"/>
        </w:rPr>
        <w:t xml:space="preserve"> third very </w:t>
      </w:r>
      <w:r w:rsidRPr="008C332E">
        <w:rPr>
          <w:rStyle w:val="StyleUnderline"/>
        </w:rPr>
        <w:t>crucial condition is</w:t>
      </w:r>
      <w:r w:rsidRPr="008C332E">
        <w:rPr>
          <w:sz w:val="16"/>
        </w:rPr>
        <w:t xml:space="preserve"> a sufficient </w:t>
      </w:r>
      <w:r w:rsidRPr="008C332E">
        <w:rPr>
          <w:rStyle w:val="StyleUnderline"/>
        </w:rPr>
        <w:t>commonality of interest and commitment among the major powers</w:t>
      </w:r>
      <w:r w:rsidRPr="008C332E">
        <w:rPr>
          <w:sz w:val="16"/>
        </w:rPr>
        <w:t xml:space="preserve"> </w:t>
      </w:r>
      <w:r w:rsidRPr="008C332E">
        <w:rPr>
          <w:rStyle w:val="StyleUnderline"/>
        </w:rPr>
        <w:t>with regard to</w:t>
      </w:r>
      <w:r w:rsidRPr="008C332E">
        <w:rPr>
          <w:sz w:val="16"/>
        </w:rPr>
        <w:t xml:space="preserve"> both the </w:t>
      </w:r>
      <w:r w:rsidRPr="008C332E">
        <w:rPr>
          <w:rStyle w:val="Emphasis"/>
        </w:rPr>
        <w:t>treaty</w:t>
      </w:r>
      <w:r w:rsidRPr="008C332E">
        <w:rPr>
          <w:sz w:val="16"/>
        </w:rPr>
        <w:t xml:space="preserve"> in general and the </w:t>
      </w:r>
      <w:r w:rsidRPr="008C332E">
        <w:rPr>
          <w:rStyle w:val="Emphasis"/>
        </w:rPr>
        <w:t>compliance</w:t>
      </w:r>
      <w:r w:rsidRPr="008C332E">
        <w:rPr>
          <w:sz w:val="16"/>
        </w:rPr>
        <w:t xml:space="preserve"> issue in question in particular. The great powers act on the basis of a multiplicity of interests, commitments, and orientations. If the major powers' broader political, economic, and security concerns turn out to be contradictory or even antagonistic, a non-multilateral compliance action by one or more of them becomes more likely. Such </w:t>
      </w:r>
      <w:r w:rsidRPr="008C332E">
        <w:rPr>
          <w:rStyle w:val="StyleUnderline"/>
        </w:rPr>
        <w:t>action outside the multilateral context will affect the great power relationship and,</w:t>
      </w:r>
      <w:r w:rsidRPr="008C332E">
        <w:rPr>
          <w:sz w:val="16"/>
        </w:rPr>
        <w:t xml:space="preserve"> in turn, </w:t>
      </w:r>
      <w:r w:rsidRPr="008C332E">
        <w:rPr>
          <w:rStyle w:val="StyleUnderline"/>
        </w:rPr>
        <w:t>the prospects for continued institutionalized cooperation</w:t>
      </w:r>
      <w:r w:rsidRPr="008C332E">
        <w:rPr>
          <w:sz w:val="16"/>
        </w:rPr>
        <w:t xml:space="preserve">. In short, </w:t>
      </w:r>
      <w:r w:rsidRPr="008C332E">
        <w:rPr>
          <w:rStyle w:val="StyleUnderline"/>
        </w:rPr>
        <w:t>power relations</w:t>
      </w:r>
      <w:r w:rsidRPr="008C332E">
        <w:rPr>
          <w:sz w:val="16"/>
        </w:rPr>
        <w:t xml:space="preserve"> do not develop in an ahistorical and context-free way, following quasi-natural laws. They </w:t>
      </w:r>
      <w:r w:rsidRPr="008C332E">
        <w:rPr>
          <w:rStyle w:val="StyleUnderline"/>
        </w:rPr>
        <w:t>depend</w:t>
      </w:r>
      <w:r w:rsidRPr="008C332E">
        <w:rPr>
          <w:sz w:val="16"/>
        </w:rPr>
        <w:t xml:space="preserve"> rather </w:t>
      </w:r>
      <w:r w:rsidRPr="008C332E">
        <w:rPr>
          <w:rStyle w:val="StyleUnderline"/>
        </w:rPr>
        <w:t>on habits, conventions, and perceptions that are shaped by experience</w:t>
      </w:r>
      <w:r w:rsidRPr="008C332E">
        <w:rPr>
          <w:sz w:val="16"/>
        </w:rPr>
        <w:t xml:space="preserve">. The constraints and relations in the international system are thus not immutable, but rather malleable.12 </w:t>
      </w:r>
      <w:r w:rsidRPr="008C332E">
        <w:rPr>
          <w:rStyle w:val="StyleUnderline"/>
        </w:rPr>
        <w:t>When a treaty regime creates expectations of multilateral compliance policies</w:t>
      </w:r>
      <w:r w:rsidRPr="008C332E">
        <w:rPr>
          <w:sz w:val="16"/>
        </w:rPr>
        <w:t xml:space="preserve">, </w:t>
      </w:r>
      <w:r w:rsidRPr="008C332E">
        <w:rPr>
          <w:rStyle w:val="StyleUnderline"/>
        </w:rPr>
        <w:t>unilateralist behavior can</w:t>
      </w:r>
      <w:r w:rsidRPr="008C332E">
        <w:rPr>
          <w:sz w:val="16"/>
        </w:rPr>
        <w:t xml:space="preserve"> thus </w:t>
      </w:r>
      <w:r w:rsidRPr="008C332E">
        <w:rPr>
          <w:rStyle w:val="StyleUnderline"/>
        </w:rPr>
        <w:t>cause</w:t>
      </w:r>
      <w:r w:rsidRPr="008C332E">
        <w:rPr>
          <w:sz w:val="16"/>
        </w:rPr>
        <w:t xml:space="preserve"> one of two </w:t>
      </w:r>
      <w:r w:rsidRPr="008C332E">
        <w:rPr>
          <w:rStyle w:val="StyleUnderline"/>
        </w:rPr>
        <w:t>difficulties</w:t>
      </w:r>
      <w:r w:rsidRPr="008C332E">
        <w:rPr>
          <w:sz w:val="16"/>
        </w:rPr>
        <w:t xml:space="preserve">: • </w:t>
      </w:r>
      <w:r w:rsidRPr="008C332E">
        <w:rPr>
          <w:rStyle w:val="StyleUnderline"/>
        </w:rPr>
        <w:t>It may</w:t>
      </w:r>
      <w:r w:rsidRPr="008C332E">
        <w:rPr>
          <w:sz w:val="16"/>
        </w:rPr>
        <w:t xml:space="preserve"> push other powers (and possibly their followers, proxies, allies, and partners) to rally around the accused party. This may occur either because the accused party is a close ally, or to deter the power(s) acting unilaterally from further unilateral actions out of fear that such actions may lead to an adverse change in the balance of power. Such a course of events would seriously </w:t>
      </w:r>
      <w:r w:rsidRPr="008C332E">
        <w:rPr>
          <w:rStyle w:val="StyleUnderline"/>
        </w:rPr>
        <w:t>diminish the chances for pursuing further the road towards a world order based on cooperative security</w:t>
      </w:r>
      <w:r w:rsidRPr="008C332E">
        <w:rPr>
          <w:sz w:val="16"/>
        </w:rPr>
        <w:t xml:space="preserve">,13 </w:t>
      </w:r>
      <w:r w:rsidRPr="008C332E">
        <w:rPr>
          <w:rStyle w:val="StyleUnderline"/>
        </w:rPr>
        <w:t>rather than balance of power principles</w:t>
      </w:r>
      <w:r w:rsidRPr="008C332E">
        <w:rPr>
          <w:sz w:val="16"/>
        </w:rPr>
        <w:t xml:space="preserve">. Moreover, </w:t>
      </w:r>
      <w:r w:rsidRPr="008C332E">
        <w:rPr>
          <w:rStyle w:val="Emphasis"/>
        </w:rPr>
        <w:t>such confrontations include a risk of escalation</w:t>
      </w:r>
      <w:r w:rsidRPr="008C332E">
        <w:rPr>
          <w:sz w:val="16"/>
        </w:rPr>
        <w:t xml:space="preserve">, </w:t>
      </w:r>
      <w:r w:rsidRPr="008C332E">
        <w:rPr>
          <w:rStyle w:val="StyleUnderline"/>
        </w:rPr>
        <w:t>which could lead to another confrontation like the Cuban missile crisis</w:t>
      </w:r>
      <w:r w:rsidRPr="008C332E">
        <w:rPr>
          <w:sz w:val="16"/>
        </w:rPr>
        <w:t xml:space="preserve">, by far </w:t>
      </w:r>
      <w:r w:rsidRPr="008C332E">
        <w:rPr>
          <w:rStyle w:val="StyleUnderline"/>
        </w:rPr>
        <w:t>the most dangerous event</w:t>
      </w:r>
      <w:r w:rsidRPr="008C332E">
        <w:rPr>
          <w:sz w:val="16"/>
        </w:rPr>
        <w:t xml:space="preserve"> so far </w:t>
      </w:r>
      <w:r w:rsidRPr="008C332E">
        <w:rPr>
          <w:rStyle w:val="Emphasis"/>
        </w:rPr>
        <w:t>in the nuclear age</w:t>
      </w:r>
      <w:r w:rsidRPr="008C332E">
        <w:rPr>
          <w:sz w:val="16"/>
        </w:rPr>
        <w:t xml:space="preserve">. • Alternatively, the aggrieved powers may abstain from a direct confrontation out of concern for these risks, but freeze their cooperation in the arms control field as a sort of reprisal. Such a development, while less dangerous on the surface, would risk the erosion of multilateral arms control and nonproliferation in the long run. Would-be rule-breakers could be tempted to play off great powers against each other, making it possible for them to pursue their rule-breaking activities with less risk and a greater likelihood of getting away unscathed with their deviant course of action. In either mode, arms agreements suffer, </w:t>
      </w:r>
      <w:r w:rsidRPr="008C332E">
        <w:rPr>
          <w:rStyle w:val="StyleUnderline"/>
        </w:rPr>
        <w:t>the prospects of cooperative security policy as an ordering principle of world politics decline</w:t>
      </w:r>
      <w:r w:rsidRPr="008C332E">
        <w:rPr>
          <w:sz w:val="16"/>
        </w:rPr>
        <w:t xml:space="preserve">, </w:t>
      </w:r>
      <w:r w:rsidRPr="008C332E">
        <w:rPr>
          <w:rStyle w:val="Emphasis"/>
        </w:rPr>
        <w:t>and the risk of a major confrontation among great powers increases</w:t>
      </w:r>
      <w:r w:rsidRPr="008C332E">
        <w:rPr>
          <w:sz w:val="16"/>
        </w:rPr>
        <w:t xml:space="preserve">. </w:t>
      </w:r>
      <w:r w:rsidRPr="008C332E">
        <w:rPr>
          <w:rStyle w:val="StyleUnderline"/>
        </w:rPr>
        <w:t>This</w:t>
      </w:r>
      <w:r w:rsidRPr="008C332E">
        <w:rPr>
          <w:sz w:val="16"/>
        </w:rPr>
        <w:t xml:space="preserve"> trajectory </w:t>
      </w:r>
      <w:r w:rsidRPr="008C332E">
        <w:rPr>
          <w:rStyle w:val="StyleUnderline"/>
        </w:rPr>
        <w:t>is a reflection of the</w:t>
      </w:r>
      <w:r w:rsidRPr="008C332E">
        <w:rPr>
          <w:sz w:val="16"/>
        </w:rPr>
        <w:t xml:space="preserve"> </w:t>
      </w:r>
      <w:r w:rsidRPr="008C332E">
        <w:rPr>
          <w:rStyle w:val="Emphasis"/>
        </w:rPr>
        <w:t>pivotal role of treaty community cohesion</w:t>
      </w:r>
      <w:r w:rsidRPr="008C332E">
        <w:rPr>
          <w:sz w:val="16"/>
        </w:rPr>
        <w:t xml:space="preserve">. </w:t>
      </w:r>
      <w:r w:rsidRPr="008C332E">
        <w:rPr>
          <w:rStyle w:val="StyleUnderline"/>
        </w:rPr>
        <w:t>Because of the particular importance of major powers within that community</w:t>
      </w:r>
      <w:r w:rsidRPr="008C332E">
        <w:rPr>
          <w:sz w:val="16"/>
        </w:rPr>
        <w:t>—the presumption of legal equality notwithstanding—</w:t>
      </w:r>
      <w:r w:rsidRPr="008C332E">
        <w:rPr>
          <w:rStyle w:val="StyleUnderline"/>
        </w:rPr>
        <w:t>antagonisms among them are particularly likely to sunder that community and prevent it from maintaining and strengthening the treaty</w:t>
      </w:r>
      <w:r w:rsidRPr="008C332E">
        <w:rPr>
          <w:sz w:val="16"/>
        </w:rPr>
        <w:t xml:space="preserve"> when it is challenged by deviant behavior.</w:t>
      </w:r>
    </w:p>
    <w:p w:rsidR="003A3BC0" w:rsidRPr="008C332E" w:rsidRDefault="003A3BC0" w:rsidP="003A3BC0"/>
    <w:p w:rsidR="003A3BC0" w:rsidRPr="008C332E" w:rsidRDefault="003A3BC0" w:rsidP="003A3BC0">
      <w:pPr>
        <w:pStyle w:val="Heading3"/>
      </w:pPr>
      <w:r w:rsidRPr="008C332E">
        <w:lastRenderedPageBreak/>
        <w:t>I-Law Impact – Turns Heg</w:t>
      </w:r>
    </w:p>
    <w:p w:rsidR="003A3BC0" w:rsidRPr="008C332E" w:rsidRDefault="003A3BC0" w:rsidP="003A3BC0">
      <w:pPr>
        <w:pStyle w:val="Heading4"/>
      </w:pPr>
      <w:r w:rsidRPr="008C332E">
        <w:t>US credibility through international law is key to sustain leadership – it reduces backlash against unilateralism and increases overall credibility</w:t>
      </w:r>
    </w:p>
    <w:p w:rsidR="003A3BC0" w:rsidRPr="008C332E" w:rsidRDefault="003A3BC0" w:rsidP="003A3BC0">
      <w:pPr>
        <w:rPr>
          <w:b/>
          <w:bCs/>
          <w:sz w:val="26"/>
        </w:rPr>
      </w:pPr>
      <w:r w:rsidRPr="008C332E">
        <w:rPr>
          <w:rStyle w:val="Style13ptBold"/>
        </w:rPr>
        <w:t xml:space="preserve">Krisch ’03 </w:t>
      </w:r>
      <w:r w:rsidRPr="008C332E">
        <w:t>Nico. Senior Fellow @ the Center for International Studies @ NYU Law. Unilateralism and US Foreign Policy – edited by Malone and Khong. Pp. 62-63</w:t>
      </w:r>
    </w:p>
    <w:p w:rsidR="003A3BC0" w:rsidRPr="008C332E" w:rsidRDefault="003A3BC0" w:rsidP="003A3BC0">
      <w:pPr>
        <w:rPr>
          <w:rStyle w:val="StyleUnderline"/>
          <w:rFonts w:eastAsia="Calibri"/>
        </w:rPr>
      </w:pPr>
      <w:r w:rsidRPr="008C332E">
        <w:rPr>
          <w:sz w:val="16"/>
        </w:rPr>
        <w:t>However</w:t>
      </w:r>
      <w:r w:rsidRPr="008C332E">
        <w:rPr>
          <w:sz w:val="16"/>
          <w:szCs w:val="20"/>
        </w:rPr>
        <w:t xml:space="preserve">, </w:t>
      </w:r>
      <w:r w:rsidRPr="008C332E">
        <w:rPr>
          <w:rStyle w:val="StyleUnderline"/>
          <w:rFonts w:eastAsia="Calibri"/>
        </w:rPr>
        <w:t xml:space="preserve">when international instruments reflect U.S. policy preferences vis-à-vis other states </w:t>
      </w:r>
      <w:r w:rsidRPr="008C332E">
        <w:rPr>
          <w:sz w:val="16"/>
        </w:rPr>
        <w:t>– as they often do (eg., in the area of arms control) –</w:t>
      </w:r>
      <w:r w:rsidRPr="008C332E">
        <w:rPr>
          <w:sz w:val="16"/>
          <w:szCs w:val="20"/>
        </w:rPr>
        <w:t xml:space="preserve"> </w:t>
      </w:r>
      <w:r w:rsidRPr="008C332E">
        <w:rPr>
          <w:rStyle w:val="StyleUnderline"/>
          <w:rFonts w:eastAsia="Calibri"/>
        </w:rPr>
        <w:t>careful analysis is needed on whether unilateral action can render similar results</w:t>
      </w:r>
      <w:r w:rsidRPr="008C332E">
        <w:rPr>
          <w:sz w:val="16"/>
          <w:szCs w:val="20"/>
        </w:rPr>
        <w:t xml:space="preserve"> </w:t>
      </w:r>
      <w:r w:rsidRPr="008C332E">
        <w:rPr>
          <w:sz w:val="16"/>
        </w:rPr>
        <w:t>or whatever even the short-term interests of the United States demand adherence to the treaty. Even the United States itself recognizes the value of legal regulation of international relations, as the description of its attempts to create and enforce law by unilateral means has shown. It is not ready to renounce law as an instrument, becaus</w:t>
      </w:r>
      <w:r w:rsidRPr="008C332E">
        <w:rPr>
          <w:sz w:val="16"/>
          <w:szCs w:val="20"/>
        </w:rPr>
        <w:t xml:space="preserve">e </w:t>
      </w:r>
      <w:r w:rsidRPr="008C332E">
        <w:rPr>
          <w:rStyle w:val="StyleUnderline"/>
          <w:rFonts w:eastAsia="Calibri"/>
        </w:rPr>
        <w:t>law stabilizes expectations and reduces the costs of later negotiation and of the enforcement of certain policies</w:t>
      </w:r>
      <w:r w:rsidRPr="008C332E">
        <w:rPr>
          <w:sz w:val="16"/>
          <w:szCs w:val="20"/>
        </w:rPr>
        <w:t xml:space="preserve">. </w:t>
      </w:r>
      <w:r w:rsidRPr="008C332E">
        <w:rPr>
          <w:sz w:val="16"/>
        </w:rPr>
        <w:t>Thus, the question is whether it is in the U.S. interest to accept the more egalitarian process of international law instead of using unilateral, hierarchal legal instruments. Although it is impossible to enter into a comprehensive discussion of the general value of international law in this chapter, I shall outline at least some arguments in favor of such an acceptance. First</w:t>
      </w:r>
      <w:r w:rsidRPr="008C332E">
        <w:rPr>
          <w:sz w:val="16"/>
          <w:szCs w:val="20"/>
        </w:rPr>
        <w:t xml:space="preserve">, </w:t>
      </w:r>
      <w:r w:rsidRPr="008C332E">
        <w:rPr>
          <w:rStyle w:val="StyleUnderline"/>
          <w:rFonts w:eastAsia="Calibri"/>
        </w:rPr>
        <w:t>a stronger use of</w:t>
      </w:r>
      <w:r w:rsidRPr="008C332E">
        <w:rPr>
          <w:sz w:val="16"/>
        </w:rPr>
        <w:t xml:space="preserve"> </w:t>
      </w:r>
      <w:r w:rsidRPr="008C332E">
        <w:rPr>
          <w:rStyle w:val="Emphasis"/>
          <w:rFonts w:eastAsia="Calibri"/>
        </w:rPr>
        <w:t>international law could</w:t>
      </w:r>
      <w:r w:rsidRPr="008C332E">
        <w:rPr>
          <w:sz w:val="16"/>
        </w:rPr>
        <w:t xml:space="preserve"> help</w:t>
      </w:r>
      <w:r w:rsidRPr="008C332E">
        <w:rPr>
          <w:rStyle w:val="StyleUnderline"/>
          <w:rFonts w:eastAsia="Calibri"/>
        </w:rPr>
        <w:t xml:space="preserve"> </w:t>
      </w:r>
      <w:r w:rsidRPr="008C332E">
        <w:rPr>
          <w:rStyle w:val="Emphasis"/>
          <w:rFonts w:eastAsia="Calibri"/>
        </w:rPr>
        <w:t>stabilize the</w:t>
      </w:r>
      <w:r w:rsidRPr="008C332E">
        <w:rPr>
          <w:sz w:val="16"/>
        </w:rPr>
        <w:t xml:space="preserve"> </w:t>
      </w:r>
      <w:r w:rsidRPr="008C332E">
        <w:rPr>
          <w:rStyle w:val="StyleUnderline"/>
          <w:rFonts w:eastAsia="Calibri"/>
        </w:rPr>
        <w:t>current predominant positions of the</w:t>
      </w:r>
      <w:r w:rsidRPr="008C332E">
        <w:rPr>
          <w:sz w:val="16"/>
        </w:rPr>
        <w:t xml:space="preserve"> </w:t>
      </w:r>
      <w:r w:rsidRPr="008C332E">
        <w:rPr>
          <w:rStyle w:val="Emphasis"/>
          <w:rFonts w:eastAsia="Calibri"/>
        </w:rPr>
        <w:t>U</w:t>
      </w:r>
      <w:r w:rsidRPr="008C332E">
        <w:rPr>
          <w:sz w:val="16"/>
        </w:rPr>
        <w:t xml:space="preserve">nited </w:t>
      </w:r>
      <w:r w:rsidRPr="008C332E">
        <w:rPr>
          <w:rStyle w:val="Emphasis"/>
          <w:rFonts w:eastAsia="Calibri"/>
        </w:rPr>
        <w:t>S</w:t>
      </w:r>
      <w:r w:rsidRPr="008C332E">
        <w:rPr>
          <w:sz w:val="16"/>
        </w:rPr>
        <w:t>tates.</w:t>
      </w:r>
      <w:r w:rsidRPr="008C332E">
        <w:rPr>
          <w:rStyle w:val="StyleUnderline"/>
          <w:rFonts w:eastAsia="Calibri"/>
        </w:rPr>
        <w:t xml:space="preserve"> If the United States now concludes that treaties with other states that reflect its superior negotiating power</w:t>
      </w:r>
      <w:r w:rsidRPr="008C332E">
        <w:rPr>
          <w:sz w:val="16"/>
          <w:szCs w:val="20"/>
        </w:rPr>
        <w:t xml:space="preserve"> (even if not to the degree the United States would wish), </w:t>
      </w:r>
      <w:r w:rsidRPr="008C332E">
        <w:rPr>
          <w:rStyle w:val="StyleUnderline"/>
          <w:rFonts w:eastAsia="Calibri"/>
        </w:rPr>
        <w:t>U.S. preferences can shape international relations in a longer perspective, as change in international law is slower and more difficult than political change</w:t>
      </w:r>
      <w:r w:rsidRPr="008C332E">
        <w:rPr>
          <w:sz w:val="16"/>
          <w:szCs w:val="20"/>
        </w:rPr>
        <w:t xml:space="preserve">. </w:t>
      </w:r>
      <w:r w:rsidRPr="008C332E">
        <w:rPr>
          <w:sz w:val="16"/>
        </w:rPr>
        <w:t>It is worthwhile noting that past great powers similarly influenced the international legal order to such a degree that it is possible to divide the history of international law into epochs dominated by these powers – epochs that have left many traces in contemporary law. Second,</w:t>
      </w:r>
      <w:r w:rsidRPr="008C332E">
        <w:rPr>
          <w:sz w:val="16"/>
          <w:szCs w:val="20"/>
        </w:rPr>
        <w:t xml:space="preserve"> </w:t>
      </w:r>
      <w:r w:rsidRPr="008C332E">
        <w:rPr>
          <w:rStyle w:val="Emphasis"/>
          <w:rFonts w:eastAsia="Calibri"/>
        </w:rPr>
        <w:t>even if</w:t>
      </w:r>
      <w:r w:rsidRPr="008C332E">
        <w:rPr>
          <w:sz w:val="16"/>
        </w:rPr>
        <w:t xml:space="preserve"> </w:t>
      </w:r>
      <w:r w:rsidRPr="008C332E">
        <w:rPr>
          <w:rStyle w:val="StyleUnderline"/>
          <w:rFonts w:eastAsia="Calibri"/>
        </w:rPr>
        <w:t>the U.S. power continues to increase and this argument therefore appears to be less appealing, the United States can gain from stronger reliance on international law because the law can help legitimize its current exercise of power</w:t>
      </w:r>
      <w:r w:rsidRPr="008C332E">
        <w:rPr>
          <w:sz w:val="16"/>
        </w:rPr>
        <w:t xml:space="preserve">. </w:t>
      </w:r>
      <w:r w:rsidRPr="008C332E">
        <w:rPr>
          <w:rStyle w:val="StyleUnderline"/>
          <w:rFonts w:eastAsia="Calibri"/>
        </w:rPr>
        <w:t>Unilateralism in international politics is always regarded suspiciously by other states, and it is quite probable that perceptions of “imperialism” or “bully hegemony” will lead to stronger reactions by other states in the long run.</w:t>
      </w:r>
      <w:r w:rsidRPr="008C332E">
        <w:rPr>
          <w:sz w:val="16"/>
          <w:szCs w:val="20"/>
        </w:rPr>
        <w:t xml:space="preserve"> </w:t>
      </w:r>
      <w:r w:rsidRPr="008C332E">
        <w:rPr>
          <w:sz w:val="16"/>
        </w:rPr>
        <w:t>Already now, some states show greater unity. Although it remains to be seen whether in the Case of Russia and China this greater unity is only symbolic, other instances</w:t>
      </w:r>
      <w:r w:rsidRPr="008C332E">
        <w:rPr>
          <w:sz w:val="16"/>
          <w:szCs w:val="20"/>
        </w:rPr>
        <w:t xml:space="preserve">, </w:t>
      </w:r>
      <w:r w:rsidRPr="008C332E">
        <w:rPr>
          <w:rStyle w:val="StyleUnderline"/>
          <w:rFonts w:eastAsia="Calibri"/>
        </w:rPr>
        <w:t xml:space="preserve">such as the strong stance of the like-minded states in the ICC, indicate a more substantive regrouping in the face of U.S. predominance. Similarly, the accelerated integration of the EU can be regarded as caused in part by the desire to counterbalance the United States. IF the </w:t>
      </w:r>
      <w:r w:rsidRPr="008C332E">
        <w:rPr>
          <w:rStyle w:val="Emphasis"/>
          <w:rFonts w:eastAsia="Calibri"/>
        </w:rPr>
        <w:t>U</w:t>
      </w:r>
      <w:r w:rsidRPr="008C332E">
        <w:rPr>
          <w:sz w:val="16"/>
        </w:rPr>
        <w:t xml:space="preserve">nited </w:t>
      </w:r>
      <w:r w:rsidRPr="008C332E">
        <w:rPr>
          <w:rStyle w:val="Emphasis"/>
          <w:rFonts w:eastAsia="Calibri"/>
        </w:rPr>
        <w:t>S</w:t>
      </w:r>
      <w:r w:rsidRPr="008C332E">
        <w:rPr>
          <w:sz w:val="16"/>
        </w:rPr>
        <w:t xml:space="preserve">tates </w:t>
      </w:r>
      <w:r w:rsidRPr="008C332E">
        <w:rPr>
          <w:rStyle w:val="StyleUnderline"/>
          <w:rFonts w:eastAsia="Calibri"/>
        </w:rPr>
        <w:t>were able to channel its power into the more egalitarian process of international law, it could gain much more legitimacy for its exercise of power and significantly reduce the short and long term costs of its policies</w:t>
      </w:r>
      <w:r w:rsidRPr="008C332E">
        <w:rPr>
          <w:sz w:val="16"/>
          <w:szCs w:val="20"/>
        </w:rPr>
        <w:t xml:space="preserve">. </w:t>
      </w:r>
      <w:r w:rsidRPr="008C332E">
        <w:rPr>
          <w:sz w:val="16"/>
        </w:rPr>
        <w:t>This has been recognized in the aftermath of the terrorist attacks against the United States in September 2001, and the U.S. president not only sought to build an international ad hoc coalition but also taken steps to bolster the international legal regime against terrorism, in particular by transmitting conventions against terrorism to the Senate in order to proceed with ratification</w:t>
      </w:r>
      <w:r w:rsidRPr="008C332E">
        <w:rPr>
          <w:sz w:val="16"/>
          <w:szCs w:val="20"/>
        </w:rPr>
        <w:t xml:space="preserve">. </w:t>
      </w:r>
      <w:r w:rsidRPr="008C332E">
        <w:rPr>
          <w:rStyle w:val="StyleUnderline"/>
          <w:rFonts w:eastAsia="Calibri"/>
        </w:rPr>
        <w:t>Multilateralism is certainly valued more highly</w:t>
      </w:r>
      <w:r w:rsidRPr="008C332E">
        <w:rPr>
          <w:sz w:val="16"/>
          <w:szCs w:val="20"/>
        </w:rPr>
        <w:t xml:space="preserve"> </w:t>
      </w:r>
      <w:r w:rsidRPr="008C332E">
        <w:rPr>
          <w:sz w:val="16"/>
        </w:rPr>
        <w:t>by U.S. administration since the attacks</w:t>
      </w:r>
      <w:r w:rsidRPr="008C332E">
        <w:rPr>
          <w:sz w:val="16"/>
          <w:szCs w:val="20"/>
        </w:rPr>
        <w:t xml:space="preserve">, </w:t>
      </w:r>
      <w:r w:rsidRPr="008C332E">
        <w:rPr>
          <w:rStyle w:val="StyleUnderline"/>
          <w:rFonts w:eastAsia="Calibri"/>
        </w:rPr>
        <w:t>but reluctance still prevails in many areas</w:t>
      </w:r>
      <w:r w:rsidRPr="008C332E">
        <w:rPr>
          <w:sz w:val="16"/>
          <w:szCs w:val="20"/>
        </w:rPr>
        <w:t xml:space="preserve">, </w:t>
      </w:r>
      <w:r w:rsidRPr="008C332E">
        <w:rPr>
          <w:sz w:val="16"/>
        </w:rPr>
        <w:t>as enduring U.S. opposition to the ICC and to the additional protocol to the BWC shows. Third,</w:t>
      </w:r>
      <w:r w:rsidRPr="008C332E">
        <w:rPr>
          <w:sz w:val="16"/>
          <w:szCs w:val="20"/>
        </w:rPr>
        <w:t xml:space="preserve"> </w:t>
      </w:r>
      <w:r w:rsidRPr="008C332E">
        <w:rPr>
          <w:rStyle w:val="StyleUnderline"/>
          <w:rFonts w:eastAsia="Calibri"/>
        </w:rPr>
        <w:t>it is highly questionable whether the United States will in fact be able to pursue its strategy of subjecting international law in the future</w:t>
      </w:r>
      <w:r w:rsidRPr="008C332E">
        <w:rPr>
          <w:sz w:val="16"/>
        </w:rPr>
        <w:t xml:space="preserve">. In the past, it might have been possible to exert significant influence on the content of international agreements and then not subscribe to them. Repeating this in the future is likely to be more difficult – as the United States discovered in the case of the ICC statute after a certain point. As one observer to the ICC negotiations notes: Increasingly, the other delegations felt that it would be better to stop giving in to the Untied States; they believed that the United States would never be satisfied with the concessions it got and ultimately would never sign the treaty for completely unrelated domestic political reasons. Similarly, the use of reservations in order to secure a privileged position has become increasingly difficult as other states become wary of this strategy and seek to foreclose the possibility of reservations to new treaties entirely, as in the ICC statute and the Ottawa Convention. And </w:t>
      </w:r>
      <w:r w:rsidRPr="008C332E">
        <w:rPr>
          <w:rStyle w:val="StyleUnderline"/>
          <w:rFonts w:eastAsia="Calibri"/>
        </w:rPr>
        <w:t xml:space="preserve">discontent with U.S. behavior might backfire in unexpected </w:t>
      </w:r>
      <w:r w:rsidRPr="008C332E">
        <w:rPr>
          <w:rStyle w:val="StyleUnderline"/>
          <w:rFonts w:eastAsia="Calibri"/>
        </w:rPr>
        <w:lastRenderedPageBreak/>
        <w:t>circumstances – as with the loss of the seat in the Commission for Human Rights,</w:t>
      </w:r>
      <w:r w:rsidRPr="008C332E">
        <w:rPr>
          <w:sz w:val="16"/>
          <w:szCs w:val="20"/>
        </w:rPr>
        <w:t xml:space="preserve"> </w:t>
      </w:r>
      <w:r w:rsidRPr="008C332E">
        <w:rPr>
          <w:sz w:val="16"/>
        </w:rPr>
        <w:t>or the suit brought and vigorously defended by Germany in the LaGrand case. In general,</w:t>
      </w:r>
      <w:r w:rsidRPr="008C332E">
        <w:rPr>
          <w:sz w:val="16"/>
          <w:szCs w:val="20"/>
        </w:rPr>
        <w:t xml:space="preserve"> </w:t>
      </w:r>
      <w:r w:rsidRPr="008C332E">
        <w:rPr>
          <w:rStyle w:val="StyleUnderline"/>
          <w:rFonts w:eastAsia="Calibri"/>
        </w:rPr>
        <w:t>these effects are likely to undermine the U.S. capacity for leadership which to a large degree is based on reputation, credibility, and persuasiveness – not only on brute power. Moreover, as the United States discovered in its failure to achieve desired goals</w:t>
      </w:r>
      <w:r w:rsidRPr="008C332E">
        <w:rPr>
          <w:sz w:val="16"/>
          <w:szCs w:val="20"/>
        </w:rPr>
        <w:t xml:space="preserve"> </w:t>
      </w:r>
      <w:r w:rsidRPr="008C332E">
        <w:rPr>
          <w:sz w:val="16"/>
        </w:rPr>
        <w:t>in the climate change and the landmine negotiations, leadership can be barred by too great a difference in opinion between the leader and those to be led. Compromise may thus be necessary to maintain the momentum to lead.</w:t>
      </w:r>
      <w:r w:rsidRPr="008C332E">
        <w:rPr>
          <w:sz w:val="16"/>
          <w:szCs w:val="20"/>
        </w:rPr>
        <w:t xml:space="preserve"> </w:t>
      </w:r>
      <w:r w:rsidRPr="008C332E">
        <w:rPr>
          <w:rStyle w:val="StyleUnderline"/>
          <w:rFonts w:eastAsia="Calibri"/>
        </w:rPr>
        <w:t xml:space="preserve">The </w:t>
      </w:r>
      <w:r w:rsidRPr="008C332E">
        <w:rPr>
          <w:rStyle w:val="Emphasis"/>
          <w:rFonts w:eastAsia="Calibri"/>
        </w:rPr>
        <w:t>U</w:t>
      </w:r>
      <w:r w:rsidRPr="008C332E">
        <w:rPr>
          <w:sz w:val="16"/>
        </w:rPr>
        <w:t xml:space="preserve">nited </w:t>
      </w:r>
      <w:r w:rsidRPr="008C332E">
        <w:rPr>
          <w:rStyle w:val="Emphasis"/>
          <w:rFonts w:eastAsia="Calibri"/>
        </w:rPr>
        <w:t>S</w:t>
      </w:r>
      <w:r w:rsidRPr="008C332E">
        <w:rPr>
          <w:sz w:val="16"/>
        </w:rPr>
        <w:t xml:space="preserve">tates </w:t>
      </w:r>
      <w:r w:rsidRPr="008C332E">
        <w:rPr>
          <w:rStyle w:val="StyleUnderline"/>
          <w:rFonts w:eastAsia="Calibri"/>
        </w:rPr>
        <w:t>may be forced to choose between engagement, leadership, and control, on the one hand, and free-riding, isolation, and a loss of influence on the other.</w:t>
      </w:r>
    </w:p>
    <w:p w:rsidR="003A3BC0" w:rsidRPr="008C332E" w:rsidRDefault="003A3BC0" w:rsidP="003A3BC0">
      <w:pPr>
        <w:pStyle w:val="Heading4"/>
      </w:pPr>
      <w:r w:rsidRPr="008C332E">
        <w:t>Positive leadership through legitimacy solves the impacts to hegemony</w:t>
      </w:r>
    </w:p>
    <w:p w:rsidR="003A3BC0" w:rsidRPr="008C332E" w:rsidRDefault="003A3BC0" w:rsidP="003A3BC0">
      <w:pPr>
        <w:rPr>
          <w:b/>
          <w:iCs/>
          <w:u w:val="single"/>
        </w:rPr>
      </w:pPr>
      <w:r w:rsidRPr="008C332E">
        <w:rPr>
          <w:rStyle w:val="Style13ptBold"/>
        </w:rPr>
        <w:t>Kromah ’09</w:t>
      </w:r>
      <w:r w:rsidRPr="008C332E">
        <w:rPr>
          <w:rStyle w:val="Emphasis"/>
        </w:rPr>
        <w:t xml:space="preserve"> </w:t>
      </w:r>
      <w:r w:rsidRPr="008C332E">
        <w:t xml:space="preserve">Lamii Moivi Kromah, Dept IR University of the Witwatersrand, February 2009, “The Institutional Nature of U.S. Hegemony: Post 9/11,” </w:t>
      </w:r>
      <w:hyperlink r:id="rId29" w:tgtFrame="_blank" w:history="1">
        <w:r w:rsidRPr="008C332E">
          <w:t>http://wiredspace.wits.ac.za/bitstream/handle/10539/7301/MARR%2009.pdf</w:t>
        </w:r>
      </w:hyperlink>
    </w:p>
    <w:p w:rsidR="003A3BC0" w:rsidRPr="008C332E" w:rsidRDefault="003A3BC0" w:rsidP="003A3BC0">
      <w:pPr>
        <w:rPr>
          <w:rStyle w:val="StyleUnderline"/>
          <w:sz w:val="16"/>
          <w:u w:val="none"/>
        </w:rPr>
      </w:pPr>
      <w:r w:rsidRPr="008C332E">
        <w:rPr>
          <w:rStyle w:val="StyleUnderline"/>
        </w:rPr>
        <w:t>A final major gain to the</w:t>
      </w:r>
      <w:r w:rsidRPr="008C332E">
        <w:rPr>
          <w:sz w:val="16"/>
        </w:rPr>
        <w:t xml:space="preserve"> </w:t>
      </w:r>
      <w:r w:rsidRPr="008C332E">
        <w:rPr>
          <w:rStyle w:val="Emphasis"/>
        </w:rPr>
        <w:t>U</w:t>
      </w:r>
      <w:r w:rsidRPr="008C332E">
        <w:rPr>
          <w:sz w:val="16"/>
        </w:rPr>
        <w:t xml:space="preserve">nited </w:t>
      </w:r>
      <w:r w:rsidRPr="008C332E">
        <w:rPr>
          <w:rStyle w:val="Emphasis"/>
        </w:rPr>
        <w:t>S</w:t>
      </w:r>
      <w:r w:rsidRPr="008C332E">
        <w:rPr>
          <w:sz w:val="16"/>
        </w:rPr>
        <w:t xml:space="preserve">tates </w:t>
      </w:r>
      <w:r w:rsidRPr="008C332E">
        <w:rPr>
          <w:rStyle w:val="StyleUnderline"/>
        </w:rPr>
        <w:t>from</w:t>
      </w:r>
      <w:r w:rsidRPr="008C332E">
        <w:rPr>
          <w:sz w:val="16"/>
        </w:rPr>
        <w:t xml:space="preserve"> the </w:t>
      </w:r>
      <w:r w:rsidRPr="008C332E">
        <w:rPr>
          <w:rStyle w:val="StyleUnderline"/>
        </w:rPr>
        <w:t>benevolent hegemony</w:t>
      </w:r>
      <w:r w:rsidRPr="008C332E">
        <w:rPr>
          <w:sz w:val="16"/>
        </w:rPr>
        <w:t xml:space="preserve"> has perhaps been less widely appreciated. It nevertheless </w:t>
      </w:r>
      <w:r w:rsidRPr="008C332E">
        <w:rPr>
          <w:rStyle w:val="StyleUnderline"/>
        </w:rPr>
        <w:t>proved of great significance</w:t>
      </w:r>
      <w:r w:rsidRPr="008C332E">
        <w:rPr>
          <w:sz w:val="16"/>
        </w:rPr>
        <w:t xml:space="preserve"> in the short as well as in the long term: </w:t>
      </w:r>
      <w:r w:rsidRPr="008C332E">
        <w:rPr>
          <w:rStyle w:val="StyleUnderline"/>
        </w:rPr>
        <w:t>the pervasive cultural influence of the United States</w:t>
      </w:r>
      <w:r w:rsidRPr="008C332E">
        <w:rPr>
          <w:sz w:val="16"/>
        </w:rPr>
        <w:t>.</w:t>
      </w:r>
      <w:r w:rsidRPr="008C332E">
        <w:rPr>
          <w:sz w:val="16"/>
          <w:szCs w:val="16"/>
        </w:rPr>
        <w:t xml:space="preserve">39 </w:t>
      </w:r>
      <w:r w:rsidRPr="008C332E">
        <w:rPr>
          <w:rStyle w:val="StyleUnderline"/>
        </w:rPr>
        <w:t>This dimension of power base is often neglected</w:t>
      </w:r>
      <w:r w:rsidRPr="008C332E">
        <w:rPr>
          <w:sz w:val="16"/>
        </w:rPr>
        <w:t xml:space="preserve">. </w:t>
      </w:r>
      <w:r w:rsidRPr="008C332E">
        <w:rPr>
          <w:rStyle w:val="StyleUnderline"/>
        </w:rPr>
        <w:t>After World War II the authoritarian political cultures of Europe and Japan were utterly discredited, and the liberal democratic elements of those cultures revivified</w:t>
      </w:r>
      <w:r w:rsidRPr="008C332E">
        <w:rPr>
          <w:sz w:val="16"/>
        </w:rPr>
        <w:t xml:space="preserve">. The revival was most extensive and deliberate in the occupied powers of the Axis, where it was nurtured by drafting democratic constitutions, building democratic institutions, curbing the power of industrial trusts by decartelization and the rebuilding of trade unions, and imprisoning or discrediting much of the wartime leadership. American liberal ideas largely filled the cultural void. The effect was not so dramatic in the "victor" states whose regimes were reaffirmed (Britain, the Low and Scandinavian countries), but even there the United States and its culture was widely admired. The upper classes may often have thought it too "commercial," but in manzy respects American mass consumption culture was the most pervasive part of America's impact. American styles, tastes, and middle-class consumption patterns were widely imitated, in a process that' has come to bear the label "coca-colonization."40 After WWII policy makers in the USA set about remaking a world to facilitate peace. The hegemonic project involves using political and economic advantages gained in world war to restructure the operation of the world market and interstate system in the hegemon's own image. The interests of the leader are projected on a universal plane: What is good for the hegemon is good for the world. </w:t>
      </w:r>
      <w:r w:rsidRPr="008C332E">
        <w:rPr>
          <w:rStyle w:val="StyleUnderline"/>
        </w:rPr>
        <w:t>The hegemonic state is successful to the degree that other states emulate it</w:t>
      </w:r>
      <w:r w:rsidRPr="008C332E">
        <w:rPr>
          <w:sz w:val="16"/>
        </w:rPr>
        <w:t xml:space="preserve">. </w:t>
      </w:r>
      <w:r w:rsidRPr="008C332E">
        <w:rPr>
          <w:rStyle w:val="StyleUnderline"/>
        </w:rPr>
        <w:t>Emulation is the basis of the consent that lies at the heart of the hegemonic project</w:t>
      </w:r>
      <w:r w:rsidRPr="008C332E">
        <w:rPr>
          <w:sz w:val="16"/>
        </w:rPr>
        <w:t>.</w:t>
      </w:r>
      <w:r w:rsidRPr="008C332E">
        <w:rPr>
          <w:sz w:val="16"/>
          <w:szCs w:val="16"/>
        </w:rPr>
        <w:t xml:space="preserve">41 </w:t>
      </w:r>
      <w:r w:rsidRPr="008C332E">
        <w:rPr>
          <w:rStyle w:val="StyleUnderline"/>
        </w:rPr>
        <w:t>Since wealth depended on peace the U.S set about creating institutions and regimes that promoted free trade, and peaceful conflict resolution</w:t>
      </w:r>
      <w:r w:rsidRPr="008C332E">
        <w:rPr>
          <w:sz w:val="16"/>
        </w:rPr>
        <w:t xml:space="preserve">. </w:t>
      </w:r>
      <w:r w:rsidRPr="008C332E">
        <w:rPr>
          <w:rStyle w:val="StyleUnderline"/>
        </w:rPr>
        <w:t>U.S. benevolent hegemony is what has kept the peace since the end of WWII</w:t>
      </w:r>
      <w:r w:rsidRPr="008C332E">
        <w:rPr>
          <w:sz w:val="16"/>
        </w:rPr>
        <w:t xml:space="preserve">. </w:t>
      </w:r>
      <w:r w:rsidRPr="008C332E">
        <w:rPr>
          <w:rStyle w:val="StyleUnderline"/>
        </w:rPr>
        <w:t>The upshot is that U.S. hegemony and liberalism have produced the most stable and durable political order that the world has seen</w:t>
      </w:r>
      <w:r w:rsidRPr="008C332E">
        <w:rPr>
          <w:sz w:val="16"/>
        </w:rPr>
        <w:t xml:space="preserve"> since the fall of the Roman Empire. It is not as formally or highly integrated as the European Union, but it is just as profound and robust as a political order, Kant’s Perpetual Peace requires that the system be diverse and not monolithic because then tyranny will be the outcome. </w:t>
      </w:r>
      <w:r w:rsidRPr="008C332E">
        <w:rPr>
          <w:rStyle w:val="StyleUnderline"/>
        </w:rPr>
        <w:t>As long as the system allows for democratic states to press claims and resolve conflicts, the system will perpetuate itself peacefully</w:t>
      </w:r>
      <w:r w:rsidRPr="008C332E">
        <w:rPr>
          <w:sz w:val="16"/>
        </w:rPr>
        <w:t xml:space="preserve">. </w:t>
      </w:r>
      <w:r w:rsidRPr="008C332E">
        <w:rPr>
          <w:rStyle w:val="StyleUnderline"/>
        </w:rPr>
        <w:t>A state such as the United States that has achieved international primacy has every reason to attempt to maintain that primacy</w:t>
      </w:r>
      <w:r w:rsidRPr="008C332E">
        <w:rPr>
          <w:sz w:val="16"/>
        </w:rPr>
        <w:t xml:space="preserve"> through peaceful means so as to preclude the need of having to fight a war to maintain it.42 </w:t>
      </w:r>
      <w:r w:rsidRPr="008C332E">
        <w:rPr>
          <w:rStyle w:val="StyleUnderline"/>
        </w:rPr>
        <w:t>This view of the post-hegemonic Western world does not put a great deal of emphasis on U.S. leadership</w:t>
      </w:r>
      <w:r w:rsidRPr="008C332E">
        <w:rPr>
          <w:sz w:val="16"/>
        </w:rPr>
        <w:t xml:space="preserve"> in the traditional sense. </w:t>
      </w:r>
      <w:r w:rsidRPr="008C332E">
        <w:rPr>
          <w:rStyle w:val="StyleUnderline"/>
        </w:rPr>
        <w:t>U.S. leadership takes the form of providing the venues and mechanisms for articulating demands and resolving disputes</w:t>
      </w:r>
      <w:r w:rsidRPr="008C332E">
        <w:rPr>
          <w:sz w:val="16"/>
        </w:rPr>
        <w:t xml:space="preserve"> not unlike the character of politics within domestic pluralistic systems.43 </w:t>
      </w:r>
      <w:r w:rsidRPr="008C332E">
        <w:rPr>
          <w:rStyle w:val="StyleUnderline"/>
        </w:rPr>
        <w:t>America as a big and powerful state has an incentive to organize and manage a political order that is considered legitimate by the other states</w:t>
      </w:r>
      <w:r w:rsidRPr="008C332E">
        <w:rPr>
          <w:sz w:val="16"/>
        </w:rPr>
        <w:t xml:space="preserve">. </w:t>
      </w:r>
      <w:r w:rsidRPr="008C332E">
        <w:rPr>
          <w:rStyle w:val="StyleUnderline"/>
        </w:rPr>
        <w:t>It is not in a hegemonic leader's interest to preside over a global order that requires constant use of material capabilities to get other states to go along. Legitimacy exists when political order is based on reciprocal consent</w:t>
      </w:r>
      <w:r w:rsidRPr="008C332E">
        <w:rPr>
          <w:sz w:val="16"/>
        </w:rPr>
        <w:t xml:space="preserve">. It emerges when secondary states buy into rules and norms of the political order as a matter of principle, and not simply because they are forced into it. But </w:t>
      </w:r>
      <w:r w:rsidRPr="008C332E">
        <w:rPr>
          <w:rStyle w:val="StyleUnderline"/>
        </w:rPr>
        <w:t xml:space="preserve">if a </w:t>
      </w:r>
      <w:r w:rsidRPr="008C332E">
        <w:rPr>
          <w:rStyle w:val="StyleUnderline"/>
        </w:rPr>
        <w:lastRenderedPageBreak/>
        <w:t>hegemonic power wants to encourage the emergence of a legitimate political order, it must articulate principles and norms, and engage in negotiations and compromises that have very little to do with the exercise of power</w:t>
      </w:r>
      <w:r w:rsidRPr="008C332E">
        <w:rPr>
          <w:sz w:val="16"/>
        </w:rPr>
        <w:t xml:space="preserve">.44 So should this hegemonic power be called leadership, or domination? Well, it would tend toward the latter. Hierarchy has not gone away from this system. Core states have peripheral areas: colonial empires and neo-colonial backyards. Hegemony, in other words, involves a structure in which there is a hegemonic core power. The problem with calling this hegemonic power "leadership" is that leadership is a wonderful thing-everyone needs leadership. But sometimes I have notice that leadership is also an ideology that legitimates domination and exploitation. In fact, this is often the case. But this is a different kind of domination than in earlier systems. Its difference can be seen in a related question: is it progressive? Is it evolutionary in the sense of being better for most people in the system? I think it actually is a little bit better. The trickle down effect is bigger-it is not very big, but it is bigger.45 It is to this theory, Hegemonic Stability that the glass slipper properly belongs, because both U.S. security and economic strategies fit the expectations of hegemonic stability theory more comfortably than they do other realist theories. We must first discuss the three pillars that U.S. hegemony rests on structural, institutional, and situational. (1) Structural leadership refers to the underlying distribution of material capabilities that gives some states the ability to direct the overall shape of world political order. Natural resources, capital, technology, military force, and economic size are the characteristics that shape state power, which in turn determine the capacities for leadership and hegemony. If leadership is rooted in the distribution of power, there is reason to worry about the present and future. The relative decline of the United States has not been matched by the rise of another hegemonic leader. At its hegemonic zenith after World War II, the United States commanded roughly forty five percent of world production. It had a remarkable array of natural resource, financial, agricultural, industrial, and technological assets. America in 1945 or 1950 was not just hegemonic because it had a big economy or a huge military; it had an unusually wide range of resources and capabilities. This situation may never occur again. As far as one looks into the next century, it is impossible to see the emergence of a country with a similarly commanding power position. (2) Institutional </w:t>
      </w:r>
      <w:r w:rsidRPr="008C332E">
        <w:rPr>
          <w:rStyle w:val="StyleUnderline"/>
        </w:rPr>
        <w:t>leadership refers to the rules and practices that states agree to that set in place principles and procedures that guide their relations</w:t>
      </w:r>
      <w:r w:rsidRPr="008C332E">
        <w:rPr>
          <w:sz w:val="16"/>
        </w:rPr>
        <w:t xml:space="preserve">. </w:t>
      </w:r>
      <w:r w:rsidRPr="008C332E">
        <w:rPr>
          <w:rStyle w:val="StyleUnderline"/>
        </w:rPr>
        <w:t>It is not power capabilities as such or the interventions of specific states that facilitate concerted action, but the rules and mutual expectations that are established as institutions</w:t>
      </w:r>
      <w:r w:rsidRPr="008C332E">
        <w:rPr>
          <w:sz w:val="16"/>
        </w:rPr>
        <w:t xml:space="preserve">. </w:t>
      </w:r>
      <w:r w:rsidRPr="008C332E">
        <w:rPr>
          <w:rStyle w:val="StyleUnderline"/>
        </w:rPr>
        <w:t>Institutions are</w:t>
      </w:r>
      <w:r w:rsidRPr="008C332E">
        <w:rPr>
          <w:sz w:val="16"/>
        </w:rPr>
        <w:t xml:space="preserve">, in a sense, </w:t>
      </w:r>
      <w:r w:rsidRPr="008C332E">
        <w:rPr>
          <w:rStyle w:val="StyleUnderline"/>
        </w:rPr>
        <w:t>self-imposed constraints that states create to assure continuity in their relations and to facilitate the realization of mutual interests</w:t>
      </w:r>
      <w:r w:rsidRPr="008C332E">
        <w:rPr>
          <w:sz w:val="16"/>
        </w:rPr>
        <w:t xml:space="preserve">. A common theme of recent discussions of the management of the world economy is that </w:t>
      </w:r>
      <w:r w:rsidRPr="008C332E">
        <w:rPr>
          <w:rStyle w:val="StyleUnderline"/>
        </w:rPr>
        <w:t>institutions will need to play a greater role in the future in providing leadership in the absence of American hegemony</w:t>
      </w:r>
      <w:r w:rsidRPr="008C332E">
        <w:rPr>
          <w:sz w:val="16"/>
        </w:rPr>
        <w:t xml:space="preserve">. Bergsten argues, for example, that "institutions themselves will need to play a much more important role.46 Institutional management is important and can generate results that are internationally greater than the sum of their national parts. The argument is not that international institutions impose outcomes on states, but that institutions shape and constrain how states conceive and pursue their interests and policy goals. They provide channels and mechanisms to reach agreements. They set standards and mutual expectations concerning how states should act. They "bias" politics in internationalist directions just as, presumably, American hegemonic leadership does. (3) Situational leadership refers to the actions and initiatives of states that induce cooperation quite apart from the distribution of power or the array of institutions. It is more cleverness or the ability to see specific opportunities to build or reorient international political order, rather than the power capacities of the state, that makes a difference. In this sense, leadership really is expressed in a specific individual-in a president or foreign minister-as he or she sees a new opening, a previously unidentified passage forward, a new way to define state interests, and thereby transforms existing relations. Hegemonic stability theorists argue that international politics is characterized by a succession of hegemonies in which a single powerful state dominates the system as a result of its victory in the last hegemonic war.47 </w:t>
      </w:r>
      <w:r w:rsidRPr="008C332E">
        <w:rPr>
          <w:rStyle w:val="StyleUnderline"/>
        </w:rPr>
        <w:t>Especially after the cold war America can be described as trying to keep its position at the top but also integrating others more thoroughly in the international system that it dominates</w:t>
      </w:r>
      <w:r w:rsidRPr="008C332E">
        <w:rPr>
          <w:sz w:val="16"/>
        </w:rPr>
        <w:t xml:space="preserve">. It is assumed that the </w:t>
      </w:r>
      <w:r w:rsidRPr="008C332E">
        <w:rPr>
          <w:rStyle w:val="StyleUnderline"/>
        </w:rPr>
        <w:t>differential growth of power in a state system would undermine the status quo and lead to hegemonic war</w:t>
      </w:r>
      <w:r w:rsidRPr="008C332E">
        <w:rPr>
          <w:sz w:val="16"/>
        </w:rPr>
        <w:t xml:space="preserve"> between declining and rising powers48, </w:t>
      </w:r>
      <w:r w:rsidRPr="008C332E">
        <w:rPr>
          <w:rStyle w:val="StyleUnderline"/>
        </w:rPr>
        <w:t>but I see a different pattern</w:t>
      </w:r>
      <w:r w:rsidRPr="008C332E">
        <w:rPr>
          <w:sz w:val="16"/>
        </w:rPr>
        <w:t xml:space="preserve">: </w:t>
      </w:r>
      <w:r w:rsidRPr="008C332E">
        <w:rPr>
          <w:rStyle w:val="StyleUnderline"/>
        </w:rPr>
        <w:t>the U.S. hegemonic stability promoting liberal institutionalism</w:t>
      </w:r>
      <w:r w:rsidRPr="008C332E">
        <w:rPr>
          <w:sz w:val="16"/>
        </w:rPr>
        <w:t xml:space="preserve">, the events following 9/11 are a brief abnormality from this path, but the general trend will be toward institutional liberalism. </w:t>
      </w:r>
      <w:r w:rsidRPr="008C332E">
        <w:rPr>
          <w:rStyle w:val="StyleUnderline"/>
        </w:rPr>
        <w:t>Hegemonic states are the crucial components in military alliances that turn back the major threats to mutual sovereignties and hence political domination of the system</w:t>
      </w:r>
      <w:r w:rsidRPr="008C332E">
        <w:rPr>
          <w:sz w:val="16"/>
        </w:rPr>
        <w:t xml:space="preserve">. </w:t>
      </w:r>
      <w:r w:rsidRPr="008C332E">
        <w:rPr>
          <w:rStyle w:val="StyleUnderline"/>
        </w:rPr>
        <w:t>Instead of being territorially aggressive and eliminating other states, hegemons respect other's territory. They aspire to be leaders and hence are upholders of inter-stateness and inter-territoriality</w:t>
      </w:r>
      <w:r w:rsidRPr="008C332E">
        <w:rPr>
          <w:sz w:val="16"/>
        </w:rPr>
        <w:t xml:space="preserve">.49 The nature of the institutions themselves must, however, be examined. They were shaped in the years immediately after World War II by the United States. The American willingness to establish institutions, the World Bank to deal with finance and trade, United Nations to resolve global conflict, NATO to provide security for Western Europe, is explained in terms of the theory of collective goods. It is commonplace in the regimes literature that the United States, in so doing, was providing not only private goods for its own benefit </w:t>
      </w:r>
      <w:r w:rsidRPr="008C332E">
        <w:rPr>
          <w:sz w:val="16"/>
        </w:rPr>
        <w:lastRenderedPageBreak/>
        <w:t xml:space="preserve">but also (and perhaps especially) collective goods desired by, and for the benefit of, other capitalist states and members of the international system in general. (Particular care is needed here about equating state interest with "national" interest.) Not only was the United States protecting its own territory and commercial enterprises, it was providing military protection for some fifty allies and almost as many neutrals. Not only was it ensuring a liberal, open, near-global economy for its own prosperity, it was providing the basis for the prosperity of all capitalist states and even for some states organized on noncapitalist principles (those willing to abide by the basic rules established to govern international trade and finance). While such behaviour was not exactly selfless or altruistic, certainly the benefits-however distributed by class, state, or region-did accrue to many others, not just to Americans.50 For the truth about U.S. dominant role in the world is known to most clear-eyed international observers. And the truth is that the benevolent hegemony exercised by the United States is good for a vast portion of the world's population. It is certainly a better international arrangement than all realistic alternatives. To undermine it would cost many others around the world far more than it would cost Americans-and far sooner. As Samuel Huntington wrote five years ago, before he joined the plethora of scholars disturbed by the "arrogance" of American hegemony; "A world without U.S. primacy will be a world with more violence and disorder and less democracy and economic growth than a world where the United States continues to have more influence than any other country shaping global affairs”.51 I argue that the overall American-shaped system is still in place. It is this macro political system-a legacy of American power and its liberal polity that remains and serves to foster agreement and consensus. This is precisely what people want when they look for U.S. leadership and hegemony.52 If the U.S. retreats from its hegemonic role, who would supplant it, not Europe, not China, not the Muslim world –and certainly not the United Nations. Unfortunately, the alternative to a single superpower is not a multilateral utopia, but the anarchic nightmare of a New Dark Age. Moreover, the alternative to unipolarity would not be multipolarity at all. It would be ‘apolarity’ –a global vacuum of power.53 </w:t>
      </w:r>
      <w:r w:rsidRPr="008C332E">
        <w:rPr>
          <w:rStyle w:val="StyleUnderline"/>
        </w:rPr>
        <w:t>Since the end of WWII the United States has been the clear and dominant leader politically, economically and military. But its leadership as been unique; it has not been tyrannical, its leadership and hegemony has focused on relative gains and has forgone absolute gains. The difference lies in the exercise of power</w:t>
      </w:r>
      <w:r w:rsidRPr="008C332E">
        <w:rPr>
          <w:sz w:val="16"/>
        </w:rPr>
        <w:t xml:space="preserve">. The strength acquired by the United States in the aftermath of World War II was far greater than any single nation had ever possessed, at least since the Roman Empire. America's share of the world economy, the overwhelming superiority of its military capacity-augmented for a time by a monopoly of nuclear weapons and the capacity to deliver them--gave it the choice of pursuing any number of global ambitions. That the American people "might have set the crown of world empire on their brows," as one British statesman put it in 1951, but chose not to, was a decision of singular importance in world history and recognized as such.54 Leadership is really an elegant word for power. To exercise leadership is to get others to do things that they would not otherwise do. It involves the ability to shape, directly or indirectly, the interests or actions of others. Leadership may involve the ability to not just "twist arms" but also to get other states to conceive of their interests and policy goals in new ways. This suggests a second element of leadership, which involves not just the marshalling of power capabilities and material resources. It also involves the ability to project a set of political ideas or principles about the proper or effective ordering of po1itics. It suggests the ability to produce concerted or collaborative actions by several states or other actors. Leadership is the use of power to orchestrate the actions of a group toward a collective end.55 By validating regimes and norms of international behaviour the U.S. has given incentives for actors, small and large, in the international arena to behave peacefully. The uni-polar U.S. dominated order has led to a stable international system. Woodrow Wilson’s zoo of managed relations among states as supposed to his jungle method of constant conflict. The U.S. through various international treaties and organizations as become a quasi world government; It resolves the problem of provision by imposing itself as a centralized authority able to extract the equivalent of taxes. The focus of the theory thus shifts from the ability to provide a public good to the ability to coerce other states. </w:t>
      </w:r>
      <w:r w:rsidRPr="008C332E">
        <w:rPr>
          <w:rStyle w:val="StyleUnderline"/>
        </w:rPr>
        <w:t>A benign hegemon in this sense coercion should be understood as benign and not tyrannical</w:t>
      </w:r>
      <w:r w:rsidRPr="008C332E">
        <w:rPr>
          <w:sz w:val="16"/>
        </w:rPr>
        <w:t xml:space="preserve">. If significant continuity in the ability of the United States to get what it wants is accepted, then it must be explained. The explanation starts with our noting that the institutions for political and economic cooperation have themselves been maintained. Keohane rightly stresses the role of institutions as "arrangements permitting communication and therefore facilitating the exchange of information. By providing reliable information and reducing the costs of transactions, institutions can permit cooperation to continue even after a hegemon's influence has eroded. Institutions provide opportunities for commitment and for observing whether others keep their commitments. Such opportunities are virtually essential to cooperation in non-zero-sum situations, as gaming experiments demonstrate. </w:t>
      </w:r>
      <w:r w:rsidRPr="008C332E">
        <w:rPr>
          <w:rStyle w:val="StyleUnderline"/>
        </w:rPr>
        <w:t>Declining hegemony and stagnant (but not decaying) institutions may therefore be consistent with a stable provision of desired outcomes, although the ability to promote new levels of cooperation to deal with new problems (e.g., energy supplies, environmental protection) is more problematic. Institutions nevertheless provide a part of the necessary explanation</w:t>
      </w:r>
      <w:r w:rsidRPr="008C332E">
        <w:rPr>
          <w:sz w:val="16"/>
        </w:rPr>
        <w:t>.</w:t>
      </w:r>
    </w:p>
    <w:p w:rsidR="003A3BC0" w:rsidRPr="008C332E" w:rsidRDefault="003A3BC0" w:rsidP="003A3BC0">
      <w:pPr>
        <w:pStyle w:val="Heading3"/>
      </w:pPr>
      <w:r w:rsidRPr="008C332E">
        <w:lastRenderedPageBreak/>
        <w:t>Heg Defense – Unsustainable</w:t>
      </w:r>
    </w:p>
    <w:p w:rsidR="003A3BC0" w:rsidRPr="008C332E" w:rsidRDefault="003A3BC0" w:rsidP="003A3BC0">
      <w:pPr>
        <w:pStyle w:val="Heading4"/>
      </w:pPr>
      <w:r w:rsidRPr="008C332E">
        <w:t>Hegemony is unsustainable – overstretch, compounding crises, and lack of domestic support make decline inevitable.</w:t>
      </w:r>
    </w:p>
    <w:p w:rsidR="003A3BC0" w:rsidRPr="008C332E" w:rsidRDefault="003A3BC0" w:rsidP="003A3BC0">
      <w:pPr>
        <w:rPr>
          <w:rStyle w:val="Style13ptBold"/>
          <w:b w:val="0"/>
        </w:rPr>
      </w:pPr>
      <w:r w:rsidRPr="008C332E">
        <w:rPr>
          <w:rStyle w:val="Style13ptBold"/>
        </w:rPr>
        <w:t xml:space="preserve">Suri &amp; Valentino 16 </w:t>
      </w:r>
      <w:r w:rsidRPr="008C332E">
        <w:t xml:space="preserve">[Jeremi Suri (professor of history and holds the Mack Brown Distinguished Chair for Leadership in Global Affairs at the University of Texas, PhD in History from Yale) and Benjamin Valentino (Associate Professor of Government at Dartmouth College; Coordinator, War and Peace Studies Program, Dickey Center for International Understanding, PhD from MIT), Introduction to </w:t>
      </w:r>
      <w:r w:rsidRPr="008C332E">
        <w:rPr>
          <w:i/>
        </w:rPr>
        <w:t>Sustainable Security: Rethinking American National Security Strategy</w:t>
      </w:r>
      <w:r w:rsidRPr="008C332E">
        <w:t>, Oxford University Press, 2016, http://tobinproject.org/sites/tobinproject.org/files/assets/Sustainable%20Security%20-%20All%20Chapters.pdf]</w:t>
      </w:r>
    </w:p>
    <w:p w:rsidR="003A3BC0" w:rsidRPr="008C332E" w:rsidRDefault="003A3BC0" w:rsidP="003A3BC0">
      <w:pPr>
        <w:rPr>
          <w:rStyle w:val="StyleUnderline"/>
        </w:rPr>
      </w:pPr>
      <w:r w:rsidRPr="008C332E">
        <w:rPr>
          <w:sz w:val="16"/>
        </w:rPr>
        <w:t xml:space="preserve">Perhaps </w:t>
      </w:r>
      <w:r w:rsidRPr="008C332E">
        <w:rPr>
          <w:rStyle w:val="StyleUnderline"/>
        </w:rPr>
        <w:t>America’s luck is finally running out.</w:t>
      </w:r>
      <w:r w:rsidRPr="008C332E">
        <w:rPr>
          <w:sz w:val="16"/>
        </w:rPr>
        <w:t xml:space="preserve"> There is reason to believe that </w:t>
      </w:r>
      <w:r w:rsidRPr="008C332E">
        <w:rPr>
          <w:rStyle w:val="StyleUnderline"/>
        </w:rPr>
        <w:t xml:space="preserve">the mediocrity of American strategic leadership is </w:t>
      </w:r>
      <w:r w:rsidRPr="008C332E">
        <w:rPr>
          <w:sz w:val="16"/>
        </w:rPr>
        <w:t>now</w:t>
      </w:r>
      <w:r w:rsidRPr="008C332E">
        <w:rPr>
          <w:rStyle w:val="StyleUnderline"/>
        </w:rPr>
        <w:t xml:space="preserve"> imperiling the country’s inherited strategic advantages. The crises facing the United States today</w:t>
      </w:r>
      <w:r w:rsidRPr="008C332E">
        <w:rPr>
          <w:sz w:val="16"/>
        </w:rPr>
        <w:t xml:space="preserve"> are not new, but they </w:t>
      </w:r>
      <w:r w:rsidRPr="008C332E">
        <w:rPr>
          <w:rStyle w:val="StyleUnderline"/>
        </w:rPr>
        <w:t xml:space="preserve">appear to be </w:t>
      </w:r>
      <w:r w:rsidRPr="008C332E">
        <w:rPr>
          <w:rStyle w:val="Emphasis"/>
        </w:rPr>
        <w:t>reaching a historical tipping point because of the accumulated costs of past decisions, the density of current challenges, and</w:t>
      </w:r>
      <w:r w:rsidRPr="008C332E">
        <w:rPr>
          <w:sz w:val="16"/>
        </w:rPr>
        <w:t xml:space="preserve">, above all, </w:t>
      </w:r>
      <w:r w:rsidRPr="008C332E">
        <w:rPr>
          <w:rStyle w:val="Emphasis"/>
        </w:rPr>
        <w:t>the stagnation of American policy-making.</w:t>
      </w:r>
      <w:r w:rsidRPr="008C332E">
        <w:rPr>
          <w:sz w:val="16"/>
        </w:rPr>
        <w:t xml:space="preserve"> Simply stated, </w:t>
      </w:r>
      <w:r w:rsidRPr="008C332E">
        <w:rPr>
          <w:rStyle w:val="StyleUnderline"/>
        </w:rPr>
        <w:t xml:space="preserve">the United States is operating in an </w:t>
      </w:r>
      <w:r w:rsidRPr="008C332E">
        <w:rPr>
          <w:rStyle w:val="Emphasis"/>
        </w:rPr>
        <w:t>incredibly difficult international environment with extensive commitments but limited reserves</w:t>
      </w:r>
      <w:r w:rsidRPr="008C332E">
        <w:rPr>
          <w:rStyle w:val="StyleUnderline"/>
        </w:rPr>
        <w:t xml:space="preserve">, and even more limited readiness at home to adjust to these circumstances. These pressures are not transitory, but the consequence of </w:t>
      </w:r>
      <w:r w:rsidRPr="008C332E">
        <w:rPr>
          <w:rStyle w:val="Emphasis"/>
        </w:rPr>
        <w:t>long-term trends that are unlikely to reverse themselves in the near future.</w:t>
      </w:r>
      <w:r w:rsidRPr="008C332E">
        <w:rPr>
          <w:sz w:val="16"/>
        </w:rPr>
        <w:t xml:space="preserve"> The accumulated and current pressures on the United States do not make a strategic tip inevitable, but they make a serious consideration of new policy options and assumptions imperative. That is the motivation for this book. The United States remains a wealthy and dynamic society that can spend more on its security than any of its peers. The United States also continues to support a more powerful military than most of its competitors combined. American military and communications technologies are, in many cases, at least one and often two generations ahead of others. The United States consistently deploys more advanced weapons in larger numbers and with the better-trained operators than our adversaries. That will not change in coming years. American military expenditures are high in absolute terms, but remain at a historically sustainable level of about five percent of gross national product. </w:t>
      </w:r>
      <w:r w:rsidRPr="008C332E">
        <w:rPr>
          <w:rStyle w:val="StyleUnderline"/>
        </w:rPr>
        <w:t xml:space="preserve">The trouble is not that the United States spends too little on the military, but that it may have too many commitments both at home and abroad. There are a </w:t>
      </w:r>
      <w:r w:rsidRPr="008C332E">
        <w:rPr>
          <w:rStyle w:val="Emphasis"/>
        </w:rPr>
        <w:t>dizzying number of latent demands on American force</w:t>
      </w:r>
      <w:r w:rsidRPr="008C332E">
        <w:rPr>
          <w:rStyle w:val="StyleUnderline"/>
        </w:rPr>
        <w:t xml:space="preserve"> across the globe</w:t>
      </w:r>
      <w:r w:rsidRPr="008C332E">
        <w:rPr>
          <w:sz w:val="16"/>
        </w:rPr>
        <w:t xml:space="preserve">; and while political realities make it unlikely that American military spending will rise dramatically in the foreseeable future, </w:t>
      </w:r>
      <w:r w:rsidRPr="008C332E">
        <w:rPr>
          <w:rStyle w:val="Emphasis"/>
        </w:rPr>
        <w:t>no conceivably sustainable military budget could ensure that all American commitments are simultaneously protected.</w:t>
      </w:r>
      <w:r w:rsidRPr="008C332E">
        <w:rPr>
          <w:rStyle w:val="StyleUnderline"/>
        </w:rPr>
        <w:t xml:space="preserve"> American ships patrol all the major waterways of the world, American bases constitute</w:t>
      </w:r>
      <w:r w:rsidRPr="008C332E">
        <w:rPr>
          <w:sz w:val="16"/>
        </w:rPr>
        <w:t xml:space="preserve"> what one scholar calls </w:t>
      </w:r>
      <w:r w:rsidRPr="008C332E">
        <w:rPr>
          <w:rStyle w:val="StyleUnderline"/>
        </w:rPr>
        <w:t xml:space="preserve">a global “archipelago” of facilities, and American aircraft fly daily missions </w:t>
      </w:r>
      <w:r w:rsidRPr="008C332E">
        <w:rPr>
          <w:sz w:val="16"/>
        </w:rPr>
        <w:t xml:space="preserve">(manned and unmanned) </w:t>
      </w:r>
      <w:r w:rsidRPr="008C332E">
        <w:rPr>
          <w:rStyle w:val="StyleUnderline"/>
        </w:rPr>
        <w:t>above virtually all terrain. Basic American military operations are ubiquitous, they are labor intensive, and they are expensive.</w:t>
      </w:r>
      <w:r w:rsidRPr="008C332E">
        <w:rPr>
          <w:sz w:val="16"/>
        </w:rPr>
        <w:t xml:space="preserve"> Within a political climate that demands an “all-volunteer” force, </w:t>
      </w:r>
      <w:r w:rsidRPr="008C332E">
        <w:rPr>
          <w:rStyle w:val="StyleUnderline"/>
        </w:rPr>
        <w:t>there is little available capacity in the incredibly large American military for multiplying regional conflicts that demand additional personnel and capacities</w:t>
      </w:r>
      <w:r w:rsidRPr="008C332E">
        <w:rPr>
          <w:sz w:val="16"/>
        </w:rPr>
        <w:t xml:space="preserve">. For all its extraordinary size and skill, </w:t>
      </w:r>
      <w:r w:rsidRPr="008C332E">
        <w:rPr>
          <w:rStyle w:val="StyleUnderline"/>
        </w:rPr>
        <w:t>the American military can easily become overstretched. It might have reached that point already.</w:t>
      </w:r>
      <w:r w:rsidRPr="008C332E">
        <w:rPr>
          <w:sz w:val="16"/>
        </w:rPr>
        <w:t xml:space="preserve"> In conflicts like those in Iraq and Afghanistan—and now a new war against the Islamic State of Iraq and Syria, as well as other terrorist groups—</w:t>
      </w:r>
      <w:r w:rsidRPr="008C332E">
        <w:rPr>
          <w:rStyle w:val="StyleUnderline"/>
        </w:rPr>
        <w:t>US armed forces quickly find themselves spread too thin to accomplish strategic aims. The civilians who direct American policy</w:t>
      </w:r>
      <w:r w:rsidRPr="008C332E">
        <w:rPr>
          <w:sz w:val="16"/>
        </w:rPr>
        <w:t>—including the president, the secretaries of state and defense, and the national security advisor—</w:t>
      </w:r>
      <w:r w:rsidRPr="008C332E">
        <w:rPr>
          <w:rStyle w:val="StyleUnderline"/>
        </w:rPr>
        <w:t xml:space="preserve">find themselves in </w:t>
      </w:r>
      <w:r w:rsidRPr="008C332E">
        <w:rPr>
          <w:rStyle w:val="Emphasis"/>
        </w:rPr>
        <w:t>perpetual crisis mode</w:t>
      </w:r>
      <w:r w:rsidRPr="008C332E">
        <w:rPr>
          <w:rStyle w:val="StyleUnderline"/>
        </w:rPr>
        <w:t>, reacting to new demands rather than thinking systematically about strategic priorities. Another inherited burden on resources is demographic.</w:t>
      </w:r>
      <w:r w:rsidRPr="008C332E">
        <w:rPr>
          <w:sz w:val="16"/>
        </w:rPr>
        <w:t xml:space="preserve"> As Cindy Williams argues, although the United States does not </w:t>
      </w:r>
      <w:r w:rsidRPr="008C332E">
        <w:rPr>
          <w:sz w:val="16"/>
        </w:rPr>
        <w:lastRenderedPageBreak/>
        <w:t xml:space="preserve">confront population decline (as in Europe and East Asia), </w:t>
      </w:r>
      <w:r w:rsidRPr="008C332E">
        <w:rPr>
          <w:rStyle w:val="StyleUnderline"/>
        </w:rPr>
        <w:t>the country faces ballooning health and retirement obligations that are crowding out other investments. After a half-century when the United States has fielded the largest peacetime military force in its history, it is now obligated to finance higher economic transfer payments to veterans than ever before. An all-volunteer military compounds these problems because volunteers demand more long-term benefits for retention.</w:t>
      </w:r>
      <w:r w:rsidRPr="008C332E">
        <w:rPr>
          <w:sz w:val="16"/>
        </w:rPr>
        <w:t xml:space="preserve"> </w:t>
      </w:r>
      <w:r w:rsidRPr="008C332E">
        <w:rPr>
          <w:rStyle w:val="StyleUnderline"/>
        </w:rPr>
        <w:t>These expenses are threatening to break the Pentagon’s budget</w:t>
      </w:r>
      <w:r w:rsidRPr="008C332E">
        <w:rPr>
          <w:sz w:val="16"/>
        </w:rPr>
        <w:t xml:space="preserve">, just as they are producing exorbitant national debt obligations. </w:t>
      </w:r>
      <w:r w:rsidRPr="008C332E">
        <w:rPr>
          <w:rStyle w:val="StyleUnderline"/>
        </w:rPr>
        <w:t>The American military,</w:t>
      </w:r>
      <w:r w:rsidRPr="008C332E">
        <w:rPr>
          <w:sz w:val="16"/>
        </w:rPr>
        <w:t xml:space="preserve"> like other major civilian institutions, </w:t>
      </w:r>
      <w:r w:rsidRPr="008C332E">
        <w:rPr>
          <w:rStyle w:val="StyleUnderline"/>
        </w:rPr>
        <w:t xml:space="preserve">is asked to address a </w:t>
      </w:r>
      <w:r w:rsidRPr="008C332E">
        <w:rPr>
          <w:rStyle w:val="Emphasis"/>
        </w:rPr>
        <w:t>growing number of current commitments and crises</w:t>
      </w:r>
      <w:r w:rsidRPr="008C332E">
        <w:rPr>
          <w:rStyle w:val="StyleUnderline"/>
        </w:rPr>
        <w:t xml:space="preserve"> while it must devote a higher proportion of its resources than ever before to personnel who are no longer active. We may be at </w:t>
      </w:r>
      <w:r w:rsidRPr="008C332E">
        <w:rPr>
          <w:rStyle w:val="Emphasis"/>
        </w:rPr>
        <w:t>a tipping point</w:t>
      </w:r>
      <w:r w:rsidRPr="008C332E">
        <w:rPr>
          <w:rStyle w:val="StyleUnderline"/>
        </w:rPr>
        <w:t xml:space="preserve"> where inherited costs undermine current investments. </w:t>
      </w:r>
      <w:r w:rsidRPr="008C332E">
        <w:rPr>
          <w:sz w:val="16"/>
        </w:rPr>
        <w:t xml:space="preserve">Defense Secretaries Robert Gates and Leon Panetta both articulated these urgent points, as they called for more restraint in American military commitments and serious reform in health and retirement entitlements. Chairman of the Joint Chiefs of Staff, Admiral Mike Mullen made the clearest public statement about these resource challenges. In September 2011, on the eve of another recurring budget battle in Congress, he told a group of business executives that </w:t>
      </w:r>
      <w:r w:rsidRPr="008C332E">
        <w:rPr>
          <w:rStyle w:val="StyleUnderline"/>
        </w:rPr>
        <w:t>the “biggest threat to our national security is our debt.” Mullen focused on the higher costs for capital equipment and “increases in pay, and especially increases in the cost of health care.”</w:t>
      </w:r>
      <w:r w:rsidRPr="008C332E">
        <w:t xml:space="preserve"> </w:t>
      </w:r>
      <w:r w:rsidRPr="008C332E">
        <w:rPr>
          <w:sz w:val="16"/>
        </w:rPr>
        <w:t xml:space="preserve">Mullen closed his candid statement with a clear call for greater restraint in American military commitments and more attention to the prudent reallocation of resources: “We must consider the world as it is -- the threats as we see them -- not wishing away the danger nor blowing it out of proportion,” Mullen said. “Pragmatism and practicality must be our watchwords moving forward,” he added, “[and] strategy must become our acumen.” Despite the enormous influence of Gates, Panetta, and Mullen, these figures failed to make serious headway on reform. American policy-makers in the Bush and Obama administrations were more cautious about intervening in foreign conflicts after long frustrating months of combat in Afghanistan and Iraq, but they have not shown any serious willingness to reduce costly inherited commitments around the world. If anything, the “Asian pivot” has created a new obligation to increase the American land, sea, and air presence in Asia, while maintaining military hegemony in the Persian Gulf, Western Europe, and all major waterways around the globe. Civil wars and territorial disputes throughout East and South Asia, North Africa, and the Middle East threaten to suck in further American military forces, based on security guarantees that the United States has inherited, in some cases, from the early years of the Cold War. Resource pressures demand some degree of American retrenchment, but political calculations push policy-makers to avoid all the difficult trade-offs. Without attention to tradeoffs, there can be no coherent strategy. Perversely, </w:t>
      </w:r>
      <w:r w:rsidRPr="008C332E">
        <w:rPr>
          <w:rStyle w:val="StyleUnderline"/>
        </w:rPr>
        <w:t>the across-the-board sequester budget cuts of 2013 reinforced the resource problem because they exclude reductions to entitlements, they leave inherited obligations in place, and they are accompanied by the increasing demands on American security forces</w:t>
      </w:r>
      <w:r w:rsidRPr="008C332E">
        <w:rPr>
          <w:sz w:val="16"/>
        </w:rPr>
        <w:t xml:space="preserve"> around Syria, North Korea, Libya, Somalia, and other international trouble-spots. </w:t>
      </w:r>
      <w:r w:rsidRPr="008C332E">
        <w:rPr>
          <w:rStyle w:val="StyleUnderline"/>
        </w:rPr>
        <w:t>The sequester</w:t>
      </w:r>
      <w:r w:rsidRPr="008C332E">
        <w:rPr>
          <w:sz w:val="16"/>
        </w:rPr>
        <w:t xml:space="preserve"> simply </w:t>
      </w:r>
      <w:r w:rsidRPr="008C332E">
        <w:rPr>
          <w:rStyle w:val="StyleUnderline"/>
        </w:rPr>
        <w:t>asks the American military</w:t>
      </w:r>
      <w:r w:rsidRPr="008C332E">
        <w:rPr>
          <w:sz w:val="16"/>
        </w:rPr>
        <w:t xml:space="preserve">, and all other government agencies, </w:t>
      </w:r>
      <w:r w:rsidRPr="008C332E">
        <w:rPr>
          <w:rStyle w:val="StyleUnderline"/>
        </w:rPr>
        <w:t xml:space="preserve">to do more with less. This is a recipe for </w:t>
      </w:r>
      <w:r w:rsidRPr="008C332E">
        <w:rPr>
          <w:rStyle w:val="Emphasis"/>
        </w:rPr>
        <w:t>even greater overstretch and under-achievement in American foreign policy.</w:t>
      </w:r>
      <w:r w:rsidRPr="008C332E">
        <w:rPr>
          <w:sz w:val="16"/>
        </w:rPr>
        <w:t xml:space="preserve"> This is also a recipe for more strategic blunders like the Iraq War of 2003, where ambitious policy aims were accompanied by clearly insufficient resource commitments. Observing the widening mismatch between ambitions and resources, </w:t>
      </w:r>
      <w:r w:rsidRPr="008C332E">
        <w:rPr>
          <w:rStyle w:val="StyleUnderline"/>
        </w:rPr>
        <w:t>numerous commentators have focused on the dysfunctional elements of American domestic politics. Neither partisanship nor politicization of foreign policy are new, but the heightened elements of both phenomena press dangerously on current resource vulnerabilities.</w:t>
      </w:r>
      <w:r w:rsidRPr="008C332E">
        <w:rPr>
          <w:sz w:val="16"/>
        </w:rPr>
        <w:t xml:space="preserve"> It looks, at times (especially during the government shutdown and threatened default of October 2013), like a perfect storm. </w:t>
      </w:r>
      <w:r w:rsidRPr="008C332E">
        <w:rPr>
          <w:rStyle w:val="StyleUnderline"/>
        </w:rPr>
        <w:t xml:space="preserve">The political posturing of American international dominance is blowing hard against the </w:t>
      </w:r>
      <w:r w:rsidRPr="008C332E">
        <w:rPr>
          <w:rStyle w:val="Emphasis"/>
        </w:rPr>
        <w:t>weakened walls of available American capabilities and domestic support.</w:t>
      </w:r>
      <w:r w:rsidRPr="008C332E">
        <w:rPr>
          <w:rStyle w:val="StyleUnderline"/>
        </w:rPr>
        <w:t xml:space="preserve"> American military</w:t>
      </w:r>
      <w:r w:rsidRPr="008C332E">
        <w:rPr>
          <w:sz w:val="16"/>
        </w:rPr>
        <w:t xml:space="preserve"> personnel, diplomats, and other </w:t>
      </w:r>
      <w:r w:rsidRPr="008C332E">
        <w:rPr>
          <w:rStyle w:val="Emphasis"/>
        </w:rPr>
        <w:t>officials are now spread so thin that one must question whether they can continue to perform basic functions</w:t>
      </w:r>
      <w:r w:rsidRPr="008C332E">
        <w:rPr>
          <w:sz w:val="16"/>
        </w:rPr>
        <w:t xml:space="preserve"> with the competence citizens expect. High standards of quality usually decline when personnel are asked to do more with less. The natural tendency is to cover-up seemingly small holes in capabilities until they are exposed in disastrous fashion. There is an accompanying urge to silence warnings about potential shortfalls in fulfilling required missions. This has been the experience for other government agencies under similar conditions in the past. Why should we expect US military, security, and diplomatic agencies to be immune to this dynamic? </w:t>
      </w:r>
      <w:r w:rsidRPr="008C332E">
        <w:rPr>
          <w:rStyle w:val="StyleUnderline"/>
        </w:rPr>
        <w:t>How can we hope to maintain the high standards we demand for international and domestic security when ambitions and resources are misaligned?</w:t>
      </w:r>
      <w:r w:rsidRPr="008C332E">
        <w:rPr>
          <w:sz w:val="16"/>
        </w:rPr>
        <w:t xml:space="preserve"> The rising levels of suicide, depression, and violence within the military services are already a sign of serious internal troubles. The on-the-ground </w:t>
      </w:r>
      <w:r w:rsidRPr="008C332E">
        <w:rPr>
          <w:sz w:val="16"/>
        </w:rPr>
        <w:lastRenderedPageBreak/>
        <w:t xml:space="preserve">difficulties in Iraq and Afghanistan were another powerful warning. </w:t>
      </w:r>
      <w:r w:rsidRPr="008C332E">
        <w:rPr>
          <w:rStyle w:val="StyleUnderline"/>
        </w:rPr>
        <w:t xml:space="preserve">We have entered an era when rigid domestic political demands, coupled with multiplying foreign challenges, constrain the strongest military in the world. These changes render the current crisis in American foreign policy more serious and difficult to ignore than those America has faced since the end of the Cold War. </w:t>
      </w:r>
      <w:r w:rsidRPr="008C332E">
        <w:rPr>
          <w:sz w:val="16"/>
        </w:rPr>
        <w:t xml:space="preserve">If </w:t>
      </w:r>
      <w:r w:rsidRPr="008C332E">
        <w:rPr>
          <w:rStyle w:val="StyleUnderline"/>
        </w:rPr>
        <w:t>the United States</w:t>
      </w:r>
      <w:r w:rsidRPr="008C332E">
        <w:rPr>
          <w:sz w:val="16"/>
        </w:rPr>
        <w:t xml:space="preserve"> benefitted from enormous strategic fortune in the past, as Bismarck observed, it </w:t>
      </w:r>
      <w:r w:rsidRPr="008C332E">
        <w:rPr>
          <w:rStyle w:val="StyleUnderline"/>
        </w:rPr>
        <w:t xml:space="preserve">appears to confront an unfortunate dynamic in the early twenty-first century: expanding international activities with </w:t>
      </w:r>
      <w:r w:rsidRPr="008C332E">
        <w:rPr>
          <w:rStyle w:val="Emphasis"/>
        </w:rPr>
        <w:t>an ever-more constrained and polarized domestic base.</w:t>
      </w:r>
      <w:r w:rsidRPr="008C332E">
        <w:t xml:space="preserve"> </w:t>
      </w:r>
      <w:r w:rsidRPr="008C332E">
        <w:rPr>
          <w:sz w:val="16"/>
        </w:rPr>
        <w:t xml:space="preserve">This situation cannot continue for very long in a democratic system without a major strategic reevaluation. American political leaders need to be able to maintain a security strategy that both serves American interests and values, and is acceptable to the democracy. Our book hopes to contribute to this process in a reasoned and measured way. We can expect less reason and measure if change is required after a public catastrophe, perhaps something larger than the 11 September 2001 attacks, Hurricane Katrina, or the frustrating war in Iraq. Strategic change is most effective when it begins before a catastrophe, giving policymakers the chance to anticipate and mitigate future threats. Otherwise, </w:t>
      </w:r>
      <w:r w:rsidRPr="008C332E">
        <w:rPr>
          <w:rStyle w:val="StyleUnderline"/>
        </w:rPr>
        <w:t>rapid catastrophe-driven reform is likely to prove</w:t>
      </w:r>
      <w:r w:rsidRPr="008C332E">
        <w:rPr>
          <w:sz w:val="16"/>
        </w:rPr>
        <w:t xml:space="preserve"> counter-productive, and maybe </w:t>
      </w:r>
      <w:r w:rsidRPr="008C332E">
        <w:rPr>
          <w:rStyle w:val="StyleUnderline"/>
        </w:rPr>
        <w:t>too little, too late.</w:t>
      </w:r>
    </w:p>
    <w:p w:rsidR="003A3BC0" w:rsidRPr="008C332E" w:rsidRDefault="003A3BC0" w:rsidP="003A3BC0"/>
    <w:p w:rsidR="003A3BC0" w:rsidRPr="008C332E" w:rsidRDefault="003A3BC0" w:rsidP="003A3BC0">
      <w:pPr>
        <w:pStyle w:val="Heading3"/>
      </w:pPr>
      <w:r w:rsidRPr="008C332E">
        <w:lastRenderedPageBreak/>
        <w:t>Heg Defense – AT: Decline Wars</w:t>
      </w:r>
    </w:p>
    <w:p w:rsidR="003A3BC0" w:rsidRPr="008C332E" w:rsidRDefault="003A3BC0" w:rsidP="003A3BC0">
      <w:pPr>
        <w:pStyle w:val="Heading4"/>
      </w:pPr>
      <w:r w:rsidRPr="008C332E">
        <w:t>Decline doesn’t cause war – cooperation will persist post-hegemony.</w:t>
      </w:r>
    </w:p>
    <w:p w:rsidR="003A3BC0" w:rsidRPr="008C332E" w:rsidRDefault="003A3BC0" w:rsidP="003A3BC0">
      <w:r w:rsidRPr="008C332E">
        <w:rPr>
          <w:rStyle w:val="Style13ptBold"/>
        </w:rPr>
        <w:t xml:space="preserve">Gills &amp; Patomäki 17 </w:t>
      </w:r>
      <w:r w:rsidRPr="008C332E">
        <w:t>[Barry K. Gills (Professor of Global Politics at Newcastle University, Editor of the Review of International Political Economy) and Heikki Patomäki (Professor of International Relations at the University of Helsinki, Finland, Research Professor of Globalisation and Global Institutions at RMIT University), “Trumponomics and the “post-hegemonic” world”, real World Economics Review Issue No. 79, 2017, https://helda.helsinki.fi/bitstream/handle/10138/182413/GILLS_PATOM_KI_Trumponomics_and_the_post_hegemonic_world_RWER_final_.pdf?sequence=1]</w:t>
      </w:r>
    </w:p>
    <w:p w:rsidR="003A3BC0" w:rsidRPr="008C332E" w:rsidRDefault="003A3BC0" w:rsidP="003A3BC0">
      <w:pPr>
        <w:rPr>
          <w:sz w:val="16"/>
        </w:rPr>
      </w:pPr>
      <w:r w:rsidRPr="008C332E">
        <w:rPr>
          <w:rStyle w:val="StyleUnderline"/>
        </w:rPr>
        <w:t>The assumption underlying HST that a single hegemonic leader is necessary for effective international cooperation</w:t>
      </w:r>
      <w:r w:rsidRPr="008C332E">
        <w:rPr>
          <w:sz w:val="16"/>
        </w:rPr>
        <w:t xml:space="preserve"> (to uphold the existing international institutions of “order” and ensure the stability of the global capitalist economic system) </w:t>
      </w:r>
      <w:r w:rsidRPr="008C332E">
        <w:rPr>
          <w:rStyle w:val="StyleUnderline"/>
        </w:rPr>
        <w:t>was questioned</w:t>
      </w:r>
      <w:r w:rsidRPr="008C332E">
        <w:rPr>
          <w:sz w:val="16"/>
        </w:rPr>
        <w:t xml:space="preserve"> by Keohane in his 1984 book After Hegemony: Cooperation and Discord in the World Political Economy. In this book, Keohane (2005) argues, “it might be possible, </w:t>
      </w:r>
      <w:r w:rsidRPr="008C332E">
        <w:rPr>
          <w:rStyle w:val="StyleUnderline"/>
        </w:rPr>
        <w:t>after the decline of hegemonic regimes</w:t>
      </w:r>
      <w:r w:rsidRPr="008C332E">
        <w:rPr>
          <w:sz w:val="16"/>
        </w:rPr>
        <w:t xml:space="preserve">, for </w:t>
      </w:r>
      <w:r w:rsidRPr="008C332E">
        <w:rPr>
          <w:rStyle w:val="StyleUnderline"/>
        </w:rPr>
        <w:t>most symmetrical patterns of cooperation</w:t>
      </w:r>
      <w:r w:rsidRPr="008C332E">
        <w:rPr>
          <w:sz w:val="16"/>
        </w:rPr>
        <w:t xml:space="preserve"> to </w:t>
      </w:r>
      <w:r w:rsidRPr="008C332E">
        <w:rPr>
          <w:rStyle w:val="StyleUnderline"/>
        </w:rPr>
        <w:t>evolve after a transitional period of discord</w:t>
      </w:r>
      <w:r w:rsidRPr="008C332E">
        <w:rPr>
          <w:sz w:val="16"/>
        </w:rPr>
        <w:t xml:space="preserve">”. Keohane uses game theory to show that </w:t>
      </w:r>
      <w:r w:rsidRPr="008C332E">
        <w:rPr>
          <w:rStyle w:val="Emphasis"/>
        </w:rPr>
        <w:t>spontaneous cooperation can emerge</w:t>
      </w:r>
      <w:r w:rsidRPr="008C332E">
        <w:rPr>
          <w:rStyle w:val="StyleUnderline"/>
        </w:rPr>
        <w:t xml:space="preserve"> even among egoists and in the absence of common government</w:t>
      </w:r>
      <w:r w:rsidRPr="008C332E">
        <w:rPr>
          <w:sz w:val="16"/>
        </w:rPr>
        <w:t xml:space="preserve">, but “the extent of such cooperation will depend on the existence of international institutions, or international regimes, with particular characteristics” (2005, p. 13). </w:t>
      </w:r>
      <w:r w:rsidRPr="008C332E">
        <w:rPr>
          <w:rStyle w:val="StyleUnderline"/>
        </w:rPr>
        <w:t xml:space="preserve">The possibility of effective international cooperation continuing or even blossoming “after hegemony” is reinforced by the complementary nature of hegemony and international regimes. These can both make agreements possible, and facilitate continuing compliance with the rules established in this system of world order. </w:t>
      </w:r>
      <w:r w:rsidRPr="008C332E">
        <w:rPr>
          <w:sz w:val="16"/>
        </w:rPr>
        <w:t xml:space="preserve">Keohane thus made it clear that in his analysis </w:t>
      </w:r>
      <w:r w:rsidRPr="008C332E">
        <w:rPr>
          <w:rStyle w:val="StyleUnderline"/>
        </w:rPr>
        <w:t xml:space="preserve">there is </w:t>
      </w:r>
      <w:r w:rsidRPr="008C332E">
        <w:rPr>
          <w:rStyle w:val="Emphasis"/>
        </w:rPr>
        <w:t>no need to expect a serious historical decline in international cooperation</w:t>
      </w:r>
      <w:r w:rsidRPr="008C332E">
        <w:rPr>
          <w:sz w:val="16"/>
        </w:rPr>
        <w:t xml:space="preserve"> in the 1980s, 1990s or beyond, </w:t>
      </w:r>
      <w:r w:rsidRPr="008C332E">
        <w:rPr>
          <w:rStyle w:val="StyleUnderline"/>
        </w:rPr>
        <w:t xml:space="preserve">even as the dominance of the US within the system undergoes gradual decline. </w:t>
      </w:r>
      <w:r w:rsidRPr="008C332E">
        <w:rPr>
          <w:rStyle w:val="Emphasis"/>
        </w:rPr>
        <w:t>The ‘system’ itself will not collapse into a state of chaos or disorder.</w:t>
      </w:r>
      <w:r w:rsidRPr="008C332E">
        <w:rPr>
          <w:rStyle w:val="StyleUnderline"/>
        </w:rPr>
        <w:t xml:space="preserve"> On the contrary, there is a real prospect that </w:t>
      </w:r>
      <w:r w:rsidRPr="008C332E">
        <w:rPr>
          <w:rStyle w:val="Emphasis"/>
        </w:rPr>
        <w:t>vital post-war international norms, institutions, and practices will not only continue, but will even be strengthened</w:t>
      </w:r>
      <w:r w:rsidRPr="008C332E">
        <w:rPr>
          <w:rStyle w:val="StyleUnderline"/>
        </w:rPr>
        <w:t xml:space="preserve">. </w:t>
      </w:r>
      <w:r w:rsidRPr="008C332E">
        <w:rPr>
          <w:sz w:val="16"/>
        </w:rPr>
        <w:t xml:space="preserve">This is a condition he refers to as “non-hegemonic cooperation” (Keohane, 2005, p. 79). Keohane’s optimistic account of the development and maintenance of co-operation after hegemony rests, however, on a view of states-as-rational-egoists. He concretely considers instances of international cooperation in fields such as monetary policy and the oil sector, as an iterated prisoner’s dilemma (PD) game (following Axelrod, 1984). He extends his analysis to cover the impact of ethics, power, and institutions on international co-operation. According to Keohane, tit-for-tat is the best strategy in an iterated PD-game. However, a large number of players, asymmetric information, moral hazard and irresponsibility often complicates the situation. On the other hand, multiple parallel games in many issue areas, </w:t>
      </w:r>
      <w:r w:rsidRPr="008C332E">
        <w:rPr>
          <w:rStyle w:val="StyleUnderline"/>
        </w:rPr>
        <w:t>the unequal nature of inter-state relations</w:t>
      </w:r>
      <w:r w:rsidRPr="008C332E">
        <w:rPr>
          <w:sz w:val="16"/>
        </w:rPr>
        <w:t xml:space="preserve"> (in terms of power: only some states really count), </w:t>
      </w:r>
      <w:r w:rsidRPr="008C332E">
        <w:rPr>
          <w:rStyle w:val="StyleUnderline"/>
        </w:rPr>
        <w:t xml:space="preserve">and the existence of established international organizations can alleviate these problems. </w:t>
      </w:r>
      <w:r w:rsidRPr="008C332E">
        <w:rPr>
          <w:sz w:val="16"/>
        </w:rPr>
        <w:t xml:space="preserve">“Thus </w:t>
      </w:r>
      <w:r w:rsidRPr="008C332E">
        <w:rPr>
          <w:rStyle w:val="StyleUnderline"/>
        </w:rPr>
        <w:t>intensive interaction among a few players helps to substitute for</w:t>
      </w:r>
      <w:r w:rsidRPr="008C332E">
        <w:rPr>
          <w:sz w:val="16"/>
        </w:rPr>
        <w:t xml:space="preserve">, or to supplement, </w:t>
      </w:r>
      <w:r w:rsidRPr="008C332E">
        <w:rPr>
          <w:rStyle w:val="StyleUnderline"/>
        </w:rPr>
        <w:t xml:space="preserve">the actions of a hegemon. As a hegemon’s power erodes, </w:t>
      </w:r>
      <w:r w:rsidRPr="008C332E">
        <w:rPr>
          <w:rStyle w:val="Emphasis"/>
        </w:rPr>
        <w:t>a gradual shift may take place from hegemonic to non-hegemonic cooperation</w:t>
      </w:r>
      <w:r w:rsidRPr="008C332E">
        <w:rPr>
          <w:sz w:val="16"/>
        </w:rPr>
        <w:t xml:space="preserve">. </w:t>
      </w:r>
      <w:r w:rsidRPr="008C332E">
        <w:rPr>
          <w:rStyle w:val="StyleUnderline"/>
        </w:rPr>
        <w:t xml:space="preserve">Increasingly, incentives to cooperate will depend not only on the hegemon’s responses but also on those of other sizeable states. </w:t>
      </w:r>
      <w:r w:rsidRPr="008C332E">
        <w:rPr>
          <w:sz w:val="16"/>
        </w:rPr>
        <w:t xml:space="preserve">Such a transition may be difficult in practice, since expectations may lag behind reality; but nothing in rational choice analysis renders it impossible” (Keohane, 2005, p. 79). Keohane has not been alone in envisaging the possibility of future international cooperation without a single hegemon. For instance Oran </w:t>
      </w:r>
      <w:r w:rsidRPr="008C332E">
        <w:rPr>
          <w:rStyle w:val="StyleUnderline"/>
        </w:rPr>
        <w:t>Young</w:t>
      </w:r>
      <w:r w:rsidRPr="008C332E">
        <w:rPr>
          <w:sz w:val="16"/>
        </w:rPr>
        <w:t xml:space="preserve"> (1989; 1991), although he retains the view of states-as-rational-egoists, </w:t>
      </w:r>
      <w:r w:rsidRPr="008C332E">
        <w:rPr>
          <w:rStyle w:val="StyleUnderline"/>
        </w:rPr>
        <w:t>has considered various forms of initiative and leadership also in creating new regimes of cooperation</w:t>
      </w:r>
      <w:r w:rsidRPr="008C332E">
        <w:rPr>
          <w:sz w:val="16"/>
        </w:rPr>
        <w:t xml:space="preserve">, including intellectual leadership. Peter Haas (1989; 1992) goes beyond the state-economism of Keohane and many others8 and argues that </w:t>
      </w:r>
      <w:r w:rsidRPr="008C332E">
        <w:rPr>
          <w:rStyle w:val="StyleUnderline"/>
        </w:rPr>
        <w:t>there are transnational communities of experts, who share epistemic standpoints, and who are able to take part in the process of interest and identity formation both within states as well as within the regional or global level, often facilitating cooperation.</w:t>
      </w:r>
      <w:r w:rsidRPr="008C332E">
        <w:rPr>
          <w:sz w:val="16"/>
        </w:rPr>
        <w:t xml:space="preserve"> Moreover, </w:t>
      </w:r>
      <w:r w:rsidRPr="008C332E">
        <w:rPr>
          <w:rStyle w:val="StyleUnderline"/>
        </w:rPr>
        <w:lastRenderedPageBreak/>
        <w:t xml:space="preserve">rules and institutional arrangements </w:t>
      </w:r>
      <w:r w:rsidRPr="008C332E">
        <w:rPr>
          <w:sz w:val="16"/>
        </w:rPr>
        <w:t xml:space="preserve">are important, because they </w:t>
      </w:r>
      <w:r w:rsidRPr="008C332E">
        <w:rPr>
          <w:rStyle w:val="StyleUnderline"/>
        </w:rPr>
        <w:t>enable and facilitate learning that can</w:t>
      </w:r>
      <w:r w:rsidRPr="008C332E">
        <w:rPr>
          <w:sz w:val="16"/>
        </w:rPr>
        <w:t xml:space="preserve">, and often does, </w:t>
      </w:r>
      <w:r w:rsidRPr="008C332E">
        <w:rPr>
          <w:rStyle w:val="StyleUnderline"/>
        </w:rPr>
        <w:t>lead to the convergence of the policies of states</w:t>
      </w:r>
      <w:r w:rsidRPr="008C332E">
        <w:rPr>
          <w:sz w:val="16"/>
        </w:rPr>
        <w:t xml:space="preserve">. For instance, along the lines of this perspective, John Ikenberry suggests that the origin of the Bretton Woods system should not be seen merely in terms of the “structural” power of the US but also in terms of an epistemic community of British and US economists and policy specialists, which fostered the Anglo-American agreement (Ikenberry, 1992). </w:t>
      </w:r>
    </w:p>
    <w:p w:rsidR="003A3BC0" w:rsidRPr="008C332E" w:rsidRDefault="003A3BC0" w:rsidP="003A3BC0">
      <w:pPr>
        <w:pStyle w:val="Heading4"/>
      </w:pPr>
      <w:r w:rsidRPr="008C332E">
        <w:t>Decline will be peaceful and solves all their offense.</w:t>
      </w:r>
    </w:p>
    <w:p w:rsidR="003A3BC0" w:rsidRPr="008C332E" w:rsidRDefault="003A3BC0" w:rsidP="003A3BC0">
      <w:pPr>
        <w:contextualSpacing/>
      </w:pPr>
      <w:r w:rsidRPr="008C332E">
        <w:rPr>
          <w:rStyle w:val="Style13ptBold"/>
        </w:rPr>
        <w:t>MacDonald &amp; Parent 11</w:t>
      </w:r>
      <w:r w:rsidRPr="008C332E">
        <w:t xml:space="preserve"> – Profs of Political Science @ Williams and Miami (Paul K. and Joseph M., “Graceful Decline?”, International Security, Spring 2k11, Volume 35, Number 4, Muse)</w:t>
      </w:r>
    </w:p>
    <w:p w:rsidR="003A3BC0" w:rsidRPr="008C332E" w:rsidRDefault="003A3BC0" w:rsidP="003A3BC0">
      <w:pPr>
        <w:rPr>
          <w:rFonts w:asciiTheme="minorHAnsi" w:hAnsiTheme="minorHAnsi" w:cstheme="minorHAnsi"/>
        </w:rPr>
      </w:pPr>
      <w:r w:rsidRPr="008C332E">
        <w:rPr>
          <w:rFonts w:asciiTheme="minorHAnsi" w:hAnsiTheme="minorHAnsi" w:cstheme="minorHAnsi"/>
        </w:rPr>
        <w:t>International Security, Vol. 35, No. 4, http://belfercenter.ksg.harvard.edu/files/ISEC_a_00034-MacDonald_proof2.pdf)]</w:t>
      </w:r>
    </w:p>
    <w:p w:rsidR="003A3BC0" w:rsidRPr="008C332E" w:rsidRDefault="003A3BC0" w:rsidP="003A3BC0">
      <w:pPr>
        <w:contextualSpacing/>
        <w:rPr>
          <w:sz w:val="16"/>
          <w:vertAlign w:val="superscript"/>
        </w:rPr>
      </w:pPr>
      <w:r w:rsidRPr="008C332E">
        <w:rPr>
          <w:rFonts w:asciiTheme="minorHAnsi" w:hAnsiTheme="minorHAnsi" w:cstheme="minorHAnsi"/>
          <w:sz w:val="16"/>
        </w:rPr>
        <w:t xml:space="preserve">Most important, </w:t>
      </w:r>
      <w:r w:rsidRPr="008C332E">
        <w:rPr>
          <w:rStyle w:val="StyleUnderline"/>
          <w:rFonts w:asciiTheme="minorHAnsi" w:hAnsiTheme="minorHAnsi" w:cstheme="minorHAnsi"/>
        </w:rPr>
        <w:t>the U</w:t>
      </w:r>
      <w:r w:rsidRPr="008C332E">
        <w:rPr>
          <w:rFonts w:asciiTheme="minorHAnsi" w:hAnsiTheme="minorHAnsi" w:cstheme="minorHAnsi"/>
          <w:sz w:val="16"/>
        </w:rPr>
        <w:t xml:space="preserve">nited </w:t>
      </w:r>
      <w:r w:rsidRPr="008C332E">
        <w:rPr>
          <w:rStyle w:val="StyleUnderline"/>
          <w:rFonts w:asciiTheme="minorHAnsi" w:hAnsiTheme="minorHAnsi" w:cstheme="minorHAnsi"/>
        </w:rPr>
        <w:t>S</w:t>
      </w:r>
      <w:r w:rsidRPr="008C332E">
        <w:rPr>
          <w:rFonts w:asciiTheme="minorHAnsi" w:hAnsiTheme="minorHAnsi" w:cstheme="minorHAnsi"/>
          <w:sz w:val="16"/>
        </w:rPr>
        <w:t xml:space="preserve">tates </w:t>
      </w:r>
      <w:r w:rsidRPr="008C332E">
        <w:rPr>
          <w:rStyle w:val="StyleUnderline"/>
          <w:rFonts w:asciiTheme="minorHAnsi" w:hAnsiTheme="minorHAnsi" w:cstheme="minorHAnsi"/>
        </w:rPr>
        <w:t>is not in free fall. Extrapolating</w:t>
      </w:r>
      <w:r w:rsidRPr="008C332E">
        <w:rPr>
          <w:rFonts w:asciiTheme="minorHAnsi" w:hAnsiTheme="minorHAnsi" w:cstheme="minorHAnsi"/>
          <w:sz w:val="16"/>
        </w:rPr>
        <w:t xml:space="preserve"> the </w:t>
      </w:r>
      <w:r w:rsidRPr="008C332E">
        <w:rPr>
          <w:rStyle w:val="StyleUnderline"/>
          <w:rFonts w:asciiTheme="minorHAnsi" w:hAnsiTheme="minorHAnsi" w:cstheme="minorHAnsi"/>
        </w:rPr>
        <w:t>data into the future, we anticipate the U</w:t>
      </w:r>
      <w:r w:rsidRPr="008C332E">
        <w:rPr>
          <w:rFonts w:asciiTheme="minorHAnsi" w:hAnsiTheme="minorHAnsi" w:cstheme="minorHAnsi"/>
          <w:sz w:val="16"/>
        </w:rPr>
        <w:t xml:space="preserve">nited </w:t>
      </w:r>
      <w:r w:rsidRPr="008C332E">
        <w:rPr>
          <w:rStyle w:val="StyleUnderline"/>
          <w:rFonts w:asciiTheme="minorHAnsi" w:hAnsiTheme="minorHAnsi" w:cstheme="minorHAnsi"/>
        </w:rPr>
        <w:t>S</w:t>
      </w:r>
      <w:r w:rsidRPr="008C332E">
        <w:rPr>
          <w:rFonts w:asciiTheme="minorHAnsi" w:hAnsiTheme="minorHAnsi" w:cstheme="minorHAnsi"/>
          <w:sz w:val="16"/>
        </w:rPr>
        <w:t xml:space="preserve">tates </w:t>
      </w:r>
      <w:r w:rsidRPr="008C332E">
        <w:rPr>
          <w:rStyle w:val="StyleUnderline"/>
          <w:rFonts w:asciiTheme="minorHAnsi" w:hAnsiTheme="minorHAnsi" w:cstheme="minorHAnsi"/>
        </w:rPr>
        <w:t>will experience a</w:t>
      </w:r>
      <w:r w:rsidRPr="008C332E">
        <w:rPr>
          <w:rFonts w:asciiTheme="minorHAnsi" w:hAnsiTheme="minorHAnsi" w:cstheme="minorHAnsi"/>
          <w:sz w:val="16"/>
        </w:rPr>
        <w:t xml:space="preserve"> “</w:t>
      </w:r>
      <w:r w:rsidRPr="008C332E">
        <w:rPr>
          <w:rStyle w:val="StyleUnderline"/>
          <w:rFonts w:asciiTheme="minorHAnsi" w:hAnsiTheme="minorHAnsi" w:cstheme="minorHAnsi"/>
        </w:rPr>
        <w:t>moderate</w:t>
      </w:r>
      <w:r w:rsidRPr="008C332E">
        <w:rPr>
          <w:rFonts w:asciiTheme="minorHAnsi" w:hAnsiTheme="minorHAnsi" w:cstheme="minorHAnsi"/>
          <w:sz w:val="16"/>
        </w:rPr>
        <w:t xml:space="preserve">” </w:t>
      </w:r>
      <w:r w:rsidRPr="008C332E">
        <w:rPr>
          <w:rStyle w:val="StyleUnderline"/>
          <w:rFonts w:asciiTheme="minorHAnsi" w:hAnsiTheme="minorHAnsi" w:cstheme="minorHAnsi"/>
        </w:rPr>
        <w:t>decline, losing</w:t>
      </w:r>
      <w:r w:rsidRPr="008C332E">
        <w:rPr>
          <w:rFonts w:asciiTheme="minorHAnsi" w:hAnsiTheme="minorHAnsi" w:cstheme="minorHAnsi"/>
          <w:sz w:val="16"/>
        </w:rPr>
        <w:t xml:space="preserve"> from </w:t>
      </w:r>
      <w:r w:rsidRPr="008C332E">
        <w:rPr>
          <w:rStyle w:val="StyleUnderline"/>
          <w:rFonts w:asciiTheme="minorHAnsi" w:hAnsiTheme="minorHAnsi" w:cstheme="minorHAnsi"/>
        </w:rPr>
        <w:t>2 to 4 percent of its</w:t>
      </w:r>
      <w:r w:rsidRPr="008C332E">
        <w:rPr>
          <w:rFonts w:asciiTheme="minorHAnsi" w:hAnsiTheme="minorHAnsi" w:cstheme="minorHAnsi"/>
          <w:sz w:val="16"/>
        </w:rPr>
        <w:t xml:space="preserve"> share of </w:t>
      </w:r>
      <w:r w:rsidRPr="008C332E">
        <w:rPr>
          <w:rStyle w:val="StyleUnderline"/>
          <w:rFonts w:asciiTheme="minorHAnsi" w:hAnsiTheme="minorHAnsi" w:cstheme="minorHAnsi"/>
        </w:rPr>
        <w:t>great power GDP</w:t>
      </w:r>
      <w:r w:rsidRPr="008C332E">
        <w:rPr>
          <w:rFonts w:asciiTheme="minorHAnsi" w:hAnsiTheme="minorHAnsi" w:cstheme="minorHAnsi"/>
          <w:sz w:val="16"/>
        </w:rPr>
        <w:t xml:space="preserve"> in the five years after being surpassed by China sometime in the next decade or two.95 </w:t>
      </w:r>
      <w:r w:rsidRPr="008C332E">
        <w:rPr>
          <w:rStyle w:val="StyleUnderline"/>
          <w:rFonts w:asciiTheme="minorHAnsi" w:hAnsiTheme="minorHAnsi" w:cstheme="minorHAnsi"/>
        </w:rPr>
        <w:t>Given the</w:t>
      </w:r>
      <w:r w:rsidRPr="008C332E">
        <w:rPr>
          <w:rFonts w:asciiTheme="minorHAnsi" w:hAnsiTheme="minorHAnsi" w:cstheme="minorHAnsi"/>
          <w:sz w:val="16"/>
        </w:rPr>
        <w:t xml:space="preserve"> relatively </w:t>
      </w:r>
      <w:r w:rsidRPr="008C332E">
        <w:rPr>
          <w:rStyle w:val="StyleUnderline"/>
          <w:rFonts w:asciiTheme="minorHAnsi" w:hAnsiTheme="minorHAnsi" w:cstheme="minorHAnsi"/>
        </w:rPr>
        <w:t>gradual rate of U.S. decline relative to China</w:t>
      </w:r>
      <w:r w:rsidRPr="008C332E">
        <w:rPr>
          <w:rFonts w:asciiTheme="minorHAnsi" w:hAnsiTheme="minorHAnsi" w:cstheme="minorHAnsi"/>
          <w:sz w:val="16"/>
        </w:rPr>
        <w:t xml:space="preserve">, the </w:t>
      </w:r>
      <w:r w:rsidRPr="008C332E">
        <w:rPr>
          <w:rStyle w:val="StyleUnderline"/>
          <w:rFonts w:asciiTheme="minorHAnsi" w:hAnsiTheme="minorHAnsi" w:cstheme="minorHAnsi"/>
        </w:rPr>
        <w:t>incentives for</w:t>
      </w:r>
      <w:r w:rsidRPr="008C332E">
        <w:rPr>
          <w:rFonts w:asciiTheme="minorHAnsi" w:hAnsiTheme="minorHAnsi" w:cstheme="minorHAnsi"/>
          <w:sz w:val="16"/>
        </w:rPr>
        <w:t xml:space="preserve"> either side to run risks by courting </w:t>
      </w:r>
      <w:r w:rsidRPr="008C332E">
        <w:rPr>
          <w:rStyle w:val="StyleUnderline"/>
          <w:rFonts w:asciiTheme="minorHAnsi" w:hAnsiTheme="minorHAnsi" w:cstheme="minorHAnsi"/>
        </w:rPr>
        <w:t xml:space="preserve">conflict are </w:t>
      </w:r>
      <w:r w:rsidRPr="008C332E">
        <w:rPr>
          <w:rStyle w:val="Emphasis"/>
          <w:rFonts w:asciiTheme="minorHAnsi" w:hAnsiTheme="minorHAnsi" w:cstheme="minorHAnsi"/>
        </w:rPr>
        <w:t>minimal</w:t>
      </w:r>
      <w:r w:rsidRPr="008C332E">
        <w:rPr>
          <w:rStyle w:val="StyleUnderline"/>
          <w:rFonts w:asciiTheme="minorHAnsi" w:hAnsiTheme="minorHAnsi" w:cstheme="minorHAnsi"/>
        </w:rPr>
        <w:t>. The U</w:t>
      </w:r>
      <w:r w:rsidRPr="008C332E">
        <w:rPr>
          <w:rFonts w:asciiTheme="minorHAnsi" w:hAnsiTheme="minorHAnsi" w:cstheme="minorHAnsi"/>
          <w:sz w:val="16"/>
        </w:rPr>
        <w:t xml:space="preserve">nited </w:t>
      </w:r>
      <w:r w:rsidRPr="008C332E">
        <w:rPr>
          <w:rStyle w:val="StyleUnderline"/>
          <w:rFonts w:asciiTheme="minorHAnsi" w:hAnsiTheme="minorHAnsi" w:cstheme="minorHAnsi"/>
        </w:rPr>
        <w:t>S</w:t>
      </w:r>
      <w:r w:rsidRPr="008C332E">
        <w:rPr>
          <w:rFonts w:asciiTheme="minorHAnsi" w:hAnsiTheme="minorHAnsi" w:cstheme="minorHAnsi"/>
          <w:sz w:val="16"/>
        </w:rPr>
        <w:t xml:space="preserve">tates </w:t>
      </w:r>
      <w:r w:rsidRPr="008C332E">
        <w:rPr>
          <w:rStyle w:val="StyleUnderline"/>
          <w:rFonts w:asciiTheme="minorHAnsi" w:hAnsiTheme="minorHAnsi" w:cstheme="minorHAnsi"/>
        </w:rPr>
        <w:t>would still possess</w:t>
      </w:r>
      <w:r w:rsidRPr="008C332E">
        <w:rPr>
          <w:rFonts w:asciiTheme="minorHAnsi" w:hAnsiTheme="minorHAnsi" w:cstheme="minorHAnsi"/>
          <w:sz w:val="16"/>
        </w:rPr>
        <w:t xml:space="preserve"> upwards of </w:t>
      </w:r>
      <w:r w:rsidRPr="008C332E">
        <w:rPr>
          <w:rStyle w:val="StyleUnderline"/>
          <w:rFonts w:asciiTheme="minorHAnsi" w:hAnsiTheme="minorHAnsi" w:cstheme="minorHAnsi"/>
        </w:rPr>
        <w:t>a third of the share of great power GDP, and would have little to gain from provoking</w:t>
      </w:r>
      <w:r w:rsidRPr="008C332E">
        <w:rPr>
          <w:rFonts w:asciiTheme="minorHAnsi" w:hAnsiTheme="minorHAnsi" w:cstheme="minorHAnsi"/>
          <w:sz w:val="16"/>
        </w:rPr>
        <w:t xml:space="preserve"> a </w:t>
      </w:r>
      <w:r w:rsidRPr="008C332E">
        <w:rPr>
          <w:rStyle w:val="StyleUnderline"/>
          <w:rFonts w:asciiTheme="minorHAnsi" w:hAnsiTheme="minorHAnsi" w:cstheme="minorHAnsi"/>
        </w:rPr>
        <w:t>crisis</w:t>
      </w:r>
      <w:r w:rsidRPr="008C332E">
        <w:rPr>
          <w:rFonts w:asciiTheme="minorHAnsi" w:hAnsiTheme="minorHAnsi" w:cstheme="minorHAnsi"/>
          <w:sz w:val="16"/>
        </w:rPr>
        <w:t xml:space="preserve"> over a peripheral issue. Conversely, </w:t>
      </w:r>
      <w:r w:rsidRPr="008C332E">
        <w:rPr>
          <w:rStyle w:val="StyleUnderline"/>
          <w:rFonts w:asciiTheme="minorHAnsi" w:hAnsiTheme="minorHAnsi" w:cstheme="minorHAnsi"/>
        </w:rPr>
        <w:t>China has few incentives to exploit U.S. weakness.</w:t>
      </w:r>
      <w:r w:rsidRPr="008C332E">
        <w:rPr>
          <w:rFonts w:asciiTheme="minorHAnsi" w:hAnsiTheme="minorHAnsi" w:cstheme="minorHAnsi"/>
          <w:sz w:val="16"/>
        </w:rPr>
        <w:t xml:space="preserve">96 Given the importance of the U.S. market to the Chinese economy, in addition to the critical role played by the dollar as a global reserve currency, </w:t>
      </w:r>
      <w:r w:rsidRPr="008C332E">
        <w:rPr>
          <w:rStyle w:val="StyleUnderline"/>
          <w:rFonts w:asciiTheme="minorHAnsi" w:hAnsiTheme="minorHAnsi" w:cstheme="minorHAnsi"/>
        </w:rPr>
        <w:t>it is unclear how Beijing could hope to</w:t>
      </w:r>
      <w:r w:rsidRPr="008C332E">
        <w:rPr>
          <w:rFonts w:asciiTheme="minorHAnsi" w:hAnsiTheme="minorHAnsi" w:cstheme="minorHAnsi"/>
          <w:sz w:val="16"/>
        </w:rPr>
        <w:t xml:space="preserve"> consolidate or </w:t>
      </w:r>
      <w:r w:rsidRPr="008C332E">
        <w:rPr>
          <w:rStyle w:val="StyleUnderline"/>
          <w:rFonts w:asciiTheme="minorHAnsi" w:hAnsiTheme="minorHAnsi" w:cstheme="minorHAnsi"/>
        </w:rPr>
        <w:t>expand its</w:t>
      </w:r>
      <w:r w:rsidRPr="008C332E">
        <w:rPr>
          <w:rFonts w:asciiTheme="minorHAnsi" w:hAnsiTheme="minorHAnsi" w:cstheme="minorHAnsi"/>
          <w:sz w:val="16"/>
        </w:rPr>
        <w:t xml:space="preserve"> increasingly </w:t>
      </w:r>
      <w:r w:rsidRPr="008C332E">
        <w:rPr>
          <w:rStyle w:val="StyleUnderline"/>
          <w:rFonts w:asciiTheme="minorHAnsi" w:hAnsiTheme="minorHAnsi" w:cstheme="minorHAnsi"/>
        </w:rPr>
        <w:t>advantageous position through</w:t>
      </w:r>
      <w:r w:rsidRPr="008C332E">
        <w:rPr>
          <w:rFonts w:asciiTheme="minorHAnsi" w:hAnsiTheme="minorHAnsi" w:cstheme="minorHAnsi"/>
          <w:sz w:val="16"/>
        </w:rPr>
        <w:t xml:space="preserve"> direct </w:t>
      </w:r>
      <w:r w:rsidRPr="008C332E">
        <w:rPr>
          <w:rStyle w:val="StyleUnderline"/>
          <w:rFonts w:asciiTheme="minorHAnsi" w:hAnsiTheme="minorHAnsi" w:cstheme="minorHAnsi"/>
        </w:rPr>
        <w:t>confrontation.</w:t>
      </w:r>
      <w:r w:rsidRPr="008C332E">
        <w:rPr>
          <w:rFonts w:asciiTheme="minorHAnsi" w:hAnsiTheme="minorHAnsi" w:cstheme="minorHAnsi"/>
          <w:sz w:val="16"/>
        </w:rPr>
        <w:t xml:space="preserve"> </w:t>
      </w:r>
      <w:r w:rsidRPr="008C332E">
        <w:rPr>
          <w:sz w:val="16"/>
        </w:rPr>
        <w:t xml:space="preserve">In short, </w:t>
      </w:r>
      <w:r w:rsidRPr="008C332E">
        <w:rPr>
          <w:rStyle w:val="StyleUnderline"/>
        </w:rPr>
        <w:t>the United States should be able to reduce its foreign policy commitments</w:t>
      </w:r>
      <w:r w:rsidRPr="008C332E">
        <w:rPr>
          <w:sz w:val="16"/>
        </w:rPr>
        <w:t xml:space="preserve"> in East Asia in the coming decades </w:t>
      </w:r>
      <w:r w:rsidRPr="008C332E">
        <w:rPr>
          <w:rStyle w:val="StyleUnderline"/>
        </w:rPr>
        <w:t>without inviting Chinese expansionism</w:t>
      </w:r>
      <w:r w:rsidRPr="008C332E">
        <w:rPr>
          <w:sz w:val="16"/>
        </w:rPr>
        <w:t xml:space="preserve">. Indeed, there is evidence that </w:t>
      </w:r>
      <w:r w:rsidRPr="008C332E">
        <w:rPr>
          <w:rStyle w:val="StyleUnderline"/>
        </w:rPr>
        <w:t>a policy of retrenchment could reap potential benefits. The drawdown and repositioning of U.S. troops in South Korea</w:t>
      </w:r>
      <w:r w:rsidRPr="008C332E">
        <w:rPr>
          <w:sz w:val="16"/>
        </w:rPr>
        <w:t xml:space="preserve">, for example, rather than fostering instability, </w:t>
      </w:r>
      <w:r w:rsidRPr="008C332E">
        <w:rPr>
          <w:rStyle w:val="StyleUnderline"/>
        </w:rPr>
        <w:t>has resulted in an improvement in the occasionally strained relationship between Washington and Seoul</w:t>
      </w:r>
      <w:r w:rsidRPr="008C332E">
        <w:rPr>
          <w:sz w:val="16"/>
        </w:rPr>
        <w:t>.</w:t>
      </w:r>
      <w:bookmarkStart w:id="1" w:name="f97-text"/>
      <w:r w:rsidRPr="008C332E">
        <w:rPr>
          <w:sz w:val="16"/>
          <w:vertAlign w:val="superscript"/>
        </w:rPr>
        <w:fldChar w:fldCharType="begin"/>
      </w:r>
      <w:r w:rsidRPr="008C332E">
        <w:rPr>
          <w:sz w:val="16"/>
          <w:vertAlign w:val="superscript"/>
        </w:rPr>
        <w:instrText xml:space="preserve"> HYPERLINK "http://muse.jhu.edu/journals/international_security/v035/35.4.macdonald.html" \l "f97" </w:instrText>
      </w:r>
      <w:r w:rsidRPr="008C332E">
        <w:rPr>
          <w:sz w:val="16"/>
          <w:vertAlign w:val="superscript"/>
        </w:rPr>
        <w:fldChar w:fldCharType="separate"/>
      </w:r>
      <w:r w:rsidRPr="008C332E">
        <w:rPr>
          <w:rStyle w:val="Hyperlink"/>
          <w:rFonts w:eastAsiaTheme="majorEastAsia"/>
          <w:color w:val="135596"/>
          <w:sz w:val="16"/>
          <w:szCs w:val="17"/>
          <w:bdr w:val="none" w:sz="0" w:space="0" w:color="auto" w:frame="1"/>
          <w:vertAlign w:val="superscript"/>
        </w:rPr>
        <w:t>97</w:t>
      </w:r>
      <w:r w:rsidRPr="008C332E">
        <w:rPr>
          <w:sz w:val="16"/>
          <w:vertAlign w:val="superscript"/>
        </w:rPr>
        <w:fldChar w:fldCharType="end"/>
      </w:r>
      <w:bookmarkEnd w:id="1"/>
      <w:r w:rsidRPr="008C332E">
        <w:rPr>
          <w:rStyle w:val="apple-converted-space"/>
          <w:color w:val="000000"/>
          <w:szCs w:val="17"/>
        </w:rPr>
        <w:t> </w:t>
      </w:r>
      <w:r w:rsidRPr="008C332E">
        <w:rPr>
          <w:sz w:val="16"/>
        </w:rPr>
        <w:t>U.S. moderation on Taiwan, rather than encouraging hard-liners in</w:t>
      </w:r>
      <w:r w:rsidRPr="008C332E">
        <w:rPr>
          <w:rStyle w:val="apple-converted-space"/>
          <w:color w:val="000000"/>
          <w:szCs w:val="17"/>
        </w:rPr>
        <w:t> </w:t>
      </w:r>
      <w:r w:rsidRPr="008C332E">
        <w:rPr>
          <w:b/>
          <w:bCs/>
          <w:sz w:val="16"/>
        </w:rPr>
        <w:t>[End Page 42]</w:t>
      </w:r>
      <w:r w:rsidRPr="008C332E">
        <w:rPr>
          <w:rStyle w:val="apple-converted-space"/>
          <w:color w:val="000000"/>
          <w:szCs w:val="17"/>
        </w:rPr>
        <w:t> </w:t>
      </w:r>
      <w:r w:rsidRPr="008C332E">
        <w:rPr>
          <w:sz w:val="16"/>
        </w:rPr>
        <w:t>Beijing, resulted in an improvement in cross-strait relations and reassured U.S. allies that Washington would not inadvertently drag them into a Sino-U.S. conflict.</w:t>
      </w:r>
      <w:bookmarkStart w:id="2" w:name="f98-text"/>
      <w:r w:rsidRPr="008C332E">
        <w:rPr>
          <w:sz w:val="16"/>
        </w:rPr>
        <w:fldChar w:fldCharType="begin"/>
      </w:r>
      <w:r w:rsidRPr="008C332E">
        <w:rPr>
          <w:sz w:val="16"/>
        </w:rPr>
        <w:instrText xml:space="preserve"> HYPERLINK "http://muse.jhu.edu/journals/international_security/v035/35.4.macdonald.html" \l "f98" </w:instrText>
      </w:r>
      <w:r w:rsidRPr="008C332E">
        <w:rPr>
          <w:sz w:val="16"/>
        </w:rPr>
        <w:fldChar w:fldCharType="separate"/>
      </w:r>
      <w:r w:rsidRPr="008C332E">
        <w:rPr>
          <w:rFonts w:eastAsiaTheme="majorEastAsia"/>
          <w:sz w:val="16"/>
        </w:rPr>
        <w:t>98</w:t>
      </w:r>
      <w:r w:rsidRPr="008C332E">
        <w:rPr>
          <w:sz w:val="16"/>
        </w:rPr>
        <w:fldChar w:fldCharType="end"/>
      </w:r>
      <w:bookmarkEnd w:id="2"/>
      <w:r w:rsidRPr="008C332E">
        <w:rPr>
          <w:sz w:val="16"/>
        </w:rPr>
        <w:t> Moreover, Washington's support for the development of multilateral security institutions, rather than harming bilateral alliances, could work to enhance U.S. prestige while embedding China within a more transparent regional order.</w:t>
      </w:r>
      <w:bookmarkStart w:id="3" w:name="f99-text"/>
      <w:r w:rsidRPr="008C332E">
        <w:rPr>
          <w:sz w:val="16"/>
        </w:rPr>
        <w:fldChar w:fldCharType="begin"/>
      </w:r>
      <w:r w:rsidRPr="008C332E">
        <w:rPr>
          <w:sz w:val="16"/>
        </w:rPr>
        <w:instrText xml:space="preserve"> HYPERLINK "http://muse.jhu.edu/journals/international_security/v035/35.4.macdonald.html" \l "f99" </w:instrText>
      </w:r>
      <w:r w:rsidRPr="008C332E">
        <w:rPr>
          <w:sz w:val="16"/>
        </w:rPr>
        <w:fldChar w:fldCharType="separate"/>
      </w:r>
      <w:r w:rsidRPr="008C332E">
        <w:rPr>
          <w:rFonts w:eastAsiaTheme="majorEastAsia"/>
          <w:sz w:val="16"/>
        </w:rPr>
        <w:t>99</w:t>
      </w:r>
      <w:r w:rsidRPr="008C332E">
        <w:rPr>
          <w:sz w:val="16"/>
        </w:rPr>
        <w:fldChar w:fldCharType="end"/>
      </w:r>
      <w:bookmarkEnd w:id="3"/>
      <w:r w:rsidRPr="008C332E">
        <w:rPr>
          <w:rStyle w:val="StyleUnderline"/>
        </w:rPr>
        <w:t xml:space="preserve"> A policy of gradual retrenchment need not undermine the credibility of U.S. alliance commitments or unleash destabilizing regional security dilemmas</w:t>
      </w:r>
      <w:r w:rsidRPr="008C332E">
        <w:rPr>
          <w:sz w:val="16"/>
        </w:rPr>
        <w:t xml:space="preserve">. Indeed, </w:t>
      </w:r>
      <w:r w:rsidRPr="008C332E">
        <w:rPr>
          <w:rStyle w:val="StyleUnderline"/>
        </w:rPr>
        <w:t>even if Beijing harbored revisionist intent, it is unclear that China will have the force projection capabilities necessary to take and hold additional territory</w:t>
      </w:r>
      <w:r w:rsidRPr="008C332E">
        <w:rPr>
          <w:sz w:val="16"/>
        </w:rPr>
        <w:t>.</w:t>
      </w:r>
      <w:bookmarkStart w:id="4" w:name="f100-text"/>
      <w:r w:rsidRPr="008C332E">
        <w:rPr>
          <w:sz w:val="16"/>
          <w:vertAlign w:val="superscript"/>
        </w:rPr>
        <w:fldChar w:fldCharType="begin"/>
      </w:r>
      <w:r w:rsidRPr="008C332E">
        <w:rPr>
          <w:sz w:val="16"/>
          <w:vertAlign w:val="superscript"/>
        </w:rPr>
        <w:instrText xml:space="preserve"> HYPERLINK "http://muse.jhu.edu/journals/international_security/v035/35.4.macdonald.html" \l "f100" </w:instrText>
      </w:r>
      <w:r w:rsidRPr="008C332E">
        <w:rPr>
          <w:sz w:val="16"/>
          <w:vertAlign w:val="superscript"/>
        </w:rPr>
        <w:fldChar w:fldCharType="separate"/>
      </w:r>
      <w:r w:rsidRPr="008C332E">
        <w:rPr>
          <w:rStyle w:val="Hyperlink"/>
          <w:rFonts w:eastAsiaTheme="majorEastAsia"/>
          <w:color w:val="135596"/>
          <w:sz w:val="16"/>
          <w:szCs w:val="17"/>
          <w:bdr w:val="none" w:sz="0" w:space="0" w:color="auto" w:frame="1"/>
          <w:vertAlign w:val="superscript"/>
        </w:rPr>
        <w:t>100</w:t>
      </w:r>
      <w:r w:rsidRPr="008C332E">
        <w:rPr>
          <w:sz w:val="16"/>
          <w:vertAlign w:val="superscript"/>
        </w:rPr>
        <w:fldChar w:fldCharType="end"/>
      </w:r>
      <w:bookmarkEnd w:id="4"/>
      <w:r w:rsidRPr="008C332E">
        <w:rPr>
          <w:rStyle w:val="apple-converted-space"/>
          <w:color w:val="000000"/>
          <w:szCs w:val="17"/>
        </w:rPr>
        <w:t> </w:t>
      </w:r>
      <w:r w:rsidRPr="008C332E">
        <w:rPr>
          <w:rStyle w:val="StyleUnderline"/>
        </w:rPr>
        <w:t>By incrementally shifting burdens to regional allies and multilateral institutions, the United States can strengthen the credibility of its core commitments while accommodating the interests of a rising China.</w:t>
      </w:r>
      <w:r w:rsidRPr="008C332E">
        <w:rPr>
          <w:sz w:val="16"/>
        </w:rPr>
        <w:t xml:space="preserve"> </w:t>
      </w:r>
      <w:r w:rsidRPr="008C332E">
        <w:rPr>
          <w:rStyle w:val="StyleUnderline"/>
        </w:rPr>
        <w:t>Not least among the benefits of retrenchment is that it helps alleviate an unsustainable financial position. Immense forward deployments will only exacerbate U.S. grand strategic problems and risk unnecessary clashe</w:t>
      </w:r>
      <w:r w:rsidRPr="008C332E">
        <w:rPr>
          <w:sz w:val="16"/>
        </w:rPr>
        <w:t>s.</w:t>
      </w:r>
      <w:bookmarkStart w:id="5" w:name="f101-text"/>
      <w:r w:rsidRPr="008C332E">
        <w:rPr>
          <w:sz w:val="16"/>
          <w:vertAlign w:val="superscript"/>
        </w:rPr>
        <w:fldChar w:fldCharType="begin"/>
      </w:r>
      <w:r w:rsidRPr="008C332E">
        <w:rPr>
          <w:sz w:val="16"/>
          <w:vertAlign w:val="superscript"/>
        </w:rPr>
        <w:instrText xml:space="preserve"> HYPERLINK "http://muse.jhu.edu/journals/international_security/v035/35.4.macdonald.html" \l "f101" </w:instrText>
      </w:r>
      <w:r w:rsidRPr="008C332E">
        <w:rPr>
          <w:sz w:val="16"/>
          <w:vertAlign w:val="superscript"/>
        </w:rPr>
        <w:fldChar w:fldCharType="separate"/>
      </w:r>
      <w:r w:rsidRPr="008C332E">
        <w:rPr>
          <w:rStyle w:val="Hyperlink"/>
          <w:rFonts w:eastAsiaTheme="majorEastAsia"/>
          <w:color w:val="135596"/>
          <w:sz w:val="16"/>
          <w:szCs w:val="17"/>
          <w:bdr w:val="none" w:sz="0" w:space="0" w:color="auto" w:frame="1"/>
          <w:vertAlign w:val="superscript"/>
        </w:rPr>
        <w:t>101</w:t>
      </w:r>
      <w:r w:rsidRPr="008C332E">
        <w:rPr>
          <w:sz w:val="16"/>
          <w:vertAlign w:val="superscript"/>
        </w:rPr>
        <w:fldChar w:fldCharType="end"/>
      </w:r>
      <w:bookmarkEnd w:id="5"/>
    </w:p>
    <w:p w:rsidR="003A3BC0" w:rsidRPr="008C332E" w:rsidRDefault="003A3BC0" w:rsidP="003A3BC0"/>
    <w:p w:rsidR="003A3BC0" w:rsidRPr="008C332E" w:rsidRDefault="003A3BC0" w:rsidP="003A3BC0">
      <w:pPr>
        <w:pStyle w:val="Heading3"/>
      </w:pPr>
      <w:r w:rsidRPr="008C332E">
        <w:lastRenderedPageBreak/>
        <w:t>Heg Offense – Backlash</w:t>
      </w:r>
    </w:p>
    <w:p w:rsidR="003A3BC0" w:rsidRPr="008C332E" w:rsidRDefault="003A3BC0" w:rsidP="003A3BC0">
      <w:pPr>
        <w:pStyle w:val="Heading4"/>
      </w:pPr>
      <w:r w:rsidRPr="008C332E">
        <w:t>Hegemony and stability trade off – attempts at maintaining unipolarity are unsustainable</w:t>
      </w:r>
    </w:p>
    <w:p w:rsidR="003A3BC0" w:rsidRPr="008C332E" w:rsidRDefault="003A3BC0" w:rsidP="003A3BC0">
      <w:r w:rsidRPr="008C332E">
        <w:rPr>
          <w:rStyle w:val="Style13ptBold"/>
        </w:rPr>
        <w:t>Gunnar 17</w:t>
      </w:r>
      <w:r w:rsidRPr="008C332E">
        <w:t xml:space="preserve"> (Ulson Gunnar is a New York-based geopolitical analyst and writer especially for the online magazine New Eastern Outlook, “US Foreign Policy: Hegemony or Stability, Not Both”, Global Research: Centre for Research on Globalization, June 23 2017, http://www.globalresearch.ca/us-foreign-policy-hegemony-or-stability-not-both/5582758)</w:t>
      </w:r>
    </w:p>
    <w:p w:rsidR="003A3BC0" w:rsidRPr="008C332E" w:rsidRDefault="003A3BC0" w:rsidP="003A3BC0">
      <w:pPr>
        <w:rPr>
          <w:rStyle w:val="StyleUnderline"/>
        </w:rPr>
      </w:pPr>
      <w:r w:rsidRPr="008C332E">
        <w:rPr>
          <w:sz w:val="16"/>
        </w:rPr>
        <w:t xml:space="preserve">Thus, </w:t>
      </w:r>
      <w:r w:rsidRPr="008C332E">
        <w:rPr>
          <w:rStyle w:val="StyleUnderline"/>
        </w:rPr>
        <w:t>while the US poses as an agent of stability</w:t>
      </w:r>
      <w:r w:rsidRPr="008C332E">
        <w:rPr>
          <w:sz w:val="16"/>
        </w:rPr>
        <w:t xml:space="preserve"> in Syria, </w:t>
      </w:r>
      <w:r w:rsidRPr="008C332E">
        <w:rPr>
          <w:rStyle w:val="StyleUnderline"/>
        </w:rPr>
        <w:t>it is the central player intentionally creating and perpetuating chaos</w:t>
      </w:r>
      <w:r w:rsidRPr="008C332E">
        <w:rPr>
          <w:sz w:val="16"/>
        </w:rPr>
        <w:t xml:space="preserve">. Likewise, the North African state of Libya has been rendered all but destroyed, fractured into competing regions ruled by ineffective warlords, former generals, proxies of ever sort and Persian Gulf sponsored terrorist networks including the Islamic State. The instability in Libya has afforded the United States, its policymakers and the special interests who sponsor their work a safe haven for the vast infrastructure required to maintain regional proxy forces including training camps and weapon depots. This infrastructure, since 2011, has been used as a springboard to invade Syria, destabilize neighboring North African states and to fuel a divisive refugee crisis in nearby Europe. Since the conclusion of the Cold War and the collapse of the Soviet Union, NATO has continued to expand toward Russia’s borders. </w:t>
      </w:r>
      <w:r w:rsidRPr="008C332E">
        <w:rPr>
          <w:rStyle w:val="StyleUnderline"/>
        </w:rPr>
        <w:t>Far from a defensive alliance, NATO clearly serves as a multinational military conglomerate used as cover for expanding US hegemony worldwide. NATO operations in far-flung Afghanistan and Libya illustrate the shape-shifting nature of its alleged mission statement, revealing it to be but a pretext for an otherwise unjustified, aggressive front.</w:t>
      </w:r>
      <w:r w:rsidRPr="008C332E">
        <w:rPr>
          <w:sz w:val="16"/>
        </w:rPr>
        <w:t xml:space="preserve"> Its expansion into Eastern Europe and the ongoing military build-up along Russia’s borders mirrors similar tensions fostered by Nazi Germany during the 1930s. NATO’s sponsorship of the violent coup which overthrew the Ukrainian government between 2013-2014 likewise provides an example of how US “stability” often manifests itself instead as failed states, perpetual violence and the constant threat of further escalation. Over the past 10 years, the United States has attempted to “pivot” itself back toward Asia. While </w:t>
      </w:r>
      <w:r w:rsidRPr="008C332E">
        <w:rPr>
          <w:rStyle w:val="StyleUnderline"/>
        </w:rPr>
        <w:t>claiming this “pivot” represented an American effort to maintain stability across Asia-Pacific, proclamations from the US State Department itself smacked of literal imperialism</w:t>
      </w:r>
      <w:r w:rsidRPr="008C332E">
        <w:rPr>
          <w:sz w:val="16"/>
        </w:rPr>
        <w:t xml:space="preserve">. An article published in Foreign Policy titled, “America’s Pacific Century,” was penned by then US Secretary of State Hillary Clinton all but admitting this. The United States is not an Asian nation, yet despite this obvious fact, it declared its intent to reassert American primacy across Asia Pacific. In order to do this, the US found itself fueling political opposition across much of Asia and more specifically, in Southeast Asia. Nations like Myanmar are now headed by regimes installed into power via decades of US political support, funding and training. And despite pro-democracy rhetoric accompanying these regimes as they ascend into power, their true nature is nothing short of despotic, with Myanmar’s current government overseeing systematic violence targeting ethnic minorities, the silencing of political critics and opponents, the curtailing of free press and other flagrant abuses the US now conveniently ignores. In nations like Thailand, </w:t>
      </w:r>
      <w:r w:rsidRPr="008C332E">
        <w:rPr>
          <w:rStyle w:val="StyleUnderline"/>
        </w:rPr>
        <w:t>US efforts to co-opt regional political orders have failed. However, despite their failure, simmering conflicts remain, threatening sociopolitical and economic stability both currently and in the near future</w:t>
      </w:r>
      <w:r w:rsidRPr="008C332E">
        <w:rPr>
          <w:sz w:val="16"/>
        </w:rPr>
        <w:t xml:space="preserve">. On the Korean Peninsula, America’s presence continues to drive instability. Joint military exercises with South Korea often and openly serve as rehearsals for “decapitation” strikes against the North Korean government, fueling North Korean paranoia and provoking continued posturing on both sides. In short, the US presence serves to intentionally keep the neighboring states pitted against one another, undermining, not bolstering regional stability. A similar strategy of tension is being played in the South China Sea where the US has for two presidencies now attempted to provoke China both directly and through the use of Japanese, Vietnamese and Philippine tensions to contest and curtail Beijing’s growing military deterrence. The endgame in the South China Sea for China is to eventually push the United States out of the region, reducing or eliminating its capacity to target China directly, and reduce America’s ability to destabilize China’s peripheries. It should be noted that destabilizing China’s peripheries (those nations bordering China) is a stated objective of US policymakers. </w:t>
      </w:r>
      <w:r w:rsidRPr="008C332E">
        <w:rPr>
          <w:rStyle w:val="StyleUnderline"/>
        </w:rPr>
        <w:t>Hegemony or Stability, Not Both</w:t>
      </w:r>
      <w:r w:rsidRPr="008C332E">
        <w:rPr>
          <w:sz w:val="16"/>
        </w:rPr>
        <w:t xml:space="preserve">. Ultimately the US seeks hegemony, not stability. </w:t>
      </w:r>
      <w:r w:rsidRPr="008C332E">
        <w:rPr>
          <w:rStyle w:val="StyleUnderline"/>
        </w:rPr>
        <w:t xml:space="preserve">Hegemony by necessity requires the division and destruction of competitors, which in turn requires constant and ever-escalating sociopolitical and economic instability. While the US has all but declared its intent to establish global hegemony for decades, it uses the pretext of seeking global peace, security and stability as cover along the way. Understanding that only through a multipolar global order in which state sovereignty holds primacy, not multinational alliances, institutions or openly hegemonic world powers, can a real balance of power be struck, </w:t>
      </w:r>
      <w:r w:rsidRPr="008C332E">
        <w:rPr>
          <w:rStyle w:val="StyleUnderline"/>
        </w:rPr>
        <w:lastRenderedPageBreak/>
        <w:t>and only through this balance of power can real global stability be achieved. Until then, as the US seeks hegemony over the planet, the world can expect an equal but opposite decline in stability.</w:t>
      </w:r>
    </w:p>
    <w:p w:rsidR="003A3BC0" w:rsidRPr="008C332E" w:rsidRDefault="003A3BC0" w:rsidP="003A3BC0"/>
    <w:p w:rsidR="003A3BC0" w:rsidRPr="008C332E" w:rsidRDefault="003A3BC0" w:rsidP="003A3BC0">
      <w:pPr>
        <w:pStyle w:val="Heading4"/>
      </w:pPr>
      <w:r w:rsidRPr="008C332E">
        <w:t xml:space="preserve">US hegemony is unstable and leads to international backlash </w:t>
      </w:r>
    </w:p>
    <w:p w:rsidR="003A3BC0" w:rsidRPr="008C332E" w:rsidRDefault="003A3BC0" w:rsidP="003A3BC0">
      <w:r w:rsidRPr="008C332E">
        <w:rPr>
          <w:rStyle w:val="Style13ptBold"/>
        </w:rPr>
        <w:t>Layne 9</w:t>
      </w:r>
      <w:r w:rsidRPr="008C332E">
        <w:rPr>
          <w:rFonts w:ascii="Arial" w:hAnsi="Arial" w:cs="Arial"/>
          <w:color w:val="222222"/>
          <w:sz w:val="20"/>
          <w:szCs w:val="20"/>
        </w:rPr>
        <w:t xml:space="preserve"> </w:t>
      </w:r>
      <w:r w:rsidRPr="008C332E">
        <w:t>(Gloria, "US Hegemony in a Unipolar World: Here to Stay or Sic Transit Gloria?" International Studies Review 11 (2009): 784-787.)</w:t>
      </w:r>
    </w:p>
    <w:p w:rsidR="003A3BC0" w:rsidRPr="008C332E" w:rsidRDefault="003A3BC0" w:rsidP="003A3BC0">
      <w:pPr>
        <w:rPr>
          <w:sz w:val="16"/>
        </w:rPr>
      </w:pPr>
      <w:r w:rsidRPr="008C332E">
        <w:rPr>
          <w:sz w:val="16"/>
        </w:rPr>
        <w:t xml:space="preserve">Unipolarity has preoccupied American international relations (IR) scholars, poli- cymakers, and foreign policy analysts since the Cold War ended and the "unipo- lar moment" was proclaimed (Krauthammer 1990/1991). Since the Cold War's end </w:t>
      </w:r>
      <w:r w:rsidRPr="008C332E">
        <w:rPr>
          <w:rStyle w:val="StyleUnderline"/>
        </w:rPr>
        <w:t>IR scholars of various stripes - especially balance-of-power realists - have warned that unipolarity would boomerang against the United States</w:t>
      </w:r>
      <w:r w:rsidRPr="008C332E">
        <w:rPr>
          <w:sz w:val="16"/>
        </w:rPr>
        <w:t xml:space="preserve"> (Layne 1993, 2006a,b; Waltz 1993). </w:t>
      </w:r>
      <w:r w:rsidRPr="008C332E">
        <w:rPr>
          <w:rStyle w:val="StyleUnderline"/>
        </w:rPr>
        <w:t>The United States' post-9/11 policies - especially the US invasion of Iraq in March 2003 - fanned these worries as scholars and policy analysts argued that "unilateralist" US policies were fueling a backlash against American hegemony</w:t>
      </w:r>
      <w:r w:rsidRPr="008C332E">
        <w:rPr>
          <w:sz w:val="16"/>
        </w:rPr>
        <w:t xml:space="preserve"> (Ikenberry 2002; Nye 2002; Walt 2002, 2005; Pape 2005; Paul 2005). </w:t>
      </w:r>
      <w:r w:rsidRPr="008C332E">
        <w:rPr>
          <w:rStyle w:val="StyleUnderline"/>
        </w:rPr>
        <w:t>More recently, the financial and economic crisis that hit the US economy beginning in Fall 2007 - coupled with the rise of new great powers like China and India, and the resurgence of Russia - have raised questions about the decline of America's relative power</w:t>
      </w:r>
      <w:r w:rsidRPr="008C332E">
        <w:rPr>
          <w:sz w:val="16"/>
        </w:rPr>
        <w:t xml:space="preserve">. These doubts found official expression in the National Intelligence Council's (2008) Global Trends 2025 report. World Out of Balance is a forcefully argued rebuttal to arguments that </w:t>
      </w:r>
      <w:r w:rsidRPr="008C332E">
        <w:rPr>
          <w:rStyle w:val="StyleUnderline"/>
        </w:rPr>
        <w:t>American hegemony is waning and that unipolarity provokes other states to check US power</w:t>
      </w:r>
      <w:r w:rsidRPr="008C332E">
        <w:rPr>
          <w:sz w:val="16"/>
        </w:rPr>
        <w:t xml:space="preserve">. This is an important - must read - book for scholars of IR theory, security studies, and US foreign policy. Displaying a firm mastery of the various IR theory literatures, Dartmouth professors Stephen G. Brooks and William C. Wohlforth seek to refute the arguments of Waltzian realists, liberal IR theorists, neoliberal insti nationalists, and constructivists that "the current </w:t>
      </w:r>
      <w:r w:rsidRPr="008C332E">
        <w:rPr>
          <w:rStyle w:val="StyleUnderline"/>
        </w:rPr>
        <w:t>unipolarity</w:t>
      </w:r>
      <w:r w:rsidRPr="008C332E">
        <w:rPr>
          <w:sz w:val="16"/>
        </w:rPr>
        <w:t xml:space="preserve"> is not an unal- loyed benefit for the Untied States because it </w:t>
      </w:r>
      <w:r w:rsidRPr="008C332E">
        <w:rPr>
          <w:rStyle w:val="StyleUnderline"/>
        </w:rPr>
        <w:t>comes with the prospect of coun- terbalancing, increased dependence on the international economy, a greater need to maintain a favorable reputation to sustain cooperation within interna- tional institutions, and greater challenges to American legitimacy</w:t>
      </w:r>
      <w:r w:rsidRPr="008C332E">
        <w:rPr>
          <w:sz w:val="16"/>
        </w:rPr>
        <w:t xml:space="preserve">" (p. 4). Brooks and Wohlforth conclude the "unprecedented concentration of power resources in the United States generally renders inoperative the constraining effects of the systemic properties long central to research in international relations" (p. 3). Building on their theoretical findings, Brooks and Wohlforth prescribe policy: the United States should use its "leverage to reshape international institutions, standards of legitimacy, and economic globalization" (p. 21). World Out of Balance demolishes the respective liberal IR theory, insti tutionalist, and constructivist contentions about systemic constraints on US hegemony. How- ever, Brooks and Wohlforth 's central </w:t>
      </w:r>
      <w:r w:rsidRPr="008C332E">
        <w:rPr>
          <w:rStyle w:val="StyleUnderline"/>
        </w:rPr>
        <w:t>claim - that unipolarity and concomitant US hegmony will last for a long time - fails to persuade</w:t>
      </w:r>
      <w:r w:rsidRPr="008C332E">
        <w:rPr>
          <w:sz w:val="16"/>
        </w:rPr>
        <w:t>. Indeed, there is a lot less to their argument for unipolar stability than meets the eye.1 Th</w:t>
      </w:r>
      <w:r w:rsidRPr="008C332E">
        <w:rPr>
          <w:rStyle w:val="StyleUnderline"/>
        </w:rPr>
        <w:t>eir case is based on a freeze-frame view of the distribution of capabilities in the interna- tional system that does not engage the argument that, like all hegemonic sys- tems, the American era of unipolarity contains the seeds of its own demise both because, over time, a hegemon's economic leadership is undermined by the dif- fusion of know-how, technology, and managerial skills throughout the interna- tional system</w:t>
      </w:r>
      <w:r w:rsidRPr="008C332E">
        <w:rPr>
          <w:sz w:val="16"/>
        </w:rPr>
        <w:t xml:space="preserve"> (which propels the rise of new poles of power), and lea</w:t>
      </w:r>
      <w:r w:rsidRPr="008C332E">
        <w:rPr>
          <w:rStyle w:val="StyleUnderline"/>
        </w:rPr>
        <w:t>dership costs sap the hegemon's power pushing it into decline</w:t>
      </w:r>
      <w:r w:rsidRPr="008C332E">
        <w:rPr>
          <w:sz w:val="16"/>
        </w:rPr>
        <w:t xml:space="preserve"> (Gilpin 1981; Kennedy 1987; Goldstein 1988; Modelski and Thompson 1996). Contrary to the argument in World Out of Balance, a strong case can be made that </w:t>
      </w:r>
      <w:r w:rsidRPr="008C332E">
        <w:rPr>
          <w:rStyle w:val="StyleUnderline"/>
        </w:rPr>
        <w:t>the early twenty-first century will witness the decline of US hegemony</w:t>
      </w:r>
      <w:r w:rsidRPr="008C332E">
        <w:rPr>
          <w:sz w:val="16"/>
        </w:rPr>
        <w:t xml:space="preserve">. Indeed, notwithstanding their claim that unipolarity is robust and US hegemony will endure well into the future, Brooks and Wohlforth actually concede that </w:t>
      </w:r>
      <w:r w:rsidRPr="008C332E">
        <w:rPr>
          <w:rStyle w:val="StyleUnderline"/>
        </w:rPr>
        <w:t>uni- polarity is not likely to last more than another 20 years, which really is not very long at all</w:t>
      </w:r>
      <w:r w:rsidRPr="008C332E">
        <w:rPr>
          <w:sz w:val="16"/>
        </w:rPr>
        <w:t xml:space="preserve"> (pp. 17, 218). This is a weak case for unipolarity, and also is an impli- cit admission that </w:t>
      </w:r>
      <w:r w:rsidRPr="008C332E">
        <w:rPr>
          <w:rStyle w:val="StyleUnderline"/>
        </w:rPr>
        <w:t>other states in fact are engaged in counterbalancing the Uni- ted States and that this is spurring an on-going process of multipolarization</w:t>
      </w:r>
      <w:r w:rsidRPr="008C332E">
        <w:rPr>
          <w:sz w:val="16"/>
        </w:rPr>
        <w:t xml:space="preserve">.2 The ascent of new </w:t>
      </w:r>
      <w:r w:rsidRPr="008C332E">
        <w:rPr>
          <w:sz w:val="16"/>
        </w:rPr>
        <w:lastRenderedPageBreak/>
        <w:t xml:space="preserve">great powers would be the strongest evidence of multipolar- ization, and the two most important indicators of whether this is happening are relative growth rates and shares of world GDP (Gilpin 1981; Kennedy 1987). Here, </w:t>
      </w:r>
      <w:r w:rsidRPr="008C332E">
        <w:rPr>
          <w:rStyle w:val="StyleUnderline"/>
        </w:rPr>
        <w:t>there is evidence that global economic power is flowing from the United States and Europe to Asia</w:t>
      </w:r>
      <w:r w:rsidRPr="008C332E">
        <w:rPr>
          <w:sz w:val="16"/>
        </w:rPr>
        <w:t xml:space="preserve"> (Emmott 2008; Mahbubani 2008; National Intelligence Council 2008; Zakaria 2008). Th</w:t>
      </w:r>
      <w:r w:rsidRPr="008C332E">
        <w:rPr>
          <w:rStyle w:val="StyleUnderline"/>
        </w:rPr>
        <w:t xml:space="preserve">e shift of economic clout to East Asia is impor- tant because it is propelling China's rise </w:t>
      </w:r>
      <w:r w:rsidRPr="008C332E">
        <w:rPr>
          <w:sz w:val="16"/>
        </w:rPr>
        <w:t xml:space="preserve">(Goldstein 2005; Gill 2007; Lampton 2008; Ross and Feng 2008) - </w:t>
      </w:r>
      <w:r w:rsidRPr="008C332E">
        <w:rPr>
          <w:rStyle w:val="StyleUnderline"/>
        </w:rPr>
        <w:t>thus hastening the relative decline of US power</w:t>
      </w:r>
      <w:r w:rsidRPr="008C332E">
        <w:rPr>
          <w:sz w:val="16"/>
        </w:rPr>
        <w:t xml:space="preserve">. Unsurprisingly, Brooks and Wohlforth are skeptical about China's rise, and they dismiss the idea that China could become a viable counterweight to a hege- monic United States within any meaningful time frame (pp. 40-45) Theirs is a </w:t>
      </w:r>
      <w:r w:rsidRPr="008C332E">
        <w:rPr>
          <w:rStyle w:val="StyleUnderline"/>
        </w:rPr>
        <w:t>static analysis</w:t>
      </w:r>
      <w:r w:rsidRPr="008C332E">
        <w:rPr>
          <w:sz w:val="16"/>
        </w:rPr>
        <w:t xml:space="preserve">, however, and </w:t>
      </w:r>
      <w:r w:rsidRPr="008C332E">
        <w:rPr>
          <w:rStyle w:val="StyleUnderline"/>
        </w:rPr>
        <w:t>does not reflect that although the United States still has an impressive lead in the categories they measure, the trend lines appear to favor China, which already has overtaken the United States as the world's leading manufacturer - a crown the United States held for more than a century</w:t>
      </w:r>
      <w:r w:rsidRPr="008C332E">
        <w:rPr>
          <w:sz w:val="16"/>
        </w:rPr>
        <w:t xml:space="preserve"> (Marsh 2008; Dyer 2009) .3 China also may overtake the United States in GDP in the next ten to 15 years. Empirically, then, there are indications that </w:t>
      </w:r>
      <w:r w:rsidRPr="008C332E">
        <w:rPr>
          <w:rStyle w:val="StyleUnderline"/>
        </w:rPr>
        <w:t>the unipolar era is in the process of drawing to a close, and that the coming decades could witness a power transition</w:t>
      </w:r>
      <w:r w:rsidRPr="008C332E">
        <w:rPr>
          <w:sz w:val="16"/>
        </w:rPr>
        <w:t xml:space="preserve"> (Kugler and Lemke 1996; : Organski and Kugler 1980; Organ- ski 1968)</w:t>
      </w:r>
    </w:p>
    <w:p w:rsidR="003A3BC0" w:rsidRPr="008C332E" w:rsidRDefault="003A3BC0" w:rsidP="003A3BC0">
      <w:pPr>
        <w:pStyle w:val="Heading3"/>
      </w:pPr>
      <w:r w:rsidRPr="008C332E">
        <w:lastRenderedPageBreak/>
        <w:t>Multilat Good – Solves War</w:t>
      </w:r>
    </w:p>
    <w:p w:rsidR="003A3BC0" w:rsidRPr="008C332E" w:rsidRDefault="003A3BC0" w:rsidP="003A3BC0">
      <w:pPr>
        <w:pStyle w:val="Heading4"/>
      </w:pPr>
      <w:r w:rsidRPr="008C332E">
        <w:t>Shift to multilateralism prevents conflict – their doomsaying is empirically disproven.</w:t>
      </w:r>
    </w:p>
    <w:p w:rsidR="003A3BC0" w:rsidRPr="008C332E" w:rsidRDefault="003A3BC0" w:rsidP="003A3BC0">
      <w:r w:rsidRPr="008C332E">
        <w:rPr>
          <w:rStyle w:val="Style13ptBold"/>
        </w:rPr>
        <w:t xml:space="preserve">Van der Lijn &amp; Avezov 14 </w:t>
      </w:r>
      <w:r w:rsidRPr="008C332E">
        <w:t>[Jaïr Van Der Lijn (Senior Researcher and Head of the SIPRI Peace Operations and Conflict Management Programme) and Xenia Avezov (Researcher with the SIPRI Peace Operations and Conflict Management Programme), 9-30-2014, "Peace operations in a multipolar world: a surprising consensus," Stockholm International Peace Research Institute, https://www.sipri.org/node/383]</w:t>
      </w:r>
    </w:p>
    <w:p w:rsidR="003A3BC0" w:rsidRPr="008C332E" w:rsidRDefault="003A3BC0" w:rsidP="003A3BC0">
      <w:pPr>
        <w:rPr>
          <w:rStyle w:val="StyleUnderline"/>
        </w:rPr>
      </w:pPr>
      <w:r w:rsidRPr="008C332E">
        <w:rPr>
          <w:rStyle w:val="StyleUnderline"/>
        </w:rPr>
        <w:t xml:space="preserve">Some would argue that the shift of influence from established to emerging powers runs the risk of destabilizing </w:t>
      </w:r>
      <w:r w:rsidRPr="008C332E">
        <w:rPr>
          <w:sz w:val="16"/>
        </w:rPr>
        <w:t xml:space="preserve">contemporary arrangements for international </w:t>
      </w:r>
      <w:r w:rsidRPr="008C332E">
        <w:rPr>
          <w:rStyle w:val="StyleUnderline"/>
        </w:rPr>
        <w:t xml:space="preserve">conflict management. </w:t>
      </w:r>
      <w:r w:rsidRPr="008C332E">
        <w:rPr>
          <w:sz w:val="16"/>
        </w:rPr>
        <w:t xml:space="preserve">For instance, United Nations Secretary General Ban Ki-Moon recently stated that the efficacy of the UN Security Council is at stake 'when there is limited consensus—when our actions come late and address only the lowest common denominator'. </w:t>
      </w:r>
      <w:r w:rsidRPr="008C332E">
        <w:rPr>
          <w:rStyle w:val="StyleUnderline"/>
        </w:rPr>
        <w:t>Despite such pessimism,</w:t>
      </w:r>
      <w:r w:rsidRPr="008C332E">
        <w:rPr>
          <w:sz w:val="16"/>
        </w:rPr>
        <w:t xml:space="preserve"> the preliminary results from </w:t>
      </w:r>
      <w:r w:rsidRPr="008C332E">
        <w:rPr>
          <w:rStyle w:val="StyleUnderline"/>
        </w:rPr>
        <w:t>an ongoing</w:t>
      </w:r>
      <w:r w:rsidRPr="008C332E">
        <w:rPr>
          <w:sz w:val="16"/>
        </w:rPr>
        <w:t xml:space="preserve"> SIPRI </w:t>
      </w:r>
      <w:r w:rsidRPr="008C332E">
        <w:rPr>
          <w:rStyle w:val="StyleUnderline"/>
        </w:rPr>
        <w:t xml:space="preserve">research project suggest that consensus remains possible in the future peace operations landscape. </w:t>
      </w:r>
      <w:r w:rsidRPr="008C332E">
        <w:rPr>
          <w:sz w:val="16"/>
        </w:rPr>
        <w:t xml:space="preserve">In 2012 </w:t>
      </w:r>
      <w:r w:rsidRPr="008C332E">
        <w:rPr>
          <w:rStyle w:val="StyleUnderline"/>
        </w:rPr>
        <w:t>SIPRI</w:t>
      </w:r>
      <w:r w:rsidRPr="008C332E">
        <w:rPr>
          <w:sz w:val="16"/>
        </w:rPr>
        <w:t xml:space="preserve">’s New Geopolitics of Peace Operations Initiative </w:t>
      </w:r>
      <w:r w:rsidRPr="008C332E">
        <w:rPr>
          <w:rStyle w:val="StyleUnderline"/>
        </w:rPr>
        <w:t>embarked on an examination of the effects of multipolarity on the future of peace operations and conflict management. The aim of the initiative is to better understand the points of view of emerging powers</w:t>
      </w:r>
      <w:r w:rsidRPr="008C332E">
        <w:rPr>
          <w:sz w:val="16"/>
        </w:rPr>
        <w:t xml:space="preserve"> and troop-contributing countries (TCCs), and stimulate discussion on peace operations. This has been achieved through a series of regional dialogue meetings with diplomats, military representatives and academics in eight locations: Addis Ababa, Amman, Astana, Brasília, Brussels, Hanoi, Kathmandu and Ulan Bator. The search for clarity on the limitations and opportunities for international conflict management in an increasingly multipolar world is particularly relevant in light of the recently announced review of UN peace operations. </w:t>
      </w:r>
      <w:r w:rsidRPr="008C332E">
        <w:rPr>
          <w:rStyle w:val="StyleUnderline"/>
        </w:rPr>
        <w:t>In contrast to the commonly feared and expected paralysis in the international system</w:t>
      </w:r>
      <w:r w:rsidRPr="008C332E">
        <w:rPr>
          <w:sz w:val="16"/>
        </w:rPr>
        <w:t xml:space="preserve">, and in light of the highly politicized and polarized debate at the UN in New York, some of the preliminary findings from the </w:t>
      </w:r>
      <w:r w:rsidRPr="008C332E">
        <w:rPr>
          <w:rStyle w:val="StyleUnderline"/>
        </w:rPr>
        <w:t xml:space="preserve">regional dialogues reveal a surprising convergence of views on the potential for future cooperation between emerging and established powers. </w:t>
      </w:r>
      <w:r w:rsidRPr="008C332E">
        <w:rPr>
          <w:sz w:val="16"/>
        </w:rPr>
        <w:t xml:space="preserve">Challenges and consensus: great-power politics versus cooperation Geopolitics certainly continues to present a challenge around the world. </w:t>
      </w:r>
      <w:r w:rsidRPr="008C332E">
        <w:rPr>
          <w:rStyle w:val="StyleUnderline"/>
        </w:rPr>
        <w:t>Competition between the USA and China has led to increased tensions in the South China Sea, while the recent events in Ukraine also demonstrate how the conflict between Russia and the West has escalated</w:t>
      </w:r>
      <w:r w:rsidRPr="008C332E">
        <w:rPr>
          <w:sz w:val="16"/>
        </w:rPr>
        <w:t xml:space="preserve">. Beyond great-power politics, traditional conflicts also persist within certain regions, such as between Pakistan and India in South Asia. </w:t>
      </w:r>
      <w:r w:rsidRPr="008C332E">
        <w:rPr>
          <w:rStyle w:val="StyleUnderline"/>
        </w:rPr>
        <w:t>However, focusing on these challenges tends to overshadow international progress</w:t>
      </w:r>
      <w:r w:rsidRPr="008C332E">
        <w:rPr>
          <w:sz w:val="16"/>
        </w:rPr>
        <w:t xml:space="preserve"> in Africa and </w:t>
      </w:r>
      <w:r w:rsidRPr="008C332E">
        <w:rPr>
          <w:rStyle w:val="StyleUnderline"/>
        </w:rPr>
        <w:t>in the area of non-traditional security threats, such as crime, terrorism and piracy.</w:t>
      </w:r>
      <w:r w:rsidRPr="008C332E">
        <w:rPr>
          <w:sz w:val="16"/>
        </w:rPr>
        <w:t xml:space="preserve"> In fact, </w:t>
      </w:r>
      <w:r w:rsidRPr="008C332E">
        <w:rPr>
          <w:rStyle w:val="StyleUnderline"/>
        </w:rPr>
        <w:t xml:space="preserve">participants in our dialogue meetings welcomed the idea of peace operations to manage conflicts and address common security concerns </w:t>
      </w:r>
      <w:r w:rsidRPr="008C332E">
        <w:rPr>
          <w:sz w:val="16"/>
        </w:rPr>
        <w:t xml:space="preserve">in Africa and, to a certain extent, in the Middle East. In this sense, </w:t>
      </w:r>
      <w:r w:rsidRPr="008C332E">
        <w:rPr>
          <w:rStyle w:val="StyleUnderline"/>
        </w:rPr>
        <w:t xml:space="preserve">perceptions of common future threats can help facilitate cooperation and consensus. </w:t>
      </w:r>
      <w:r w:rsidRPr="008C332E">
        <w:rPr>
          <w:sz w:val="16"/>
        </w:rPr>
        <w:t xml:space="preserve">Affirming the norms that underpin peace operations Despite the debate about overarching principles at the UN in New York, </w:t>
      </w:r>
      <w:r w:rsidRPr="008C332E">
        <w:rPr>
          <w:rStyle w:val="StyleUnderline"/>
        </w:rPr>
        <w:t>the dialogue meetings pointed to an increasing global convergence on international norms that underpin peace operations.</w:t>
      </w:r>
      <w:r w:rsidRPr="008C332E">
        <w:rPr>
          <w:sz w:val="16"/>
        </w:rPr>
        <w:t xml:space="preserve"> For example, participants generally agreed on the importance of the protection of civilians (POC). However, some took issue with how certain norms and concepts have been operationalized. China is concerned about the perceived trend towards more ‘robust’ peace operations, a development which was also criticized by a number of Western stakeholders. Nevertheless, in the context of Africa, </w:t>
      </w:r>
      <w:r w:rsidRPr="008C332E">
        <w:rPr>
          <w:rStyle w:val="StyleUnderline"/>
        </w:rPr>
        <w:t xml:space="preserve">a clear sense of urgency was expressed for the greater use of force in peace operations, when needed. </w:t>
      </w:r>
      <w:r w:rsidRPr="008C332E">
        <w:rPr>
          <w:sz w:val="16"/>
        </w:rPr>
        <w:t xml:space="preserve">Furthermore, </w:t>
      </w:r>
      <w:r w:rsidRPr="008C332E">
        <w:rPr>
          <w:rStyle w:val="StyleUnderline"/>
        </w:rPr>
        <w:t>while some participants raised the issue of how to deal with local ownership</w:t>
      </w:r>
      <w:r w:rsidRPr="008C332E">
        <w:rPr>
          <w:sz w:val="16"/>
        </w:rPr>
        <w:t xml:space="preserve"> and democratization as part of the broader peacebuilding agenda, </w:t>
      </w:r>
      <w:r w:rsidRPr="008C332E">
        <w:rPr>
          <w:rStyle w:val="StyleUnderline"/>
        </w:rPr>
        <w:t>the importance of democracy was never questioned</w:t>
      </w:r>
      <w:r w:rsidRPr="008C332E">
        <w:rPr>
          <w:sz w:val="16"/>
        </w:rPr>
        <w:t xml:space="preserve">—although the means towards that end were often the subject of debate. </w:t>
      </w:r>
      <w:r w:rsidRPr="008C332E">
        <w:rPr>
          <w:rStyle w:val="StyleUnderline"/>
        </w:rPr>
        <w:t xml:space="preserve">Military interventions are not as contested as they often appear </w:t>
      </w:r>
      <w:r w:rsidRPr="008C332E">
        <w:rPr>
          <w:sz w:val="16"/>
        </w:rPr>
        <w:t xml:space="preserve">Although the international disagreement following the intervention in Libya and the deadlock within the UN Security Council on how to respond to the situation in Syria would suggest otherwise, </w:t>
      </w:r>
      <w:r w:rsidRPr="008C332E">
        <w:rPr>
          <w:rStyle w:val="StyleUnderline"/>
        </w:rPr>
        <w:t xml:space="preserve">there is also increasing international convergence on the need for </w:t>
      </w:r>
      <w:r w:rsidRPr="008C332E">
        <w:rPr>
          <w:rStyle w:val="StyleUnderline"/>
        </w:rPr>
        <w:lastRenderedPageBreak/>
        <w:t>military intervention. Emerging powers are still more reluctant to intervene, but increasingly recognize the limitations of absolute sovereignty</w:t>
      </w:r>
      <w:r w:rsidRPr="008C332E">
        <w:rPr>
          <w:sz w:val="16"/>
        </w:rPr>
        <w:t xml:space="preserve"> in specific cases. Rather than refuting the responsibility to protect (R2P), emerging powers instead struggle with the question of why the concept is applied in some cases and not others. Brazil proposed the concept of responsibility while protecting (RWP) as a step towards operationalizing R2P. China, for its part, introduced the concept of ‘creative engagement’, pointing to its own evolving willingness to engage with international security matters. At the same time, in Europe and North America the appetite to intervene appears to be declining, particularly in the absence of a UN Security Council mandate or if the support of the host nation and regional organizations is absent. Interestingly, both these criteria are highly valued by China. In fact, recent French interventions in Mali and the Central African Republic demonstrate that </w:t>
      </w:r>
      <w:r w:rsidRPr="008C332E">
        <w:rPr>
          <w:rStyle w:val="StyleUnderline"/>
        </w:rPr>
        <w:t xml:space="preserve">there is a growing consensus on the need for military interventions, particularly in cases where there is no clash of interests between Security Council members. </w:t>
      </w:r>
      <w:r w:rsidRPr="008C332E">
        <w:rPr>
          <w:sz w:val="16"/>
        </w:rPr>
        <w:t xml:space="preserve">Troop-contributing countries are not only after money and power </w:t>
      </w:r>
      <w:r w:rsidRPr="008C332E">
        <w:rPr>
          <w:rStyle w:val="StyleUnderline"/>
        </w:rPr>
        <w:t>The tendency in the West to view calls by emerging powers</w:t>
      </w:r>
      <w:r w:rsidRPr="008C332E">
        <w:rPr>
          <w:sz w:val="16"/>
        </w:rPr>
        <w:t xml:space="preserve"> and major TCCs </w:t>
      </w:r>
      <w:r w:rsidRPr="008C332E">
        <w:rPr>
          <w:rStyle w:val="StyleUnderline"/>
        </w:rPr>
        <w:t>for greater influence on peace operations as an attempt to gain greater power in the international system</w:t>
      </w:r>
      <w:r w:rsidRPr="008C332E">
        <w:rPr>
          <w:sz w:val="16"/>
        </w:rPr>
        <w:t>—and perhaps make more money—</w:t>
      </w:r>
      <w:r w:rsidRPr="008C332E">
        <w:rPr>
          <w:rStyle w:val="StyleUnderline"/>
        </w:rPr>
        <w:t>is a simplification</w:t>
      </w:r>
      <w:r w:rsidRPr="008C332E">
        <w:rPr>
          <w:sz w:val="16"/>
        </w:rPr>
        <w:t xml:space="preserve">. While it is true that </w:t>
      </w:r>
      <w:r w:rsidRPr="008C332E">
        <w:rPr>
          <w:rStyle w:val="StyleUnderline"/>
        </w:rPr>
        <w:t>these actors</w:t>
      </w:r>
      <w:r w:rsidRPr="008C332E">
        <w:rPr>
          <w:sz w:val="16"/>
        </w:rPr>
        <w:t xml:space="preserve"> seek more equitable representation within the UN system and desire a greater say in the direction of future operations, they do not necessarily call for alternative strategies, concepts or norms, and </w:t>
      </w:r>
      <w:r w:rsidRPr="008C332E">
        <w:rPr>
          <w:rStyle w:val="StyleUnderline"/>
        </w:rPr>
        <w:t>often have high stakes in maintaining their contributions to the current system.</w:t>
      </w:r>
    </w:p>
    <w:p w:rsidR="003A3BC0" w:rsidRPr="008C332E" w:rsidRDefault="003A3BC0" w:rsidP="003A3BC0">
      <w:pPr>
        <w:pStyle w:val="Heading4"/>
      </w:pPr>
      <w:r w:rsidRPr="008C332E">
        <w:t>Unipolarity is worse – best data proves it causes more wars.</w:t>
      </w:r>
    </w:p>
    <w:p w:rsidR="003A3BC0" w:rsidRPr="008C332E" w:rsidRDefault="003A3BC0" w:rsidP="003A3BC0">
      <w:pPr>
        <w:rPr>
          <w:rFonts w:asciiTheme="minorHAnsi" w:eastAsia="Times New Roman" w:hAnsiTheme="minorHAnsi" w:cstheme="minorHAnsi"/>
        </w:rPr>
      </w:pPr>
      <w:r w:rsidRPr="008C332E">
        <w:rPr>
          <w:rFonts w:asciiTheme="minorHAnsi" w:eastAsia="Times New Roman" w:hAnsiTheme="minorHAnsi" w:cstheme="minorHAnsi"/>
        </w:rPr>
        <w:t xml:space="preserve">Nuno P. </w:t>
      </w:r>
      <w:r w:rsidRPr="008C332E">
        <w:rPr>
          <w:rFonts w:asciiTheme="minorHAnsi" w:eastAsia="Times New Roman" w:hAnsiTheme="minorHAnsi" w:cstheme="minorHAnsi"/>
          <w:b/>
          <w:bCs/>
          <w:sz w:val="26"/>
        </w:rPr>
        <w:t>Monteiro 12</w:t>
      </w:r>
      <w:r w:rsidRPr="008C332E">
        <w:rPr>
          <w:rFonts w:asciiTheme="minorHAnsi" w:eastAsia="Times New Roman" w:hAnsiTheme="minorHAnsi" w:cstheme="minorHAnsi"/>
        </w:rPr>
        <w:t>, Assistant Professor of Political Science at Yale University, “Unrest Assured: Why Unipolarity is Not Peaceful,” International Security, Winter 2012, Vol. 36, No. 3, p. 9-40</w:t>
      </w:r>
    </w:p>
    <w:p w:rsidR="003A3BC0" w:rsidRPr="008C332E" w:rsidRDefault="003A3BC0" w:rsidP="003A3BC0">
      <w:pPr>
        <w:ind w:right="288"/>
        <w:rPr>
          <w:rFonts w:asciiTheme="minorHAnsi" w:eastAsia="Times New Roman" w:hAnsiTheme="minorHAnsi" w:cstheme="minorHAnsi"/>
          <w:sz w:val="16"/>
        </w:rPr>
      </w:pPr>
      <w:r w:rsidRPr="008C332E">
        <w:rPr>
          <w:rFonts w:asciiTheme="minorHAnsi" w:eastAsia="Times New Roman" w:hAnsiTheme="minorHAnsi" w:cstheme="minorHAnsi"/>
          <w:bCs/>
          <w:u w:val="single"/>
        </w:rPr>
        <w:t>How well</w:t>
      </w:r>
      <w:r w:rsidRPr="008C332E">
        <w:rPr>
          <w:rFonts w:asciiTheme="minorHAnsi" w:eastAsia="Times New Roman" w:hAnsiTheme="minorHAnsi" w:cstheme="minorHAnsi"/>
          <w:sz w:val="16"/>
        </w:rPr>
        <w:t xml:space="preserve">, then, </w:t>
      </w:r>
      <w:r w:rsidRPr="008C332E">
        <w:rPr>
          <w:rFonts w:asciiTheme="minorHAnsi" w:eastAsia="Times New Roman" w:hAnsiTheme="minorHAnsi" w:cstheme="minorHAnsi"/>
          <w:bCs/>
          <w:u w:val="single"/>
        </w:rPr>
        <w:t>does the argument that unipolar systems are peaceful account for the first two decades of unipolarity since the end of the Cold War?</w:t>
      </w:r>
      <w:r w:rsidRPr="008C332E">
        <w:rPr>
          <w:rFonts w:asciiTheme="minorHAnsi" w:eastAsia="Times New Roman" w:hAnsiTheme="minorHAnsi" w:cstheme="minorHAnsi"/>
          <w:sz w:val="16"/>
        </w:rPr>
        <w:t xml:space="preserve"> Table 1 presents a list of great powers divided into three periods: 1816 to 1945, multipolarity; 1946 to 1989, bipolarity; and since 1990, unipolarity.46 Table 2 presents summary data about the incidence of war during each of these periods. </w:t>
      </w:r>
      <w:r w:rsidRPr="008C332E">
        <w:rPr>
          <w:rStyle w:val="Emphasis"/>
        </w:rPr>
        <w:t>Unipolarity is the most conflict prone of all the systems</w:t>
      </w:r>
      <w:r w:rsidRPr="008C332E">
        <w:rPr>
          <w:rFonts w:asciiTheme="minorHAnsi" w:eastAsia="Times New Roman" w:hAnsiTheme="minorHAnsi" w:cstheme="minorHAnsi"/>
          <w:sz w:val="16"/>
        </w:rPr>
        <w:t xml:space="preserve">, </w:t>
      </w:r>
      <w:r w:rsidRPr="008C332E">
        <w:rPr>
          <w:rFonts w:asciiTheme="minorHAnsi" w:eastAsia="Times New Roman" w:hAnsiTheme="minorHAnsi" w:cstheme="minorHAnsi"/>
          <w:bCs/>
          <w:u w:val="single"/>
        </w:rPr>
        <w:t>according to at least two important criteria</w:t>
      </w:r>
      <w:r w:rsidRPr="008C332E">
        <w:rPr>
          <w:rFonts w:asciiTheme="minorHAnsi" w:eastAsia="Times New Roman" w:hAnsiTheme="minorHAnsi" w:cstheme="minorHAnsi"/>
          <w:sz w:val="16"/>
        </w:rPr>
        <w:t xml:space="preserve">: </w:t>
      </w:r>
      <w:r w:rsidRPr="008C332E">
        <w:rPr>
          <w:rFonts w:asciiTheme="minorHAnsi" w:eastAsia="Times New Roman" w:hAnsiTheme="minorHAnsi" w:cstheme="minorHAnsi"/>
          <w:iCs/>
          <w:u w:val="single"/>
        </w:rPr>
        <w:t>the percentage of years that great powers spend at war</w:t>
      </w:r>
      <w:r w:rsidRPr="008C332E">
        <w:rPr>
          <w:rFonts w:asciiTheme="minorHAnsi" w:eastAsia="Times New Roman" w:hAnsiTheme="minorHAnsi" w:cstheme="minorHAnsi"/>
          <w:sz w:val="16"/>
        </w:rPr>
        <w:t xml:space="preserve"> </w:t>
      </w:r>
      <w:r w:rsidRPr="008C332E">
        <w:rPr>
          <w:rFonts w:asciiTheme="minorHAnsi" w:eastAsia="Times New Roman" w:hAnsiTheme="minorHAnsi" w:cstheme="minorHAnsi"/>
          <w:bCs/>
          <w:u w:val="single"/>
        </w:rPr>
        <w:t>and the</w:t>
      </w:r>
      <w:r w:rsidRPr="008C332E">
        <w:rPr>
          <w:rFonts w:asciiTheme="minorHAnsi" w:eastAsia="Times New Roman" w:hAnsiTheme="minorHAnsi" w:cstheme="minorHAnsi"/>
          <w:sz w:val="16"/>
        </w:rPr>
        <w:t xml:space="preserve"> </w:t>
      </w:r>
      <w:r w:rsidRPr="008C332E">
        <w:rPr>
          <w:rFonts w:asciiTheme="minorHAnsi" w:eastAsia="Times New Roman" w:hAnsiTheme="minorHAnsi" w:cstheme="minorHAnsi"/>
          <w:iCs/>
          <w:u w:val="single"/>
        </w:rPr>
        <w:t>incidence of war involving great powers</w:t>
      </w:r>
      <w:r w:rsidRPr="008C332E">
        <w:rPr>
          <w:rFonts w:asciiTheme="minorHAnsi" w:eastAsia="Times New Roman" w:hAnsiTheme="minorHAnsi" w:cstheme="minorHAnsi"/>
          <w:sz w:val="16"/>
        </w:rPr>
        <w:t xml:space="preserve">. </w:t>
      </w:r>
      <w:r w:rsidRPr="008C332E">
        <w:rPr>
          <w:rFonts w:asciiTheme="minorHAnsi" w:eastAsia="Times New Roman" w:hAnsiTheme="minorHAnsi" w:cstheme="minorHAnsi"/>
          <w:bCs/>
          <w:u w:val="single"/>
        </w:rPr>
        <w:t>In multipolarity,</w:t>
      </w:r>
      <w:r w:rsidRPr="008C332E">
        <w:rPr>
          <w:rFonts w:asciiTheme="minorHAnsi" w:eastAsia="Times New Roman" w:hAnsiTheme="minorHAnsi" w:cstheme="minorHAnsi"/>
          <w:sz w:val="16"/>
        </w:rPr>
        <w:t xml:space="preserve"> </w:t>
      </w:r>
      <w:r w:rsidRPr="008C332E">
        <w:rPr>
          <w:rFonts w:asciiTheme="minorHAnsi" w:eastAsia="Times New Roman" w:hAnsiTheme="minorHAnsi" w:cstheme="minorHAnsi"/>
          <w:bCs/>
          <w:u w:val="single"/>
        </w:rPr>
        <w:t>18 percent of great power years were spent at war.</w:t>
      </w:r>
      <w:r w:rsidRPr="008C332E">
        <w:rPr>
          <w:rFonts w:asciiTheme="minorHAnsi" w:eastAsia="Times New Roman" w:hAnsiTheme="minorHAnsi" w:cstheme="minorHAnsi"/>
          <w:sz w:val="16"/>
        </w:rPr>
        <w:t xml:space="preserve"> </w:t>
      </w:r>
      <w:r w:rsidRPr="008C332E">
        <w:rPr>
          <w:rFonts w:asciiTheme="minorHAnsi" w:eastAsia="Times New Roman" w:hAnsiTheme="minorHAnsi" w:cstheme="minorHAnsi"/>
          <w:bCs/>
          <w:u w:val="single"/>
        </w:rPr>
        <w:t>In bipolarity, the ratio is 16 percent</w:t>
      </w:r>
      <w:r w:rsidRPr="008C332E">
        <w:rPr>
          <w:rFonts w:asciiTheme="minorHAnsi" w:eastAsia="Times New Roman" w:hAnsiTheme="minorHAnsi" w:cstheme="minorHAnsi"/>
          <w:sz w:val="16"/>
        </w:rPr>
        <w:t xml:space="preserve">. </w:t>
      </w:r>
      <w:r w:rsidRPr="008C332E">
        <w:rPr>
          <w:rFonts w:asciiTheme="minorHAnsi" w:eastAsia="Times New Roman" w:hAnsiTheme="minorHAnsi" w:cstheme="minorHAnsi"/>
          <w:bCs/>
          <w:u w:val="single"/>
        </w:rPr>
        <w:t>In unipolarity, however</w:t>
      </w:r>
      <w:r w:rsidRPr="008C332E">
        <w:rPr>
          <w:rFonts w:asciiTheme="minorHAnsi" w:eastAsia="Times New Roman" w:hAnsiTheme="minorHAnsi" w:cstheme="minorHAnsi"/>
          <w:sz w:val="16"/>
        </w:rPr>
        <w:t xml:space="preserve">, </w:t>
      </w:r>
      <w:r w:rsidRPr="008C332E">
        <w:rPr>
          <w:rFonts w:asciiTheme="minorHAnsi" w:eastAsia="Times New Roman" w:hAnsiTheme="minorHAnsi" w:cstheme="minorHAnsi"/>
          <w:iCs/>
          <w:u w:val="single"/>
        </w:rPr>
        <w:t>a remarkable 59 percent of great power years until now were spent at war</w:t>
      </w:r>
      <w:r w:rsidRPr="008C332E">
        <w:rPr>
          <w:rFonts w:asciiTheme="minorHAnsi" w:eastAsia="Times New Roman" w:hAnsiTheme="minorHAnsi" w:cstheme="minorHAnsi"/>
          <w:sz w:val="16"/>
        </w:rPr>
        <w:t xml:space="preserve">. </w:t>
      </w:r>
      <w:r w:rsidRPr="008C332E">
        <w:rPr>
          <w:rFonts w:asciiTheme="minorHAnsi" w:eastAsia="Times New Roman" w:hAnsiTheme="minorHAnsi" w:cstheme="minorHAnsi"/>
          <w:bCs/>
          <w:u w:val="single"/>
        </w:rPr>
        <w:t>This is</w:t>
      </w:r>
      <w:r w:rsidRPr="008C332E">
        <w:rPr>
          <w:rFonts w:asciiTheme="minorHAnsi" w:eastAsia="Times New Roman" w:hAnsiTheme="minorHAnsi" w:cstheme="minorHAnsi"/>
          <w:sz w:val="16"/>
        </w:rPr>
        <w:t xml:space="preserve"> </w:t>
      </w:r>
      <w:r w:rsidRPr="008C332E">
        <w:rPr>
          <w:rFonts w:asciiTheme="minorHAnsi" w:eastAsia="Times New Roman" w:hAnsiTheme="minorHAnsi" w:cstheme="minorHAnsi"/>
          <w:bCs/>
          <w:u w:val="single"/>
        </w:rPr>
        <w:t>by far the highest percentage in all three systems</w:t>
      </w:r>
      <w:r w:rsidRPr="008C332E">
        <w:rPr>
          <w:rFonts w:asciiTheme="minorHAnsi" w:eastAsia="Times New Roman" w:hAnsiTheme="minorHAnsi" w:cstheme="minorHAnsi"/>
          <w:sz w:val="16"/>
        </w:rPr>
        <w:t xml:space="preserve">. Furthermore, </w:t>
      </w:r>
      <w:r w:rsidRPr="008C332E">
        <w:rPr>
          <w:rFonts w:asciiTheme="minorHAnsi" w:eastAsia="Times New Roman" w:hAnsiTheme="minorHAnsi" w:cstheme="minorHAnsi"/>
          <w:bCs/>
          <w:u w:val="single"/>
        </w:rPr>
        <w:t>during periods of multipolarity and bipolarity</w:t>
      </w:r>
      <w:r w:rsidRPr="008C332E">
        <w:rPr>
          <w:rFonts w:asciiTheme="minorHAnsi" w:eastAsia="Times New Roman" w:hAnsiTheme="minorHAnsi" w:cstheme="minorHAnsi"/>
          <w:sz w:val="16"/>
        </w:rPr>
        <w:t xml:space="preserve">, </w:t>
      </w:r>
      <w:r w:rsidRPr="008C332E">
        <w:rPr>
          <w:rFonts w:asciiTheme="minorHAnsi" w:eastAsia="Times New Roman" w:hAnsiTheme="minorHAnsi" w:cstheme="minorHAnsi"/>
          <w:bCs/>
          <w:u w:val="single"/>
        </w:rPr>
        <w:t>the probability that war involving a great power would break out in any given year was</w:t>
      </w:r>
      <w:r w:rsidRPr="008C332E">
        <w:rPr>
          <w:rFonts w:asciiTheme="minorHAnsi" w:eastAsia="Times New Roman" w:hAnsiTheme="minorHAnsi" w:cstheme="minorHAnsi"/>
          <w:sz w:val="16"/>
        </w:rPr>
        <w:t xml:space="preserve">, respectively, </w:t>
      </w:r>
      <w:r w:rsidRPr="008C332E">
        <w:rPr>
          <w:rFonts w:asciiTheme="minorHAnsi" w:eastAsia="Times New Roman" w:hAnsiTheme="minorHAnsi" w:cstheme="minorHAnsi"/>
          <w:bCs/>
          <w:u w:val="single"/>
        </w:rPr>
        <w:t>4.2</w:t>
      </w:r>
      <w:r w:rsidRPr="008C332E">
        <w:rPr>
          <w:rFonts w:asciiTheme="minorHAnsi" w:eastAsia="Times New Roman" w:hAnsiTheme="minorHAnsi" w:cstheme="minorHAnsi"/>
          <w:sz w:val="16"/>
        </w:rPr>
        <w:t xml:space="preserve"> percent </w:t>
      </w:r>
      <w:r w:rsidRPr="008C332E">
        <w:rPr>
          <w:rFonts w:asciiTheme="minorHAnsi" w:eastAsia="Times New Roman" w:hAnsiTheme="minorHAnsi" w:cstheme="minorHAnsi"/>
          <w:bCs/>
          <w:u w:val="single"/>
        </w:rPr>
        <w:t>and 3.4 percent</w:t>
      </w:r>
      <w:r w:rsidRPr="008C332E">
        <w:rPr>
          <w:rFonts w:asciiTheme="minorHAnsi" w:eastAsia="Times New Roman" w:hAnsiTheme="minorHAnsi" w:cstheme="minorHAnsi"/>
          <w:sz w:val="16"/>
        </w:rPr>
        <w:t xml:space="preserve">. </w:t>
      </w:r>
      <w:r w:rsidRPr="008C332E">
        <w:rPr>
          <w:rFonts w:asciiTheme="minorHAnsi" w:eastAsia="Times New Roman" w:hAnsiTheme="minorHAnsi" w:cstheme="minorHAnsi"/>
          <w:iCs/>
          <w:u w:val="single"/>
        </w:rPr>
        <w:t>Under unipolarity, it is 18</w:t>
      </w:r>
      <w:r w:rsidRPr="008C332E">
        <w:rPr>
          <w:rFonts w:asciiTheme="minorHAnsi" w:eastAsia="Times New Roman" w:hAnsiTheme="minorHAnsi" w:cstheme="minorHAnsi"/>
          <w:sz w:val="16"/>
        </w:rPr>
        <w:t xml:space="preserve">.2 percent—or </w:t>
      </w:r>
      <w:r w:rsidRPr="008C332E">
        <w:rPr>
          <w:rFonts w:asciiTheme="minorHAnsi" w:eastAsia="Times New Roman" w:hAnsiTheme="minorHAnsi" w:cstheme="minorHAnsi"/>
          <w:bCs/>
          <w:u w:val="single"/>
        </w:rPr>
        <w:t>more than</w:t>
      </w:r>
      <w:r w:rsidRPr="008C332E">
        <w:rPr>
          <w:rFonts w:asciiTheme="minorHAnsi" w:eastAsia="Times New Roman" w:hAnsiTheme="minorHAnsi" w:cstheme="minorHAnsi"/>
          <w:sz w:val="16"/>
        </w:rPr>
        <w:t xml:space="preserve"> </w:t>
      </w:r>
      <w:r w:rsidRPr="008C332E">
        <w:rPr>
          <w:rFonts w:asciiTheme="minorHAnsi" w:eastAsia="Times New Roman" w:hAnsiTheme="minorHAnsi" w:cstheme="minorHAnsi"/>
          <w:iCs/>
          <w:u w:val="single"/>
        </w:rPr>
        <w:t>four times higher</w:t>
      </w:r>
      <w:r w:rsidRPr="008C332E">
        <w:rPr>
          <w:rFonts w:asciiTheme="minorHAnsi" w:eastAsia="Times New Roman" w:hAnsiTheme="minorHAnsi" w:cstheme="minorHAnsi"/>
          <w:sz w:val="16"/>
        </w:rPr>
        <w:t xml:space="preserve">.47 </w:t>
      </w:r>
      <w:r w:rsidRPr="008C332E">
        <w:rPr>
          <w:rFonts w:asciiTheme="minorHAnsi" w:eastAsia="Times New Roman" w:hAnsiTheme="minorHAnsi" w:cstheme="minorHAnsi"/>
          <w:bCs/>
          <w:u w:val="single"/>
        </w:rPr>
        <w:t>These figures provide</w:t>
      </w:r>
      <w:r w:rsidRPr="008C332E">
        <w:rPr>
          <w:rFonts w:asciiTheme="minorHAnsi" w:eastAsia="Times New Roman" w:hAnsiTheme="minorHAnsi" w:cstheme="minorHAnsi"/>
          <w:sz w:val="16"/>
        </w:rPr>
        <w:t xml:space="preserve"> </w:t>
      </w:r>
      <w:r w:rsidRPr="008C332E">
        <w:rPr>
          <w:rStyle w:val="Emphasis"/>
        </w:rPr>
        <w:t>no evidence that unipolarity is peaceful</w:t>
      </w:r>
      <w:r w:rsidRPr="008C332E">
        <w:rPr>
          <w:rFonts w:asciiTheme="minorHAnsi" w:eastAsia="Times New Roman" w:hAnsiTheme="minorHAnsi" w:cstheme="minorHAnsi"/>
          <w:sz w:val="16"/>
        </w:rPr>
        <w:t>.48</w:t>
      </w:r>
    </w:p>
    <w:p w:rsidR="003A3BC0" w:rsidRPr="008C332E" w:rsidRDefault="003A3BC0" w:rsidP="003A3BC0"/>
    <w:p w:rsidR="003A3BC0" w:rsidRPr="008C332E" w:rsidRDefault="003A3BC0" w:rsidP="003A3BC0">
      <w:pPr>
        <w:pStyle w:val="Heading3"/>
      </w:pPr>
      <w:r w:rsidRPr="008C332E">
        <w:lastRenderedPageBreak/>
        <w:t>Multilat Good – Global Coop</w:t>
      </w:r>
    </w:p>
    <w:p w:rsidR="003A3BC0" w:rsidRPr="008C332E" w:rsidRDefault="003A3BC0" w:rsidP="003A3BC0">
      <w:pPr>
        <w:pStyle w:val="Heading4"/>
      </w:pPr>
      <w:r w:rsidRPr="008C332E">
        <w:t>Global governance of multilateral institutions is key to planetary survival—weak regulations risk extinction.</w:t>
      </w:r>
    </w:p>
    <w:p w:rsidR="003A3BC0" w:rsidRPr="008C332E" w:rsidRDefault="003A3BC0" w:rsidP="003A3BC0">
      <w:pPr>
        <w:rPr>
          <w:sz w:val="16"/>
        </w:rPr>
      </w:pPr>
      <w:r w:rsidRPr="008C332E">
        <w:rPr>
          <w:rStyle w:val="Style13ptBold"/>
        </w:rPr>
        <w:t>Masciulli 11</w:t>
      </w:r>
      <w:r w:rsidRPr="008C332E">
        <w:rPr>
          <w:sz w:val="16"/>
        </w:rPr>
        <w:t xml:space="preserve">—Professor of Political Science @ St Thomas University [Joseph </w:t>
      </w:r>
      <w:bookmarkStart w:id="6" w:name="OLE_LINK93"/>
      <w:bookmarkStart w:id="7" w:name="OLE_LINK94"/>
      <w:r w:rsidRPr="008C332E">
        <w:rPr>
          <w:sz w:val="16"/>
        </w:rPr>
        <w:t>Masciulli</w:t>
      </w:r>
      <w:bookmarkEnd w:id="6"/>
      <w:bookmarkEnd w:id="7"/>
      <w:r w:rsidRPr="008C332E">
        <w:rPr>
          <w:sz w:val="16"/>
        </w:rPr>
        <w:t xml:space="preserve">, “The Governance Challenge for Global Political and Technoscientific Leaders in an Era of Globalization and Globalizing Technologies,” </w:t>
      </w:r>
      <w:r w:rsidRPr="008C332E">
        <w:rPr>
          <w:sz w:val="16"/>
          <w:u w:val="single"/>
        </w:rPr>
        <w:t>Bulletin of Science, Technology &amp; Society</w:t>
      </w:r>
      <w:r w:rsidRPr="008C332E">
        <w:rPr>
          <w:sz w:val="16"/>
        </w:rPr>
        <w:t xml:space="preserve"> February 2011 vol. 31 no. 1 pg. 3-5]</w:t>
      </w:r>
    </w:p>
    <w:p w:rsidR="003A3BC0" w:rsidRPr="008C332E" w:rsidRDefault="003A3BC0" w:rsidP="003A3BC0">
      <w:pPr>
        <w:rPr>
          <w:sz w:val="16"/>
        </w:rPr>
      </w:pPr>
      <w:r w:rsidRPr="008C332E">
        <w:rPr>
          <w:rStyle w:val="StyleUnderline"/>
        </w:rPr>
        <w:t>What is most to be feared is enhanced global disorder resulting from</w:t>
      </w:r>
      <w:r w:rsidRPr="008C332E">
        <w:rPr>
          <w:sz w:val="16"/>
        </w:rPr>
        <w:t xml:space="preserve"> the combination of </w:t>
      </w:r>
      <w:r w:rsidRPr="008C332E">
        <w:rPr>
          <w:rStyle w:val="Emphasis"/>
        </w:rPr>
        <w:t>weak global regulations</w:t>
      </w:r>
      <w:r w:rsidRPr="008C332E">
        <w:rPr>
          <w:rStyle w:val="StyleUnderline"/>
        </w:rPr>
        <w:t xml:space="preserve">; the unforeseen destructive consequences of </w:t>
      </w:r>
      <w:bookmarkStart w:id="8" w:name="OLE_LINK96"/>
      <w:bookmarkStart w:id="9" w:name="OLE_LINK97"/>
      <w:r w:rsidRPr="008C332E">
        <w:rPr>
          <w:rStyle w:val="Emphasis"/>
        </w:rPr>
        <w:t>converging tech</w:t>
      </w:r>
      <w:r w:rsidRPr="008C332E">
        <w:rPr>
          <w:sz w:val="16"/>
        </w:rPr>
        <w:t xml:space="preserve">nologies </w:t>
      </w:r>
      <w:bookmarkEnd w:id="8"/>
      <w:bookmarkEnd w:id="9"/>
      <w:r w:rsidRPr="008C332E">
        <w:rPr>
          <w:sz w:val="16"/>
        </w:rPr>
        <w:t xml:space="preserve">and economic globalization; military competition among the great powers; </w:t>
      </w:r>
      <w:r w:rsidRPr="008C332E">
        <w:rPr>
          <w:rStyle w:val="StyleUnderline"/>
        </w:rPr>
        <w:t>and the prevalent biases of short-term thinking</w:t>
      </w:r>
      <w:r w:rsidRPr="008C332E">
        <w:rPr>
          <w:sz w:val="16"/>
        </w:rPr>
        <w:t xml:space="preserve"> held by most leaders and elites. But </w:t>
      </w:r>
      <w:r w:rsidRPr="008C332E">
        <w:rPr>
          <w:rStyle w:val="StyleUnderline"/>
        </w:rPr>
        <w:t>no practical person would wish that such a disorder scenario come true, given all the</w:t>
      </w:r>
      <w:r w:rsidRPr="008C332E">
        <w:rPr>
          <w:sz w:val="16"/>
        </w:rPr>
        <w:t xml:space="preserve"> weapons of mass destruction (</w:t>
      </w:r>
      <w:r w:rsidRPr="008C332E">
        <w:rPr>
          <w:rStyle w:val="Emphasis"/>
        </w:rPr>
        <w:t>WMD</w:t>
      </w:r>
      <w:r w:rsidRPr="008C332E">
        <w:rPr>
          <w:rStyle w:val="StyleUnderline"/>
        </w:rPr>
        <w:t>s</w:t>
      </w:r>
      <w:r w:rsidRPr="008C332E">
        <w:rPr>
          <w:sz w:val="16"/>
        </w:rPr>
        <w:t xml:space="preserve">) </w:t>
      </w:r>
      <w:r w:rsidRPr="008C332E">
        <w:rPr>
          <w:rStyle w:val="StyleUnderline"/>
        </w:rPr>
        <w:t>available now or which will surely become available in the foreseeable future</w:t>
      </w:r>
      <w:r w:rsidRPr="008C332E">
        <w:rPr>
          <w:sz w:val="16"/>
        </w:rPr>
        <w:t xml:space="preserve">. </w:t>
      </w:r>
      <w:r w:rsidRPr="008C332E">
        <w:rPr>
          <w:rStyle w:val="StyleUnderline"/>
        </w:rPr>
        <w:t>As converging tech</w:t>
      </w:r>
      <w:r w:rsidRPr="008C332E">
        <w:rPr>
          <w:sz w:val="16"/>
          <w:szCs w:val="16"/>
        </w:rPr>
        <w:t>n</w:t>
      </w:r>
      <w:r w:rsidRPr="008C332E">
        <w:rPr>
          <w:sz w:val="16"/>
        </w:rPr>
        <w:t xml:space="preserve">ologies </w:t>
      </w:r>
      <w:r w:rsidRPr="008C332E">
        <w:rPr>
          <w:rStyle w:val="StyleUnderline"/>
        </w:rPr>
        <w:t>united by IT, cognitive science, nanotech</w:t>
      </w:r>
      <w:r w:rsidRPr="008C332E">
        <w:rPr>
          <w:sz w:val="16"/>
        </w:rPr>
        <w:t xml:space="preserve">nology, </w:t>
      </w:r>
      <w:r w:rsidRPr="008C332E">
        <w:rPr>
          <w:rStyle w:val="StyleUnderline"/>
        </w:rPr>
        <w:t>and robotics advance synergistically in</w:t>
      </w:r>
      <w:r w:rsidRPr="008C332E">
        <w:rPr>
          <w:sz w:val="16"/>
        </w:rPr>
        <w:t xml:space="preserve"> monitored and </w:t>
      </w:r>
      <w:r w:rsidRPr="008C332E">
        <w:rPr>
          <w:rStyle w:val="StyleUnderline"/>
        </w:rPr>
        <w:t>unmonitored laboratories</w:t>
      </w:r>
      <w:r w:rsidRPr="008C332E">
        <w:rPr>
          <w:sz w:val="16"/>
        </w:rPr>
        <w:t xml:space="preserve">, </w:t>
      </w:r>
      <w:r w:rsidRPr="008C332E">
        <w:rPr>
          <w:rStyle w:val="StyleUnderline"/>
        </w:rPr>
        <w:t>we may be blindsided by these future developments brought about by technoscientists</w:t>
      </w:r>
      <w:r w:rsidRPr="008C332E">
        <w:rPr>
          <w:sz w:val="16"/>
        </w:rPr>
        <w:t xml:space="preserve"> with a variety of good or destructive or mercenary motives. </w:t>
      </w:r>
      <w:r w:rsidRPr="008C332E">
        <w:rPr>
          <w:rStyle w:val="StyleUnderline"/>
        </w:rPr>
        <w:t>The current</w:t>
      </w:r>
      <w:r w:rsidRPr="008C332E">
        <w:rPr>
          <w:sz w:val="16"/>
        </w:rPr>
        <w:t xml:space="preserve"> laudable but problematic </w:t>
      </w:r>
      <w:r w:rsidRPr="008C332E">
        <w:rPr>
          <w:rStyle w:val="StyleUnderline"/>
        </w:rPr>
        <w:t>openness about publishing scientific results on the Internet would contribute greatly to such negative outcomes</w:t>
      </w:r>
      <w:r w:rsidRPr="008C332E">
        <w:rPr>
          <w:sz w:val="16"/>
        </w:rPr>
        <w:t>. To be sure, if the global disorder-emergency scenario occurred because of postmodern terrorism or rogue states using biological, chemical, or nuclear WMDs, or a regional war with nuclear weapons in the Middle East or South Asia, there might well be a positive result for global governance. Such a global emergency might unite the global great and major powers in the conviction that a global concert was necessary for their survival and</w:t>
      </w:r>
      <w:r w:rsidRPr="008C332E">
        <w:t xml:space="preserve"> planetary survival</w:t>
      </w:r>
      <w:r w:rsidRPr="008C332E">
        <w:rPr>
          <w:sz w:val="16"/>
        </w:rPr>
        <w:t xml:space="preserve"> as well. In such a global great power concert, basic rules of economic, security, and legal order would be uncompromisingly enforced both globally and in the particular regions where they held hegemonic status. That concert scenario, however, is flawed by the limited legitimacy of its structure based on the members having the greatest hard and soft power on planet Earth. </w:t>
      </w:r>
      <w:r w:rsidRPr="008C332E">
        <w:rPr>
          <w:rStyle w:val="StyleUnderline"/>
        </w:rPr>
        <w:t>At the base of our concerns</w:t>
      </w:r>
      <w:r w:rsidRPr="008C332E">
        <w:rPr>
          <w:sz w:val="16"/>
        </w:rPr>
        <w:t xml:space="preserve">, I would argue, </w:t>
      </w:r>
      <w:r w:rsidRPr="008C332E">
        <w:rPr>
          <w:rStyle w:val="StyleUnderline"/>
        </w:rPr>
        <w:t xml:space="preserve">are </w:t>
      </w:r>
      <w:r w:rsidRPr="008C332E">
        <w:rPr>
          <w:rStyle w:val="Emphasis"/>
        </w:rPr>
        <w:t>human proclivities for narrow, short-term thinking tied to</w:t>
      </w:r>
      <w:r w:rsidRPr="008C332E">
        <w:rPr>
          <w:sz w:val="16"/>
        </w:rPr>
        <w:t xml:space="preserve"> individual self-interest or corporate and </w:t>
      </w:r>
      <w:r w:rsidRPr="008C332E">
        <w:rPr>
          <w:rStyle w:val="Emphasis"/>
        </w:rPr>
        <w:t>national interests</w:t>
      </w:r>
      <w:r w:rsidRPr="008C332E">
        <w:rPr>
          <w:rStyle w:val="StyleUnderline"/>
        </w:rPr>
        <w:t xml:space="preserve"> in decision making</w:t>
      </w:r>
      <w:r w:rsidRPr="008C332E">
        <w:rPr>
          <w:sz w:val="16"/>
        </w:rPr>
        <w:t xml:space="preserve">. For </w:t>
      </w:r>
      <w:r w:rsidRPr="008C332E">
        <w:rPr>
          <w:rStyle w:val="StyleUnderline"/>
        </w:rPr>
        <w:t>globalization</w:t>
      </w:r>
      <w:r w:rsidRPr="008C332E">
        <w:rPr>
          <w:sz w:val="16"/>
        </w:rPr>
        <w:t>, though propelled by technologies of various kinds, “</w:t>
      </w:r>
      <w:r w:rsidRPr="008C332E">
        <w:rPr>
          <w:rStyle w:val="StyleUnderline"/>
        </w:rPr>
        <w:t>remains an essentially human phenomenon . . . and the main drivers for the establishment and uses of disseminative systems are</w:t>
      </w:r>
      <w:r w:rsidRPr="008C332E">
        <w:rPr>
          <w:sz w:val="16"/>
        </w:rPr>
        <w:t xml:space="preserve"> hardy perennials: profit, convenience, greed, </w:t>
      </w:r>
      <w:r w:rsidRPr="008C332E">
        <w:rPr>
          <w:rStyle w:val="StyleUnderline"/>
        </w:rPr>
        <w:t>relative advantage</w:t>
      </w:r>
      <w:r w:rsidRPr="008C332E">
        <w:rPr>
          <w:sz w:val="16"/>
        </w:rPr>
        <w:t xml:space="preserve">, curiosity, demonstrations of </w:t>
      </w:r>
      <w:r w:rsidRPr="008C332E">
        <w:rPr>
          <w:rStyle w:val="StyleUnderline"/>
        </w:rPr>
        <w:t>prowess, ideological fervor</w:t>
      </w:r>
      <w:r w:rsidRPr="008C332E">
        <w:rPr>
          <w:sz w:val="16"/>
        </w:rPr>
        <w:t xml:space="preserve">, malign destructiveness.” These human drives and capacities will not disappear. Their “manifestations now extend considerably beyond more familiarly empowered governmental, technoscientific and corporate actors to include even individuals: terrorists, computer hackers and rogue market traders” (Whitman, 2005, p. 104). </w:t>
      </w:r>
      <w:r w:rsidRPr="008C332E">
        <w:rPr>
          <w:rStyle w:val="StyleUnderline"/>
        </w:rPr>
        <w:t xml:space="preserve">In this dangerous world, if people are to have their human dignity </w:t>
      </w:r>
      <w:r w:rsidRPr="008C332E">
        <w:rPr>
          <w:sz w:val="16"/>
        </w:rPr>
        <w:t xml:space="preserve">recognized and enjoy their human rights, above all, to life, </w:t>
      </w:r>
      <w:r w:rsidRPr="008C332E">
        <w:rPr>
          <w:rStyle w:val="StyleUnderline"/>
        </w:rPr>
        <w:t>security, a healthy environment, and freedom, we need new forms of comprehensive global regulation and control</w:t>
      </w:r>
      <w:r w:rsidRPr="008C332E">
        <w:rPr>
          <w:sz w:val="16"/>
        </w:rPr>
        <w:t>. Such</w:t>
      </w:r>
      <w:r w:rsidRPr="008C332E">
        <w:rPr>
          <w:rStyle w:val="StyleUnderline"/>
        </w:rPr>
        <w:t xml:space="preserve"> </w:t>
      </w:r>
      <w:r w:rsidRPr="008C332E">
        <w:rPr>
          <w:b/>
          <w:u w:val="single"/>
        </w:rPr>
        <w:t>effective global leadership</w:t>
      </w:r>
      <w:r w:rsidRPr="008C332E">
        <w:t xml:space="preserve"> </w:t>
      </w:r>
      <w:r w:rsidRPr="008C332E">
        <w:rPr>
          <w:b/>
          <w:u w:val="single"/>
        </w:rPr>
        <w:t>and governance</w:t>
      </w:r>
      <w:r w:rsidRPr="008C332E">
        <w:rPr>
          <w:sz w:val="16"/>
        </w:rPr>
        <w:t xml:space="preserve"> with robust enforcement powers </w:t>
      </w:r>
      <w:r w:rsidRPr="008C332E">
        <w:rPr>
          <w:b/>
          <w:u w:val="single"/>
        </w:rPr>
        <w:t xml:space="preserve">alone can </w:t>
      </w:r>
      <w:r w:rsidRPr="008C332E">
        <w:rPr>
          <w:rStyle w:val="Emphasis"/>
        </w:rPr>
        <w:t>adequately respond to destructive current global problems,</w:t>
      </w:r>
      <w:r w:rsidRPr="008C332E">
        <w:rPr>
          <w:b/>
          <w:u w:val="single"/>
        </w:rPr>
        <w:t xml:space="preserve"> </w:t>
      </w:r>
      <w:r w:rsidRPr="008C332E">
        <w:rPr>
          <w:rStyle w:val="Emphasis"/>
        </w:rPr>
        <w:t>and prevent new ones</w:t>
      </w:r>
      <w:r w:rsidRPr="008C332E">
        <w:rPr>
          <w:rStyle w:val="StyleUnderline"/>
        </w:rPr>
        <w:t xml:space="preserve">. </w:t>
      </w:r>
      <w:r w:rsidRPr="008C332E">
        <w:rPr>
          <w:sz w:val="16"/>
        </w:rPr>
        <w:t xml:space="preserve">However, successful human adaptation and innovation to our current complex environment through the social construction of effective global governance will be a daunting collective task for global political and technoscientific leaders and citizens. For our </w:t>
      </w:r>
      <w:r w:rsidRPr="008C332E">
        <w:rPr>
          <w:rStyle w:val="StyleUnderline"/>
        </w:rPr>
        <w:t>global society is caught in “the whirlpool of an accelerating process of modernization” that has for the most part “been left to its own devices</w:t>
      </w:r>
      <w:r w:rsidRPr="008C332E">
        <w:rPr>
          <w:sz w:val="16"/>
        </w:rPr>
        <w:t xml:space="preserve">” (Habermas, 2001, p. 112). </w:t>
      </w:r>
      <w:r w:rsidRPr="008C332E">
        <w:rPr>
          <w:rStyle w:val="StyleUnderline"/>
        </w:rPr>
        <w:t xml:space="preserve">We need to progress in </w:t>
      </w:r>
      <w:r w:rsidRPr="008C332E">
        <w:rPr>
          <w:sz w:val="16"/>
        </w:rPr>
        <w:t>human adaptation to and</w:t>
      </w:r>
      <w:r w:rsidRPr="008C332E">
        <w:rPr>
          <w:rStyle w:val="StyleUnderline"/>
        </w:rPr>
        <w:t xml:space="preserve"> innovation for our</w:t>
      </w:r>
      <w:r w:rsidRPr="008C332E">
        <w:rPr>
          <w:sz w:val="16"/>
        </w:rPr>
        <w:t xml:space="preserve"> complex and problematical global social and natural </w:t>
      </w:r>
      <w:r w:rsidRPr="008C332E">
        <w:rPr>
          <w:rStyle w:val="StyleUnderline"/>
        </w:rPr>
        <w:t>planetary environments through global governance</w:t>
      </w:r>
      <w:r w:rsidRPr="008C332E">
        <w:rPr>
          <w:sz w:val="16"/>
        </w:rPr>
        <w:t xml:space="preserve">. I suggest </w:t>
      </w:r>
      <w:r w:rsidRPr="008C332E">
        <w:rPr>
          <w:rStyle w:val="StyleUnderline"/>
        </w:rPr>
        <w:t xml:space="preserve">we need to begin by ending </w:t>
      </w:r>
      <w:r w:rsidRPr="008C332E">
        <w:rPr>
          <w:sz w:val="16"/>
        </w:rPr>
        <w:t>the prevalent biases of</w:t>
      </w:r>
      <w:r w:rsidRPr="008C332E">
        <w:rPr>
          <w:rStyle w:val="StyleUnderline"/>
        </w:rPr>
        <w:t xml:space="preserve"> short-termism in thinking and acting and the false values attached to the narrow self-interest of</w:t>
      </w:r>
      <w:r w:rsidRPr="008C332E">
        <w:rPr>
          <w:sz w:val="16"/>
        </w:rPr>
        <w:t xml:space="preserve"> individuals, corporations, and </w:t>
      </w:r>
      <w:r w:rsidRPr="008C332E">
        <w:rPr>
          <w:rStyle w:val="StyleUnderline"/>
        </w:rPr>
        <w:t>states</w:t>
      </w:r>
      <w:r w:rsidRPr="008C332E">
        <w:rPr>
          <w:sz w:val="16"/>
        </w:rPr>
        <w:t xml:space="preserve">. </w:t>
      </w:r>
      <w:r w:rsidRPr="008C332E">
        <w:rPr>
          <w:sz w:val="16"/>
          <w:szCs w:val="16"/>
        </w:rPr>
        <w:t xml:space="preserve">I agree with Stephen Hawking that the long-term future of the human race must be in space. It will be difficult enough to avoid disaster on planet Earth in the next hundred years, let alone the next thousand, or million. . . . There have been a number of times in the past when its survival has been a question of touch and go. The Cuban missile crisis in 1962 was one of these. The frequency of such occasions is likely to increase in the future. We shall need great care and judgment to negotiate them all successfully. But I’m an optimist. If we can avoid disaster for the next two centuries, </w:t>
      </w:r>
      <w:r w:rsidRPr="008C332E">
        <w:rPr>
          <w:sz w:val="16"/>
          <w:szCs w:val="16"/>
        </w:rPr>
        <w:lastRenderedPageBreak/>
        <w:t xml:space="preserve">our species should be safe, as we spread into space. . . . But we are entering an increasingly dangerous period of our history. Our population and our use of the finite resources of planet Earth, are growing exponentially, along with our technical ability to change the environment for good or ill. But our genetic code still carries the selfish and aggressive instincts that were of survival advantage in the past. . . . Our only chance of long term survival is not to remain inward looking on planet Earth, but to spread out into space. We have made remarkable progress in the last hundred years. But if we want to continue beyond the next hundred years, our future is in space.” (Hawking, 2010) </w:t>
      </w:r>
      <w:r w:rsidRPr="008C332E">
        <w:rPr>
          <w:sz w:val="16"/>
        </w:rPr>
        <w:t xml:space="preserve">Nonetheless, </w:t>
      </w:r>
      <w:r w:rsidRPr="008C332E">
        <w:rPr>
          <w:rStyle w:val="StyleUnderline"/>
        </w:rPr>
        <w:t xml:space="preserve">to reinvent humanity pluralistically </w:t>
      </w:r>
      <w:r w:rsidRPr="008C332E">
        <w:rPr>
          <w:sz w:val="16"/>
        </w:rPr>
        <w:t xml:space="preserve">in outer space and beyond </w:t>
      </w:r>
      <w:r w:rsidRPr="008C332E">
        <w:rPr>
          <w:rStyle w:val="StyleUnderline"/>
        </w:rPr>
        <w:t xml:space="preserve">will require securing our one and only global society and planet Earth through effective global governance </w:t>
      </w:r>
      <w:r w:rsidRPr="008C332E">
        <w:rPr>
          <w:sz w:val="16"/>
        </w:rPr>
        <w:t>in the foreseeable future. And</w:t>
      </w:r>
      <w:r w:rsidRPr="008C332E">
        <w:rPr>
          <w:rStyle w:val="StyleUnderline"/>
        </w:rPr>
        <w:t xml:space="preserve"> </w:t>
      </w:r>
      <w:r w:rsidRPr="008C332E">
        <w:rPr>
          <w:b/>
          <w:u w:val="single"/>
        </w:rPr>
        <w:t>our dilemma is that</w:t>
      </w:r>
      <w:r w:rsidRPr="008C332E">
        <w:rPr>
          <w:rStyle w:val="StyleUnderline"/>
        </w:rPr>
        <w:t xml:space="preserve"> </w:t>
      </w:r>
      <w:r w:rsidRPr="008C332E">
        <w:rPr>
          <w:sz w:val="16"/>
        </w:rPr>
        <w:t>the enforcement powers of</w:t>
      </w:r>
      <w:r w:rsidRPr="008C332E">
        <w:rPr>
          <w:rStyle w:val="StyleUnderline"/>
        </w:rPr>
        <w:t xml:space="preserve"> </w:t>
      </w:r>
      <w:r w:rsidRPr="008C332E">
        <w:rPr>
          <w:rStyle w:val="Emphasis"/>
        </w:rPr>
        <w:t>multilateral institutions</w:t>
      </w:r>
      <w:r w:rsidRPr="008C332E">
        <w:rPr>
          <w:b/>
          <w:u w:val="single"/>
        </w:rPr>
        <w:t xml:space="preserve"> are not likely to be strengthened because</w:t>
      </w:r>
      <w:r w:rsidRPr="008C332E">
        <w:rPr>
          <w:rStyle w:val="StyleUnderline"/>
        </w:rPr>
        <w:t xml:space="preserve"> </w:t>
      </w:r>
      <w:r w:rsidRPr="008C332E">
        <w:rPr>
          <w:sz w:val="16"/>
        </w:rPr>
        <w:t xml:space="preserve">of the competition for greater (relative, not absolute) hard and soft power by the </w:t>
      </w:r>
      <w:r w:rsidRPr="008C332E">
        <w:rPr>
          <w:b/>
          <w:u w:val="single"/>
        </w:rPr>
        <w:t>great</w:t>
      </w:r>
      <w:r w:rsidRPr="008C332E">
        <w:rPr>
          <w:rStyle w:val="StyleUnderline"/>
        </w:rPr>
        <w:t xml:space="preserve"> </w:t>
      </w:r>
      <w:r w:rsidRPr="008C332E">
        <w:rPr>
          <w:sz w:val="16"/>
        </w:rPr>
        <w:t xml:space="preserve">and major </w:t>
      </w:r>
      <w:r w:rsidRPr="008C332E">
        <w:rPr>
          <w:b/>
          <w:u w:val="single"/>
        </w:rPr>
        <w:t>powers</w:t>
      </w:r>
      <w:r w:rsidRPr="008C332E">
        <w:rPr>
          <w:sz w:val="16"/>
        </w:rPr>
        <w:t xml:space="preserve">. They </w:t>
      </w:r>
      <w:r w:rsidRPr="008C332E">
        <w:rPr>
          <w:b/>
          <w:u w:val="single"/>
        </w:rPr>
        <w:t>seek</w:t>
      </w:r>
      <w:r w:rsidRPr="008C332E">
        <w:rPr>
          <w:sz w:val="16"/>
        </w:rPr>
        <w:t xml:space="preserve"> their</w:t>
      </w:r>
      <w:r w:rsidRPr="008C332E">
        <w:rPr>
          <w:b/>
          <w:u w:val="single"/>
        </w:rPr>
        <w:t xml:space="preserve"> national</w:t>
      </w:r>
      <w:r w:rsidRPr="008C332E">
        <w:rPr>
          <w:rStyle w:val="StyleUnderline"/>
        </w:rPr>
        <w:t xml:space="preserve"> </w:t>
      </w:r>
      <w:r w:rsidRPr="008C332E">
        <w:rPr>
          <w:sz w:val="16"/>
        </w:rPr>
        <w:t xml:space="preserve">or alliance </w:t>
      </w:r>
      <w:r w:rsidRPr="008C332E">
        <w:rPr>
          <w:b/>
          <w:u w:val="single"/>
        </w:rPr>
        <w:t>superiority</w:t>
      </w:r>
      <w:r w:rsidRPr="008C332E">
        <w:rPr>
          <w:sz w:val="16"/>
        </w:rPr>
        <w:t>, or at least, parity, for the sake of their state’s survival and security now. Unless the global disorder-emergency scenario was to occur soon—God forbid—the great powers will most likely, recklessly and tragically, leave global survival and security to their longer term agendas. Pg. 4-5</w:t>
      </w:r>
    </w:p>
    <w:p w:rsidR="003A3BC0" w:rsidRPr="008C332E" w:rsidRDefault="003A3BC0" w:rsidP="003A3BC0">
      <w:pPr>
        <w:pStyle w:val="Heading4"/>
      </w:pPr>
      <w:r w:rsidRPr="008C332E">
        <w:t xml:space="preserve">Multilat leads to power sharing—creates shared framework of interaction with structural incentives for cooperation   </w:t>
      </w:r>
    </w:p>
    <w:p w:rsidR="003A3BC0" w:rsidRPr="008C332E" w:rsidRDefault="003A3BC0" w:rsidP="003A3BC0">
      <w:pPr>
        <w:rPr>
          <w:sz w:val="16"/>
        </w:rPr>
      </w:pPr>
      <w:r w:rsidRPr="008C332E">
        <w:rPr>
          <w:rStyle w:val="Style13ptBold"/>
        </w:rPr>
        <w:t>Pouliot 11</w:t>
      </w:r>
      <w:r w:rsidRPr="008C332E">
        <w:rPr>
          <w:sz w:val="16"/>
        </w:rPr>
        <w:t xml:space="preserve">—Professor of Poli Sci @ McGill University [Vincent Pouliot, “Multilateralism as an End in Itself,” </w:t>
      </w:r>
      <w:r w:rsidRPr="008C332E">
        <w:rPr>
          <w:sz w:val="16"/>
          <w:u w:val="single"/>
        </w:rPr>
        <w:t>International Studies Perspectives</w:t>
      </w:r>
      <w:r w:rsidRPr="008C332E">
        <w:rPr>
          <w:sz w:val="16"/>
        </w:rPr>
        <w:t xml:space="preserve"> (2011) 12, 18–26]</w:t>
      </w:r>
    </w:p>
    <w:p w:rsidR="003A3BC0" w:rsidRPr="008C332E" w:rsidRDefault="003A3BC0" w:rsidP="003A3BC0">
      <w:pPr>
        <w:rPr>
          <w:rStyle w:val="Style13ptBold"/>
          <w:b w:val="0"/>
          <w:bCs w:val="0"/>
          <w:sz w:val="16"/>
        </w:rPr>
      </w:pPr>
      <w:r w:rsidRPr="008C332E">
        <w:rPr>
          <w:sz w:val="16"/>
        </w:rPr>
        <w:t xml:space="preserve">Because it rests on open, nondiscriminatory debate, and the routine exchange of viewpoints, the </w:t>
      </w:r>
      <w:r w:rsidRPr="008C332E">
        <w:rPr>
          <w:rStyle w:val="StyleUnderline"/>
        </w:rPr>
        <w:t>multilateral procedure introduces three key advantages</w:t>
      </w:r>
      <w:r w:rsidRPr="008C332E">
        <w:rPr>
          <w:sz w:val="16"/>
        </w:rPr>
        <w:t xml:space="preserve"> that are gained, </w:t>
      </w:r>
      <w:r w:rsidRPr="008C332E">
        <w:rPr>
          <w:rStyle w:val="StyleUnderline"/>
        </w:rPr>
        <w:t>regardless of the specific policies adopted</w:t>
      </w:r>
      <w:r w:rsidRPr="008C332E">
        <w:rPr>
          <w:sz w:val="16"/>
        </w:rPr>
        <w:t xml:space="preserve">, and tend to diffuse across all participants. Contrary to the standard viewpoint, according to which a rational preference or functional imperative lead to multilateral cooperation, here it is </w:t>
      </w:r>
      <w:r w:rsidRPr="008C332E">
        <w:rPr>
          <w:rStyle w:val="StyleUnderline"/>
        </w:rPr>
        <w:t>the systematic practice of multilateralism</w:t>
      </w:r>
      <w:r w:rsidRPr="008C332E">
        <w:rPr>
          <w:sz w:val="16"/>
        </w:rPr>
        <w:t xml:space="preserve"> that </w:t>
      </w:r>
      <w:r w:rsidRPr="008C332E">
        <w:rPr>
          <w:rStyle w:val="StyleUnderline"/>
        </w:rPr>
        <w:t xml:space="preserve">creates the </w:t>
      </w:r>
      <w:r w:rsidRPr="008C332E">
        <w:rPr>
          <w:rStyle w:val="Emphasis"/>
        </w:rPr>
        <w:t>drive to cooperate</w:t>
      </w:r>
      <w:r w:rsidRPr="008C332E">
        <w:rPr>
          <w:sz w:val="16"/>
        </w:rPr>
        <w:t xml:space="preserve">. At the theoretical level, the premise is that it is not only what people think that explains what they do, but also what they do that determines what they think (Pouliot 2010). </w:t>
      </w:r>
      <w:r w:rsidRPr="008C332E">
        <w:rPr>
          <w:rStyle w:val="StyleUnderline"/>
        </w:rPr>
        <w:t>Everyday multilateralism is a self-fulfilling practice</w:t>
      </w:r>
      <w:r w:rsidRPr="008C332E">
        <w:rPr>
          <w:sz w:val="16"/>
        </w:rPr>
        <w:t xml:space="preserve"> for at least three reasons. First, the joint practice of multilateralism creates mutually recognizable patterns of action among global actors. This process owes to the fact that practices structure social interaction (Adler and Pouliot forthcoming).2 Because they are meaningful, organized, and repeated, practices generally convey a degree of mutual intelligibility that allows people to develop social relations over time. In the field of international security, for example, the practice of deterrence is premised on a limited number of gestures, signals, and linguistic devices that are meant, as Schelling (1966:113) put it, to ‘‘getting the right signal across.’’ The same goes with the practice of </w:t>
      </w:r>
      <w:r w:rsidRPr="008C332E">
        <w:rPr>
          <w:rStyle w:val="StyleUnderline"/>
        </w:rPr>
        <w:t>multilateralism</w:t>
      </w:r>
      <w:r w:rsidRPr="008C332E">
        <w:rPr>
          <w:sz w:val="16"/>
        </w:rPr>
        <w:t xml:space="preserve">, which </w:t>
      </w:r>
      <w:r w:rsidRPr="008C332E">
        <w:rPr>
          <w:rStyle w:val="StyleUnderline"/>
        </w:rPr>
        <w:t>rests on a set of</w:t>
      </w:r>
      <w:r w:rsidRPr="008C332E">
        <w:rPr>
          <w:sz w:val="16"/>
        </w:rPr>
        <w:t xml:space="preserve"> political and social </w:t>
      </w:r>
      <w:r w:rsidRPr="008C332E">
        <w:rPr>
          <w:rStyle w:val="StyleUnderline"/>
        </w:rPr>
        <w:t>patterns that establish the boundaries of action in a mutually intelligible fashion. These structuring effects</w:t>
      </w:r>
      <w:r w:rsidRPr="008C332E">
        <w:rPr>
          <w:sz w:val="16"/>
        </w:rPr>
        <w:t xml:space="preserve">, in turn, </w:t>
      </w:r>
      <w:r w:rsidRPr="008C332E">
        <w:rPr>
          <w:rStyle w:val="StyleUnderline"/>
        </w:rPr>
        <w:t xml:space="preserve">allow for the development of </w:t>
      </w:r>
      <w:r w:rsidRPr="008C332E">
        <w:rPr>
          <w:rStyle w:val="Emphasis"/>
        </w:rPr>
        <w:t>common frameworks for appraising global events</w:t>
      </w:r>
      <w:r w:rsidRPr="008C332E">
        <w:rPr>
          <w:sz w:val="16"/>
        </w:rPr>
        <w:t xml:space="preserve">. Multilateral dialog serves not only to find joint solutions; it also makes it possible for various actors to zoom in on the definition of the issue at hand—a particularly important step on the global stage. The point is certainly not that the multilateral procedure leads everybody to agree on everything—that would be as impossible as counterproductive. Theoretically speaking, there is room for skepticism that multilateralism may ever allow communicative rationality at the global level (see Risse 2000; Diez and Steans 2005). With such a diverse and uneven playing field, one can doubt that discursive engagement, in and of itself, can lead to common lifeworlds. Instead, what the practice of </w:t>
      </w:r>
      <w:r w:rsidRPr="008C332E">
        <w:rPr>
          <w:rStyle w:val="StyleUnderline"/>
        </w:rPr>
        <w:t>multilateralism fosters</w:t>
      </w:r>
      <w:r w:rsidRPr="008C332E">
        <w:rPr>
          <w:sz w:val="16"/>
        </w:rPr>
        <w:t xml:space="preserve"> is the emergence of </w:t>
      </w:r>
      <w:r w:rsidRPr="008C332E">
        <w:rPr>
          <w:rStyle w:val="StyleUnderline"/>
        </w:rPr>
        <w:t xml:space="preserve">a </w:t>
      </w:r>
      <w:r w:rsidRPr="008C332E">
        <w:rPr>
          <w:b/>
          <w:u w:val="single"/>
        </w:rPr>
        <w:t>shared framework of interaction</w:t>
      </w:r>
      <w:r w:rsidRPr="008C332E">
        <w:rPr>
          <w:sz w:val="16"/>
        </w:rPr>
        <w:t>—for example, a common linguistic repertoire—</w:t>
      </w:r>
      <w:r w:rsidRPr="008C332E">
        <w:rPr>
          <w:rStyle w:val="StyleUnderline"/>
        </w:rPr>
        <w:t>that allows global actors to make sense of world politics in mutually recognizable ways</w:t>
      </w:r>
      <w:r w:rsidRPr="008C332E">
        <w:rPr>
          <w:sz w:val="16"/>
        </w:rPr>
        <w:t xml:space="preserve">. Of course, </w:t>
      </w:r>
      <w:r w:rsidRPr="008C332E">
        <w:rPr>
          <w:rStyle w:val="StyleUnderline"/>
        </w:rPr>
        <w:t>they may not agree on</w:t>
      </w:r>
      <w:r w:rsidRPr="008C332E">
        <w:rPr>
          <w:sz w:val="16"/>
        </w:rPr>
        <w:t xml:space="preserve"> the </w:t>
      </w:r>
      <w:r w:rsidRPr="008C332E">
        <w:rPr>
          <w:rStyle w:val="StyleUnderline"/>
        </w:rPr>
        <w:t>specific actions</w:t>
      </w:r>
      <w:r w:rsidRPr="008C332E">
        <w:rPr>
          <w:sz w:val="16"/>
        </w:rPr>
        <w:t xml:space="preserve"> to be taken, </w:t>
      </w:r>
      <w:r w:rsidRPr="008C332E">
        <w:rPr>
          <w:rStyle w:val="StyleUnderline"/>
        </w:rPr>
        <w:t xml:space="preserve">but at least they can build on an established pattern of political interaction </w:t>
      </w:r>
      <w:r w:rsidRPr="008C332E">
        <w:rPr>
          <w:rStyle w:val="Emphasis"/>
        </w:rPr>
        <w:t>to deal with the problem at hand</w:t>
      </w:r>
      <w:r w:rsidRPr="008C332E">
        <w:rPr>
          <w:sz w:val="16"/>
        </w:rPr>
        <w:t xml:space="preserve">—sometimes even </w:t>
      </w:r>
      <w:r w:rsidRPr="008C332E">
        <w:rPr>
          <w:rStyle w:val="Emphasis"/>
        </w:rPr>
        <w:t>before it emerges in acute form</w:t>
      </w:r>
      <w:r w:rsidRPr="008C332E">
        <w:rPr>
          <w:rStyle w:val="StyleUnderline"/>
        </w:rPr>
        <w:t>.</w:t>
      </w:r>
      <w:r w:rsidRPr="008C332E">
        <w:rPr>
          <w:sz w:val="16"/>
        </w:rPr>
        <w:t xml:space="preserve"> In today’s pluralistic world, that would already be a considerable achievement. In that sense, </w:t>
      </w:r>
      <w:r w:rsidRPr="008C332E">
        <w:rPr>
          <w:rStyle w:val="StyleUnderline"/>
        </w:rPr>
        <w:t>multilateralism may well be a constitutive practice of</w:t>
      </w:r>
      <w:r w:rsidRPr="008C332E">
        <w:rPr>
          <w:sz w:val="16"/>
        </w:rPr>
        <w:t xml:space="preserve"> what Lu (2009) calls ‘‘</w:t>
      </w:r>
      <w:r w:rsidRPr="008C332E">
        <w:rPr>
          <w:rStyle w:val="StyleUnderline"/>
        </w:rPr>
        <w:t>political friendship among peoples</w:t>
      </w:r>
      <w:r w:rsidRPr="008C332E">
        <w:rPr>
          <w:sz w:val="16"/>
        </w:rPr>
        <w:t>.’’ The axiomatic practice of principled and inclusive dialog is quite apparent in the way she describes this social structure: ‘‘</w:t>
      </w:r>
      <w:r w:rsidRPr="008C332E">
        <w:rPr>
          <w:b/>
          <w:u w:val="single"/>
        </w:rPr>
        <w:t>While conflicts</w:t>
      </w:r>
      <w:r w:rsidRPr="008C332E">
        <w:rPr>
          <w:sz w:val="16"/>
        </w:rPr>
        <w:t xml:space="preserve">, especially over the distribution of goods and burdens, </w:t>
      </w:r>
      <w:r w:rsidRPr="008C332E">
        <w:rPr>
          <w:b/>
          <w:u w:val="single"/>
        </w:rPr>
        <w:t>will inevitably arise, under conditions of political friendship among peoples, they will be negotiated within</w:t>
      </w:r>
      <w:r w:rsidRPr="008C332E">
        <w:rPr>
          <w:sz w:val="16"/>
        </w:rPr>
        <w:t xml:space="preserve"> a global background context of norms and </w:t>
      </w:r>
      <w:r w:rsidRPr="008C332E">
        <w:rPr>
          <w:b/>
          <w:u w:val="single"/>
        </w:rPr>
        <w:t>institutions based on mutual recognition</w:t>
      </w:r>
      <w:r w:rsidRPr="008C332E">
        <w:rPr>
          <w:sz w:val="16"/>
        </w:rPr>
        <w:t xml:space="preserve">, equity in the distribution of burdens and benefits </w:t>
      </w:r>
      <w:r w:rsidRPr="008C332E">
        <w:rPr>
          <w:b/>
          <w:u w:val="single"/>
        </w:rPr>
        <w:t>of global cooperation</w:t>
      </w:r>
      <w:r w:rsidRPr="008C332E">
        <w:rPr>
          <w:sz w:val="16"/>
        </w:rPr>
        <w:t xml:space="preserve">, </w:t>
      </w:r>
      <w:r w:rsidRPr="008C332E">
        <w:rPr>
          <w:b/>
          <w:u w:val="single"/>
        </w:rPr>
        <w:t>and power-sharing</w:t>
      </w:r>
      <w:r w:rsidRPr="008C332E">
        <w:rPr>
          <w:sz w:val="16"/>
        </w:rPr>
        <w:t xml:space="preserve"> in the institutions of global governance rather than domination by any group’’ (2009:54–55). </w:t>
      </w:r>
      <w:r w:rsidRPr="008C332E">
        <w:rPr>
          <w:rStyle w:val="StyleUnderline"/>
        </w:rPr>
        <w:t xml:space="preserve">In a world where multilateralism becomes </w:t>
      </w:r>
      <w:r w:rsidRPr="008C332E">
        <w:rPr>
          <w:rStyle w:val="StyleUnderline"/>
        </w:rPr>
        <w:lastRenderedPageBreak/>
        <w:t>an end in itself, this ideal pattern emerges</w:t>
      </w:r>
      <w:r w:rsidRPr="008C332E">
        <w:rPr>
          <w:sz w:val="16"/>
        </w:rPr>
        <w:t xml:space="preserve"> out of the structuring effects of axiomatic practice: take the case of NATO, for instance, which has recently had to manage, through the multilateral practice, fairly strong internal dissent (Pouliot 2006). W</w:t>
      </w:r>
      <w:r w:rsidRPr="008C332E">
        <w:rPr>
          <w:rStyle w:val="StyleUnderline"/>
        </w:rPr>
        <w:t xml:space="preserve">hile clashing views and interests will never go away </w:t>
      </w:r>
      <w:r w:rsidRPr="008C332E">
        <w:rPr>
          <w:sz w:val="16"/>
        </w:rPr>
        <w:t>in our particularly diverse world, as pessimists are quick to emphasize (for example, Dahl 1999), the</w:t>
      </w:r>
      <w:r w:rsidRPr="008C332E">
        <w:rPr>
          <w:rStyle w:val="StyleUnderline"/>
        </w:rPr>
        <w:t xml:space="preserve"> management of discord is</w:t>
      </w:r>
      <w:r w:rsidRPr="008C332E">
        <w:rPr>
          <w:sz w:val="16"/>
        </w:rPr>
        <w:t xml:space="preserve"> certainly </w:t>
      </w:r>
      <w:r w:rsidRPr="008C332E">
        <w:rPr>
          <w:rStyle w:val="StyleUnderline"/>
        </w:rPr>
        <w:t xml:space="preserve">made easier by </w:t>
      </w:r>
      <w:r w:rsidRPr="008C332E">
        <w:rPr>
          <w:sz w:val="16"/>
        </w:rPr>
        <w:t>shared patterns of dialog based on</w:t>
      </w:r>
      <w:r w:rsidRPr="008C332E">
        <w:rPr>
          <w:rStyle w:val="StyleUnderline"/>
        </w:rPr>
        <w:t xml:space="preserve"> mutually recognizable frameworks</w:t>
      </w:r>
      <w:r w:rsidRPr="008C332E">
        <w:rPr>
          <w:sz w:val="16"/>
        </w:rPr>
        <w:t xml:space="preserve">. Second, the </w:t>
      </w:r>
      <w:r w:rsidRPr="008C332E">
        <w:rPr>
          <w:rStyle w:val="StyleUnderline"/>
        </w:rPr>
        <w:t xml:space="preserve">multilateral procedure </w:t>
      </w:r>
      <w:r w:rsidRPr="008C332E">
        <w:rPr>
          <w:sz w:val="16"/>
        </w:rPr>
        <w:t xml:space="preserve">typically </w:t>
      </w:r>
      <w:r w:rsidRPr="008C332E">
        <w:rPr>
          <w:rStyle w:val="StyleUnderline"/>
        </w:rPr>
        <w:t>ensures a remarkable level of moderation in</w:t>
      </w:r>
      <w:r w:rsidRPr="008C332E">
        <w:rPr>
          <w:sz w:val="16"/>
        </w:rPr>
        <w:t xml:space="preserve"> the </w:t>
      </w:r>
      <w:r w:rsidRPr="008C332E">
        <w:rPr>
          <w:rStyle w:val="StyleUnderline"/>
        </w:rPr>
        <w:t>global policies</w:t>
      </w:r>
      <w:r w:rsidRPr="008C332E">
        <w:rPr>
          <w:sz w:val="16"/>
        </w:rPr>
        <w:t xml:space="preserve"> adopted. In fact, a quick historical tour d’horizon suggests that </w:t>
      </w:r>
      <w:r w:rsidRPr="008C332E">
        <w:rPr>
          <w:rStyle w:val="StyleUnderline"/>
        </w:rPr>
        <w:t>actors engaged in multilateralism tend to avoid radical solutions in their</w:t>
      </w:r>
      <w:r w:rsidRPr="008C332E">
        <w:rPr>
          <w:sz w:val="16"/>
        </w:rPr>
        <w:t xml:space="preserve"> joint </w:t>
      </w:r>
      <w:r w:rsidRPr="008C332E">
        <w:rPr>
          <w:rStyle w:val="StyleUnderline"/>
        </w:rPr>
        <w:t>decision making</w:t>
      </w:r>
      <w:r w:rsidRPr="008C332E">
        <w:rPr>
          <w:sz w:val="16"/>
        </w:rPr>
        <w:t xml:space="preserve">. Of course, </w:t>
      </w:r>
      <w:r w:rsidRPr="008C332E">
        <w:rPr>
          <w:rStyle w:val="StyleUnderline"/>
        </w:rPr>
        <w:t>the very process of uniting disparate voices helps explain why multilateralism tends to produce</w:t>
      </w:r>
      <w:r w:rsidRPr="008C332E">
        <w:rPr>
          <w:sz w:val="16"/>
        </w:rPr>
        <w:t xml:space="preserve"> median </w:t>
      </w:r>
      <w:r w:rsidRPr="008C332E">
        <w:rPr>
          <w:rStyle w:val="StyleUnderline"/>
        </w:rPr>
        <w:t>consensus</w:t>
      </w:r>
      <w:r w:rsidRPr="008C332E">
        <w:rPr>
          <w:sz w:val="16"/>
        </w:rPr>
        <w:t xml:space="preserve">. This is not to say that the multilateral practice inevitably leads to lowest common denominators. To repeat, because it entails complex and often painstaking debate before any actions are taken, the multilateral procedure forces involved actors to devise and potentially share similar analytical lenses that, in hindsight, make the policies adopted seem inherently, and seemingly ‘‘naturally,’’ moderate. This is because the debate about what a given policy means takes place before its implementation, which makes for a much smoother ride when decisions hit the ground. This joint interpretive work, which constitutes a crucial aspect of multilateralism, creates outcomes that are generally perceived as inherently reasonable. Participation brings inherent benefits to politics, as Bachrach (1975) argued in the context of democratic theory. Going after the conventional liberal view according to which actors enter politics with an already fixed set of preferences, Bachrach observes that most of the time people define their interests in the very process of participation. The argument is not that interests formed in the course of social interaction are in any sense more altruistic. It rather is that the nature and process of political practices, in this case multilateralism, matter a great deal in shaping participants’ preferences (Wendt 1999). In this sense, not only does the multilateral practice have structuring effects on global governance, but it is also constitutive of what actors say, want, and do (Adler and Pouliot forthcoming). Third and related, </w:t>
      </w:r>
      <w:r w:rsidRPr="008C332E">
        <w:rPr>
          <w:rStyle w:val="StyleUnderline"/>
        </w:rPr>
        <w:t>multilateralism lends legitimacy to the policies that it generates by virtue of the debate that the process necessarily entails</w:t>
      </w:r>
      <w:r w:rsidRPr="008C332E">
        <w:rPr>
          <w:sz w:val="16"/>
        </w:rPr>
        <w:t xml:space="preserve">. There is no need here to explain at length how deliberative processes that are inclusive of all stakeholders tend to produce outcomes that are generally considered more socially and politically acceptable. In the long run, the </w:t>
      </w:r>
      <w:r w:rsidRPr="008C332E">
        <w:rPr>
          <w:rStyle w:val="StyleUnderline"/>
        </w:rPr>
        <w:t>large ownership</w:t>
      </w:r>
      <w:r w:rsidRPr="008C332E">
        <w:rPr>
          <w:sz w:val="16"/>
        </w:rPr>
        <w:t xml:space="preserve"> also </w:t>
      </w:r>
      <w:r w:rsidRPr="008C332E">
        <w:rPr>
          <w:rStyle w:val="StyleUnderline"/>
        </w:rPr>
        <w:t>leads to more efficient implementation, because actors feel invested in the enactment of solutions</w:t>
      </w:r>
      <w:r w:rsidRPr="008C332E">
        <w:rPr>
          <w:sz w:val="16"/>
        </w:rPr>
        <w:t xml:space="preserve"> on the ground. </w:t>
      </w:r>
      <w:r w:rsidRPr="008C332E">
        <w:rPr>
          <w:rStyle w:val="StyleUnderline"/>
        </w:rPr>
        <w:t>Even episodes of political failure</w:t>
      </w:r>
      <w:r w:rsidRPr="008C332E">
        <w:rPr>
          <w:sz w:val="16"/>
        </w:rPr>
        <w:t xml:space="preserve">, such as the lack of UN reaction to the Rwandan genocide, </w:t>
      </w:r>
      <w:r w:rsidRPr="008C332E">
        <w:rPr>
          <w:rStyle w:val="StyleUnderline"/>
        </w:rPr>
        <w:t>can generate useful lessons when re-appropriated multilaterally</w:t>
      </w:r>
      <w:r w:rsidRPr="008C332E">
        <w:rPr>
          <w:sz w:val="16"/>
        </w:rPr>
        <w:t xml:space="preserve">—think of the Responsibility to Protect, for instance.3 From this outlook, there is no contradiction between efficiency and the axiomatic practice of multilateralism, quite the contrary. </w:t>
      </w:r>
      <w:r w:rsidRPr="008C332E">
        <w:rPr>
          <w:rStyle w:val="StyleUnderline"/>
        </w:rPr>
        <w:t>The more multilateralism becomes the norm</w:t>
      </w:r>
      <w:r w:rsidRPr="008C332E">
        <w:rPr>
          <w:sz w:val="16"/>
        </w:rPr>
        <w:t xml:space="preserve">al or self-evident practice of global governance, </w:t>
      </w:r>
      <w:r w:rsidRPr="008C332E">
        <w:rPr>
          <w:rStyle w:val="StyleUnderline"/>
        </w:rPr>
        <w:t>the more benefits it yields</w:t>
      </w:r>
      <w:r w:rsidRPr="008C332E">
        <w:rPr>
          <w:sz w:val="16"/>
        </w:rPr>
        <w:t xml:space="preserve"> for the many stakeholders of global governance. In fact, multilateralism as an end in and of itself could generate even more diffuse reciprocity than Ruggie had originally envisioned. Not only do its distributional consequences tend to even out, </w:t>
      </w:r>
      <w:r w:rsidRPr="008C332E">
        <w:rPr>
          <w:b/>
          <w:u w:val="single"/>
        </w:rPr>
        <w:t>multilateralism as a global governance routine</w:t>
      </w:r>
      <w:r w:rsidRPr="008C332E">
        <w:rPr>
          <w:sz w:val="16"/>
        </w:rPr>
        <w:t xml:space="preserve"> also </w:t>
      </w:r>
      <w:r w:rsidRPr="008C332E">
        <w:rPr>
          <w:b/>
          <w:u w:val="single"/>
        </w:rPr>
        <w:t xml:space="preserve">creates </w:t>
      </w:r>
      <w:r w:rsidRPr="008C332E">
        <w:rPr>
          <w:rStyle w:val="Emphasis"/>
        </w:rPr>
        <w:t>self-reinforcing dynamics and new focal points for strategic interaction</w:t>
      </w:r>
      <w:r w:rsidRPr="008C332E">
        <w:rPr>
          <w:b/>
          <w:u w:val="single"/>
        </w:rPr>
        <w:t>. The axiomatic practice of multilateralism helps define problems in commensurable ways and craft moderate solutions</w:t>
      </w:r>
      <w:r w:rsidRPr="008C332E">
        <w:rPr>
          <w:sz w:val="16"/>
        </w:rPr>
        <w:t xml:space="preserve"> with wide-ranging ownership—three processual benefits that further strengthen the impetus for multilateral dialog.  Pg. 21-23</w:t>
      </w:r>
    </w:p>
    <w:p w:rsidR="003A3BC0" w:rsidRPr="008C332E" w:rsidRDefault="003A3BC0" w:rsidP="003A3BC0">
      <w:pPr>
        <w:pStyle w:val="Heading3"/>
      </w:pPr>
      <w:r w:rsidRPr="008C332E">
        <w:lastRenderedPageBreak/>
        <w:t>Multilat Good – AT: Declining</w:t>
      </w:r>
    </w:p>
    <w:p w:rsidR="003A3BC0" w:rsidRPr="008C332E" w:rsidRDefault="003A3BC0" w:rsidP="003A3BC0">
      <w:pPr>
        <w:pStyle w:val="Heading4"/>
      </w:pPr>
      <w:r w:rsidRPr="008C332E">
        <w:t>Trending towards multilateralism now.</w:t>
      </w:r>
    </w:p>
    <w:p w:rsidR="003A3BC0" w:rsidRPr="008C332E" w:rsidRDefault="003A3BC0" w:rsidP="003A3BC0">
      <w:pPr>
        <w:rPr>
          <w:bCs/>
          <w:sz w:val="26"/>
        </w:rPr>
      </w:pPr>
      <w:r w:rsidRPr="008C332E">
        <w:rPr>
          <w:rStyle w:val="Style13ptBold"/>
        </w:rPr>
        <w:t xml:space="preserve">Reich &amp; Lebow 17 </w:t>
      </w:r>
      <w:r w:rsidRPr="008C332E">
        <w:t>[Simon Reich (Professor, Division of Global Affairs, Rutgers University, Newark) and Richard Ned Lebow (Professor, Department of War Studies, King‘s College London, and James O. Freedman Presidential Professor of Government, Dartmouth College), “Influence and Hegemony: Shifting Patterns of Material and Social Power in World Politics”, All Azimuth V6, N1, Jan. 2017, 17-47, http://dergipark.gov.tr/download/article-file/267499]</w:t>
      </w:r>
    </w:p>
    <w:p w:rsidR="003A3BC0" w:rsidRPr="008C332E" w:rsidRDefault="003A3BC0" w:rsidP="003A3BC0">
      <w:pPr>
        <w:rPr>
          <w:u w:val="single"/>
        </w:rPr>
      </w:pPr>
      <w:r w:rsidRPr="008C332E">
        <w:rPr>
          <w:sz w:val="16"/>
        </w:rPr>
        <w:t xml:space="preserve">In an article published in 1985, Duncan Snidal argued that </w:t>
      </w:r>
      <w:r w:rsidRPr="008C332E">
        <w:rPr>
          <w:rStyle w:val="StyleUnderline"/>
        </w:rPr>
        <w:t>the hegemonic functions of agenda setting and institution-building, economic management and the enforcement of security provisions could</w:t>
      </w:r>
      <w:r w:rsidRPr="008C332E">
        <w:rPr>
          <w:sz w:val="16"/>
        </w:rPr>
        <w:t xml:space="preserve">, in principle, </w:t>
      </w:r>
      <w:r w:rsidRPr="008C332E">
        <w:rPr>
          <w:rStyle w:val="StyleUnderline"/>
        </w:rPr>
        <w:t>be performed by a group of great powers in concert.</w:t>
      </w:r>
      <w:r w:rsidRPr="008C332E">
        <w:rPr>
          <w:sz w:val="16"/>
        </w:rPr>
        <w:t xml:space="preserve">75 Snidal‘s largely theoretical position gained little traction within the hegemony research program at the time. Proponents of American hegemony argue that they are organically related and thus inseparable. Yet </w:t>
      </w:r>
      <w:r w:rsidRPr="008C332E">
        <w:rPr>
          <w:rStyle w:val="StyleUnderline"/>
        </w:rPr>
        <w:t>a growing welter of evidence challenges the claim that only a hegemon can effectively combine these functions.</w:t>
      </w:r>
      <w:r w:rsidRPr="008C332E">
        <w:rPr>
          <w:sz w:val="16"/>
        </w:rPr>
        <w:t xml:space="preserve"> Indeed,</w:t>
      </w:r>
      <w:r w:rsidRPr="008C332E">
        <w:rPr>
          <w:rStyle w:val="StyleUnderline"/>
        </w:rPr>
        <w:t xml:space="preserve"> they are becoming increasingly fragmented as different actors configure material and social power to exercise influence in markedly contrasting ways.</w:t>
      </w:r>
      <w:r w:rsidRPr="008C332E">
        <w:rPr>
          <w:sz w:val="16"/>
        </w:rPr>
        <w:t xml:space="preserve"> The combination of social and material power that each adopts are based on a series of historical and cultural factors, rather than determined by the structural, material factors invoked by liberals and realists – </w:t>
      </w:r>
      <w:r w:rsidRPr="008C332E">
        <w:rPr>
          <w:rStyle w:val="StyleUnderline"/>
        </w:rPr>
        <w:t>with significant implications for</w:t>
      </w:r>
      <w:r w:rsidRPr="008C332E">
        <w:rPr>
          <w:sz w:val="16"/>
        </w:rPr>
        <w:t xml:space="preserve"> both the theoretical utility of liberal and realist theory and for </w:t>
      </w:r>
      <w:r w:rsidRPr="008C332E">
        <w:rPr>
          <w:rStyle w:val="StyleUnderline"/>
        </w:rPr>
        <w:t>American foreign policy.</w:t>
      </w:r>
      <w:r w:rsidRPr="008C332E">
        <w:rPr>
          <w:sz w:val="16"/>
        </w:rPr>
        <w:t xml:space="preserve">76 </w:t>
      </w:r>
      <w:r w:rsidRPr="008C332E">
        <w:rPr>
          <w:rStyle w:val="StyleUnderline"/>
        </w:rPr>
        <w:t>Europe, China and the US all seek to expand their influence by focusing on different configurations of material and social power. The result is that the functions associated with hegemony</w:t>
      </w:r>
      <w:r w:rsidRPr="008C332E">
        <w:rPr>
          <w:sz w:val="16"/>
        </w:rPr>
        <w:t xml:space="preserve"> -- agenda-setting, economic management (what we elsewhere term ―custodianship‖) and enforcement of global security protocols (what we characterize as ―sponsorship‖) -- </w:t>
      </w:r>
      <w:r w:rsidRPr="008C332E">
        <w:rPr>
          <w:rStyle w:val="StyleUnderline"/>
        </w:rPr>
        <w:t>are becoming increasingly fragmented.</w:t>
      </w:r>
    </w:p>
    <w:p w:rsidR="003A3BC0" w:rsidRPr="008C332E" w:rsidRDefault="003A3BC0" w:rsidP="003A3BC0"/>
    <w:p w:rsidR="003A3BC0" w:rsidRPr="008C332E" w:rsidRDefault="003A3BC0" w:rsidP="003A3BC0"/>
    <w:p w:rsidR="003A3BC0" w:rsidRPr="008C332E" w:rsidRDefault="003A3BC0" w:rsidP="003A3BC0">
      <w:pPr>
        <w:rPr>
          <w:sz w:val="16"/>
        </w:rPr>
      </w:pPr>
    </w:p>
    <w:p w:rsidR="003A3BC0" w:rsidRPr="008C332E" w:rsidRDefault="003A3BC0" w:rsidP="003A3BC0">
      <w:pPr>
        <w:rPr>
          <w:sz w:val="16"/>
        </w:rPr>
      </w:pPr>
    </w:p>
    <w:p w:rsidR="003A3BC0" w:rsidRPr="008C332E" w:rsidRDefault="003A3BC0" w:rsidP="003A3BC0"/>
    <w:p w:rsidR="003A3BC0" w:rsidRPr="008C332E" w:rsidRDefault="003A3BC0" w:rsidP="003A3BC0">
      <w:pPr>
        <w:pStyle w:val="Heading2"/>
      </w:pPr>
    </w:p>
    <w:p w:rsidR="003A3BC0" w:rsidRPr="008C332E" w:rsidRDefault="003A3BC0" w:rsidP="003A3BC0">
      <w:pPr>
        <w:pStyle w:val="Heading2"/>
      </w:pPr>
      <w:r w:rsidRPr="008C332E">
        <w:lastRenderedPageBreak/>
        <w:t>Solvency</w:t>
      </w:r>
    </w:p>
    <w:p w:rsidR="003A3BC0" w:rsidRPr="008C332E" w:rsidRDefault="003A3BC0" w:rsidP="003A3BC0">
      <w:pPr>
        <w:pStyle w:val="Heading3"/>
      </w:pPr>
      <w:r w:rsidRPr="008C332E">
        <w:lastRenderedPageBreak/>
        <w:t xml:space="preserve">S – Generic </w:t>
      </w:r>
    </w:p>
    <w:p w:rsidR="003A3BC0" w:rsidRPr="008C332E" w:rsidRDefault="003A3BC0" w:rsidP="003A3BC0">
      <w:pPr>
        <w:pStyle w:val="Heading4"/>
      </w:pPr>
      <w:r w:rsidRPr="008C332E">
        <w:t xml:space="preserve">Increasing our refugee commitment saves thousands of individuals while strengthening our economy, security, and global image. </w:t>
      </w:r>
    </w:p>
    <w:p w:rsidR="003A3BC0" w:rsidRPr="008C332E" w:rsidRDefault="003A3BC0" w:rsidP="003A3BC0">
      <w:r w:rsidRPr="008C332E">
        <w:rPr>
          <w:rStyle w:val="Style13ptBold"/>
        </w:rPr>
        <w:t>Schwartz ’17</w:t>
      </w:r>
      <w:r w:rsidRPr="008C332E">
        <w:t xml:space="preserve"> (Eric, former Assistant Secretary of State for Population, Refugees, and Migration, is President of Refugees International. “America Must Maintain Its Commitment to Refugee Resettlement,” September 27, 2017, http://nationalinterest.org/feature/america-must-maintain-its-commitment-refugee-resettlement-22483)</w:t>
      </w:r>
    </w:p>
    <w:p w:rsidR="003A3BC0" w:rsidRPr="008C332E" w:rsidRDefault="003A3BC0" w:rsidP="003A3BC0">
      <w:pPr>
        <w:rPr>
          <w:rStyle w:val="StyleUnderline"/>
        </w:rPr>
      </w:pPr>
      <w:r w:rsidRPr="008C332E">
        <w:rPr>
          <w:rStyle w:val="StyleUnderline"/>
        </w:rPr>
        <w:t>In an unfortunate case of evidence-free policy-making, some White House officials seem determined to dramatically diminish, if not dismantle, an American tradition of refugee resettlement that has long reflected U.S. humanitarian values and national security interests.</w:t>
      </w:r>
      <w:r w:rsidRPr="008C332E">
        <w:rPr>
          <w:sz w:val="16"/>
        </w:rPr>
        <w:t xml:space="preserve"> Without consultation with the Congress as prescribed by the U.S. Refugee Act, President Donald Trump’s March Executive order suspending the refugee resettlement program effectively slashed the 2017 U.S. refugee admissions ceiling from 110,000 to about 50,000. </w:t>
      </w:r>
      <w:r w:rsidRPr="008C332E">
        <w:rPr>
          <w:rStyle w:val="StyleUnderline"/>
        </w:rPr>
        <w:t>Based on information from a number of administration sources, it seems unlikely that the president will approve admission of more than 45,000 refugees in 2018, and he may in fact decide on a lower level.</w:t>
      </w:r>
      <w:r w:rsidRPr="008C332E">
        <w:rPr>
          <w:sz w:val="16"/>
        </w:rPr>
        <w:t xml:space="preserve"> This would contrast starkly with the nearly 100,000 that the United States has annually resettled on average over the past three decades. These developments would not be surprising, given the president’s statements suggesting that the U.S. refugee resettlement program is a threat to national security. Echoing his campaign commitments promising a ban on Muslim immigration, the president’s Executive Order also targeted visa applicants from six predominantly Muslim countries, and stoked fear and hostility toward Muslim refugees in particular. </w:t>
      </w:r>
      <w:r w:rsidRPr="008C332E">
        <w:rPr>
          <w:rStyle w:val="StyleUnderline"/>
        </w:rPr>
        <w:t>The notion that the U.S. Refugee Admissions program poses a threat to U.S. national security is nonsense</w:t>
      </w:r>
      <w:r w:rsidRPr="008C332E">
        <w:rPr>
          <w:sz w:val="16"/>
        </w:rPr>
        <w:t xml:space="preserve">. Nobody who enters the United States is subjected to a more rigorous screening than a refugee applicant, and refugee processing involves the active engagement of U.S. law enforcement, security and intelligence agencies. For this reason, </w:t>
      </w:r>
      <w:r w:rsidRPr="008C332E">
        <w:rPr>
          <w:rStyle w:val="StyleUnderline"/>
        </w:rPr>
        <w:t>it’s hardly surprising that while there have been nearly one million refugees resettled in the United States since 9/11, there have been no fatal terrorist attacks in the United States perpetrated by a resettled refugee over this period</w:t>
      </w:r>
      <w:r w:rsidRPr="008C332E">
        <w:rPr>
          <w:sz w:val="16"/>
        </w:rPr>
        <w:t xml:space="preserve">. Unfortunately, the silly debate about the threats posed by refugees has come at the expense of discussion of the values and interests served by refugee resettlement. The 1980 Refugee Act, passed by overwhelming and bipartisan majorities in the House and Senate in 1980, created the U.S. Refugee Admissions Program. Under the program, the United States resettles a modest number of particularly vulnerable refugees from the countries to which the refugees have first fled, known as countries of first asylum. The Refugee Admissions Program is an expression of a U.S. commitment to meet its humanitarian obligations and exercise leadership in the worldwide effort to assist displaced victims of persecution and conflict, who now number more than 65 million around the world. To be sure, the Refugee Admissions Program can only be the solution for a small percentage of the world’s refugees. But </w:t>
      </w:r>
      <w:r w:rsidRPr="008C332E">
        <w:rPr>
          <w:rStyle w:val="StyleUnderline"/>
        </w:rPr>
        <w:t>for the most vulnerable, the U.S. program can be life-saving</w:t>
      </w:r>
      <w:r w:rsidRPr="008C332E">
        <w:rPr>
          <w:sz w:val="16"/>
        </w:rPr>
        <w:t xml:space="preserve">. </w:t>
      </w:r>
      <w:r w:rsidRPr="008C332E">
        <w:rPr>
          <w:rStyle w:val="StyleUnderline"/>
        </w:rPr>
        <w:t>Moreover, refugee resettlement provides the United States access to extraordinary individuals. From Albert Einstein to Madeleine Albright</w:t>
      </w:r>
      <w:r w:rsidRPr="008C332E">
        <w:rPr>
          <w:sz w:val="16"/>
        </w:rPr>
        <w:t xml:space="preserve"> to Sergey Brin to so many others, refugees have benefited the United States enormously. Moreover, as reflected in a recent study from the National Bureau of Economic Research and the bulk of scholarship in this area, t</w:t>
      </w:r>
      <w:r w:rsidRPr="008C332E">
        <w:rPr>
          <w:rStyle w:val="StyleUnderline"/>
        </w:rPr>
        <w:t>he economic benefits provided by refugees—who also help to revitalize local communities—outweigh the financial costs to the United States in supporting their resettlement</w:t>
      </w:r>
      <w:r w:rsidRPr="008C332E">
        <w:rPr>
          <w:sz w:val="16"/>
        </w:rPr>
        <w:t xml:space="preserve">. Finally, </w:t>
      </w:r>
      <w:r w:rsidRPr="008C332E">
        <w:rPr>
          <w:rStyle w:val="StyleUnderline"/>
        </w:rPr>
        <w:t xml:space="preserve">a generous U.S. Refugee Admissions program has significant and substantial foreign policy benefits. </w:t>
      </w:r>
      <w:r w:rsidRPr="008C332E">
        <w:rPr>
          <w:sz w:val="16"/>
        </w:rPr>
        <w:t xml:space="preserve">The United States is encouraging governments around the world to sustain generous policies toward refugees. In Jordan, Turkey and Lebanon, for example, that has included urging that borders be kept open and that governments provide opportunities for education and employment. Because such approaches promote well-being and stability among displaced populations, they serve U.S. national security interests. But </w:t>
      </w:r>
      <w:r w:rsidRPr="008C332E">
        <w:rPr>
          <w:rStyle w:val="StyleUnderline"/>
        </w:rPr>
        <w:t>the United States can only promote such approaches most effectively when friends and allies see that we are practicing at home what we preach abroad.</w:t>
      </w:r>
      <w:r w:rsidRPr="008C332E">
        <w:rPr>
          <w:sz w:val="16"/>
        </w:rPr>
        <w:t xml:space="preserve"> For all these reasons, now is not the time for the United States to be walking away from its historic leadership in refugee resettlement. </w:t>
      </w:r>
      <w:r w:rsidRPr="008C332E">
        <w:rPr>
          <w:rStyle w:val="StyleUnderline"/>
        </w:rPr>
        <w:t>The Refugee Act mandates that the president determine a refugee admissions number by the end of this month, and Trump ought to substantially increase the level for 2018</w:t>
      </w:r>
      <w:r w:rsidRPr="008C332E">
        <w:rPr>
          <w:sz w:val="16"/>
        </w:rPr>
        <w:t xml:space="preserve">. As we saw most recently in his negotiation on the debt ceiling with Republican and Democratic leaders, this is a president who </w:t>
      </w:r>
      <w:r w:rsidRPr="008C332E">
        <w:rPr>
          <w:sz w:val="16"/>
        </w:rPr>
        <w:lastRenderedPageBreak/>
        <w:t xml:space="preserve">enjoys surprising people. </w:t>
      </w:r>
      <w:r w:rsidRPr="008C332E">
        <w:rPr>
          <w:rStyle w:val="StyleUnderline"/>
        </w:rPr>
        <w:t>Reverting to a refugee admissions level of, say, more than 100,000 would be just such a surprise, and would honor the challenges and sacrifices of the millions of refugees around the world.</w:t>
      </w:r>
    </w:p>
    <w:p w:rsidR="003A3BC0" w:rsidRPr="008C332E" w:rsidRDefault="003A3BC0" w:rsidP="003A3BC0">
      <w:pPr>
        <w:pStyle w:val="Heading4"/>
      </w:pPr>
      <w:r w:rsidRPr="008C332E">
        <w:t xml:space="preserve">Increasing the quota is possible and desirable. </w:t>
      </w:r>
    </w:p>
    <w:p w:rsidR="003A3BC0" w:rsidRPr="008C332E" w:rsidRDefault="003A3BC0" w:rsidP="003A3BC0">
      <w:r w:rsidRPr="008C332E">
        <w:rPr>
          <w:rStyle w:val="Style13ptBold"/>
        </w:rPr>
        <w:t>Costa ’15</w:t>
      </w:r>
      <w:r w:rsidRPr="008C332E">
        <w:t xml:space="preserve"> (Daniel, director of Immigration Law and Policy Research at the Economic Policy Institute, 9-21-2015, "Here's what the U.S. can do about Europe's migrant crisis, but isn't," Fortune, http://fortune.com/2015/09/21/europe-migrants-syria/)</w:t>
      </w:r>
    </w:p>
    <w:p w:rsidR="003A3BC0" w:rsidRPr="008C332E" w:rsidRDefault="003A3BC0" w:rsidP="003A3BC0">
      <w:pPr>
        <w:rPr>
          <w:sz w:val="16"/>
        </w:rPr>
      </w:pPr>
      <w:r w:rsidRPr="008C332E">
        <w:rPr>
          <w:rStyle w:val="StyleUnderline"/>
        </w:rPr>
        <w:t>The United States can and should do more.</w:t>
      </w:r>
      <w:r w:rsidRPr="008C332E">
        <w:rPr>
          <w:sz w:val="16"/>
        </w:rPr>
        <w:t xml:space="preserve"> The Syrian conflict is partly the result of U.S. efforts to destabilize the Assad government. America cared so much, supposedly, about Syrian lives under the Assad dictatorship; the country must also care about them now, when their lives are in far more danger. The </w:t>
      </w:r>
      <w:r w:rsidRPr="008C332E">
        <w:rPr>
          <w:rStyle w:val="StyleUnderline"/>
        </w:rPr>
        <w:t>United States also bears responsibility for the crisis because its military interventions have left failed states in Afghanistan and Iraq</w:t>
      </w:r>
      <w:r w:rsidRPr="008C332E">
        <w:rPr>
          <w:sz w:val="16"/>
        </w:rPr>
        <w:t xml:space="preserve">—two other major source countries for migrants and asylum-seekers—as well as in Libya, where U.S. air strikes helped create a global hotspot for human trafficking and smuggling. </w:t>
      </w:r>
      <w:r w:rsidRPr="008C332E">
        <w:rPr>
          <w:rStyle w:val="StyleUnderline"/>
        </w:rPr>
        <w:t>To date, the United States has</w:t>
      </w:r>
      <w:r w:rsidRPr="008C332E">
        <w:rPr>
          <w:sz w:val="16"/>
        </w:rPr>
        <w:t xml:space="preserve"> given about $4 billion for relief efforts, but has </w:t>
      </w:r>
      <w:r w:rsidRPr="008C332E">
        <w:rPr>
          <w:rStyle w:val="StyleUnderline"/>
        </w:rPr>
        <w:t>only taken in 1,500 Syrian refugees</w:t>
      </w:r>
      <w:r w:rsidRPr="008C332E">
        <w:rPr>
          <w:sz w:val="16"/>
        </w:rPr>
        <w:t xml:space="preserve">, and granted temporary protected status to about 2,600 already in the country. On Sunday, U.S. Secretary of State John Kerry announced that the Obama administration will increase the annual limit of refugees that America accepts from around the world over the next two years: </w:t>
      </w:r>
      <w:r w:rsidRPr="008C332E">
        <w:rPr>
          <w:rStyle w:val="StyleUnderline"/>
        </w:rPr>
        <w:t>In 2016, the current quota of 70,000 will be increased to 85,000, and in 2017, it will increase further to 100,000. This is significant and praiseworthy, but the number of Syrian refugees to be resettled will still remain far lower than Europe’s total, despite the United States having a population of roughly the same size</w:t>
      </w:r>
      <w:r w:rsidRPr="008C332E">
        <w:rPr>
          <w:sz w:val="16"/>
        </w:rPr>
        <w:t>. The Obama administration has hinted at a willingness to accept more Syrian refugees, but in order for that to happen, Congress will have to step in and appropriate more funds for resettlement. Unfortunately, the current Republican-controlled Congress is unlikely to do so.</w:t>
      </w:r>
    </w:p>
    <w:p w:rsidR="003A3BC0" w:rsidRPr="008C332E" w:rsidRDefault="003A3BC0" w:rsidP="003A3BC0">
      <w:pPr>
        <w:pStyle w:val="Heading4"/>
      </w:pPr>
      <w:r w:rsidRPr="008C332E">
        <w:t xml:space="preserve">Increasing our commitment solves – the quota is symbolic of our refugee leadership. </w:t>
      </w:r>
    </w:p>
    <w:p w:rsidR="003A3BC0" w:rsidRPr="008C332E" w:rsidRDefault="003A3BC0" w:rsidP="003A3BC0">
      <w:r w:rsidRPr="008C332E">
        <w:rPr>
          <w:rStyle w:val="Style13ptBold"/>
        </w:rPr>
        <w:t>Acer et. el. ’16</w:t>
      </w:r>
      <w:r w:rsidRPr="008C332E">
        <w:t xml:space="preserve"> (Eleanor Acer, Anwen Hughes, Kara McBride, Adham Elkady and Whitney Viets. Human Rights First is a nonprofit, nonpartisan international organization “The Syrian Refugee Crisis and the Need for U.S. Leadership Foreword by Ambassador Ryan C. Crocker,” February 2016, https://www.humanrightsfirst.org/sites/default/files/HRFSyrianRefCrisis.pdf)</w:t>
      </w:r>
    </w:p>
    <w:p w:rsidR="003A3BC0" w:rsidRPr="008C332E" w:rsidRDefault="003A3BC0" w:rsidP="003A3BC0">
      <w:pPr>
        <w:rPr>
          <w:sz w:val="16"/>
        </w:rPr>
      </w:pPr>
      <w:r w:rsidRPr="008C332E">
        <w:rPr>
          <w:sz w:val="16"/>
        </w:rPr>
        <w:t xml:space="preserve">While efforts to resolve the Syria conflict continued in early 2016, peace and the potential for safety, security, and rights-respecting conditions in Syria continue to be as elusive as ever. </w:t>
      </w:r>
      <w:r w:rsidRPr="008C332E">
        <w:rPr>
          <w:rStyle w:val="StyleUnderline"/>
        </w:rPr>
        <w:t>Given the overriding humanitarian, human rights, foreign policy, and national security interests at stake</w:t>
      </w:r>
      <w:r w:rsidRPr="008C332E">
        <w:rPr>
          <w:sz w:val="16"/>
        </w:rPr>
        <w:t xml:space="preserve">, </w:t>
      </w:r>
      <w:r w:rsidRPr="008C332E">
        <w:rPr>
          <w:rStyle w:val="Emphasis"/>
        </w:rPr>
        <w:t>the United States should lead,</w:t>
      </w:r>
      <w:r w:rsidRPr="008C332E">
        <w:rPr>
          <w:sz w:val="16"/>
        </w:rPr>
        <w:t xml:space="preserve"> working closely with European allies and other countries, </w:t>
      </w:r>
      <w:r w:rsidRPr="008C332E">
        <w:rPr>
          <w:rStyle w:val="StyleUnderline"/>
        </w:rPr>
        <w:t xml:space="preserve">a </w:t>
      </w:r>
      <w:r w:rsidRPr="008C332E">
        <w:rPr>
          <w:rStyle w:val="Emphasis"/>
        </w:rPr>
        <w:t>comprehensive response to the Syrian refugee crisis</w:t>
      </w:r>
      <w:r w:rsidRPr="008C332E">
        <w:rPr>
          <w:rStyle w:val="StyleUnderline"/>
        </w:rPr>
        <w:t xml:space="preserve"> and the broader global displacement crisis</w:t>
      </w:r>
      <w:r w:rsidRPr="008C332E">
        <w:rPr>
          <w:sz w:val="16"/>
        </w:rPr>
        <w:t xml:space="preserve">. Both the president and Congress will have multiple opportunities to demonstrate strong U.S. leadership over the coming months. These opportunities include: a March 30 Syrian resettlement pledging conference in Geneva, the World Humanitarian Summit in May, the setting of fiscal year 2017 goals for U.S. resettlement, appropriations and budgeting for fiscal year 2017, and the U.S. and U.N. conferences on the global refugee crisis, and large movements of refugees and migrants respectively, both slated for September 2016 in New York. This leadership will require high-level engagement from the president, the secretary of state, and secretary of Homeland Security, and the support of Congress. In order to effectively lead, to press other states to do more, and to advance U.S. national security and foreign policy interests, the United States must significantly increase its own humanitarian assistance, development investment, and resettlement commitments. </w:t>
      </w:r>
      <w:r w:rsidRPr="008C332E">
        <w:rPr>
          <w:rStyle w:val="StyleUnderline"/>
        </w:rPr>
        <w:t>U.S. political leaders should work together in a bipartisan manner, restoring this country’s long bipartisan tradition of protecting those who flee persecution. The United States has demonstrated strong leadership in the past</w:t>
      </w:r>
      <w:r w:rsidRPr="008C332E">
        <w:rPr>
          <w:sz w:val="16"/>
        </w:rPr>
        <w:t>—launching a comprehensive global effort with other countries to help Vietnamese refugees—</w:t>
      </w:r>
      <w:r w:rsidRPr="008C332E">
        <w:rPr>
          <w:rStyle w:val="StyleUnderline"/>
        </w:rPr>
        <w:t>and is more than capable of leading by example again.</w:t>
      </w:r>
      <w:r w:rsidRPr="008C332E">
        <w:rPr>
          <w:sz w:val="16"/>
        </w:rPr>
        <w:t xml:space="preserve"> To effectively lead this global initiative, the United States should launch efforts to ensure that: 1. The United States and other donor states work together to fully meet humanitarian appeals, and significantly increase development investment in front-line refugee-hosting communities. • The United States, which recently pledged $925 </w:t>
      </w:r>
      <w:r w:rsidRPr="008C332E">
        <w:rPr>
          <w:sz w:val="16"/>
        </w:rPr>
        <w:lastRenderedPageBreak/>
        <w:t xml:space="preserve">million USD at the February 4, 2016 donor conference in London, should significantly increase its humanitarian assistance and development aid investments. Congress should support the necessary increases, including through any necessary increases in appropriations. The United States and other donors should emphasize that they expect front-line states to continue to allow refugees to cross their borders to access protection, to continue to host refugees, and to improve refugees’ access to employment and other basic rights and services. • In addition, the United States should intensify efforts to encourage other donor countries to increase development investment. U.S. and other development investment should focus on (i) strengthening the key infrastructures of front-line communities that are hosting large numbers of Syrian refugees, including education, health care, and sanitation, and (ii) initiatives that will enable increasing numbers of Syrian and other refugees to work while also benefiting host communities. • While not the subject of this report, the United States should continue to work with other states to press for humanitarian access to Syrian civilians trapped inside Syria in besieged areas and work to increase access to services as well as aid. 2. Protection in the Region—and at borders— is significantly strengthened so that refugees do not face the constant threat of rejection at borders, detention, deportation, lack of work permission and barriers to education. • The president and secretary of state should redouble advocacy and champion the protection of the rights of refugees, including their rights to work, to access education and to cross borders in order to escape persecution and access effective international protection. Compliance with the refugee protection tenets developed in the wake of World War II, including international legal obligations to protect refugees fleeing persecution, is more important than ever, particularly at a time when thousands of families fleeing Russian bombs, Syrian government attacks, and ISIL terror have been blocked from escaping the violence raging within their country. • Building on the recent announcement that Turkey will allow Syrian refugees to apply for work applications, the United States should work with other donor states to advocate for, and support initiatives that expand, the ability of refugees to work and access education in front-line refugee hosting countries. • The United States should also ensure that NATO actions do not violate the human rights of refugees and migrants, including right of refugees to flee persecution and seek asylum. UNHCR has cautioned that NATO’s mission—which Secretary Kerry stated is to “close off a key access route” used by refugees and migrants in order to “stem this tide”- should not “undermine the institution of asylum for people in need of international protection.” • If any “safe zone,” “no fly zone,” or similar proposals move ahead, the United States should strongly advocate that states surrounding Syria do not prevent refugees from crossing their borders in violation of customary international law prohibitions on refoulement. Safe zones” in war-torn regions are notoriously unsafe for civilians. </w:t>
      </w:r>
      <w:r w:rsidRPr="008C332E">
        <w:rPr>
          <w:rStyle w:val="StyleUnderline"/>
        </w:rPr>
        <w:t>Globally, states provide at least 460,000 resettlement and other admission places for Syrian refugees and the United States increases its commitment</w:t>
      </w:r>
      <w:r w:rsidRPr="008C332E">
        <w:rPr>
          <w:sz w:val="16"/>
        </w:rPr>
        <w:t xml:space="preserve">. • </w:t>
      </w:r>
      <w:r w:rsidRPr="008C332E">
        <w:rPr>
          <w:rStyle w:val="Emphasis"/>
        </w:rPr>
        <w:t>The United States should increase its pledge for fiscal year 2017 to resettle 100,000 Syrian refugees, in addition to resettling refugees from other countries.</w:t>
      </w:r>
      <w:r w:rsidRPr="008C332E">
        <w:rPr>
          <w:sz w:val="16"/>
        </w:rPr>
        <w:t xml:space="preserve"> </w:t>
      </w:r>
      <w:r w:rsidRPr="008C332E">
        <w:rPr>
          <w:rStyle w:val="StyleUnderline"/>
        </w:rPr>
        <w:t>Not only would such a commitment level be more responsive to the global need, but it would also advance U.S. national security, foreign policy, and humanitarian and human rights interests</w:t>
      </w:r>
      <w:r w:rsidRPr="008C332E">
        <w:rPr>
          <w:sz w:val="16"/>
        </w:rPr>
        <w:t>. • The United States and other countries should increase support to UNHCR— through additional PRM funding—so the agency has greater capacity to identify and refer cases for resettlement or other admission consideration.</w:t>
      </w:r>
    </w:p>
    <w:p w:rsidR="003A3BC0" w:rsidRPr="008C332E" w:rsidRDefault="003A3BC0" w:rsidP="003A3BC0">
      <w:pPr>
        <w:rPr>
          <w:rStyle w:val="StyleUnderline"/>
        </w:rPr>
      </w:pPr>
    </w:p>
    <w:p w:rsidR="003A3BC0" w:rsidRPr="008C332E" w:rsidRDefault="003A3BC0" w:rsidP="003A3BC0">
      <w:pPr>
        <w:pStyle w:val="Heading3"/>
      </w:pPr>
      <w:r w:rsidRPr="008C332E">
        <w:lastRenderedPageBreak/>
        <w:t>S – Refugees</w:t>
      </w:r>
    </w:p>
    <w:p w:rsidR="003A3BC0" w:rsidRPr="008C332E" w:rsidRDefault="003A3BC0" w:rsidP="003A3BC0">
      <w:pPr>
        <w:pStyle w:val="Heading4"/>
      </w:pPr>
      <w:r w:rsidRPr="008C332E">
        <w:t xml:space="preserve">US action can stem the tide of refugee violence. </w:t>
      </w:r>
    </w:p>
    <w:p w:rsidR="003A3BC0" w:rsidRPr="008C332E" w:rsidRDefault="003A3BC0" w:rsidP="003A3BC0">
      <w:r w:rsidRPr="008C332E">
        <w:rPr>
          <w:rStyle w:val="Style13ptBold"/>
        </w:rPr>
        <w:t>Feldstein ’17</w:t>
      </w:r>
      <w:r w:rsidRPr="008C332E">
        <w:t xml:space="preserve"> (Steven, Nonresident Fellow in the Democracy and Rule of Law Program, “How U.S. Policies Are Worsening the Global Refugee Crisis,” Carnegie Endowment for International Peace, October 16, 2017, http://carnegieendowment.org/2017/10/16/how-u.s.-policies-are-worsening-global-refugee-crisis-pub-73480)</w:t>
      </w:r>
    </w:p>
    <w:p w:rsidR="003A3BC0" w:rsidRPr="008C332E" w:rsidRDefault="003A3BC0" w:rsidP="003A3BC0">
      <w:pPr>
        <w:rPr>
          <w:sz w:val="16"/>
        </w:rPr>
      </w:pPr>
      <w:r w:rsidRPr="008C332E">
        <w:rPr>
          <w:rStyle w:val="Emphasis"/>
        </w:rPr>
        <w:t>RECOMMENDATIONS FOR POLICYMAKERS</w:t>
      </w:r>
      <w:r w:rsidRPr="008C332E">
        <w:rPr>
          <w:sz w:val="16"/>
        </w:rPr>
        <w:t xml:space="preserve"> </w:t>
      </w:r>
      <w:r w:rsidRPr="008C332E">
        <w:rPr>
          <w:rStyle w:val="StyleUnderline"/>
        </w:rPr>
        <w:t>With civilians facing such an assortment of threats from conflict, the United States and other governments should consider taking several concrete steps in response</w:t>
      </w:r>
      <w:r w:rsidRPr="008C332E">
        <w:rPr>
          <w:sz w:val="16"/>
        </w:rPr>
        <w:t xml:space="preserve">. First, while the U.S. military has set the standard for safeguarding civilian protection, there are enough worrisome trends when it comes to targeting oversight, selection of ordnance, and accountability that warrant some serious internal questioning about what seems to be going wrong. For example, given the heightened risks of civilian casualties in high-density urban areas, why is the U.S. military using bigger bombs that lack precision guidance? Under international law, the principle of proportionality prohibits states from launching attacks “which may be expected to cause incidental loss of civilian life, injury to civilians, damage to civilian objects, or a combination thereof, which would be excessive in relation to the concrete and direct military advantage anticipated.” These are troubling questions that – at a minimum – warrant an internal review. Such a review would mirror a similar effort taken earlier in Afghanistan, where grave civilian harm concerns led to the commissioning of a series of studies and assessments. As Civilians In Conflict analyst Dan Mahanty relates, their findings “led to broad changes in how U.S. and its partner forces conducted operations. Civilian casualties dropped markedly over time after new commanders adapted operations to the study’s findings.” But there is no reason to rely solely on the Pentagon to assess its own conduct. Congress could just as easily establish a blue ribbon commission to investigate U.S. compliance with international humanitarian law and offer recommendations for improvements. Even if the military considers undertaking a long-term civilian protection review, the Pentagon could take more immediate steps to mitigate civilian harm. Micah Zenko, for example, suggests that the Pentagon should incorporate “red teams” – which are teams of analysts outside the target development process who would independently assess the underlying intelligence and outcomes of proposed strikes. Red teams would serve as an autonomous check on commanders who may believe there is little risk of civilian casualties but who have overlooked a crucial intelligence gap. Equally important, the military could bulk up its investigative capacity when allegations of civilian casualties occur. As U.S. commanders themselves admit, they rarely undertake site visits or interview victims in the course of a post-strike investigation. This has hindered the military’s ability to verify casualty allegations, and it also reduces accountability for poor decision-making. Finally, by purposely limiting its ability to learn from past mistakes, the military is turning a blind eye to important civilian protection lessons that ought to influence future operational decisions. Second, the United States could be much more vigilant about holding partner forces accountable for violations of international humanitarian law. While existing law – particularly the Leahy Law – prohibits providing training and assistance to foreign military units that have committed gross violations of human rights, this ban does not extend to the transfer of arms. The Trump administration could easily rectify this loophole and make a policy decision not to sell arms to violators, such as the Saudis. If Trump does not want to act, Congress could take it upon itself to close this gap in law and send a clear message about its disapproval of arming foreign militaries that routinely and systematically harm civilians and violate the laws of war. Finally, </w:t>
      </w:r>
      <w:r w:rsidRPr="008C332E">
        <w:rPr>
          <w:rStyle w:val="StyleUnderline"/>
        </w:rPr>
        <w:t>given the U.S.’s role in contributing to the global refugee crisis, raising the refugee cap above the Obama-era level of 110,000 seems appropriate. In contrast, Trump has proposed decreasing the cap to 45,000, which would be the lowest number any president has sought</w:t>
      </w:r>
      <w:r w:rsidRPr="008C332E">
        <w:rPr>
          <w:sz w:val="16"/>
        </w:rPr>
        <w:t xml:space="preserve"> since the government first established refugee ceilings in 1980</w:t>
      </w:r>
      <w:r w:rsidRPr="008C332E">
        <w:rPr>
          <w:rStyle w:val="StyleUnderline"/>
        </w:rPr>
        <w:t>. Increasing refugee admissions above 110,000 would set an important precedent. It would be a symbolic admission that the U.S. bears a critical measure of responsibility for the global humanitarian crisis</w:t>
      </w:r>
      <w:r w:rsidRPr="008C332E">
        <w:rPr>
          <w:sz w:val="16"/>
        </w:rPr>
        <w:t>. It would also demonstrate to domestic audiences that fighting wars abroad has real consequences and force U.S. communities to wrestle directly with the implications of armed interventions.</w:t>
      </w:r>
    </w:p>
    <w:p w:rsidR="003A3BC0" w:rsidRPr="008C332E" w:rsidRDefault="003A3BC0" w:rsidP="003A3BC0"/>
    <w:p w:rsidR="003A3BC0" w:rsidRPr="008C332E" w:rsidRDefault="003A3BC0" w:rsidP="003A3BC0">
      <w:pPr>
        <w:pStyle w:val="Heading4"/>
      </w:pPr>
      <w:r w:rsidRPr="008C332E">
        <w:t xml:space="preserve">US commitment to raise the amount of refugees admitted solves for the most vulnerable populations and spurs global action. </w:t>
      </w:r>
    </w:p>
    <w:p w:rsidR="003A3BC0" w:rsidRPr="008C332E" w:rsidRDefault="003A3BC0" w:rsidP="003A3BC0">
      <w:r w:rsidRPr="008C332E">
        <w:rPr>
          <w:rStyle w:val="Style13ptBold"/>
        </w:rPr>
        <w:t>Miliband ’16</w:t>
      </w:r>
      <w:r w:rsidRPr="008C332E">
        <w:t xml:space="preserve"> (David is President of the International Rescue Committee. “The Best Ways to Deal with the Refugee Crisis,” NY Review of Books, OCTOBER 13, 2016 ISSUE, </w:t>
      </w:r>
      <w:hyperlink r:id="rId30" w:history="1">
        <w:r w:rsidRPr="008C332E">
          <w:rPr>
            <w:rStyle w:val="Hyperlink"/>
          </w:rPr>
          <w:t>http://www.nybooks.com/articles/2016/10/13/best-ways-to-deal-with-refugee-crisis/</w:t>
        </w:r>
      </w:hyperlink>
      <w:r w:rsidRPr="008C332E">
        <w:t>)</w:t>
      </w:r>
    </w:p>
    <w:p w:rsidR="003A3BC0" w:rsidRPr="008C332E" w:rsidRDefault="003A3BC0" w:rsidP="003A3BC0">
      <w:pPr>
        <w:rPr>
          <w:rStyle w:val="StyleUnderline"/>
        </w:rPr>
      </w:pPr>
      <w:r w:rsidRPr="008C332E">
        <w:rPr>
          <w:sz w:val="16"/>
        </w:rPr>
        <w:lastRenderedPageBreak/>
        <w:t xml:space="preserve">On September 19, </w:t>
      </w:r>
      <w:r w:rsidRPr="008C332E">
        <w:rPr>
          <w:rStyle w:val="StyleUnderline"/>
        </w:rPr>
        <w:t>the UN Summit for Refugees and Migrants, called</w:t>
      </w:r>
      <w:r w:rsidRPr="008C332E">
        <w:rPr>
          <w:sz w:val="16"/>
        </w:rPr>
        <w:t xml:space="preserve"> by Secretary-General Ban Ki-moon, will offer </w:t>
      </w:r>
      <w:r w:rsidRPr="008C332E">
        <w:rPr>
          <w:rStyle w:val="StyleUnderline"/>
        </w:rPr>
        <w:t>UN members</w:t>
      </w:r>
      <w:r w:rsidRPr="008C332E">
        <w:rPr>
          <w:sz w:val="16"/>
        </w:rPr>
        <w:t xml:space="preserve"> the opportunity not only </w:t>
      </w:r>
      <w:r w:rsidRPr="008C332E">
        <w:rPr>
          <w:rStyle w:val="StyleUnderline"/>
        </w:rPr>
        <w:t>to increase their commitments to collective</w:t>
      </w:r>
      <w:r w:rsidRPr="008C332E">
        <w:rPr>
          <w:sz w:val="16"/>
        </w:rPr>
        <w:t xml:space="preserve"> </w:t>
      </w:r>
      <w:r w:rsidRPr="008C332E">
        <w:rPr>
          <w:rStyle w:val="StyleUnderline"/>
        </w:rPr>
        <w:t>goals,</w:t>
      </w:r>
      <w:r w:rsidRPr="008C332E">
        <w:rPr>
          <w:sz w:val="16"/>
        </w:rPr>
        <w:t xml:space="preserve"> but to articulate an agenda for improving aid. </w:t>
      </w:r>
      <w:r w:rsidRPr="008C332E">
        <w:rPr>
          <w:rStyle w:val="StyleUnderline"/>
        </w:rPr>
        <w:t>Alarmingly, however, the draft conclusions of the conference have been watered down by some of the participating nations</w:t>
      </w:r>
      <w:r w:rsidRPr="008C332E">
        <w:rPr>
          <w:sz w:val="16"/>
        </w:rPr>
        <w:t xml:space="preserve">. </w:t>
      </w:r>
      <w:r w:rsidRPr="008C332E">
        <w:rPr>
          <w:rStyle w:val="StyleUnderline"/>
        </w:rPr>
        <w:t>Phrases like “We commit to working towards solutions from the outset of a refugee situation” are commonplace in the document but do nothing to concretely improve the situation of refugees.</w:t>
      </w:r>
      <w:r w:rsidRPr="008C332E">
        <w:rPr>
          <w:sz w:val="16"/>
        </w:rPr>
        <w:t xml:space="preserve"> It is therefore even more important that the refugee summit for heads of government called by President Obama for September 20, the day after the UN meeting, have tangible effects. It </w:t>
      </w:r>
      <w:r w:rsidRPr="008C332E">
        <w:rPr>
          <w:rStyle w:val="StyleUnderline"/>
        </w:rPr>
        <w:t>would be a positive start to secure commitments for an additional two million refugee children to receive education.</w:t>
      </w:r>
      <w:r w:rsidRPr="008C332E">
        <w:rPr>
          <w:sz w:val="16"/>
        </w:rPr>
        <w:t xml:space="preserve"> </w:t>
      </w:r>
      <w:r w:rsidRPr="008C332E">
        <w:rPr>
          <w:rStyle w:val="Emphasis"/>
        </w:rPr>
        <w:t xml:space="preserve">We should also call on the US to raise the number of US refugee admissions to 140,000 for next year. </w:t>
      </w:r>
      <w:r w:rsidRPr="008C332E">
        <w:rPr>
          <w:sz w:val="16"/>
        </w:rPr>
        <w:t>Ask most refugees what they want most and they will likely say: “To go home.” The long-standing humanitarian aid system was designed for a world where wars between states displaced refugees for short periods of time into refugee camps before they did go home. Today none of these assumptions hold</w:t>
      </w:r>
      <w:r w:rsidRPr="008C332E">
        <w:rPr>
          <w:rStyle w:val="StyleUnderline"/>
        </w:rPr>
        <w:t xml:space="preserve">. Many refugees are victims of civil wars, not wars between states. They are displaced for long periods. They do not stay in refugee camps. They are unlikely to go home. </w:t>
      </w:r>
      <w:r w:rsidRPr="008C332E">
        <w:rPr>
          <w:sz w:val="16"/>
        </w:rPr>
        <w:t>Fewer than one percent of the world’s refugees were able to return to their countries of origin last year. The peacemaking and peacekeeping efforts that have been recently successful in Sierra Leone and Timor-Leste and between Serbia and Kosovo are complex, expensive, risky, and time-consuming—and exceptional. Protracted conflict is the new norm. In these cases,</w:t>
      </w:r>
      <w:r w:rsidRPr="008C332E">
        <w:rPr>
          <w:rStyle w:val="StyleUnderline"/>
        </w:rPr>
        <w:t xml:space="preserve"> there is every reason radically to change our approach to direct support for the victims. More of the most vulnerable refugees need to be relocated into richer countries. But most displaced people need far better help in the nearby poorer countries to which they flee. As in the 1940s, the longer the delay, the worse the reckoning.</w:t>
      </w:r>
    </w:p>
    <w:p w:rsidR="003A3BC0" w:rsidRPr="008C332E" w:rsidRDefault="003A3BC0" w:rsidP="003A3BC0">
      <w:pPr>
        <w:rPr>
          <w:sz w:val="16"/>
        </w:rPr>
      </w:pPr>
    </w:p>
    <w:p w:rsidR="003A3BC0" w:rsidRPr="008C332E" w:rsidRDefault="003A3BC0" w:rsidP="003A3BC0">
      <w:pPr>
        <w:pStyle w:val="Heading3"/>
      </w:pPr>
      <w:r w:rsidRPr="008C332E">
        <w:lastRenderedPageBreak/>
        <w:t>S – Leadership / Modeling</w:t>
      </w:r>
    </w:p>
    <w:p w:rsidR="003A3BC0" w:rsidRPr="008C332E" w:rsidRDefault="003A3BC0" w:rsidP="003A3BC0">
      <w:pPr>
        <w:pStyle w:val="Heading4"/>
      </w:pPr>
      <w:r w:rsidRPr="008C332E">
        <w:t xml:space="preserve">Refugee resettlement is a key demonstration of our alliance with allies. </w:t>
      </w:r>
    </w:p>
    <w:p w:rsidR="003A3BC0" w:rsidRPr="008C332E" w:rsidRDefault="003A3BC0" w:rsidP="003A3BC0">
      <w:r w:rsidRPr="008C332E">
        <w:rPr>
          <w:rStyle w:val="Style13ptBold"/>
        </w:rPr>
        <w:t>Long ’15</w:t>
      </w:r>
      <w:r w:rsidRPr="008C332E">
        <w:t xml:space="preserve"> (Katy is a refugee and migration expert. She is currently a visiting fellow at Stanford University and an honorary fellow at the University of Edinburgh, "Why America Could—and Should—Admit More Syrian Refugees," Century Foundation, 12-16-2015, </w:t>
      </w:r>
      <w:hyperlink r:id="rId31" w:history="1">
        <w:r w:rsidRPr="008C332E">
          <w:rPr>
            <w:rStyle w:val="Hyperlink"/>
          </w:rPr>
          <w:t>https://tcf.org/content/report/why-america-could-and-should-admit-more-syrian-refugees/</w:t>
        </w:r>
      </w:hyperlink>
      <w:r w:rsidRPr="008C332E">
        <w:t>)</w:t>
      </w:r>
    </w:p>
    <w:p w:rsidR="003A3BC0" w:rsidRPr="008C332E" w:rsidRDefault="003A3BC0" w:rsidP="003A3BC0">
      <w:pPr>
        <w:rPr>
          <w:rStyle w:val="StyleUnderline"/>
        </w:rPr>
      </w:pPr>
      <w:r w:rsidRPr="008C332E">
        <w:rPr>
          <w:sz w:val="16"/>
        </w:rPr>
        <w:t xml:space="preserve">Supporters of the resettlement programs—including President Dwight Eisenhower—underlined that such </w:t>
      </w:r>
      <w:r w:rsidRPr="008C332E">
        <w:rPr>
          <w:rStyle w:val="StyleUnderline"/>
        </w:rPr>
        <w:t>refugee resettlement</w:t>
      </w:r>
      <w:r w:rsidRPr="008C332E">
        <w:rPr>
          <w:sz w:val="16"/>
        </w:rPr>
        <w:t xml:space="preserve"> was not just a humanitarian act, nor just the demonstration of a commitment to American values and “traditional solidarity with the oppressed.” It </w:t>
      </w:r>
      <w:r w:rsidRPr="008C332E">
        <w:rPr>
          <w:rStyle w:val="StyleUnderline"/>
        </w:rPr>
        <w:t xml:space="preserve">was </w:t>
      </w:r>
      <w:r w:rsidRPr="008C332E">
        <w:rPr>
          <w:sz w:val="16"/>
        </w:rPr>
        <w:t>also</w:t>
      </w:r>
      <w:r w:rsidRPr="008C332E">
        <w:rPr>
          <w:rStyle w:val="StyleUnderline"/>
        </w:rPr>
        <w:t xml:space="preserve"> an important means of demonstrating solidarity with Western Europe, and a means of defusing an “economic and political threat of constantly growing magnitude” </w:t>
      </w:r>
      <w:r w:rsidRPr="008C332E">
        <w:rPr>
          <w:sz w:val="16"/>
        </w:rPr>
        <w:t>by ensuring that the displaced were not left in camps for years, at risk of becoming radicalised.29 T</w:t>
      </w:r>
      <w:r w:rsidRPr="008C332E">
        <w:rPr>
          <w:rStyle w:val="StyleUnderline"/>
        </w:rPr>
        <w:t xml:space="preserve">hese </w:t>
      </w:r>
      <w:r w:rsidRPr="008C332E">
        <w:rPr>
          <w:sz w:val="16"/>
        </w:rPr>
        <w:t>three</w:t>
      </w:r>
      <w:r w:rsidRPr="008C332E">
        <w:rPr>
          <w:rStyle w:val="StyleUnderline"/>
        </w:rPr>
        <w:t xml:space="preserve"> considerations—</w:t>
      </w:r>
      <w:r w:rsidRPr="008C332E">
        <w:rPr>
          <w:sz w:val="16"/>
        </w:rPr>
        <w:t>a humanitarian and moral imperative</w:t>
      </w:r>
      <w:r w:rsidRPr="008C332E">
        <w:rPr>
          <w:rStyle w:val="StyleUnderline"/>
        </w:rPr>
        <w:t xml:space="preserve"> to help the distressed and demonstrate the strength of liberal values, a show of solidarity with over-burdened allies in Europe, and the need to prevent marginalization leading to extremism—remain relevant today.</w:t>
      </w:r>
    </w:p>
    <w:p w:rsidR="003A3BC0" w:rsidRPr="008C332E" w:rsidRDefault="003A3BC0" w:rsidP="003A3BC0">
      <w:pPr>
        <w:rPr>
          <w:sz w:val="16"/>
        </w:rPr>
      </w:pPr>
    </w:p>
    <w:p w:rsidR="003A3BC0" w:rsidRPr="008C332E" w:rsidRDefault="003A3BC0" w:rsidP="003A3BC0">
      <w:pPr>
        <w:pStyle w:val="Heading4"/>
      </w:pPr>
      <w:r w:rsidRPr="008C332E">
        <w:t xml:space="preserve">US leadership is key to the global refugee resettlement system. </w:t>
      </w:r>
    </w:p>
    <w:p w:rsidR="003A3BC0" w:rsidRPr="008C332E" w:rsidRDefault="003A3BC0" w:rsidP="003A3BC0">
      <w:r w:rsidRPr="008C332E">
        <w:rPr>
          <w:rStyle w:val="Style13ptBold"/>
        </w:rPr>
        <w:t>Welch ’17</w:t>
      </w:r>
      <w:r w:rsidRPr="008C332E">
        <w:t xml:space="preserve"> (Keith, Researcher at the Haas Institute at UC Berkeley, MA in from Georgetown, “A Pivotal Moment for the US Refugee Resettlement Program the United States,” June 2017, </w:t>
      </w:r>
      <w:hyperlink r:id="rId32" w:history="1">
        <w:r w:rsidRPr="008C332E">
          <w:rPr>
            <w:rStyle w:val="Hyperlink"/>
          </w:rPr>
          <w:t>http://haasinstitute.berkeley.edu/sites/default/files/haasinstitute_usrefugeeresettlment_june2017_publish.pdf</w:t>
        </w:r>
      </w:hyperlink>
      <w:r w:rsidRPr="008C332E">
        <w:t>)</w:t>
      </w:r>
    </w:p>
    <w:p w:rsidR="003A3BC0" w:rsidRPr="008C332E" w:rsidRDefault="003A3BC0" w:rsidP="003A3BC0">
      <w:pPr>
        <w:rPr>
          <w:rStyle w:val="Emphasis"/>
        </w:rPr>
      </w:pPr>
      <w:r w:rsidRPr="008C332E">
        <w:rPr>
          <w:rStyle w:val="StyleUnderline"/>
        </w:rPr>
        <w:t>Throughout history, the international community has cooperated to resettle large numbers of refugees displaced by major crises</w:t>
      </w:r>
      <w:r w:rsidRPr="008C332E">
        <w:rPr>
          <w:sz w:val="16"/>
        </w:rPr>
        <w:t xml:space="preserve">. One notable example of this type of cooperation was the response to the Indochinese refugee crises in the late 1970s and early 1980s. </w:t>
      </w:r>
      <w:r w:rsidRPr="008C332E">
        <w:rPr>
          <w:rStyle w:val="StyleUnderline"/>
        </w:rPr>
        <w:t>Following the US war in Vietnam and</w:t>
      </w:r>
      <w:r w:rsidRPr="008C332E">
        <w:rPr>
          <w:sz w:val="16"/>
        </w:rPr>
        <w:t xml:space="preserve"> the 1975 communist victories in the former French colonies of Indochina (Vietnam, Cambodia, and Laos), hundreds of thousands of individuals sought refuge.17 In response, more than 20 countries, led by </w:t>
      </w:r>
      <w:r w:rsidRPr="008C332E">
        <w:rPr>
          <w:rStyle w:val="StyleUnderline"/>
        </w:rPr>
        <w:t>the US, Australia, France and Canada, cooperated to resettle 623,800 refugees between 1979 and 1982</w:t>
      </w:r>
      <w:r w:rsidRPr="008C332E">
        <w:rPr>
          <w:sz w:val="16"/>
        </w:rPr>
        <w:t>.18 This effort represented a nearly 200% increase in the international monthly resettlement that had been occurring previously.19 T</w:t>
      </w:r>
      <w:r w:rsidRPr="008C332E">
        <w:rPr>
          <w:rStyle w:val="StyleUnderline"/>
        </w:rPr>
        <w:t xml:space="preserve">his response to the Indochina refugee crisis demonstrates the power of a multi-country cooperative approach to resettlement, although it's worth noting that </w:t>
      </w:r>
      <w:r w:rsidRPr="008C332E">
        <w:rPr>
          <w:rStyle w:val="Emphasis"/>
        </w:rPr>
        <w:t xml:space="preserve">the US played a major role </w:t>
      </w:r>
      <w:r w:rsidRPr="008C332E">
        <w:rPr>
          <w:rStyle w:val="StyleUnderline"/>
        </w:rPr>
        <w:t>in creating the refugee conflict in the first place</w:t>
      </w:r>
      <w:r w:rsidRPr="008C332E">
        <w:rPr>
          <w:sz w:val="16"/>
        </w:rPr>
        <w:t xml:space="preserve">. </w:t>
      </w:r>
      <w:r w:rsidRPr="008C332E">
        <w:rPr>
          <w:rStyle w:val="StyleUnderline"/>
        </w:rPr>
        <w:t>The international system for protecting refugees originated, in part, from a collective recognition that people fleeing persecution and violence deserve protection, but concern for the safety of displaced persons was not the sole factor—geopolitical strategy played an important role in motivating countries to develop a refugee protection system</w:t>
      </w:r>
      <w:r w:rsidRPr="008C332E">
        <w:rPr>
          <w:sz w:val="16"/>
        </w:rPr>
        <w:t xml:space="preserve">. And throughout, including up to today, the definition of who has a "right" to receive protection continues to evolve in large part based on social and political currents. (See the Haas Institute's forthcoming report Moving Targets for more on this historical analysis.) Although the motivations for expanding the international refugee protection system have been complicated, the resulting international response has become increasingly structured and multilateral. This process led to the development of the UNHCR, which currently oversees and coordinates the international response. It has become clear throughout history that the refugee protection regime is at its strongest when many countries make major contributions. </w:t>
      </w:r>
      <w:r w:rsidRPr="008C332E">
        <w:rPr>
          <w:rStyle w:val="Emphasis"/>
        </w:rPr>
        <w:t>The US has historically played a major role in setting an example for other states,</w:t>
      </w:r>
      <w:r w:rsidRPr="008C332E">
        <w:rPr>
          <w:rStyle w:val="StyleUnderline"/>
        </w:rPr>
        <w:t xml:space="preserve"> which has helped facilitate the development of the current framework. In order for this international framework to effectively respond to current and future crises, </w:t>
      </w:r>
      <w:r w:rsidRPr="008C332E">
        <w:rPr>
          <w:rStyle w:val="Emphasis"/>
        </w:rPr>
        <w:t>the US will need to continue to provide strong support.</w:t>
      </w:r>
    </w:p>
    <w:p w:rsidR="003A3BC0" w:rsidRPr="008C332E" w:rsidRDefault="003A3BC0" w:rsidP="003A3BC0">
      <w:pPr>
        <w:rPr>
          <w:b/>
          <w:iCs/>
          <w:u w:val="single"/>
        </w:rPr>
      </w:pPr>
    </w:p>
    <w:p w:rsidR="003A3BC0" w:rsidRPr="008C332E" w:rsidRDefault="003A3BC0" w:rsidP="003A3BC0">
      <w:pPr>
        <w:pStyle w:val="Heading4"/>
      </w:pPr>
      <w:r w:rsidRPr="008C332E">
        <w:t xml:space="preserve">US action is a prerequisite to global action for refugees. </w:t>
      </w:r>
    </w:p>
    <w:p w:rsidR="003A3BC0" w:rsidRPr="008C332E" w:rsidRDefault="003A3BC0" w:rsidP="003A3BC0">
      <w:r w:rsidRPr="008C332E">
        <w:rPr>
          <w:rStyle w:val="Style13ptBold"/>
        </w:rPr>
        <w:t>Long ’15</w:t>
      </w:r>
      <w:r w:rsidRPr="008C332E">
        <w:t xml:space="preserve"> (Katy is a refugee and migration expert. She is currently a visiting fellow at Stanford University and an honorary fellow at the University of Edinburgh, "Why America Could—and Should—Admit More Syrian Refugees," Century Foundation, 12-16-2015, </w:t>
      </w:r>
      <w:hyperlink r:id="rId33" w:history="1">
        <w:r w:rsidRPr="008C332E">
          <w:rPr>
            <w:rStyle w:val="Hyperlink"/>
          </w:rPr>
          <w:t>https://tcf.org/content/report/why-america-could-and-should-admit-more-syrian-refugees/</w:t>
        </w:r>
      </w:hyperlink>
      <w:r w:rsidRPr="008C332E">
        <w:t>)</w:t>
      </w:r>
    </w:p>
    <w:p w:rsidR="003A3BC0" w:rsidRPr="008C332E" w:rsidRDefault="003A3BC0" w:rsidP="003A3BC0">
      <w:pPr>
        <w:rPr>
          <w:sz w:val="16"/>
        </w:rPr>
      </w:pPr>
      <w:r w:rsidRPr="008C332E">
        <w:rPr>
          <w:rStyle w:val="StyleUnderline"/>
        </w:rPr>
        <w:t>Refugee resettlement is unequivocally safe. It would be wrong, both morally and politically, to curtail Syrian refugee resettlement, and why it is in fact both ethically imperative and politically expedient to instead expand U.S. commitment to refugee resettlement. Resettlement could help both to meet humanitarian needs in the region and advance the U.S. strategic interests, above all by providing another means of leverage through which to broker regional and EU engagement with Syrian crisis.</w:t>
      </w:r>
      <w:r w:rsidRPr="008C332E">
        <w:rPr>
          <w:sz w:val="16"/>
        </w:rPr>
        <w:t xml:space="preserve"> The United States is already the single-largest donor of humanitarian relief to the Syrian people—having given some $4.5 billion in aid since the beginning of the conflict9—but </w:t>
      </w:r>
      <w:r w:rsidRPr="008C332E">
        <w:rPr>
          <w:rStyle w:val="StyleUnderline"/>
        </w:rPr>
        <w:t>it is increasingly clear that offering more resettlement places is essential to help alleviate the political strain of hosting millions of refugees in the region, and to meet some of the refugees’ urgent needs. The United States can</w:t>
      </w:r>
      <w:r w:rsidRPr="008C332E">
        <w:rPr>
          <w:sz w:val="16"/>
        </w:rPr>
        <w:t xml:space="preserve">—and should—continue to </w:t>
      </w:r>
      <w:r w:rsidRPr="008C332E">
        <w:rPr>
          <w:rStyle w:val="StyleUnderline"/>
        </w:rPr>
        <w:t>protect itself against terrorist threats,</w:t>
      </w:r>
      <w:r w:rsidRPr="008C332E">
        <w:rPr>
          <w:sz w:val="16"/>
        </w:rPr>
        <w:t xml:space="preserve"> but it can do so </w:t>
      </w:r>
      <w:r w:rsidRPr="008C332E">
        <w:rPr>
          <w:rStyle w:val="StyleUnderline"/>
        </w:rPr>
        <w:t>while still admitting a greater number of Syrian refugees for resettlement,</w:t>
      </w:r>
      <w:r w:rsidRPr="008C332E">
        <w:rPr>
          <w:sz w:val="16"/>
        </w:rPr>
        <w:t xml:space="preserve"> and processing applications more quickly than it does now.</w:t>
      </w:r>
      <w:r w:rsidRPr="008C332E">
        <w:rPr>
          <w:rStyle w:val="StyleUnderline"/>
        </w:rPr>
        <w:t xml:space="preserve"> In resettling more Syrian refugees quickly and equitably, Washington will win a moral victory, which in turn will help it persuade allies to do more to help resolve the Syrian war and the attendant humanitarian catastrophe. </w:t>
      </w:r>
      <w:r w:rsidRPr="008C332E">
        <w:rPr>
          <w:sz w:val="16"/>
        </w:rPr>
        <w:t>Instead of seeking to dismantle refugee resettlement, those interested in ensuring the program is both safe and effective should focus their efforts on securing the resources needed both to reduce delays in processing and to establish strong foundations for community integration upon arrival.</w:t>
      </w:r>
    </w:p>
    <w:p w:rsidR="003A3BC0" w:rsidRPr="008C332E" w:rsidRDefault="003A3BC0" w:rsidP="003A3BC0"/>
    <w:p w:rsidR="003A3BC0" w:rsidRPr="008C332E" w:rsidRDefault="003A3BC0" w:rsidP="003A3BC0">
      <w:pPr>
        <w:pStyle w:val="Heading3"/>
      </w:pPr>
      <w:r w:rsidRPr="008C332E">
        <w:lastRenderedPageBreak/>
        <w:t xml:space="preserve">S – Security </w:t>
      </w:r>
    </w:p>
    <w:p w:rsidR="003A3BC0" w:rsidRPr="008C332E" w:rsidRDefault="003A3BC0" w:rsidP="003A3BC0">
      <w:pPr>
        <w:pStyle w:val="Heading4"/>
      </w:pPr>
      <w:r w:rsidRPr="008C332E">
        <w:t>Admitting more refugees solves security by winning hearts and minds.</w:t>
      </w:r>
    </w:p>
    <w:p w:rsidR="003A3BC0" w:rsidRPr="008C332E" w:rsidRDefault="003A3BC0" w:rsidP="003A3BC0">
      <w:r w:rsidRPr="008C332E">
        <w:rPr>
          <w:rStyle w:val="Style13ptBold"/>
        </w:rPr>
        <w:t>Shattuck ’15</w:t>
      </w:r>
      <w:r w:rsidRPr="008C332E">
        <w:t xml:space="preserve"> (John, "Why taking in Syrian refugees will be good for Europe’s security," World Economic Forum, 12-3-2015,  https://www.weforum.org/agenda/2015/12/why-taking-in-syrian-refugees-will-be-good-for-europes-security/)</w:t>
      </w:r>
    </w:p>
    <w:p w:rsidR="003A3BC0" w:rsidRPr="008C332E" w:rsidRDefault="003A3BC0" w:rsidP="003A3BC0">
      <w:pPr>
        <w:rPr>
          <w:sz w:val="16"/>
        </w:rPr>
      </w:pPr>
      <w:r w:rsidRPr="008C332E">
        <w:rPr>
          <w:sz w:val="16"/>
        </w:rPr>
        <w:t xml:space="preserve">Europe and </w:t>
      </w:r>
      <w:r w:rsidRPr="008C332E">
        <w:rPr>
          <w:rStyle w:val="StyleUnderline"/>
        </w:rPr>
        <w:t>the United States should open their doors to Syrian and Iraqi refugees.</w:t>
      </w:r>
      <w:r w:rsidRPr="008C332E">
        <w:rPr>
          <w:sz w:val="16"/>
        </w:rPr>
        <w:t xml:space="preserve"> They are the victims of the Islamic State and Syrian President Bashar al-Assad’s brutal regime. Terrorism has destroyed their homelands. </w:t>
      </w:r>
      <w:r w:rsidRPr="008C332E">
        <w:rPr>
          <w:rStyle w:val="StyleUnderline"/>
        </w:rPr>
        <w:t xml:space="preserve">Not only is offering them refuge the right thing to do; it is also good for our security. </w:t>
      </w:r>
      <w:r w:rsidRPr="008C332E">
        <w:rPr>
          <w:sz w:val="16"/>
        </w:rPr>
        <w:t xml:space="preserve">The Islamic State’s attacks in Paris in November were designed to produce fear by bringing the group’s crimes against humanity into the heart of Europe; and politicians, by equating refugees with terrorists, are pandering to it. Razor-wire fences and political barriers are being erected in the path of asylum-seekers. </w:t>
      </w:r>
      <w:r w:rsidRPr="008C332E">
        <w:rPr>
          <w:rStyle w:val="StyleUnderline"/>
        </w:rPr>
        <w:t xml:space="preserve">In the battle for hearts and minds, branding refugees as security threats </w:t>
      </w:r>
      <w:r w:rsidRPr="008C332E">
        <w:rPr>
          <w:sz w:val="16"/>
        </w:rPr>
        <w:t>– as politicians on both sides of the Atlantic are doing –</w:t>
      </w:r>
      <w:r w:rsidRPr="008C332E">
        <w:rPr>
          <w:rStyle w:val="StyleUnderline"/>
        </w:rPr>
        <w:t xml:space="preserve"> only fuels intolerance and gives terrorists a potent recruitment tool </w:t>
      </w:r>
      <w:r w:rsidRPr="008C332E">
        <w:rPr>
          <w:sz w:val="16"/>
        </w:rPr>
        <w:t xml:space="preserve">to convince young Muslims that the West has no place for them. </w:t>
      </w:r>
      <w:r w:rsidRPr="008C332E">
        <w:rPr>
          <w:rStyle w:val="StyleUnderline"/>
        </w:rPr>
        <w:t>This is a battle of values that we should be winning</w:t>
      </w:r>
      <w:r w:rsidRPr="008C332E">
        <w:rPr>
          <w:sz w:val="16"/>
        </w:rPr>
        <w:t xml:space="preserve">. Modern Europe was built on the ashes of World War II and the Holocaust. Europe’s values – and those of its principal postwar sponsor, the US – are tolerance, diversity, and human rights. Europe has vast experience with refugees. Millions of Europeans fled from violence and persecution during and after World War II. In the 1990s, a genocidal conflict in the Balkans forced hundreds of thousands of the region’s residents to seek refuge in countries to the north. The massive exodus from the Middle East as hundreds of thousands flee war and terror is just the latest chapter in Europe’s long history as a destination for refugees. Meanwhile, for more than a century, the US, in the words of the poet Emma Lazarus, has provided refuge to “huddled masses yearning to breathe free.” Security concerns have been addressed as each new wave has arrived. More than a million Vietnamese were resettled in the US during and after the Vietnam War, and nearly 400,000 refugees from Muslim-majority countries have been accepted by the US since the September 11, 2001, attacks. It is this proud history that European and American politicians are ignoring. Hungary and other Central European countries have sealed their borders, and right-wing political parties across Europe have stoked anti-Muslim mania. </w:t>
      </w:r>
      <w:r w:rsidRPr="008C332E">
        <w:rPr>
          <w:rStyle w:val="StyleUnderline"/>
        </w:rPr>
        <w:t>In the US, Republican politicians</w:t>
      </w:r>
      <w:r w:rsidRPr="008C332E">
        <w:rPr>
          <w:sz w:val="16"/>
        </w:rPr>
        <w:t xml:space="preserve"> – congressmen, governors and presidential candidates – </w:t>
      </w:r>
      <w:r w:rsidRPr="008C332E">
        <w:rPr>
          <w:rStyle w:val="StyleUnderline"/>
        </w:rPr>
        <w:t>are trying to derail the resettlement of a miniscule number of Syrian refugees</w:t>
      </w:r>
      <w:r w:rsidRPr="008C332E">
        <w:rPr>
          <w:sz w:val="16"/>
        </w:rPr>
        <w:t xml:space="preserve"> (just 10,000) </w:t>
      </w:r>
      <w:r w:rsidRPr="008C332E">
        <w:rPr>
          <w:rStyle w:val="StyleUnderline"/>
        </w:rPr>
        <w:t>in the US.</w:t>
      </w:r>
      <w:r w:rsidRPr="008C332E">
        <w:rPr>
          <w:sz w:val="16"/>
        </w:rPr>
        <w:t xml:space="preserve"> </w:t>
      </w:r>
      <w:r w:rsidRPr="008C332E">
        <w:rPr>
          <w:rStyle w:val="StyleUnderline"/>
        </w:rPr>
        <w:t>In short, Western anti-refugee politics are playing directly into the hands of the Islamic State’s propagandists</w:t>
      </w:r>
      <w:r w:rsidRPr="008C332E">
        <w:rPr>
          <w:sz w:val="16"/>
        </w:rPr>
        <w:t xml:space="preserve">. Western leaders cannot simply wish the refugee crisis away by turning their backs on those fleeing terror. Asylum-seekers will continue to pour into Europe in large numbers, with the United Nations Refugee Agency predicting a 44% increase next year. Global management is urgently needed to prevent a humanitarian catastrophe. The European Union and the US must develop a coordinated strategy to address the crisis. First, the international humanitarian relief effort must be scaled up sharply. The UN agencies charged with providing basic necessities to refugees are grossly underfunded and unable to meet more than 40% of the demand. Huge refugee camps in Turkey, Jordan, and Lebanon lack sufficient food, water, sanitation, medical care, and education. It is, in part, these desperate conditions that are pushing refugees to Europe and beyond. Second, </w:t>
      </w:r>
      <w:r w:rsidRPr="008C332E">
        <w:rPr>
          <w:rStyle w:val="StyleUnderline"/>
        </w:rPr>
        <w:t>the US should lead an international effort to coordinate the resettlement of qualified, security-screened Syrian and Iraqi refugees.</w:t>
      </w:r>
      <w:r w:rsidRPr="008C332E">
        <w:rPr>
          <w:sz w:val="16"/>
        </w:rPr>
        <w:t xml:space="preserve"> German Chancellor Angela </w:t>
      </w:r>
      <w:r w:rsidRPr="008C332E">
        <w:rPr>
          <w:rStyle w:val="StyleUnderline"/>
        </w:rPr>
        <w:t>Merkel</w:t>
      </w:r>
      <w:r w:rsidRPr="008C332E">
        <w:rPr>
          <w:sz w:val="16"/>
        </w:rPr>
        <w:t xml:space="preserve"> </w:t>
      </w:r>
      <w:r w:rsidRPr="008C332E">
        <w:rPr>
          <w:rStyle w:val="StyleUnderline"/>
        </w:rPr>
        <w:t>has taken a courageous stance by receiving</w:t>
      </w:r>
      <w:r w:rsidRPr="008C332E">
        <w:rPr>
          <w:sz w:val="16"/>
        </w:rPr>
        <w:t xml:space="preserve"> more than 700,000 asylum-seekers this year – 70 </w:t>
      </w:r>
      <w:r w:rsidRPr="008C332E">
        <w:rPr>
          <w:rStyle w:val="StyleUnderline"/>
        </w:rPr>
        <w:t>times the number the US has proposed accepting</w:t>
      </w:r>
      <w:r w:rsidRPr="008C332E">
        <w:rPr>
          <w:sz w:val="16"/>
        </w:rPr>
        <w:t xml:space="preserve">. Prodded by Merkel, the EU has developed a quota system for apportioning refugees. </w:t>
      </w:r>
      <w:r w:rsidRPr="008C332E">
        <w:rPr>
          <w:rStyle w:val="Emphasis"/>
        </w:rPr>
        <w:t>The US should help shoulder the burden by accepting 100,000 refugees next year and using its influence to persuade other countries to join an international resettlement initiative</w:t>
      </w:r>
      <w:r w:rsidRPr="008C332E">
        <w:rPr>
          <w:sz w:val="16"/>
        </w:rPr>
        <w:t>. Finally, the US and Europe should step up diplomatic efforts to achieve a ceasefire and negotiated end to the war in Syria. This will involve working with Russia and Iran on the divisive question of who will govern Syria when the war is over, as well as broadening the international coalition to defeat the Islamic State. Terrorists like those who attacked Paris want to destroy our values because they know these are our most effective weapons against them. That is why the US and Europe should open their doors to the victims of terror in the Middle East.</w:t>
      </w:r>
    </w:p>
    <w:p w:rsidR="003A3BC0" w:rsidRPr="008C332E" w:rsidRDefault="003A3BC0" w:rsidP="003A3BC0">
      <w:pPr>
        <w:pStyle w:val="Heading4"/>
      </w:pPr>
      <w:r w:rsidRPr="008C332E">
        <w:t xml:space="preserve">Accepting more refugees solves stability in allied countries. </w:t>
      </w:r>
    </w:p>
    <w:p w:rsidR="003A3BC0" w:rsidRPr="008C332E" w:rsidRDefault="003A3BC0" w:rsidP="003A3BC0">
      <w:r w:rsidRPr="008C332E">
        <w:rPr>
          <w:rStyle w:val="Style13ptBold"/>
        </w:rPr>
        <w:t>HAIS ’18</w:t>
      </w:r>
      <w:r w:rsidRPr="008C332E">
        <w:t xml:space="preserve"> (Hebrew Immigrant Aid Society, “US Policies,” Accessed 6-2-18, </w:t>
      </w:r>
      <w:hyperlink r:id="rId34" w:history="1">
        <w:r w:rsidRPr="008C332E">
          <w:rPr>
            <w:rStyle w:val="Hyperlink"/>
          </w:rPr>
          <w:t>https://www.hias.org/us-policies</w:t>
        </w:r>
      </w:hyperlink>
      <w:r w:rsidRPr="008C332E">
        <w:rPr>
          <w:rStyle w:val="Hyperlink"/>
        </w:rPr>
        <w:t>)</w:t>
      </w:r>
    </w:p>
    <w:p w:rsidR="003A3BC0" w:rsidRPr="008C332E" w:rsidRDefault="003A3BC0" w:rsidP="003A3BC0">
      <w:pPr>
        <w:rPr>
          <w:sz w:val="16"/>
        </w:rPr>
      </w:pPr>
      <w:r w:rsidRPr="008C332E">
        <w:rPr>
          <w:sz w:val="16"/>
        </w:rPr>
        <w:lastRenderedPageBreak/>
        <w:t xml:space="preserve">The Refugee Act of 1980 formalized the refugee resettlement system in the United States, creating the Bureau of Population, Refugees, and Migration and the Office of Refugee Resettlement. It authorizes the President, after consultations with Congress, to determine the annual cap on refugee admissions for the following fiscal year. The average ceiling set by presidents since the program’s inception in 1980 has been 95,000 refugees. </w:t>
      </w:r>
      <w:r w:rsidRPr="008C332E">
        <w:rPr>
          <w:rStyle w:val="StyleUnderline"/>
        </w:rPr>
        <w:t>In 2018, Administration capped the number of refugees that can be resettled to the United States at the lowest admissions ceiling in the history of the U.S. refugee program</w:t>
      </w:r>
      <w:r w:rsidRPr="008C332E">
        <w:rPr>
          <w:sz w:val="16"/>
        </w:rPr>
        <w:t xml:space="preserve">, and it comes at a time when the UN Refugee Agency, </w:t>
      </w:r>
      <w:r w:rsidRPr="008C332E">
        <w:rPr>
          <w:rStyle w:val="StyleUnderline"/>
        </w:rPr>
        <w:t>the United Nations</w:t>
      </w:r>
      <w:r w:rsidRPr="008C332E">
        <w:rPr>
          <w:sz w:val="16"/>
        </w:rPr>
        <w:t xml:space="preserve"> High Commissioner for Refugees (UNHCR), </w:t>
      </w:r>
      <w:r w:rsidRPr="008C332E">
        <w:rPr>
          <w:rStyle w:val="StyleUnderline"/>
        </w:rPr>
        <w:t>reports that there are more than 22.5 million refugees in need of protection worldwide, of which 1.2 million are in need of resettlement. Increasing the PD would allow the United States to assist more of the most vulnerable, those who remain at-risk even after having fled the immediate threat in their home countries, including: women-headed households, unaccompanied refugee children, LGBTI refugees, religious minorities, and individuals with significant medical needs. By accepting fewer refugees, the United States is failing to support front-line refugee hosting states, which contributes to the destabilization of valuable allies. Countries that are shouldering most of the refugee flow - like Jordan, Turkey, and Lebanon - are already struggling to accommodate them</w:t>
      </w:r>
      <w:r w:rsidRPr="008C332E">
        <w:rPr>
          <w:sz w:val="16"/>
        </w:rPr>
        <w:t xml:space="preserve">. </w:t>
      </w:r>
      <w:r w:rsidRPr="008C332E">
        <w:rPr>
          <w:rStyle w:val="StyleUnderline"/>
        </w:rPr>
        <w:t>Accepting more refugees supports the stability of U.S. allies and eases the strain on smaller countries that have welcomed refugees in unprecedented numbers and spent millions caring for them</w:t>
      </w:r>
      <w:r w:rsidRPr="008C332E">
        <w:rPr>
          <w:sz w:val="16"/>
        </w:rPr>
        <w:t>. Respected national security experts like Henry Kissinger, David Patraeus, Michael Hayden, Brent Snowcroft, Steven Hadley, George Shultz, Michael Chertoff, General James Jones, George Casey, Richard Myers, James Stavridis, John Vessey and others wrote Congress that “</w:t>
      </w:r>
      <w:r w:rsidRPr="008C332E">
        <w:rPr>
          <w:rStyle w:val="StyleUnderline"/>
        </w:rPr>
        <w:t>resettlement initiatives help advance U.S. national security interests by supporting the stability of our allies and partners that are struggling to host large numbers of refugees</w:t>
      </w:r>
      <w:r w:rsidRPr="008C332E">
        <w:rPr>
          <w:sz w:val="16"/>
        </w:rPr>
        <w:t>.”</w:t>
      </w:r>
    </w:p>
    <w:p w:rsidR="003A3BC0" w:rsidRPr="008C332E" w:rsidRDefault="003A3BC0" w:rsidP="003A3BC0">
      <w:pPr>
        <w:rPr>
          <w:sz w:val="16"/>
        </w:rPr>
      </w:pPr>
    </w:p>
    <w:p w:rsidR="003A3BC0" w:rsidRPr="008C332E" w:rsidRDefault="003A3BC0" w:rsidP="003A3BC0">
      <w:pPr>
        <w:pStyle w:val="Heading2"/>
      </w:pPr>
    </w:p>
    <w:p w:rsidR="003A3BC0" w:rsidRPr="008C332E" w:rsidRDefault="003A3BC0" w:rsidP="003A3BC0">
      <w:pPr>
        <w:pStyle w:val="Heading2"/>
      </w:pPr>
      <w:r w:rsidRPr="008C332E">
        <w:lastRenderedPageBreak/>
        <w:t>2</w:t>
      </w:r>
      <w:r>
        <w:t>AC Add-Ons</w:t>
      </w:r>
    </w:p>
    <w:p w:rsidR="003A3BC0" w:rsidRPr="008C332E" w:rsidRDefault="003A3BC0" w:rsidP="003A3BC0"/>
    <w:p w:rsidR="003A3BC0" w:rsidRPr="008C332E" w:rsidRDefault="003A3BC0" w:rsidP="003A3BC0">
      <w:pPr>
        <w:pStyle w:val="Heading3"/>
      </w:pPr>
      <w:r w:rsidRPr="008C332E">
        <w:lastRenderedPageBreak/>
        <w:t>Add</w:t>
      </w:r>
      <w:r>
        <w:t>-O</w:t>
      </w:r>
      <w:r w:rsidRPr="008C332E">
        <w:t>n – M</w:t>
      </w:r>
      <w:r>
        <w:t>iddle East</w:t>
      </w:r>
      <w:r w:rsidRPr="008C332E">
        <w:t xml:space="preserve"> Stability</w:t>
      </w:r>
    </w:p>
    <w:p w:rsidR="003A3BC0" w:rsidRPr="008C332E" w:rsidRDefault="003A3BC0" w:rsidP="003A3BC0">
      <w:pPr>
        <w:pStyle w:val="Heading4"/>
      </w:pPr>
      <w:r w:rsidRPr="008C332E">
        <w:t xml:space="preserve">a. The growing refugee crisis will permanently destabilize the Middle East. </w:t>
      </w:r>
    </w:p>
    <w:p w:rsidR="003A3BC0" w:rsidRPr="008C332E" w:rsidRDefault="003A3BC0" w:rsidP="003A3BC0">
      <w:r w:rsidRPr="008C332E">
        <w:rPr>
          <w:rStyle w:val="Style13ptBold"/>
        </w:rPr>
        <w:t>Welch ’17</w:t>
      </w:r>
      <w:r w:rsidRPr="008C332E">
        <w:t xml:space="preserve"> (Keith, Researcher at the Haas Institute at UC Berkeley, MA in from Georgetown, “A Pivotal Moment for the US Refugee Resettlement Program the United States,” June 2017, http://haasinstitute.berkeley.edu/sites/default/files/haasinstitute_usrefugeeresettlment_june2017_publish.pdf)</w:t>
      </w:r>
    </w:p>
    <w:p w:rsidR="003A3BC0" w:rsidRPr="008C332E" w:rsidRDefault="003A3BC0" w:rsidP="003A3BC0">
      <w:pPr>
        <w:rPr>
          <w:sz w:val="16"/>
        </w:rPr>
      </w:pPr>
      <w:r w:rsidRPr="008C332E">
        <w:rPr>
          <w:rStyle w:val="Emphasis"/>
        </w:rPr>
        <w:t>Potential Implications of the US Restricting Refugee Resettlement</w:t>
      </w:r>
      <w:r w:rsidRPr="008C332E">
        <w:rPr>
          <w:sz w:val="16"/>
        </w:rPr>
        <w:t xml:space="preserve"> </w:t>
      </w:r>
      <w:r w:rsidRPr="008C332E">
        <w:rPr>
          <w:rStyle w:val="StyleUnderline"/>
        </w:rPr>
        <w:t>The global refugee crisis has reached an unprecedented urgency.</w:t>
      </w:r>
      <w:r w:rsidRPr="008C332E">
        <w:rPr>
          <w:sz w:val="16"/>
        </w:rPr>
        <w:t xml:space="preserve"> A higher proportion of the world population is currently displaced from their homes than at any time since 1951.</w:t>
      </w:r>
      <w:r w:rsidRPr="008C332E">
        <w:rPr>
          <w:rStyle w:val="StyleUnderline"/>
        </w:rPr>
        <w:t>81 Nearly one in 20 people living in the Middle East are displaced</w:t>
      </w:r>
      <w:r w:rsidRPr="008C332E">
        <w:rPr>
          <w:sz w:val="16"/>
        </w:rPr>
        <w:t>.82 Displacement in Europe is similar to the levels seen following the collapse of Eastern Bloc countries in the 1990s.83 T</w:t>
      </w:r>
      <w:r w:rsidRPr="008C332E">
        <w:rPr>
          <w:rStyle w:val="StyleUnderline"/>
        </w:rPr>
        <w:t xml:space="preserve">he UNHCR has estimated that 1,150,000 refugees globally are in need of resettlement, </w:t>
      </w:r>
      <w:r w:rsidRPr="008C332E">
        <w:rPr>
          <w:sz w:val="16"/>
        </w:rPr>
        <w:t xml:space="preserve">an increase of 22% from 201684 </w:t>
      </w:r>
      <w:r w:rsidRPr="008C332E">
        <w:rPr>
          <w:rStyle w:val="StyleUnderline"/>
        </w:rPr>
        <w:t>The agency announced that it aims to resettle 480,000 Syrian refugees by the end of 2018</w:t>
      </w:r>
      <w:r w:rsidRPr="008C332E">
        <w:rPr>
          <w:sz w:val="16"/>
        </w:rPr>
        <w:t xml:space="preserve">.85 This announcement marks a drastic increase in total refugee resettlement, which has averaged 100,000 individuals in recent decades. However, individual countries have only pledged to resettle a total of 179,000 of these refugees. Although a record number of refugees have fled to Europe—1.3 million in 201586 alone—it is countries near Syria that have taken the lead in resettling refugees87. Current estimates are that 664,100 Syrian refugees reside in Jordan and 2.5 million live in Turkey (see Figure 3). </w:t>
      </w:r>
      <w:r w:rsidRPr="008C332E">
        <w:rPr>
          <w:rStyle w:val="StyleUnderline"/>
        </w:rPr>
        <w:t>Refugees from Syria make up approximately 20% of Lebanon’s total population</w:t>
      </w:r>
      <w:r w:rsidRPr="008C332E">
        <w:rPr>
          <w:sz w:val="16"/>
        </w:rPr>
        <w:t xml:space="preserve">. This leadership by Middle Eastern countries in refugee resettlement is not a recent development. During World War II, thousands of refugees from Eastern Europe and the Balkans fled to refugee camps in Middle Eastern countries such as Palestine, Syria, Jordan, and Egypt.88 </w:t>
      </w:r>
      <w:r w:rsidRPr="008C332E">
        <w:rPr>
          <w:rStyle w:val="StyleUnderline"/>
        </w:rPr>
        <w:t xml:space="preserve">However, the current lack of international support for increased resettlement has made the </w:t>
      </w:r>
      <w:r w:rsidRPr="008C332E">
        <w:rPr>
          <w:rStyle w:val="Emphasis"/>
        </w:rPr>
        <w:t>pressure on these Middle Eastern countries</w:t>
      </w:r>
      <w:r w:rsidRPr="008C332E">
        <w:rPr>
          <w:rStyle w:val="StyleUnderline"/>
        </w:rPr>
        <w:t xml:space="preserve"> worse and living conditions for many refugees are dire.</w:t>
      </w:r>
    </w:p>
    <w:p w:rsidR="003A3BC0" w:rsidRPr="008C332E" w:rsidRDefault="003A3BC0" w:rsidP="003A3BC0">
      <w:pPr>
        <w:pStyle w:val="Heading4"/>
      </w:pPr>
      <w:r w:rsidRPr="008C332E">
        <w:t>b. Conflict breakout in the Middle East escalates globally and goes nuclear</w:t>
      </w:r>
    </w:p>
    <w:p w:rsidR="003A3BC0" w:rsidRPr="008C332E" w:rsidRDefault="003A3BC0" w:rsidP="003A3BC0">
      <w:r w:rsidRPr="008C332E">
        <w:rPr>
          <w:rStyle w:val="Style13ptBold"/>
        </w:rPr>
        <w:t xml:space="preserve">Primakov ’10 </w:t>
      </w:r>
      <w:r w:rsidRPr="008C332E">
        <w:t>Yevgeny Primakov, President of the Chamber of Commerce and Industry of the Russian Federation, member of the Russian Academy of Sciences, and member of the editorial board of Russia in Global Affairs, “The Fundamental Conflict,” New Eastern Outlook, 1/2/2010, http://www.journal-neo.com/?q=node/102</w:t>
      </w:r>
    </w:p>
    <w:p w:rsidR="003A3BC0" w:rsidRPr="008C332E" w:rsidRDefault="003A3BC0" w:rsidP="003A3BC0">
      <w:pPr>
        <w:rPr>
          <w:sz w:val="14"/>
        </w:rPr>
      </w:pPr>
      <w:r w:rsidRPr="008C332E">
        <w:rPr>
          <w:rStyle w:val="StyleUnderline"/>
        </w:rPr>
        <w:t>The Middle East conflict is unparalleled in terms of its potential for spreading globally. During the Cold War</w:t>
      </w:r>
      <w:r w:rsidRPr="008C332E">
        <w:rPr>
          <w:sz w:val="14"/>
        </w:rPr>
        <w:t xml:space="preserve">, amid which the Arab-Israeli conflict evolved, </w:t>
      </w:r>
      <w:r w:rsidRPr="008C332E">
        <w:rPr>
          <w:rStyle w:val="StyleUnderline"/>
        </w:rPr>
        <w:t>the two opposing superpowers directly supported the conflicting parties</w:t>
      </w:r>
      <w:r w:rsidRPr="008C332E">
        <w:rPr>
          <w:sz w:val="14"/>
        </w:rPr>
        <w:t xml:space="preserve">: the Soviet Union supported Arab countries, while the United States supported Israel. On the one hand, the bipolar world order which existed at that time objectively played in favor of the escalation of the Middle East conflict into a global confrontation. On the other hand, </w:t>
      </w:r>
      <w:r w:rsidRPr="008C332E">
        <w:rPr>
          <w:rStyle w:val="StyleUnderline"/>
        </w:rPr>
        <w:t>the Soviet Union and the United States</w:t>
      </w:r>
      <w:r w:rsidRPr="008C332E">
        <w:rPr>
          <w:sz w:val="14"/>
        </w:rPr>
        <w:t xml:space="preserve"> were not interested in such developments and they </w:t>
      </w:r>
      <w:r w:rsidRPr="008C332E">
        <w:rPr>
          <w:rStyle w:val="StyleUnderline"/>
        </w:rPr>
        <w:t>managed to keep the situation under control. The behavior of both superpowers in the course of all the wars in the Middle East proves that</w:t>
      </w:r>
      <w:r w:rsidRPr="008C332E">
        <w:rPr>
          <w:sz w:val="14"/>
        </w:rPr>
        <w:t xml:space="preserve">. In 1956, during the Anglo-French-Israeli military invasion of Egypt (which followed Cairo’s decision to nationalize the Suez Canal Company) the United States – contrary to the widespread belief in various countries, including Russia – not only refrained from supporting its allies but insistently pressed – along with the Soviet Union – for the cessation of the armed action. Washington feared that the tripartite aggression would undermine the positions of the West in the Arab world and would result in a direct clash with the Soviet Union. </w:t>
      </w:r>
      <w:r w:rsidRPr="008C332E">
        <w:rPr>
          <w:rStyle w:val="StyleUnderline"/>
        </w:rPr>
        <w:t>Fears that hostilities in the Middle East might acquire a global dimension could materialize also during the Six-Day War</w:t>
      </w:r>
      <w:r w:rsidRPr="008C332E">
        <w:rPr>
          <w:sz w:val="14"/>
        </w:rPr>
        <w:t xml:space="preserve"> of 1967. On its eve, Moscow and Washington urged each other to cool down their “clients.” When the war began, both superpowers assured each other that they did not intend to get involved in the crisis militarily and that that they would make efforts at the United Nations to negotiate terms for a ceasefire. On July 5, the Chairman of the Soviet Government, Alexei Kosygin, who was authorized by the Politburo to conduct negotiations on behalf of the Soviet leadership, for the first time ever used a hot line for this purpose. After the USS </w:t>
      </w:r>
      <w:r w:rsidRPr="008C332E">
        <w:rPr>
          <w:i/>
          <w:iCs/>
          <w:sz w:val="14"/>
        </w:rPr>
        <w:t xml:space="preserve">Liberty </w:t>
      </w:r>
      <w:r w:rsidRPr="008C332E">
        <w:rPr>
          <w:sz w:val="14"/>
        </w:rPr>
        <w:t xml:space="preserve">was attacked by Israeli forces, which later claimed the attack was a case of mistaken identity, U.S. President Lyndon Johnson immediately notified Kosygin that the movement of the U.S. Navy in the Mediterranean Sea was only intended to help the crew of the attacked ship and to investigate the incident. The situation repeated itself during the hostilities of October 1973. Russian publications of those years argued that it was the Soviet Union that prevented U.S. military involvement in those events. In contrast, many U.S. authors claimed that a U.S. reaction thwarted Soviet plans to send troops to the Middle East. Neither statement is true. The atmosphere was really quite tense. Sentiments both in Washington and Moscow were in favor of </w:t>
      </w:r>
      <w:r w:rsidRPr="008C332E">
        <w:rPr>
          <w:sz w:val="14"/>
        </w:rPr>
        <w:lastRenderedPageBreak/>
        <w:t>interference, yet both capitals were far from taking real action. When U.S. troops were put on high alert, Henry Kissinger assured Soviet Ambassador Anatoly Dobrynin that this was done largely for domestic considerations and should not be seen by Moscow as a hostile act. In a private conversation with Dobrynin, President Richard Nixon said the same, adding that he might have overreacted but that this had been done amidst a hostile campaign against him over Watergate. Meanwhile, Kosygin and Foreign Minister Andrei Gromyko at a Politburo meeting in Moscow strongly rejected a proposal by Defense Minister Marshal Andrei Grechko to “demonstrate” Soviet military presence in Egypt in response to Israel’s refusal to comply with a UN Security Council resolution. Soviet leader Leonid Brezhnev took the side of Kosygin and Gromyko, saying that he was against any Soviet involvement in the conflict.</w:t>
      </w:r>
      <w:r w:rsidRPr="008C332E">
        <w:rPr>
          <w:u w:val="single"/>
        </w:rPr>
        <w:t xml:space="preserve">  </w:t>
      </w:r>
      <w:r w:rsidRPr="008C332E">
        <w:rPr>
          <w:rStyle w:val="StyleUnderline"/>
        </w:rPr>
        <w:t>The above suggests an unequivocal conclusion that control by the superpowers in the bipolar world did not allow the Middle East conflict to escalate into a global confrontation. After the</w:t>
      </w:r>
      <w:r w:rsidRPr="008C332E">
        <w:rPr>
          <w:sz w:val="14"/>
        </w:rPr>
        <w:t xml:space="preserve"> end of the </w:t>
      </w:r>
      <w:r w:rsidRPr="008C332E">
        <w:rPr>
          <w:rStyle w:val="StyleUnderline"/>
        </w:rPr>
        <w:t>Cold War, some</w:t>
      </w:r>
      <w:r w:rsidRPr="008C332E">
        <w:rPr>
          <w:sz w:val="14"/>
        </w:rPr>
        <w:t xml:space="preserve"> scholars and political observers </w:t>
      </w:r>
      <w:r w:rsidRPr="008C332E">
        <w:rPr>
          <w:rStyle w:val="StyleUnderline"/>
        </w:rPr>
        <w:t>concluded that a real threat of the</w:t>
      </w:r>
      <w:r w:rsidRPr="008C332E">
        <w:rPr>
          <w:sz w:val="14"/>
        </w:rPr>
        <w:t xml:space="preserve"> Arab-Israeli </w:t>
      </w:r>
      <w:r w:rsidRPr="008C332E">
        <w:rPr>
          <w:rStyle w:val="StyleUnderline"/>
        </w:rPr>
        <w:t xml:space="preserve">conflict going beyond regional frameworks ceased to exist. However, </w:t>
      </w:r>
      <w:r w:rsidRPr="008C332E">
        <w:rPr>
          <w:rStyle w:val="Emphasis"/>
        </w:rPr>
        <w:t xml:space="preserve">in the 21st century this conclusion no longer conforms to </w:t>
      </w:r>
      <w:r w:rsidRPr="008C332E">
        <w:rPr>
          <w:sz w:val="14"/>
        </w:rPr>
        <w:t>the</w:t>
      </w:r>
      <w:r w:rsidRPr="008C332E">
        <w:rPr>
          <w:rStyle w:val="Emphasis"/>
        </w:rPr>
        <w:t xml:space="preserve"> reality</w:t>
      </w:r>
      <w:r w:rsidRPr="008C332E">
        <w:rPr>
          <w:rStyle w:val="StyleUnderline"/>
        </w:rPr>
        <w:t>. The</w:t>
      </w:r>
      <w:r w:rsidRPr="008C332E">
        <w:rPr>
          <w:sz w:val="14"/>
        </w:rPr>
        <w:t xml:space="preserve"> U.S. military </w:t>
      </w:r>
      <w:r w:rsidRPr="008C332E">
        <w:rPr>
          <w:rStyle w:val="StyleUnderline"/>
        </w:rPr>
        <w:t>operation in Iraq has changed the balance of forces</w:t>
      </w:r>
      <w:r w:rsidRPr="008C332E">
        <w:rPr>
          <w:sz w:val="14"/>
        </w:rPr>
        <w:t xml:space="preserve"> in the Middle East. </w:t>
      </w:r>
      <w:r w:rsidRPr="008C332E">
        <w:rPr>
          <w:rStyle w:val="StyleUnderline"/>
        </w:rPr>
        <w:t>The disappearance of the Iraqi counterbalance has brought Iran to the fore as a regional power</w:t>
      </w:r>
      <w:r w:rsidRPr="008C332E">
        <w:rPr>
          <w:sz w:val="14"/>
        </w:rPr>
        <w:t xml:space="preserve"> claiming a direct role in various Middle East processes. I do not belong to those who believe that the Iranian leadership has already made a political decision to create nuclear weapons of its own. Yet Tehran seems to have set itself the goal of achieving a technological level that would let it make such a decision (the “Japanese model”) under unfavorable circumstances. </w:t>
      </w:r>
      <w:r w:rsidRPr="008C332E">
        <w:rPr>
          <w:rStyle w:val="StyleUnderline"/>
        </w:rPr>
        <w:t>Israel already possesses nuclear weapons and delivery vehicles</w:t>
      </w:r>
      <w:r w:rsidRPr="008C332E">
        <w:rPr>
          <w:sz w:val="14"/>
        </w:rPr>
        <w:t xml:space="preserve">. In such circumstances, </w:t>
      </w:r>
      <w:r w:rsidRPr="008C332E">
        <w:rPr>
          <w:rStyle w:val="StyleUnderline"/>
        </w:rPr>
        <w:t xml:space="preserve">the absence of a Middle East settlement opens a </w:t>
      </w:r>
      <w:r w:rsidRPr="008C332E">
        <w:rPr>
          <w:rStyle w:val="Emphasis"/>
        </w:rPr>
        <w:t>dangerous prospect</w:t>
      </w:r>
      <w:r w:rsidRPr="008C332E">
        <w:rPr>
          <w:rStyle w:val="StyleUnderline"/>
        </w:rPr>
        <w:t xml:space="preserve"> of </w:t>
      </w:r>
      <w:r w:rsidRPr="008C332E">
        <w:rPr>
          <w:sz w:val="14"/>
        </w:rPr>
        <w:t>a</w:t>
      </w:r>
      <w:r w:rsidRPr="008C332E">
        <w:rPr>
          <w:rStyle w:val="StyleUnderline"/>
        </w:rPr>
        <w:t xml:space="preserve"> </w:t>
      </w:r>
      <w:r w:rsidRPr="008C332E">
        <w:rPr>
          <w:rStyle w:val="Emphasis"/>
        </w:rPr>
        <w:t>nuclear collision</w:t>
      </w:r>
      <w:r w:rsidRPr="008C332E">
        <w:rPr>
          <w:rStyle w:val="StyleUnderline"/>
        </w:rPr>
        <w:t xml:space="preserve"> </w:t>
      </w:r>
      <w:r w:rsidRPr="008C332E">
        <w:rPr>
          <w:sz w:val="14"/>
        </w:rPr>
        <w:t>in the region,</w:t>
      </w:r>
      <w:r w:rsidRPr="008C332E">
        <w:rPr>
          <w:rStyle w:val="StyleUnderline"/>
        </w:rPr>
        <w:t xml:space="preserve"> which would have </w:t>
      </w:r>
      <w:r w:rsidRPr="008C332E">
        <w:rPr>
          <w:rStyle w:val="Emphasis"/>
        </w:rPr>
        <w:t>catastrophic consequences</w:t>
      </w:r>
      <w:r w:rsidRPr="008C332E">
        <w:rPr>
          <w:rStyle w:val="StyleUnderline"/>
        </w:rPr>
        <w:t xml:space="preserve"> for the </w:t>
      </w:r>
      <w:r w:rsidRPr="008C332E">
        <w:rPr>
          <w:rStyle w:val="Emphasis"/>
        </w:rPr>
        <w:t>whole world</w:t>
      </w:r>
      <w:r w:rsidRPr="008C332E">
        <w:rPr>
          <w:rStyle w:val="StyleUnderline"/>
        </w:rPr>
        <w:t xml:space="preserve">. </w:t>
      </w:r>
      <w:r w:rsidRPr="008C332E">
        <w:rPr>
          <w:sz w:val="14"/>
        </w:rPr>
        <w:t xml:space="preserve">The transition to a multipolar world has objectively strengthened the role of states and organizations that are directly involved in regional conflicts, which increases the latter’s danger and reduces the possibility of controlling them. This refers, above all, to the Middle East conflict. The coming of Barack Obama to the presidency has allayed fears that the United States could deliver a preventive strike against Iran (under George W. Bush, it was one of the most discussed topics in the United States). However, fears have increased that such a strike can be launched </w:t>
      </w:r>
      <w:r w:rsidRPr="008C332E">
        <w:rPr>
          <w:i/>
          <w:iCs/>
          <w:sz w:val="14"/>
        </w:rPr>
        <w:t xml:space="preserve">Yevgeny Primakov </w:t>
      </w:r>
      <w:r w:rsidRPr="008C332E">
        <w:rPr>
          <w:sz w:val="14"/>
        </w:rPr>
        <w:t>1 3 2 RUSSIA IN GLOBAL AFFAIRS VOL. 7 • No. 3 • JULY – SEPTEMBER• 2009 by Israel, which would have unpredictable consequences for the region and beyond. It seems that President Obama’s position does not completely rule out such a possibility.</w:t>
      </w:r>
    </w:p>
    <w:p w:rsidR="003A3BC0" w:rsidRPr="008C332E" w:rsidRDefault="003A3BC0" w:rsidP="003A3BC0">
      <w:pPr>
        <w:pStyle w:val="Heading3"/>
      </w:pPr>
      <w:r w:rsidRPr="008C332E">
        <w:lastRenderedPageBreak/>
        <w:t>Add</w:t>
      </w:r>
      <w:r>
        <w:t>-O</w:t>
      </w:r>
      <w:r w:rsidRPr="008C332E">
        <w:t>n – Latin American Stability</w:t>
      </w:r>
    </w:p>
    <w:p w:rsidR="003A3BC0" w:rsidRPr="008C332E" w:rsidRDefault="003A3BC0" w:rsidP="003A3BC0">
      <w:pPr>
        <w:pStyle w:val="Heading4"/>
      </w:pPr>
      <w:r w:rsidRPr="008C332E">
        <w:t>a. An unmanaged refugee crisis in Venezuela will destabilize all of Latin America – also accelerate drug trafficking and disease</w:t>
      </w:r>
    </w:p>
    <w:p w:rsidR="003A3BC0" w:rsidRPr="008C332E" w:rsidRDefault="003A3BC0" w:rsidP="003A3BC0">
      <w:r w:rsidRPr="008C332E">
        <w:rPr>
          <w:rStyle w:val="Style13ptBold"/>
        </w:rPr>
        <w:t>O'Neil ’18</w:t>
      </w:r>
      <w:r w:rsidRPr="008C332E">
        <w:t xml:space="preserve"> (Shannon K., Research Fellow for the Council on Foreign Relations, "A Venezuelan Refugee Crisis," Contingency Planning Memorandum No. 33, , 2-15-2018, https://www.cfr.org/report/venezuelan-refugee-crisis)</w:t>
      </w:r>
    </w:p>
    <w:p w:rsidR="003A3BC0" w:rsidRPr="008C332E" w:rsidRDefault="003A3BC0" w:rsidP="003A3BC0">
      <w:pPr>
        <w:rPr>
          <w:sz w:val="16"/>
        </w:rPr>
      </w:pPr>
      <w:r w:rsidRPr="008C332E">
        <w:rPr>
          <w:rStyle w:val="StyleUnderline"/>
        </w:rPr>
        <w:t xml:space="preserve">Massive human outflows from Venezuela could </w:t>
      </w:r>
      <w:r w:rsidRPr="008C332E">
        <w:rPr>
          <w:rStyle w:val="Emphasis"/>
        </w:rPr>
        <w:t>destabilize</w:t>
      </w:r>
      <w:r w:rsidRPr="008C332E">
        <w:rPr>
          <w:rStyle w:val="StyleUnderline"/>
        </w:rPr>
        <w:t xml:space="preserve"> </w:t>
      </w:r>
      <w:r w:rsidRPr="008C332E">
        <w:rPr>
          <w:sz w:val="16"/>
        </w:rPr>
        <w:t xml:space="preserve">the politics, economics, and security of </w:t>
      </w:r>
      <w:r w:rsidRPr="008C332E">
        <w:rPr>
          <w:rStyle w:val="Emphasis"/>
        </w:rPr>
        <w:t>neighboring nations and thus significantly harm U.S. national security interests</w:t>
      </w:r>
      <w:r w:rsidRPr="008C332E">
        <w:rPr>
          <w:sz w:val="16"/>
        </w:rPr>
        <w:t xml:space="preserve">. These challenges come at a particularly delicate time for Colombia, as the longtime U.S. ally works to implement a historic peace process with former FARC guerrillas. </w:t>
      </w:r>
      <w:r w:rsidRPr="008C332E">
        <w:rPr>
          <w:rStyle w:val="StyleUnderline"/>
        </w:rPr>
        <w:t>An influx of refugees into formerly FARC-controlled border communities could undermine stabilization efforts by imposing an added economic and humanitarian burden on local authorities. Also threatened are the small Caribbean islands</w:t>
      </w:r>
      <w:r w:rsidRPr="008C332E">
        <w:rPr>
          <w:sz w:val="16"/>
        </w:rPr>
        <w:t xml:space="preserve">, where even a few thousand migrants could overwhelm local services and increase social tensions. </w:t>
      </w:r>
      <w:r w:rsidRPr="008C332E">
        <w:rPr>
          <w:rStyle w:val="StyleUnderline"/>
        </w:rPr>
        <w:t>Many of these countries lack legal frameworks and departments to process asylum seekers and migrants, further complicating matters</w:t>
      </w:r>
      <w:r w:rsidRPr="008C332E">
        <w:rPr>
          <w:sz w:val="16"/>
        </w:rPr>
        <w:t xml:space="preserve">. </w:t>
      </w:r>
      <w:r w:rsidRPr="008C332E">
        <w:rPr>
          <w:rStyle w:val="Emphasis"/>
        </w:rPr>
        <w:t>A refugee crisis could hinder U.S. efforts to defeat transnational drug and criminal organizations.</w:t>
      </w:r>
      <w:r w:rsidRPr="008C332E">
        <w:rPr>
          <w:sz w:val="16"/>
        </w:rPr>
        <w:t xml:space="preserve"> </w:t>
      </w:r>
      <w:r w:rsidRPr="008C332E">
        <w:rPr>
          <w:rStyle w:val="StyleUnderline"/>
        </w:rPr>
        <w:t>Venezuela has become a major transit country for Colombian cocaine headed to the United States</w:t>
      </w:r>
      <w:r w:rsidRPr="008C332E">
        <w:rPr>
          <w:sz w:val="16"/>
        </w:rPr>
        <w:t xml:space="preserve"> and Europe, with reported involvement of high-ranking officials in drug trafficking and organized crime. (President Donald J. Trump has publicly criticized Colombia’s failure to crack down on coca production, which surged to a decade high in 2017; about 90 percent of cocaine in the United States comes from Colombia.) </w:t>
      </w:r>
      <w:r w:rsidRPr="008C332E">
        <w:rPr>
          <w:rStyle w:val="StyleUnderline"/>
        </w:rPr>
        <w:t>A refugee wave could aggravate these challenges, as criminal organizations could abuse a large and vulnerable population for recruitment or as prey for human trafficking. In the event of an epidemic, mass migration would be accompanied by a health crisis across the Americas, including in the United States</w:t>
      </w:r>
      <w:r w:rsidRPr="008C332E">
        <w:rPr>
          <w:sz w:val="16"/>
        </w:rPr>
        <w:t>.</w:t>
      </w:r>
    </w:p>
    <w:p w:rsidR="003A3BC0" w:rsidRPr="008C332E" w:rsidRDefault="003A3BC0" w:rsidP="003A3BC0"/>
    <w:p w:rsidR="003A3BC0" w:rsidRPr="008C332E" w:rsidRDefault="003A3BC0" w:rsidP="003A3BC0">
      <w:pPr>
        <w:pStyle w:val="Heading4"/>
      </w:pPr>
      <w:r w:rsidRPr="008C332E">
        <w:t>b. Impact is global war</w:t>
      </w:r>
    </w:p>
    <w:p w:rsidR="003A3BC0" w:rsidRPr="008C332E" w:rsidRDefault="003A3BC0" w:rsidP="003A3BC0">
      <w:r w:rsidRPr="008C332E">
        <w:rPr>
          <w:rStyle w:val="Style13ptBold"/>
        </w:rPr>
        <w:t>Rochlin ‘94</w:t>
      </w:r>
      <w:r w:rsidRPr="008C332E">
        <w:t xml:space="preserve"> [James Francis, Professor of Political Science at Okanagan U. College, Discovering the Americas: The Evolution of Canadian Foreign Policy Towards Latin America, 130-131]</w:t>
      </w:r>
    </w:p>
    <w:p w:rsidR="003A3BC0" w:rsidRPr="008C332E" w:rsidRDefault="003A3BC0" w:rsidP="003A3BC0">
      <w:pPr>
        <w:rPr>
          <w:sz w:val="16"/>
        </w:rPr>
      </w:pPr>
      <w:r w:rsidRPr="008C332E">
        <w:rPr>
          <w:sz w:val="16"/>
        </w:rPr>
        <w:t xml:space="preserve">While there were economic motivations for Canadian policy in Central America, security considerations were perhaps more important. Canada possessed an interest in promoting stability in the face of a potential decline of U.S. hegemony in the Americas. </w:t>
      </w:r>
      <w:r w:rsidRPr="008C332E">
        <w:rPr>
          <w:rStyle w:val="StyleUnderline"/>
        </w:rPr>
        <w:t>Perceptions of declining U.S. influence in the region</w:t>
      </w:r>
      <w:r w:rsidRPr="008C332E">
        <w:rPr>
          <w:sz w:val="16"/>
        </w:rPr>
        <w:t xml:space="preserve">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t>
      </w:r>
      <w:r w:rsidRPr="008C332E">
        <w:rPr>
          <w:rStyle w:val="StyleUnderline"/>
        </w:rPr>
        <w:t>were linked to the prospect of explosive events occurring in the hemisphere</w:t>
      </w:r>
      <w:r w:rsidRPr="008C332E">
        <w:rPr>
          <w:sz w:val="16"/>
        </w:rPr>
        <w:t xml:space="preserve">. Hence, the Central American imbroglio was viewed as a fuse which could ignite a cataclysmic process throughout the region. </w:t>
      </w:r>
      <w:r w:rsidRPr="008C332E">
        <w:rPr>
          <w:rStyle w:val="StyleUnderline"/>
        </w:rPr>
        <w:t xml:space="preserve">Analysts at the time worried that in a worstcase scenario, </w:t>
      </w:r>
      <w:r w:rsidRPr="008C332E">
        <w:rPr>
          <w:rStyle w:val="Emphasis"/>
        </w:rPr>
        <w:t>instability created by a regional war</w:t>
      </w:r>
      <w:r w:rsidRPr="008C332E">
        <w:rPr>
          <w:rStyle w:val="StyleUnderline"/>
        </w:rPr>
        <w:t xml:space="preserve">, beginning in Central America and </w:t>
      </w:r>
      <w:r w:rsidRPr="008C332E">
        <w:rPr>
          <w:rStyle w:val="Emphasis"/>
        </w:rPr>
        <w:t>spreading</w:t>
      </w:r>
      <w:r w:rsidRPr="008C332E">
        <w:rPr>
          <w:rStyle w:val="StyleUnderline"/>
        </w:rPr>
        <w:t xml:space="preserve"> elsewhere </w:t>
      </w:r>
      <w:r w:rsidRPr="008C332E">
        <w:rPr>
          <w:rStyle w:val="Emphasis"/>
        </w:rPr>
        <w:t>in Latin America</w:t>
      </w:r>
      <w:r w:rsidRPr="008C332E">
        <w:rPr>
          <w:rStyle w:val="StyleUnderline"/>
        </w:rPr>
        <w:t xml:space="preserve">, might preoccupy Washington to the extent that the United States would be unable to perform adequately its important hegemonic role in the international arena </w:t>
      </w:r>
      <w:r w:rsidRPr="008C332E">
        <w:rPr>
          <w:sz w:val="16"/>
        </w:rPr>
        <w:t xml:space="preserve">– a concern expressed by the director of research for Canada’s Standing Committee Report on Central America. </w:t>
      </w:r>
      <w:r w:rsidRPr="008C332E">
        <w:rPr>
          <w:rStyle w:val="StyleUnderline"/>
        </w:rPr>
        <w:t xml:space="preserve">It was feared that such a predicament could generate increased global instability and perhaps even a </w:t>
      </w:r>
      <w:r w:rsidRPr="008C332E">
        <w:rPr>
          <w:rStyle w:val="Emphasis"/>
        </w:rPr>
        <w:t>hegemonic war</w:t>
      </w:r>
      <w:r w:rsidRPr="008C332E">
        <w:rPr>
          <w:rStyle w:val="StyleUnderline"/>
        </w:rPr>
        <w:t>.</w:t>
      </w:r>
      <w:r w:rsidRPr="008C332E">
        <w:rPr>
          <w:sz w:val="16"/>
        </w:rPr>
        <w:t xml:space="preserve"> This is one of the motivations which led Canada to become involved in efforts at regional conflict resolution, such as Contadora, as will be discussed in the next chapter.</w:t>
      </w:r>
    </w:p>
    <w:p w:rsidR="003A3BC0" w:rsidRPr="008C332E" w:rsidRDefault="003A3BC0" w:rsidP="003A3BC0">
      <w:pPr>
        <w:pStyle w:val="Heading3"/>
      </w:pPr>
      <w:r w:rsidRPr="008C332E">
        <w:lastRenderedPageBreak/>
        <w:t>Add</w:t>
      </w:r>
      <w:r>
        <w:t>-O</w:t>
      </w:r>
      <w:r w:rsidRPr="008C332E">
        <w:t>n – EU</w:t>
      </w:r>
      <w:r>
        <w:t xml:space="preserve"> </w:t>
      </w:r>
      <w:r w:rsidRPr="008C332E">
        <w:t>Alliance</w:t>
      </w:r>
    </w:p>
    <w:p w:rsidR="003A3BC0" w:rsidRPr="008C332E" w:rsidRDefault="003A3BC0" w:rsidP="003A3BC0">
      <w:pPr>
        <w:pStyle w:val="Heading4"/>
      </w:pPr>
      <w:r w:rsidRPr="008C332E">
        <w:t xml:space="preserve">a. Expanding our refugee commitment strengthens the US-EU alliance – that reverses Russian aggression and geostrategic instability. </w:t>
      </w:r>
    </w:p>
    <w:p w:rsidR="003A3BC0" w:rsidRPr="008C332E" w:rsidRDefault="003A3BC0" w:rsidP="003A3BC0">
      <w:r w:rsidRPr="008C332E">
        <w:rPr>
          <w:rStyle w:val="Style13ptBold"/>
        </w:rPr>
        <w:t>Ignatieff et el ’16</w:t>
      </w:r>
      <w:r w:rsidRPr="008C332E">
        <w:t xml:space="preserve"> (Michael if the Professor of Practice at the Harvard Kennedy School of Government, Juliette Keeley, Betsy Ribble, and Keith Mccammon, 9-12-2016, "The refugee and migration crisis: Propo sals for action, U.N. Summit 2016," Brookings, https://www.brookings.edu/research/the-refugee-and-migration-crisis-proposals-for-action-u-n-summit-2016/)</w:t>
      </w:r>
    </w:p>
    <w:p w:rsidR="003A3BC0" w:rsidRPr="008C332E" w:rsidRDefault="003A3BC0" w:rsidP="003A3BC0">
      <w:pPr>
        <w:rPr>
          <w:sz w:val="16"/>
        </w:rPr>
      </w:pPr>
      <w:r w:rsidRPr="008C332E">
        <w:rPr>
          <w:rStyle w:val="Emphasis"/>
        </w:rPr>
        <w:t>The United States has reasons of conscience and reasons of state to act now to take its fair share of refugees</w:t>
      </w:r>
      <w:r w:rsidRPr="008C332E">
        <w:rPr>
          <w:sz w:val="16"/>
        </w:rPr>
        <w:t xml:space="preserve"> and to leverage full funding for the front-line states. Moving beyond the September Summit, the incoming U.S. administration will have a challenging agenda: it must work with its NATO partners to help stop the unconscionable drownings in the Mediterranean, to bring stability to Libya, and to use a combination of military pressure and diplomacy to bring the carnage in Syria to an end. Europe, in its turn, must transition from unilateral border protection measures toward a thoroughgoing strategic engagement with the societies on its Mediterranean frontier. Specifically, Europe should work with its Mediterranean neighbors to contain uncontrolled migration flows, while also developing legal temporary migration streams to address its own demographic deficits and their development challenges. In this way, the crisis can be slowly transformed into new partnerships that will address the imbalances that cause migration flows in the first place. </w:t>
      </w:r>
      <w:r w:rsidRPr="008C332E">
        <w:rPr>
          <w:rStyle w:val="StyleUnderline"/>
        </w:rPr>
        <w:t xml:space="preserve">Finally, the larger </w:t>
      </w:r>
      <w:r w:rsidRPr="008C332E">
        <w:rPr>
          <w:rStyle w:val="Emphasis"/>
        </w:rPr>
        <w:t>geostrategic imperatives</w:t>
      </w:r>
      <w:r w:rsidRPr="008C332E">
        <w:rPr>
          <w:rStyle w:val="StyleUnderline"/>
        </w:rPr>
        <w:t xml:space="preserve"> of common U.S. and European action on </w:t>
      </w:r>
      <w:r w:rsidRPr="008C332E">
        <w:rPr>
          <w:rStyle w:val="Emphasis"/>
        </w:rPr>
        <w:t>refugees</w:t>
      </w:r>
      <w:r w:rsidRPr="008C332E">
        <w:rPr>
          <w:rStyle w:val="StyleUnderline"/>
        </w:rPr>
        <w:t xml:space="preserve"> and asylum need to be kept in mind. A strong and unified North Atlantic Alliance is the principal </w:t>
      </w:r>
      <w:r w:rsidRPr="008C332E">
        <w:rPr>
          <w:rStyle w:val="Emphasis"/>
        </w:rPr>
        <w:t>check against Russian adventurism</w:t>
      </w:r>
      <w:r w:rsidRPr="008C332E">
        <w:rPr>
          <w:sz w:val="16"/>
        </w:rPr>
        <w:t xml:space="preserve">. </w:t>
      </w:r>
      <w:r w:rsidRPr="008C332E">
        <w:rPr>
          <w:rStyle w:val="StyleUnderline"/>
        </w:rPr>
        <w:t xml:space="preserve">If Europe and the United States can improve cooperation on refugee issues, it will enhance their capacity to work together on </w:t>
      </w:r>
      <w:r w:rsidRPr="008C332E">
        <w:rPr>
          <w:rStyle w:val="Emphasis"/>
        </w:rPr>
        <w:t>common security</w:t>
      </w:r>
      <w:r w:rsidRPr="008C332E">
        <w:rPr>
          <w:rStyle w:val="StyleUnderline"/>
        </w:rPr>
        <w:t xml:space="preserve"> challenges. </w:t>
      </w:r>
      <w:r w:rsidRPr="008C332E">
        <w:rPr>
          <w:sz w:val="16"/>
        </w:rPr>
        <w:t xml:space="preserve">Forced migration and refugee policy pose enormous political challenges for democratic leaders. They must convince electorates frightened by terrorism that generosity toward strangers is not only humane but prudent. They must convince their fellow citizens that generous refugee and asylum policy, together with assistance to other states burdened with refugee flows, actually makes their country safer. We do not minimize the political challenges entailed in adopting the recommendations in this report. </w:t>
      </w:r>
      <w:r w:rsidRPr="008C332E">
        <w:rPr>
          <w:rStyle w:val="StyleUnderline"/>
        </w:rPr>
        <w:t xml:space="preserve">The right approach in dealing with political resistance to refugee resettlement and humanitarian relief is to appeal to the generosity and hospitality of the American people. At the most basic level of common morality, </w:t>
      </w:r>
      <w:r w:rsidRPr="008C332E">
        <w:rPr>
          <w:sz w:val="16"/>
        </w:rPr>
        <w:t xml:space="preserve">it is wrong for desperate people fleeing war and persecution to drown in sight of safety; it is wrong for traffickers and criminals to flout the border controls of established states; it is wrong for states to roll up razor wire to prevent human beings from claiming universal rights those states have consented to; it is wrong for states with traditions of hospitality and generosity toward refugees to surrender these principles out of fear. </w:t>
      </w:r>
      <w:r w:rsidRPr="008C332E">
        <w:rPr>
          <w:rStyle w:val="Emphasis"/>
        </w:rPr>
        <w:t>A just and well-ordered asylum system is a bedrock of international morality and a critical guarantee of international peace</w:t>
      </w:r>
      <w:r w:rsidRPr="008C332E">
        <w:rPr>
          <w:sz w:val="16"/>
        </w:rPr>
        <w:t xml:space="preserve">. </w:t>
      </w:r>
      <w:r w:rsidRPr="008C332E">
        <w:rPr>
          <w:rStyle w:val="StyleUnderline"/>
        </w:rPr>
        <w:t>Since the end of World War II, Europe and the United States have led the way in defending and extending rights for refugees. It is time</w:t>
      </w:r>
      <w:r w:rsidRPr="008C332E">
        <w:rPr>
          <w:sz w:val="16"/>
        </w:rPr>
        <w:t>—even past time—</w:t>
      </w:r>
      <w:r w:rsidRPr="008C332E">
        <w:rPr>
          <w:rStyle w:val="StyleUnderline"/>
        </w:rPr>
        <w:t>for them both to return to these great traditions</w:t>
      </w:r>
      <w:r w:rsidRPr="008C332E">
        <w:rPr>
          <w:sz w:val="16"/>
        </w:rPr>
        <w:t>. The high-level meetings in New York offer the United States a moment to seize: to re-affirm traditions of welcome, generosity, and solidarity that have made the world and the United States a safer place.</w:t>
      </w:r>
    </w:p>
    <w:p w:rsidR="003A3BC0" w:rsidRPr="008C332E" w:rsidRDefault="003A3BC0" w:rsidP="003A3BC0">
      <w:pPr>
        <w:pStyle w:val="Heading4"/>
      </w:pPr>
      <w:r w:rsidRPr="008C332E">
        <w:t>b. Russian aggression causes nuclear war.</w:t>
      </w:r>
    </w:p>
    <w:p w:rsidR="003A3BC0" w:rsidRPr="008C332E" w:rsidRDefault="003A3BC0" w:rsidP="003A3BC0">
      <w:r w:rsidRPr="008C332E">
        <w:rPr>
          <w:rStyle w:val="Style13ptBold"/>
        </w:rPr>
        <w:t>Butters ‘15</w:t>
      </w:r>
      <w:r w:rsidRPr="008C332E">
        <w:t xml:space="preserve"> (analyst citing British Intelligence Experts from Chantam House which is a independent policy institute based in London. The report was authored by two former British ambassadors to Moscow. http://www.inquisitr.com/2143988/world-war-iii-the-west-must-face-up-to-vladimir-putin-or-risk-moscows-use-of-tactical-nuclear-weapons-british-intelligence-experts-warn/</w:t>
      </w:r>
    </w:p>
    <w:p w:rsidR="003A3BC0" w:rsidRPr="008C332E" w:rsidRDefault="003A3BC0" w:rsidP="003A3BC0">
      <w:pPr>
        <w:rPr>
          <w:b/>
          <w:iCs/>
          <w:u w:val="single"/>
        </w:rPr>
      </w:pPr>
      <w:r w:rsidRPr="008C332E">
        <w:rPr>
          <w:rStyle w:val="StyleUnderline"/>
        </w:rPr>
        <w:t>If the West fails to stand up to</w:t>
      </w:r>
      <w:r w:rsidRPr="008C332E">
        <w:rPr>
          <w:sz w:val="16"/>
        </w:rPr>
        <w:t xml:space="preserve"> Vladimir </w:t>
      </w:r>
      <w:r w:rsidRPr="008C332E">
        <w:rPr>
          <w:rStyle w:val="StyleUnderline"/>
        </w:rPr>
        <w:t>Putin</w:t>
      </w:r>
      <w:r w:rsidRPr="008C332E">
        <w:rPr>
          <w:sz w:val="16"/>
        </w:rPr>
        <w:t xml:space="preserve"> and Moscow, then </w:t>
      </w:r>
      <w:r w:rsidRPr="008C332E">
        <w:rPr>
          <w:rStyle w:val="StyleUnderline"/>
        </w:rPr>
        <w:t>it could initiate</w:t>
      </w:r>
      <w:r w:rsidRPr="008C332E">
        <w:rPr>
          <w:sz w:val="16"/>
        </w:rPr>
        <w:t xml:space="preserve"> a chain of events which would lead to </w:t>
      </w:r>
      <w:r w:rsidRPr="008C332E">
        <w:rPr>
          <w:b/>
          <w:iCs/>
          <w:u w:val="single"/>
        </w:rPr>
        <w:t>World War 3</w:t>
      </w:r>
      <w:r w:rsidRPr="008C332E">
        <w:rPr>
          <w:sz w:val="16"/>
        </w:rPr>
        <w:t xml:space="preserve">, British intelligence experts have warned. The U.K’s foreign affairs think-tank, Chatham House, has issued a report which states that Putin and </w:t>
      </w:r>
      <w:r w:rsidRPr="008C332E">
        <w:rPr>
          <w:rStyle w:val="StyleUnderline"/>
        </w:rPr>
        <w:t xml:space="preserve">Moscow could easily use tactical nuclear weapons on Europe in the </w:t>
      </w:r>
      <w:r w:rsidRPr="008C332E">
        <w:rPr>
          <w:rStyle w:val="StyleUnderline"/>
        </w:rPr>
        <w:lastRenderedPageBreak/>
        <w:t>future and create a possible World War 3 scenario. “Just because something is unimaginable for Western planners does not mean it is not considered a viable option by Russia</w:t>
      </w:r>
      <w:r w:rsidRPr="008C332E">
        <w:rPr>
          <w:b/>
          <w:u w:val="single"/>
        </w:rPr>
        <w:t>.</w:t>
      </w:r>
      <w:r w:rsidRPr="008C332E">
        <w:rPr>
          <w:sz w:val="16"/>
        </w:rPr>
        <w:t>” The authors of the report include Sir Roderic Lyne and Sir Andrew Wood. The two former ambassadors to Moscow are well-aware just how ruthless Vladimir Putin can be. They are hypercritical in their condemnation of the Western leaders’ failure to predict the Ukraine crisis, and its potential to be one of the contributing factors to a World War 3 scenario. The report accuses U.S. President Barack Obama and U.K. Prime Minister David Cameron of suffering from a “collective amnesia,” and whose “weak and unconvincing responses” have encouraged Putin to further his global interests and ambitions. “The Kremlin perceives that the West lacks the will to pay the necessary price to defend its principles.” The report states that lack of effective support for the “outgunned and outmanned” Ukrainian government by the West would have far reaching consequences for the Western alliance, namely the possible risk of a World War 3 situation. “</w:t>
      </w:r>
      <w:r w:rsidRPr="008C332E">
        <w:rPr>
          <w:rStyle w:val="StyleUnderline"/>
        </w:rPr>
        <w:t>The conflict</w:t>
      </w:r>
      <w:r w:rsidRPr="008C332E">
        <w:rPr>
          <w:sz w:val="16"/>
        </w:rPr>
        <w:t xml:space="preserve"> in Ukraine </w:t>
      </w:r>
      <w:r w:rsidRPr="008C332E">
        <w:rPr>
          <w:rStyle w:val="StyleUnderline"/>
        </w:rPr>
        <w:t>is a defining factor for the future of European security</w:t>
      </w:r>
      <w:r w:rsidRPr="008C332E">
        <w:rPr>
          <w:sz w:val="16"/>
        </w:rPr>
        <w:t>. Russia may have the greater interest in Ukraine, but the West has an even bigger interest in preserving the post-Cold War environment. If that is dismantled</w:t>
      </w:r>
      <w:r w:rsidRPr="008C332E">
        <w:rPr>
          <w:rStyle w:val="StyleUnderline"/>
        </w:rPr>
        <w:t>, it is conceivable that Nato and the EU could collapse too.”</w:t>
      </w:r>
      <w:r w:rsidRPr="008C332E">
        <w:rPr>
          <w:sz w:val="16"/>
        </w:rPr>
        <w:t xml:space="preserve"> The report, which indicates World War 3 could be a possible outcome of current global situations if the West refuses to act accordingly, also admits that Putin currently faces the </w:t>
      </w:r>
      <w:hyperlink r:id="rId35" w:tgtFrame="_blank" w:history="1">
        <w:r w:rsidRPr="008C332E">
          <w:rPr>
            <w:rStyle w:val="Hyperlink"/>
            <w:sz w:val="16"/>
          </w:rPr>
          <w:t>biggest challenge</w:t>
        </w:r>
      </w:hyperlink>
      <w:r w:rsidRPr="008C332E">
        <w:rPr>
          <w:sz w:val="16"/>
        </w:rPr>
        <w:t xml:space="preserve"> of his 15-year rule. However, the British intelligence experts stress that Putin’s fragile position could make the Russian bear even more dangerous if provoked. “Indeed one school of thought holds that Moscow is at its most dangerous when weak.” The Express reports that the </w:t>
      </w:r>
      <w:hyperlink r:id="rId36" w:tgtFrame="_blank" w:history="1">
        <w:r w:rsidRPr="008C332E">
          <w:rPr>
            <w:rStyle w:val="Hyperlink"/>
            <w:sz w:val="16"/>
          </w:rPr>
          <w:t>intelligence paper</w:t>
        </w:r>
      </w:hyperlink>
      <w:r w:rsidRPr="008C332E">
        <w:rPr>
          <w:sz w:val="16"/>
        </w:rPr>
        <w:t xml:space="preserve"> arrives at a time when both Europe and the U.S. are facing increasing aggression and bullish manoeuvres from Putin. In May of this year, both Britain and Sweden scrambled fighters to intercept Russian bombers who were close to violating their respective airspaces, and a Russian fighter’s “sloppy and unsafe” interception of a U.S. reconnaissance plane in international aerospace above the Baltic Sea has caused the United States to file a complaint with Russia. Europe Minister David Lidington has announced, in no uncertain terms, Europe’s intentions to curb Putin’s aggressive tactics. “The blame for the current crisis lies squarely with Russia and the separatists in eastern Ukraine, who are backed by the Russian authorities. The UK is working closely with EU and G7 partners in response to Russian actions in Ukraine. By imposing a robust sanctions regime, we have shown Russia that its unjustifiable and illegal actions will not be tolerated.” What respect </w:t>
      </w:r>
      <w:hyperlink r:id="rId37" w:tgtFrame="_blank" w:history="1">
        <w:r w:rsidRPr="008C332E">
          <w:rPr>
            <w:rStyle w:val="Hyperlink"/>
            <w:sz w:val="16"/>
          </w:rPr>
          <w:t>Putin</w:t>
        </w:r>
      </w:hyperlink>
      <w:r w:rsidRPr="008C332E">
        <w:rPr>
          <w:sz w:val="16"/>
        </w:rPr>
        <w:t xml:space="preserve"> will give to such words is questionable, but as the British intelligence report indicates, </w:t>
      </w:r>
      <w:r w:rsidRPr="008C332E">
        <w:rPr>
          <w:rStyle w:val="StyleUnderline"/>
        </w:rPr>
        <w:t>the West must start effectively standing up to Putin</w:t>
      </w:r>
      <w:r w:rsidRPr="008C332E">
        <w:rPr>
          <w:sz w:val="16"/>
        </w:rPr>
        <w:t xml:space="preserve"> and defend what it holds dear if it is </w:t>
      </w:r>
      <w:r w:rsidRPr="008C332E">
        <w:rPr>
          <w:b/>
          <w:iCs/>
          <w:u w:val="single"/>
        </w:rPr>
        <w:t>to prevent the hell and horror of a World War 3 scenario.</w:t>
      </w:r>
    </w:p>
    <w:p w:rsidR="003A3BC0" w:rsidRDefault="003A3BC0" w:rsidP="003A3BC0">
      <w:pPr>
        <w:pStyle w:val="Heading3"/>
      </w:pPr>
    </w:p>
    <w:p w:rsidR="003A3BC0" w:rsidRDefault="003A3BC0" w:rsidP="003A3BC0">
      <w:pPr>
        <w:pStyle w:val="Heading2"/>
      </w:pPr>
      <w:r>
        <w:lastRenderedPageBreak/>
        <w:t>2AC Answers</w:t>
      </w:r>
    </w:p>
    <w:p w:rsidR="003A3BC0" w:rsidRPr="008C332E" w:rsidRDefault="003A3BC0" w:rsidP="003A3BC0">
      <w:pPr>
        <w:pStyle w:val="Heading3"/>
      </w:pPr>
      <w:r w:rsidRPr="008C332E">
        <w:lastRenderedPageBreak/>
        <w:t>AT: Brain Drain Turn</w:t>
      </w:r>
    </w:p>
    <w:p w:rsidR="003A3BC0" w:rsidRPr="008C332E" w:rsidRDefault="003A3BC0" w:rsidP="003A3BC0">
      <w:pPr>
        <w:pStyle w:val="Heading4"/>
      </w:pPr>
      <w:r w:rsidRPr="008C332E">
        <w:t xml:space="preserve">Brain draining is happening now – only offering resettlement gives a chance for Syrians to have access to education now; making return possible.  </w:t>
      </w:r>
    </w:p>
    <w:p w:rsidR="003A3BC0" w:rsidRPr="008C332E" w:rsidRDefault="003A3BC0" w:rsidP="003A3BC0">
      <w:r w:rsidRPr="008C332E">
        <w:rPr>
          <w:rStyle w:val="Style13ptBold"/>
        </w:rPr>
        <w:t>Sikora, 2015</w:t>
      </w:r>
      <w:r w:rsidRPr="008C332E">
        <w:t xml:space="preserve"> (journalist for Orient Net, 12/22/2015, </w:t>
      </w:r>
      <w:hyperlink r:id="rId38" w:history="1">
        <w:r w:rsidRPr="008C332E">
          <w:rPr>
            <w:rStyle w:val="Hyperlink"/>
          </w:rPr>
          <w:t>http://orient-news.net/en/news_show/97698/Syrian-brain-drain</w:t>
        </w:r>
      </w:hyperlink>
      <w:r w:rsidRPr="008C332E">
        <w:t>, SHD)</w:t>
      </w:r>
    </w:p>
    <w:p w:rsidR="003A3BC0" w:rsidRPr="008C332E" w:rsidRDefault="003A3BC0" w:rsidP="003A3BC0">
      <w:pPr>
        <w:rPr>
          <w:rStyle w:val="StyleUnderline"/>
        </w:rPr>
      </w:pPr>
      <w:r w:rsidRPr="008C332E">
        <w:rPr>
          <w:rStyle w:val="StyleUnderline"/>
        </w:rPr>
        <w:t>For years we have seen the best and the brightest disappearing from the streets of Syria</w:t>
      </w:r>
      <w:r w:rsidRPr="008C332E">
        <w:rPr>
          <w:sz w:val="14"/>
        </w:rPr>
        <w:t xml:space="preserve">. The Assad regime has always depended upon blind obedience and an unquestioning subservient attitude from the general population for its survival and anyone who dared to exhibit any thoughts that ran contrary to their interests ran the risk of arrest, imprisonment torture and even death at the hands of the Assad’s brutal minions. </w:t>
      </w:r>
      <w:r w:rsidRPr="008C332E">
        <w:rPr>
          <w:rStyle w:val="StyleUnderline"/>
        </w:rPr>
        <w:t>For that reason many of Syria’s greatest thinkers ending up leaving Syria even before the current crisis began in 2011.</w:t>
      </w:r>
      <w:r w:rsidRPr="008C332E">
        <w:rPr>
          <w:sz w:val="14"/>
        </w:rPr>
        <w:t xml:space="preserve"> Now, with the most recent increase in violence against civilians that began when Russia joined forces with Assad in the air, the numbers of those leaving Syria and heading for Europe continue to rise. UN High Commissioner for Refugees, Antonio Guterres, said in a statement to the Security Council on Monday that nearly one million people have arrived by boat in Europe this year, more than 50 per cent of them Syrians. The UNHCR Office just published a survey of over 1,200 of them, and the findings confirmed something the agency has long suspected: Syria is experiencing a massive brain drain. “</w:t>
      </w:r>
      <w:r w:rsidRPr="008C332E">
        <w:rPr>
          <w:rStyle w:val="StyleUnderline"/>
        </w:rPr>
        <w:t xml:space="preserve">Some 86 per cent of those we interviewed have a secondary education. Almost half have gone to university. </w:t>
      </w:r>
      <w:r w:rsidRPr="008C332E">
        <w:rPr>
          <w:rStyle w:val="Emphasis"/>
        </w:rPr>
        <w:t>One can only imagine the disastrous consequences of such an exodus on the future post-conflict reconstruction of Syria,</w:t>
      </w:r>
      <w:r w:rsidRPr="008C332E">
        <w:rPr>
          <w:sz w:val="14"/>
        </w:rPr>
        <w:t xml:space="preserve">” Guterres said. He also said that the survey showed that </w:t>
      </w:r>
      <w:r w:rsidRPr="008C332E">
        <w:rPr>
          <w:rStyle w:val="StyleUnderline"/>
        </w:rPr>
        <w:t>two-thirds of the Syrians interviewed in Greece by UNHCR had not left the country until 2015, and of those who did, 37 per cent went directly to Greece from Syria after just a few days in transit which shows just how unbearable things have become</w:t>
      </w:r>
      <w:r w:rsidRPr="008C332E">
        <w:rPr>
          <w:sz w:val="14"/>
        </w:rPr>
        <w:t xml:space="preserve">. Guterres also called for more international support for refugees and for their hosts, and increased humanitarian assistance that will rise to the level of the needs. He said that </w:t>
      </w:r>
      <w:r w:rsidRPr="008C332E">
        <w:rPr>
          <w:rStyle w:val="Emphasis"/>
        </w:rPr>
        <w:t>massive investments are required in support of Lebanon, Jordan and Turkey, the countries currently hosting the majority of Syria’s refugees in order to prevent them from slipping further into destitution</w:t>
      </w:r>
      <w:r w:rsidRPr="008C332E">
        <w:rPr>
          <w:sz w:val="14"/>
        </w:rPr>
        <w:t xml:space="preserve">. These governments are already struggling to cope with the increased pressure on healthcare, education, water, electricity and other public infrastructure and are in desperate need of help. “We need a ‘New Deal’ between the international community – Europe in particular – and Syria's neighbors. </w:t>
      </w:r>
      <w:r w:rsidRPr="008C332E">
        <w:rPr>
          <w:rStyle w:val="StyleUnderline"/>
        </w:rPr>
        <w:t>It is clear that without education for their children, access to the labor market and protection against poverty, more and more Syrians will see themselves left with only one option – moving on</w:t>
      </w:r>
      <w:r w:rsidRPr="008C332E">
        <w:rPr>
          <w:sz w:val="14"/>
        </w:rPr>
        <w:t xml:space="preserve">,” Guterres emphasized. Guterres told the Council that </w:t>
      </w:r>
      <w:r w:rsidRPr="008C332E">
        <w:rPr>
          <w:rStyle w:val="Emphasis"/>
        </w:rPr>
        <w:t>he strongly supports the idea of a massive program for resettlement and other forms of admission to European and other international countries that will be large enough to stem the flow of migrants currently risking their lives to seek asylum</w:t>
      </w:r>
      <w:r w:rsidRPr="008C332E">
        <w:rPr>
          <w:sz w:val="14"/>
        </w:rPr>
        <w:t xml:space="preserve">. </w:t>
      </w:r>
      <w:r w:rsidRPr="008C332E">
        <w:rPr>
          <w:rStyle w:val="StyleUnderline"/>
        </w:rPr>
        <w:t xml:space="preserve">He warned that “If things continue as they are right now, I fear not only for the lives of refugees, but for the future of European asylum, as restrictive measures are already spreading all around, like a virus that also risks contaminating other parts of the world.” </w:t>
      </w:r>
    </w:p>
    <w:p w:rsidR="003A3BC0" w:rsidRPr="008C332E" w:rsidRDefault="003A3BC0" w:rsidP="003A3BC0">
      <w:pPr>
        <w:pStyle w:val="Heading4"/>
      </w:pPr>
      <w:r w:rsidRPr="008C332E">
        <w:t xml:space="preserve">Brain Drain is offset by remittances – that solves development. </w:t>
      </w:r>
    </w:p>
    <w:p w:rsidR="003A3BC0" w:rsidRPr="008C332E" w:rsidRDefault="003A3BC0" w:rsidP="003A3BC0">
      <w:r w:rsidRPr="008C332E">
        <w:rPr>
          <w:rStyle w:val="Style13ptBold"/>
        </w:rPr>
        <w:t>The Economist ‘11</w:t>
      </w:r>
      <w:r w:rsidRPr="008C332E">
        <w:rPr>
          <w:b/>
        </w:rPr>
        <w:t xml:space="preserve"> </w:t>
      </w:r>
      <w:r w:rsidRPr="008C332E">
        <w:t xml:space="preserve">(“Economics Focus: Drain or Gain?”). </w:t>
      </w:r>
      <w:hyperlink r:id="rId39" w:history="1">
        <w:r w:rsidRPr="008C332E">
          <w:rPr>
            <w:rStyle w:val="Hyperlink"/>
          </w:rPr>
          <w:t>https://www.economist.com/node/18741763</w:t>
        </w:r>
      </w:hyperlink>
      <w:r w:rsidRPr="008C332E">
        <w:t xml:space="preserve"> </w:t>
      </w:r>
    </w:p>
    <w:p w:rsidR="003A3BC0" w:rsidRPr="008C332E" w:rsidRDefault="003A3BC0" w:rsidP="003A3BC0">
      <w:pPr>
        <w:rPr>
          <w:sz w:val="16"/>
        </w:rPr>
      </w:pPr>
      <w:r w:rsidRPr="008C332E">
        <w:rPr>
          <w:sz w:val="16"/>
        </w:rPr>
        <w:t>Many now take issue with this view (see </w:t>
      </w:r>
      <w:hyperlink r:id="rId40" w:history="1">
        <w:r w:rsidRPr="008C332E">
          <w:rPr>
            <w:rStyle w:val="Hyperlink"/>
            <w:sz w:val="16"/>
          </w:rPr>
          <w:t>article</w:t>
        </w:r>
      </w:hyperlink>
      <w:r w:rsidRPr="008C332E">
        <w:rPr>
          <w:sz w:val="16"/>
        </w:rPr>
        <w:t xml:space="preserve">). Several economists reckon that </w:t>
      </w:r>
      <w:r w:rsidRPr="008C332E">
        <w:rPr>
          <w:u w:val="single"/>
        </w:rPr>
        <w:t>the brain-drain hypothesis fails to account for the effects of remittances, for the beneficial effects of returning migrants, and for the possibility that being able to migrate to greener pastures induces people to get more education.</w:t>
      </w:r>
      <w:r w:rsidRPr="008C332E">
        <w:rPr>
          <w:sz w:val="16"/>
        </w:rPr>
        <w:t xml:space="preserve"> Some argue that once these factors are taken into account, </w:t>
      </w:r>
      <w:r w:rsidRPr="008C332E">
        <w:rPr>
          <w:u w:val="single"/>
        </w:rPr>
        <w:t>an exodus of highly skilled people could turn out to be a net benefit to the countries they leave</w:t>
      </w:r>
      <w:r w:rsidRPr="008C332E">
        <w:rPr>
          <w:sz w:val="16"/>
        </w:rPr>
        <w:t>. Recent studies of migration from countries as far apart as Ghana, Fiji, India and Romania have found support for this “brain gain” idea.</w:t>
      </w:r>
      <w:r w:rsidRPr="008C332E">
        <w:rPr>
          <w:u w:val="single"/>
        </w:rPr>
        <w:t>The most obvious way in which migrants repay their homelands is through remittances. Workers from developing countries remitted a total of $325 billion in 2010</w:t>
      </w:r>
      <w:r w:rsidRPr="008C332E">
        <w:rPr>
          <w:sz w:val="16"/>
        </w:rPr>
        <w:t xml:space="preserve">, according to the World Bank. In Lebanon, Lesotho, Nepal, Tajikistan and a few </w:t>
      </w:r>
      <w:r w:rsidRPr="008C332E">
        <w:rPr>
          <w:sz w:val="16"/>
        </w:rPr>
        <w:lastRenderedPageBreak/>
        <w:t xml:space="preserve">other places, remittances are more than 20% of GDP. </w:t>
      </w:r>
      <w:r w:rsidRPr="008C332E">
        <w:rPr>
          <w:u w:val="single"/>
        </w:rPr>
        <w:t>A skilled migrant may earn several multiples of what his income would have been had he stayed at home</w:t>
      </w:r>
      <w:r w:rsidRPr="008C332E">
        <w:rPr>
          <w:sz w:val="16"/>
        </w:rPr>
        <w:t xml:space="preserve">. A study of Romanian migrants to America found that the average emigrant earned almost $12,000 a year more in America than he would have done in his native land, a huge premium for someone from a country where income per person is around $7,500 (at market exchange rates).It is true that many skilled migrants have been educated and trained partly at the expense of their (often cash-strapped) governments. Some argue that poor countries should therefore rethink how much they spend on higher education. Indians, for example, often debate whether their government should continue to subsidise the Indian Institutes of Technology (IITs), its elite engineering schools, when large numbers of IIT graduates end up in Silicon Valley or on Wall Street. But </w:t>
      </w:r>
      <w:r w:rsidRPr="008C332E">
        <w:rPr>
          <w:u w:val="single"/>
        </w:rPr>
        <w:t>a new study of remittances sent home by Ghanaian migrants suggests that on average they transfer enough over their working lives to cover the amount spent on educating them several times over. The study finds that once remittances are taken into account, the cost of education would have to be 5.6 times the official figure to make it a losing proposition for Ghana.</w:t>
      </w:r>
      <w:r w:rsidRPr="008C332E">
        <w:rPr>
          <w:sz w:val="16"/>
        </w:rPr>
        <w:t xml:space="preserve">There are more subtle ways in which the departure of some skilled people may aid poorer countries. </w:t>
      </w:r>
      <w:r w:rsidRPr="008C332E">
        <w:rPr>
          <w:u w:val="single"/>
        </w:rPr>
        <w:t>Some emigrants would have been jobless had they stayed.</w:t>
      </w:r>
      <w:r w:rsidRPr="008C332E">
        <w:rPr>
          <w:sz w:val="16"/>
        </w:rPr>
        <w:t xml:space="preserve"> Studies have found that unemployment rates among young people with college degrees in countries like Morocco and Tunisia are several multiples of those among the poorly educated, perhaps because graduates are more demanding. </w:t>
      </w:r>
      <w:r w:rsidRPr="008C332E">
        <w:rPr>
          <w:u w:val="single"/>
        </w:rPr>
        <w:t>Migration may lead to a more productive pairing of people's skills and jobs. Some of the benefits of this improved match then flow back to the migrant's home country</w:t>
      </w:r>
      <w:r w:rsidRPr="008C332E">
        <w:rPr>
          <w:sz w:val="16"/>
        </w:rPr>
        <w:t>, most directly via remittances.</w:t>
      </w:r>
      <w:r w:rsidRPr="008C332E">
        <w:rPr>
          <w:u w:val="single"/>
        </w:rPr>
        <w:t>The possibility of emigration may even have beneficial effects on those who choose to stay, by giving people in poor countries an incentive to invest in education</w:t>
      </w:r>
      <w:r w:rsidRPr="008C332E">
        <w:rPr>
          <w:sz w:val="16"/>
        </w:rPr>
        <w:t xml:space="preserve">. A study of Cape Verdeans finds that an increase of ten percentage points in young people's perceived probability of emigrating raises the probability of their completing secondary school by around eight points. Another study looks at Fiji. A series of coups beginning in 1987 was seen by Fijians of Indian origin as permanently harming their prospects in the country by limiting their share of government jobs and political power. This set off a wave of emigration. Yet young Indians in Fiji became more likely to go to university even as the outlook at home dimmed, in part because Australia, Canada and New Zealand, three of the top destinations for Fijians, put more emphasis on attracting skilled migrants. </w:t>
      </w:r>
      <w:r w:rsidRPr="008C332E">
        <w:rPr>
          <w:u w:val="single"/>
        </w:rPr>
        <w:t>Since some of those who got more education ended up staying, the skill levels of the resident Fijian population soared.</w:t>
      </w:r>
      <w:bookmarkStart w:id="10" w:name="passport_to_riches"/>
      <w:bookmarkEnd w:id="10"/>
      <w:r w:rsidRPr="008C332E">
        <w:rPr>
          <w:bCs/>
          <w:sz w:val="16"/>
        </w:rPr>
        <w:t>Passport to riches</w:t>
      </w:r>
      <w:r w:rsidRPr="008C332E">
        <w:rPr>
          <w:u w:val="single"/>
        </w:rPr>
        <w:t xml:space="preserve"> Migrants can also affect their home country directly.</w:t>
      </w:r>
      <w:r w:rsidRPr="008C332E">
        <w:rPr>
          <w:sz w:val="16"/>
        </w:rPr>
        <w:t xml:space="preserve"> In a recent book about the Indian diaspora, Devesh Kapur of the University of Pennsylvania argues that </w:t>
      </w:r>
      <w:r w:rsidRPr="008C332E">
        <w:rPr>
          <w:u w:val="single"/>
        </w:rPr>
        <w:t>Indians in Silicon Valley helped shape the regulatory structure for India's home-grown venture-capital industry</w:t>
      </w:r>
      <w:r w:rsidRPr="008C332E">
        <w:rPr>
          <w:sz w:val="16"/>
        </w:rPr>
        <w:t xml:space="preserve">. He also argues that </w:t>
      </w:r>
      <w:r w:rsidRPr="008C332E">
        <w:rPr>
          <w:u w:val="single"/>
        </w:rPr>
        <w:t>these people helped Indian software companies break into the American market by vouching for their quality.</w:t>
      </w:r>
      <w:r w:rsidRPr="008C332E">
        <w:rPr>
          <w:sz w:val="16"/>
        </w:rPr>
        <w:t xml:space="preserve"> Finally</w:t>
      </w:r>
      <w:r w:rsidRPr="008C332E">
        <w:rPr>
          <w:u w:val="single"/>
        </w:rPr>
        <w:t>, migrants may return home, often with skills that would have been hard to pick up had they never gone abroad. The study of Romanian migrants found that returnees earned an average of 12-14% more than similar people who had stayed at home. Letting educated people go where they want looks like the brainy option.</w:t>
      </w:r>
    </w:p>
    <w:p w:rsidR="003A3BC0" w:rsidRPr="008C332E" w:rsidRDefault="003A3BC0" w:rsidP="003A3BC0">
      <w:pPr>
        <w:rPr>
          <w:b/>
          <w:iCs/>
          <w:u w:val="single"/>
        </w:rPr>
      </w:pPr>
    </w:p>
    <w:p w:rsidR="003A3BC0" w:rsidRPr="008C332E" w:rsidRDefault="003A3BC0" w:rsidP="003A3BC0">
      <w:pPr>
        <w:pStyle w:val="Heading3"/>
      </w:pPr>
      <w:r w:rsidRPr="008C332E">
        <w:lastRenderedPageBreak/>
        <w:t xml:space="preserve">AT: Global Security Impacts </w:t>
      </w:r>
    </w:p>
    <w:p w:rsidR="003A3BC0" w:rsidRPr="008C332E" w:rsidRDefault="003A3BC0" w:rsidP="003A3BC0">
      <w:pPr>
        <w:pStyle w:val="Heading4"/>
      </w:pPr>
      <w:r w:rsidRPr="008C332E">
        <w:t xml:space="preserve">The aff encompasses the DA impact – the refugee crisis is a main driver of global instability. </w:t>
      </w:r>
    </w:p>
    <w:p w:rsidR="003A3BC0" w:rsidRPr="008C332E" w:rsidRDefault="003A3BC0" w:rsidP="003A3BC0">
      <w:r w:rsidRPr="008C332E">
        <w:rPr>
          <w:rStyle w:val="Style13ptBold"/>
        </w:rPr>
        <w:t>Dempsey ’17</w:t>
      </w:r>
      <w:r w:rsidRPr="008C332E">
        <w:t xml:space="preserve"> (Michael is a research Fellow, “Tackling Global Displacement Is in the U.S. Security Interest,” News Deeply, Oct. 10, 2017, https://www.newsdeeply.com/refugees/community/2017/10/10/tackling-global-displacement-is-in-the-u-s-s-security-interest)</w:t>
      </w:r>
    </w:p>
    <w:p w:rsidR="003A3BC0" w:rsidRPr="008C332E" w:rsidRDefault="003A3BC0" w:rsidP="003A3BC0">
      <w:pPr>
        <w:rPr>
          <w:sz w:val="16"/>
        </w:rPr>
      </w:pPr>
      <w:r w:rsidRPr="008C332E">
        <w:rPr>
          <w:rStyle w:val="StyleUnderline"/>
        </w:rPr>
        <w:t>Washington is paying little attention to the global refugee crisis, but ignores this critical trend at its own peril,</w:t>
      </w:r>
      <w:r w:rsidRPr="008C332E">
        <w:rPr>
          <w:sz w:val="16"/>
        </w:rPr>
        <w:t xml:space="preserve"> says the former acting director of national intelligence Michael Dempsey, arguing that addressing forced displacement helps the U.S. stay safe. </w:t>
      </w:r>
      <w:r w:rsidRPr="008C332E">
        <w:rPr>
          <w:rStyle w:val="StyleUnderline"/>
        </w:rPr>
        <w:t>THE TRUMP ADMINISTRATION is grappling with</w:t>
      </w:r>
      <w:r w:rsidRPr="008C332E">
        <w:rPr>
          <w:sz w:val="16"/>
        </w:rPr>
        <w:t xml:space="preserve"> a series of immediate international challenges ranging from </w:t>
      </w:r>
      <w:r w:rsidRPr="008C332E">
        <w:rPr>
          <w:rStyle w:val="StyleUnderline"/>
        </w:rPr>
        <w:t xml:space="preserve">North Korean missile activity to the counter-ISIS campaign. Yet there is an emerging global challenge that </w:t>
      </w:r>
      <w:r w:rsidRPr="008C332E">
        <w:rPr>
          <w:sz w:val="16"/>
        </w:rPr>
        <w:t>is receiving much less focus in Washington but which</w:t>
      </w:r>
      <w:r w:rsidRPr="008C332E">
        <w:rPr>
          <w:rStyle w:val="StyleUnderline"/>
        </w:rPr>
        <w:t xml:space="preserve"> has potentially far-reaching implications for </w:t>
      </w:r>
      <w:r w:rsidRPr="008C332E">
        <w:rPr>
          <w:rStyle w:val="Emphasis"/>
        </w:rPr>
        <w:t>U.S. security interests</w:t>
      </w:r>
      <w:r w:rsidRPr="008C332E">
        <w:rPr>
          <w:rStyle w:val="StyleUnderline"/>
        </w:rPr>
        <w:t xml:space="preserve"> – human displacement</w:t>
      </w:r>
      <w:r w:rsidRPr="008C332E">
        <w:rPr>
          <w:sz w:val="16"/>
        </w:rPr>
        <w:t xml:space="preserve">. </w:t>
      </w:r>
      <w:r w:rsidRPr="008C332E">
        <w:rPr>
          <w:rStyle w:val="StyleUnderline"/>
        </w:rPr>
        <w:t>The international population of forcibly displaced people has doubled in the past two decades</w:t>
      </w:r>
      <w:r w:rsidRPr="008C332E">
        <w:rPr>
          <w:sz w:val="16"/>
        </w:rPr>
        <w:t xml:space="preserve">, from 33 million in 1997 </w:t>
      </w:r>
      <w:r w:rsidRPr="008C332E">
        <w:rPr>
          <w:rStyle w:val="StyleUnderline"/>
        </w:rPr>
        <w:t xml:space="preserve">to </w:t>
      </w:r>
      <w:r w:rsidRPr="008C332E">
        <w:rPr>
          <w:rStyle w:val="Emphasis"/>
        </w:rPr>
        <w:t>nearly 66 million this year</w:t>
      </w:r>
      <w:r w:rsidRPr="008C332E">
        <w:rPr>
          <w:sz w:val="16"/>
        </w:rPr>
        <w:t xml:space="preserve">. That’s a population on the move that is roughly the size of that of the entire United Kingdom. U.N. data indicates that 51 percent of the displaced are below the age of 18 years old, </w:t>
      </w:r>
      <w:r w:rsidRPr="008C332E">
        <w:rPr>
          <w:rStyle w:val="StyleUnderline"/>
        </w:rPr>
        <w:t xml:space="preserve">and that another </w:t>
      </w:r>
      <w:r w:rsidRPr="008C332E">
        <w:rPr>
          <w:rStyle w:val="Emphasis"/>
        </w:rPr>
        <w:t xml:space="preserve">20 people are displaced every minute of every day. </w:t>
      </w:r>
      <w:r w:rsidRPr="008C332E">
        <w:rPr>
          <w:sz w:val="16"/>
        </w:rPr>
        <w:t xml:space="preserve">In recent years, </w:t>
      </w:r>
      <w:r w:rsidRPr="008C332E">
        <w:rPr>
          <w:rStyle w:val="StyleUnderline"/>
        </w:rPr>
        <w:t>the conflicts in Afghanistan, Iraq and Syria have been the primary drivers</w:t>
      </w:r>
      <w:r w:rsidRPr="008C332E">
        <w:rPr>
          <w:sz w:val="16"/>
        </w:rPr>
        <w:t xml:space="preserve"> of refugees, </w:t>
      </w:r>
      <w:r w:rsidRPr="008C332E">
        <w:rPr>
          <w:rStyle w:val="StyleUnderline"/>
        </w:rPr>
        <w:t xml:space="preserve">but </w:t>
      </w:r>
      <w:r w:rsidRPr="008C332E">
        <w:rPr>
          <w:rStyle w:val="Emphasis"/>
        </w:rPr>
        <w:t>emerging crises</w:t>
      </w:r>
      <w:r w:rsidRPr="008C332E">
        <w:rPr>
          <w:rStyle w:val="StyleUnderline"/>
        </w:rPr>
        <w:t xml:space="preserve"> </w:t>
      </w:r>
      <w:r w:rsidRPr="008C332E">
        <w:rPr>
          <w:sz w:val="16"/>
        </w:rPr>
        <w:t xml:space="preserve">in countries </w:t>
      </w:r>
      <w:r w:rsidRPr="008C332E">
        <w:rPr>
          <w:rStyle w:val="StyleUnderline"/>
        </w:rPr>
        <w:t>from Myanmar</w:t>
      </w:r>
      <w:r w:rsidRPr="008C332E">
        <w:rPr>
          <w:sz w:val="16"/>
        </w:rPr>
        <w:t xml:space="preserve"> (where more than 500,000 Rohingya have fled their homes in recent weeks) </w:t>
      </w:r>
      <w:r w:rsidRPr="008C332E">
        <w:rPr>
          <w:rStyle w:val="StyleUnderline"/>
        </w:rPr>
        <w:t>to Venezuela are adding to these numbers. I’d like to highlight three reasons why this issue merits near-term focus by U.S. policymakers</w:t>
      </w:r>
      <w:r w:rsidRPr="008C332E">
        <w:rPr>
          <w:sz w:val="16"/>
        </w:rPr>
        <w:t xml:space="preserve">. </w:t>
      </w:r>
      <w:r w:rsidRPr="008C332E">
        <w:rPr>
          <w:rStyle w:val="StyleUnderline"/>
        </w:rPr>
        <w:t xml:space="preserve">First, migrant flows at the current level reflect </w:t>
      </w:r>
      <w:r w:rsidRPr="008C332E">
        <w:rPr>
          <w:rStyle w:val="Emphasis"/>
        </w:rPr>
        <w:t>global instability</w:t>
      </w:r>
      <w:r w:rsidRPr="008C332E">
        <w:rPr>
          <w:rStyle w:val="StyleUnderline"/>
        </w:rPr>
        <w:t xml:space="preserve">, but also </w:t>
      </w:r>
      <w:r w:rsidRPr="008C332E">
        <w:rPr>
          <w:rStyle w:val="Emphasis"/>
        </w:rPr>
        <w:t>drive more of it</w:t>
      </w:r>
      <w:r w:rsidRPr="008C332E">
        <w:rPr>
          <w:sz w:val="16"/>
        </w:rPr>
        <w:t xml:space="preserve">. If Europe is still struggling to accommodate the 1 million or so migrants it absorbed in 2015, </w:t>
      </w:r>
      <w:r w:rsidRPr="008C332E">
        <w:rPr>
          <w:rStyle w:val="StyleUnderline"/>
        </w:rPr>
        <w:t>imagine the pressure Lebanon is experiencing</w:t>
      </w:r>
      <w:r w:rsidRPr="008C332E">
        <w:rPr>
          <w:sz w:val="16"/>
        </w:rPr>
        <w:t xml:space="preserve"> with more than 1 million refugees in a population of only 4.5 million. Similarly</w:t>
      </w:r>
      <w:r w:rsidRPr="008C332E">
        <w:rPr>
          <w:rStyle w:val="StyleUnderline"/>
        </w:rPr>
        <w:t xml:space="preserve">, countries such as Bangladesh and Ethiopia are absorbing thousands of migrants a month, putting their own stability at risk given the daunting economic and security challenges </w:t>
      </w:r>
      <w:r w:rsidRPr="008C332E">
        <w:rPr>
          <w:sz w:val="16"/>
        </w:rPr>
        <w:t xml:space="preserve">they already confront. </w:t>
      </w:r>
      <w:r w:rsidRPr="008C332E">
        <w:rPr>
          <w:rStyle w:val="StyleUnderline"/>
        </w:rPr>
        <w:t>Consider the situation in Colombia, which already hosts several hundred thousand Venezuelans</w:t>
      </w:r>
      <w:r w:rsidRPr="008C332E">
        <w:rPr>
          <w:sz w:val="16"/>
        </w:rPr>
        <w:t xml:space="preserve">. Will Bogota really be able accommodate another million or so displaced persons from Venezuela within the next year or two, a not implausible scenario given the extent of the economic crisis gripping Caracas? </w:t>
      </w:r>
      <w:r w:rsidRPr="008C332E">
        <w:rPr>
          <w:rStyle w:val="StyleUnderline"/>
        </w:rPr>
        <w:t>And in Southeast Asia</w:t>
      </w:r>
      <w:r w:rsidRPr="008C332E">
        <w:rPr>
          <w:sz w:val="16"/>
        </w:rPr>
        <w:t xml:space="preserve">, the crisis has become so acute that U.N. secretary-general Antonio Guterres last month warned </w:t>
      </w:r>
      <w:r w:rsidRPr="008C332E">
        <w:rPr>
          <w:rStyle w:val="StyleUnderline"/>
        </w:rPr>
        <w:t>that violence in Myanmar</w:t>
      </w:r>
      <w:r w:rsidRPr="008C332E">
        <w:rPr>
          <w:sz w:val="16"/>
        </w:rPr>
        <w:t xml:space="preserve"> and the outflow of Rohingya refugees seeking shelter </w:t>
      </w:r>
      <w:r w:rsidRPr="008C332E">
        <w:rPr>
          <w:rStyle w:val="StyleUnderline"/>
        </w:rPr>
        <w:t xml:space="preserve">could </w:t>
      </w:r>
      <w:r w:rsidRPr="008C332E">
        <w:rPr>
          <w:rStyle w:val="Emphasis"/>
        </w:rPr>
        <w:t xml:space="preserve">destabilize the broader region. </w:t>
      </w:r>
      <w:r w:rsidRPr="008C332E">
        <w:rPr>
          <w:rStyle w:val="StyleUnderline"/>
        </w:rPr>
        <w:t xml:space="preserve">Second, the displaced communities </w:t>
      </w:r>
      <w:r w:rsidRPr="008C332E">
        <w:rPr>
          <w:sz w:val="16"/>
        </w:rPr>
        <w:t>in countries such as Jordan and Lebanon</w:t>
      </w:r>
      <w:r w:rsidRPr="008C332E">
        <w:rPr>
          <w:rStyle w:val="StyleUnderline"/>
        </w:rPr>
        <w:t xml:space="preserve"> are attractive targets for exploitation by </w:t>
      </w:r>
      <w:r w:rsidRPr="008C332E">
        <w:rPr>
          <w:rStyle w:val="Emphasis"/>
        </w:rPr>
        <w:t>extremist groups</w:t>
      </w:r>
      <w:r w:rsidRPr="008C332E">
        <w:rPr>
          <w:rStyle w:val="StyleUnderline"/>
        </w:rPr>
        <w:t xml:space="preserve"> such as </w:t>
      </w:r>
      <w:r w:rsidRPr="008C332E">
        <w:rPr>
          <w:sz w:val="16"/>
        </w:rPr>
        <w:t>Hezbollah, al-Qaida and</w:t>
      </w:r>
      <w:r w:rsidRPr="008C332E">
        <w:rPr>
          <w:rStyle w:val="StyleUnderline"/>
        </w:rPr>
        <w:t xml:space="preserve"> </w:t>
      </w:r>
      <w:r w:rsidRPr="008C332E">
        <w:rPr>
          <w:rStyle w:val="Emphasis"/>
        </w:rPr>
        <w:t>ISIS</w:t>
      </w:r>
      <w:r w:rsidRPr="008C332E">
        <w:rPr>
          <w:rStyle w:val="StyleUnderline"/>
        </w:rPr>
        <w:t xml:space="preserve">, as well as </w:t>
      </w:r>
      <w:r w:rsidRPr="008C332E">
        <w:rPr>
          <w:sz w:val="16"/>
        </w:rPr>
        <w:t>by criminal groups involved in</w:t>
      </w:r>
      <w:r w:rsidRPr="008C332E">
        <w:rPr>
          <w:rStyle w:val="StyleUnderline"/>
        </w:rPr>
        <w:t xml:space="preserve"> </w:t>
      </w:r>
      <w:r w:rsidRPr="008C332E">
        <w:rPr>
          <w:rStyle w:val="Emphasis"/>
        </w:rPr>
        <w:t>drug and human trafficking</w:t>
      </w:r>
      <w:r w:rsidRPr="008C332E">
        <w:rPr>
          <w:sz w:val="16"/>
        </w:rPr>
        <w:t xml:space="preserve">. At the Rukban refugee camp along the Syria-Jordan border, for example, nearly 80,000 people, many of whom fled ISIS rule, are now trapped in a barren no man’s land. ISIS is widely reported to have established cells within the camp – Jordanian officials estimate that there may be 4,000 militants living there – and last year an ISIS suicide bomber killed Jordanian soldiers less than a mile from the camp. Middle East experts warn of a similar extremist presence (including al-Qaida operatives) inside some Palestinian refugee camps in Lebanon. </w:t>
      </w:r>
      <w:r w:rsidRPr="008C332E">
        <w:rPr>
          <w:rStyle w:val="StyleUnderline"/>
        </w:rPr>
        <w:t>Of particular concern, the appeal of these groups to</w:t>
      </w:r>
      <w:r w:rsidRPr="008C332E">
        <w:rPr>
          <w:sz w:val="16"/>
        </w:rPr>
        <w:t xml:space="preserve"> segments of the displaced population may increase in the coming years if </w:t>
      </w:r>
      <w:r w:rsidRPr="008C332E">
        <w:rPr>
          <w:rStyle w:val="StyleUnderline"/>
        </w:rPr>
        <w:t>children</w:t>
      </w:r>
      <w:r w:rsidRPr="008C332E">
        <w:rPr>
          <w:sz w:val="16"/>
        </w:rPr>
        <w:t xml:space="preserve"> remain </w:t>
      </w:r>
      <w:r w:rsidRPr="008C332E">
        <w:rPr>
          <w:rStyle w:val="StyleUnderline"/>
        </w:rPr>
        <w:t>outside of a formal education process and young adults are cut off from productive employment opportunities.</w:t>
      </w:r>
      <w:r w:rsidRPr="008C332E">
        <w:rPr>
          <w:sz w:val="16"/>
        </w:rPr>
        <w:t xml:space="preserve"> As former deputy national security advisor Avril Haines remarked last year, “If we allow this crisis to fester, we push some of the world’s most desperate people into the arms of some of the world’s most unscrupulous people, padding criminals’ bank accounts and funding activities that threaten our security.” </w:t>
      </w:r>
      <w:r w:rsidRPr="008C332E">
        <w:rPr>
          <w:rStyle w:val="StyleUnderline"/>
        </w:rPr>
        <w:t xml:space="preserve">And third, U.S. military strategists are already factoring ways to handle the displaced into </w:t>
      </w:r>
      <w:r w:rsidRPr="008C332E">
        <w:rPr>
          <w:rStyle w:val="Emphasis"/>
        </w:rPr>
        <w:t>battlefield plans</w:t>
      </w:r>
      <w:r w:rsidRPr="008C332E">
        <w:rPr>
          <w:rStyle w:val="StyleUnderline"/>
        </w:rPr>
        <w:t>, a requirement that will only grow as the global refugee crisis deepens.</w:t>
      </w:r>
      <w:r w:rsidRPr="008C332E">
        <w:rPr>
          <w:sz w:val="16"/>
        </w:rPr>
        <w:t xml:space="preserve"> In Iraq, </w:t>
      </w:r>
      <w:r w:rsidRPr="008C332E">
        <w:rPr>
          <w:rStyle w:val="StyleUnderline"/>
        </w:rPr>
        <w:t>the U.S. intelligence community,</w:t>
      </w:r>
      <w:r w:rsidRPr="008C332E">
        <w:rPr>
          <w:sz w:val="16"/>
        </w:rPr>
        <w:t xml:space="preserve"> military and state department </w:t>
      </w:r>
      <w:r w:rsidRPr="008C332E">
        <w:rPr>
          <w:rStyle w:val="StyleUnderline"/>
        </w:rPr>
        <w:t xml:space="preserve">have spent considerable time and resources trying to protect </w:t>
      </w:r>
      <w:r w:rsidRPr="008C332E">
        <w:rPr>
          <w:rStyle w:val="StyleUnderline"/>
        </w:rPr>
        <w:lastRenderedPageBreak/>
        <w:t xml:space="preserve">at-risk populations and manage population flows in advance of </w:t>
      </w:r>
      <w:r w:rsidRPr="008C332E">
        <w:rPr>
          <w:rStyle w:val="Emphasis"/>
        </w:rPr>
        <w:t>military operations</w:t>
      </w:r>
      <w:r w:rsidRPr="008C332E">
        <w:rPr>
          <w:sz w:val="16"/>
        </w:rPr>
        <w:t xml:space="preserve"> in Ramadi, Fallujah and Mosul. U.S. officials have also worked with their Iraqi counterparts to tamp down sectarian divisions in recently liberated areas, and to coordinate the restoration of basic services so the displaced can return home. Similar challenges exist in U.S.-backed military campaigns in Afghanistan and eastern Syria.</w:t>
      </w:r>
    </w:p>
    <w:p w:rsidR="003A3BC0" w:rsidRPr="008C332E" w:rsidRDefault="003A3BC0" w:rsidP="003A3BC0"/>
    <w:p w:rsidR="003A3BC0" w:rsidRPr="008C332E" w:rsidRDefault="003A3BC0" w:rsidP="003A3BC0">
      <w:pPr>
        <w:pStyle w:val="Heading3"/>
      </w:pPr>
      <w:r w:rsidRPr="008C332E">
        <w:lastRenderedPageBreak/>
        <w:t>AT: Foreign Aid CP</w:t>
      </w:r>
    </w:p>
    <w:p w:rsidR="003A3BC0" w:rsidRPr="008C332E" w:rsidRDefault="003A3BC0" w:rsidP="003A3BC0">
      <w:pPr>
        <w:pStyle w:val="Heading4"/>
      </w:pPr>
      <w:r w:rsidRPr="008C332E">
        <w:t xml:space="preserve">The CP is a temporary and unsustainable option – refugees need permanent resettlement because their country can’t be rebuilt in their lifetime. </w:t>
      </w:r>
    </w:p>
    <w:p w:rsidR="003A3BC0" w:rsidRPr="008C332E" w:rsidRDefault="003A3BC0" w:rsidP="003A3BC0">
      <w:r w:rsidRPr="008C332E">
        <w:rPr>
          <w:rStyle w:val="Style13ptBold"/>
        </w:rPr>
        <w:t>Miliband ’16</w:t>
      </w:r>
      <w:r w:rsidRPr="008C332E">
        <w:t xml:space="preserve"> (David is President of the International Rescue Committee. “The Best Ways to Deal with the Refugee Crisis,” NY Review of Books, OCTOBER 13, 2016 ISSUE, </w:t>
      </w:r>
      <w:hyperlink r:id="rId41" w:history="1">
        <w:r w:rsidRPr="008C332E">
          <w:rPr>
            <w:rStyle w:val="Hyperlink"/>
          </w:rPr>
          <w:t>http://www.nybooks.com/articles/2016/10/13/best-ways-to-deal-with-refugee-crisis/</w:t>
        </w:r>
      </w:hyperlink>
      <w:r w:rsidRPr="008C332E">
        <w:t>)</w:t>
      </w:r>
    </w:p>
    <w:p w:rsidR="003A3BC0" w:rsidRPr="008C332E" w:rsidRDefault="003A3BC0" w:rsidP="003A3BC0">
      <w:pPr>
        <w:rPr>
          <w:sz w:val="16"/>
        </w:rPr>
      </w:pPr>
      <w:r w:rsidRPr="008C332E">
        <w:rPr>
          <w:sz w:val="16"/>
        </w:rPr>
        <w:t xml:space="preserve">On September 19, the UN Summit for Refugees and Migrants, called by Secretary-General Ban Ki-moon, will offer UN members the opportunity not only to increase their commitments to collective goals, but to articulate an agenda for improving aid. Alarmingly, however, the draft conclusions of the conference have been watered down by some of the participating nations. Phrases like “We commit to working towards solutions from the outset of a refugee situation” are commonplace in the document but do nothing to concretely improve the situation of refugees. It is therefore even more important that the refugee summit for heads of government called by President Obama for September 20, the day after the UN meeting, have tangible effects. </w:t>
      </w:r>
      <w:r w:rsidRPr="008C332E">
        <w:rPr>
          <w:rStyle w:val="StyleUnderline"/>
        </w:rPr>
        <w:t>It would be a positive start to secure commitments for an additional two million refugee children to receive education. We should also call on the US to raise the number of US refugee admissions to 140,000 for next year.</w:t>
      </w:r>
      <w:r w:rsidRPr="008C332E">
        <w:rPr>
          <w:sz w:val="16"/>
        </w:rPr>
        <w:t xml:space="preserve"> Ask most refugees what they want most and they will likely say: “To go home.” </w:t>
      </w:r>
      <w:r w:rsidRPr="008C332E">
        <w:rPr>
          <w:rStyle w:val="StyleUnderline"/>
        </w:rPr>
        <w:t xml:space="preserve">The long-standing humanitarian aid system was designed for a world where wars between states displaced refugees for short periods of time into refugee camps before they did go home. Today none of these assumptions hold. Many refugees are victims of civil wars, not wars between states. </w:t>
      </w:r>
      <w:r w:rsidRPr="008C332E">
        <w:rPr>
          <w:rStyle w:val="Emphasis"/>
        </w:rPr>
        <w:t>They are displaced for long periods. They do not stay in refugee camps. They are unlikely to go home.</w:t>
      </w:r>
      <w:r w:rsidRPr="008C332E">
        <w:rPr>
          <w:sz w:val="16"/>
        </w:rPr>
        <w:t xml:space="preserve"> </w:t>
      </w:r>
      <w:r w:rsidRPr="008C332E">
        <w:rPr>
          <w:rStyle w:val="StyleUnderline"/>
        </w:rPr>
        <w:t>Fewer than one percent of the world’s refugees were able to return to their countries of origin last year</w:t>
      </w:r>
      <w:r w:rsidRPr="008C332E">
        <w:rPr>
          <w:sz w:val="16"/>
        </w:rPr>
        <w:t xml:space="preserve">. The peacemaking and peacekeeping efforts that have been recently successful in Sierra Leone and Timor-Leste and between Serbia and Kosovo are complex, expensive, risky, and time-consuming—and exceptional. </w:t>
      </w:r>
      <w:r w:rsidRPr="008C332E">
        <w:rPr>
          <w:rStyle w:val="StyleUnderline"/>
        </w:rPr>
        <w:t xml:space="preserve">Protracted conflict is the new norm. In these cases, there is every reason radically to change our approach to direct support for the victims. </w:t>
      </w:r>
      <w:r w:rsidRPr="008C332E">
        <w:rPr>
          <w:rStyle w:val="Emphasis"/>
        </w:rPr>
        <w:t xml:space="preserve">More of the most vulnerable refugees need to be relocated into richer countries. </w:t>
      </w:r>
      <w:r w:rsidRPr="008C332E">
        <w:rPr>
          <w:sz w:val="16"/>
        </w:rPr>
        <w:t xml:space="preserve">But most displaced people need far better help in the nearby poorer countries to which they flee. </w:t>
      </w:r>
      <w:r w:rsidRPr="008C332E">
        <w:rPr>
          <w:rStyle w:val="StyleUnderline"/>
        </w:rPr>
        <w:t>As in the 1940s, the longer the delay, the worse the reckoning.</w:t>
      </w:r>
    </w:p>
    <w:p w:rsidR="003A3BC0" w:rsidRPr="008C332E" w:rsidRDefault="003A3BC0" w:rsidP="003A3BC0">
      <w:pPr>
        <w:pStyle w:val="Heading4"/>
      </w:pPr>
      <w:r w:rsidRPr="008C332E">
        <w:t xml:space="preserve">Resettlement via immigration is cheaper and morally superior – money won’t solve the persistent problems with camps. </w:t>
      </w:r>
    </w:p>
    <w:p w:rsidR="003A3BC0" w:rsidRPr="008C332E" w:rsidRDefault="003A3BC0" w:rsidP="003A3BC0">
      <w:r w:rsidRPr="008C332E">
        <w:rPr>
          <w:rStyle w:val="Style13ptBold"/>
        </w:rPr>
        <w:t>Thrall ’15</w:t>
      </w:r>
      <w:r w:rsidRPr="008C332E">
        <w:t xml:space="preserve"> (Trevor Thrall is a senior fellow at the Cato Institute and an associate professor of international security at George Mason University. “Let Syrian Refugees In—All of Them,” OCT 21, 2015, https://www.theatlantic.com/international/archive/2015/10/syrian-refugees-resettlement-us/411178/)</w:t>
      </w:r>
    </w:p>
    <w:p w:rsidR="003A3BC0" w:rsidRPr="008C332E" w:rsidRDefault="003A3BC0" w:rsidP="003A3BC0">
      <w:pPr>
        <w:rPr>
          <w:rStyle w:val="StyleUnderline"/>
        </w:rPr>
      </w:pPr>
      <w:r w:rsidRPr="008C332E">
        <w:rPr>
          <w:rStyle w:val="StyleUnderline"/>
        </w:rPr>
        <w:t>The most popular military alternative in Syria</w:t>
      </w:r>
      <w:r w:rsidRPr="008C332E">
        <w:rPr>
          <w:sz w:val="16"/>
        </w:rPr>
        <w:t>, recently revived by Hillary Clinton,</w:t>
      </w:r>
      <w:r w:rsidRPr="008C332E">
        <w:rPr>
          <w:rStyle w:val="StyleUnderline"/>
        </w:rPr>
        <w:t xml:space="preserve"> is to establish a no-fly zone and humanitarian corridors where the United States could both protect civilians from Assad’s bombing campaigns and keep them from having to flee the country. Russia’s campaign in support of Assad, however, makes this dangerous and impractical because it raises the risk of confrontation</w:t>
      </w:r>
      <w:r w:rsidRPr="008C332E">
        <w:rPr>
          <w:sz w:val="16"/>
        </w:rPr>
        <w:t xml:space="preserve"> between U.S. aircraft enforcing a no-fly zone and Russian aircraft attacking nearby targets. </w:t>
      </w:r>
      <w:r w:rsidRPr="008C332E">
        <w:rPr>
          <w:rStyle w:val="StyleUnderline"/>
        </w:rPr>
        <w:t>Even if such an effort were practical, partial solutions like this are likely to lock civilians into refugee camps to the detriment of both the refugees and the United States.</w:t>
      </w:r>
      <w:r w:rsidRPr="008C332E">
        <w:rPr>
          <w:sz w:val="16"/>
        </w:rPr>
        <w:t xml:space="preserve"> In such camps, </w:t>
      </w:r>
      <w:r w:rsidRPr="008C332E">
        <w:rPr>
          <w:rStyle w:val="StyleUnderline"/>
        </w:rPr>
        <w:t xml:space="preserve">refugees often suffer serious </w:t>
      </w:r>
      <w:r w:rsidRPr="008C332E">
        <w:rPr>
          <w:rStyle w:val="Emphasis"/>
        </w:rPr>
        <w:t>health risks</w:t>
      </w:r>
      <w:r w:rsidRPr="008C332E">
        <w:rPr>
          <w:rStyle w:val="StyleUnderline"/>
        </w:rPr>
        <w:t xml:space="preserve">, </w:t>
      </w:r>
      <w:r w:rsidRPr="008C332E">
        <w:rPr>
          <w:rStyle w:val="Emphasis"/>
        </w:rPr>
        <w:t>predation</w:t>
      </w:r>
      <w:r w:rsidRPr="008C332E">
        <w:rPr>
          <w:rStyle w:val="StyleUnderline"/>
        </w:rPr>
        <w:t xml:space="preserve"> from their neighbors, </w:t>
      </w:r>
      <w:r w:rsidRPr="008C332E">
        <w:rPr>
          <w:rStyle w:val="Emphasis"/>
        </w:rPr>
        <w:t>economic difficulties</w:t>
      </w:r>
      <w:r w:rsidRPr="008C332E">
        <w:rPr>
          <w:rStyle w:val="StyleUnderline"/>
        </w:rPr>
        <w:t xml:space="preserve"> stemming from prolonged unemployment, and </w:t>
      </w:r>
      <w:r w:rsidRPr="008C332E">
        <w:rPr>
          <w:rStyle w:val="Emphasis"/>
        </w:rPr>
        <w:t>mental-health</w:t>
      </w:r>
      <w:r w:rsidRPr="008C332E">
        <w:rPr>
          <w:rStyle w:val="StyleUnderline"/>
        </w:rPr>
        <w:t xml:space="preserve"> strain related to all of the above. Moreover, many refugee camps have also become sources of </w:t>
      </w:r>
      <w:r w:rsidRPr="008C332E">
        <w:rPr>
          <w:rStyle w:val="Emphasis"/>
        </w:rPr>
        <w:t>radicalization and political violence</w:t>
      </w:r>
      <w:r w:rsidRPr="008C332E">
        <w:rPr>
          <w:rStyle w:val="StyleUnderline"/>
        </w:rPr>
        <w:t>.</w:t>
      </w:r>
      <w:r w:rsidRPr="008C332E">
        <w:rPr>
          <w:rStyle w:val="Emphasis"/>
        </w:rPr>
        <w:t xml:space="preserve"> In short, such camps produce terrible results.</w:t>
      </w:r>
      <w:r w:rsidRPr="008C332E">
        <w:rPr>
          <w:sz w:val="16"/>
        </w:rPr>
        <w:t xml:space="preserve"> Going in militarily is not the answer, then. Instead, those civilians under threat </w:t>
      </w:r>
      <w:r w:rsidRPr="008C332E">
        <w:rPr>
          <w:sz w:val="16"/>
        </w:rPr>
        <w:lastRenderedPageBreak/>
        <w:t xml:space="preserve">should get out. Refugees typically receive support in the countries to which they flee, but the vast numbers involved in this case threaten to overwhelm Turkey, Jordan, and Lebanon, which have so far accommodated the vast majority of the outflow. </w:t>
      </w:r>
      <w:r w:rsidRPr="008C332E">
        <w:rPr>
          <w:rStyle w:val="StyleUnderline"/>
        </w:rPr>
        <w:t>The United States could better employ the resources it has already demonstrated a willingness to expend in Syria by opening its doors to refugees and encouraging its allies</w:t>
      </w:r>
      <w:r w:rsidRPr="008C332E">
        <w:rPr>
          <w:sz w:val="16"/>
        </w:rPr>
        <w:t xml:space="preserve">, in the European Union and elsewhere, to do the same. The Obama administration has so far promised to take in just 10,000 Syrian refugees in 2016. Meanwhile, European countries like Germany (which has pledged to admit 800,000 asylum-seekers, including Syrians, this year), Britain (which has pledged to admit 20,000 Syrians over the next five years), and France (which has pledged to admit 24,000 Syrians over the next two years) have committed to making significant contributions on this front. These expressions of a desire to find a solution, and the will to implement it, could be further leveraged. For many refugees, resettlement could take the form of medium-term stays in host countries until it becomes possible for them to return home. For others, however, it could mean permanent resettlement. Without question the scale of the Syrian crisis, which has so far produced 4 million refugees, will make this process difficult. But there are precedents for this kind of long-term resettlement, albeit on a smaller scale. Almost 700,000 Vietnamese refugees were resettled elsewhere in the wake of the Vietnam War, while hundreds of thousands fleeing conflicts in Russia, Iraq, Bosnia, and Kosovo have also found new homes around the world. Most importantly, </w:t>
      </w:r>
      <w:r w:rsidRPr="008C332E">
        <w:rPr>
          <w:rStyle w:val="StyleUnderline"/>
        </w:rPr>
        <w:t>an open-door resettlement policy would save thousands of lives and improve the life prospects of millions more.</w:t>
      </w:r>
      <w:r w:rsidRPr="008C332E">
        <w:rPr>
          <w:sz w:val="16"/>
        </w:rPr>
        <w:t xml:space="preserve"> The declared goals of Western intervention in Afghanistan, Iraq, Libya, and against the Islamic State in Syria and Iraq have included the freedom and well-being of the people in those countries. Sadly, military campaigns by the United States and U.S.-led coalitions in such places have failed to provide any such thing. </w:t>
      </w:r>
      <w:r w:rsidRPr="008C332E">
        <w:rPr>
          <w:rStyle w:val="StyleUnderline"/>
        </w:rPr>
        <w:t>An open-door policy would finally provide concrete benefits to these people, and represent a morally superior alternative to forcing refugees to remain in dangerous camps or sending them back to deadly conflict zones.</w:t>
      </w:r>
    </w:p>
    <w:p w:rsidR="003A3BC0" w:rsidRPr="008C332E" w:rsidRDefault="003A3BC0" w:rsidP="003A3BC0">
      <w:pPr>
        <w:pStyle w:val="Heading4"/>
      </w:pPr>
      <w:r w:rsidRPr="008C332E">
        <w:t xml:space="preserve">No solvency – They’re fleeing governments that will bomb the camps that the CP would fund. </w:t>
      </w:r>
    </w:p>
    <w:p w:rsidR="003A3BC0" w:rsidRPr="008C332E" w:rsidRDefault="003A3BC0" w:rsidP="003A3BC0">
      <w:r w:rsidRPr="008C332E">
        <w:rPr>
          <w:rStyle w:val="Style13ptBold"/>
        </w:rPr>
        <w:t>Miliband ’16</w:t>
      </w:r>
      <w:r w:rsidRPr="008C332E">
        <w:t xml:space="preserve"> (David is President of the International Rescue Committee. “The Best Ways to Deal with the Refugee Crisis,” NY Review of Books, OCTOBER 13, 2016 ISSUE, </w:t>
      </w:r>
      <w:hyperlink r:id="rId42" w:history="1">
        <w:r w:rsidRPr="008C332E">
          <w:rPr>
            <w:rStyle w:val="Hyperlink"/>
          </w:rPr>
          <w:t>http://www.nybooks.com/articles/2016/10/13/best-ways-to-deal-with-refugee-crisis/</w:t>
        </w:r>
      </w:hyperlink>
      <w:r w:rsidRPr="008C332E">
        <w:t>)</w:t>
      </w:r>
    </w:p>
    <w:p w:rsidR="003A3BC0" w:rsidRPr="008C332E" w:rsidRDefault="003A3BC0" w:rsidP="003A3BC0">
      <w:pPr>
        <w:rPr>
          <w:sz w:val="16"/>
        </w:rPr>
      </w:pPr>
      <w:r w:rsidRPr="008C332E">
        <w:rPr>
          <w:sz w:val="16"/>
        </w:rPr>
        <w:t xml:space="preserve">Elie Wiesel, who died this past July in New York, told me two years ago: “I am a refugee, but the word ‘refugee’ is not popular. But everyone likes the idea of refuge. Fight for refuge. We all need refuge.” </w:t>
      </w:r>
      <w:r w:rsidRPr="008C332E">
        <w:rPr>
          <w:rStyle w:val="StyleUnderline"/>
        </w:rPr>
        <w:t>With America and the world now facing what can only be described as a global exodus of people fleeing war, supporting refugees is more necessary than ever</w:t>
      </w:r>
      <w:r w:rsidRPr="008C332E">
        <w:rPr>
          <w:sz w:val="16"/>
        </w:rPr>
        <w:t xml:space="preserve">. According to the UNHCR, in 2015 there were some 65.3 million people throughout the world who had been uprooted from their homes by conflict and persecution. Over 20 million of these people are refugees, i.e., they have fled from a well-founded fear of persecution, crossed a national border, and received refugee status from either the United Nations or a state. Between three and four million of them are now in the process of claiming asylum outside their home country. The rest are “internally displaced persons” who have not crossed national borders. Such large numbers of displaced people have not been seen since World War II: were they a nation, it would be the twenty-first-largest on earth, the size of California and Texas combined, the same as the United Kingdom. On average, 34,000 people were forced to flee their homes every day of 2015. The violence in Syria, which has rendered homeless half the country’s population of 23 million, bears responsibility for a large number of the world’s displaced. So do new wars and local fighting in places such as Yemen, South Sudan, Burundi, Iraq, Ukraine, Nigeria, and the Central African Republic. </w:t>
      </w:r>
      <w:r w:rsidRPr="008C332E">
        <w:rPr>
          <w:rStyle w:val="StyleUnderline"/>
        </w:rPr>
        <w:t>In defiance of international humanitarian law, many of the belligerent governments and rebel forces target civilians and aid workers. In August several aid agencies reported deaths of civilians and medical staff in bombings of hospitals in Syria by the Syrian government and its Russian backers. Shocking acts of cruelty toward civilians have become commonplace, drastically increasing the numbers of people in flight</w:t>
      </w:r>
      <w:r w:rsidRPr="008C332E">
        <w:rPr>
          <w:sz w:val="16"/>
        </w:rPr>
        <w:t>. The more than a dozen conflicts that have broken out or reignited since 2010 are behind much of the growth in global displacement as a result of conflict; the persistence of old wars explains the rest. Today’s conflicts burn on for an average of thirty-seven years, making return for the uprooted an ever-distant prospect. Some 2.7 million Afghans and 1.1 million Somalis have been exiled for decades.</w:t>
      </w:r>
    </w:p>
    <w:p w:rsidR="003A3BC0" w:rsidRPr="008C332E" w:rsidRDefault="003A3BC0" w:rsidP="003A3BC0">
      <w:pPr>
        <w:pStyle w:val="Heading4"/>
      </w:pPr>
      <w:r w:rsidRPr="008C332E">
        <w:lastRenderedPageBreak/>
        <w:t xml:space="preserve">Foreign aid won’t stabilize the source of the problem. </w:t>
      </w:r>
    </w:p>
    <w:p w:rsidR="003A3BC0" w:rsidRPr="008C332E" w:rsidRDefault="003A3BC0" w:rsidP="003A3BC0">
      <w:r w:rsidRPr="008C332E">
        <w:rPr>
          <w:rStyle w:val="Style13ptBold"/>
        </w:rPr>
        <w:t>Miliband ’16</w:t>
      </w:r>
      <w:r w:rsidRPr="008C332E">
        <w:t xml:space="preserve"> (David is President of the International Rescue Committee. “The Best Ways to Deal with the Refugee Crisis,” NY Review of Books, OCTOBER 13, 2016 ISSUE, </w:t>
      </w:r>
      <w:hyperlink r:id="rId43" w:history="1">
        <w:r w:rsidRPr="008C332E">
          <w:rPr>
            <w:rStyle w:val="Hyperlink"/>
          </w:rPr>
          <w:t>http://www.nybooks.com/articles/2016/10/13/best-ways-to-deal-with-refugee-crisis/</w:t>
        </w:r>
      </w:hyperlink>
      <w:r w:rsidRPr="008C332E">
        <w:t>)</w:t>
      </w:r>
    </w:p>
    <w:p w:rsidR="003A3BC0" w:rsidRPr="008C332E" w:rsidRDefault="003A3BC0" w:rsidP="003A3BC0">
      <w:pPr>
        <w:rPr>
          <w:sz w:val="16"/>
        </w:rPr>
      </w:pPr>
      <w:r w:rsidRPr="008C332E">
        <w:rPr>
          <w:sz w:val="16"/>
        </w:rPr>
        <w:t>Third</w:t>
      </w:r>
      <w:r w:rsidRPr="008C332E">
        <w:rPr>
          <w:rStyle w:val="StyleUnderline"/>
        </w:rPr>
        <w:t xml:space="preserve">, the practice of humanitarian aid has been undermined by the </w:t>
      </w:r>
      <w:r w:rsidRPr="008C332E">
        <w:rPr>
          <w:rStyle w:val="Emphasis"/>
        </w:rPr>
        <w:t>fiction</w:t>
      </w:r>
      <w:r w:rsidRPr="008C332E">
        <w:rPr>
          <w:sz w:val="16"/>
        </w:rPr>
        <w:t>—sometimes convenient for donors in the midst of financial stress and host countries concerned about taking in permanent new residents—</w:t>
      </w:r>
      <w:r w:rsidRPr="008C332E">
        <w:rPr>
          <w:rStyle w:val="StyleUnderline"/>
        </w:rPr>
        <w:t>that the problems they seek to address are temporary. In fact, refugees are displaced for an average of seventeen years, and those displaced within their own country for an average of twenty-three years.</w:t>
      </w:r>
      <w:r w:rsidRPr="008C332E">
        <w:rPr>
          <w:sz w:val="16"/>
        </w:rPr>
        <w:t xml:space="preserve"> In 2014, more than 90 percent of countries appealing for humanitarian aid had made appeals for three years or longer and 60 percent had made appeals for more than eight years. </w:t>
      </w:r>
      <w:r w:rsidRPr="008C332E">
        <w:rPr>
          <w:rStyle w:val="StyleUnderline"/>
        </w:rPr>
        <w:t>Meanwhile the median length of a grant from the IRC</w:t>
      </w:r>
      <w:r w:rsidRPr="008C332E">
        <w:rPr>
          <w:sz w:val="16"/>
        </w:rPr>
        <w:t>—we manage around seven hundred different grants at any one time—</w:t>
      </w:r>
      <w:r w:rsidRPr="008C332E">
        <w:rPr>
          <w:rStyle w:val="StyleUnderline"/>
        </w:rPr>
        <w:t>is twelve months</w:t>
      </w:r>
      <w:r w:rsidRPr="008C332E">
        <w:rPr>
          <w:sz w:val="16"/>
        </w:rPr>
        <w:t xml:space="preserve">. </w:t>
      </w:r>
      <w:r w:rsidRPr="008C332E">
        <w:rPr>
          <w:rStyle w:val="StyleUnderline"/>
        </w:rPr>
        <w:t xml:space="preserve">This fixation of donors on short-term solutions has led to a </w:t>
      </w:r>
      <w:r w:rsidRPr="008C332E">
        <w:rPr>
          <w:rStyle w:val="Emphasis"/>
        </w:rPr>
        <w:t>systematic underinvestment</w:t>
      </w:r>
      <w:r w:rsidRPr="008C332E">
        <w:rPr>
          <w:rStyle w:val="StyleUnderline"/>
        </w:rPr>
        <w:t xml:space="preserve"> in programs that require longer-term planning. Refugee education has been a prime victim</w:t>
      </w:r>
      <w:r w:rsidRPr="008C332E">
        <w:rPr>
          <w:sz w:val="16"/>
        </w:rPr>
        <w:t xml:space="preserve">. In Lebanon over 200,000 Syrian children remain without education five years after the outbreak of the civil war that has driven them from their homes. Around the globe, of the 61 million children under eleven who cannot go to school, it is estimated that 35 percent are living in countries affected by conflict. </w:t>
      </w:r>
      <w:r w:rsidRPr="008C332E">
        <w:rPr>
          <w:rStyle w:val="StyleUnderline"/>
        </w:rPr>
        <w:t>The consequences of political and policy failure are not only felt by refugees. Neighboring countries become destabilized by their presence</w:t>
      </w:r>
      <w:r w:rsidRPr="008C332E">
        <w:rPr>
          <w:sz w:val="16"/>
        </w:rPr>
        <w:t>, as do parts of Europe. Humanitarian needs arise from political instability, but when those needs are not addressed they cause further political disruption. The need to rethink aid policy is overwhelming, not least because all the evidence suggests that the root causes of the current refugee problem—including both religious and ethnic politics and geopolitical divisions—are unlikely to be addressed in the short term.</w:t>
      </w:r>
    </w:p>
    <w:p w:rsidR="003A3BC0" w:rsidRPr="008C332E" w:rsidRDefault="003A3BC0" w:rsidP="003A3BC0">
      <w:pPr>
        <w:pStyle w:val="Heading4"/>
      </w:pPr>
      <w:r w:rsidRPr="008C332E">
        <w:t xml:space="preserve">Foreign aid doesn’t meet the moral obligation to refugees – they deserve a new home. </w:t>
      </w:r>
    </w:p>
    <w:p w:rsidR="003A3BC0" w:rsidRPr="008C332E" w:rsidRDefault="003A3BC0" w:rsidP="003A3BC0">
      <w:r w:rsidRPr="008C332E">
        <w:rPr>
          <w:rStyle w:val="Style13ptBold"/>
        </w:rPr>
        <w:t>Taubamanda ’15</w:t>
      </w:r>
      <w:r w:rsidRPr="008C332E">
        <w:t xml:space="preserve"> (Amanda, "We know how to solve the refugee crisis — but it will take more than money," Vox, 9-9-2015, </w:t>
      </w:r>
      <w:hyperlink r:id="rId44" w:history="1">
        <w:r w:rsidRPr="008C332E">
          <w:rPr>
            <w:rStyle w:val="Hyperlink"/>
          </w:rPr>
          <w:t>https://www.vox.com/2015/9/9/9293139/refugee-crisis-europe-syria-solution</w:t>
        </w:r>
      </w:hyperlink>
      <w:r w:rsidRPr="008C332E">
        <w:rPr>
          <w:rStyle w:val="Hyperlink"/>
        </w:rPr>
        <w:t>)</w:t>
      </w:r>
    </w:p>
    <w:p w:rsidR="003A3BC0" w:rsidRPr="008C332E" w:rsidRDefault="003A3BC0" w:rsidP="003A3BC0">
      <w:pPr>
        <w:rPr>
          <w:rStyle w:val="StyleUnderline"/>
        </w:rPr>
      </w:pPr>
      <w:r w:rsidRPr="008C332E">
        <w:rPr>
          <w:sz w:val="16"/>
        </w:rPr>
        <w:t xml:space="preserve">More </w:t>
      </w:r>
      <w:r w:rsidRPr="008C332E">
        <w:rPr>
          <w:rStyle w:val="StyleUnderline"/>
        </w:rPr>
        <w:t>money would help</w:t>
      </w:r>
      <w:r w:rsidRPr="008C332E">
        <w:rPr>
          <w:sz w:val="16"/>
        </w:rPr>
        <w:t xml:space="preserve"> the world's 19 million refugees, of whom 4 million are Syrian, </w:t>
      </w:r>
      <w:r w:rsidRPr="008C332E">
        <w:rPr>
          <w:rStyle w:val="StyleUnderline"/>
        </w:rPr>
        <w:t>but it wouldn't solve the problem that is the ultimate cause of their suffering: They need a new country to call home. This is a political problem; money can't solve it. Only governments</w:t>
      </w:r>
      <w:r w:rsidRPr="008C332E">
        <w:rPr>
          <w:sz w:val="16"/>
        </w:rPr>
        <w:t xml:space="preserve">, and a fairly short list of governments at that, </w:t>
      </w:r>
      <w:r w:rsidRPr="008C332E">
        <w:rPr>
          <w:rStyle w:val="StyleUnderline"/>
        </w:rPr>
        <w:t>have the power to provide a new home for these refugees</w:t>
      </w:r>
      <w:r w:rsidRPr="008C332E">
        <w:rPr>
          <w:sz w:val="16"/>
        </w:rPr>
        <w:t xml:space="preserve">. Accomplishing this would require tremendous political will, which is both what makes it so difficult and a reason regular people can play a role in solving the crisis that will ultimately be much more important than giving money. Syrians displaced around the Middle East As this map shows, the majority of Syrian refugees are living in neighboring countries like Turkey, Lebanon, and Jordan. (European Commission) The good news is that international law does promise refugees a solution. And there is broad agreement that these 19 million refugees should be allowed to go somewhere; that these innocent people should not be forced to suffer torture, rape, enslavement, death, or any of the countless other forms of persecution that caused them to flee their homes. But it turns out there is a huge difference between "the refugees should be allowed to go somewhere" and "the refugees should be allowed to come here." It’s that second proposition where the global system breaks down. The bad news is that the international system doesn't currently have a solution to that. The core principle of international refugee law says that people should never be forced to return to a country where they will face persecution on account of their race, religion, national origin, political opinion, or social group. But this means global asylum law is built around what countries cannot do (deport refugees to countries where they would be subject to persecution) rather than what countries are affirmatively obligated to do. Countries have essentially zero obligation to help refugees who aren’t already within their borders. The result is that refugees usually end up stuck in whatever country they first arrive in, which typically means a country that is adjacent to or near their own. So those countries often end up hosting large numbers of refugees without ever making a political decision to do so — and without any ability to compel other countries to help share the burden. That is why, for example, the largest populations of Syrian refugees are in Turkey, Lebanon, and Jordan. Those are not countries that are really able to absorb millions of refugees in a short period of time, or even sustainably host the underresourced camps that house them. But the nature of our global refugee system means those countries are where the majority of Syrian refugees have ended up. International law says those countries cannot expel the refugees, which is mostly a good thing — it means millions of desperate people have at least minimal protections. But because no other nations have an obligation to help countries like Turkey, the only </w:t>
      </w:r>
      <w:r w:rsidRPr="008C332E">
        <w:rPr>
          <w:sz w:val="16"/>
        </w:rPr>
        <w:lastRenderedPageBreak/>
        <w:t xml:space="preserve">thing that will get the refugees to countries that are wealthy and stable enough to easily absorb them — the US, for example, and much of Europe — is if those countries make the affirmative decision to accept and even resettle them. But in the case of the Syrian crisis, that never happened. The US and Europe ignored the growing refugee crisis until it showed up on Europe's doorstep. Europe and the US are not taking in nearly enough refugees Most European countries are not just unwilling to take in a sufficient number of refugees, but are in fact working to keep those refugees out. (Germany, a laudable exception, expects hundreds of thousands of asylum applicants this year after voluntarily making an asylum rule change, but it stands largely alone.) Instead, the European Union has left border states such as Greece and Italy to shoulder the burden of refugee arrivals more or less on their own. </w:t>
      </w:r>
      <w:r w:rsidRPr="008C332E">
        <w:rPr>
          <w:rStyle w:val="StyleUnderline"/>
        </w:rPr>
        <w:t>The United States</w:t>
      </w:r>
      <w:r w:rsidRPr="008C332E">
        <w:rPr>
          <w:sz w:val="16"/>
        </w:rPr>
        <w:t>, for its part,</w:t>
      </w:r>
      <w:r w:rsidRPr="008C332E">
        <w:rPr>
          <w:rStyle w:val="StyleUnderline"/>
        </w:rPr>
        <w:t xml:space="preserve"> has the resources to resettle more people and a resettlement program with the expertise to do so, but has thus far refused to do much with those resources,</w:t>
      </w:r>
      <w:r w:rsidRPr="008C332E">
        <w:rPr>
          <w:sz w:val="16"/>
        </w:rPr>
        <w:t xml:space="preserve"> secure in the knowledge that the vast expanse of the Atlantic Ocean will keep refugees from forcing the matter by showing up unannounced. There are signs that this is starting to change as a result of the political backlash generated by the devastating photo of Kurdi's death. The UK, for instance, pledged to accept 20,000 Syrian refugees by 2020. And France has agreed to accept 24,000 refugees in the next two years. But those numbers are minuscule compared with the overall scale of the crisis. Doctors without Borders estimates that there are currently up to 25,000 refugees on the tiny Greek island of Lesbos alone, with thousands more arriving every day. And the United States has pledged to resettle an even tinier number of Syrian refugees — just 5,000 to 8,000 by the end of 2016. As more refugees arrive in Europe's southern states, it would make sense to distribute them throughout the European Union. This would be better for the refugees, many of whom are currently stuck in squalid camps in places such as the Greek island of Kos, and it would be better for the EU, by making the burden more manageable. It would also be far more in keeping with the way the EU's open borders are supposed to work in principle. But many EU states are doing the opposite, imposing stricter border controls and resisting plans for refugee resettlement quotas. So not only are Western countries refusing to sufficiently help the refugees stranded in camps in the Middle East or elsewhere, but in Europe they are also failing to help even those who have shown up at their borders — even though this refusal is hurting not just the refugees but the EU itself. Why Western countries don't want to help refugees Accepting refugees is always politically difficult. But this current crisis happens to coincide with a moment of tremendous anxiety about national identity in both the US and Europe. That has left politicians wary of a backlash if they support increased immigration. And in the case of Syria, that reluctance is compounded by Americans' fears of Islamist terrorism, making politicians even more hesitant to take in large numbers of immigrants lest one commit a terrorist attack that would cause voters to blame the officials who supported Syrian resettlement. Across Europe, anti-immigration populism has fueled the rise of parties that combine a hard-line stance on immigration with nationalist rhetoric about the need to protect those countries' traditions, cultures, and institutions. These include parties like the UK Independence Party, France's National Front, Finland's True Finns, and the Sweden Democrats. And in the US, Donald Trump has enjoyed great success in the GOP primary by embracing a similar platform of harsh opposition to immigration and vague nationalist platitudes about American "greatness." None of these far-right parties are currently setting policy in their respective countries. But the point is that their sentiments reflect a larger rise in anti-immigration and nativist populism, which can be seen in mainstream politics as well. In the UK, for instance, a recent poll found that an astonishing 67 percent of people thought the government should deploy the army to keep immigrants, many of whom are desperate refugees, from crossing into the UK through the Channel Tunnel. UK Foreign Minister Philip Hammond claimed in August that migrants from Africa were a threat to Europe's "standard of living and social infrastructure." Last week, Hungarian Prime Minister Victor Orban defended his government's harsh treatment of refugees by explicitly calling them a threat to Europe's Christian identity. "We shouldn’t forget that the people who are coming here grew up in a different religion and represent a completely different culture. Most are not Christian, but Muslim," he said. "Or is it not worrying that Europe’s Christian culture is already barely able to maintain its own set of Christian values?" The political forces driving these attitudes are complex, but they often come down to an anxiety about change. Political scientist Deborah Schildkraut, who studies immigration and national identity, told me in July that this kind of anti-immigrant populism is often driven by a deep sense of insecurity over demographic change. Taking in large numbers of refugees requires accepting that those refugees might bring changes to a nation's identity or culture. And while that is often economically and culturally enriching, it can also feel scary to people. That change is often beneficial not just for the refugees but for the host countries as well. Better food! New cultures! An expanded workforce with new skills! Albert Einstein was a refugee, and so was Sergey Brin — who might come tomorrow? But immigration, especially on a larger scale, can also feel scary to people. When their communities change in small but important ways — the grocery stores start stocking halal meats or unfamiliar spices, mosques get built down the street from churches — that can feel like neighborhoods and communities that were once designed for people like them are now interested in catering to someone else. And for people in the US, that can feel especially frightening in the case of Syrian refugees, because the American media has consistently conflated Muslim communities with the threat of terrorism. And therein lies the real problem: This crisis has arisen at a time when many people in wealthy countries already feel tremendously threatened by immigration, and by the idea that their towns, communities, and cultures are changing in ways that feel uncomfortable or scary. The idea of accepting tens or hundreds of thousands of refugees — recall that there are 19 million globally, and 4 million just from Syria — compounds that anxiety, however irrational it may be. What it would take to solve the crisis: transforming Western politics around immigration These political forces in Western countries are, whether we like to admit it or not, a big part of the refugee crisis. It's why refugees can't just pick up and move to the countries that are most able to absorb them, and indeed why even the ones who make it to those countries may still end up stuck in camps or sleeping in train stations. </w:t>
      </w:r>
      <w:r w:rsidRPr="008C332E">
        <w:rPr>
          <w:rStyle w:val="StyleUnderline"/>
        </w:rPr>
        <w:t xml:space="preserve">Solving the refugee crisis, then, requires a number of things, but one of the most difficult would be changing Western politics such that these countries will finally be willing to take on enough </w:t>
      </w:r>
      <w:r w:rsidRPr="008C332E">
        <w:rPr>
          <w:rStyle w:val="StyleUnderline"/>
        </w:rPr>
        <w:lastRenderedPageBreak/>
        <w:t>refugees to abate the crisis. That means getting these countries to</w:t>
      </w:r>
      <w:r w:rsidRPr="008C332E">
        <w:rPr>
          <w:sz w:val="16"/>
        </w:rPr>
        <w:t xml:space="preserve"> a place where their leaders and citizens are willing not just to grant asylum to the refugees who show up on their borders, but to help </w:t>
      </w:r>
      <w:r w:rsidRPr="008C332E">
        <w:rPr>
          <w:rStyle w:val="StyleUnderline"/>
        </w:rPr>
        <w:t>resettle the millions who are languishing in refugee camps.</w:t>
      </w:r>
    </w:p>
    <w:p w:rsidR="003A3BC0" w:rsidRPr="008C332E" w:rsidRDefault="003A3BC0" w:rsidP="003A3BC0"/>
    <w:p w:rsidR="003A3BC0" w:rsidRPr="008C332E" w:rsidRDefault="003A3BC0" w:rsidP="003A3BC0"/>
    <w:p w:rsidR="003A3BC0" w:rsidRPr="008C332E" w:rsidRDefault="003A3BC0" w:rsidP="003A3BC0">
      <w:pPr>
        <w:pStyle w:val="Heading3"/>
      </w:pPr>
      <w:r w:rsidRPr="008C332E">
        <w:lastRenderedPageBreak/>
        <w:t>AT: I-Law Ks</w:t>
      </w:r>
    </w:p>
    <w:p w:rsidR="003A3BC0" w:rsidRPr="008C332E" w:rsidRDefault="003A3BC0" w:rsidP="003A3BC0">
      <w:pPr>
        <w:pStyle w:val="Heading4"/>
        <w:rPr>
          <w:rFonts w:cs="Arial"/>
        </w:rPr>
      </w:pPr>
      <w:r w:rsidRPr="008C332E">
        <w:rPr>
          <w:rFonts w:cs="Arial"/>
        </w:rPr>
        <w:t>International law is inevitable and part of the solution to violence even if it’s not a panacea – the alt is impossible and allows the right to fill in</w:t>
      </w:r>
    </w:p>
    <w:p w:rsidR="003A3BC0" w:rsidRPr="008C332E" w:rsidRDefault="003A3BC0" w:rsidP="003A3BC0">
      <w:r w:rsidRPr="008C332E">
        <w:t xml:space="preserve">Emmanuelle </w:t>
      </w:r>
      <w:r w:rsidRPr="008C332E">
        <w:rPr>
          <w:rStyle w:val="Style13ptBold"/>
        </w:rPr>
        <w:t>Jouannet 7</w:t>
      </w:r>
      <w:r w:rsidRPr="008C332E">
        <w:t>, Professor, Universite Paris I - Pantheon Sorbonne, “ESSAY: WHAT IS THE USE OF INTERNATIONAL LAW? INTERNATIONAL LAW AS A 21ST CENTURY GUARDIAN OF WELFARE”, 28 Mich. J. Int'l L. 815, Michigan Journal of International Law, Lexis</w:t>
      </w:r>
    </w:p>
    <w:p w:rsidR="003A3BC0" w:rsidRPr="008C332E" w:rsidRDefault="003A3BC0" w:rsidP="003A3BC0">
      <w:pPr>
        <w:rPr>
          <w:rStyle w:val="Emphasis"/>
        </w:rPr>
      </w:pPr>
      <w:r w:rsidRPr="008C332E">
        <w:rPr>
          <w:rStyle w:val="Emphasis"/>
        </w:rPr>
        <w:t>It now seems impossible to turn back from the present course</w:t>
      </w:r>
      <w:r w:rsidRPr="008C332E">
        <w:rPr>
          <w:rStyle w:val="StyleUnderline"/>
        </w:rPr>
        <w:t>. To deny the new aims of contemporary law and to press for a return to minimalist</w:t>
      </w:r>
      <w:r w:rsidRPr="008C332E">
        <w:rPr>
          <w:sz w:val="10"/>
        </w:rPr>
        <w:t xml:space="preserve"> liberal </w:t>
      </w:r>
      <w:r w:rsidRPr="008C332E">
        <w:rPr>
          <w:rStyle w:val="StyleUnderline"/>
        </w:rPr>
        <w:t xml:space="preserve">law would be to </w:t>
      </w:r>
      <w:r w:rsidRPr="008C332E">
        <w:rPr>
          <w:rStyle w:val="Emphasis"/>
        </w:rPr>
        <w:t>allow the neo-liberal powers that be to exploit the downfall of the international system for their own advantage</w:t>
      </w:r>
      <w:r w:rsidRPr="008C332E">
        <w:rPr>
          <w:sz w:val="10"/>
        </w:rPr>
        <w:t xml:space="preserve">. n94 </w:t>
      </w:r>
      <w:r w:rsidRPr="008C332E">
        <w:rPr>
          <w:rStyle w:val="StyleUnderline"/>
        </w:rPr>
        <w:t>Under no circumstance should we succumb to the ultraliberal refusal to tackle mutual problems in the way</w:t>
      </w:r>
      <w:r w:rsidRPr="008C332E">
        <w:rPr>
          <w:sz w:val="10"/>
        </w:rPr>
        <w:t xml:space="preserve"> </w:t>
      </w:r>
      <w:r w:rsidRPr="008C332E">
        <w:rPr>
          <w:rStyle w:val="StyleUnderline"/>
        </w:rPr>
        <w:t>welfare-inducing law does, as the latter would thus become a regrettable avatar of classical</w:t>
      </w:r>
      <w:r w:rsidRPr="008C332E">
        <w:rPr>
          <w:sz w:val="10"/>
        </w:rPr>
        <w:t xml:space="preserve"> liberal </w:t>
      </w:r>
      <w:r w:rsidRPr="008C332E">
        <w:rPr>
          <w:rStyle w:val="StyleUnderline"/>
        </w:rPr>
        <w:t>law</w:t>
      </w:r>
      <w:r w:rsidRPr="008C332E">
        <w:rPr>
          <w:sz w:val="10"/>
        </w:rPr>
        <w:t>. It is not, however, surprising that there is currently a resurgence, in [*850] international law, of the old debate between ultraliberals, who express discontentment with too much law and bureaucracy, and moderate liberals, whose sole intent is to reform the system. Yet restoring the image of a classical but incentive-creating system would be inconsistent with the profound socio-cultural changes the contemporary international system has undergone, and with the legitimate aspirations held by millions of individuals, is therefore not an option either.</w:t>
      </w:r>
      <w:r w:rsidRPr="008C332E">
        <w:rPr>
          <w:sz w:val="12"/>
        </w:rPr>
        <w:t>¶</w:t>
      </w:r>
      <w:r w:rsidRPr="008C332E">
        <w:rPr>
          <w:sz w:val="10"/>
        </w:rPr>
        <w:t xml:space="preserve"> The shift toward ethical and functionalist welfare-inducing law is the product of a redefinition of politics and of the fabric of international society itself, and is accompanying the evolution of this society and structuring it accordingly. Classical society and liberal international law were based on international politics as defined solely by States. Contemporary welfare-inducing society presupposes that political power must aim at fostering communal wellbeing around the planet. But the 1945 consensus deteriorated long ago, as it was borne out of exceptional circumstances. It now needs to be reconstituted in the context of the new society. The legal values and objectives contemporary international law aspires to correspond to political priorities and certainly do not flow from a universal consciousness. They are the result of choices that were quite understandable in 1945, but that now need to be reformulated or revoked outright, as even if the same objectives undoubtedly still remain, the modalities have changed and the circle of addressees has become considerably larger. n95 Some have represented current phenomena in the international system as the result of a "crisis of authority" related to a double crisis of State sovereignty and of territoriality. n96 This is deemed to explain the inability of international law to regulate the current disorder and to create a stable order. However, </w:t>
      </w:r>
      <w:r w:rsidRPr="008C332E">
        <w:rPr>
          <w:rStyle w:val="StyleUnderline"/>
        </w:rPr>
        <w:t xml:space="preserve">just as one refers to a "global inversion" to describe the diminishing of sovereignties faced with emancipated groups and individuals, one could equally refer to an "inversion of international law" since </w:t>
      </w:r>
      <w:r w:rsidRPr="008C332E">
        <w:rPr>
          <w:rStyle w:val="Emphasis"/>
        </w:rPr>
        <w:t>this law is increasingly restraining States and empowering individuals, minorities, and peoples through the recognition of rights</w:t>
      </w:r>
      <w:r w:rsidRPr="008C332E">
        <w:rPr>
          <w:sz w:val="10"/>
        </w:rPr>
        <w:t xml:space="preserve">. This approach is said to be based on "the actor getting his own back on the system." n97 States are no longer the sole members, actors, and subjects of international society, and individuals and NGOs are now seeking recognition under international law. </w:t>
      </w:r>
      <w:r w:rsidRPr="008C332E">
        <w:rPr>
          <w:rStyle w:val="StyleUnderline"/>
        </w:rPr>
        <w:t>Today, there are hundreds of international organizations, thousands of NGOs</w:t>
      </w:r>
      <w:r w:rsidRPr="008C332E">
        <w:rPr>
          <w:sz w:val="10"/>
        </w:rPr>
        <w:t xml:space="preserve"> - including 2,719 with ECOSOC status - </w:t>
      </w:r>
      <w:r w:rsidRPr="008C332E">
        <w:rPr>
          <w:rStyle w:val="StyleUnderline"/>
        </w:rPr>
        <w:t>and hundreds of multinationals</w:t>
      </w:r>
      <w:r w:rsidRPr="008C332E">
        <w:rPr>
          <w:sz w:val="10"/>
        </w:rPr>
        <w:t xml:space="preserve"> [*851] </w:t>
      </w:r>
      <w:r w:rsidRPr="008C332E">
        <w:rPr>
          <w:rStyle w:val="StyleUnderline"/>
        </w:rPr>
        <w:t>thriving</w:t>
      </w:r>
      <w:r w:rsidRPr="008C332E">
        <w:rPr>
          <w:sz w:val="10"/>
        </w:rPr>
        <w:t xml:space="preserve"> in the 208 States and territories. </w:t>
      </w:r>
      <w:r w:rsidRPr="008C332E">
        <w:rPr>
          <w:rStyle w:val="StyleUnderline"/>
        </w:rPr>
        <w:t>These are the entities with which States</w:t>
      </w:r>
      <w:r w:rsidRPr="008C332E">
        <w:rPr>
          <w:sz w:val="10"/>
        </w:rPr>
        <w:t xml:space="preserve">, international </w:t>
      </w:r>
      <w:r w:rsidRPr="008C332E">
        <w:rPr>
          <w:rStyle w:val="StyleUnderline"/>
        </w:rPr>
        <w:t>organizations, and</w:t>
      </w:r>
      <w:r w:rsidRPr="008C332E">
        <w:rPr>
          <w:sz w:val="10"/>
        </w:rPr>
        <w:t xml:space="preserve"> international </w:t>
      </w:r>
      <w:r w:rsidRPr="008C332E">
        <w:rPr>
          <w:rStyle w:val="StyleUnderline"/>
        </w:rPr>
        <w:t>politicians interact</w:t>
      </w:r>
      <w:r w:rsidRPr="008C332E">
        <w:rPr>
          <w:sz w:val="10"/>
        </w:rPr>
        <w:t xml:space="preserve">, n98 </w:t>
      </w:r>
      <w:r w:rsidRPr="008C332E">
        <w:rPr>
          <w:rStyle w:val="Emphasis"/>
        </w:rPr>
        <w:t>which is why political cohesion and the legitimacy of the existing system require that all actors adhere to shared values</w:t>
      </w:r>
      <w:r w:rsidRPr="008C332E">
        <w:rPr>
          <w:sz w:val="10"/>
        </w:rPr>
        <w:t>. n99 All could be different if there were greater consciousness of the fact that a legal system can be used beneficially and not simply endured passively. That being said, one should not minimize the role played by States, and should acknowledge the amicable concurrence of interstatists and cosmopolitans, voluntarists, and communitarians.</w:t>
      </w:r>
      <w:r w:rsidRPr="008C332E">
        <w:rPr>
          <w:sz w:val="12"/>
        </w:rPr>
        <w:t>¶</w:t>
      </w:r>
      <w:r w:rsidRPr="008C332E">
        <w:rPr>
          <w:sz w:val="10"/>
        </w:rPr>
        <w:t xml:space="preserve"> This is not to put in question the principle of interventionist welfare-inducing law, but rather to question its functioning and the limits to which it should be subject. This may appear surprising and perhaps even shocking considering the sociological state of the planet with all its inequalities and injustices, where collective and individual suffering has never been as dramatic and devastating. The neo-Marxist economists Etienne Balibar and Immanuel Wallerstein have illustrated how major conflicts of interest, monopolist and exclusionary phenomena, and the unequal development of powers have persisted due to an excess of unequal resistance from the periphery. n100 But this is precisely what has prompted the present essay, since </w:t>
      </w:r>
      <w:r w:rsidRPr="008C332E">
        <w:rPr>
          <w:rStyle w:val="StyleUnderline"/>
        </w:rPr>
        <w:t>the solution might actually lie in subjecting law to certain limits. I</w:t>
      </w:r>
      <w:r w:rsidRPr="008C332E">
        <w:rPr>
          <w:sz w:val="10"/>
        </w:rPr>
        <w:t xml:space="preserve">nternational </w:t>
      </w:r>
      <w:r w:rsidRPr="008C332E">
        <w:rPr>
          <w:rStyle w:val="StyleUnderline"/>
        </w:rPr>
        <w:t>law may be "part of the problem," but it is also</w:t>
      </w:r>
      <w:r w:rsidRPr="008C332E">
        <w:rPr>
          <w:sz w:val="10"/>
        </w:rPr>
        <w:t>, as has been emphasised by Philippe Sands, n101 "</w:t>
      </w:r>
      <w:r w:rsidRPr="008C332E">
        <w:rPr>
          <w:rStyle w:val="Emphasis"/>
        </w:rPr>
        <w:t>part of the solution</w:t>
      </w:r>
      <w:r w:rsidRPr="008C332E">
        <w:rPr>
          <w:rStyle w:val="StyleUnderline"/>
        </w:rPr>
        <w:t>," so long as possible options do not go to the detriment of social or political processes or the will of the State. Without returning to classical</w:t>
      </w:r>
      <w:r w:rsidRPr="008C332E">
        <w:rPr>
          <w:sz w:val="10"/>
        </w:rPr>
        <w:t xml:space="preserve"> minimalist </w:t>
      </w:r>
      <w:r w:rsidRPr="008C332E">
        <w:rPr>
          <w:rStyle w:val="StyleUnderline"/>
        </w:rPr>
        <w:t>law, we need to fight the preconception that reducing law is equivalent to regression, and that any limitation on sovereignty is a victory</w:t>
      </w:r>
      <w:r w:rsidRPr="008C332E">
        <w:rPr>
          <w:sz w:val="10"/>
        </w:rPr>
        <w:t xml:space="preserve">. How far should international law go in accomplishing its aims? </w:t>
      </w:r>
      <w:r w:rsidRPr="008C332E">
        <w:rPr>
          <w:rStyle w:val="StyleUnderline"/>
        </w:rPr>
        <w:t>Is it the miracle solution to all of the world's problems?</w:t>
      </w:r>
      <w:r w:rsidRPr="008C332E">
        <w:rPr>
          <w:sz w:val="12"/>
        </w:rPr>
        <w:t>¶</w:t>
      </w:r>
      <w:r w:rsidRPr="008C332E">
        <w:rPr>
          <w:sz w:val="10"/>
        </w:rPr>
        <w:t xml:space="preserve"> </w:t>
      </w:r>
      <w:r w:rsidRPr="008C332E">
        <w:rPr>
          <w:rStyle w:val="StyleUnderline"/>
        </w:rPr>
        <w:t xml:space="preserve">The answer is obviously no. </w:t>
      </w:r>
      <w:r w:rsidRPr="008C332E">
        <w:rPr>
          <w:rStyle w:val="Emphasis"/>
        </w:rPr>
        <w:t>Law is not a universal panacea</w:t>
      </w:r>
      <w:r w:rsidRPr="008C332E">
        <w:rPr>
          <w:rStyle w:val="StyleUnderline"/>
        </w:rPr>
        <w:t>.</w:t>
      </w:r>
      <w:r w:rsidRPr="008C332E">
        <w:rPr>
          <w:sz w:val="10"/>
        </w:rPr>
        <w:t xml:space="preserve"> Politics determine international law, even if sometimes they appear to ignore it. Any discourse that glorifies international law and its virtues is usually [*852] accompanied by criticism of its weaknesses and perverse effects. This anthropomorphic vision of international law has the aim of turning it into a being in its own right that can be conveniently accused of defaults that are in fact those of the entities that created it, i.e. principally States, politicians, international experts such as us international jurists, but also those who would like to appropriate international law, such as NGOs, lobbies, individuals/associations, think tanks, and multinational corporations, which undoubtedly exercise political power despite hesitating to acknowledge it openly. This anthropomorphic vision needs to be rejected so that everyone can be allocated their proper role and usefulness. In fact, the present situation is interesting in that it reveals the functioning of western political modernity and its tendency to isolate the legal dimension in order to attribute an exclusive and exorbitant role to it. Yet the difficulties and tensions that have resulted illustrate the necessity of re-evaluating the two other dimensions to which international law is fundamentally connected: the political and the social. No doubt it is therefore necessary to search for a better balance, or more precisely, to be more conscious of the political and social dimensions that are concealed behind the law, and which are masked by the heightened role of all that is legal. They no longer have the same mobilizing effect they used to have, at least less than is the case of, say, legal discourse on human rights. Law does not actually provide a response to all problems, even if law is now omnipresent. In fact, the merit of contemporary deconstructivist critique is to have deconstructed the illusion of complete legal emancipation and to have attempted to rehabilitate all that is purely political in the elaboration, interpretation, and application of rules; and it is undoubtedly this critique that will enable us to accept that international law can regain strength as a political means of regulating conduct. n102</w:t>
      </w:r>
      <w:r w:rsidRPr="008C332E">
        <w:rPr>
          <w:sz w:val="12"/>
        </w:rPr>
        <w:t>¶</w:t>
      </w:r>
      <w:r w:rsidRPr="008C332E">
        <w:rPr>
          <w:sz w:val="10"/>
        </w:rPr>
        <w:t xml:space="preserve"> What thus takes place behind the smokescreen of welfare-inducing law is a political game of inclusion and exclusion. Why has poverty not been eliminated as proclaimed? Is it because law has remained ineffective and impotent when faced with international reality? Or is it merely a tree concealing a forest of international renouncement? Reducing world poverty is a commensurable challenge and therefore a realizable objective, but it will not be possible as long as States and other actors have not set themselves truly fundamental and overriding aims for the benefit of the planet, as well as for their own domestic systems. "Poverty is an invention of civilisation," n103 and it is on the latter that its eradication will depend. Studies on the phenomenon of poverty are very interesting in [*853] this respect, because they show that at a given moment in the development of a society, poverty always calls for collective action (and not individual acts of charity). No sooner are substantial amounts of property constituted that give rise to inequalities and merciless confrontation between the rich and the poor, do "asymmetrical dependencies" appear as the most frequent result. n104 The possible defaults and dysfunctions of welfare-inducing law should not mask political deferral and inaction at the domestic and international levels, or the fact that international law has always been used in a profoundly ambiguous way: as a positive model of inclusion and simultaneously as a negative model of exclusion, as a positive model of cooperation yet also as a negative model of domination. The somewhat paradoxical yet inescapable fact is that welfare-inducing law is, as </w:t>
      </w:r>
      <w:r w:rsidRPr="008C332E">
        <w:rPr>
          <w:sz w:val="10"/>
        </w:rPr>
        <w:lastRenderedPageBreak/>
        <w:t>we have seen, easier to instrumentalize than strictly liberal law aimed at regulating conduct, and is thus, ironically, less social and more unjust. It can be used to accelerate necessary corrections to gaping inequalities between nations or between individuals, but can also enable superpowers and economic operators to increase their revenue and importance. Furthermore, it can be conveniently denounced by the most virulent dictatorships in underdeveloped countries on the basis that it is inefficient. It can also be used as a means of obtaining international aid, despite the fact that the sharp rise in poverty and famine over recent years has actually been due to negligence, blind collectivism, terror, or civil war. n105</w:t>
      </w:r>
      <w:r w:rsidRPr="008C332E">
        <w:rPr>
          <w:sz w:val="12"/>
        </w:rPr>
        <w:t>¶</w:t>
      </w:r>
      <w:r w:rsidRPr="008C332E">
        <w:rPr>
          <w:sz w:val="10"/>
        </w:rPr>
        <w:t xml:space="preserve"> Here, legal interventionist and welfare-orientated discourse can be a vector of domestic or international domination, much like a powerful lever of transformation. It should also be noted that strictly legal discourse will not tell us why things are as they are and which might be the best way to change them. That is not its role, and </w:t>
      </w:r>
      <w:r w:rsidRPr="008C332E">
        <w:rPr>
          <w:rStyle w:val="StyleUnderline"/>
        </w:rPr>
        <w:t xml:space="preserve">it is therefore not a problem if law does not trump other types of discourse. </w:t>
      </w:r>
      <w:r w:rsidRPr="008C332E">
        <w:rPr>
          <w:rStyle w:val="Emphasis"/>
        </w:rPr>
        <w:t>Law has</w:t>
      </w:r>
      <w:r w:rsidRPr="008C332E">
        <w:rPr>
          <w:sz w:val="10"/>
        </w:rPr>
        <w:t xml:space="preserve">, however, </w:t>
      </w:r>
      <w:r w:rsidRPr="008C332E">
        <w:rPr>
          <w:rStyle w:val="Emphasis"/>
        </w:rPr>
        <w:t>become so entrenched in international society that the latter can no longer be conceptualized independently of it</w:t>
      </w:r>
      <w:r w:rsidRPr="008C332E">
        <w:rPr>
          <w:rStyle w:val="StyleUnderline"/>
        </w:rPr>
        <w:t xml:space="preserve">. Although it has undoubtedly always been an instrument of international social and political action, </w:t>
      </w:r>
      <w:r w:rsidRPr="008C332E">
        <w:rPr>
          <w:rStyle w:val="Emphasis"/>
        </w:rPr>
        <w:t>law has never played as important a role as it does today. International legal problems are no longer external problems one can simply resolve by calling international State conferences; they have become internalized by all societies, and we are gradually losing our ability to distance ourselves from them, and indeed from law itself</w:t>
      </w:r>
      <w:r w:rsidRPr="008C332E">
        <w:rPr>
          <w:sz w:val="10"/>
        </w:rPr>
        <w:t>. Yet distinguishing roles and finalities is all the more difficult when law is not in [*854] itself capable of effectuating change and remains dependent on politics and adaptation.</w:t>
      </w:r>
      <w:r w:rsidRPr="008C332E">
        <w:rPr>
          <w:sz w:val="12"/>
        </w:rPr>
        <w:t>¶</w:t>
      </w:r>
      <w:r w:rsidRPr="008C332E">
        <w:rPr>
          <w:sz w:val="10"/>
        </w:rPr>
        <w:t xml:space="preserve"> The debate on the ability of politics to bring about change on an international level is as old as international society itself, and its current prevalence indicates its re-emergence. Although many analysts have taken neo-realist, neo-institutionalist, neo-functionalist, globalizationist, or transnationalist positions on this issue, n106 the present trend emphasises that the scope for manoeuvre of "real international politics" is limited due to the rise in bureaucracy, corporate interest groups, legalism in international relations, transnational networks of private actors, the incapacities of fragile States, etc., as if there existed within a decentralized society (which, however, has never been centralized and thus cannot be decentralized) a sort of political center-point providing a measure of the effectiveness or legitimacy of international political action, n107 when in reality the concepts most often evoked - namely collective State action, "international regimes," or global governance n108 - actually only recentralize politics in different manners. n109 Should we perhaps nuance the idea of an international political "center" or "system," either pessimistically by reference to a new Middle Age, n110 or more optimistically by emphasizing the importance of the individual's new role as an international actor, n111 the emergence of networks, or of orderly pluralism, n112 in order to enlarge our perspective on politics and better understand it? In fact, the increasing relevance of international law is not putting limitations on power, but bringing about a reorganization of power. The impression of reduced political leeway is thus deceptive, since in fact, new political powers are emerging that involve decisions affecting people and their environment. The sensation of political powerlessness or of simulacrum derives from [*855] the fact that politics are reduced to the activities carried out within the official international political system. n113</w:t>
      </w:r>
      <w:r w:rsidRPr="008C332E">
        <w:rPr>
          <w:sz w:val="12"/>
        </w:rPr>
        <w:t>¶</w:t>
      </w:r>
      <w:r w:rsidRPr="008C332E">
        <w:rPr>
          <w:sz w:val="10"/>
        </w:rPr>
        <w:t xml:space="preserve"> However, whatever is the actual scale of these illusions and developments, they have instilled a sense of unease in internationalist culture, which is necessarily political as well as legal given the indissoluble links between the two. This is the result of the latent but visible state of disequilibrium between the official appearance of the classical center-points of political power - States, international organizations, etc. - where official activities appear efficient and regulatory, but often fall short of attaining the fixed objectives, and an international society that is inexorably straying from official political decisions and introducing new actors with new objectives, decision-making competencies, and political dimensions. That is not to say that States and international organizations are not the prime institutional actors on the international scene, but simply that behind the unchanged facade of the politics they engage in, new political centre-points are taking shape. Consequently, the boundary between the political and the non-political is becoming ever more indeterminate, just as the boundary between the legal and the non-legal. To paraphrase Prosper Weil, one can say that politics, much as the law, have become "diluted." The categories of the political and the non-political, as well as those of the legal and non-legal, must be re-conceptualized with a view to redefining political priorities and redefining them collectively, to the extent that this is possible. How can welfare-inducing law prevail without a strong and interventionist political center-point to ensure its application as the European States did in the post-war period from the fifties to seventies? How can one reconcile the changes in the law and international politics? Is not what initially seemed paradoxical but explicable becoming completely contradictory?</w:t>
      </w:r>
      <w:r w:rsidRPr="008C332E">
        <w:rPr>
          <w:sz w:val="12"/>
        </w:rPr>
        <w:t>¶</w:t>
      </w:r>
      <w:r w:rsidRPr="008C332E">
        <w:rPr>
          <w:sz w:val="10"/>
        </w:rPr>
        <w:t xml:space="preserve"> In any case, there is little point in pinning all our hopes on politics. </w:t>
      </w:r>
      <w:r w:rsidRPr="008C332E">
        <w:rPr>
          <w:rStyle w:val="StyleUnderline"/>
        </w:rPr>
        <w:t>Welfare does not seem to be induced by politics, by the law or by the State, although we have not altogether reached a dead point</w:t>
      </w:r>
      <w:r w:rsidRPr="008C332E">
        <w:rPr>
          <w:sz w:val="10"/>
        </w:rPr>
        <w:t xml:space="preserve">. n114 </w:t>
      </w:r>
      <w:r w:rsidRPr="008C332E">
        <w:rPr>
          <w:rStyle w:val="StyleUnderline"/>
        </w:rPr>
        <w:t xml:space="preserve">International politics does not define man's happiness, but rather </w:t>
      </w:r>
      <w:r w:rsidRPr="008C332E">
        <w:rPr>
          <w:rStyle w:val="Emphasis"/>
        </w:rPr>
        <w:t>it</w:t>
      </w:r>
      <w:r w:rsidRPr="008C332E">
        <w:rPr>
          <w:sz w:val="10"/>
        </w:rPr>
        <w:t xml:space="preserve"> regulates the conduct of domestic and international actors,</w:t>
      </w:r>
      <w:r w:rsidRPr="008C332E">
        <w:rPr>
          <w:rStyle w:val="Emphasis"/>
        </w:rPr>
        <w:t xml:space="preserve"> combats misery, and prevents risks.</w:t>
      </w:r>
    </w:p>
    <w:p w:rsidR="003A3BC0" w:rsidRPr="008C332E" w:rsidRDefault="003A3BC0" w:rsidP="003A3BC0">
      <w:pPr>
        <w:pStyle w:val="Heading4"/>
        <w:rPr>
          <w:rFonts w:cs="Arial"/>
        </w:rPr>
      </w:pPr>
      <w:r w:rsidRPr="008C332E">
        <w:rPr>
          <w:rFonts w:cs="Arial"/>
        </w:rPr>
        <w:t xml:space="preserve">Specific </w:t>
      </w:r>
      <w:r w:rsidRPr="008C332E">
        <w:rPr>
          <w:rFonts w:cs="Arial"/>
          <w:u w:val="single"/>
        </w:rPr>
        <w:t xml:space="preserve">policy </w:t>
      </w:r>
      <w:r w:rsidRPr="008C332E">
        <w:rPr>
          <w:rFonts w:cs="Arial"/>
        </w:rPr>
        <w:t xml:space="preserve">demands are key — academic criticism can’t reform i-law. </w:t>
      </w:r>
    </w:p>
    <w:p w:rsidR="003A3BC0" w:rsidRPr="008C332E" w:rsidRDefault="003A3BC0" w:rsidP="003A3BC0">
      <w:r w:rsidRPr="008C332E">
        <w:t xml:space="preserve">Akbar </w:t>
      </w:r>
      <w:r w:rsidRPr="008C332E">
        <w:rPr>
          <w:rStyle w:val="Style13ptBold"/>
        </w:rPr>
        <w:t>Rasulov 10,</w:t>
      </w:r>
      <w:r w:rsidRPr="008C332E">
        <w:t xml:space="preserve"> Lecturer in Public International Law at the University of Glasgow, ‘The Nameless Rapture of the Struggle’: Towards a Marxist Class-Theoretic Approach to International Law, Finnish Yearbook of International Law, http://papers.ssrn.com/sol3/papers.cfm?abstract_id=2264220</w:t>
      </w:r>
    </w:p>
    <w:p w:rsidR="003A3BC0" w:rsidRPr="008C332E" w:rsidRDefault="003A3BC0" w:rsidP="003A3BC0">
      <w:pPr>
        <w:rPr>
          <w:u w:val="single"/>
        </w:rPr>
      </w:pPr>
      <w:r w:rsidRPr="008C332E">
        <w:rPr>
          <w:sz w:val="16"/>
        </w:rPr>
        <w:t>History is neither a time-bomb, nor a clockwork mechanism, nor even a mi-</w:t>
      </w:r>
      <w:r w:rsidRPr="008C332E">
        <w:rPr>
          <w:sz w:val="12"/>
        </w:rPr>
        <w:t>¶</w:t>
      </w:r>
      <w:r w:rsidRPr="008C332E">
        <w:rPr>
          <w:sz w:val="16"/>
        </w:rPr>
        <w:t xml:space="preserve"> serly pendulum. It has no </w:t>
      </w:r>
      <w:r w:rsidRPr="008C332E">
        <w:rPr>
          <w:i/>
          <w:sz w:val="16"/>
        </w:rPr>
        <w:t>telos</w:t>
      </w:r>
      <w:r w:rsidRPr="008C332E">
        <w:rPr>
          <w:sz w:val="16"/>
        </w:rPr>
        <w:t xml:space="preserve"> and whenever it moves it does so only unevenly</w:t>
      </w:r>
      <w:r w:rsidRPr="008C332E">
        <w:rPr>
          <w:sz w:val="12"/>
        </w:rPr>
        <w:t>¶</w:t>
      </w:r>
      <w:r w:rsidRPr="008C332E">
        <w:rPr>
          <w:sz w:val="16"/>
        </w:rPr>
        <w:t xml:space="preserve"> and not at all smoothly. Marx was definitely right when he suggested historical</w:t>
      </w:r>
      <w:r w:rsidRPr="008C332E">
        <w:rPr>
          <w:sz w:val="12"/>
        </w:rPr>
        <w:t>¶</w:t>
      </w:r>
      <w:r w:rsidRPr="008C332E">
        <w:rPr>
          <w:sz w:val="16"/>
        </w:rPr>
        <w:t xml:space="preserve"> materialism as the most fitting theoretical framework for explaining the general</w:t>
      </w:r>
      <w:r w:rsidRPr="008C332E">
        <w:rPr>
          <w:sz w:val="12"/>
        </w:rPr>
        <w:t>¶</w:t>
      </w:r>
      <w:r w:rsidRPr="008C332E">
        <w:rPr>
          <w:sz w:val="16"/>
        </w:rPr>
        <w:t xml:space="preserve"> logic of socio-historical development. The events of 1989 may have cast a deep</w:t>
      </w:r>
      <w:r w:rsidRPr="008C332E">
        <w:rPr>
          <w:sz w:val="12"/>
        </w:rPr>
        <w:t>¶</w:t>
      </w:r>
      <w:r w:rsidRPr="008C332E">
        <w:rPr>
          <w:sz w:val="16"/>
        </w:rPr>
        <w:t xml:space="preserve"> shadow over this insight, but even the deepest shadows can dissolve over time -</w:t>
      </w:r>
      <w:r w:rsidRPr="008C332E">
        <w:rPr>
          <w:sz w:val="12"/>
        </w:rPr>
        <w:t>¶</w:t>
      </w:r>
      <w:r w:rsidRPr="008C332E">
        <w:rPr>
          <w:sz w:val="16"/>
        </w:rPr>
        <w:t xml:space="preserve"> that much is certain. What is not certain is how soon this is going to happen in</w:t>
      </w:r>
      <w:r w:rsidRPr="008C332E">
        <w:rPr>
          <w:sz w:val="12"/>
        </w:rPr>
        <w:t>¶</w:t>
      </w:r>
      <w:r w:rsidRPr="008C332E">
        <w:rPr>
          <w:sz w:val="16"/>
        </w:rPr>
        <w:t xml:space="preserve"> any given case, and at how high a price.</w:t>
      </w:r>
      <w:r w:rsidRPr="008C332E">
        <w:rPr>
          <w:sz w:val="12"/>
        </w:rPr>
        <w:t>¶</w:t>
      </w:r>
      <w:r w:rsidRPr="008C332E">
        <w:rPr>
          <w:sz w:val="16"/>
        </w:rPr>
        <w:t xml:space="preserve"> </w:t>
      </w:r>
      <w:r w:rsidRPr="008C332E">
        <w:rPr>
          <w:rStyle w:val="StyleUnderline"/>
        </w:rPr>
        <w:t>What can leftwing international law scholars do today to help speed up this</w:t>
      </w:r>
      <w:r w:rsidRPr="008C332E">
        <w:rPr>
          <w:rStyle w:val="StyleUnderline"/>
          <w:sz w:val="12"/>
          <w:u w:val="none"/>
        </w:rPr>
        <w:t>¶</w:t>
      </w:r>
      <w:r w:rsidRPr="008C332E">
        <w:rPr>
          <w:rStyle w:val="StyleUnderline"/>
          <w:sz w:val="12"/>
        </w:rPr>
        <w:t xml:space="preserve"> </w:t>
      </w:r>
      <w:r w:rsidRPr="008C332E">
        <w:rPr>
          <w:rStyle w:val="StyleUnderline"/>
        </w:rPr>
        <w:t>process in the domain of the international law discourse</w:t>
      </w:r>
      <w:r w:rsidRPr="008C332E">
        <w:rPr>
          <w:sz w:val="16"/>
        </w:rPr>
        <w:t xml:space="preserve">? </w:t>
      </w:r>
      <w:r w:rsidRPr="008C332E">
        <w:rPr>
          <w:rStyle w:val="StyleUnderline"/>
        </w:rPr>
        <w:t>By joining every major</w:t>
      </w:r>
      <w:r w:rsidRPr="008C332E">
        <w:rPr>
          <w:rStyle w:val="StyleUnderline"/>
          <w:sz w:val="12"/>
          <w:u w:val="none"/>
        </w:rPr>
        <w:t>¶</w:t>
      </w:r>
      <w:r w:rsidRPr="008C332E">
        <w:rPr>
          <w:rStyle w:val="StyleUnderline"/>
          <w:sz w:val="12"/>
        </w:rPr>
        <w:t xml:space="preserve"> </w:t>
      </w:r>
      <w:r w:rsidRPr="008C332E">
        <w:rPr>
          <w:rStyle w:val="StyleUnderline"/>
        </w:rPr>
        <w:t xml:space="preserve">ideological front within their reach by </w:t>
      </w:r>
      <w:r w:rsidRPr="008C332E">
        <w:rPr>
          <w:rStyle w:val="Emphasis"/>
        </w:rPr>
        <w:t>producing policy statements</w:t>
      </w:r>
      <w:r w:rsidRPr="008C332E">
        <w:rPr>
          <w:sz w:val="16"/>
        </w:rPr>
        <w:t>, textbooks, and</w:t>
      </w:r>
      <w:r w:rsidRPr="008C332E">
        <w:rPr>
          <w:sz w:val="12"/>
        </w:rPr>
        <w:t>¶</w:t>
      </w:r>
      <w:r w:rsidRPr="008C332E">
        <w:rPr>
          <w:sz w:val="16"/>
        </w:rPr>
        <w:t xml:space="preserve"> beginners' guides; </w:t>
      </w:r>
      <w:r w:rsidRPr="008C332E">
        <w:rPr>
          <w:rStyle w:val="StyleUnderline"/>
        </w:rPr>
        <w:t xml:space="preserve">by intervening in every area of the </w:t>
      </w:r>
      <w:r w:rsidRPr="008C332E">
        <w:rPr>
          <w:rStyle w:val="Emphasis"/>
        </w:rPr>
        <w:t>doctrinal legal debate</w:t>
      </w:r>
      <w:r w:rsidRPr="008C332E">
        <w:rPr>
          <w:sz w:val="16"/>
        </w:rPr>
        <w:t xml:space="preserve"> (not</w:t>
      </w:r>
      <w:r w:rsidRPr="008C332E">
        <w:rPr>
          <w:sz w:val="12"/>
        </w:rPr>
        <w:t>¶</w:t>
      </w:r>
      <w:r w:rsidRPr="008C332E">
        <w:rPr>
          <w:sz w:val="16"/>
        </w:rPr>
        <w:t xml:space="preserve"> just the 'hot topic' ones); </w:t>
      </w:r>
      <w:r w:rsidRPr="008C332E">
        <w:rPr>
          <w:rStyle w:val="StyleUnderline"/>
        </w:rPr>
        <w:t>by reshaping the landscape of'pop jurisprudence'</w:t>
      </w:r>
      <w:r w:rsidRPr="008C332E">
        <w:rPr>
          <w:sz w:val="16"/>
        </w:rPr>
        <w:t xml:space="preserve"> and</w:t>
      </w:r>
      <w:r w:rsidRPr="008C332E">
        <w:rPr>
          <w:sz w:val="12"/>
        </w:rPr>
        <w:t>¶</w:t>
      </w:r>
      <w:r w:rsidRPr="008C332E">
        <w:rPr>
          <w:sz w:val="16"/>
        </w:rPr>
        <w:t xml:space="preserve"> 'pop political theory' </w:t>
      </w:r>
      <w:r w:rsidRPr="008C332E">
        <w:rPr>
          <w:rStyle w:val="StyleUnderline"/>
        </w:rPr>
        <w:t xml:space="preserve">not only among the readers of various </w:t>
      </w:r>
      <w:r w:rsidRPr="008C332E">
        <w:rPr>
          <w:rStyle w:val="Emphasis"/>
        </w:rPr>
        <w:t>esoteric peer-reviewed</w:t>
      </w:r>
      <w:r w:rsidRPr="008C332E">
        <w:rPr>
          <w:rStyle w:val="Emphasis"/>
          <w:sz w:val="12"/>
        </w:rPr>
        <w:t xml:space="preserve"> </w:t>
      </w:r>
      <w:r w:rsidRPr="008C332E">
        <w:rPr>
          <w:rStyle w:val="Emphasis"/>
        </w:rPr>
        <w:t>journals</w:t>
      </w:r>
      <w:r w:rsidRPr="008C332E">
        <w:rPr>
          <w:rStyle w:val="StyleUnderline"/>
        </w:rPr>
        <w:t>,</w:t>
      </w:r>
      <w:r w:rsidRPr="008C332E">
        <w:rPr>
          <w:sz w:val="16"/>
        </w:rPr>
        <w:t xml:space="preserve"> </w:t>
      </w:r>
      <w:r w:rsidRPr="008C332E">
        <w:rPr>
          <w:rStyle w:val="StyleUnderline"/>
        </w:rPr>
        <w:t>but also among the broader international law-minded public.</w:t>
      </w:r>
      <w:r w:rsidRPr="008C332E">
        <w:rPr>
          <w:rStyle w:val="StyleUnderline"/>
          <w:sz w:val="12"/>
          <w:u w:val="none"/>
        </w:rPr>
        <w:t>¶</w:t>
      </w:r>
      <w:r w:rsidRPr="008C332E">
        <w:rPr>
          <w:rStyle w:val="StyleUnderline"/>
          <w:sz w:val="12"/>
        </w:rPr>
        <w:t xml:space="preserve"> </w:t>
      </w:r>
      <w:r w:rsidRPr="008C332E">
        <w:rPr>
          <w:sz w:val="16"/>
        </w:rPr>
        <w:t>True, to accomplish a task of such magnitude can never be an easy affair. The</w:t>
      </w:r>
      <w:r w:rsidRPr="008C332E">
        <w:rPr>
          <w:sz w:val="12"/>
        </w:rPr>
        <w:t>¶</w:t>
      </w:r>
      <w:r w:rsidRPr="008C332E">
        <w:rPr>
          <w:sz w:val="16"/>
        </w:rPr>
        <w:t xml:space="preserve"> best we can count on is hardly more than a slim chance. But, realistically, could</w:t>
      </w:r>
      <w:r w:rsidRPr="008C332E">
        <w:rPr>
          <w:sz w:val="12"/>
        </w:rPr>
        <w:t>¶</w:t>
      </w:r>
      <w:r w:rsidRPr="008C332E">
        <w:rPr>
          <w:sz w:val="16"/>
        </w:rPr>
        <w:t xml:space="preserve"> one ever expect anything more? True, we are neither - to use Duncan Kennedy's</w:t>
      </w:r>
      <w:r w:rsidRPr="008C332E">
        <w:rPr>
          <w:sz w:val="12"/>
        </w:rPr>
        <w:t>¶</w:t>
      </w:r>
      <w:r w:rsidRPr="008C332E">
        <w:rPr>
          <w:sz w:val="16"/>
        </w:rPr>
        <w:t xml:space="preserve"> famous line - the 'Trotskys of Tort,' nor the 'Castros of Contract'.132 </w:t>
      </w:r>
      <w:r w:rsidRPr="008C332E">
        <w:rPr>
          <w:rStyle w:val="StyleUnderline"/>
        </w:rPr>
        <w:t>We have no</w:t>
      </w:r>
      <w:r w:rsidRPr="008C332E">
        <w:rPr>
          <w:rStyle w:val="StyleUnderline"/>
          <w:sz w:val="12"/>
        </w:rPr>
        <w:t xml:space="preserve"> </w:t>
      </w:r>
      <w:r w:rsidRPr="008C332E">
        <w:rPr>
          <w:rStyle w:val="StyleUnderline"/>
        </w:rPr>
        <w:t>army of well-disciplined supporters to rely on and no larger-than-life charismatic</w:t>
      </w:r>
      <w:r w:rsidRPr="008C332E">
        <w:rPr>
          <w:rStyle w:val="StyleUnderline"/>
          <w:sz w:val="12"/>
          <w:u w:val="none"/>
        </w:rPr>
        <w:t>¶</w:t>
      </w:r>
      <w:r w:rsidRPr="008C332E">
        <w:rPr>
          <w:rStyle w:val="StyleUnderline"/>
          <w:sz w:val="12"/>
        </w:rPr>
        <w:t xml:space="preserve"> </w:t>
      </w:r>
      <w:r w:rsidRPr="008C332E">
        <w:rPr>
          <w:rStyle w:val="StyleUnderline"/>
        </w:rPr>
        <w:t>organisers to help create it. The leftwing international law project today for the</w:t>
      </w:r>
      <w:r w:rsidRPr="008C332E">
        <w:rPr>
          <w:rStyle w:val="StyleUnderline"/>
          <w:sz w:val="12"/>
          <w:u w:val="none"/>
        </w:rPr>
        <w:t>¶</w:t>
      </w:r>
      <w:r w:rsidRPr="008C332E">
        <w:rPr>
          <w:rStyle w:val="StyleUnderline"/>
          <w:sz w:val="12"/>
        </w:rPr>
        <w:t xml:space="preserve"> </w:t>
      </w:r>
      <w:r w:rsidRPr="008C332E">
        <w:rPr>
          <w:rStyle w:val="StyleUnderline"/>
        </w:rPr>
        <w:t>most part consists of a loose network of fairly marginalised</w:t>
      </w:r>
      <w:r w:rsidRPr="008C332E">
        <w:rPr>
          <w:sz w:val="16"/>
        </w:rPr>
        <w:t xml:space="preserve"> (in socio-professional</w:t>
      </w:r>
      <w:r w:rsidRPr="008C332E">
        <w:rPr>
          <w:sz w:val="12"/>
        </w:rPr>
        <w:t>¶</w:t>
      </w:r>
      <w:r w:rsidRPr="008C332E">
        <w:rPr>
          <w:sz w:val="16"/>
        </w:rPr>
        <w:t xml:space="preserve"> terms) </w:t>
      </w:r>
      <w:r w:rsidRPr="008C332E">
        <w:rPr>
          <w:rStyle w:val="StyleUnderline"/>
        </w:rPr>
        <w:t>academics</w:t>
      </w:r>
      <w:r w:rsidRPr="008C332E">
        <w:rPr>
          <w:sz w:val="16"/>
        </w:rPr>
        <w:t xml:space="preserve"> scattered between various centre-left universities across a handful</w:t>
      </w:r>
      <w:r w:rsidRPr="008C332E">
        <w:rPr>
          <w:sz w:val="12"/>
        </w:rPr>
        <w:t>¶</w:t>
      </w:r>
      <w:r w:rsidRPr="008C332E">
        <w:rPr>
          <w:sz w:val="16"/>
        </w:rPr>
        <w:t xml:space="preserve"> of metropolitan locations. Its resources are meagre. </w:t>
      </w:r>
      <w:r w:rsidRPr="008C332E">
        <w:rPr>
          <w:rStyle w:val="StyleUnderline"/>
        </w:rPr>
        <w:t>Its political weight outside</w:t>
      </w:r>
      <w:r w:rsidRPr="008C332E">
        <w:rPr>
          <w:rStyle w:val="StyleUnderline"/>
          <w:sz w:val="12"/>
        </w:rPr>
        <w:t xml:space="preserve"> </w:t>
      </w:r>
      <w:r w:rsidRPr="008C332E">
        <w:rPr>
          <w:rStyle w:val="StyleUnderline"/>
        </w:rPr>
        <w:t xml:space="preserve">the close quarters of the </w:t>
      </w:r>
      <w:r w:rsidRPr="008C332E">
        <w:rPr>
          <w:rStyle w:val="StyleUnderline"/>
        </w:rPr>
        <w:lastRenderedPageBreak/>
        <w:t>"new stream of international law scholarship' borders</w:t>
      </w:r>
      <w:r w:rsidRPr="008C332E">
        <w:rPr>
          <w:rStyle w:val="StyleUnderline"/>
          <w:sz w:val="12"/>
        </w:rPr>
        <w:t xml:space="preserve"> </w:t>
      </w:r>
      <w:r w:rsidRPr="008C332E">
        <w:rPr>
          <w:rStyle w:val="StyleUnderline"/>
        </w:rPr>
        <w:t xml:space="preserve">on negligible. But </w:t>
      </w:r>
      <w:r w:rsidRPr="008C332E">
        <w:rPr>
          <w:rStyle w:val="Emphasis"/>
        </w:rPr>
        <w:t>sometimes a single straw can break a camel's back</w:t>
      </w:r>
      <w:r w:rsidRPr="008C332E">
        <w:rPr>
          <w:rStyle w:val="StyleUnderline"/>
        </w:rPr>
        <w:t>. One only</w:t>
      </w:r>
      <w:r w:rsidRPr="008C332E">
        <w:rPr>
          <w:rStyle w:val="StyleUnderline"/>
          <w:sz w:val="12"/>
        </w:rPr>
        <w:t xml:space="preserve"> </w:t>
      </w:r>
      <w:r w:rsidRPr="008C332E">
        <w:rPr>
          <w:rStyle w:val="StyleUnderline"/>
        </w:rPr>
        <w:t>needs to know where to place it.</w:t>
      </w:r>
    </w:p>
    <w:p w:rsidR="003A3BC0" w:rsidRPr="008C332E" w:rsidRDefault="003A3BC0" w:rsidP="003A3BC0">
      <w:pPr>
        <w:pStyle w:val="Heading4"/>
        <w:rPr>
          <w:rFonts w:cs="Arial"/>
        </w:rPr>
      </w:pPr>
      <w:r w:rsidRPr="008C332E">
        <w:rPr>
          <w:rFonts w:cs="Arial"/>
        </w:rPr>
        <w:t>Rejecting international legal frameworks causes more sovereign violence – critical theory must engage i-law.</w:t>
      </w:r>
    </w:p>
    <w:p w:rsidR="003A3BC0" w:rsidRPr="008C332E" w:rsidRDefault="003A3BC0" w:rsidP="003A3BC0">
      <w:r w:rsidRPr="008C332E">
        <w:t xml:space="preserve">Tara </w:t>
      </w:r>
      <w:r w:rsidRPr="008C332E">
        <w:rPr>
          <w:rStyle w:val="Style13ptBold"/>
        </w:rPr>
        <w:t>McCormack 10</w:t>
      </w:r>
      <w:r w:rsidRPr="008C332E">
        <w:t>, Lecturer in International Politics at the University of Leicester, PhD in IR from the University of Westminster, “Critique, Security and Power: The Political Limits to Emancipatory Approaches”, pp. 136-139</w:t>
      </w:r>
    </w:p>
    <w:p w:rsidR="003A3BC0" w:rsidRPr="00BF5CFC" w:rsidRDefault="003A3BC0" w:rsidP="003A3BC0">
      <w:pPr>
        <w:rPr>
          <w:sz w:val="12"/>
        </w:rPr>
      </w:pPr>
      <w:r w:rsidRPr="008C332E">
        <w:rPr>
          <w:sz w:val="12"/>
        </w:rPr>
        <w:t xml:space="preserve">In chapter 7 I engaged with the human security framework and some of the problematic implications of 'emancipatory' security policy frameworks. In this chapter I argued that </w:t>
      </w:r>
      <w:r w:rsidRPr="008C332E">
        <w:rPr>
          <w:rStyle w:val="StyleUnderline"/>
        </w:rPr>
        <w:t>the shift away from the pluralist security framework and the elevation of cosmopolitan and emancipatory goals has served to enforce international power inequalities rather than lessen them. Weak</w:t>
      </w:r>
      <w:r w:rsidRPr="008C332E">
        <w:rPr>
          <w:sz w:val="12"/>
        </w:rPr>
        <w:t xml:space="preserve"> or unstable </w:t>
      </w:r>
      <w:r w:rsidRPr="008C332E">
        <w:rPr>
          <w:rStyle w:val="StyleUnderline"/>
        </w:rPr>
        <w:t>states are subjected to greater</w:t>
      </w:r>
      <w:r w:rsidRPr="008C332E">
        <w:rPr>
          <w:sz w:val="12"/>
        </w:rPr>
        <w:t xml:space="preserve"> international </w:t>
      </w:r>
      <w:r w:rsidRPr="008C332E">
        <w:rPr>
          <w:rStyle w:val="StyleUnderline"/>
        </w:rPr>
        <w:t>scrutiny</w:t>
      </w:r>
      <w:r w:rsidRPr="008C332E">
        <w:rPr>
          <w:sz w:val="12"/>
        </w:rPr>
        <w:t xml:space="preserve"> and international institutions </w:t>
      </w:r>
      <w:r w:rsidRPr="008C332E">
        <w:rPr>
          <w:rStyle w:val="StyleUnderline"/>
        </w:rPr>
        <w:t>and other states have greater freedom to intervene, but the citizens of these states have no way of controlling</w:t>
      </w:r>
      <w:r w:rsidRPr="008C332E">
        <w:rPr>
          <w:sz w:val="12"/>
        </w:rPr>
        <w:t xml:space="preserve"> or influencing </w:t>
      </w:r>
      <w:r w:rsidRPr="008C332E">
        <w:rPr>
          <w:rStyle w:val="StyleUnderline"/>
        </w:rPr>
        <w:t>these</w:t>
      </w:r>
      <w:r w:rsidRPr="008C332E">
        <w:rPr>
          <w:sz w:val="12"/>
        </w:rPr>
        <w:t xml:space="preserve"> international institutions or powerful </w:t>
      </w:r>
      <w:r w:rsidRPr="008C332E">
        <w:rPr>
          <w:rStyle w:val="StyleUnderline"/>
        </w:rPr>
        <w:t>states</w:t>
      </w:r>
      <w:r w:rsidRPr="008C332E">
        <w:rPr>
          <w:sz w:val="12"/>
        </w:rPr>
        <w:t xml:space="preserve">.¶ This shift away from the pluralist security framework has not challenged the status quo, which may help to explain why major international institutions and states can easily adopt a more cosmopolitan rhetoric in their security policies. As we have seen, </w:t>
      </w:r>
      <w:r w:rsidRPr="008C332E">
        <w:rPr>
          <w:rStyle w:val="StyleUnderline"/>
        </w:rPr>
        <w:t>the shift away from the pluralist security framework has entailed a shift towards a more openly hierarchical international system, in which states are differentiated according to</w:t>
      </w:r>
      <w:r w:rsidRPr="008C332E">
        <w:rPr>
          <w:sz w:val="12"/>
        </w:rPr>
        <w:t xml:space="preserve">, for example, </w:t>
      </w:r>
      <w:r w:rsidRPr="008C332E">
        <w:rPr>
          <w:rStyle w:val="StyleUnderline"/>
        </w:rPr>
        <w:t>their ability to provide human security</w:t>
      </w:r>
      <w:r w:rsidRPr="008C332E">
        <w:rPr>
          <w:sz w:val="12"/>
        </w:rPr>
        <w:t xml:space="preserve"> for their citizens or their supposed democratic commitments. </w:t>
      </w:r>
      <w:r w:rsidRPr="008C332E">
        <w:rPr>
          <w:rStyle w:val="StyleUnderline"/>
        </w:rPr>
        <w:t>In this shift, the old pluralist international norms of</w:t>
      </w:r>
      <w:r w:rsidRPr="008C332E">
        <w:rPr>
          <w:b/>
          <w:sz w:val="12"/>
        </w:rPr>
        <w:t xml:space="preserve"> </w:t>
      </w:r>
      <w:r w:rsidRPr="008C332E">
        <w:rPr>
          <w:sz w:val="12"/>
        </w:rPr>
        <w:t xml:space="preserve">(formal) international </w:t>
      </w:r>
      <w:r w:rsidRPr="008C332E">
        <w:rPr>
          <w:rStyle w:val="StyleUnderline"/>
        </w:rPr>
        <w:t>sovereign equality, non-intervention</w:t>
      </w:r>
      <w:r w:rsidRPr="008C332E">
        <w:rPr>
          <w:sz w:val="12"/>
        </w:rPr>
        <w:t xml:space="preserve"> and 'blindness' to the content of a state </w:t>
      </w:r>
      <w:r w:rsidRPr="008C332E">
        <w:rPr>
          <w:rStyle w:val="StyleUnderline"/>
        </w:rPr>
        <w:t>are overturned. Instead</w:t>
      </w:r>
      <w:r w:rsidRPr="008C332E">
        <w:rPr>
          <w:sz w:val="12"/>
        </w:rPr>
        <w:t xml:space="preserve">, international institutions and </w:t>
      </w:r>
      <w:r w:rsidRPr="008C332E">
        <w:rPr>
          <w:rStyle w:val="StyleUnderline"/>
        </w:rPr>
        <w:t>states have more freedom to intervene</w:t>
      </w:r>
      <w:r w:rsidRPr="008C332E">
        <w:rPr>
          <w:sz w:val="12"/>
        </w:rPr>
        <w:t xml:space="preserve"> in weak or unstable states </w:t>
      </w:r>
      <w:r w:rsidRPr="008C332E">
        <w:rPr>
          <w:rStyle w:val="StyleUnderline"/>
        </w:rPr>
        <w:t>in order to 'protect' and emancipate individuals globally.</w:t>
      </w:r>
      <w:r w:rsidRPr="008C332E">
        <w:rPr>
          <w:sz w:val="12"/>
        </w:rPr>
        <w:t xml:space="preserve">¶ </w:t>
      </w:r>
      <w:r w:rsidRPr="008C332E">
        <w:rPr>
          <w:rStyle w:val="StyleUnderline"/>
        </w:rPr>
        <w:t>Critical</w:t>
      </w:r>
      <w:r w:rsidRPr="008C332E">
        <w:rPr>
          <w:sz w:val="12"/>
        </w:rPr>
        <w:t xml:space="preserve"> and emancipatory security </w:t>
      </w:r>
      <w:r w:rsidRPr="008C332E">
        <w:rPr>
          <w:rStyle w:val="StyleUnderline"/>
        </w:rPr>
        <w:t>theorists argue that the goal of the emancipation of the individual means that security must be reconceptualised</w:t>
      </w:r>
      <w:r w:rsidRPr="008C332E">
        <w:rPr>
          <w:sz w:val="12"/>
        </w:rPr>
        <w:t xml:space="preserve"> away from the state. As the domestic sphere is understood to be the sphere of insecurity and disorder, the international sphere represents greater emancipatory possibilities, as </w:t>
      </w:r>
      <w:r w:rsidRPr="008C332E">
        <w:rPr>
          <w:rStyle w:val="StyleUnderline"/>
        </w:rPr>
        <w:t>Tickner argues, "if security is to start with the individual, its ties to state sovereignty must be severed</w:t>
      </w:r>
      <w:r w:rsidRPr="008C332E">
        <w:rPr>
          <w:sz w:val="12"/>
        </w:rPr>
        <w:t xml:space="preserve">' (1995: 189). </w:t>
      </w:r>
      <w:r w:rsidRPr="008C332E">
        <w:rPr>
          <w:rStyle w:val="StyleUnderline"/>
        </w:rPr>
        <w:t>For critical and emancipatory theorists there must be a shift towards a 'cosmopolitan' legal framework</w:t>
      </w:r>
      <w:r w:rsidRPr="008C332E">
        <w:rPr>
          <w:sz w:val="12"/>
        </w:rPr>
        <w:t xml:space="preserve">, for example Mary Kaldor (2001: 10), Martin Shaw (2003: 104) and Andrew Linklater (2005).¶ For critical theorists, one of the fundamental problems with Realism is that it is unrealistic. Because it prioritises order and the existing status quo. Realism attempts to impose a particular security framework onto a complex world, ignoring the myriad threats to people emerging from their own governments and societies. Moreover, traditional international theory serves to obscure power relations and omits a study of why the system is as it is: [0]mitting myriad strands of power amounts to exaggerating the simplicity of the entire political system. Today's conventional portrait of international politics thus too often ends up looking like a Superman comic strip, whereas it probably should resemble a Jackson Pollock. (Enloe, 2002 [1996]: 189)¶ Yet as I have argued, </w:t>
      </w:r>
      <w:r w:rsidRPr="008C332E">
        <w:rPr>
          <w:rStyle w:val="StyleUnderline"/>
        </w:rPr>
        <w:t>contemporary critical</w:t>
      </w:r>
      <w:r w:rsidRPr="008C332E">
        <w:rPr>
          <w:sz w:val="12"/>
        </w:rPr>
        <w:t xml:space="preserve"> security </w:t>
      </w:r>
      <w:r w:rsidRPr="008C332E">
        <w:rPr>
          <w:rStyle w:val="StyleUnderline"/>
        </w:rPr>
        <w:t>theorists seem to show a marked lack of engagement with their problematic</w:t>
      </w:r>
      <w:r w:rsidRPr="008C332E">
        <w:rPr>
          <w:sz w:val="12"/>
        </w:rPr>
        <w:t xml:space="preserve"> (whether the international security context, or the Yugoslav break-up and wars). </w:t>
      </w:r>
      <w:r w:rsidRPr="008C332E">
        <w:rPr>
          <w:rStyle w:val="StyleUnderline"/>
        </w:rPr>
        <w:t>Without concrete engagement</w:t>
      </w:r>
      <w:r w:rsidRPr="008C332E">
        <w:rPr>
          <w:sz w:val="12"/>
        </w:rPr>
        <w:t xml:space="preserve"> and analysis, however, </w:t>
      </w:r>
      <w:r w:rsidRPr="008C332E">
        <w:rPr>
          <w:rStyle w:val="StyleUnderline"/>
        </w:rPr>
        <w:t>the critical project is undermined and critical theory becomes nothing more than a request that people behave in a nicer way to each other</w:t>
      </w:r>
      <w:r w:rsidRPr="008C332E">
        <w:rPr>
          <w:sz w:val="12"/>
        </w:rPr>
        <w:t xml:space="preserve">. Furthermore, </w:t>
      </w:r>
      <w:r w:rsidRPr="008C332E">
        <w:rPr>
          <w:rStyle w:val="StyleUnderline"/>
        </w:rPr>
        <w:t>whilst contemporary critical security theorists argue that they present a more realistic image of the world</w:t>
      </w:r>
      <w:r w:rsidRPr="008C332E">
        <w:rPr>
          <w:sz w:val="12"/>
        </w:rPr>
        <w:t xml:space="preserve">, through exposing power relations, for example, </w:t>
      </w:r>
      <w:r w:rsidRPr="008C332E">
        <w:rPr>
          <w:rStyle w:val="StyleUnderline"/>
        </w:rPr>
        <w:t>their lack of concrete analysis of the problematic considered renders them</w:t>
      </w:r>
      <w:r w:rsidRPr="008C332E">
        <w:rPr>
          <w:sz w:val="12"/>
        </w:rPr>
        <w:t xml:space="preserve"> actually </w:t>
      </w:r>
      <w:r w:rsidRPr="008C332E">
        <w:rPr>
          <w:rStyle w:val="StyleUnderline"/>
        </w:rPr>
        <w:t>unable to engage with existing power structures and the way in which power is being exercised in the contemporary</w:t>
      </w:r>
      <w:r w:rsidRPr="008C332E">
        <w:rPr>
          <w:sz w:val="12"/>
        </w:rPr>
        <w:t xml:space="preserve"> international </w:t>
      </w:r>
      <w:r w:rsidRPr="008C332E">
        <w:rPr>
          <w:rStyle w:val="StyleUnderline"/>
        </w:rPr>
        <w:t>system. For critical</w:t>
      </w:r>
      <w:r w:rsidRPr="008C332E">
        <w:rPr>
          <w:sz w:val="12"/>
        </w:rPr>
        <w:t xml:space="preserve"> and emancipatory </w:t>
      </w:r>
      <w:r w:rsidRPr="008C332E">
        <w:rPr>
          <w:rStyle w:val="StyleUnderline"/>
        </w:rPr>
        <w:t xml:space="preserve">theorists the central place of </w:t>
      </w:r>
      <w:r w:rsidRPr="008C332E">
        <w:rPr>
          <w:sz w:val="12"/>
        </w:rPr>
        <w:t xml:space="preserve">the </w:t>
      </w:r>
      <w:r w:rsidRPr="008C332E">
        <w:rPr>
          <w:rStyle w:val="StyleUnderline"/>
        </w:rPr>
        <w:t>values</w:t>
      </w:r>
      <w:r w:rsidRPr="008C332E">
        <w:rPr>
          <w:sz w:val="12"/>
        </w:rPr>
        <w:t xml:space="preserve"> of the theorist </w:t>
      </w:r>
      <w:r w:rsidRPr="008C332E">
        <w:rPr>
          <w:rStyle w:val="StyleUnderline"/>
        </w:rPr>
        <w:t>mean that it cannot fulfil its promise to critically engage with contemporary power relations</w:t>
      </w:r>
      <w:r w:rsidRPr="008C332E">
        <w:rPr>
          <w:sz w:val="12"/>
        </w:rPr>
        <w:t xml:space="preserve"> and emancipatory possibilities. Values must be joined with engagement with the material circumstances of the time.¶ </w:t>
      </w:r>
      <w:r w:rsidRPr="008C332E">
        <w:rPr>
          <w:rStyle w:val="StyleUnderline"/>
        </w:rPr>
        <w:t>It seems clear that since the 1990s and the shift away from formal framework</w:t>
      </w:r>
      <w:r w:rsidRPr="008C332E">
        <w:rPr>
          <w:sz w:val="12"/>
        </w:rPr>
        <w:t xml:space="preserve"> for international affairs </w:t>
      </w:r>
      <w:r w:rsidRPr="008C332E">
        <w:rPr>
          <w:rStyle w:val="StyleUnderline"/>
        </w:rPr>
        <w:t>in terms of</w:t>
      </w:r>
      <w:r w:rsidRPr="008C332E">
        <w:rPr>
          <w:sz w:val="12"/>
        </w:rPr>
        <w:t xml:space="preserve"> formal </w:t>
      </w:r>
      <w:r w:rsidRPr="008C332E">
        <w:rPr>
          <w:rStyle w:val="StyleUnderline"/>
        </w:rPr>
        <w:t>sovereign equality and non intervention, weak</w:t>
      </w:r>
      <w:r w:rsidRPr="008C332E">
        <w:rPr>
          <w:sz w:val="12"/>
        </w:rPr>
        <w:t xml:space="preserve"> and troubled </w:t>
      </w:r>
      <w:r w:rsidRPr="008C332E">
        <w:rPr>
          <w:rStyle w:val="StyleUnderline"/>
        </w:rPr>
        <w:t>states have become increasingly opened</w:t>
      </w:r>
      <w:r w:rsidRPr="008C332E">
        <w:rPr>
          <w:sz w:val="12"/>
        </w:rPr>
        <w:t xml:space="preserve"> up </w:t>
      </w:r>
      <w:r w:rsidRPr="008C332E">
        <w:rPr>
          <w:rStyle w:val="StyleUnderline"/>
        </w:rPr>
        <w:t>to interference and intervention by great powers.</w:t>
      </w:r>
      <w:r w:rsidRPr="008C332E">
        <w:rPr>
          <w:sz w:val="12"/>
        </w:rPr>
        <w:t xml:space="preserve"> There is no global political constituency in existence and the world order as it currently is one in which power is unevenly distributed. </w:t>
      </w:r>
      <w:r w:rsidRPr="008C332E">
        <w:rPr>
          <w:rStyle w:val="StyleUnderline"/>
        </w:rPr>
        <w:t>Shifting away from</w:t>
      </w:r>
      <w:r w:rsidRPr="008C332E">
        <w:rPr>
          <w:sz w:val="12"/>
        </w:rPr>
        <w:t xml:space="preserve"> even </w:t>
      </w:r>
      <w:r w:rsidRPr="008C332E">
        <w:rPr>
          <w:rStyle w:val="StyleUnderline"/>
        </w:rPr>
        <w:t>formal prohibitions against intervention and formal</w:t>
      </w:r>
      <w:r w:rsidRPr="008C332E">
        <w:rPr>
          <w:sz w:val="12"/>
        </w:rPr>
        <w:t xml:space="preserve"> </w:t>
      </w:r>
      <w:r w:rsidRPr="008C332E">
        <w:rPr>
          <w:rStyle w:val="StyleUnderline"/>
        </w:rPr>
        <w:t>sovereign equality</w:t>
      </w:r>
      <w:r w:rsidRPr="008C332E">
        <w:rPr>
          <w:sz w:val="12"/>
        </w:rPr>
        <w:t xml:space="preserve"> simply </w:t>
      </w:r>
      <w:r w:rsidRPr="008C332E">
        <w:rPr>
          <w:rStyle w:val="StyleUnderline"/>
        </w:rPr>
        <w:t xml:space="preserve">gives more powerful states greater power. This cannot represent a step towards greater emancipation for the citizens of </w:t>
      </w:r>
      <w:r w:rsidRPr="008C332E">
        <w:rPr>
          <w:rStyle w:val="StyleUnderline"/>
        </w:rPr>
        <w:lastRenderedPageBreak/>
        <w:t>those states</w:t>
      </w:r>
      <w:r w:rsidRPr="008C332E">
        <w:rPr>
          <w:sz w:val="12"/>
        </w:rPr>
        <w:t xml:space="preserve">, in fact </w:t>
      </w:r>
      <w:r w:rsidRPr="008C332E">
        <w:rPr>
          <w:rStyle w:val="StyleUnderline"/>
        </w:rPr>
        <w:t>it represents an increasing lack of freedom. For contemporary critical theorists, there is a failure to understand that rights are not things in themselves that can create freedom. In</w:t>
      </w:r>
      <w:r w:rsidRPr="008C332E">
        <w:rPr>
          <w:sz w:val="12"/>
        </w:rPr>
        <w:t xml:space="preserve"> certain </w:t>
      </w:r>
      <w:r w:rsidRPr="008C332E">
        <w:rPr>
          <w:rStyle w:val="StyleUnderline"/>
        </w:rPr>
        <w:t>concrete situations</w:t>
      </w:r>
      <w:r w:rsidRPr="008C332E">
        <w:rPr>
          <w:sz w:val="12"/>
        </w:rPr>
        <w:t xml:space="preserve"> human </w:t>
      </w:r>
      <w:r w:rsidRPr="008C332E">
        <w:rPr>
          <w:rStyle w:val="StyleUnderline"/>
        </w:rPr>
        <w:t>rights can easily become their opposite, a system in which external powers become sovereign. For this reason, a critical approach must entail an engagement with the here and now</w:t>
      </w:r>
      <w:r w:rsidRPr="008C332E">
        <w:rPr>
          <w:sz w:val="12"/>
        </w:rPr>
        <w:t xml:space="preserve"> and the exercise of con- temporary power relations, </w:t>
      </w:r>
      <w:r w:rsidRPr="008C332E">
        <w:rPr>
          <w:rStyle w:val="StyleUnderline"/>
        </w:rPr>
        <w:t>but this is exactly what contemporary critical</w:t>
      </w:r>
      <w:r w:rsidRPr="008C332E">
        <w:rPr>
          <w:sz w:val="12"/>
        </w:rPr>
        <w:t xml:space="preserve"> and emancipatory </w:t>
      </w:r>
      <w:r w:rsidRPr="008C332E">
        <w:rPr>
          <w:rStyle w:val="StyleUnderline"/>
        </w:rPr>
        <w:t>theorists are not doing</w:t>
      </w:r>
      <w:r w:rsidRPr="008C332E">
        <w:rPr>
          <w:sz w:val="12"/>
        </w:rPr>
        <w:t xml:space="preserve">.¶ An example of this trend can be found in Booth's arguments that the Universal Declaration of Human Rights and other declarations of rights have challenged the sovereign state (2007: 166—167). In the first place, as we have seen in chapter 1, despite such declarations the pluralist security framework remained in place during the Cold War, but perhaps more importantly a concrete engagement with the exercise of post-Cold War power relations would show that the UN was an institution set up by the new hegemonic power, America, as a way of cementing its authority. In this context the </w:t>
      </w:r>
      <w:r w:rsidRPr="008C332E">
        <w:rPr>
          <w:rStyle w:val="StyleUnderline"/>
        </w:rPr>
        <w:t xml:space="preserve">various declarations of human rights were not a challenge to power but a fundamental part of the exercise of power </w:t>
      </w:r>
      <w:r w:rsidRPr="008C332E">
        <w:rPr>
          <w:sz w:val="12"/>
        </w:rPr>
        <w:t xml:space="preserve">(Sellars, 2002).¶ </w:t>
      </w:r>
      <w:r w:rsidRPr="008C332E">
        <w:rPr>
          <w:rStyle w:val="StyleUnderline"/>
        </w:rPr>
        <w:t>Critical</w:t>
      </w:r>
      <w:r w:rsidRPr="008C332E">
        <w:rPr>
          <w:sz w:val="12"/>
        </w:rPr>
        <w:t xml:space="preserve"> and emancipatory </w:t>
      </w:r>
      <w:r w:rsidRPr="008C332E">
        <w:rPr>
          <w:rStyle w:val="StyleUnderline"/>
        </w:rPr>
        <w:t>theorists have an abstract and idealised view of the international system, excluding broader questions about</w:t>
      </w:r>
      <w:r w:rsidRPr="008C332E">
        <w:rPr>
          <w:sz w:val="12"/>
        </w:rPr>
        <w:t xml:space="preserve"> international organisation and </w:t>
      </w:r>
      <w:r w:rsidRPr="008C332E">
        <w:rPr>
          <w:rStyle w:val="StyleUnderline"/>
        </w:rPr>
        <w:t>power inequalities. Critical security theorists wish the complicated world, and complex conflicts, to conform to an abstract moral framework</w:t>
      </w:r>
      <w:r w:rsidRPr="008C332E">
        <w:rPr>
          <w:sz w:val="12"/>
        </w:rPr>
        <w:t xml:space="preserve">. Yet, as 'traditional' theorists E H Carr and Hedley Bull warned, </w:t>
      </w:r>
      <w:r w:rsidRPr="008C332E">
        <w:rPr>
          <w:rStyle w:val="StyleUnderline"/>
        </w:rPr>
        <w:t>this is simply an evasion of engagement with the actually existing international order and a substitution of the moral preferences of the theorist.</w:t>
      </w:r>
      <w:r w:rsidRPr="008C332E">
        <w:rPr>
          <w:sz w:val="12"/>
        </w:rPr>
        <w:t xml:space="preserve"> As Carr argued about contemporary idealists: The Utopian is necessarily voluntarist: he believes in the possibility of more or less radically rejecting reality, and substituting his Utopia for it by an act of will ... the Utopian makes political theory a norm to which political practice ought to conform. (1964 [1939]: 11, 12)¶ Of course, this is not to say that a real cosmopolitan order cannot exist, but this would entail a genuine transformation of the international and national order. </w:t>
      </w:r>
      <w:r w:rsidRPr="008C332E">
        <w:rPr>
          <w:rStyle w:val="StyleUnderline"/>
        </w:rPr>
        <w:t>The international order as it exists is still one that is divided into states and one which is marked by major</w:t>
      </w:r>
      <w:r w:rsidRPr="008C332E">
        <w:rPr>
          <w:sz w:val="12"/>
        </w:rPr>
        <w:t xml:space="preserve"> power </w:t>
      </w:r>
      <w:r w:rsidRPr="008C332E">
        <w:rPr>
          <w:rStyle w:val="StyleUnderline"/>
        </w:rPr>
        <w:t>inequalities. In this context, the prescriptions of critical security theorists which aim to achieve a more 'cosmopolitan'</w:t>
      </w:r>
      <w:r w:rsidRPr="008C332E">
        <w:rPr>
          <w:sz w:val="12"/>
        </w:rPr>
        <w:t xml:space="preserve"> international </w:t>
      </w:r>
      <w:r w:rsidRPr="008C332E">
        <w:rPr>
          <w:rStyle w:val="StyleUnderline"/>
        </w:rPr>
        <w:t>order becomes one in which power inequalities are entrenched even further</w:t>
      </w:r>
      <w:r w:rsidRPr="008C332E">
        <w:rPr>
          <w:sz w:val="12"/>
        </w:rPr>
        <w:t xml:space="preserve">. Moreover, </w:t>
      </w:r>
      <w:r w:rsidRPr="008C332E">
        <w:rPr>
          <w:rStyle w:val="StyleUnderline"/>
        </w:rPr>
        <w:t>there seems to be a step backwards in terms of a re-division between those members of the international community entitled to be full members and those which are there under sufferance and may be punished</w:t>
      </w:r>
      <w:r w:rsidRPr="008C332E">
        <w:rPr>
          <w:sz w:val="12"/>
        </w:rPr>
        <w:t xml:space="preserve"> for their failings. </w:t>
      </w:r>
      <w:r w:rsidRPr="008C332E">
        <w:rPr>
          <w:rStyle w:val="StyleUnderline"/>
        </w:rPr>
        <w:t>This is quite clear in the human security framework</w:t>
      </w:r>
      <w:r w:rsidRPr="008C332E">
        <w:rPr>
          <w:sz w:val="12"/>
        </w:rPr>
        <w:t>, as discussed in chapter 7.</w:t>
      </w:r>
    </w:p>
    <w:p w:rsidR="003A3BC0" w:rsidRDefault="003A3BC0" w:rsidP="003A3BC0">
      <w:pPr>
        <w:pStyle w:val="Heading3"/>
      </w:pPr>
      <w:r>
        <w:lastRenderedPageBreak/>
        <w:t>AT: Topicality</w:t>
      </w:r>
    </w:p>
    <w:p w:rsidR="003A3BC0" w:rsidRDefault="003A3BC0" w:rsidP="003A3BC0">
      <w:pPr>
        <w:pStyle w:val="Heading4"/>
      </w:pPr>
      <w:r>
        <w:t>Refugees are admitted as immigrants – Immigration and Nationality Act</w:t>
      </w:r>
    </w:p>
    <w:p w:rsidR="003A3BC0" w:rsidRPr="00F1183F" w:rsidRDefault="003A3BC0" w:rsidP="003A3BC0">
      <w:pPr>
        <w:rPr>
          <w:rStyle w:val="Style13ptBold"/>
        </w:rPr>
      </w:pPr>
      <w:r>
        <w:rPr>
          <w:rStyle w:val="Style13ptBold"/>
        </w:rPr>
        <w:t xml:space="preserve">US Code 65 </w:t>
      </w:r>
      <w:r w:rsidRPr="00F1183F">
        <w:t>[INA: ACT 207 - ANNUAL ADMISSION OF REFUGEES AND ADMISSION OF EMERGENCY SITUATION REFUGEES, 1965, https://www.uscis.gov/ilink/docView/SLB/HTML/SLB/0-0-0-1/0-0-0-29/0-0-0-1625.html#0-0-0-190]</w:t>
      </w:r>
    </w:p>
    <w:p w:rsidR="003A3BC0" w:rsidRPr="00CB13E1" w:rsidRDefault="003A3BC0" w:rsidP="003A3BC0">
      <w:pPr>
        <w:rPr>
          <w:u w:val="single"/>
        </w:rPr>
      </w:pPr>
      <w:r w:rsidRPr="00F1183F">
        <w:rPr>
          <w:sz w:val="16"/>
        </w:rPr>
        <w:t xml:space="preserve">(c) (1) Subject to the numerical limitations established pursuant to subsections (a) and (b), </w:t>
      </w:r>
      <w:r w:rsidRPr="00F1183F">
        <w:rPr>
          <w:rStyle w:val="StyleUnderline"/>
        </w:rPr>
        <w:t>the Attorney General may</w:t>
      </w:r>
      <w:r w:rsidRPr="00F1183F">
        <w:rPr>
          <w:sz w:val="16"/>
        </w:rPr>
        <w:t xml:space="preserve">, in the Attorney General's discretion and pursuant to such regulations as the Attorney General may prescribe, </w:t>
      </w:r>
      <w:r w:rsidRPr="00F1183F">
        <w:rPr>
          <w:rStyle w:val="Emphasis"/>
        </w:rPr>
        <w:t>admit any refugee</w:t>
      </w:r>
      <w:r w:rsidRPr="00F1183F">
        <w:rPr>
          <w:rStyle w:val="StyleUnderline"/>
        </w:rPr>
        <w:t xml:space="preserve"> who is not firmly resettled in any foreign country, is determined to be of special humanitarian concern to the United States, and is admissible</w:t>
      </w:r>
      <w:r w:rsidRPr="00F1183F">
        <w:rPr>
          <w:sz w:val="16"/>
        </w:rPr>
        <w:t xml:space="preserve"> (except as otherwise provided under paragraph (3)) </w:t>
      </w:r>
      <w:r w:rsidRPr="00F1183F">
        <w:rPr>
          <w:rStyle w:val="Emphasis"/>
        </w:rPr>
        <w:t>as an immigrant</w:t>
      </w:r>
      <w:r w:rsidRPr="00F1183F">
        <w:rPr>
          <w:rStyle w:val="StyleUnderline"/>
        </w:rPr>
        <w:t xml:space="preserve"> under this Act.</w:t>
      </w:r>
    </w:p>
    <w:p w:rsidR="003A3BC0" w:rsidRDefault="003A3BC0" w:rsidP="003A3BC0">
      <w:pPr>
        <w:pStyle w:val="Heading2"/>
      </w:pPr>
    </w:p>
    <w:p w:rsidR="00A11FEC" w:rsidRDefault="003A3BC0" w:rsidP="00A11FEC">
      <w:pPr>
        <w:pStyle w:val="Heading1"/>
      </w:pPr>
      <w:r>
        <w:lastRenderedPageBreak/>
        <w:t>Negative</w:t>
      </w:r>
    </w:p>
    <w:p w:rsidR="00A11FEC" w:rsidRDefault="00A11FEC" w:rsidP="00A11FEC">
      <w:pPr>
        <w:pStyle w:val="Heading2"/>
      </w:pPr>
      <w:r>
        <w:lastRenderedPageBreak/>
        <w:t>Solvency</w:t>
      </w:r>
    </w:p>
    <w:p w:rsidR="00A11FEC" w:rsidRDefault="00A11FEC" w:rsidP="00A11FEC">
      <w:pPr>
        <w:pStyle w:val="Heading3"/>
      </w:pPr>
      <w:r>
        <w:lastRenderedPageBreak/>
        <w:t>No Solvency – Vetting</w:t>
      </w:r>
    </w:p>
    <w:p w:rsidR="00A11FEC" w:rsidRPr="00D34876" w:rsidRDefault="00A11FEC" w:rsidP="00A11FEC">
      <w:pPr>
        <w:pStyle w:val="Heading4"/>
        <w:rPr>
          <w:rStyle w:val="Style13ptBold"/>
          <w:b/>
        </w:rPr>
      </w:pPr>
      <w:r w:rsidRPr="00D34876">
        <w:rPr>
          <w:rStyle w:val="Style13ptBold"/>
          <w:b/>
        </w:rPr>
        <w:t>Circumvention kills solvency – extreme vetting and bureaucratic slowdown</w:t>
      </w:r>
    </w:p>
    <w:p w:rsidR="00A11FEC" w:rsidRPr="00D34876" w:rsidRDefault="00A11FEC" w:rsidP="00A11FEC">
      <w:pPr>
        <w:rPr>
          <w:b/>
          <w:bCs/>
          <w:sz w:val="26"/>
        </w:rPr>
      </w:pPr>
      <w:r w:rsidRPr="00D34876">
        <w:rPr>
          <w:rStyle w:val="Style13ptBold"/>
        </w:rPr>
        <w:t>Torbati 17</w:t>
      </w:r>
      <w:r>
        <w:rPr>
          <w:rStyle w:val="Style13ptBold"/>
        </w:rPr>
        <w:t xml:space="preserve"> </w:t>
      </w:r>
      <w:r>
        <w:t>[Yeganeh Torbati, 12-9-2017, "Trump lifts refugee ban, but admissions still plummet, data shows," Reuters U.S., https://www.reuters.com/article/us-trump-effect-refugees/trump-lifts-refugee-ban-but-admissions-still-plummet-data-shows-idUSKBN1E21CR]</w:t>
      </w:r>
    </w:p>
    <w:p w:rsidR="00A11FEC" w:rsidRPr="00D34876" w:rsidRDefault="00A11FEC" w:rsidP="00A11FEC">
      <w:pPr>
        <w:rPr>
          <w:sz w:val="16"/>
        </w:rPr>
      </w:pPr>
      <w:r w:rsidRPr="00D34876">
        <w:rPr>
          <w:sz w:val="16"/>
        </w:rPr>
        <w:t xml:space="preserve">In late October, President Donald </w:t>
      </w:r>
      <w:r w:rsidRPr="00C658DC">
        <w:rPr>
          <w:rStyle w:val="StyleUnderline"/>
        </w:rPr>
        <w:t>Trump lifted a temporary ban on</w:t>
      </w:r>
      <w:r w:rsidRPr="00D34876">
        <w:rPr>
          <w:sz w:val="16"/>
        </w:rPr>
        <w:t xml:space="preserve"> most </w:t>
      </w:r>
      <w:r w:rsidRPr="00C658DC">
        <w:rPr>
          <w:rStyle w:val="StyleUnderline"/>
        </w:rPr>
        <w:t>refugee admissions</w:t>
      </w:r>
      <w:r w:rsidRPr="00D34876">
        <w:rPr>
          <w:sz w:val="16"/>
        </w:rPr>
        <w:t xml:space="preserve">, a move that should have cleared the way for more people fleeing persecution and violence to come to the United States. </w:t>
      </w:r>
      <w:r w:rsidRPr="00C658DC">
        <w:rPr>
          <w:rStyle w:val="StyleUnderline"/>
        </w:rPr>
        <w:t>Instead, the number of refugees admitted to the country has plummeted</w:t>
      </w:r>
      <w:r w:rsidRPr="00D34876">
        <w:rPr>
          <w:sz w:val="16"/>
        </w:rPr>
        <w:t xml:space="preserve">. In the five weeks after the ban was lifted, </w:t>
      </w:r>
      <w:r w:rsidRPr="00C658DC">
        <w:rPr>
          <w:rStyle w:val="StyleUnderline"/>
        </w:rPr>
        <w:t>40 percent fewer people were allowed in than in the last five weeks it was in place,</w:t>
      </w:r>
      <w:r w:rsidRPr="00D34876">
        <w:rPr>
          <w:sz w:val="16"/>
        </w:rPr>
        <w:t xml:space="preserve"> according to a Reuters analysis of State Department data. That plunge has gone almost unnoticed. </w:t>
      </w:r>
      <w:r w:rsidRPr="00C658DC">
        <w:rPr>
          <w:rStyle w:val="StyleUnderline"/>
        </w:rPr>
        <w:t>As he lifted the ban, Trump instituted new rules for tougher vetting of applicants and also effectively halted,</w:t>
      </w:r>
      <w:r w:rsidRPr="00D34876">
        <w:rPr>
          <w:sz w:val="16"/>
        </w:rPr>
        <w:t xml:space="preserve"> at least for now, </w:t>
      </w:r>
      <w:r w:rsidRPr="00C658DC">
        <w:rPr>
          <w:rStyle w:val="StyleUnderline"/>
        </w:rPr>
        <w:t>the entry of refugees from 11 countries deemed as high risk</w:t>
      </w:r>
      <w:r w:rsidRPr="00D34876">
        <w:rPr>
          <w:sz w:val="16"/>
        </w:rPr>
        <w:t xml:space="preserve">. </w:t>
      </w:r>
      <w:r w:rsidRPr="00C658DC">
        <w:rPr>
          <w:rStyle w:val="StyleUnderline"/>
        </w:rPr>
        <w:t>The latter move has contributed significantly to the precipitous drop in the number of refugees being admitted.</w:t>
      </w:r>
      <w:r>
        <w:rPr>
          <w:rStyle w:val="StyleUnderline"/>
        </w:rPr>
        <w:t xml:space="preserve"> </w:t>
      </w:r>
      <w:r w:rsidRPr="00D34876">
        <w:rPr>
          <w:sz w:val="16"/>
        </w:rPr>
        <w:t xml:space="preserve">The data shows that the </w:t>
      </w:r>
      <w:r w:rsidRPr="00C658DC">
        <w:rPr>
          <w:rStyle w:val="StyleUnderline"/>
        </w:rPr>
        <w:t>Trump administration’s new restrictions have proven to be a far greater barrier to refugees than even his temporary ban</w:t>
      </w:r>
      <w:r w:rsidRPr="00D34876">
        <w:rPr>
          <w:sz w:val="16"/>
        </w:rPr>
        <w:t xml:space="preserve">, which was limited in scope by the Supreme Court. The State Department data shows that </w:t>
      </w:r>
      <w:r w:rsidRPr="00C658DC">
        <w:rPr>
          <w:rStyle w:val="StyleUnderline"/>
        </w:rPr>
        <w:t>the kind of refugees being allowed in has also changed. A far smaller portion are Muslim</w:t>
      </w:r>
      <w:r w:rsidRPr="00D34876">
        <w:rPr>
          <w:sz w:val="16"/>
        </w:rPr>
        <w:t>. When the ban was in place they made up a quarter of all refugees. Now that it has been lifted they represent just under 10 percent. Admissions over five weeks is a limited sample from which to draw broad conclusions, and resettlement numbers often pick up later in the fiscal year, which began in October. But the sharp drop has alarmed refugee advocates. “</w:t>
      </w:r>
      <w:r w:rsidRPr="00C658DC">
        <w:rPr>
          <w:rStyle w:val="StyleUnderline"/>
        </w:rPr>
        <w:t>They’re pretty much shutting the refugee program down without having to say that’s what they’re doing</w:t>
      </w:r>
      <w:r w:rsidRPr="00D34876">
        <w:rPr>
          <w:sz w:val="16"/>
        </w:rPr>
        <w:t>,” said Eric Schwartz, president of Refugees International. “</w:t>
      </w:r>
      <w:r w:rsidRPr="00C658DC">
        <w:rPr>
          <w:rStyle w:val="StyleUnderline"/>
        </w:rPr>
        <w:t>They’ve gotten better at using bureaucratic methods and national security arguments to achieve nefarious and unjustifiable objectives.</w:t>
      </w:r>
      <w:r w:rsidRPr="00D34876">
        <w:rPr>
          <w:sz w:val="16"/>
        </w:rPr>
        <w:t xml:space="preserve">” Trump administration officials say the temporary ban on refugees, and the new security procedures that followed, served to protect Americans from potential terrorist attacks. Supporters of the administration’s move also argue that the refugee program needed reform and that making it more stringent will ultimately strengthen it. “The program needed to be tightened up,” said Joshua Meservey, a senior policy analyst at the Heritage Foundation, a conservative think tank, who formerly worked in refugee resettlement in Africa. “I’m all for strengthening the vetting, cracking down on the fraud, being really intentional on who we select for this, because I think it protects the program ultimately when we do that.” </w:t>
      </w:r>
      <w:r w:rsidRPr="00C658DC">
        <w:rPr>
          <w:rStyle w:val="StyleUnderline"/>
        </w:rPr>
        <w:t>A State Department official attributed the drop in refugee admissions to increased vetting, reviews aimed at identifying potential threats, and a smaller annual refugee quota</w:t>
      </w:r>
      <w:r w:rsidRPr="00D34876">
        <w:rPr>
          <w:sz w:val="16"/>
        </w:rPr>
        <w:t xml:space="preserve"> this year of 45,000, the lowest level in decades. “Refugee admissions rarely happen at a steady pace and in many years start out low and increase throughout the year. It would be premature to assess (the 2018 fiscal year’s) pace at this point,” the official said, speaking on condition of anonymity. Trump has made controlling immigration a centerpiece of his presidency, citing both a desire to protect American jobs and national security. During the 2016 presidential campaign he said Syrian refugees could be aligned with Islamist militants and promised “extreme vetting” of applicants.</w:t>
      </w:r>
    </w:p>
    <w:p w:rsidR="00A11FEC" w:rsidRPr="005535A6" w:rsidRDefault="00A11FEC" w:rsidP="00A11FEC">
      <w:pPr>
        <w:pStyle w:val="Heading4"/>
        <w:rPr>
          <w:rStyle w:val="Style13ptBold"/>
          <w:b/>
        </w:rPr>
      </w:pPr>
      <w:r w:rsidRPr="005535A6">
        <w:rPr>
          <w:rStyle w:val="Style13ptBold"/>
          <w:b/>
        </w:rPr>
        <w:t>Vetting causes delay and means we don’t reach the ceiling – kills solvency</w:t>
      </w:r>
    </w:p>
    <w:p w:rsidR="00A11FEC" w:rsidRDefault="00A11FEC" w:rsidP="00A11FEC">
      <w:r>
        <w:rPr>
          <w:rStyle w:val="Style13ptBold"/>
        </w:rPr>
        <w:t xml:space="preserve">Solis &amp; </w:t>
      </w:r>
      <w:r w:rsidRPr="005535A6">
        <w:rPr>
          <w:rStyle w:val="Style13ptBold"/>
        </w:rPr>
        <w:t>Limón 18</w:t>
      </w:r>
      <w:r>
        <w:t xml:space="preserve"> [</w:t>
      </w:r>
      <w:r w:rsidRPr="005535A6">
        <w:t xml:space="preserve">Dianne Solis </w:t>
      </w:r>
      <w:r>
        <w:t>&amp;</w:t>
      </w:r>
      <w:r w:rsidRPr="005535A6">
        <w:t xml:space="preserve"> Elvia Limó</w:t>
      </w:r>
      <w:r>
        <w:t>n</w:t>
      </w:r>
      <w:r w:rsidRPr="005535A6">
        <w:t xml:space="preserve">, 2-7-2018, "Donald Trump’s refugee policies are dramatically slowing arrivals in the U.S.," Dallas News, </w:t>
      </w:r>
      <w:hyperlink r:id="rId45" w:history="1">
        <w:r w:rsidRPr="00420FF5">
          <w:rPr>
            <w:rStyle w:val="Hyperlink"/>
          </w:rPr>
          <w:t>https://www.dallasnews.com/news/immigration/2018/02/07/trumps-refugee-policies-dramatically-slowing-arrivals-us</w:t>
        </w:r>
      </w:hyperlink>
      <w:r>
        <w:t>]</w:t>
      </w:r>
    </w:p>
    <w:p w:rsidR="00A11FEC" w:rsidRPr="005535A6" w:rsidRDefault="00A11FEC" w:rsidP="00A11FEC">
      <w:pPr>
        <w:rPr>
          <w:sz w:val="16"/>
        </w:rPr>
      </w:pPr>
      <w:r w:rsidRPr="005535A6">
        <w:rPr>
          <w:rStyle w:val="StyleUnderline"/>
        </w:rPr>
        <w:t xml:space="preserve">The U.S. is on pace to take in about 20,000 refugees this year — </w:t>
      </w:r>
      <w:r w:rsidRPr="005535A6">
        <w:rPr>
          <w:rStyle w:val="Emphasis"/>
        </w:rPr>
        <w:t>less than half</w:t>
      </w:r>
      <w:r w:rsidRPr="005535A6">
        <w:rPr>
          <w:rStyle w:val="StyleUnderline"/>
        </w:rPr>
        <w:t xml:space="preserve"> the number </w:t>
      </w:r>
      <w:r w:rsidRPr="005535A6">
        <w:rPr>
          <w:sz w:val="16"/>
        </w:rPr>
        <w:t>President Donald</w:t>
      </w:r>
      <w:r w:rsidRPr="005535A6">
        <w:rPr>
          <w:rStyle w:val="StyleUnderline"/>
        </w:rPr>
        <w:t xml:space="preserve"> Trump has authorized </w:t>
      </w:r>
      <w:r w:rsidRPr="005535A6">
        <w:rPr>
          <w:sz w:val="16"/>
        </w:rPr>
        <w:t xml:space="preserve">— at a time when the U.N. says the world’s refugee crisis is the worst it has been since World War II. Trump said he’d allow 45,000 refugees into the country in the current fiscal year, about half the 85,000 settled in the final fiscal year of Barack Obama's administration. But </w:t>
      </w:r>
      <w:r w:rsidRPr="005535A6">
        <w:rPr>
          <w:rStyle w:val="StyleUnderline"/>
        </w:rPr>
        <w:t xml:space="preserve">with only 6,700 refugees arriving in the first four months of the fiscal year through Jan. 31, it appears the year will close with </w:t>
      </w:r>
      <w:r w:rsidRPr="005535A6">
        <w:rPr>
          <w:rStyle w:val="Emphasis"/>
        </w:rPr>
        <w:t>the total number far below the cap.</w:t>
      </w:r>
      <w:r>
        <w:rPr>
          <w:rStyle w:val="StyleUnderline"/>
        </w:rPr>
        <w:t xml:space="preserve"> </w:t>
      </w:r>
      <w:r w:rsidRPr="005535A6">
        <w:rPr>
          <w:sz w:val="16"/>
        </w:rPr>
        <w:t xml:space="preserve">The International Rescue Committee, one of the nation’s nine resettlement agencies with State </w:t>
      </w:r>
      <w:r w:rsidRPr="005535A6">
        <w:rPr>
          <w:sz w:val="16"/>
        </w:rPr>
        <w:lastRenderedPageBreak/>
        <w:t xml:space="preserve">Department contracts, is among human rights groups and </w:t>
      </w:r>
      <w:r w:rsidRPr="005535A6">
        <w:rPr>
          <w:rStyle w:val="StyleUnderline"/>
        </w:rPr>
        <w:t xml:space="preserve">experts critical of the Trump administration’s </w:t>
      </w:r>
      <w:r w:rsidRPr="005535A6">
        <w:rPr>
          <w:sz w:val="16"/>
        </w:rPr>
        <w:t>call for temporary refugee suspension and "</w:t>
      </w:r>
      <w:r w:rsidRPr="005535A6">
        <w:rPr>
          <w:rStyle w:val="StyleUnderline"/>
        </w:rPr>
        <w:t>extreme vetting</w:t>
      </w:r>
      <w:r w:rsidRPr="005535A6">
        <w:rPr>
          <w:sz w:val="16"/>
        </w:rPr>
        <w:t xml:space="preserve">" of people from certain countries. “These are the most vulnerable of the most vulnerable,” said Daley Ryan, deputy director of the Dallas IRC office. “The IRC is in strong favor of vetting." But </w:t>
      </w:r>
      <w:r w:rsidRPr="005535A6">
        <w:rPr>
          <w:rStyle w:val="StyleUnderline"/>
        </w:rPr>
        <w:t xml:space="preserve">the </w:t>
      </w:r>
      <w:r w:rsidRPr="005535A6">
        <w:rPr>
          <w:rStyle w:val="Emphasis"/>
        </w:rPr>
        <w:t>increased scrutiny and delays</w:t>
      </w:r>
      <w:r w:rsidRPr="005535A6">
        <w:rPr>
          <w:rStyle w:val="StyleUnderline"/>
        </w:rPr>
        <w:t xml:space="preserve"> for suffering refugees makes for a drawn-out process</w:t>
      </w:r>
      <w:r w:rsidRPr="005535A6">
        <w:rPr>
          <w:sz w:val="16"/>
        </w:rPr>
        <w:t xml:space="preserve"> that is “just cruel,” he said. A spokeswoman for the State Department, which handles some refugee resettlement, defended the increased scrutiny. "Additional vetting procedures are enabling departments and agencies to more thoroughly review applicants to identify threats to public safety and national security,” Cheryl Harris said. “</w:t>
      </w:r>
      <w:r w:rsidRPr="005535A6">
        <w:rPr>
          <w:rStyle w:val="StyleUnderline"/>
        </w:rPr>
        <w:t>Processing time may be slower as we implement additional security vetting procedures."</w:t>
      </w:r>
      <w:r>
        <w:rPr>
          <w:rStyle w:val="StyleUnderline"/>
        </w:rPr>
        <w:t xml:space="preserve"> </w:t>
      </w:r>
      <w:r w:rsidRPr="005535A6">
        <w:rPr>
          <w:rStyle w:val="StyleUnderline"/>
        </w:rPr>
        <w:t>Harris said each refugee's case is different</w:t>
      </w:r>
      <w:r w:rsidRPr="005535A6">
        <w:rPr>
          <w:sz w:val="16"/>
        </w:rPr>
        <w:t>, and processing is affected by security checks and the "operational capacity" of the Department of Homeland Security and its agency, Citizenship and Immigration Services. As for the plunge in refugee arrivals, Harris said, "It is too early to determine what final FY 2018 refugee admissions will be." Trump targeted the United States' refugee policies while running for president in 2016, saying the U.S. didn’t know if “these people have love or hate in their hearts.” Within a week of taking office in January 2017, Trump issued a multipart executive order that suspended refugee resettlement for 120 days, halted the resettlement of Syrians indefinitely, and slashed admissions to 50,000 from Obama’s 110,000 ceiling for the previous fiscal year.</w:t>
      </w:r>
    </w:p>
    <w:p w:rsidR="00A11FEC" w:rsidRDefault="00A11FEC" w:rsidP="00A11FEC">
      <w:pPr>
        <w:pStyle w:val="Heading3"/>
      </w:pPr>
      <w:r>
        <w:lastRenderedPageBreak/>
        <w:t>No Solvency – Slowdown</w:t>
      </w:r>
    </w:p>
    <w:p w:rsidR="00A11FEC" w:rsidRDefault="00A11FEC" w:rsidP="00A11FEC">
      <w:pPr>
        <w:pStyle w:val="Heading4"/>
      </w:pPr>
      <w:r>
        <w:t xml:space="preserve">Administrative slowdown prevent solvency. </w:t>
      </w:r>
    </w:p>
    <w:p w:rsidR="00A11FEC" w:rsidRDefault="00A11FEC" w:rsidP="00A11FEC">
      <w:r w:rsidRPr="0014534B">
        <w:rPr>
          <w:rStyle w:val="Style13ptBold"/>
        </w:rPr>
        <w:t>Montlake ’18</w:t>
      </w:r>
      <w:r>
        <w:t xml:space="preserve"> (Simon, Writer for Christian Science Monitor</w:t>
      </w:r>
      <w:r w:rsidRPr="0014534B">
        <w:t>, "US has cut i</w:t>
      </w:r>
      <w:r>
        <w:t>nflow of refugees to a trickle</w:t>
      </w:r>
      <w:r w:rsidRPr="0014534B">
        <w:t>,"</w:t>
      </w:r>
      <w:r>
        <w:t xml:space="preserve"> </w:t>
      </w:r>
      <w:r w:rsidRPr="0014534B">
        <w:t>4-25-2018</w:t>
      </w:r>
      <w:r>
        <w:t xml:space="preserve">,  </w:t>
      </w:r>
      <w:hyperlink r:id="rId46" w:history="1">
        <w:r w:rsidRPr="00D57327">
          <w:rPr>
            <w:rStyle w:val="Hyperlink"/>
          </w:rPr>
          <w:t>https://www.csmonitor.com/USA/Society/2018/0425/US-has-cut-inflow-of-refugees-to-a-trickle-dousing-hopes-upstream</w:t>
        </w:r>
      </w:hyperlink>
      <w:r>
        <w:t>)</w:t>
      </w:r>
    </w:p>
    <w:p w:rsidR="00A11FEC" w:rsidRDefault="00A11FEC" w:rsidP="00A11FEC">
      <w:pPr>
        <w:rPr>
          <w:sz w:val="14"/>
        </w:rPr>
      </w:pPr>
      <w:r w:rsidRPr="00A03DB8">
        <w:rPr>
          <w:rStyle w:val="StyleUnderline"/>
        </w:rPr>
        <w:t>Since October, refugee arrivals by region have fallen well short of the administration’s quota.</w:t>
      </w:r>
      <w:r w:rsidRPr="00A03DB8">
        <w:rPr>
          <w:sz w:val="14"/>
        </w:rPr>
        <w:t xml:space="preserve"> Only one region was already close to its cap by the end of March: Europe, capped at 2,000, led by refugees from Ukraine, Russia, and Moldova, mostly white Christian countries. </w:t>
      </w:r>
      <w:r w:rsidRPr="00A03DB8">
        <w:rPr>
          <w:rStyle w:val="Emphasis"/>
        </w:rPr>
        <w:t>Choking the overall pipeline of refugees means fewer federal dollars for the nonprofit agencies that are tasked with resettling them</w:t>
      </w:r>
      <w:r w:rsidRPr="00A03DB8">
        <w:rPr>
          <w:sz w:val="14"/>
        </w:rPr>
        <w:t xml:space="preserve">, which could make it harder to ramp up in the future under a more supportive administration. </w:t>
      </w:r>
      <w:r w:rsidRPr="00AA30A2">
        <w:rPr>
          <w:rStyle w:val="StyleUnderline"/>
        </w:rPr>
        <w:t>Local refugee agencies have cut staff and closed offices</w:t>
      </w:r>
      <w:r w:rsidRPr="00A03DB8">
        <w:rPr>
          <w:sz w:val="14"/>
        </w:rPr>
        <w:t xml:space="preserve">; nearly half of all resettlement agencies in Florida have shut down due to the drop in caseloads. Before the 2016 election, 351 agencies worked on resettlements. A year later, around 100 had closed, says Jeffrey Thielman, chief executive of the International Institute of New England, which places refugees in Boston, Lowell, and Manchester, N.H. and is working with the Jalhoums. </w:t>
      </w:r>
      <w:r w:rsidRPr="00AA30A2">
        <w:rPr>
          <w:rStyle w:val="StyleUnderline"/>
        </w:rPr>
        <w:t xml:space="preserve">Under Trump, the nativist wing of the Republican Party that wants both to slash legal immigration and expel undocumented residents has become ascendant. But the vexed politics in Congress on immigration reform has so far thwarted major changes. </w:t>
      </w:r>
      <w:r w:rsidRPr="00A03DB8">
        <w:rPr>
          <w:rStyle w:val="StyleUnderline"/>
        </w:rPr>
        <w:t>Refugees make an easier target since the president has discretion to set quotas and priorities for who comes to the US.</w:t>
      </w:r>
      <w:r>
        <w:rPr>
          <w:rStyle w:val="StyleUnderline"/>
        </w:rPr>
        <w:t xml:space="preserve"> </w:t>
      </w:r>
      <w:r w:rsidRPr="00A03DB8">
        <w:rPr>
          <w:sz w:val="14"/>
        </w:rPr>
        <w:t xml:space="preserve">Shutting down the entire refugee program would require Congress to act, and there’s no sign of that happening, say refugee agencies. </w:t>
      </w:r>
      <w:r w:rsidRPr="00AA30A2">
        <w:rPr>
          <w:rStyle w:val="StyleUnderline"/>
        </w:rPr>
        <w:t>Instead, the administration is trying to gum up the process, a death by a thousand papercuts that is both constitutional and highly effective.</w:t>
      </w:r>
      <w:r w:rsidRPr="00A03DB8">
        <w:rPr>
          <w:sz w:val="14"/>
        </w:rPr>
        <w:t xml:space="preserve"> </w:t>
      </w:r>
      <w:r w:rsidRPr="00A03DB8">
        <w:rPr>
          <w:rStyle w:val="Emphasis"/>
        </w:rPr>
        <w:t xml:space="preserve">“They’re dragging their feet. They’re deliberately slowing things down,” </w:t>
      </w:r>
      <w:r w:rsidRPr="00A03DB8">
        <w:rPr>
          <w:sz w:val="14"/>
        </w:rPr>
        <w:t>says Mr. Thielman.</w:t>
      </w:r>
    </w:p>
    <w:p w:rsidR="00A11FEC" w:rsidRDefault="00A11FEC" w:rsidP="00A11FEC">
      <w:pPr>
        <w:pStyle w:val="Heading3"/>
      </w:pPr>
      <w:r>
        <w:lastRenderedPageBreak/>
        <w:t>No Solvency – Courts</w:t>
      </w:r>
    </w:p>
    <w:p w:rsidR="00A11FEC" w:rsidRDefault="00A11FEC" w:rsidP="00A11FEC">
      <w:pPr>
        <w:pStyle w:val="Heading4"/>
      </w:pPr>
      <w:r>
        <w:t>Can’t solve – backlog and judge biases</w:t>
      </w:r>
    </w:p>
    <w:p w:rsidR="00A11FEC" w:rsidRDefault="00A11FEC" w:rsidP="00A11FEC">
      <w:r w:rsidRPr="00174E0F">
        <w:rPr>
          <w:rStyle w:val="Style13ptBold"/>
        </w:rPr>
        <w:t>Campoy ’17</w:t>
      </w:r>
      <w:r>
        <w:t xml:space="preserve"> (Ana, “</w:t>
      </w:r>
      <w:r w:rsidRPr="007D506B">
        <w:t>The US doesn’t have an immigration problem—it has a refugee problem</w:t>
      </w:r>
      <w:r>
        <w:t xml:space="preserve">,” January 18, 2017, </w:t>
      </w:r>
      <w:r w:rsidRPr="00174E0F">
        <w:t>https://qz.com/881275/the-us-has-a-refugee-problem/</w:t>
      </w:r>
      <w:r>
        <w:t>)</w:t>
      </w:r>
    </w:p>
    <w:p w:rsidR="00A11FEC" w:rsidRPr="00090F2D" w:rsidRDefault="00A11FEC" w:rsidP="00A11FEC">
      <w:pPr>
        <w:rPr>
          <w:sz w:val="16"/>
        </w:rPr>
      </w:pPr>
      <w:r w:rsidRPr="00090F2D">
        <w:rPr>
          <w:sz w:val="16"/>
        </w:rPr>
        <w:t xml:space="preserve">There is also evidence that suggests </w:t>
      </w:r>
      <w:r w:rsidRPr="00090F2D">
        <w:rPr>
          <w:rStyle w:val="StyleUnderline"/>
        </w:rPr>
        <w:t>immigrants are not getting equal treatment once their cases reach the courts</w:t>
      </w:r>
      <w:r w:rsidRPr="00090F2D">
        <w:rPr>
          <w:sz w:val="16"/>
        </w:rPr>
        <w:t xml:space="preserve">. For example, immigration </w:t>
      </w:r>
      <w:r w:rsidRPr="00090F2D">
        <w:rPr>
          <w:rStyle w:val="StyleUnderline"/>
        </w:rPr>
        <w:t>judge</w:t>
      </w:r>
      <w:r w:rsidRPr="00090F2D">
        <w:rPr>
          <w:sz w:val="16"/>
        </w:rPr>
        <w:t xml:space="preserve"> Agnelis </w:t>
      </w:r>
      <w:r w:rsidRPr="00090F2D">
        <w:rPr>
          <w:rStyle w:val="StyleUnderline"/>
        </w:rPr>
        <w:t>Reese</w:t>
      </w:r>
      <w:r w:rsidRPr="00090F2D">
        <w:rPr>
          <w:sz w:val="16"/>
        </w:rPr>
        <w:t xml:space="preserve">, in Oakdale, Louisiana, </w:t>
      </w:r>
      <w:r w:rsidRPr="00090F2D">
        <w:rPr>
          <w:rStyle w:val="StyleUnderline"/>
        </w:rPr>
        <w:t>didn’t grant a single asylum request out of the 169 decisions she made</w:t>
      </w:r>
      <w:r w:rsidRPr="00090F2D">
        <w:rPr>
          <w:sz w:val="16"/>
        </w:rPr>
        <w:t xml:space="preserve"> during fiscal years 2011-2016, according to data compiled by Syracuse University’s Transactional Records Access Clearinghouse. </w:t>
      </w:r>
      <w:r w:rsidRPr="00090F2D">
        <w:rPr>
          <w:rStyle w:val="StyleUnderline"/>
        </w:rPr>
        <w:t>Meanwhile, judge</w:t>
      </w:r>
      <w:r w:rsidRPr="00090F2D">
        <w:rPr>
          <w:sz w:val="16"/>
        </w:rPr>
        <w:t xml:space="preserve"> Frederic </w:t>
      </w:r>
      <w:r w:rsidRPr="00090F2D">
        <w:rPr>
          <w:rStyle w:val="StyleUnderline"/>
        </w:rPr>
        <w:t>Leeds</w:t>
      </w:r>
      <w:r w:rsidRPr="00090F2D">
        <w:rPr>
          <w:sz w:val="16"/>
        </w:rPr>
        <w:t xml:space="preserve">, in New York, </w:t>
      </w:r>
      <w:r w:rsidRPr="00090F2D">
        <w:rPr>
          <w:rStyle w:val="StyleUnderline"/>
        </w:rPr>
        <w:t>approved 98% of the 700 cases or so he handled.</w:t>
      </w:r>
      <w:r w:rsidRPr="00090F2D">
        <w:rPr>
          <w:sz w:val="16"/>
        </w:rPr>
        <w:t xml:space="preserve"> Indeed, a statistical analysis by the US’s Government Accountability Office confirms that, </w:t>
      </w:r>
      <w:r w:rsidRPr="00090F2D">
        <w:rPr>
          <w:rStyle w:val="StyleUnderline"/>
        </w:rPr>
        <w:t>even when controlling for a variety of factors, asylum grant rates vary widely</w:t>
      </w:r>
      <w:r w:rsidRPr="00090F2D">
        <w:rPr>
          <w:sz w:val="16"/>
        </w:rPr>
        <w:t>—by at least 47 percentage points—</w:t>
      </w:r>
      <w:r w:rsidRPr="00090F2D">
        <w:rPr>
          <w:rStyle w:val="StyleUnderline"/>
        </w:rPr>
        <w:t>from judge to judge</w:t>
      </w:r>
      <w:r w:rsidRPr="00090F2D">
        <w:rPr>
          <w:sz w:val="16"/>
        </w:rPr>
        <w:t xml:space="preserve">. It doesn’t help that </w:t>
      </w:r>
      <w:r w:rsidRPr="00090F2D">
        <w:rPr>
          <w:rStyle w:val="StyleUnderline"/>
        </w:rPr>
        <w:t>the US has failed to devote enough resources to deal with the spike in asylum requests</w:t>
      </w:r>
      <w:r w:rsidRPr="00090F2D">
        <w:rPr>
          <w:sz w:val="16"/>
        </w:rPr>
        <w:t xml:space="preserve"> made with US Citizen and Immigration Services, </w:t>
      </w:r>
      <w:r w:rsidRPr="00090F2D">
        <w:rPr>
          <w:rStyle w:val="StyleUnderline"/>
        </w:rPr>
        <w:t>generating a bulging bottleneck. The immigration court system overall</w:t>
      </w:r>
      <w:r w:rsidRPr="00090F2D">
        <w:rPr>
          <w:sz w:val="16"/>
        </w:rPr>
        <w:t>—which handles certain asylum cases, but also deportation hearings, for example—</w:t>
      </w:r>
      <w:r w:rsidRPr="00090F2D">
        <w:rPr>
          <w:rStyle w:val="StyleUnderline"/>
        </w:rPr>
        <w:t>is similarly backlogged</w:t>
      </w:r>
      <w:r w:rsidRPr="00090F2D">
        <w:rPr>
          <w:sz w:val="16"/>
        </w:rPr>
        <w:t xml:space="preserve">. Yet, </w:t>
      </w:r>
      <w:r w:rsidRPr="00090F2D">
        <w:rPr>
          <w:rStyle w:val="StyleUnderline"/>
        </w:rPr>
        <w:t>the bulk of US government measures meant to address the rise in Central American immigrants are designed to deter them from coming in the first place, instead of building a better system to weed out fraudsters from legitimate refugees</w:t>
      </w:r>
      <w:r w:rsidRPr="00090F2D">
        <w:rPr>
          <w:sz w:val="16"/>
        </w:rPr>
        <w:t>. Despite evidence that some immigrants are gaming the system, the fact remains that the US is legally required to give a fair hearing people who say they are afraid to return home.</w:t>
      </w:r>
    </w:p>
    <w:p w:rsidR="00A11FEC" w:rsidRDefault="00A11FEC" w:rsidP="00A11FEC"/>
    <w:p w:rsidR="00A11FEC" w:rsidRPr="00DE5CCB" w:rsidRDefault="00A11FEC" w:rsidP="00A11FEC">
      <w:pPr>
        <w:pStyle w:val="Heading3"/>
      </w:pPr>
      <w:r>
        <w:lastRenderedPageBreak/>
        <w:t>No Solvency – Quotas Fail</w:t>
      </w:r>
    </w:p>
    <w:p w:rsidR="00A11FEC" w:rsidRDefault="00A11FEC" w:rsidP="00A11FEC">
      <w:pPr>
        <w:pStyle w:val="Heading4"/>
      </w:pPr>
      <w:r>
        <w:t xml:space="preserve">Quota increases fail – alternate causes and circumvention prove the total won’t be reached. </w:t>
      </w:r>
    </w:p>
    <w:p w:rsidR="00A11FEC" w:rsidRDefault="00A11FEC" w:rsidP="00A11FEC">
      <w:r w:rsidRPr="00BB4254">
        <w:rPr>
          <w:rStyle w:val="Style13ptBold"/>
        </w:rPr>
        <w:t>Welch ’17</w:t>
      </w:r>
      <w:r>
        <w:t xml:space="preserve"> (Keith, Researcher at the Haas Institute at UC Berkeley, MA in from Georgetown, “A Pivotal Moment for the US Refugee Resettlement Program the United States,” June 2017, </w:t>
      </w:r>
      <w:hyperlink r:id="rId47" w:history="1">
        <w:r w:rsidRPr="00CD4E38">
          <w:rPr>
            <w:rStyle w:val="Hyperlink"/>
          </w:rPr>
          <w:t>http://haasinstitute.berkeley.edu/sites/default/files/haasinstitute_usrefugeeresettlment_june2017_publish.pdf</w:t>
        </w:r>
      </w:hyperlink>
      <w:r>
        <w:t>)</w:t>
      </w:r>
    </w:p>
    <w:p w:rsidR="00A11FEC" w:rsidRPr="00090F2D" w:rsidRDefault="00A11FEC" w:rsidP="00A11FEC">
      <w:pPr>
        <w:rPr>
          <w:rStyle w:val="StyleUnderline"/>
        </w:rPr>
      </w:pPr>
      <w:r w:rsidRPr="00090F2D">
        <w:rPr>
          <w:rStyle w:val="StyleUnderline"/>
        </w:rPr>
        <w:t>The number of refugees that the US government resettles is frequently below the ceiling.</w:t>
      </w:r>
      <w:r w:rsidRPr="00090F2D">
        <w:rPr>
          <w:sz w:val="16"/>
        </w:rPr>
        <w:t xml:space="preserve"> This discrepancy was particularly wide following the terrorist attacks of 9/11 in 2001. </w:t>
      </w:r>
      <w:r w:rsidRPr="00090F2D">
        <w:rPr>
          <w:rStyle w:val="StyleUnderline"/>
        </w:rPr>
        <w:t>In 2002 the ceiling was 70,000 but only 27,131 refugees entered the country</w:t>
      </w:r>
      <w:r w:rsidRPr="00090F2D">
        <w:rPr>
          <w:sz w:val="16"/>
        </w:rPr>
        <w:t xml:space="preserve">;34 in 2012, the ceiling was 76,000, but only 56,424 refugees were admitted. </w:t>
      </w:r>
      <w:r w:rsidRPr="00090F2D">
        <w:rPr>
          <w:rStyle w:val="StyleUnderline"/>
        </w:rPr>
        <w:t>The reasons for these discrepancies are complex</w:t>
      </w:r>
      <w:r w:rsidRPr="00090F2D">
        <w:rPr>
          <w:sz w:val="16"/>
        </w:rPr>
        <w:t xml:space="preserve"> and contextual to the time period. It </w:t>
      </w:r>
      <w:r w:rsidRPr="00090F2D">
        <w:rPr>
          <w:rStyle w:val="StyleUnderline"/>
        </w:rPr>
        <w:t>could be due to a lack of cooperation in the refugees’ country of first asylum, ongoing political complications, or the fact that the US began accepting refugees from a wider range of countries</w:t>
      </w:r>
      <w:r w:rsidRPr="00090F2D">
        <w:rPr>
          <w:sz w:val="16"/>
        </w:rPr>
        <w:t xml:space="preserve">, whereas it has previously admitted them from a smaller set of countries.35 According to Kathleen Newland, an immigration and refugee policy expert, two factors led to the discrepancy after 9/11.36 First, the Bush Administration suspended the refugee resettlement program for two months. Second, </w:t>
      </w:r>
      <w:r w:rsidRPr="00090F2D">
        <w:rPr>
          <w:rStyle w:val="StyleUnderline"/>
        </w:rPr>
        <w:t>the administration put new security protocols in place, reducing the number of refugees who made it through the security screening process.</w:t>
      </w:r>
    </w:p>
    <w:p w:rsidR="00A11FEC" w:rsidRDefault="00A11FEC" w:rsidP="00A11FEC">
      <w:pPr>
        <w:pStyle w:val="Heading3"/>
      </w:pPr>
      <w:r>
        <w:lastRenderedPageBreak/>
        <w:t>No Solvency – State Backlash</w:t>
      </w:r>
    </w:p>
    <w:p w:rsidR="00A11FEC" w:rsidRPr="00D23179" w:rsidRDefault="00A11FEC" w:rsidP="00A11FEC">
      <w:pPr>
        <w:pStyle w:val="Heading4"/>
      </w:pPr>
      <w:r w:rsidRPr="00D23179">
        <w:t>State governments will backlash</w:t>
      </w:r>
      <w:r>
        <w:t xml:space="preserve"> </w:t>
      </w:r>
      <w:r w:rsidRPr="00D23179">
        <w:t xml:space="preserve">– increasing net restrictions on refugees. </w:t>
      </w:r>
    </w:p>
    <w:p w:rsidR="00A11FEC" w:rsidRPr="00D23179" w:rsidRDefault="00A11FEC" w:rsidP="00A11FEC">
      <w:r w:rsidRPr="00BB4254">
        <w:rPr>
          <w:rStyle w:val="Style13ptBold"/>
        </w:rPr>
        <w:t>Welch ’17</w:t>
      </w:r>
      <w:r>
        <w:t xml:space="preserve"> (Keith, Researcher at the Haas Institute at UC Berkeley, MA in from Georgetown, “A Pivotal Moment for the US Refugee Resettlement Program the United States,” June 2017, </w:t>
      </w:r>
      <w:hyperlink r:id="rId48" w:history="1">
        <w:r w:rsidRPr="00CD4E38">
          <w:rPr>
            <w:rStyle w:val="Hyperlink"/>
          </w:rPr>
          <w:t>http://haasinstitute.berkeley.edu/sites/default/files/haasinstitute_usrefugeeresettlment_june2017_publish.pdf</w:t>
        </w:r>
      </w:hyperlink>
      <w:r>
        <w:t>)</w:t>
      </w:r>
    </w:p>
    <w:p w:rsidR="00A11FEC" w:rsidRPr="00090F2D" w:rsidRDefault="00A11FEC" w:rsidP="00A11FEC">
      <w:pPr>
        <w:rPr>
          <w:rStyle w:val="StyleUnderline"/>
        </w:rPr>
      </w:pPr>
      <w:r w:rsidRPr="00090F2D">
        <w:rPr>
          <w:sz w:val="16"/>
        </w:rPr>
        <w:t xml:space="preserve">Attempts by US Governors to Limit Resettlement The </w:t>
      </w:r>
      <w:r w:rsidRPr="00090F2D">
        <w:rPr>
          <w:rStyle w:val="StyleUnderline"/>
        </w:rPr>
        <w:t>executive orders</w:t>
      </w:r>
      <w:r w:rsidRPr="00090F2D">
        <w:rPr>
          <w:sz w:val="16"/>
        </w:rPr>
        <w:t xml:space="preserve"> from the Trump Administration </w:t>
      </w:r>
      <w:r w:rsidRPr="00090F2D">
        <w:rPr>
          <w:rStyle w:val="StyleUnderline"/>
        </w:rPr>
        <w:t>are occurring in the wake of an increase in anti-refugee rhetoric and policies among US lawmakers.</w:t>
      </w:r>
      <w:r w:rsidRPr="00090F2D">
        <w:rPr>
          <w:sz w:val="16"/>
        </w:rPr>
        <w:t xml:space="preserve"> In November 2015, for instance, </w:t>
      </w:r>
      <w:r w:rsidRPr="00090F2D">
        <w:rPr>
          <w:rStyle w:val="StyleUnderline"/>
        </w:rPr>
        <w:t>30 governors called for a stop to resettlement of Syrian refugees</w:t>
      </w:r>
      <w:r w:rsidRPr="00090F2D">
        <w:rPr>
          <w:sz w:val="16"/>
        </w:rPr>
        <w:t xml:space="preserve"> until the federal government addresses security concerns (see Appendix A for a list of each Governor’s statement).65 </w:t>
      </w:r>
      <w:r w:rsidRPr="00090F2D">
        <w:rPr>
          <w:rStyle w:val="StyleUnderline"/>
        </w:rPr>
        <w:t>Twenty-four of those governors stated they would seek to actively prevent the resettlement of Syrian refugees through executive action or other means.</w:t>
      </w:r>
      <w:r w:rsidRPr="00090F2D">
        <w:rPr>
          <w:sz w:val="16"/>
        </w:rPr>
        <w:t xml:space="preserve">66,67 Despite the governors’ statements, it appears that only a very limited number of Syrian refugees were diverted from one state to another. One such instance occurred in Indiana when, </w:t>
      </w:r>
      <w:r w:rsidRPr="00090F2D">
        <w:rPr>
          <w:rStyle w:val="StyleUnderline"/>
        </w:rPr>
        <w:t>after</w:t>
      </w:r>
      <w:r w:rsidRPr="00090F2D">
        <w:rPr>
          <w:sz w:val="16"/>
        </w:rPr>
        <w:t xml:space="preserve"> Governor Mike </w:t>
      </w:r>
      <w:r w:rsidRPr="00090F2D">
        <w:rPr>
          <w:rStyle w:val="StyleUnderline"/>
        </w:rPr>
        <w:t>Pence issued a statement seeking to ban the resettlement of Syrian refugees, the state Division of Family Resources sent a letter</w:t>
      </w:r>
      <w:r w:rsidRPr="00090F2D">
        <w:rPr>
          <w:sz w:val="16"/>
        </w:rPr>
        <w:t xml:space="preserve"> to a national voluntary agency responsible for resettlement in Indiana </w:t>
      </w:r>
      <w:r w:rsidRPr="00090F2D">
        <w:rPr>
          <w:rStyle w:val="StyleUnderline"/>
        </w:rPr>
        <w:t>asking that all Syrian arrivals be “suspended or redirected to another state that is willing to accept Syrian placements</w:t>
      </w:r>
      <w:r w:rsidRPr="00090F2D">
        <w:rPr>
          <w:sz w:val="16"/>
        </w:rPr>
        <w:t xml:space="preserve"> until assurances that proper security measures are in place have been provided by the federal government.”68 In response, the agency worked with a resettlement agency in Connecticut to redirect one Syrian family to New Haven. It is important to note, however, that this case was isolated and multiple Syrian families have been resettled in Indiana since, which illustrates that it is very difficult for states to implement a ban on any specific group of refugees.69 A number of legal scholars have asserted that governors do not have the authority to restrict travel into their territories.70 Additionally, state and federal officials have actively fought some of the governors’ attempts. The state of Texas, for example sought to deny the entry of Syrian refugees.71 A federal judge struck down the executive order within one day of it being issued because he found the state’s evidence that Syrian refugees could have infiltrated the refugee resettlement program to be largely speculative. The same judge again ruled against the state after it amended its application for preliminary injunction. The state claims that it is unlawful that the federal government did not consult with the state regarding each Syrian refugee that PRM resettled in Texas. The judge, however, argues that neither the Refugee Act nor the Administrative Procedure Act creates a cause of action for the state to compel the federal government to consult with the state regarding the resettlement of individual Syrian refugees in Texas.72 Government officials in other states have also pushed back against these types of directives. For instance, the Tennessee Office of the Attorney General issued an opinion outlining why a decision to deny entry to refugees would violate the US constitution.73 Specifically, the Attorney General stated that the federal government had already approved the refugees in question for resettlement in the US. Thus, such a decision would conflict with the federal government’s authority to regulate the admission of aliens to the country and would therefore violate the Supremacy Clause of the US constitution. Georgia’s Attorney General issued a statement with similar reasoning and conclusions in response to its governor’s executive order seeking to deny the resettlement of Syrian refugees in the state.74 </w:t>
      </w:r>
      <w:r w:rsidRPr="00090F2D">
        <w:rPr>
          <w:rStyle w:val="StyleUnderline"/>
        </w:rPr>
        <w:t>Likely due to the evidence that an outright ban on the admission of Syrian refugees would violate the Constitution, the governor of Indiana issued an executive order that limits the type of services to Syrian refugees for which the state government would reimburse resettlement agencies</w:t>
      </w:r>
      <w:r w:rsidRPr="00090F2D">
        <w:rPr>
          <w:sz w:val="16"/>
        </w:rPr>
        <w:t xml:space="preserve">.75 Although the state initially sought to completely deny entry to Syrian refugees, the state then decided to allow Syrian refugees to enter its territory and continued to pay for federal entitlements such as cash assistance, education assistance and Medicaid. However, </w:t>
      </w:r>
      <w:r w:rsidRPr="00090F2D">
        <w:rPr>
          <w:rStyle w:val="StyleUnderline"/>
        </w:rPr>
        <w:t>the state is withholding funds from resettlement agencies for social services such as interpretation, childcare and citizenship and naturalization assistance</w:t>
      </w:r>
      <w:r w:rsidRPr="00090F2D">
        <w:rPr>
          <w:sz w:val="16"/>
        </w:rPr>
        <w:t xml:space="preserve">.76 In February of 2016 a federal district court judge held a hearing on this case and ruled against the state of Indiana, basing her ruling on the assessment that there is a strong likelihood that Indiana’s policy violates the Equal Protection Clause. The judge made three key arguments in reaching this conclusion.77 First, despite the state’s stated goal of preventing further resettlement of Syrian refugees in the state by withholding funds, voluntary agencies have continued to resettle Syrian refugees in Indiana. Thus, the state’s policy has been ineffective. Second, even if the state was actually able to deter voluntary agencies from resettling Syrian refugees, it would cause the agencies to stop the resettlement of all Syrians, including young children who pose very little security risk to the state. Third, the state’s policy punishes Syrian refugees who are already in Indiana by depriving them of social services, which is unlikely to further the State’s interest in improving public safety. Importantly, the judge states that the Court would reach the same conclusion even if it used a rational basis review of the State’s policy. This ruling will likely have important implications for state legislatures that attempt to pass </w:t>
      </w:r>
      <w:r w:rsidRPr="00090F2D">
        <w:rPr>
          <w:sz w:val="16"/>
        </w:rPr>
        <w:lastRenderedPageBreak/>
        <w:t xml:space="preserve">legislation that would have similar aims to Indiana’s policy. It is unlikely that any policy that specifically targets refugees from one country or a group of countries will survive a constitutional challenge. </w:t>
      </w:r>
      <w:r w:rsidRPr="00D23179">
        <w:rPr>
          <w:rStyle w:val="Emphasis"/>
        </w:rPr>
        <w:t>Prior to the current backlash against resettling Syrian refugees, states had already taken action to reduce refugee resettlement</w:t>
      </w:r>
      <w:r w:rsidRPr="00090F2D">
        <w:rPr>
          <w:sz w:val="16"/>
        </w:rPr>
        <w:t xml:space="preserve">. In 2010 </w:t>
      </w:r>
      <w:r w:rsidRPr="00090F2D">
        <w:rPr>
          <w:rStyle w:val="StyleUnderline"/>
        </w:rPr>
        <w:t>Georgia</w:t>
      </w:r>
      <w:r w:rsidRPr="00090F2D">
        <w:rPr>
          <w:sz w:val="16"/>
        </w:rPr>
        <w:t xml:space="preserve"> Governor Nathan Deal </w:t>
      </w:r>
      <w:r w:rsidRPr="00090F2D">
        <w:rPr>
          <w:rStyle w:val="StyleUnderline"/>
        </w:rPr>
        <w:t>withheld any state funding earmarked for reimbursing resettlement agencies for English instruction, job training, and academic programs</w:t>
      </w:r>
      <w:r w:rsidRPr="00090F2D">
        <w:rPr>
          <w:sz w:val="16"/>
        </w:rPr>
        <w:t xml:space="preserve">.78 Although this directive was very similar to the Indiana Governor’s, it differed in the sense that it was targeted at all refugees resettled in the state. </w:t>
      </w:r>
      <w:r w:rsidRPr="00090F2D">
        <w:rPr>
          <w:rStyle w:val="StyleUnderline"/>
        </w:rPr>
        <w:t>Likely as a result of this policy, the number of refugee arrivals in the state decreased from 3,272 to 2,635 per year</w:t>
      </w:r>
      <w:r w:rsidRPr="00090F2D">
        <w:rPr>
          <w:sz w:val="16"/>
        </w:rPr>
        <w:t xml:space="preserve"> between 2009 and 2011.79 However, after pressure from resettlement agencies the governor released the federal funds in December of 2011. This previous state effort demonstrates that </w:t>
      </w:r>
      <w:r w:rsidRPr="00090F2D">
        <w:rPr>
          <w:rStyle w:val="StyleUnderline"/>
        </w:rPr>
        <w:t>the statements by 30 governors in late 2015 were not entirely unprecedented and</w:t>
      </w:r>
      <w:r w:rsidRPr="00090F2D">
        <w:rPr>
          <w:sz w:val="16"/>
        </w:rPr>
        <w:t xml:space="preserve"> that </w:t>
      </w:r>
      <w:r w:rsidRPr="00090F2D">
        <w:rPr>
          <w:rStyle w:val="StyleUnderline"/>
        </w:rPr>
        <w:t>governors have previously attempted to identify mechanisms for curtailing resettlement into their states.</w:t>
      </w:r>
      <w:r>
        <w:rPr>
          <w:rStyle w:val="StyleUnderline"/>
        </w:rPr>
        <w:t xml:space="preserve"> </w:t>
      </w:r>
      <w:r w:rsidRPr="00090F2D">
        <w:rPr>
          <w:sz w:val="16"/>
        </w:rPr>
        <w:t xml:space="preserve">Attempts by State and Federal Legislators to Limit Resettlement Federal and </w:t>
      </w:r>
      <w:r w:rsidRPr="00090F2D">
        <w:rPr>
          <w:rStyle w:val="StyleUnderline"/>
        </w:rPr>
        <w:t>state legislators have also attempted to curtail refugee resettlement.</w:t>
      </w:r>
      <w:r w:rsidRPr="00090F2D">
        <w:rPr>
          <w:sz w:val="16"/>
        </w:rPr>
        <w:t xml:space="preserve"> One example of state action occurred in 2011 in </w:t>
      </w:r>
      <w:r w:rsidRPr="00090F2D">
        <w:rPr>
          <w:rStyle w:val="StyleUnderline"/>
        </w:rPr>
        <w:t>Tennessee</w:t>
      </w:r>
      <w:r w:rsidRPr="00090F2D">
        <w:rPr>
          <w:sz w:val="16"/>
        </w:rPr>
        <w:t xml:space="preserve"> when the state legislature </w:t>
      </w:r>
      <w:r w:rsidRPr="00090F2D">
        <w:rPr>
          <w:rStyle w:val="StyleUnderline"/>
        </w:rPr>
        <w:t>passed the Refugee Absorptive Capacity Act. This legislation allowed local governments to submit a request for a one year moratorium on refugee resettlement</w:t>
      </w:r>
      <w:r w:rsidRPr="00090F2D">
        <w:rPr>
          <w:sz w:val="16"/>
        </w:rPr>
        <w:t xml:space="preserve"> to the Tennessee Office of Refugee Affairs documenting that the community lacks the capacity to host refugees. The state would then forward the request to the federal government and PRM would either approve or deny it.80 </w:t>
      </w:r>
      <w:r w:rsidRPr="00090F2D">
        <w:rPr>
          <w:rStyle w:val="StyleUnderline"/>
        </w:rPr>
        <w:t xml:space="preserve">State legislators have introduced bills and resolutions that would 1) prohibit their respective state governments from assisting in the resettlement of refugees from Syria and/ or the Middle East, 2) require refugees to register with a government agency, 3) authorize the state to temporarily halt refugee resettlement, or 4) urge the United States Congress to take action limiting the resettlement of Syrian refugees or the resettlement of all refugees </w:t>
      </w:r>
      <w:r w:rsidRPr="00090F2D">
        <w:rPr>
          <w:sz w:val="16"/>
        </w:rPr>
        <w:t xml:space="preserve">(see Appendix B for a table illustrating these policies). Additionally, members of Congress have introduced a variety of bills at the federal level that seek to curtail resettlement through measures such as increasing the standards governing security checks of refugees, reducing resettlement from Syria and other countries in the Middle East, or reducing overall levels of resettlement. </w:t>
      </w:r>
      <w:r w:rsidRPr="00090F2D">
        <w:rPr>
          <w:rStyle w:val="StyleUnderline"/>
        </w:rPr>
        <w:t>These lawsuits and legislative attempts by state</w:t>
      </w:r>
      <w:r w:rsidRPr="00090F2D">
        <w:rPr>
          <w:sz w:val="16"/>
        </w:rPr>
        <w:t xml:space="preserve"> and federal </w:t>
      </w:r>
      <w:r w:rsidRPr="00090F2D">
        <w:rPr>
          <w:rStyle w:val="StyleUnderline"/>
        </w:rPr>
        <w:t>lawmakers demonstrate that the current administration’s restrictive approach to refugee resettlement is a continuation of a trend</w:t>
      </w:r>
      <w:r w:rsidRPr="00090F2D">
        <w:rPr>
          <w:sz w:val="16"/>
        </w:rPr>
        <w:t xml:space="preserve">. Nearly all aspects of the two executive orders have been proposed before: stopping resettlement from Middle Eastern countries, implementing more rigorous security screening, reducing overall resettlement, and increasing states’ authority to accept or deny refugees. Moreover, these attempts at restricting the program come amidst a declining US commitment to resettlement since the 1980s. </w:t>
      </w:r>
      <w:r w:rsidRPr="00090F2D">
        <w:rPr>
          <w:rStyle w:val="StyleUnderline"/>
        </w:rPr>
        <w:t>These two factors combined threaten to undermine the US commitment to protecting refugees, thereby worsening current and future refugee crises.</w:t>
      </w:r>
    </w:p>
    <w:p w:rsidR="00A11FEC" w:rsidRDefault="00A11FEC" w:rsidP="00A11FEC"/>
    <w:p w:rsidR="00A11FEC" w:rsidRDefault="00A11FEC" w:rsidP="00A11FEC">
      <w:pPr>
        <w:pStyle w:val="Heading3"/>
      </w:pPr>
      <w:r>
        <w:lastRenderedPageBreak/>
        <w:t>Status Quo Solves</w:t>
      </w:r>
    </w:p>
    <w:p w:rsidR="00A11FEC" w:rsidRDefault="00A11FEC" w:rsidP="00A11FEC">
      <w:pPr>
        <w:pStyle w:val="Heading4"/>
      </w:pPr>
      <w:r>
        <w:t xml:space="preserve">The status quo solves – court wins and agency action are improving refugee resettlement now. </w:t>
      </w:r>
    </w:p>
    <w:p w:rsidR="00A11FEC" w:rsidRPr="00D23179" w:rsidRDefault="00A11FEC" w:rsidP="00A11FEC">
      <w:r w:rsidRPr="00BB4254">
        <w:rPr>
          <w:rStyle w:val="Style13ptBold"/>
        </w:rPr>
        <w:t>Welch ’17</w:t>
      </w:r>
      <w:r>
        <w:t xml:space="preserve"> (Keith, Researcher at the Haas Institute at UC Berkeley, MA in from Georgetown, “A Pivotal Moment for the US Refugee Resettlement Program the United States,” June 2017, </w:t>
      </w:r>
      <w:hyperlink r:id="rId49" w:history="1">
        <w:r w:rsidRPr="00CD4E38">
          <w:rPr>
            <w:rStyle w:val="Hyperlink"/>
          </w:rPr>
          <w:t>http://haasinstitute.berkeley.edu/sites/default/files/haasinstitute_usrefugeeresettlment_june2017_publish.pdf</w:t>
        </w:r>
      </w:hyperlink>
      <w:r>
        <w:t>)</w:t>
      </w:r>
    </w:p>
    <w:p w:rsidR="00A11FEC" w:rsidRDefault="00A11FEC" w:rsidP="00A11FEC">
      <w:pPr>
        <w:rPr>
          <w:rStyle w:val="StyleUnderline"/>
        </w:rPr>
      </w:pPr>
      <w:r w:rsidRPr="00090F2D">
        <w:rPr>
          <w:rStyle w:val="StyleUnderline"/>
        </w:rPr>
        <w:t>In response to</w:t>
      </w:r>
      <w:r w:rsidRPr="00090F2D">
        <w:rPr>
          <w:sz w:val="16"/>
        </w:rPr>
        <w:t xml:space="preserve"> these </w:t>
      </w:r>
      <w:r w:rsidRPr="00090F2D">
        <w:rPr>
          <w:rStyle w:val="StyleUnderline"/>
        </w:rPr>
        <w:t>legal challenges</w:t>
      </w:r>
      <w:r w:rsidRPr="00090F2D">
        <w:rPr>
          <w:sz w:val="16"/>
        </w:rPr>
        <w:t xml:space="preserve">, President </w:t>
      </w:r>
      <w:r w:rsidRPr="00090F2D">
        <w:rPr>
          <w:rStyle w:val="StyleUnderline"/>
        </w:rPr>
        <w:t>Trump</w:t>
      </w:r>
      <w:r w:rsidRPr="00090F2D">
        <w:rPr>
          <w:sz w:val="16"/>
        </w:rPr>
        <w:t xml:space="preserve"> signed a new version of the initial executive order on March 6, 2017. This new order </w:t>
      </w:r>
      <w:r w:rsidRPr="00090F2D">
        <w:rPr>
          <w:rStyle w:val="StyleUnderline"/>
        </w:rPr>
        <w:t>revokes the original order</w:t>
      </w:r>
      <w:r w:rsidRPr="00090F2D">
        <w:rPr>
          <w:sz w:val="16"/>
        </w:rPr>
        <w:t xml:space="preserve"> and makes various minor adjustments, including the removal of Iraq from the list of designated travel ban countries and allowing legal permanent residents from the designated countries to enter the US.62 </w:t>
      </w:r>
      <w:r w:rsidRPr="00090F2D">
        <w:rPr>
          <w:rStyle w:val="StyleUnderline"/>
        </w:rPr>
        <w:t>Despite the changes, federal judges in Hawaii and Maryland blocked the executive order</w:t>
      </w:r>
      <w:r w:rsidRPr="00090F2D">
        <w:rPr>
          <w:sz w:val="16"/>
        </w:rPr>
        <w:t xml:space="preserve"> before it could be implemented.63 On March 29, 2017, Hawaii Judge Derrick Watson extended the block on the executive order.64 </w:t>
      </w:r>
      <w:r w:rsidRPr="00090F2D">
        <w:rPr>
          <w:rStyle w:val="StyleUnderline"/>
        </w:rPr>
        <w:t>This preliminary injunction blocks the travel ban</w:t>
      </w:r>
      <w:r w:rsidRPr="00090F2D">
        <w:rPr>
          <w:sz w:val="16"/>
        </w:rPr>
        <w:t xml:space="preserve"> on individuals from the six countries listed in the order, does not allow the administration to put the resettlement program on hold for 120 days, and maintains the refugee admissions ceiling at 110,000 persons. On May 25, 2017, the US Court of Appeals for the Fourth Circuit rejected the federal government’s appeal of the lower court’s ruling, saying that the revised executive order, “speaks with vague words of national security, but in context drips with religious intolerance, animus and discrimination.” Attorney General Jeff Sessions vowed to appeal this decision to the Supreme Court. On the same day as the Fourth Circuit's ruling, </w:t>
      </w:r>
      <w:r w:rsidRPr="00090F2D">
        <w:rPr>
          <w:rStyle w:val="StyleUnderline"/>
        </w:rPr>
        <w:t>the State Department issued a separate decision to lift a weekly quota on the number of refugees allowed to enter the country</w:t>
      </w:r>
      <w:r w:rsidRPr="00090F2D">
        <w:rPr>
          <w:sz w:val="16"/>
        </w:rPr>
        <w:t xml:space="preserve">. This weekly quota was largely a result of budget constraints imposed by Congress last Fall. Importantly, </w:t>
      </w:r>
      <w:r w:rsidRPr="00090F2D">
        <w:rPr>
          <w:rStyle w:val="StyleUnderline"/>
        </w:rPr>
        <w:t>this decision does not affect the refugee admissions ceiling,</w:t>
      </w:r>
      <w:r w:rsidRPr="00090F2D">
        <w:rPr>
          <w:sz w:val="16"/>
        </w:rPr>
        <w:t xml:space="preserve"> which remains at 110,000. </w:t>
      </w:r>
      <w:r w:rsidRPr="00090F2D">
        <w:rPr>
          <w:rStyle w:val="StyleUnderline"/>
        </w:rPr>
        <w:t>However, it will likely have a significant affect on the number of refugees who actually enter the US—refugee groups have predicted that it will result in a doubling of the number of refugees allowed to enter the country in the current fiscal year.</w:t>
      </w:r>
      <w:r w:rsidRPr="00090F2D">
        <w:rPr>
          <w:sz w:val="16"/>
        </w:rPr>
        <w:t xml:space="preserve"> </w:t>
      </w:r>
      <w:r w:rsidRPr="00BB4254">
        <w:rPr>
          <w:rStyle w:val="StyleUnderline"/>
        </w:rPr>
        <w:t>This promising development, along with the court rulings blocking the Trump Administration's executive orders, suggest that various US institutions and entities will continue to advocate for and assert that the country maintain its commitment to refugee resettlement, even in the face of threats to undermine it.</w:t>
      </w:r>
    </w:p>
    <w:p w:rsidR="00862807" w:rsidRDefault="00862807" w:rsidP="00AF0CE5">
      <w:pPr>
        <w:pStyle w:val="Heading2"/>
      </w:pPr>
    </w:p>
    <w:p w:rsidR="00A11FEC" w:rsidRDefault="00A11FEC" w:rsidP="00AF0CE5">
      <w:pPr>
        <w:pStyle w:val="Heading2"/>
      </w:pPr>
      <w:r>
        <w:lastRenderedPageBreak/>
        <w:t>Morality</w:t>
      </w:r>
      <w:r w:rsidR="00862807">
        <w:t xml:space="preserve"> Advantage</w:t>
      </w:r>
    </w:p>
    <w:p w:rsidR="00A11FEC" w:rsidRPr="00A250EC" w:rsidRDefault="00A11FEC" w:rsidP="00A11FEC"/>
    <w:p w:rsidR="00A11FEC" w:rsidRDefault="00A11FEC" w:rsidP="00A11FEC">
      <w:pPr>
        <w:pStyle w:val="Heading3"/>
      </w:pPr>
      <w:r>
        <w:lastRenderedPageBreak/>
        <w:t xml:space="preserve">1NC – </w:t>
      </w:r>
      <w:r w:rsidRPr="00A03D32">
        <w:t>Utilitarianism Good</w:t>
      </w:r>
    </w:p>
    <w:p w:rsidR="00A11FEC" w:rsidRPr="006472C2" w:rsidRDefault="00A11FEC" w:rsidP="00AF0CE5">
      <w:pPr>
        <w:pStyle w:val="Heading4"/>
      </w:pPr>
      <w:r>
        <w:t>Utilitarianism is good – only rational calculation can preserve the most lives.</w:t>
      </w:r>
    </w:p>
    <w:p w:rsidR="00AF0CE5" w:rsidRPr="00AF0CE5" w:rsidRDefault="00A11FEC" w:rsidP="00A11FEC">
      <w:pPr>
        <w:contextualSpacing/>
        <w:rPr>
          <w:rFonts w:asciiTheme="minorHAnsi" w:hAnsiTheme="minorHAnsi" w:cstheme="minorHAnsi"/>
        </w:rPr>
      </w:pPr>
      <w:r w:rsidRPr="00AF0CE5">
        <w:rPr>
          <w:rStyle w:val="Style13ptBold"/>
        </w:rPr>
        <w:t>Cummiskey 90</w:t>
      </w:r>
      <w:r w:rsidRPr="00A03D32">
        <w:rPr>
          <w:rStyle w:val="Style13ptBold"/>
          <w:rFonts w:asciiTheme="minorHAnsi" w:hAnsiTheme="minorHAnsi" w:cstheme="minorHAnsi"/>
        </w:rPr>
        <w:t xml:space="preserve"> </w:t>
      </w:r>
      <w:r w:rsidRPr="00A03D32">
        <w:rPr>
          <w:rFonts w:asciiTheme="minorHAnsi" w:hAnsiTheme="minorHAnsi" w:cstheme="minorHAnsi"/>
        </w:rPr>
        <w:t xml:space="preserve">[David Cummiskey (Professor of Philosophy @ Bates College, Ph.D., M.A., University of Michigan), “Kantian Consequentialism”, </w:t>
      </w:r>
      <w:r w:rsidRPr="00A03D32">
        <w:rPr>
          <w:rFonts w:asciiTheme="minorHAnsi" w:hAnsiTheme="minorHAnsi" w:cstheme="minorHAnsi"/>
          <w:i/>
        </w:rPr>
        <w:t>Ethics</w:t>
      </w:r>
      <w:r w:rsidRPr="00A03D32">
        <w:rPr>
          <w:rFonts w:asciiTheme="minorHAnsi" w:hAnsiTheme="minorHAnsi" w:cstheme="minorHAnsi"/>
        </w:rPr>
        <w:t xml:space="preserve"> 100.3, p 601-2, p 606]</w:t>
      </w:r>
    </w:p>
    <w:p w:rsidR="00A11FEC" w:rsidRPr="00A03D32" w:rsidRDefault="00A11FEC" w:rsidP="00A11FEC">
      <w:pPr>
        <w:rPr>
          <w:rFonts w:asciiTheme="minorHAnsi" w:hAnsiTheme="minorHAnsi" w:cstheme="minorHAnsi"/>
          <w:sz w:val="16"/>
        </w:rPr>
      </w:pPr>
      <w:r w:rsidRPr="00A03D32">
        <w:rPr>
          <w:rStyle w:val="StyleUnderline"/>
          <w:rFonts w:asciiTheme="minorHAnsi" w:hAnsiTheme="minorHAnsi" w:cstheme="minorHAnsi"/>
        </w:rPr>
        <w:t>We must not obscure the issue by characterizing this type of case as the sacrifice of individuals for some abstract "social entity." It is not a question of some persons having to bear the cost for some elusive "overall social good." Instead, the question is whether some persons must bear the inescapable cost for the sake of other persons</w:t>
      </w:r>
      <w:r w:rsidRPr="00A03D32">
        <w:rPr>
          <w:rFonts w:asciiTheme="minorHAnsi" w:hAnsiTheme="minorHAnsi" w:cstheme="minorHAnsi"/>
          <w:sz w:val="16"/>
        </w:rPr>
        <w:t xml:space="preserve">. Nozick, for example, argues that "to use a person in this way does not sufficiently respect and take account of the fact that he is a separate person, that his is the only life he has."30 Why, however, is this not equally true of all those that we do not save through our failure to act? </w:t>
      </w:r>
      <w:r w:rsidRPr="00A03D32">
        <w:rPr>
          <w:rStyle w:val="StyleUnderline"/>
          <w:rFonts w:asciiTheme="minorHAnsi" w:hAnsiTheme="minorHAnsi" w:cstheme="minorHAnsi"/>
        </w:rPr>
        <w:t>By emphasizing solely the one who must bear the cost if we act, one fails to sufficiently respect and take account of the many other separate persons, each with only one life, who will bear the cost of our inaction.</w:t>
      </w:r>
      <w:r w:rsidRPr="00A03D32">
        <w:rPr>
          <w:rFonts w:asciiTheme="minorHAnsi" w:hAnsiTheme="minorHAnsi" w:cstheme="minorHAnsi"/>
          <w:sz w:val="16"/>
        </w:rPr>
        <w:t xml:space="preserve"> In such a situation, what would a conscientious Kantian agent, an agent motivated by the unconditional value of rational beings, choose? </w:t>
      </w:r>
      <w:r w:rsidRPr="00A03D32">
        <w:rPr>
          <w:rStyle w:val="StyleUnderline"/>
          <w:rFonts w:asciiTheme="minorHAnsi" w:hAnsiTheme="minorHAnsi" w:cstheme="minorHAnsi"/>
        </w:rPr>
        <w:t>We have a duty to promote the conditions necessary for the existence of rational beings</w:t>
      </w:r>
      <w:r w:rsidRPr="00A03D32">
        <w:rPr>
          <w:rFonts w:asciiTheme="minorHAnsi" w:hAnsiTheme="minorHAnsi" w:cstheme="minorHAnsi"/>
          <w:sz w:val="16"/>
        </w:rPr>
        <w:t>, but both choosing to act and choosing not to act will cost the life of a rational being. Since the basis of Kant's principle is "rational nature exists as an end-in-itself' (GMM, p. 429), the reasonable solution to such a dilemma involves promoting, insofar as one can, the conditions necessary for rational beings</w:t>
      </w:r>
      <w:r w:rsidRPr="00A03D32">
        <w:rPr>
          <w:rStyle w:val="StyleUnderline"/>
          <w:rFonts w:asciiTheme="minorHAnsi" w:hAnsiTheme="minorHAnsi" w:cstheme="minorHAnsi"/>
        </w:rPr>
        <w:t>. If I sacrifice some for the sake of other rational beings, I do not use them arbitrarily and I do not deny the unconditional value of rational beings</w:t>
      </w:r>
      <w:r w:rsidRPr="00A03D32">
        <w:rPr>
          <w:rFonts w:asciiTheme="minorHAnsi" w:hAnsiTheme="minorHAnsi" w:cstheme="minorHAnsi"/>
          <w:sz w:val="16"/>
        </w:rPr>
        <w:t xml:space="preserve">. Persons may have "dignity, an unconditional and incomparable value" that transcends any market value (GMM, p. 436), but, </w:t>
      </w:r>
      <w:r w:rsidRPr="00A03D32">
        <w:rPr>
          <w:rStyle w:val="StyleUnderline"/>
          <w:rFonts w:asciiTheme="minorHAnsi" w:hAnsiTheme="minorHAnsi" w:cstheme="minorHAnsi"/>
        </w:rPr>
        <w:t>as rational beings, persons also have a fundamental equality which dictates that some must sometimes give way for the sake of others.</w:t>
      </w:r>
      <w:r w:rsidRPr="00A03D32">
        <w:rPr>
          <w:rFonts w:asciiTheme="minorHAnsi" w:hAnsiTheme="minorHAnsi" w:cstheme="minorHAnsi"/>
          <w:sz w:val="16"/>
        </w:rPr>
        <w:t xml:space="preserve"> The formula of the end-in-itself thus does not support the view that we may never force another to bear some cost in order to benefit others</w:t>
      </w:r>
      <w:r w:rsidRPr="00A03D32">
        <w:rPr>
          <w:rStyle w:val="StyleUnderline"/>
          <w:rFonts w:asciiTheme="minorHAnsi" w:hAnsiTheme="minorHAnsi" w:cstheme="minorHAnsi"/>
        </w:rPr>
        <w:t>. If one focuses on the equal value of all rational beings, then equal consideration dictates that one sacrifice some to save many</w:t>
      </w:r>
      <w:r w:rsidRPr="00A03D32">
        <w:rPr>
          <w:rFonts w:asciiTheme="minorHAnsi" w:hAnsiTheme="minorHAnsi" w:cstheme="minorHAnsi"/>
          <w:sz w:val="16"/>
        </w:rPr>
        <w:t xml:space="preserve">. [continues] According to Kant, the objective end of moral action is the existence of rational beings. Respect for rational beings requires that, in deciding what to do, one give appropriate practical consideration to the unconditional value of rational beings and to the conditional value of happiness. Since agent-centered constraints require a non-value-based rationale, the most natural interpretation of the demand that one give equal respect to all rational beings lead to a consequentialist normative theory. We have seen that </w:t>
      </w:r>
      <w:r w:rsidRPr="00A03D32">
        <w:rPr>
          <w:rStyle w:val="StyleUnderline"/>
          <w:rFonts w:asciiTheme="minorHAnsi" w:hAnsiTheme="minorHAnsi" w:cstheme="minorHAnsi"/>
        </w:rPr>
        <w:t>there is no</w:t>
      </w:r>
      <w:r w:rsidRPr="00A03D32">
        <w:rPr>
          <w:rFonts w:asciiTheme="minorHAnsi" w:hAnsiTheme="minorHAnsi" w:cstheme="minorHAnsi"/>
          <w:sz w:val="16"/>
        </w:rPr>
        <w:t xml:space="preserve"> sound Kantian </w:t>
      </w:r>
      <w:r w:rsidRPr="00A03D32">
        <w:rPr>
          <w:rStyle w:val="StyleUnderline"/>
          <w:rFonts w:asciiTheme="minorHAnsi" w:hAnsiTheme="minorHAnsi" w:cstheme="minorHAnsi"/>
        </w:rPr>
        <w:t>reason for abandoning this natural consequentialist interpretation.</w:t>
      </w:r>
      <w:r w:rsidRPr="00A03D32">
        <w:rPr>
          <w:rFonts w:asciiTheme="minorHAnsi" w:hAnsiTheme="minorHAnsi" w:cstheme="minorHAnsi"/>
          <w:sz w:val="16"/>
        </w:rPr>
        <w:t xml:space="preserve"> In particular, a consequentialist interpretation does not require sacrifices which a Kantian ought to consider unreasonable, and it does not involve doing evil so that good may come of it. </w:t>
      </w:r>
      <w:r w:rsidRPr="00A03D32">
        <w:rPr>
          <w:rStyle w:val="StyleUnderline"/>
          <w:rFonts w:asciiTheme="minorHAnsi" w:hAnsiTheme="minorHAnsi" w:cstheme="minorHAnsi"/>
        </w:rPr>
        <w:t>It simply requires an uncompromising commitment to the equal value and equal claims of all rational beings and a recognition that, in the moral consideration of conduct, one's own subjective concerns do not have overriding importance</w:t>
      </w:r>
    </w:p>
    <w:p w:rsidR="00A11FEC" w:rsidRDefault="00A11FEC" w:rsidP="00A11FEC">
      <w:pPr>
        <w:pStyle w:val="Heading3"/>
      </w:pPr>
      <w:r>
        <w:lastRenderedPageBreak/>
        <w:t>2NC – Utilitarianism Good</w:t>
      </w:r>
    </w:p>
    <w:p w:rsidR="00A11FEC" w:rsidRPr="00A03D32" w:rsidRDefault="00A11FEC" w:rsidP="00A11FEC">
      <w:pPr>
        <w:pStyle w:val="Heading4"/>
      </w:pPr>
      <w:r>
        <w:t>Only utilitarianism can successfully inform policymaking – historically their moral objections have led to mass death.</w:t>
      </w:r>
    </w:p>
    <w:p w:rsidR="00A11FEC" w:rsidRPr="00A03D32" w:rsidRDefault="00A11FEC" w:rsidP="00A11FEC">
      <w:pPr>
        <w:contextualSpacing/>
        <w:rPr>
          <w:rFonts w:asciiTheme="minorHAnsi" w:hAnsiTheme="minorHAnsi" w:cstheme="minorHAnsi"/>
          <w:sz w:val="16"/>
        </w:rPr>
      </w:pPr>
      <w:r w:rsidRPr="00A03D32">
        <w:rPr>
          <w:rFonts w:asciiTheme="minorHAnsi" w:hAnsiTheme="minorHAnsi" w:cstheme="minorHAnsi"/>
          <w:b/>
          <w:bCs/>
          <w:sz w:val="26"/>
        </w:rPr>
        <w:t>Gvosdev 5</w:t>
      </w:r>
      <w:r w:rsidRPr="00A03D32">
        <w:rPr>
          <w:rFonts w:asciiTheme="minorHAnsi" w:hAnsiTheme="minorHAnsi" w:cstheme="minorHAnsi"/>
        </w:rPr>
        <w:t xml:space="preserve"> [Nikolas Gvosdev (Professor of National Security Affairs @ US Naval War College, Senior Fellow of Strategic Studies at The Nixon Center, PhD from Oxford University), “The Value(s) of Realism”, </w:t>
      </w:r>
      <w:r w:rsidRPr="00A03D32">
        <w:rPr>
          <w:rFonts w:asciiTheme="minorHAnsi" w:hAnsiTheme="minorHAnsi" w:cstheme="minorHAnsi"/>
          <w:i/>
        </w:rPr>
        <w:t>SAIS Review of International Affairs</w:t>
      </w:r>
      <w:r w:rsidRPr="00A03D32">
        <w:rPr>
          <w:rFonts w:asciiTheme="minorHAnsi" w:hAnsiTheme="minorHAnsi" w:cstheme="minorHAnsi"/>
        </w:rPr>
        <w:t xml:space="preserve"> Volume 25, Number 1, Winter-Spring 2005, http://muse.jhu.edu/journals/sais/summary/v025/25.1gvosdev.html]</w:t>
      </w:r>
    </w:p>
    <w:p w:rsidR="00A11FEC" w:rsidRPr="00A03D32" w:rsidRDefault="00A11FEC" w:rsidP="00A11FEC">
      <w:pPr>
        <w:contextualSpacing/>
        <w:rPr>
          <w:rFonts w:asciiTheme="minorHAnsi" w:hAnsiTheme="minorHAnsi" w:cstheme="minorHAnsi"/>
          <w:sz w:val="16"/>
        </w:rPr>
      </w:pPr>
      <w:r w:rsidRPr="00A03D32">
        <w:rPr>
          <w:rFonts w:asciiTheme="minorHAnsi" w:hAnsiTheme="minorHAnsi" w:cstheme="minorHAnsi"/>
          <w:sz w:val="16"/>
        </w:rPr>
        <w:t xml:space="preserve">As the name implies, realists focus on promoting policies that are achievable and sustainable. In turn, </w:t>
      </w:r>
      <w:r w:rsidRPr="00A03D32">
        <w:rPr>
          <w:rFonts w:asciiTheme="minorHAnsi" w:hAnsiTheme="minorHAnsi" w:cstheme="minorHAnsi"/>
          <w:u w:val="single"/>
        </w:rPr>
        <w:t>the morality of a</w:t>
      </w:r>
      <w:r w:rsidRPr="00A03D32">
        <w:rPr>
          <w:rFonts w:asciiTheme="minorHAnsi" w:hAnsiTheme="minorHAnsi" w:cstheme="minorHAnsi"/>
          <w:sz w:val="16"/>
        </w:rPr>
        <w:t xml:space="preserve"> foreign </w:t>
      </w:r>
      <w:r w:rsidRPr="00A03D32">
        <w:rPr>
          <w:rFonts w:asciiTheme="minorHAnsi" w:hAnsiTheme="minorHAnsi" w:cstheme="minorHAnsi"/>
          <w:u w:val="single"/>
        </w:rPr>
        <w:t>policy</w:t>
      </w:r>
      <w:r w:rsidRPr="00A03D32">
        <w:rPr>
          <w:rFonts w:asciiTheme="minorHAnsi" w:hAnsiTheme="minorHAnsi" w:cstheme="minorHAnsi"/>
          <w:sz w:val="16"/>
        </w:rPr>
        <w:t xml:space="preserve"> action </w:t>
      </w:r>
      <w:r w:rsidRPr="00A03D32">
        <w:rPr>
          <w:rFonts w:asciiTheme="minorHAnsi" w:hAnsiTheme="minorHAnsi" w:cstheme="minorHAnsi"/>
          <w:u w:val="single"/>
        </w:rPr>
        <w:t>is judged by its results, not</w:t>
      </w:r>
      <w:r w:rsidRPr="00A03D32">
        <w:rPr>
          <w:rFonts w:asciiTheme="minorHAnsi" w:hAnsiTheme="minorHAnsi" w:cstheme="minorHAnsi"/>
          <w:sz w:val="16"/>
        </w:rPr>
        <w:t xml:space="preserve"> by the </w:t>
      </w:r>
      <w:r w:rsidRPr="00A03D32">
        <w:rPr>
          <w:rFonts w:asciiTheme="minorHAnsi" w:hAnsiTheme="minorHAnsi" w:cstheme="minorHAnsi"/>
          <w:u w:val="single"/>
        </w:rPr>
        <w:t>intentions</w:t>
      </w:r>
      <w:r w:rsidRPr="00A03D32">
        <w:rPr>
          <w:rFonts w:asciiTheme="minorHAnsi" w:hAnsiTheme="minorHAnsi" w:cstheme="minorHAnsi"/>
          <w:sz w:val="16"/>
        </w:rPr>
        <w:t xml:space="preserve"> of its framers. </w:t>
      </w:r>
      <w:r w:rsidRPr="00A03D32">
        <w:rPr>
          <w:rFonts w:asciiTheme="minorHAnsi" w:hAnsiTheme="minorHAnsi" w:cstheme="minorHAnsi"/>
          <w:u w:val="single"/>
        </w:rPr>
        <w:t>A</w:t>
      </w:r>
      <w:r w:rsidRPr="00A03D32">
        <w:rPr>
          <w:rFonts w:asciiTheme="minorHAnsi" w:hAnsiTheme="minorHAnsi" w:cstheme="minorHAnsi"/>
          <w:sz w:val="16"/>
        </w:rPr>
        <w:t xml:space="preserve"> foreign </w:t>
      </w:r>
      <w:r w:rsidRPr="00A03D32">
        <w:rPr>
          <w:rFonts w:asciiTheme="minorHAnsi" w:hAnsiTheme="minorHAnsi" w:cstheme="minorHAnsi"/>
          <w:u w:val="single"/>
        </w:rPr>
        <w:t>policymaker must weigh the consequences of any</w:t>
      </w:r>
      <w:r w:rsidRPr="00A03D32">
        <w:rPr>
          <w:rFonts w:asciiTheme="minorHAnsi" w:hAnsiTheme="minorHAnsi" w:cstheme="minorHAnsi"/>
          <w:sz w:val="16"/>
        </w:rPr>
        <w:t xml:space="preserve"> course of </w:t>
      </w:r>
      <w:r w:rsidRPr="00A03D32">
        <w:rPr>
          <w:rFonts w:asciiTheme="minorHAnsi" w:hAnsiTheme="minorHAnsi" w:cstheme="minorHAnsi"/>
          <w:u w:val="single"/>
        </w:rPr>
        <w:t>action and assess the resources at hand</w:t>
      </w:r>
      <w:r w:rsidRPr="00A03D32">
        <w:rPr>
          <w:rFonts w:asciiTheme="minorHAnsi" w:hAnsiTheme="minorHAnsi" w:cstheme="minorHAnsi"/>
          <w:sz w:val="16"/>
        </w:rPr>
        <w:t xml:space="preserve"> to carry out the proposed task. As Lippmann warned, Without the controlling principle that the nation must maintain its objectives and its power in equilibrium, its purposes within its means and its means equal to its purposes, its commitments related to its resources and its resources adequate to its commitments, it is impossible to think at all about foreign affairs.8 Commenting on this maxim, Owen Harries, founding editor of The National Interest, noted, "This is a truth of which Americans—more apt to focus on ends rather than means when it comes to dealing with the rest of the world—need always to be reminded."9 In fact, Morgenthau noted that "there can be no political morality without prudence."10 This virtue of prudence—which Morgenthau identified as the cornerstone of realism—should not be confused with expediency. Rather, it takes as its starting point that </w:t>
      </w:r>
      <w:r w:rsidRPr="00A03D32">
        <w:rPr>
          <w:rFonts w:asciiTheme="minorHAnsi" w:hAnsiTheme="minorHAnsi" w:cstheme="minorHAnsi"/>
          <w:u w:val="single"/>
        </w:rPr>
        <w:t>it is more moral</w:t>
      </w:r>
      <w:r w:rsidRPr="00A03D32">
        <w:rPr>
          <w:rFonts w:asciiTheme="minorHAnsi" w:hAnsiTheme="minorHAnsi" w:cstheme="minorHAnsi"/>
          <w:sz w:val="16"/>
        </w:rPr>
        <w:t xml:space="preserve"> to fulfill one's commitments than to make "empty" promises, and </w:t>
      </w:r>
      <w:r w:rsidRPr="00A03D32">
        <w:rPr>
          <w:rFonts w:asciiTheme="minorHAnsi" w:hAnsiTheme="minorHAnsi" w:cstheme="minorHAnsi"/>
          <w:u w:val="single"/>
        </w:rPr>
        <w:t>to seek solutions that minimize harm and produce sustainable results</w:t>
      </w:r>
      <w:r w:rsidRPr="00A03D32">
        <w:rPr>
          <w:rFonts w:asciiTheme="minorHAnsi" w:hAnsiTheme="minorHAnsi" w:cstheme="minorHAnsi"/>
          <w:sz w:val="16"/>
        </w:rPr>
        <w:t xml:space="preserve">. Morgenthau concluded: [End Page 18] Political realism does not require, nor does it condone, indifference to political ideals and moral principles, but it requires indeed a sharp distinction between the desirable and the possible, between what is desirable everywhere and at all times and what is possible </w:t>
      </w:r>
      <w:r w:rsidRPr="00A03D32">
        <w:rPr>
          <w:rFonts w:asciiTheme="minorHAnsi" w:hAnsiTheme="minorHAnsi" w:cstheme="minorHAnsi"/>
          <w:u w:val="single"/>
        </w:rPr>
        <w:t>under the concrete circumstances of time and place</w:t>
      </w:r>
      <w:r w:rsidRPr="00A03D32">
        <w:rPr>
          <w:rFonts w:asciiTheme="minorHAnsi" w:hAnsiTheme="minorHAnsi" w:cstheme="minorHAnsi"/>
          <w:sz w:val="16"/>
        </w:rPr>
        <w:t xml:space="preserve">.11 This is why, prior to the outbreak of fighting in the former Yugoslavia, U.S. and European realists urged that Bosnia be decentralized and partitioned into ethnically based cantons as a way to head off a destructive civil war. Realists felt this would be the best course of action, especially after the country's first free and fair elections had brought nationalist candidates to power at the expense of those calling for inter-ethnic cooperation. They had concluded—correctly, as it turned out—that the United States and Western Europe would be unwilling to invest the blood and treasure that would be required to craft a unitary Bosnian state and give it the wherewithal to function. Indeed, at a diplomatic conference in Lisbon in March 1992, the various factions in Bosnia had, reluctantly, endorsed the broad outlines of such a settlement. For the purveyors of moralpolitik, this was unacceptable. After all, for this plan to work, populations on the "wrong side" of the line would have to be transferred and resettled. Such a plan struck directly at the heart of the concept of multi-ethnicity—that different ethnic and religious groups could find a common political identity and work in common institutions. When the United States signaled it would not accept such a settlement, the fragile consensus collapsed. The United States, of course, cannot be held responsible for the war; this lies squarely on the shoulders of Bosnia's political leaders. Yet Washington fell victim to what Jonathan Clarke called "faux Wilsonianism," </w:t>
      </w:r>
      <w:r w:rsidRPr="00A03D32">
        <w:rPr>
          <w:rFonts w:asciiTheme="minorHAnsi" w:hAnsiTheme="minorHAnsi" w:cstheme="minorHAnsi"/>
          <w:u w:val="single"/>
        </w:rPr>
        <w:t>the belief that</w:t>
      </w:r>
      <w:r w:rsidRPr="00A03D32">
        <w:rPr>
          <w:rFonts w:asciiTheme="minorHAnsi" w:hAnsiTheme="minorHAnsi" w:cstheme="minorHAnsi"/>
          <w:sz w:val="16"/>
        </w:rPr>
        <w:t xml:space="preserve"> "high-flown </w:t>
      </w:r>
      <w:r w:rsidRPr="00A03D32">
        <w:rPr>
          <w:rFonts w:asciiTheme="minorHAnsi" w:hAnsiTheme="minorHAnsi" w:cstheme="minorHAnsi"/>
          <w:u w:val="single"/>
        </w:rPr>
        <w:t xml:space="preserve">words matter more than rational calculation" in </w:t>
      </w:r>
      <w:r w:rsidRPr="00A03D32">
        <w:rPr>
          <w:rStyle w:val="StyleUnderline"/>
        </w:rPr>
        <w:t xml:space="preserve">formulating effective policy, </w:t>
      </w:r>
      <w:r w:rsidRPr="00A03D32">
        <w:rPr>
          <w:sz w:val="16"/>
          <w:szCs w:val="16"/>
        </w:rPr>
        <w:t>which</w:t>
      </w:r>
      <w:r w:rsidRPr="00A03D32">
        <w:rPr>
          <w:rStyle w:val="StyleUnderline"/>
        </w:rPr>
        <w:t xml:space="preserve"> led U.S. policymakers to dispense with the equation of "balancing commitments and resources</w:t>
      </w:r>
      <w:r w:rsidRPr="00A03D32">
        <w:rPr>
          <w:rFonts w:asciiTheme="minorHAnsi" w:hAnsiTheme="minorHAnsi" w:cstheme="minorHAnsi"/>
          <w:sz w:val="16"/>
        </w:rPr>
        <w:t xml:space="preserve">."12 Indeed, as he notes, the </w:t>
      </w:r>
      <w:r w:rsidRPr="00A03D32">
        <w:rPr>
          <w:rFonts w:asciiTheme="minorHAnsi" w:hAnsiTheme="minorHAnsi" w:cstheme="minorHAnsi"/>
          <w:u w:val="single"/>
        </w:rPr>
        <w:t>Clinton</w:t>
      </w:r>
      <w:r w:rsidRPr="00A03D32">
        <w:rPr>
          <w:rFonts w:asciiTheme="minorHAnsi" w:hAnsiTheme="minorHAnsi" w:cstheme="minorHAnsi"/>
          <w:sz w:val="16"/>
        </w:rPr>
        <w:t xml:space="preserve"> administration had </w:t>
      </w:r>
      <w:r w:rsidRPr="00A03D32">
        <w:rPr>
          <w:rFonts w:asciiTheme="minorHAnsi" w:hAnsiTheme="minorHAnsi" w:cstheme="minorHAnsi"/>
          <w:u w:val="single"/>
        </w:rPr>
        <w:t>criticized peace plans calling for</w:t>
      </w:r>
      <w:r w:rsidRPr="00A03D32">
        <w:rPr>
          <w:rFonts w:asciiTheme="minorHAnsi" w:hAnsiTheme="minorHAnsi" w:cstheme="minorHAnsi"/>
          <w:sz w:val="16"/>
        </w:rPr>
        <w:t xml:space="preserve"> decentralized </w:t>
      </w:r>
      <w:r w:rsidRPr="00A03D32">
        <w:rPr>
          <w:rFonts w:asciiTheme="minorHAnsi" w:hAnsiTheme="minorHAnsi" w:cstheme="minorHAnsi"/>
          <w:u w:val="single"/>
        </w:rPr>
        <w:t>partition in Bosnia "with lofty rhetoric without proposing a practical alternative." The subsequent war led to the deaths of</w:t>
      </w:r>
      <w:r w:rsidRPr="00A03D32">
        <w:rPr>
          <w:rFonts w:asciiTheme="minorHAnsi" w:hAnsiTheme="minorHAnsi" w:cstheme="minorHAnsi"/>
          <w:sz w:val="16"/>
        </w:rPr>
        <w:t xml:space="preserve"> tens of </w:t>
      </w:r>
      <w:r w:rsidRPr="00A03D32">
        <w:rPr>
          <w:rFonts w:asciiTheme="minorHAnsi" w:hAnsiTheme="minorHAnsi" w:cstheme="minorHAnsi"/>
          <w:u w:val="single"/>
        </w:rPr>
        <w:t>thousands</w:t>
      </w:r>
      <w:r w:rsidRPr="00A03D32">
        <w:rPr>
          <w:rFonts w:asciiTheme="minorHAnsi" w:hAnsiTheme="minorHAnsi" w:cstheme="minorHAnsi"/>
          <w:sz w:val="16"/>
        </w:rPr>
        <w:t xml:space="preserve"> and left more than a million people homeless. After three years of war, the Dayton Accords—hailed as a triumph of American diplomacy—created a complicated arrangement by which the federal union of two ethnic units, the Muslim-Croat Federation, was itself federated to a Bosnian Serb republic. Today, Bosnia requires thousands of foreign troops to patrol its internal borders and billions of dollars in foreign aid to keep its government and economy functioning. Was the aim of U.S. policymakers, academics and journalists—creating a multi-ethnic democracy in Bosnia—not worth pursuing? No, not at all, and this is not what the argument suggests. But aspirations were not matched with capabilities. </w:t>
      </w:r>
      <w:r w:rsidRPr="00A03D32">
        <w:rPr>
          <w:rFonts w:asciiTheme="minorHAnsi" w:hAnsiTheme="minorHAnsi" w:cstheme="minorHAnsi"/>
          <w:u w:val="single"/>
        </w:rPr>
        <w:t>As a result of holding out for the "most moral" outcome</w:t>
      </w:r>
      <w:r w:rsidRPr="00A03D32">
        <w:rPr>
          <w:rFonts w:asciiTheme="minorHAnsi" w:hAnsiTheme="minorHAnsi" w:cstheme="minorHAnsi"/>
          <w:sz w:val="16"/>
        </w:rPr>
        <w:t xml:space="preserve"> and encouraging the Muslim-led government in Sarajevo to pursue maximalist aims </w:t>
      </w:r>
      <w:r w:rsidRPr="00A03D32">
        <w:rPr>
          <w:rFonts w:asciiTheme="minorHAnsi" w:hAnsiTheme="minorHAnsi" w:cstheme="minorHAnsi"/>
          <w:u w:val="single"/>
        </w:rPr>
        <w:t>rather than finding a workable compromise that could have avoided bloodshed</w:t>
      </w:r>
      <w:r w:rsidRPr="00A03D32">
        <w:rPr>
          <w:rFonts w:asciiTheme="minorHAnsi" w:hAnsiTheme="minorHAnsi" w:cstheme="minorHAnsi"/>
          <w:sz w:val="16"/>
        </w:rPr>
        <w:t xml:space="preserve"> and produced more stable conditions, the peoples of </w:t>
      </w:r>
      <w:r w:rsidRPr="00A03D32">
        <w:rPr>
          <w:rFonts w:asciiTheme="minorHAnsi" w:hAnsiTheme="minorHAnsi" w:cstheme="minorHAnsi"/>
          <w:u w:val="single"/>
        </w:rPr>
        <w:t xml:space="preserve">Bosnia suffered </w:t>
      </w:r>
      <w:r w:rsidRPr="00A03D32">
        <w:rPr>
          <w:rFonts w:asciiTheme="minorHAnsi" w:hAnsiTheme="minorHAnsi" w:cstheme="minorHAnsi"/>
          <w:sz w:val="24"/>
          <w:u w:val="single"/>
        </w:rPr>
        <w:t>greatly</w:t>
      </w:r>
      <w:r w:rsidRPr="00A03D32">
        <w:rPr>
          <w:rFonts w:asciiTheme="minorHAnsi" w:hAnsiTheme="minorHAnsi" w:cstheme="minorHAnsi"/>
          <w:sz w:val="16"/>
        </w:rPr>
        <w:t xml:space="preserve">. In the end, </w:t>
      </w:r>
      <w:r w:rsidRPr="00A03D32">
        <w:rPr>
          <w:rFonts w:asciiTheme="minorHAnsi" w:hAnsiTheme="minorHAnsi" w:cstheme="minorHAnsi"/>
          <w:u w:val="single"/>
        </w:rPr>
        <w:t>the final settlement was very close</w:t>
      </w:r>
      <w:r w:rsidRPr="00A03D32">
        <w:rPr>
          <w:rFonts w:asciiTheme="minorHAnsi" w:hAnsiTheme="minorHAnsi" w:cstheme="minorHAnsi"/>
          <w:sz w:val="16"/>
        </w:rPr>
        <w:t xml:space="preserve"> [End Page 19] </w:t>
      </w:r>
      <w:r w:rsidRPr="00A03D32">
        <w:rPr>
          <w:rFonts w:asciiTheme="minorHAnsi" w:hAnsiTheme="minorHAnsi" w:cstheme="minorHAnsi"/>
          <w:u w:val="single"/>
        </w:rPr>
        <w:t>to the one</w:t>
      </w:r>
      <w:r w:rsidRPr="00A03D32">
        <w:rPr>
          <w:rFonts w:asciiTheme="minorHAnsi" w:hAnsiTheme="minorHAnsi" w:cstheme="minorHAnsi"/>
          <w:sz w:val="16"/>
        </w:rPr>
        <w:t xml:space="preserve"> that realists had </w:t>
      </w:r>
      <w:r w:rsidRPr="00A03D32">
        <w:rPr>
          <w:rFonts w:asciiTheme="minorHAnsi" w:hAnsiTheme="minorHAnsi" w:cstheme="minorHAnsi"/>
          <w:u w:val="single"/>
        </w:rPr>
        <w:t>initially</w:t>
      </w:r>
      <w:r w:rsidRPr="00A03D32">
        <w:rPr>
          <w:rFonts w:asciiTheme="minorHAnsi" w:hAnsiTheme="minorHAnsi" w:cstheme="minorHAnsi"/>
          <w:sz w:val="16"/>
        </w:rPr>
        <w:t xml:space="preserve"> proposed—and the one that had also been roundly </w:t>
      </w:r>
      <w:r w:rsidRPr="00A03D32">
        <w:rPr>
          <w:rFonts w:asciiTheme="minorHAnsi" w:hAnsiTheme="minorHAnsi" w:cstheme="minorHAnsi"/>
          <w:u w:val="single"/>
        </w:rPr>
        <w:t xml:space="preserve">condemned on moral grounds. </w:t>
      </w:r>
    </w:p>
    <w:p w:rsidR="00A11FEC" w:rsidRDefault="00A11FEC" w:rsidP="00A11FEC">
      <w:pPr>
        <w:pStyle w:val="Heading3"/>
      </w:pPr>
      <w:r>
        <w:lastRenderedPageBreak/>
        <w:t>1NC – Extinction First</w:t>
      </w:r>
    </w:p>
    <w:p w:rsidR="00A11FEC" w:rsidRPr="00780416" w:rsidRDefault="00A11FEC" w:rsidP="00A11FEC">
      <w:pPr>
        <w:pStyle w:val="Heading4"/>
        <w:rPr>
          <w:rFonts w:asciiTheme="minorHAnsi" w:hAnsiTheme="minorHAnsi" w:cstheme="minorHAnsi"/>
        </w:rPr>
      </w:pPr>
      <w:r w:rsidRPr="00780416">
        <w:rPr>
          <w:rFonts w:asciiTheme="minorHAnsi" w:hAnsiTheme="minorHAnsi" w:cstheme="minorHAnsi"/>
        </w:rPr>
        <w:t xml:space="preserve">Moral equality means even a small risk of preventing extinction outweighs structural violence – </w:t>
      </w:r>
      <w:r>
        <w:rPr>
          <w:rFonts w:asciiTheme="minorHAnsi" w:hAnsiTheme="minorHAnsi" w:cstheme="minorHAnsi"/>
        </w:rPr>
        <w:t xml:space="preserve">preserve </w:t>
      </w:r>
      <w:r w:rsidRPr="00780416">
        <w:rPr>
          <w:rFonts w:asciiTheme="minorHAnsi" w:hAnsiTheme="minorHAnsi" w:cstheme="minorHAnsi"/>
        </w:rPr>
        <w:t>future generations</w:t>
      </w:r>
    </w:p>
    <w:p w:rsidR="00A11FEC" w:rsidRPr="00780416" w:rsidRDefault="00A11FEC" w:rsidP="00A11FEC">
      <w:pPr>
        <w:rPr>
          <w:rFonts w:asciiTheme="minorHAnsi" w:hAnsiTheme="minorHAnsi" w:cstheme="minorHAnsi"/>
        </w:rPr>
      </w:pPr>
      <w:r w:rsidRPr="00780416">
        <w:rPr>
          <w:rStyle w:val="Style13ptBold"/>
          <w:rFonts w:asciiTheme="minorHAnsi" w:hAnsiTheme="minorHAnsi" w:cstheme="minorHAnsi"/>
        </w:rPr>
        <w:t>Bostrom, 2012</w:t>
      </w:r>
      <w:r w:rsidRPr="00780416">
        <w:rPr>
          <w:rFonts w:asciiTheme="minorHAnsi" w:hAnsiTheme="minorHAnsi" w:cstheme="minorHAnsi"/>
        </w:rPr>
        <w:t xml:space="preserve"> (Mar 6, Nick, director of the Future of Humanity Institute at Oxford, recipient of the 2009 Gannon Award, “We're Underestimating the Risk of Human Extinction,” interview with Ross Andersen, freelance writer in D.C., </w:t>
      </w:r>
      <w:hyperlink r:id="rId50" w:history="1">
        <w:r w:rsidRPr="00780416">
          <w:rPr>
            <w:rStyle w:val="Hyperlink"/>
            <w:rFonts w:asciiTheme="minorHAnsi" w:hAnsiTheme="minorHAnsi" w:cstheme="minorHAnsi"/>
          </w:rPr>
          <w:t>http://www.theatlantic.com/technology/archive/2012/03/were-underestimating-the-risk-of-human-extinction/253821/</w:t>
        </w:r>
      </w:hyperlink>
      <w:r w:rsidRPr="00780416">
        <w:rPr>
          <w:rFonts w:asciiTheme="minorHAnsi" w:hAnsiTheme="minorHAnsi" w:cstheme="minorHAnsi"/>
        </w:rPr>
        <w:t>)</w:t>
      </w:r>
    </w:p>
    <w:p w:rsidR="00A11FEC" w:rsidRDefault="00A11FEC" w:rsidP="00A11FEC">
      <w:pPr>
        <w:rPr>
          <w:rFonts w:asciiTheme="minorHAnsi" w:hAnsiTheme="minorHAnsi" w:cstheme="minorHAnsi"/>
          <w:sz w:val="16"/>
        </w:rPr>
      </w:pPr>
      <w:r w:rsidRPr="00780416">
        <w:rPr>
          <w:rStyle w:val="StyleUnderline"/>
          <w:rFonts w:asciiTheme="minorHAnsi" w:hAnsiTheme="minorHAnsi" w:cstheme="minorHAnsi"/>
        </w:rPr>
        <w:t>Some</w:t>
      </w:r>
      <w:r w:rsidRPr="00780416">
        <w:rPr>
          <w:rFonts w:asciiTheme="minorHAnsi" w:hAnsiTheme="minorHAnsi" w:cstheme="minorHAnsi"/>
          <w:sz w:val="16"/>
        </w:rPr>
        <w:t xml:space="preserve"> have </w:t>
      </w:r>
      <w:r w:rsidRPr="00780416">
        <w:rPr>
          <w:rStyle w:val="StyleUnderline"/>
          <w:rFonts w:asciiTheme="minorHAnsi" w:hAnsiTheme="minorHAnsi" w:cstheme="minorHAnsi"/>
        </w:rPr>
        <w:t>argue</w:t>
      </w:r>
      <w:r w:rsidRPr="00780416">
        <w:rPr>
          <w:rFonts w:asciiTheme="minorHAnsi" w:hAnsiTheme="minorHAnsi" w:cstheme="minorHAnsi"/>
          <w:sz w:val="16"/>
        </w:rPr>
        <w:t xml:space="preserve">d that </w:t>
      </w:r>
      <w:r w:rsidRPr="00780416">
        <w:rPr>
          <w:rStyle w:val="StyleUnderline"/>
          <w:rFonts w:asciiTheme="minorHAnsi" w:hAnsiTheme="minorHAnsi" w:cstheme="minorHAnsi"/>
        </w:rPr>
        <w:t>we ought</w:t>
      </w:r>
      <w:r w:rsidRPr="00780416">
        <w:rPr>
          <w:rFonts w:asciiTheme="minorHAnsi" w:hAnsiTheme="minorHAnsi" w:cstheme="minorHAnsi"/>
          <w:sz w:val="16"/>
        </w:rPr>
        <w:t xml:space="preserve"> to be </w:t>
      </w:r>
      <w:r w:rsidRPr="00780416">
        <w:rPr>
          <w:rStyle w:val="StyleUnderline"/>
          <w:rFonts w:asciiTheme="minorHAnsi" w:hAnsiTheme="minorHAnsi" w:cstheme="minorHAnsi"/>
        </w:rPr>
        <w:t>direct</w:t>
      </w:r>
      <w:r w:rsidRPr="00780416">
        <w:rPr>
          <w:rFonts w:asciiTheme="minorHAnsi" w:hAnsiTheme="minorHAnsi" w:cstheme="minorHAnsi"/>
          <w:sz w:val="16"/>
        </w:rPr>
        <w:t xml:space="preserve">ing </w:t>
      </w:r>
      <w:r w:rsidRPr="00780416">
        <w:rPr>
          <w:rStyle w:val="StyleUnderline"/>
          <w:rFonts w:asciiTheme="minorHAnsi" w:hAnsiTheme="minorHAnsi" w:cstheme="minorHAnsi"/>
        </w:rPr>
        <w:t>our resources toward humanity's existing problems, rather than future existential risks, because</w:t>
      </w:r>
      <w:r w:rsidRPr="00780416">
        <w:rPr>
          <w:rFonts w:asciiTheme="minorHAnsi" w:hAnsiTheme="minorHAnsi" w:cstheme="minorHAnsi"/>
          <w:sz w:val="16"/>
        </w:rPr>
        <w:t xml:space="preserve"> many of </w:t>
      </w:r>
      <w:r w:rsidRPr="00780416">
        <w:rPr>
          <w:rStyle w:val="StyleUnderline"/>
          <w:rFonts w:asciiTheme="minorHAnsi" w:hAnsiTheme="minorHAnsi" w:cstheme="minorHAnsi"/>
        </w:rPr>
        <w:t>the latter are highly improbable</w:t>
      </w:r>
      <w:r w:rsidRPr="00780416">
        <w:rPr>
          <w:rFonts w:asciiTheme="minorHAnsi" w:hAnsiTheme="minorHAnsi" w:cstheme="minorHAnsi"/>
          <w:sz w:val="16"/>
        </w:rPr>
        <w:t xml:space="preserve">. You have responded by suggesting that </w:t>
      </w:r>
      <w:r w:rsidRPr="00780416">
        <w:rPr>
          <w:rStyle w:val="StyleUnderline"/>
          <w:rFonts w:asciiTheme="minorHAnsi" w:hAnsiTheme="minorHAnsi" w:cstheme="minorHAnsi"/>
        </w:rPr>
        <w:t>existential risk mitigation may</w:t>
      </w:r>
      <w:r w:rsidRPr="00780416">
        <w:rPr>
          <w:rFonts w:asciiTheme="minorHAnsi" w:hAnsiTheme="minorHAnsi" w:cstheme="minorHAnsi"/>
          <w:sz w:val="16"/>
        </w:rPr>
        <w:t xml:space="preserve"> in fact </w:t>
      </w:r>
      <w:r w:rsidRPr="00780416">
        <w:rPr>
          <w:rStyle w:val="StyleUnderline"/>
          <w:rFonts w:asciiTheme="minorHAnsi" w:hAnsiTheme="minorHAnsi" w:cstheme="minorHAnsi"/>
        </w:rPr>
        <w:t>be a dominant moral priority over the alleviation of present suffering</w:t>
      </w:r>
      <w:r w:rsidRPr="00780416">
        <w:rPr>
          <w:rFonts w:asciiTheme="minorHAnsi" w:hAnsiTheme="minorHAnsi" w:cstheme="minorHAnsi"/>
          <w:sz w:val="16"/>
        </w:rPr>
        <w:t xml:space="preserve">. Can you explain why? Bostrom: Well </w:t>
      </w:r>
      <w:r w:rsidRPr="00780416">
        <w:rPr>
          <w:rStyle w:val="StyleUnderline"/>
          <w:rFonts w:asciiTheme="minorHAnsi" w:hAnsiTheme="minorHAnsi" w:cstheme="minorHAnsi"/>
        </w:rPr>
        <w:t>suppose</w:t>
      </w:r>
      <w:r w:rsidRPr="00780416">
        <w:rPr>
          <w:rFonts w:asciiTheme="minorHAnsi" w:hAnsiTheme="minorHAnsi" w:cstheme="minorHAnsi"/>
          <w:sz w:val="16"/>
        </w:rPr>
        <w:t xml:space="preserve"> you have </w:t>
      </w:r>
      <w:r w:rsidRPr="00780416">
        <w:rPr>
          <w:rStyle w:val="StyleUnderline"/>
          <w:rFonts w:asciiTheme="minorHAnsi" w:hAnsiTheme="minorHAnsi" w:cstheme="minorHAnsi"/>
        </w:rPr>
        <w:t>a moral view that counts future people as being worth as much as present people</w:t>
      </w:r>
      <w:r w:rsidRPr="00780416">
        <w:rPr>
          <w:rFonts w:asciiTheme="minorHAnsi" w:hAnsiTheme="minorHAnsi" w:cstheme="minorHAnsi"/>
          <w:sz w:val="16"/>
        </w:rPr>
        <w:t xml:space="preserve">. You might say that fundamentally </w:t>
      </w:r>
      <w:r w:rsidRPr="00780416">
        <w:rPr>
          <w:rStyle w:val="StyleUnderline"/>
          <w:rFonts w:asciiTheme="minorHAnsi" w:hAnsiTheme="minorHAnsi" w:cstheme="minorHAnsi"/>
        </w:rPr>
        <w:t>it doesn't matter whether someone exists at the current</w:t>
      </w:r>
      <w:r w:rsidRPr="00780416">
        <w:rPr>
          <w:rFonts w:asciiTheme="minorHAnsi" w:hAnsiTheme="minorHAnsi" w:cstheme="minorHAnsi"/>
          <w:sz w:val="16"/>
        </w:rPr>
        <w:t xml:space="preserve"> time </w:t>
      </w:r>
      <w:r w:rsidRPr="00780416">
        <w:rPr>
          <w:rStyle w:val="StyleUnderline"/>
          <w:rFonts w:asciiTheme="minorHAnsi" w:hAnsiTheme="minorHAnsi" w:cstheme="minorHAnsi"/>
        </w:rPr>
        <w:t>or</w:t>
      </w:r>
      <w:r w:rsidRPr="00780416">
        <w:rPr>
          <w:rFonts w:asciiTheme="minorHAnsi" w:hAnsiTheme="minorHAnsi" w:cstheme="minorHAnsi"/>
          <w:sz w:val="16"/>
        </w:rPr>
        <w:t xml:space="preserve"> at </w:t>
      </w:r>
      <w:r w:rsidRPr="00780416">
        <w:rPr>
          <w:rStyle w:val="StyleUnderline"/>
          <w:rFonts w:asciiTheme="minorHAnsi" w:hAnsiTheme="minorHAnsi" w:cstheme="minorHAnsi"/>
        </w:rPr>
        <w:t>some future time, just as many</w:t>
      </w:r>
      <w:r w:rsidRPr="00780416">
        <w:rPr>
          <w:rFonts w:asciiTheme="minorHAnsi" w:hAnsiTheme="minorHAnsi" w:cstheme="minorHAnsi"/>
          <w:sz w:val="16"/>
        </w:rPr>
        <w:t xml:space="preserve"> people </w:t>
      </w:r>
      <w:r w:rsidRPr="00780416">
        <w:rPr>
          <w:rStyle w:val="StyleUnderline"/>
          <w:rFonts w:asciiTheme="minorHAnsi" w:hAnsiTheme="minorHAnsi" w:cstheme="minorHAnsi"/>
        </w:rPr>
        <w:t>think</w:t>
      </w:r>
      <w:r w:rsidRPr="00780416">
        <w:rPr>
          <w:rFonts w:asciiTheme="minorHAnsi" w:hAnsiTheme="minorHAnsi" w:cstheme="minorHAnsi"/>
          <w:sz w:val="16"/>
        </w:rPr>
        <w:t xml:space="preserve"> that from a fundamental moral point of view, </w:t>
      </w:r>
      <w:r w:rsidRPr="00780416">
        <w:rPr>
          <w:rStyle w:val="StyleUnderline"/>
          <w:rFonts w:asciiTheme="minorHAnsi" w:hAnsiTheme="minorHAnsi" w:cstheme="minorHAnsi"/>
        </w:rPr>
        <w:t>it doesn't matter where somebody is spatially</w:t>
      </w:r>
      <w:r w:rsidRPr="00780416">
        <w:rPr>
          <w:rFonts w:asciiTheme="minorHAnsi" w:hAnsiTheme="minorHAnsi" w:cstheme="minorHAnsi"/>
          <w:sz w:val="16"/>
        </w:rPr>
        <w:t xml:space="preserve">---somebody isn't automatically worth less because you move them to the moon or to Africa or something. </w:t>
      </w:r>
      <w:r w:rsidRPr="00780416">
        <w:rPr>
          <w:rStyle w:val="StyleUnderline"/>
          <w:rFonts w:asciiTheme="minorHAnsi" w:hAnsiTheme="minorHAnsi" w:cstheme="minorHAnsi"/>
        </w:rPr>
        <w:t>A human life is a human life</w:t>
      </w:r>
      <w:r w:rsidRPr="00780416">
        <w:rPr>
          <w:rFonts w:asciiTheme="minorHAnsi" w:hAnsiTheme="minorHAnsi" w:cstheme="minorHAnsi"/>
          <w:sz w:val="16"/>
        </w:rPr>
        <w:t xml:space="preserve">. If you have that moral point of view that future generations matter in proportion to their population numbers, then you get this very stark implication that </w:t>
      </w:r>
      <w:r w:rsidRPr="00780416">
        <w:rPr>
          <w:rStyle w:val="StyleUnderline"/>
          <w:rFonts w:asciiTheme="minorHAnsi" w:hAnsiTheme="minorHAnsi" w:cstheme="minorHAnsi"/>
        </w:rPr>
        <w:t>existential risk mitigation has a much higher utility than</w:t>
      </w:r>
      <w:r w:rsidRPr="00780416">
        <w:rPr>
          <w:rFonts w:asciiTheme="minorHAnsi" w:hAnsiTheme="minorHAnsi" w:cstheme="minorHAnsi"/>
          <w:sz w:val="16"/>
        </w:rPr>
        <w:t xml:space="preserve"> pretty much </w:t>
      </w:r>
      <w:r w:rsidRPr="00780416">
        <w:rPr>
          <w:rStyle w:val="StyleUnderline"/>
          <w:rFonts w:asciiTheme="minorHAnsi" w:hAnsiTheme="minorHAnsi" w:cstheme="minorHAnsi"/>
        </w:rPr>
        <w:t>anything else that you could do</w:t>
      </w:r>
      <w:r w:rsidRPr="00780416">
        <w:rPr>
          <w:rFonts w:asciiTheme="minorHAnsi" w:hAnsiTheme="minorHAnsi" w:cstheme="minorHAnsi"/>
          <w:sz w:val="16"/>
        </w:rPr>
        <w:t xml:space="preserve">. There are </w:t>
      </w:r>
      <w:r w:rsidRPr="00780416">
        <w:rPr>
          <w:rStyle w:val="StyleUnderline"/>
          <w:rFonts w:asciiTheme="minorHAnsi" w:hAnsiTheme="minorHAnsi" w:cstheme="minorHAnsi"/>
        </w:rPr>
        <w:t>so many people</w:t>
      </w:r>
      <w:r w:rsidRPr="00780416">
        <w:rPr>
          <w:rFonts w:asciiTheme="minorHAnsi" w:hAnsiTheme="minorHAnsi" w:cstheme="minorHAnsi"/>
          <w:sz w:val="16"/>
        </w:rPr>
        <w:t xml:space="preserve"> that </w:t>
      </w:r>
      <w:r w:rsidRPr="00780416">
        <w:rPr>
          <w:rStyle w:val="StyleUnderline"/>
          <w:rFonts w:asciiTheme="minorHAnsi" w:hAnsiTheme="minorHAnsi" w:cstheme="minorHAnsi"/>
        </w:rPr>
        <w:t>could come into existence in the future if humanity survives this critical period of time---we might live for billions of years</w:t>
      </w:r>
      <w:r w:rsidRPr="00780416">
        <w:rPr>
          <w:rFonts w:asciiTheme="minorHAnsi" w:hAnsiTheme="minorHAnsi" w:cstheme="minorHAnsi"/>
          <w:sz w:val="16"/>
        </w:rPr>
        <w:t xml:space="preserve">, our descendants might colonize billions of solar systems, and </w:t>
      </w:r>
      <w:r w:rsidRPr="00780416">
        <w:rPr>
          <w:rStyle w:val="StyleUnderline"/>
          <w:rFonts w:asciiTheme="minorHAnsi" w:hAnsiTheme="minorHAnsi" w:cstheme="minorHAnsi"/>
        </w:rPr>
        <w:t>there could be billions and billions times more people than exist currently</w:t>
      </w:r>
      <w:r w:rsidRPr="00780416">
        <w:rPr>
          <w:rFonts w:asciiTheme="minorHAnsi" w:hAnsiTheme="minorHAnsi" w:cstheme="minorHAnsi"/>
          <w:sz w:val="16"/>
        </w:rPr>
        <w:t xml:space="preserve">. Therefore, </w:t>
      </w:r>
      <w:r w:rsidRPr="00780416">
        <w:rPr>
          <w:rStyle w:val="StyleUnderline"/>
          <w:rFonts w:asciiTheme="minorHAnsi" w:hAnsiTheme="minorHAnsi" w:cstheme="minorHAnsi"/>
        </w:rPr>
        <w:t>even a very small reduction in the probability of realizing this enormous good will</w:t>
      </w:r>
      <w:r w:rsidRPr="00780416">
        <w:rPr>
          <w:rFonts w:asciiTheme="minorHAnsi" w:hAnsiTheme="minorHAnsi" w:cstheme="minorHAnsi"/>
          <w:sz w:val="16"/>
        </w:rPr>
        <w:t xml:space="preserve"> tend to </w:t>
      </w:r>
      <w:r w:rsidRPr="00780416">
        <w:rPr>
          <w:rStyle w:val="StyleUnderline"/>
          <w:rFonts w:asciiTheme="minorHAnsi" w:hAnsiTheme="minorHAnsi" w:cstheme="minorHAnsi"/>
        </w:rPr>
        <w:t>outweigh even immense benefits like eliminating poverty or curing malaria</w:t>
      </w:r>
      <w:r w:rsidRPr="00780416">
        <w:rPr>
          <w:rFonts w:asciiTheme="minorHAnsi" w:hAnsiTheme="minorHAnsi" w:cstheme="minorHAnsi"/>
          <w:sz w:val="16"/>
        </w:rPr>
        <w:t>, which would be tremendous under ordinary standards.</w:t>
      </w:r>
    </w:p>
    <w:p w:rsidR="008C14D8" w:rsidRDefault="008C14D8" w:rsidP="00A11FEC">
      <w:pPr>
        <w:pStyle w:val="Heading3"/>
      </w:pPr>
      <w:r>
        <w:lastRenderedPageBreak/>
        <w:t>2NC – Extinction First</w:t>
      </w:r>
    </w:p>
    <w:p w:rsidR="008C14D8" w:rsidRPr="00BB5C75" w:rsidRDefault="008C14D8" w:rsidP="008C14D8">
      <w:pPr>
        <w:pStyle w:val="Heading4"/>
        <w:rPr>
          <w:rFonts w:cs="Arial"/>
        </w:rPr>
      </w:pPr>
      <w:r w:rsidRPr="00BB5C75">
        <w:rPr>
          <w:rFonts w:cs="Arial"/>
        </w:rPr>
        <w:t>Extinction outweighs</w:t>
      </w:r>
      <w:r>
        <w:rPr>
          <w:rFonts w:cs="Arial"/>
        </w:rPr>
        <w:t xml:space="preserve"> – causes suffering and crushes infinite possibility.</w:t>
      </w:r>
    </w:p>
    <w:p w:rsidR="008C14D8" w:rsidRPr="00BB5C75" w:rsidRDefault="008C14D8" w:rsidP="008C14D8">
      <w:r w:rsidRPr="00BB5C75">
        <w:rPr>
          <w:rStyle w:val="Style13ptBold"/>
        </w:rPr>
        <w:t>Wage et al 13</w:t>
      </w:r>
      <w:r w:rsidRPr="00BB5C75">
        <w:t>. (Matt Wage, Princeton. Peter Singer, renowned moral philosopher. Nick Beckstead. Preventing human extinction. August 19, 2013. effective-altruism.com/ea/50/preventing_human_extinction/)</w:t>
      </w:r>
    </w:p>
    <w:p w:rsidR="008C14D8" w:rsidRPr="008D3E3D" w:rsidRDefault="008C14D8" w:rsidP="008C14D8">
      <w:pPr>
        <w:rPr>
          <w:b/>
          <w:iCs/>
          <w:u w:val="single"/>
          <w:bdr w:val="single" w:sz="12" w:space="0" w:color="auto"/>
        </w:rPr>
      </w:pPr>
      <w:r w:rsidRPr="008C14D8">
        <w:rPr>
          <w:sz w:val="12"/>
        </w:rPr>
        <w:t xml:space="preserve">Given that there is some risk of humanity going extinct over the next couple of centuries, the next question is whether we can do anything about it. We will first explain what we can do about it, and then ask the deeper ethical question: how bad would human extinction be? The first point to make here is that </w:t>
      </w:r>
      <w:r w:rsidRPr="008C14D8">
        <w:rPr>
          <w:b/>
          <w:u w:val="single"/>
        </w:rPr>
        <w:t xml:space="preserve">if the risks of human extinction turn out to be “small,” </w:t>
      </w:r>
      <w:r w:rsidRPr="008C14D8">
        <w:rPr>
          <w:rStyle w:val="Emphasis"/>
        </w:rPr>
        <w:t>this shouldn’t lull us into complacency</w:t>
      </w:r>
      <w:r w:rsidRPr="008C14D8">
        <w:rPr>
          <w:b/>
          <w:u w:val="single"/>
        </w:rPr>
        <w:t>.</w:t>
      </w:r>
      <w:r w:rsidRPr="008C14D8">
        <w:rPr>
          <w:sz w:val="12"/>
        </w:rPr>
        <w:t xml:space="preserve"> </w:t>
      </w:r>
      <w:r w:rsidRPr="008C14D8">
        <w:rPr>
          <w:u w:val="single"/>
        </w:rPr>
        <w:t xml:space="preserve">No sane person would say, “Well, the risk of a nuclear meltdown at this reactor is only 1 in 1000, so we’re not going to worry about it.” </w:t>
      </w:r>
      <w:r w:rsidRPr="008C14D8">
        <w:rPr>
          <w:b/>
          <w:u w:val="single"/>
        </w:rPr>
        <w:t>When there is some risk of a truly catastrophic outcome and we can reduce or eliminate that risk at an acceptable cost, we should do so</w:t>
      </w:r>
      <w:r w:rsidRPr="008C14D8">
        <w:rPr>
          <w:sz w:val="12"/>
        </w:rPr>
        <w:t xml:space="preserve">. In general, we can measure how bad a particular risk is by multiplying the probability of the bad outcome by how bad the outcome would be. </w:t>
      </w:r>
      <w:r w:rsidRPr="008C14D8">
        <w:rPr>
          <w:u w:val="single"/>
        </w:rPr>
        <w:t>Since human extinction would, as we shall shortly argue, be extremely bad, reducing the risk of human extinction by even a very small amount would be very good.</w:t>
      </w:r>
      <w:r w:rsidRPr="008C14D8">
        <w:rPr>
          <w:sz w:val="12"/>
        </w:rPr>
        <w:t xml:space="preserve"> Humanity has already done some things that reduce the risk of premature extinction. We’ve made it through the cold war and scaled back our reserves of nuclear weapons. We’ve tracked most of the large asteroids near Earth. We’ve built underground bunkers for “continuity of government” purposes, which might help humanity survive certain catastrophes. We’ve instituted disease surveillance programs that track the spread of diseases, so that the world could respond more quickly in the event of a large-scale pandemic. We’ve identified climate change as a potential risk and developed some plans for responding, even if the actual response so far has been lamentably inadequate. We’ve also built institutions that reduce the risk of extinction in subtler ways, such as decreasing the risk of war or improving the government’s ability to respond to a catastrophe. One reason to think that it is possible to further reduce the risk of human extinction is that all these things we’ve done could probably be improved. We could track more asteroids, build better bunkers, improve our disease surveillance programs, reduce our greenhouse gas emissions, encourage non-proliferation of nuclear weapons, and strengthen world institutions in ways that would probably further decrease the risk of human extinction. There is still a substantial challenge in identifying specific worthy projects to support, but it is likely that such projects exist. So far, surprisingly little work has been put into systematically understanding the risks of human extinction and how best to reduce them. There have been a few books and papers on the topic of low-probability, high-stakes catastrophes, but there has been very little investigation into the most effective methods of reducing these risks. We know of no in-depth, systematic analysis of the different strategies for reducing these risks. A reasonable first step toward reducing the risk of human extinction is to investigate these issues more thoroughly, or support others in doing so. If what we’ve said is correct, then there is some risk of human extinction and we probably have the ability to reduce this risk. There are a lot of important related questions, which are hard to answer: How high a priority should we place on reducing the risk of human extinction? How much should we be prepared to spend on doing so? Where does this fit among the many other things that we can and should be doing, like helping the global poor? (On that, see www.thelifeyoucansave.com) Does the goal of reducing the risk of extinction conflict with ordinary humanitarian goals, or is the best way of reducing the risk of extinction simply to improve the lives of people alive today and empower them to solve the problem themselves? We won’t try to address those questions here. Instead, we’ll focus on this question: </w:t>
      </w:r>
      <w:r w:rsidRPr="008C14D8">
        <w:rPr>
          <w:b/>
          <w:u w:val="single"/>
        </w:rPr>
        <w:t xml:space="preserve">How bad would human extinction be? </w:t>
      </w:r>
      <w:r w:rsidRPr="008C14D8">
        <w:rPr>
          <w:sz w:val="12"/>
        </w:rPr>
        <w:t xml:space="preserve">One very bad thing about human extinction would be that </w:t>
      </w:r>
      <w:r w:rsidRPr="008C14D8">
        <w:rPr>
          <w:rStyle w:val="Emphasis"/>
        </w:rPr>
        <w:t>billions of people would</w:t>
      </w:r>
      <w:r w:rsidRPr="008C14D8">
        <w:rPr>
          <w:sz w:val="12"/>
        </w:rPr>
        <w:t xml:space="preserve"> likely </w:t>
      </w:r>
      <w:r w:rsidRPr="008C14D8">
        <w:rPr>
          <w:rStyle w:val="Emphasis"/>
        </w:rPr>
        <w:t>die painful deaths</w:t>
      </w:r>
      <w:r w:rsidRPr="008C14D8">
        <w:rPr>
          <w:sz w:val="12"/>
        </w:rPr>
        <w:t xml:space="preserve">. But in our view, </w:t>
      </w:r>
      <w:r w:rsidRPr="008C14D8">
        <w:rPr>
          <w:u w:val="single"/>
        </w:rPr>
        <w:t xml:space="preserve">this is, by far, not the worst thing about human extinction. </w:t>
      </w:r>
      <w:r w:rsidRPr="008C14D8">
        <w:rPr>
          <w:sz w:val="12"/>
        </w:rPr>
        <w:t>The worst thing about human extinction is that there would be no future generations. We believe that future generations matter just as much as our generation does. Since there could be so many generations in our future, the value of all those generations together greatly exceeds the value of the current generation</w:t>
      </w:r>
      <w:r w:rsidRPr="008C14D8">
        <w:t xml:space="preserve">. </w:t>
      </w:r>
      <w:r w:rsidRPr="008C14D8">
        <w:rPr>
          <w:sz w:val="12"/>
        </w:rPr>
        <w:t xml:space="preserve">Considering a historical example helps to illustrate this point. About 70,000 years ago, there was a supervolcanic eruption known as the Toba eruption. Many scientists believe that this eruption caused a “volcanic winter” which brought our ancestors close to extinction. Suppose that this is true. Now imagine that the Toba eruption had eradicated humans from the earth. How bad would that have been? Some 3000 generations and 100 billion lives later, it is plausible to say that the death and suffering caused by the Toba eruption would have been trivial in comparison with the loss of all the human lives that have been lived from then to now, and everything humanity has achieved since that time. Similarly, </w:t>
      </w:r>
      <w:r w:rsidRPr="008C14D8">
        <w:rPr>
          <w:u w:val="single"/>
        </w:rPr>
        <w:t>if humanity goes extinct now, the worst aspect of this would be the opportunity cost</w:t>
      </w:r>
      <w:r w:rsidRPr="008C14D8">
        <w:rPr>
          <w:sz w:val="12"/>
        </w:rPr>
        <w:t xml:space="preserve">. </w:t>
      </w:r>
      <w:r w:rsidRPr="008C14D8">
        <w:rPr>
          <w:b/>
          <w:u w:val="single"/>
        </w:rPr>
        <w:t>Civilization began only a few thousand years ago</w:t>
      </w:r>
      <w:r w:rsidRPr="008C14D8">
        <w:rPr>
          <w:sz w:val="12"/>
        </w:rPr>
        <w:t xml:space="preserve">. Yet </w:t>
      </w:r>
      <w:r w:rsidRPr="008C14D8">
        <w:rPr>
          <w:u w:val="single"/>
        </w:rPr>
        <w:t>Earth could remain habitable for another billion years. And if it is possible to colonize space, our species may survive much longer than that. Some people</w:t>
      </w:r>
      <w:r w:rsidRPr="008C14D8">
        <w:rPr>
          <w:sz w:val="12"/>
        </w:rPr>
        <w:t xml:space="preserve"> would reject this way of assessing the value of future generations. They may </w:t>
      </w:r>
      <w:r w:rsidRPr="008C14D8">
        <w:rPr>
          <w:u w:val="single"/>
        </w:rPr>
        <w:t>claim that bringing new people into existence cannot be a benefit, regardless of what kind of life these people have.</w:t>
      </w:r>
      <w:r w:rsidRPr="008C14D8">
        <w:rPr>
          <w:sz w:val="12"/>
        </w:rPr>
        <w:t xml:space="preserve"> On this view, the value of avoiding human extinction is restricted to people alive today and people who are already going to exist, and who may want to have children or grandchildren. Why would someone believe this? One reason might be that if people never exist, then it can’t be bad for them that they don’t exist. Since they don’t exist, there’s no “them” for it to be bad for, so causing people to exist cannot benefit them. We disagree. We think that causing people to exist can benefit them. To see why, first notice that causing people to exist can be bad for those people. For example, suppose some woman knows that if she conceives a child during the next few months, the child will suffer from multiple painful diseases and die very young. It would obviously be bad for her child if she decided to conceive during the next few months. In general, it seems that if a child’s life would be brief and miserable, existence is bad for that child. If you agree that bringing someone into existence can be bad for that person and if you also accept the argument that bringing someone into existence can’t be good for that person, then this leads to a strange conclusion: being born could harm you but it couldn’t help you. If that is right, then it appears that it would be wrong to have children, because there is always a risk that they will be harmed, and no compensating benefit to outweigh the risk of harm. </w:t>
      </w:r>
      <w:r w:rsidRPr="008C14D8">
        <w:rPr>
          <w:u w:val="single"/>
        </w:rPr>
        <w:t>Pessimists like</w:t>
      </w:r>
      <w:r w:rsidRPr="008C14D8">
        <w:rPr>
          <w:sz w:val="12"/>
        </w:rPr>
        <w:t xml:space="preserve"> the nineteenth-century German philosopher Arthur </w:t>
      </w:r>
      <w:r w:rsidRPr="008C14D8">
        <w:rPr>
          <w:u w:val="single"/>
        </w:rPr>
        <w:t>Schopenhauer, or</w:t>
      </w:r>
      <w:r w:rsidRPr="008C14D8">
        <w:rPr>
          <w:sz w:val="12"/>
        </w:rPr>
        <w:t xml:space="preserve"> the contemporary South African philosopher David </w:t>
      </w:r>
      <w:r w:rsidRPr="008C14D8">
        <w:rPr>
          <w:u w:val="single"/>
        </w:rPr>
        <w:t>Benatar accept this conclusion</w:t>
      </w:r>
      <w:r w:rsidRPr="008C14D8">
        <w:rPr>
          <w:sz w:val="12"/>
        </w:rPr>
        <w:t xml:space="preserve">. But if parents have a reasonable expectation that their children will have happy and fulfilling lives, and having children would not be harmful to others, then it is not bad to have children. </w:t>
      </w:r>
      <w:r w:rsidRPr="008C14D8">
        <w:rPr>
          <w:u w:val="single"/>
        </w:rPr>
        <w:t>More generally, if our descendants have a reasonable chance of having happy and fulfilling lives, it is good for us to ensure that our descendants exist, rather than not</w:t>
      </w:r>
      <w:r w:rsidRPr="008C14D8">
        <w:rPr>
          <w:sz w:val="12"/>
        </w:rPr>
        <w:t xml:space="preserve">. Therefore we think that </w:t>
      </w:r>
      <w:r w:rsidRPr="008C14D8">
        <w:rPr>
          <w:u w:val="single"/>
        </w:rPr>
        <w:t xml:space="preserve">bringing future </w:t>
      </w:r>
      <w:r w:rsidRPr="008C14D8">
        <w:rPr>
          <w:u w:val="single"/>
        </w:rPr>
        <w:lastRenderedPageBreak/>
        <w:t xml:space="preserve">generations into existence can be a good thing. </w:t>
      </w:r>
      <w:r w:rsidRPr="008C14D8">
        <w:rPr>
          <w:b/>
          <w:u w:val="single"/>
        </w:rPr>
        <w:t>The extinction of our species</w:t>
      </w:r>
      <w:r w:rsidRPr="008C14D8">
        <w:rPr>
          <w:sz w:val="12"/>
        </w:rPr>
        <w:t xml:space="preserve"> – and quite possibly, depending on the cause of the extinction, of all life - </w:t>
      </w:r>
      <w:r w:rsidRPr="008C14D8">
        <w:rPr>
          <w:b/>
          <w:u w:val="single"/>
        </w:rPr>
        <w:t>would be the end of the extraordinary story of evolution that has already led to (moderately) intelligent life, and which has given us the potential to make much greater progress still</w:t>
      </w:r>
      <w:r w:rsidRPr="008C14D8">
        <w:rPr>
          <w:sz w:val="12"/>
        </w:rPr>
        <w:t xml:space="preserve">. </w:t>
      </w:r>
      <w:r w:rsidRPr="008C14D8">
        <w:rPr>
          <w:u w:val="single"/>
        </w:rPr>
        <w:t>We have made great progress, both moral and intellectual, over the last couple of centuries, and there is every reason to hope that, if we survive, this progress will continue and accelerate</w:t>
      </w:r>
      <w:r w:rsidRPr="008C14D8">
        <w:rPr>
          <w:rStyle w:val="Emphasis"/>
        </w:rPr>
        <w:t>. If we fail to prevent our extinction, we will have blown the opportunity to create something truly wonderful: an astronomically large number of generations of human beings living rich and fulfilling lives, and reaching heights of knowledge and civilization that are beyond the limits of our imagination.</w:t>
      </w:r>
    </w:p>
    <w:p w:rsidR="008C14D8" w:rsidRPr="00BB5C75" w:rsidRDefault="008C14D8" w:rsidP="008C14D8">
      <w:pPr>
        <w:pStyle w:val="Heading4"/>
        <w:rPr>
          <w:rFonts w:cs="Arial"/>
        </w:rPr>
      </w:pPr>
      <w:r>
        <w:rPr>
          <w:rFonts w:cs="Arial"/>
        </w:rPr>
        <w:t>That</w:t>
      </w:r>
      <w:r w:rsidRPr="00BB5C75">
        <w:rPr>
          <w:rFonts w:cs="Arial"/>
        </w:rPr>
        <w:t xml:space="preserve"> outweighs---it’s the upmost moral evil and disavowal of the risk makes it more likely.</w:t>
      </w:r>
    </w:p>
    <w:p w:rsidR="008C14D8" w:rsidRPr="00D54430" w:rsidRDefault="008C14D8" w:rsidP="008C14D8">
      <w:r w:rsidRPr="00D54430">
        <w:rPr>
          <w:rStyle w:val="Style13ptBold"/>
        </w:rPr>
        <w:t>Burns 2017</w:t>
      </w:r>
      <w:r w:rsidRPr="00D54430">
        <w:t xml:space="preserve"> (Elizabeth Finneron-Burns is a Teaching Fellow at the University of Warwick and an Affiliated Researcher at the Institute for Futures Studies in Stockholm, What’s wrong with human extinction?, </w:t>
      </w:r>
      <w:hyperlink r:id="rId51" w:history="1">
        <w:r w:rsidRPr="00D54430">
          <w:rPr>
            <w:rStyle w:val="Hyperlink"/>
          </w:rPr>
          <w:t>http://www.tandfonline.com/doi/pdf/10.1080/00455091.2016.1278150?needAccess=true</w:t>
        </w:r>
      </w:hyperlink>
      <w:r w:rsidRPr="00D54430">
        <w:t>, Canadian Journal of Philosophy, 2017)</w:t>
      </w:r>
    </w:p>
    <w:p w:rsidR="008C14D8" w:rsidRPr="00D54430" w:rsidRDefault="008C14D8" w:rsidP="008C14D8">
      <w:pPr>
        <w:rPr>
          <w:sz w:val="12"/>
        </w:rPr>
      </w:pPr>
      <w:r w:rsidRPr="008C14D8">
        <w:rPr>
          <w:rFonts w:eastAsia="Calibri"/>
          <w:sz w:val="12"/>
        </w:rPr>
        <w:t>Many</w:t>
      </w:r>
      <w:r w:rsidRPr="008C14D8">
        <w:rPr>
          <w:sz w:val="12"/>
        </w:rPr>
        <w:t xml:space="preserve">, </w:t>
      </w:r>
      <w:r w:rsidRPr="008C14D8">
        <w:rPr>
          <w:rFonts w:eastAsia="Calibri"/>
          <w:sz w:val="12"/>
        </w:rPr>
        <w:t>though</w:t>
      </w:r>
      <w:r w:rsidRPr="008C14D8">
        <w:rPr>
          <w:sz w:val="12"/>
        </w:rPr>
        <w:t xml:space="preserve"> </w:t>
      </w:r>
      <w:r w:rsidRPr="008C14D8">
        <w:rPr>
          <w:rFonts w:eastAsia="Calibri"/>
          <w:sz w:val="12"/>
        </w:rPr>
        <w:t>certainly</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all</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might</w:t>
      </w:r>
      <w:r w:rsidRPr="008C14D8">
        <w:rPr>
          <w:sz w:val="12"/>
        </w:rPr>
        <w:t xml:space="preserve"> </w:t>
      </w:r>
      <w:r w:rsidRPr="008C14D8">
        <w:rPr>
          <w:rFonts w:eastAsia="Calibri"/>
          <w:sz w:val="12"/>
        </w:rPr>
        <w:t>believe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wrong</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bring</w:t>
      </w:r>
      <w:r w:rsidRPr="008C14D8">
        <w:rPr>
          <w:sz w:val="12"/>
        </w:rPr>
        <w:t xml:space="preserve"> </w:t>
      </w:r>
      <w:r w:rsidRPr="008C14D8">
        <w:rPr>
          <w:rFonts w:eastAsia="Calibri"/>
          <w:sz w:val="12"/>
        </w:rPr>
        <w:t>about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end</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species</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reasons</w:t>
      </w:r>
      <w:r w:rsidRPr="008C14D8">
        <w:rPr>
          <w:sz w:val="12"/>
        </w:rPr>
        <w:t xml:space="preserve"> </w:t>
      </w:r>
      <w:r w:rsidRPr="008C14D8">
        <w:rPr>
          <w:rFonts w:eastAsia="Calibri"/>
          <w:sz w:val="12"/>
        </w:rPr>
        <w:t>given</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belief</w:t>
      </w:r>
      <w:r w:rsidRPr="008C14D8">
        <w:rPr>
          <w:sz w:val="12"/>
        </w:rPr>
        <w:t xml:space="preserve"> </w:t>
      </w:r>
      <w:r w:rsidRPr="008C14D8">
        <w:rPr>
          <w:rFonts w:eastAsia="Calibri"/>
          <w:sz w:val="12"/>
        </w:rPr>
        <w:t>are</w:t>
      </w:r>
      <w:r w:rsidRPr="008C14D8">
        <w:rPr>
          <w:sz w:val="12"/>
        </w:rPr>
        <w:t xml:space="preserve"> </w:t>
      </w:r>
      <w:r w:rsidRPr="008C14D8">
        <w:rPr>
          <w:rFonts w:eastAsia="Calibri"/>
          <w:sz w:val="12"/>
        </w:rPr>
        <w:t>various</w:t>
      </w:r>
      <w:r w:rsidRPr="008C14D8">
        <w:rPr>
          <w:sz w:val="12"/>
        </w:rPr>
        <w:t xml:space="preserve">. </w:t>
      </w:r>
      <w:r w:rsidRPr="008C14D8">
        <w:rPr>
          <w:rFonts w:eastAsia="Calibri"/>
          <w:sz w:val="12"/>
        </w:rPr>
        <w:t>I</w:t>
      </w:r>
      <w:r w:rsidRPr="008C14D8">
        <w:rPr>
          <w:sz w:val="12"/>
        </w:rPr>
        <w:t xml:space="preserve"> </w:t>
      </w:r>
      <w:r w:rsidRPr="008C14D8">
        <w:rPr>
          <w:rFonts w:eastAsia="Calibri"/>
          <w:sz w:val="12"/>
        </w:rPr>
        <w:t>begin</w:t>
      </w:r>
      <w:r w:rsidRPr="008C14D8">
        <w:rPr>
          <w:sz w:val="12"/>
        </w:rPr>
        <w:t xml:space="preserve"> </w:t>
      </w:r>
      <w:r w:rsidRPr="008C14D8">
        <w:rPr>
          <w:rFonts w:eastAsia="Calibri"/>
          <w:sz w:val="12"/>
        </w:rPr>
        <w:t>by</w:t>
      </w:r>
      <w:r w:rsidRPr="008C14D8">
        <w:rPr>
          <w:sz w:val="12"/>
        </w:rPr>
        <w:t xml:space="preserve"> </w:t>
      </w:r>
      <w:r w:rsidRPr="008C14D8">
        <w:rPr>
          <w:rFonts w:eastAsia="Calibri"/>
          <w:sz w:val="12"/>
        </w:rPr>
        <w:t>considering</w:t>
      </w:r>
      <w:r w:rsidRPr="008C14D8">
        <w:rPr>
          <w:sz w:val="12"/>
        </w:rPr>
        <w:t xml:space="preserve"> </w:t>
      </w:r>
      <w:r w:rsidRPr="008C14D8">
        <w:rPr>
          <w:rFonts w:eastAsia="Calibri"/>
          <w:sz w:val="12"/>
        </w:rPr>
        <w:t>four</w:t>
      </w:r>
      <w:r w:rsidRPr="008C14D8">
        <w:rPr>
          <w:sz w:val="12"/>
        </w:rPr>
        <w:t xml:space="preserve"> </w:t>
      </w:r>
      <w:r w:rsidRPr="008C14D8">
        <w:rPr>
          <w:rFonts w:eastAsia="Calibri"/>
          <w:sz w:val="12"/>
        </w:rPr>
        <w:t>reasons</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could</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given</w:t>
      </w:r>
      <w:r w:rsidRPr="008C14D8">
        <w:rPr>
          <w:sz w:val="12"/>
        </w:rPr>
        <w:t xml:space="preserve"> </w:t>
      </w:r>
      <w:r w:rsidRPr="008C14D8">
        <w:rPr>
          <w:rFonts w:eastAsia="Calibri"/>
          <w:sz w:val="12"/>
        </w:rPr>
        <w:t>against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moral</w:t>
      </w:r>
      <w:r w:rsidRPr="008C14D8">
        <w:rPr>
          <w:sz w:val="12"/>
        </w:rPr>
        <w:t xml:space="preserve"> </w:t>
      </w:r>
      <w:r w:rsidRPr="008C14D8">
        <w:rPr>
          <w:rFonts w:eastAsia="Calibri"/>
          <w:sz w:val="12"/>
        </w:rPr>
        <w:t>permissibility</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I</w:t>
      </w:r>
      <w:r w:rsidRPr="008C14D8">
        <w:rPr>
          <w:sz w:val="12"/>
        </w:rPr>
        <w:t xml:space="preserve"> </w:t>
      </w:r>
      <w:r w:rsidRPr="008C14D8">
        <w:rPr>
          <w:rFonts w:eastAsia="Calibri"/>
          <w:sz w:val="12"/>
        </w:rPr>
        <w:t>will</w:t>
      </w:r>
      <w:r w:rsidRPr="008C14D8">
        <w:rPr>
          <w:sz w:val="12"/>
        </w:rPr>
        <w:t xml:space="preserve"> </w:t>
      </w:r>
      <w:r w:rsidRPr="008C14D8">
        <w:rPr>
          <w:rFonts w:eastAsia="Calibri"/>
          <w:sz w:val="12"/>
        </w:rPr>
        <w:t>argue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only</w:t>
      </w:r>
      <w:r w:rsidRPr="008C14D8">
        <w:rPr>
          <w:sz w:val="12"/>
        </w:rPr>
        <w:t xml:space="preserve"> </w:t>
      </w:r>
      <w:r w:rsidRPr="008C14D8">
        <w:rPr>
          <w:rFonts w:eastAsia="Calibri"/>
          <w:sz w:val="12"/>
        </w:rPr>
        <w:t>those</w:t>
      </w:r>
      <w:r w:rsidRPr="008C14D8">
        <w:rPr>
          <w:sz w:val="12"/>
        </w:rPr>
        <w:t xml:space="preserve"> </w:t>
      </w:r>
      <w:r w:rsidRPr="008C14D8">
        <w:rPr>
          <w:rFonts w:eastAsia="Calibri"/>
          <w:sz w:val="12"/>
        </w:rPr>
        <w:t>reasons</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impact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who</w:t>
      </w:r>
      <w:r w:rsidRPr="008C14D8">
        <w:rPr>
          <w:sz w:val="12"/>
        </w:rPr>
        <w:t xml:space="preserve"> </w:t>
      </w:r>
      <w:r w:rsidRPr="008C14D8">
        <w:rPr>
          <w:rFonts w:eastAsia="Calibri"/>
          <w:sz w:val="12"/>
        </w:rPr>
        <w:t>exist</w:t>
      </w:r>
      <w:r w:rsidRPr="008C14D8">
        <w:rPr>
          <w:sz w:val="12"/>
        </w:rPr>
        <w:t xml:space="preserve"> </w:t>
      </w:r>
      <w:r w:rsidRPr="008C14D8">
        <w:rPr>
          <w:rFonts w:eastAsia="Calibri"/>
          <w:sz w:val="12"/>
        </w:rPr>
        <w:t>at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time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knowledge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upcoming</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occurs</w:t>
      </w:r>
      <w:r w:rsidRPr="008C14D8">
        <w:rPr>
          <w:sz w:val="12"/>
        </w:rPr>
        <w:t xml:space="preserve">, </w:t>
      </w:r>
      <w:r w:rsidRPr="008C14D8">
        <w:rPr>
          <w:rFonts w:eastAsia="Calibri"/>
          <w:sz w:val="12"/>
        </w:rPr>
        <w:t>can</w:t>
      </w:r>
      <w:r w:rsidRPr="008C14D8">
        <w:rPr>
          <w:sz w:val="12"/>
        </w:rPr>
        <w:t xml:space="preserve"> </w:t>
      </w:r>
      <w:r w:rsidRPr="008C14D8">
        <w:rPr>
          <w:rFonts w:eastAsia="Calibri"/>
          <w:sz w:val="12"/>
        </w:rPr>
        <w:t>explain</w:t>
      </w:r>
      <w:r w:rsidRPr="008C14D8">
        <w:rPr>
          <w:sz w:val="12"/>
        </w:rPr>
        <w:t xml:space="preserve"> </w:t>
      </w:r>
      <w:r w:rsidRPr="008C14D8">
        <w:rPr>
          <w:rFonts w:eastAsia="Calibri"/>
          <w:sz w:val="12"/>
        </w:rPr>
        <w:t>its</w:t>
      </w:r>
      <w:r w:rsidRPr="008C14D8">
        <w:rPr>
          <w:sz w:val="12"/>
        </w:rPr>
        <w:t xml:space="preserve"> </w:t>
      </w:r>
      <w:r w:rsidRPr="008C14D8">
        <w:rPr>
          <w:rFonts w:eastAsia="Calibri"/>
          <w:sz w:val="12"/>
        </w:rPr>
        <w:t>wrongness</w:t>
      </w:r>
      <w:r w:rsidRPr="008C14D8">
        <w:rPr>
          <w:sz w:val="12"/>
        </w:rPr>
        <w:t xml:space="preserve">. </w:t>
      </w:r>
      <w:r w:rsidRPr="008C14D8">
        <w:rPr>
          <w:rFonts w:eastAsia="Calibri"/>
          <w:sz w:val="12"/>
        </w:rPr>
        <w:t>I</w:t>
      </w:r>
      <w:r w:rsidRPr="008C14D8">
        <w:rPr>
          <w:sz w:val="12"/>
        </w:rPr>
        <w:t xml:space="preserve"> </w:t>
      </w:r>
      <w:r w:rsidRPr="008C14D8">
        <w:rPr>
          <w:rFonts w:eastAsia="Calibri"/>
          <w:sz w:val="12"/>
        </w:rPr>
        <w:t>use</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conclusion</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then</w:t>
      </w:r>
      <w:r w:rsidRPr="008C14D8">
        <w:rPr>
          <w:sz w:val="12"/>
        </w:rPr>
        <w:t xml:space="preserve"> </w:t>
      </w:r>
      <w:r w:rsidRPr="008C14D8">
        <w:rPr>
          <w:rFonts w:eastAsia="Calibri"/>
          <w:sz w:val="12"/>
        </w:rPr>
        <w:t>consider</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which</w:t>
      </w:r>
      <w:r w:rsidRPr="008C14D8">
        <w:rPr>
          <w:sz w:val="12"/>
        </w:rPr>
        <w:t xml:space="preserve"> </w:t>
      </w:r>
      <w:r w:rsidRPr="008C14D8">
        <w:rPr>
          <w:rFonts w:eastAsia="Calibri"/>
          <w:sz w:val="12"/>
        </w:rPr>
        <w:t>cases</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morally</w:t>
      </w:r>
      <w:r w:rsidRPr="008C14D8">
        <w:rPr>
          <w:sz w:val="12"/>
        </w:rPr>
        <w:t xml:space="preserve"> </w:t>
      </w:r>
      <w:r w:rsidRPr="008C14D8">
        <w:rPr>
          <w:rFonts w:eastAsia="Calibri"/>
          <w:sz w:val="12"/>
        </w:rPr>
        <w:t>permissible</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impermissible</w:t>
      </w:r>
      <w:r w:rsidRPr="008C14D8">
        <w:rPr>
          <w:sz w:val="12"/>
        </w:rPr>
        <w:t xml:space="preserve">, </w:t>
      </w:r>
      <w:r w:rsidRPr="008C14D8">
        <w:rPr>
          <w:rFonts w:eastAsia="Calibri"/>
          <w:sz w:val="12"/>
        </w:rPr>
        <w:t>arguing</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there</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only</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small</w:t>
      </w:r>
      <w:r w:rsidRPr="008C14D8">
        <w:rPr>
          <w:sz w:val="12"/>
        </w:rPr>
        <w:t xml:space="preserve"> </w:t>
      </w:r>
      <w:r w:rsidRPr="008C14D8">
        <w:rPr>
          <w:rFonts w:eastAsia="Calibri"/>
          <w:sz w:val="12"/>
        </w:rPr>
        <w:t>class</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cases</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which</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wrong</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cause</w:t>
      </w:r>
      <w:r w:rsidRPr="008C14D8">
        <w:rPr>
          <w:sz w:val="12"/>
        </w:rPr>
        <w:t xml:space="preserve"> </w:t>
      </w:r>
      <w:r w:rsidRPr="008C14D8">
        <w:rPr>
          <w:rFonts w:eastAsia="Calibri"/>
          <w:sz w:val="12"/>
        </w:rPr>
        <w:t>the</w:t>
      </w:r>
      <w:r w:rsidRPr="008C14D8">
        <w:rPr>
          <w:sz w:val="12"/>
        </w:rPr>
        <w:t xml:space="preserve"> </w:t>
      </w:r>
      <w:r w:rsidRPr="008C14D8">
        <w:rPr>
          <w:rStyle w:val="StyleUnderline"/>
          <w:rFonts w:eastAsia="Calibri"/>
        </w:rPr>
        <w:t>extinction</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race</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allow</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happen</w:t>
      </w:r>
      <w:r w:rsidRPr="008C14D8">
        <w:rPr>
          <w:sz w:val="12"/>
        </w:rPr>
        <w:t xml:space="preserve">. 2.1. </w:t>
      </w:r>
      <w:r w:rsidRPr="008C14D8">
        <w:rPr>
          <w:rFonts w:eastAsia="Calibri"/>
          <w:sz w:val="12"/>
        </w:rPr>
        <w:t>It</w:t>
      </w:r>
      <w:r w:rsidRPr="008C14D8">
        <w:rPr>
          <w:sz w:val="12"/>
        </w:rPr>
        <w:t xml:space="preserve"> </w:t>
      </w:r>
      <w:r w:rsidRPr="008C14D8">
        <w:rPr>
          <w:rStyle w:val="StyleUnderline"/>
          <w:rFonts w:eastAsia="Calibri"/>
        </w:rPr>
        <w:t>would</w:t>
      </w:r>
      <w:r w:rsidRPr="008C14D8">
        <w:rPr>
          <w:rStyle w:val="StyleUnderline"/>
        </w:rPr>
        <w:t xml:space="preserve"> </w:t>
      </w:r>
      <w:r w:rsidRPr="008C14D8">
        <w:rPr>
          <w:rStyle w:val="StyleUnderline"/>
          <w:rFonts w:eastAsia="Calibri"/>
        </w:rPr>
        <w:t>prevent</w:t>
      </w:r>
      <w:r w:rsidRPr="008C14D8">
        <w:rPr>
          <w:rStyle w:val="StyleUnderline"/>
        </w:rPr>
        <w:t xml:space="preserve"> </w:t>
      </w:r>
      <w:r w:rsidRPr="008C14D8">
        <w:rPr>
          <w:rStyle w:val="StyleUnderline"/>
          <w:rFonts w:eastAsia="Calibri"/>
        </w:rPr>
        <w:t>the</w:t>
      </w:r>
      <w:r w:rsidRPr="008C14D8">
        <w:rPr>
          <w:rStyle w:val="StyleUnderline"/>
        </w:rPr>
        <w:t xml:space="preserve"> </w:t>
      </w:r>
      <w:r w:rsidRPr="008C14D8">
        <w:rPr>
          <w:rStyle w:val="StyleUnderline"/>
          <w:rFonts w:eastAsia="Calibri"/>
        </w:rPr>
        <w:t>existence</w:t>
      </w:r>
      <w:r w:rsidRPr="008C14D8">
        <w:rPr>
          <w:rStyle w:val="StyleUnderline"/>
        </w:rPr>
        <w:t xml:space="preserve"> </w:t>
      </w:r>
      <w:r w:rsidRPr="008C14D8">
        <w:rPr>
          <w:rStyle w:val="StyleUnderline"/>
          <w:rFonts w:eastAsia="Calibri"/>
        </w:rPr>
        <w:t>of</w:t>
      </w:r>
      <w:r w:rsidRPr="008C14D8">
        <w:rPr>
          <w:rStyle w:val="StyleUnderline"/>
        </w:rPr>
        <w:t xml:space="preserve"> </w:t>
      </w:r>
      <w:r w:rsidRPr="008C14D8">
        <w:rPr>
          <w:rStyle w:val="StyleUnderline"/>
          <w:rFonts w:eastAsia="Calibri"/>
        </w:rPr>
        <w:t>very</w:t>
      </w:r>
      <w:r w:rsidRPr="008C14D8">
        <w:rPr>
          <w:rStyle w:val="StyleUnderline"/>
        </w:rPr>
        <w:t xml:space="preserve"> </w:t>
      </w:r>
      <w:r w:rsidRPr="008C14D8">
        <w:rPr>
          <w:rStyle w:val="StyleUnderline"/>
          <w:rFonts w:eastAsia="Calibri"/>
        </w:rPr>
        <w:t>many</w:t>
      </w:r>
      <w:r w:rsidRPr="008C14D8">
        <w:rPr>
          <w:sz w:val="12"/>
        </w:rPr>
        <w:t xml:space="preserve"> </w:t>
      </w:r>
      <w:r w:rsidRPr="008C14D8">
        <w:rPr>
          <w:rFonts w:eastAsia="Calibri"/>
          <w:sz w:val="12"/>
        </w:rPr>
        <w:t>happy</w:t>
      </w:r>
      <w:r w:rsidRPr="008C14D8">
        <w:rPr>
          <w:sz w:val="12"/>
        </w:rPr>
        <w:t xml:space="preserve"> </w:t>
      </w:r>
      <w:r w:rsidRPr="008C14D8">
        <w:rPr>
          <w:rStyle w:val="StyleUnderline"/>
          <w:rFonts w:eastAsia="Calibri"/>
        </w:rPr>
        <w:t>people</w:t>
      </w:r>
      <w:r w:rsidRPr="008C14D8">
        <w:rPr>
          <w:sz w:val="12"/>
        </w:rPr>
        <w:t xml:space="preserve"> </w:t>
      </w:r>
      <w:r w:rsidRPr="008C14D8">
        <w:rPr>
          <w:rFonts w:eastAsia="Calibri"/>
          <w:sz w:val="12"/>
        </w:rPr>
        <w:t>One</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might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considered</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wrong</w:t>
      </w:r>
      <w:r w:rsidRPr="008C14D8">
        <w:rPr>
          <w:sz w:val="12"/>
        </w:rPr>
        <w:t xml:space="preserve"> </w:t>
      </w:r>
      <w:r w:rsidRPr="008C14D8">
        <w:rPr>
          <w:rFonts w:eastAsia="Calibri"/>
          <w:sz w:val="12"/>
        </w:rPr>
        <w:t>lies</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value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itself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thought</w:t>
      </w:r>
      <w:r w:rsidRPr="008C14D8">
        <w:rPr>
          <w:sz w:val="12"/>
        </w:rPr>
        <w:t xml:space="preserve"> </w:t>
      </w:r>
      <w:r w:rsidRPr="008C14D8">
        <w:rPr>
          <w:rFonts w:eastAsia="Calibri"/>
          <w:sz w:val="12"/>
        </w:rPr>
        <w:t>here</w:t>
      </w:r>
      <w:r w:rsidRPr="008C14D8">
        <w:rPr>
          <w:sz w:val="12"/>
        </w:rPr>
        <w:t xml:space="preserve"> </w:t>
      </w:r>
      <w:r w:rsidRPr="008C14D8">
        <w:rPr>
          <w:rFonts w:eastAsia="Calibri"/>
          <w:sz w:val="12"/>
        </w:rPr>
        <w:t>might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that</w:t>
      </w:r>
      <w:r w:rsidRPr="008C14D8">
        <w:rPr>
          <w:sz w:val="12"/>
        </w:rPr>
        <w:t xml:space="preserve"> </w:t>
      </w:r>
      <w:r w:rsidRPr="008C14D8">
        <w:rPr>
          <w:rStyle w:val="StyleUnderline"/>
          <w:rFonts w:eastAsia="Calibri"/>
        </w:rPr>
        <w:t>it</w:t>
      </w:r>
      <w:r w:rsidRPr="008C14D8">
        <w:rPr>
          <w:rStyle w:val="StyleUnderline"/>
        </w:rPr>
        <w:t xml:space="preserve"> </w:t>
      </w:r>
      <w:r w:rsidRPr="008C14D8">
        <w:rPr>
          <w:rStyle w:val="StyleUnderline"/>
          <w:rFonts w:eastAsia="Calibri"/>
        </w:rPr>
        <w:t>is</w:t>
      </w:r>
      <w:r w:rsidRPr="008C14D8">
        <w:rPr>
          <w:rStyle w:val="StyleUnderline"/>
        </w:rPr>
        <w:t xml:space="preserve"> </w:t>
      </w:r>
      <w:r w:rsidRPr="008C14D8">
        <w:rPr>
          <w:rStyle w:val="StyleUnderline"/>
          <w:rFonts w:eastAsia="Calibri"/>
        </w:rPr>
        <w:t>a</w:t>
      </w:r>
      <w:r w:rsidRPr="008C14D8">
        <w:rPr>
          <w:rStyle w:val="StyleUnderline"/>
        </w:rPr>
        <w:t xml:space="preserve"> </w:t>
      </w:r>
      <w:r w:rsidRPr="008C14D8">
        <w:rPr>
          <w:rStyle w:val="StyleUnderline"/>
          <w:rFonts w:eastAsia="Calibri"/>
        </w:rPr>
        <w:t>good</w:t>
      </w:r>
      <w:r w:rsidRPr="008C14D8">
        <w:rPr>
          <w:rStyle w:val="StyleUnderline"/>
        </w:rPr>
        <w:t xml:space="preserve"> </w:t>
      </w:r>
      <w:r w:rsidRPr="008C14D8">
        <w:rPr>
          <w:rStyle w:val="StyleUnderline"/>
          <w:rFonts w:eastAsia="Calibri"/>
        </w:rPr>
        <w:t>thing</w:t>
      </w:r>
      <w:r w:rsidRPr="008C14D8">
        <w:rPr>
          <w:rStyle w:val="StyleUnderline"/>
        </w:rPr>
        <w:t xml:space="preserve"> </w:t>
      </w:r>
      <w:r w:rsidRPr="008C14D8">
        <w:rPr>
          <w:rStyle w:val="StyleUnderline"/>
          <w:rFonts w:eastAsia="Calibri"/>
        </w:rPr>
        <w:t>for</w:t>
      </w:r>
      <w:r w:rsidRPr="008C14D8">
        <w:rPr>
          <w:rStyle w:val="StyleUnderline"/>
        </w:rPr>
        <w:t xml:space="preserve"> </w:t>
      </w:r>
      <w:r w:rsidRPr="008C14D8">
        <w:rPr>
          <w:rStyle w:val="StyleUnderline"/>
          <w:rFonts w:eastAsia="Calibri"/>
        </w:rPr>
        <w:t>people</w:t>
      </w:r>
      <w:r w:rsidRPr="008C14D8">
        <w:rPr>
          <w:rStyle w:val="StyleUnderline"/>
        </w:rPr>
        <w:t xml:space="preserve"> </w:t>
      </w:r>
      <w:r w:rsidRPr="008C14D8">
        <w:rPr>
          <w:rStyle w:val="StyleUnderline"/>
          <w:rFonts w:eastAsia="Calibri"/>
        </w:rPr>
        <w:t>to</w:t>
      </w:r>
      <w:r w:rsidRPr="008C14D8">
        <w:rPr>
          <w:rStyle w:val="StyleUnderline"/>
        </w:rPr>
        <w:t xml:space="preserve"> </w:t>
      </w:r>
      <w:r w:rsidRPr="008C14D8">
        <w:rPr>
          <w:rStyle w:val="StyleUnderline"/>
          <w:rFonts w:eastAsia="Calibri"/>
        </w:rPr>
        <w:t>exist</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enjoy</w:t>
      </w:r>
      <w:r w:rsidRPr="008C14D8">
        <w:rPr>
          <w:sz w:val="12"/>
        </w:rPr>
        <w:t xml:space="preserve"> </w:t>
      </w:r>
      <w:r w:rsidRPr="008C14D8">
        <w:rPr>
          <w:rFonts w:eastAsia="Calibri"/>
          <w:sz w:val="12"/>
        </w:rPr>
        <w:t>happy</w:t>
      </w:r>
      <w:r w:rsidRPr="008C14D8">
        <w:rPr>
          <w:sz w:val="12"/>
        </w:rPr>
        <w:t xml:space="preserve"> </w:t>
      </w:r>
      <w:r w:rsidRPr="008C14D8">
        <w:rPr>
          <w:rFonts w:eastAsia="Calibri"/>
          <w:sz w:val="12"/>
        </w:rPr>
        <w:t>lives</w:t>
      </w:r>
      <w:r w:rsidRPr="008C14D8">
        <w:rPr>
          <w:sz w:val="12"/>
        </w:rPr>
        <w:t xml:space="preserve"> </w:t>
      </w:r>
      <w:r w:rsidRPr="008C14D8">
        <w:rPr>
          <w:rStyle w:val="StyleUnderline"/>
          <w:rFonts w:eastAsia="Calibri"/>
        </w:rPr>
        <w:t>and</w:t>
      </w:r>
      <w:r w:rsidRPr="008C14D8">
        <w:rPr>
          <w:rStyle w:val="StyleUnderline"/>
        </w:rPr>
        <w:t xml:space="preserve"> </w:t>
      </w:r>
      <w:r w:rsidRPr="008C14D8">
        <w:rPr>
          <w:rStyle w:val="StyleUnderline"/>
          <w:rFonts w:eastAsia="Calibri"/>
        </w:rPr>
        <w:t>extinction</w:t>
      </w:r>
      <w:r w:rsidRPr="008C14D8">
        <w:rPr>
          <w:rStyle w:val="StyleUnderline"/>
        </w:rPr>
        <w:t xml:space="preserve"> </w:t>
      </w:r>
      <w:r w:rsidRPr="008C14D8">
        <w:rPr>
          <w:rStyle w:val="StyleUnderline"/>
          <w:rFonts w:eastAsia="Calibri"/>
        </w:rPr>
        <w:t>would</w:t>
      </w:r>
      <w:r w:rsidRPr="008C14D8">
        <w:rPr>
          <w:rStyle w:val="StyleUnderline"/>
        </w:rPr>
        <w:t xml:space="preserve"> </w:t>
      </w:r>
      <w:r w:rsidRPr="008C14D8">
        <w:rPr>
          <w:rStyle w:val="StyleUnderline"/>
          <w:rFonts w:eastAsia="Calibri"/>
        </w:rPr>
        <w:t>deprive</w:t>
      </w:r>
      <w:r w:rsidRPr="008C14D8">
        <w:rPr>
          <w:rStyle w:val="StyleUnderline"/>
        </w:rPr>
        <w:t xml:space="preserve"> </w:t>
      </w:r>
      <w:r w:rsidRPr="008C14D8">
        <w:rPr>
          <w:rStyle w:val="StyleUnderline"/>
          <w:rFonts w:eastAsia="Calibri"/>
        </w:rPr>
        <w:t>more</w:t>
      </w:r>
      <w:r w:rsidRPr="008C14D8">
        <w:rPr>
          <w:rStyle w:val="StyleUnderline"/>
        </w:rPr>
        <w:t xml:space="preserve"> </w:t>
      </w:r>
      <w:r w:rsidRPr="008C14D8">
        <w:rPr>
          <w:rStyle w:val="StyleUnderline"/>
          <w:rFonts w:eastAsia="Calibri"/>
        </w:rPr>
        <w:t>people</w:t>
      </w:r>
      <w:r w:rsidRPr="008C14D8">
        <w:rPr>
          <w:rStyle w:val="StyleUnderline"/>
        </w:rPr>
        <w:t xml:space="preserve"> </w:t>
      </w:r>
      <w:r w:rsidRPr="008C14D8">
        <w:rPr>
          <w:rStyle w:val="StyleUnderline"/>
          <w:rFonts w:eastAsia="Calibri"/>
        </w:rPr>
        <w:t>of</w:t>
      </w:r>
      <w:r w:rsidRPr="008C14D8">
        <w:rPr>
          <w:rStyle w:val="StyleUnderline"/>
        </w:rPr>
        <w:t xml:space="preserve"> </w:t>
      </w:r>
      <w:r w:rsidRPr="008C14D8">
        <w:rPr>
          <w:rStyle w:val="StyleUnderline"/>
          <w:rFonts w:eastAsia="Calibri"/>
        </w:rPr>
        <w:t>enjoying</w:t>
      </w:r>
      <w:r w:rsidRPr="008C14D8">
        <w:rPr>
          <w:rStyle w:val="StyleUnderline"/>
        </w:rPr>
        <w:t xml:space="preserve"> </w:t>
      </w:r>
      <w:r w:rsidRPr="008C14D8">
        <w:rPr>
          <w:rStyle w:val="StyleUnderline"/>
          <w:rFonts w:eastAsia="Calibri"/>
        </w:rPr>
        <w:t>this</w:t>
      </w:r>
      <w:r w:rsidRPr="008C14D8">
        <w:rPr>
          <w:sz w:val="12"/>
        </w:rPr>
        <w:t xml:space="preserve"> </w:t>
      </w:r>
      <w:r w:rsidRPr="008C14D8">
        <w:rPr>
          <w:rFonts w:eastAsia="Calibri"/>
          <w:sz w:val="12"/>
        </w:rPr>
        <w:t>good</w:t>
      </w:r>
      <w:r w:rsidRPr="008C14D8">
        <w:rPr>
          <w:sz w:val="12"/>
        </w:rPr>
        <w:t xml:space="preserve">. </w:t>
      </w:r>
      <w:r w:rsidRPr="008C14D8">
        <w:rPr>
          <w:rStyle w:val="StyleUnderline"/>
          <w:rFonts w:eastAsia="Calibri"/>
        </w:rPr>
        <w:t>The</w:t>
      </w:r>
      <w:r w:rsidRPr="008C14D8">
        <w:rPr>
          <w:rStyle w:val="StyleUnderline"/>
        </w:rPr>
        <w:t xml:space="preserve"> ‘</w:t>
      </w:r>
      <w:r w:rsidRPr="008C14D8">
        <w:rPr>
          <w:rStyle w:val="StyleUnderline"/>
          <w:rFonts w:eastAsia="Calibri"/>
        </w:rPr>
        <w:t>good</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case</w:t>
      </w:r>
      <w:r w:rsidRPr="008C14D8">
        <w:rPr>
          <w:sz w:val="12"/>
        </w:rPr>
        <w:t xml:space="preserve"> </w:t>
      </w:r>
      <w:r w:rsidRPr="008C14D8">
        <w:rPr>
          <w:rStyle w:val="StyleUnderline"/>
          <w:rFonts w:eastAsia="Calibri"/>
        </w:rPr>
        <w:t>could</w:t>
      </w:r>
      <w:r w:rsidRPr="008C14D8">
        <w:rPr>
          <w:rStyle w:val="StyleUnderline"/>
        </w:rPr>
        <w:t xml:space="preserve"> </w:t>
      </w:r>
      <w:r w:rsidRPr="008C14D8">
        <w:rPr>
          <w:rStyle w:val="StyleUnderline"/>
          <w:rFonts w:eastAsia="Calibri"/>
        </w:rPr>
        <w:t>be</w:t>
      </w:r>
      <w:r w:rsidRPr="008C14D8">
        <w:rPr>
          <w:rStyle w:val="StyleUnderline"/>
        </w:rPr>
        <w:t xml:space="preserve"> </w:t>
      </w:r>
      <w:r w:rsidRPr="008C14D8">
        <w:rPr>
          <w:rStyle w:val="StyleUnderline"/>
          <w:rFonts w:eastAsia="Calibri"/>
        </w:rPr>
        <w:t>understood</w:t>
      </w:r>
      <w:r w:rsidRPr="008C14D8">
        <w:rPr>
          <w:rStyle w:val="StyleUnderline"/>
        </w:rPr>
        <w:t xml:space="preserve"> </w:t>
      </w:r>
      <w:r w:rsidRPr="008C14D8">
        <w:rPr>
          <w:rStyle w:val="StyleUnderline"/>
          <w:rFonts w:eastAsia="Calibri"/>
        </w:rPr>
        <w:t>in</w:t>
      </w:r>
      <w:r w:rsidRPr="008C14D8">
        <w:rPr>
          <w:sz w:val="12"/>
        </w:rPr>
        <w:t xml:space="preserve"> </w:t>
      </w:r>
      <w:r w:rsidRPr="008C14D8">
        <w:rPr>
          <w:rFonts w:eastAsia="Calibri"/>
          <w:sz w:val="12"/>
        </w:rPr>
        <w:t>at</w:t>
      </w:r>
      <w:r w:rsidRPr="008C14D8">
        <w:rPr>
          <w:sz w:val="12"/>
        </w:rPr>
        <w:t xml:space="preserve"> </w:t>
      </w:r>
      <w:r w:rsidRPr="008C14D8">
        <w:rPr>
          <w:rFonts w:eastAsia="Calibri"/>
          <w:sz w:val="12"/>
        </w:rPr>
        <w:t>least</w:t>
      </w:r>
      <w:r w:rsidRPr="008C14D8">
        <w:rPr>
          <w:sz w:val="12"/>
        </w:rPr>
        <w:t xml:space="preserve"> </w:t>
      </w:r>
      <w:r w:rsidRPr="008C14D8">
        <w:rPr>
          <w:rStyle w:val="StyleUnderline"/>
          <w:rFonts w:eastAsia="Calibri"/>
        </w:rPr>
        <w:t>two</w:t>
      </w:r>
      <w:r w:rsidRPr="008C14D8">
        <w:rPr>
          <w:rStyle w:val="StyleUnderline"/>
        </w:rPr>
        <w:t xml:space="preserve"> </w:t>
      </w:r>
      <w:r w:rsidRPr="008C14D8">
        <w:rPr>
          <w:rStyle w:val="StyleUnderline"/>
          <w:rFonts w:eastAsia="Calibri"/>
        </w:rPr>
        <w:t>ways</w:t>
      </w:r>
      <w:r w:rsidRPr="008C14D8">
        <w:rPr>
          <w:rStyle w:val="StyleUnderline"/>
        </w:rPr>
        <w:t>.</w:t>
      </w:r>
      <w:r w:rsidRPr="008C14D8">
        <w:rPr>
          <w:sz w:val="12"/>
        </w:rPr>
        <w:t xml:space="preserve"> </w:t>
      </w:r>
      <w:r w:rsidRPr="008C14D8">
        <w:rPr>
          <w:rFonts w:eastAsia="Calibri"/>
          <w:sz w:val="12"/>
        </w:rPr>
        <w:t>According</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the</w:t>
      </w:r>
      <w:r w:rsidRPr="008C14D8">
        <w:rPr>
          <w:sz w:val="12"/>
        </w:rPr>
        <w:t xml:space="preserve"> </w:t>
      </w:r>
      <w:r w:rsidRPr="008C14D8">
        <w:rPr>
          <w:rStyle w:val="StyleUnderline"/>
          <w:rFonts w:eastAsia="Calibri"/>
        </w:rPr>
        <w:t>first</w:t>
      </w:r>
      <w:r w:rsidRPr="008C14D8">
        <w:rPr>
          <w:sz w:val="12"/>
        </w:rPr>
        <w:t xml:space="preserve">, </w:t>
      </w:r>
      <w:r w:rsidRPr="008C14D8">
        <w:rPr>
          <w:rFonts w:eastAsia="Calibri"/>
          <w:sz w:val="12"/>
        </w:rPr>
        <w:t>one</w:t>
      </w:r>
      <w:r w:rsidRPr="008C14D8">
        <w:rPr>
          <w:sz w:val="12"/>
        </w:rPr>
        <w:t xml:space="preserve"> </w:t>
      </w:r>
      <w:r w:rsidRPr="008C14D8">
        <w:rPr>
          <w:rFonts w:eastAsia="Calibri"/>
          <w:sz w:val="12"/>
        </w:rPr>
        <w:t>might</w:t>
      </w:r>
      <w:r w:rsidRPr="008C14D8">
        <w:rPr>
          <w:sz w:val="12"/>
        </w:rPr>
        <w:t xml:space="preserve"> </w:t>
      </w:r>
      <w:r w:rsidRPr="008C14D8">
        <w:rPr>
          <w:rFonts w:eastAsia="Calibri"/>
          <w:sz w:val="12"/>
        </w:rPr>
        <w:t>believe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you</w:t>
      </w:r>
      <w:r w:rsidRPr="008C14D8">
        <w:rPr>
          <w:sz w:val="12"/>
        </w:rPr>
        <w:t xml:space="preserve"> </w:t>
      </w:r>
      <w:r w:rsidRPr="008C14D8">
        <w:rPr>
          <w:rFonts w:eastAsia="Calibri"/>
          <w:sz w:val="12"/>
        </w:rPr>
        <w:t>benefit</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by</w:t>
      </w:r>
      <w:r w:rsidRPr="008C14D8">
        <w:rPr>
          <w:sz w:val="12"/>
        </w:rPr>
        <w:t xml:space="preserve"> </w:t>
      </w:r>
      <w:r w:rsidRPr="008C14D8">
        <w:rPr>
          <w:rFonts w:eastAsia="Calibri"/>
          <w:sz w:val="12"/>
        </w:rPr>
        <w:t>bringing</w:t>
      </w:r>
      <w:r w:rsidRPr="008C14D8">
        <w:rPr>
          <w:sz w:val="12"/>
        </w:rPr>
        <w:t xml:space="preserve"> </w:t>
      </w:r>
      <w:r w:rsidRPr="008C14D8">
        <w:rPr>
          <w:rFonts w:eastAsia="Calibri"/>
          <w:sz w:val="12"/>
        </w:rPr>
        <w:t>them</w:t>
      </w:r>
      <w:r w:rsidRPr="008C14D8">
        <w:rPr>
          <w:sz w:val="12"/>
        </w:rPr>
        <w:t xml:space="preserve"> </w:t>
      </w:r>
      <w:r w:rsidRPr="008C14D8">
        <w:rPr>
          <w:rFonts w:eastAsia="Calibri"/>
          <w:sz w:val="12"/>
        </w:rPr>
        <w:t>into</w:t>
      </w:r>
      <w:r w:rsidRPr="008C14D8">
        <w:rPr>
          <w:sz w:val="12"/>
        </w:rPr>
        <w:t xml:space="preserve"> </w:t>
      </w:r>
      <w:r w:rsidRPr="008C14D8">
        <w:rPr>
          <w:rFonts w:eastAsia="Calibri"/>
          <w:sz w:val="12"/>
        </w:rPr>
        <w:t>existence</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at</w:t>
      </w:r>
      <w:r w:rsidRPr="008C14D8">
        <w:rPr>
          <w:sz w:val="12"/>
        </w:rPr>
        <w:t xml:space="preserve"> </w:t>
      </w:r>
      <w:r w:rsidRPr="008C14D8">
        <w:rPr>
          <w:rFonts w:eastAsia="Calibri"/>
          <w:sz w:val="12"/>
        </w:rPr>
        <w:t>least</w:t>
      </w:r>
      <w:r w:rsidRPr="008C14D8">
        <w:rPr>
          <w:sz w:val="12"/>
        </w:rPr>
        <w:t xml:space="preserve">, </w:t>
      </w:r>
      <w:r w:rsidRPr="008C14D8">
        <w:rPr>
          <w:rFonts w:eastAsia="Calibri"/>
          <w:sz w:val="12"/>
        </w:rPr>
        <w:t>that</w:t>
      </w:r>
      <w:r w:rsidRPr="008C14D8">
        <w:rPr>
          <w:sz w:val="12"/>
        </w:rPr>
        <w:t xml:space="preserve"> </w:t>
      </w:r>
      <w:r w:rsidRPr="008C14D8">
        <w:rPr>
          <w:rStyle w:val="StyleUnderline"/>
          <w:rFonts w:eastAsia="Calibri"/>
        </w:rPr>
        <w:t>it</w:t>
      </w:r>
      <w:r w:rsidRPr="008C14D8">
        <w:rPr>
          <w:rStyle w:val="StyleUnderline"/>
        </w:rPr>
        <w:t xml:space="preserve"> </w:t>
      </w:r>
      <w:r w:rsidRPr="008C14D8">
        <w:rPr>
          <w:rStyle w:val="StyleUnderline"/>
          <w:rFonts w:eastAsia="Calibri"/>
        </w:rPr>
        <w:t>is</w:t>
      </w:r>
      <w:r w:rsidRPr="008C14D8">
        <w:rPr>
          <w:rStyle w:val="StyleUnderline"/>
        </w:rPr>
        <w:t xml:space="preserve"> </w:t>
      </w:r>
      <w:r w:rsidRPr="008C14D8">
        <w:rPr>
          <w:rStyle w:val="StyleUnderline"/>
          <w:rFonts w:eastAsia="Calibri"/>
        </w:rPr>
        <w:t>good</w:t>
      </w:r>
      <w:r w:rsidRPr="008C14D8">
        <w:rPr>
          <w:rStyle w:val="StyleUnderline"/>
        </w:rPr>
        <w:t xml:space="preserve"> </w:t>
      </w:r>
      <w:r w:rsidRPr="008C14D8">
        <w:rPr>
          <w:rStyle w:val="StyleUnderline"/>
          <w:rFonts w:eastAsia="Calibri"/>
        </w:rPr>
        <w:t>for</w:t>
      </w:r>
      <w:r w:rsidRPr="008C14D8">
        <w:rPr>
          <w:rStyle w:val="StyleUnderline"/>
        </w:rPr>
        <w:t xml:space="preserve"> </w:t>
      </w:r>
      <w:r w:rsidRPr="008C14D8">
        <w:rPr>
          <w:rStyle w:val="StyleUnderline"/>
          <w:rFonts w:eastAsia="Calibri"/>
        </w:rPr>
        <w:t>that</w:t>
      </w:r>
      <w:r w:rsidRPr="008C14D8">
        <w:rPr>
          <w:rStyle w:val="StyleUnderline"/>
        </w:rPr>
        <w:t xml:space="preserve"> </w:t>
      </w:r>
      <w:r w:rsidRPr="008C14D8">
        <w:rPr>
          <w:rStyle w:val="StyleUnderline"/>
          <w:rFonts w:eastAsia="Calibri"/>
        </w:rPr>
        <w:t>person</w:t>
      </w:r>
      <w:r w:rsidRPr="008C14D8">
        <w:rPr>
          <w:rStyle w:val="StyleUnderline"/>
        </w:rPr>
        <w:t xml:space="preserve"> </w:t>
      </w:r>
      <w:r w:rsidRPr="008C14D8">
        <w:rPr>
          <w:rStyle w:val="StyleUnderline"/>
          <w:rFonts w:eastAsia="Calibri"/>
        </w:rPr>
        <w:t>that</w:t>
      </w:r>
      <w:r w:rsidRPr="008C14D8">
        <w:rPr>
          <w:rStyle w:val="StyleUnderline"/>
        </w:rPr>
        <w:t xml:space="preserve"> </w:t>
      </w:r>
      <w:r w:rsidRPr="008C14D8">
        <w:rPr>
          <w:rStyle w:val="StyleUnderline"/>
          <w:rFonts w:eastAsia="Calibri"/>
        </w:rPr>
        <w:t>they</w:t>
      </w:r>
      <w:r w:rsidRPr="008C14D8">
        <w:rPr>
          <w:rStyle w:val="StyleUnderline"/>
        </w:rPr>
        <w:t xml:space="preserve"> </w:t>
      </w:r>
      <w:r w:rsidRPr="008C14D8">
        <w:rPr>
          <w:rStyle w:val="StyleUnderline"/>
          <w:rFonts w:eastAsia="Calibri"/>
        </w:rPr>
        <w:t>come</w:t>
      </w:r>
      <w:r w:rsidRPr="008C14D8">
        <w:rPr>
          <w:rStyle w:val="StyleUnderline"/>
        </w:rPr>
        <w:t xml:space="preserve"> </w:t>
      </w:r>
      <w:r w:rsidRPr="008C14D8">
        <w:rPr>
          <w:rStyle w:val="StyleUnderline"/>
          <w:rFonts w:eastAsia="Calibri"/>
        </w:rPr>
        <w:t>to</w:t>
      </w:r>
      <w:r w:rsidRPr="008C14D8">
        <w:rPr>
          <w:rStyle w:val="StyleUnderline"/>
        </w:rPr>
        <w:t xml:space="preserve"> </w:t>
      </w:r>
      <w:r w:rsidRPr="008C14D8">
        <w:rPr>
          <w:rStyle w:val="StyleUnderline"/>
          <w:rFonts w:eastAsia="Calibri"/>
        </w:rPr>
        <w:t>exist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second</w:t>
      </w:r>
      <w:r w:rsidRPr="008C14D8">
        <w:rPr>
          <w:sz w:val="12"/>
        </w:rPr>
        <w:t xml:space="preserve"> </w:t>
      </w:r>
      <w:r w:rsidRPr="008C14D8">
        <w:rPr>
          <w:rFonts w:eastAsia="Calibri"/>
          <w:sz w:val="12"/>
        </w:rPr>
        <w:t>view</w:t>
      </w:r>
      <w:r w:rsidRPr="008C14D8">
        <w:rPr>
          <w:sz w:val="12"/>
        </w:rPr>
        <w:t xml:space="preserve"> </w:t>
      </w:r>
      <w:r w:rsidRPr="008C14D8">
        <w:rPr>
          <w:rFonts w:eastAsia="Calibri"/>
          <w:sz w:val="12"/>
        </w:rPr>
        <w:t>might</w:t>
      </w:r>
      <w:r w:rsidRPr="008C14D8">
        <w:rPr>
          <w:sz w:val="12"/>
        </w:rPr>
        <w:t xml:space="preserve"> </w:t>
      </w:r>
      <w:r w:rsidRPr="008C14D8">
        <w:rPr>
          <w:rFonts w:eastAsia="Calibri"/>
          <w:sz w:val="12"/>
        </w:rPr>
        <w:t>hold</w:t>
      </w:r>
      <w:r w:rsidRPr="008C14D8">
        <w:rPr>
          <w:sz w:val="12"/>
        </w:rPr>
        <w:t xml:space="preserve"> </w:t>
      </w:r>
      <w:r w:rsidRPr="008C14D8">
        <w:rPr>
          <w:rFonts w:eastAsia="Calibri"/>
          <w:sz w:val="12"/>
        </w:rPr>
        <w:t>that</w:t>
      </w:r>
      <w:r w:rsidRPr="008C14D8">
        <w:rPr>
          <w:sz w:val="12"/>
        </w:rPr>
        <w:t xml:space="preserve"> </w:t>
      </w:r>
      <w:r w:rsidRPr="008C14D8">
        <w:rPr>
          <w:rStyle w:val="StyleUnderline"/>
          <w:rFonts w:eastAsia="Calibri"/>
        </w:rPr>
        <w:t>if</w:t>
      </w:r>
      <w:r w:rsidRPr="008C14D8">
        <w:rPr>
          <w:rStyle w:val="StyleUnderline"/>
        </w:rPr>
        <w:t xml:space="preserve"> </w:t>
      </w:r>
      <w:r w:rsidRPr="008C14D8">
        <w:rPr>
          <w:rStyle w:val="StyleUnderline"/>
          <w:rFonts w:eastAsia="Calibri"/>
        </w:rPr>
        <w:t>humans</w:t>
      </w:r>
      <w:r w:rsidRPr="008C14D8">
        <w:rPr>
          <w:rStyle w:val="StyleUnderline"/>
        </w:rPr>
        <w:t xml:space="preserve"> </w:t>
      </w:r>
      <w:r w:rsidRPr="008C14D8">
        <w:rPr>
          <w:rStyle w:val="StyleUnderline"/>
          <w:rFonts w:eastAsia="Calibri"/>
        </w:rPr>
        <w:t>were</w:t>
      </w:r>
      <w:r w:rsidRPr="008C14D8">
        <w:rPr>
          <w:rStyle w:val="StyleUnderline"/>
        </w:rPr>
        <w:t xml:space="preserve"> </w:t>
      </w:r>
      <w:r w:rsidRPr="008C14D8">
        <w:rPr>
          <w:rStyle w:val="StyleUnderline"/>
          <w:rFonts w:eastAsia="Calibri"/>
        </w:rPr>
        <w:t>to</w:t>
      </w:r>
      <w:r w:rsidRPr="008C14D8">
        <w:rPr>
          <w:rStyle w:val="StyleUnderline"/>
        </w:rPr>
        <w:t xml:space="preserve"> </w:t>
      </w:r>
      <w:r w:rsidRPr="008C14D8">
        <w:rPr>
          <w:rStyle w:val="StyleUnderline"/>
          <w:rFonts w:eastAsia="Calibri"/>
        </w:rPr>
        <w:t>go</w:t>
      </w:r>
      <w:r w:rsidRPr="008C14D8">
        <w:rPr>
          <w:rStyle w:val="StyleUnderline"/>
        </w:rPr>
        <w:t xml:space="preserve"> </w:t>
      </w:r>
      <w:r w:rsidRPr="008C14D8">
        <w:rPr>
          <w:rStyle w:val="StyleUnderline"/>
          <w:rFonts w:eastAsia="Calibri"/>
        </w:rPr>
        <w:t>extinct</w:t>
      </w:r>
      <w:r w:rsidRPr="008C14D8">
        <w:rPr>
          <w:sz w:val="12"/>
        </w:rPr>
        <w:t xml:space="preserve">, </w:t>
      </w:r>
      <w:r w:rsidRPr="008C14D8">
        <w:rPr>
          <w:rStyle w:val="StyleUnderline"/>
          <w:rFonts w:eastAsia="Calibri"/>
        </w:rPr>
        <w:t>the</w:t>
      </w:r>
      <w:r w:rsidRPr="008C14D8">
        <w:rPr>
          <w:rStyle w:val="StyleUnderline"/>
        </w:rPr>
        <w:t xml:space="preserve"> </w:t>
      </w:r>
      <w:r w:rsidRPr="008C14D8">
        <w:rPr>
          <w:rStyle w:val="StyleUnderline"/>
          <w:rFonts w:eastAsia="Calibri"/>
        </w:rPr>
        <w:t>utility</w:t>
      </w:r>
      <w:r w:rsidRPr="008C14D8">
        <w:rPr>
          <w:rStyle w:val="StyleUnderline"/>
        </w:rPr>
        <w:t xml:space="preserve"> </w:t>
      </w:r>
      <w:r w:rsidRPr="008C14D8">
        <w:rPr>
          <w:rStyle w:val="StyleUnderline"/>
          <w:rFonts w:eastAsia="Calibri"/>
        </w:rPr>
        <w:t>foregone</w:t>
      </w:r>
      <w:r w:rsidRPr="008C14D8">
        <w:rPr>
          <w:rStyle w:val="StyleUnderline"/>
        </w:rPr>
        <w:t xml:space="preserve"> </w:t>
      </w:r>
      <w:r w:rsidRPr="008C14D8">
        <w:rPr>
          <w:rStyle w:val="StyleUnderline"/>
          <w:rFonts w:eastAsia="Calibri"/>
        </w:rPr>
        <w:t>by</w:t>
      </w:r>
      <w:r w:rsidRPr="008C14D8">
        <w:rPr>
          <w:rStyle w:val="StyleUnderline"/>
        </w:rPr>
        <w:t xml:space="preserve"> </w:t>
      </w:r>
      <w:r w:rsidRPr="008C14D8">
        <w:rPr>
          <w:rStyle w:val="StyleUnderline"/>
          <w:rFonts w:eastAsia="Calibri"/>
        </w:rPr>
        <w:t>the</w:t>
      </w:r>
      <w:r w:rsidRPr="008C14D8">
        <w:rPr>
          <w:rStyle w:val="StyleUnderline"/>
        </w:rPr>
        <w:t xml:space="preserve"> </w:t>
      </w:r>
      <w:r w:rsidRPr="008C14D8">
        <w:rPr>
          <w:rStyle w:val="StyleUnderline"/>
          <w:rFonts w:eastAsia="Calibri"/>
        </w:rPr>
        <w:t>billions</w:t>
      </w:r>
      <w:r w:rsidRPr="008C14D8">
        <w:rPr>
          <w:rStyle w:val="StyleUnderline"/>
        </w:rPr>
        <w:t xml:space="preserve"> (</w:t>
      </w:r>
      <w:r w:rsidRPr="008C14D8">
        <w:rPr>
          <w:rStyle w:val="StyleUnderline"/>
          <w:rFonts w:eastAsia="Calibri"/>
        </w:rPr>
        <w:t>or</w:t>
      </w:r>
      <w:r w:rsidRPr="008C14D8">
        <w:rPr>
          <w:rStyle w:val="StyleUnderline"/>
        </w:rPr>
        <w:t xml:space="preserve"> </w:t>
      </w:r>
      <w:r w:rsidRPr="008C14D8">
        <w:rPr>
          <w:rStyle w:val="StyleUnderline"/>
          <w:rFonts w:eastAsia="Calibri"/>
        </w:rPr>
        <w:t>more</w:t>
      </w:r>
      <w:r w:rsidRPr="008C14D8">
        <w:rPr>
          <w:rStyle w:val="StyleUnderline"/>
        </w:rPr>
        <w:t xml:space="preserve">) </w:t>
      </w:r>
      <w:r w:rsidRPr="008C14D8">
        <w:rPr>
          <w:rStyle w:val="StyleUnderline"/>
          <w:rFonts w:eastAsia="Calibri"/>
        </w:rPr>
        <w:t>of</w:t>
      </w:r>
      <w:r w:rsidRPr="008C14D8">
        <w:rPr>
          <w:rStyle w:val="StyleUnderline"/>
        </w:rPr>
        <w:t xml:space="preserve"> </w:t>
      </w:r>
      <w:r w:rsidRPr="008C14D8">
        <w:rPr>
          <w:rStyle w:val="StyleUnderline"/>
          <w:rFonts w:eastAsia="Calibri"/>
        </w:rPr>
        <w:t>people</w:t>
      </w:r>
      <w:r w:rsidRPr="008C14D8">
        <w:rPr>
          <w:rStyle w:val="StyleUnderline"/>
        </w:rPr>
        <w:t xml:space="preserve"> </w:t>
      </w:r>
      <w:r w:rsidRPr="008C14D8">
        <w:rPr>
          <w:rStyle w:val="StyleUnderline"/>
          <w:rFonts w:eastAsia="Calibri"/>
        </w:rPr>
        <w:t>who</w:t>
      </w:r>
      <w:r w:rsidRPr="008C14D8">
        <w:rPr>
          <w:rStyle w:val="StyleUnderline"/>
        </w:rPr>
        <w:t xml:space="preserve"> </w:t>
      </w:r>
      <w:r w:rsidRPr="008C14D8">
        <w:rPr>
          <w:rStyle w:val="StyleUnderline"/>
          <w:rFonts w:eastAsia="Calibri"/>
        </w:rPr>
        <w:t>could</w:t>
      </w:r>
      <w:r w:rsidRPr="008C14D8">
        <w:rPr>
          <w:rStyle w:val="StyleUnderline"/>
        </w:rPr>
        <w:t xml:space="preserve"> </w:t>
      </w:r>
      <w:r w:rsidRPr="008C14D8">
        <w:rPr>
          <w:rStyle w:val="StyleUnderline"/>
          <w:rFonts w:eastAsia="Calibri"/>
        </w:rPr>
        <w:t>have</w:t>
      </w:r>
      <w:r w:rsidRPr="008C14D8">
        <w:rPr>
          <w:rStyle w:val="StyleUnderline"/>
        </w:rPr>
        <w:t xml:space="preserve"> </w:t>
      </w:r>
      <w:r w:rsidRPr="008C14D8">
        <w:rPr>
          <w:rStyle w:val="StyleUnderline"/>
          <w:rFonts w:eastAsia="Calibri"/>
        </w:rPr>
        <w:t>lived</w:t>
      </w:r>
      <w:r w:rsidRPr="008C14D8">
        <w:rPr>
          <w:rStyle w:val="StyleUnderline"/>
        </w:rPr>
        <w:t xml:space="preserve"> </w:t>
      </w:r>
      <w:r w:rsidRPr="008C14D8">
        <w:rPr>
          <w:rStyle w:val="StyleUnderline"/>
          <w:rFonts w:eastAsia="Calibri"/>
        </w:rPr>
        <w:t>but</w:t>
      </w:r>
      <w:r w:rsidRPr="008C14D8">
        <w:rPr>
          <w:rStyle w:val="StyleUnderline"/>
        </w:rPr>
        <w:t xml:space="preserve"> </w:t>
      </w:r>
      <w:r w:rsidRPr="008C14D8">
        <w:rPr>
          <w:rStyle w:val="StyleUnderline"/>
          <w:rFonts w:eastAsia="Calibri"/>
        </w:rPr>
        <w:t>will</w:t>
      </w:r>
      <w:r w:rsidRPr="008C14D8">
        <w:rPr>
          <w:rStyle w:val="StyleUnderline"/>
        </w:rPr>
        <w:t xml:space="preserve"> </w:t>
      </w:r>
      <w:r w:rsidRPr="008C14D8">
        <w:rPr>
          <w:rStyle w:val="StyleUnderline"/>
          <w:rFonts w:eastAsia="Calibri"/>
        </w:rPr>
        <w:t>now</w:t>
      </w:r>
      <w:r w:rsidRPr="008C14D8">
        <w:rPr>
          <w:rStyle w:val="StyleUnderline"/>
        </w:rPr>
        <w:t xml:space="preserve"> </w:t>
      </w:r>
      <w:r w:rsidRPr="008C14D8">
        <w:rPr>
          <w:rStyle w:val="StyleUnderline"/>
          <w:rFonts w:eastAsia="Calibri"/>
        </w:rPr>
        <w:t>never</w:t>
      </w:r>
      <w:r w:rsidRPr="008C14D8">
        <w:rPr>
          <w:rStyle w:val="StyleUnderline"/>
        </w:rPr>
        <w:t xml:space="preserve"> </w:t>
      </w:r>
      <w:r w:rsidRPr="008C14D8">
        <w:rPr>
          <w:rStyle w:val="StyleUnderline"/>
          <w:rFonts w:eastAsia="Calibri"/>
        </w:rPr>
        <w:t>get</w:t>
      </w:r>
      <w:r w:rsidRPr="008C14D8">
        <w:rPr>
          <w:rStyle w:val="StyleUnderline"/>
        </w:rPr>
        <w:t xml:space="preserve"> </w:t>
      </w:r>
      <w:r w:rsidRPr="008C14D8">
        <w:rPr>
          <w:rStyle w:val="StyleUnderline"/>
          <w:rFonts w:eastAsia="Calibri"/>
        </w:rPr>
        <w:t>that</w:t>
      </w:r>
      <w:r w:rsidRPr="008C14D8">
        <w:rPr>
          <w:rStyle w:val="StyleUnderline"/>
        </w:rPr>
        <w:t xml:space="preserve"> </w:t>
      </w:r>
      <w:r w:rsidRPr="008C14D8">
        <w:rPr>
          <w:rStyle w:val="StyleUnderline"/>
          <w:rFonts w:eastAsia="Calibri"/>
        </w:rPr>
        <w:t>opportunity</w:t>
      </w:r>
      <w:r w:rsidRPr="008C14D8">
        <w:rPr>
          <w:sz w:val="12"/>
        </w:rPr>
        <w:t xml:space="preserve">, </w:t>
      </w:r>
      <w:r w:rsidRPr="008C14D8">
        <w:rPr>
          <w:rFonts w:eastAsia="Calibri"/>
          <w:sz w:val="12"/>
        </w:rPr>
        <w:t>renders</w:t>
      </w:r>
      <w:r w:rsidRPr="008C14D8">
        <w:rPr>
          <w:sz w:val="12"/>
        </w:rPr>
        <w:t xml:space="preserve"> </w:t>
      </w:r>
      <w:r w:rsidRPr="008C14D8">
        <w:rPr>
          <w:rFonts w:eastAsia="Calibri"/>
          <w:sz w:val="12"/>
        </w:rPr>
        <w:t>allowing</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take</w:t>
      </w:r>
      <w:r w:rsidRPr="008C14D8">
        <w:rPr>
          <w:sz w:val="12"/>
        </w:rPr>
        <w:t xml:space="preserve"> </w:t>
      </w:r>
      <w:r w:rsidRPr="008C14D8">
        <w:rPr>
          <w:rFonts w:eastAsia="Calibri"/>
          <w:sz w:val="12"/>
        </w:rPr>
        <w:t>place</w:t>
      </w:r>
      <w:r w:rsidRPr="008C14D8">
        <w:rPr>
          <w:sz w:val="12"/>
        </w:rPr>
        <w:t xml:space="preserve"> </w:t>
      </w:r>
      <w:r w:rsidRPr="008C14D8">
        <w:rPr>
          <w:rFonts w:eastAsia="Calibri"/>
          <w:sz w:val="12"/>
        </w:rPr>
        <w:t>an</w:t>
      </w:r>
      <w:r w:rsidRPr="008C14D8">
        <w:rPr>
          <w:sz w:val="12"/>
        </w:rPr>
        <w:t xml:space="preserve"> </w:t>
      </w:r>
      <w:r w:rsidRPr="008C14D8">
        <w:rPr>
          <w:rFonts w:eastAsia="Calibri"/>
          <w:sz w:val="12"/>
        </w:rPr>
        <w:t>incidence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wrongdoing</w:t>
      </w:r>
      <w:r w:rsidRPr="008C14D8">
        <w:rPr>
          <w:sz w:val="12"/>
        </w:rPr>
        <w:t xml:space="preserve">. </w:t>
      </w:r>
      <w:r w:rsidRPr="008C14D8">
        <w:rPr>
          <w:rFonts w:eastAsia="Calibri"/>
          <w:sz w:val="12"/>
        </w:rPr>
        <w:t>An</w:t>
      </w:r>
      <w:r w:rsidRPr="008C14D8">
        <w:rPr>
          <w:sz w:val="12"/>
        </w:rPr>
        <w:t xml:space="preserve"> </w:t>
      </w:r>
      <w:r w:rsidRPr="008C14D8">
        <w:rPr>
          <w:rFonts w:eastAsia="Calibri"/>
          <w:sz w:val="12"/>
        </w:rPr>
        <w:t>example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view</w:t>
      </w:r>
      <w:r w:rsidRPr="008C14D8">
        <w:rPr>
          <w:sz w:val="12"/>
        </w:rPr>
        <w:t xml:space="preserve"> </w:t>
      </w:r>
      <w:r w:rsidRPr="008C14D8">
        <w:rPr>
          <w:rFonts w:eastAsia="Calibri"/>
          <w:sz w:val="12"/>
        </w:rPr>
        <w:t>can</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found</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two</w:t>
      </w:r>
      <w:r w:rsidRPr="008C14D8">
        <w:rPr>
          <w:sz w:val="12"/>
        </w:rPr>
        <w:t xml:space="preserve"> </w:t>
      </w:r>
      <w:r w:rsidRPr="008C14D8">
        <w:rPr>
          <w:rFonts w:eastAsia="Calibri"/>
          <w:sz w:val="12"/>
        </w:rPr>
        <w:t>quotes</w:t>
      </w:r>
      <w:r w:rsidRPr="008C14D8">
        <w:rPr>
          <w:sz w:val="12"/>
        </w:rPr>
        <w:t xml:space="preserve"> </w:t>
      </w:r>
      <w:r w:rsidRPr="008C14D8">
        <w:rPr>
          <w:rFonts w:eastAsia="Calibri"/>
          <w:sz w:val="12"/>
        </w:rPr>
        <w:t>from</w:t>
      </w:r>
      <w:r w:rsidRPr="008C14D8">
        <w:rPr>
          <w:sz w:val="12"/>
        </w:rPr>
        <w:t xml:space="preserve"> </w:t>
      </w:r>
      <w:r w:rsidRPr="008C14D8">
        <w:rPr>
          <w:rFonts w:eastAsia="Calibri"/>
          <w:sz w:val="12"/>
        </w:rPr>
        <w:t>an</w:t>
      </w:r>
      <w:r w:rsidRPr="008C14D8">
        <w:rPr>
          <w:sz w:val="12"/>
        </w:rPr>
        <w:t xml:space="preserve"> </w:t>
      </w:r>
      <w:r w:rsidRPr="008C14D8">
        <w:rPr>
          <w:rFonts w:eastAsia="Calibri"/>
          <w:sz w:val="12"/>
        </w:rPr>
        <w:t>Effective</w:t>
      </w:r>
      <w:r w:rsidRPr="008C14D8">
        <w:rPr>
          <w:sz w:val="12"/>
        </w:rPr>
        <w:t xml:space="preserve"> </w:t>
      </w:r>
      <w:r w:rsidRPr="008C14D8">
        <w:rPr>
          <w:rFonts w:eastAsia="Calibri"/>
          <w:sz w:val="12"/>
        </w:rPr>
        <w:t>Altruism</w:t>
      </w:r>
      <w:r w:rsidRPr="008C14D8">
        <w:rPr>
          <w:sz w:val="12"/>
        </w:rPr>
        <w:t xml:space="preserve"> </w:t>
      </w:r>
      <w:r w:rsidRPr="008C14D8">
        <w:rPr>
          <w:rFonts w:eastAsia="Calibri"/>
          <w:sz w:val="12"/>
        </w:rPr>
        <w:t>blog</w:t>
      </w:r>
      <w:r w:rsidRPr="008C14D8">
        <w:rPr>
          <w:sz w:val="12"/>
        </w:rPr>
        <w:t xml:space="preserve"> </w:t>
      </w:r>
      <w:r w:rsidRPr="008C14D8">
        <w:rPr>
          <w:rFonts w:eastAsia="Calibri"/>
          <w:sz w:val="12"/>
        </w:rPr>
        <w:t>post</w:t>
      </w:r>
      <w:r w:rsidRPr="008C14D8">
        <w:rPr>
          <w:sz w:val="12"/>
        </w:rPr>
        <w:t xml:space="preserve"> </w:t>
      </w:r>
      <w:r w:rsidRPr="008C14D8">
        <w:rPr>
          <w:rFonts w:eastAsia="Calibri"/>
          <w:sz w:val="12"/>
        </w:rPr>
        <w:t>by</w:t>
      </w:r>
      <w:r w:rsidRPr="008C14D8">
        <w:rPr>
          <w:sz w:val="12"/>
        </w:rPr>
        <w:t xml:space="preserve"> </w:t>
      </w:r>
      <w:r w:rsidRPr="008C14D8">
        <w:rPr>
          <w:rFonts w:eastAsia="Calibri"/>
          <w:sz w:val="12"/>
        </w:rPr>
        <w:t>Peter</w:t>
      </w:r>
      <w:r w:rsidRPr="008C14D8">
        <w:rPr>
          <w:sz w:val="12"/>
        </w:rPr>
        <w:t xml:space="preserve"> </w:t>
      </w:r>
      <w:r w:rsidRPr="008C14D8">
        <w:rPr>
          <w:rFonts w:eastAsia="Calibri"/>
          <w:sz w:val="12"/>
        </w:rPr>
        <w:t>Singer</w:t>
      </w:r>
      <w:r w:rsidRPr="008C14D8">
        <w:rPr>
          <w:sz w:val="12"/>
        </w:rPr>
        <w:t xml:space="preserve">, </w:t>
      </w:r>
      <w:r w:rsidRPr="008C14D8">
        <w:rPr>
          <w:rFonts w:eastAsia="Calibri"/>
          <w:sz w:val="12"/>
        </w:rPr>
        <w:t>Nick</w:t>
      </w:r>
      <w:r w:rsidRPr="008C14D8">
        <w:rPr>
          <w:sz w:val="12"/>
        </w:rPr>
        <w:t xml:space="preserve"> </w:t>
      </w:r>
      <w:r w:rsidRPr="008C14D8">
        <w:rPr>
          <w:rFonts w:eastAsia="Calibri"/>
          <w:sz w:val="12"/>
        </w:rPr>
        <w:t>Beckstead</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Matt</w:t>
      </w:r>
      <w:r w:rsidRPr="008C14D8">
        <w:rPr>
          <w:sz w:val="12"/>
        </w:rPr>
        <w:t xml:space="preserve"> </w:t>
      </w:r>
      <w:r w:rsidRPr="008C14D8">
        <w:rPr>
          <w:rFonts w:eastAsia="Calibri"/>
          <w:sz w:val="12"/>
        </w:rPr>
        <w:t>Wage</w:t>
      </w:r>
      <w:r w:rsidRPr="008C14D8">
        <w:rPr>
          <w:sz w:val="12"/>
        </w:rPr>
        <w:t xml:space="preserve">: </w:t>
      </w:r>
      <w:r w:rsidRPr="008C14D8">
        <w:rPr>
          <w:rFonts w:eastAsia="Calibri"/>
          <w:sz w:val="12"/>
        </w:rPr>
        <w:t>One</w:t>
      </w:r>
      <w:r w:rsidRPr="008C14D8">
        <w:rPr>
          <w:sz w:val="12"/>
        </w:rPr>
        <w:t xml:space="preserve"> </w:t>
      </w:r>
      <w:r w:rsidRPr="008C14D8">
        <w:rPr>
          <w:rFonts w:eastAsia="Calibri"/>
          <w:sz w:val="12"/>
        </w:rPr>
        <w:t>very</w:t>
      </w:r>
      <w:r w:rsidRPr="008C14D8">
        <w:rPr>
          <w:sz w:val="12"/>
        </w:rPr>
        <w:t xml:space="preserve"> </w:t>
      </w:r>
      <w:r w:rsidRPr="008C14D8">
        <w:rPr>
          <w:rFonts w:eastAsia="Calibri"/>
          <w:sz w:val="12"/>
        </w:rPr>
        <w:t>bad</w:t>
      </w:r>
      <w:r w:rsidRPr="008C14D8">
        <w:rPr>
          <w:sz w:val="12"/>
        </w:rPr>
        <w:t xml:space="preserve"> </w:t>
      </w:r>
      <w:r w:rsidRPr="008C14D8">
        <w:rPr>
          <w:rFonts w:eastAsia="Calibri"/>
          <w:sz w:val="12"/>
        </w:rPr>
        <w:t>thing</w:t>
      </w:r>
      <w:r w:rsidRPr="008C14D8">
        <w:rPr>
          <w:sz w:val="12"/>
        </w:rPr>
        <w:t xml:space="preserve"> </w:t>
      </w:r>
      <w:r w:rsidRPr="008C14D8">
        <w:rPr>
          <w:rFonts w:eastAsia="Calibri"/>
          <w:sz w:val="12"/>
        </w:rPr>
        <w:t>about</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that</w:t>
      </w:r>
      <w:r w:rsidRPr="008C14D8">
        <w:rPr>
          <w:sz w:val="12"/>
        </w:rPr>
        <w:t xml:space="preserve"> </w:t>
      </w:r>
      <w:r w:rsidRPr="008C14D8">
        <w:rPr>
          <w:rStyle w:val="Emphasis"/>
          <w:rFonts w:eastAsia="Calibri"/>
        </w:rPr>
        <w:t>billions</w:t>
      </w:r>
      <w:r w:rsidRPr="008C14D8">
        <w:rPr>
          <w:rStyle w:val="Emphasis"/>
        </w:rPr>
        <w:t xml:space="preserve"> </w:t>
      </w:r>
      <w:r w:rsidRPr="008C14D8">
        <w:rPr>
          <w:rStyle w:val="Emphasis"/>
          <w:rFonts w:eastAsia="Calibri"/>
        </w:rPr>
        <w:t>of</w:t>
      </w:r>
      <w:r w:rsidRPr="008C14D8">
        <w:rPr>
          <w:rStyle w:val="Emphasis"/>
        </w:rPr>
        <w:t xml:space="preserve"> </w:t>
      </w:r>
      <w:r w:rsidRPr="008C14D8">
        <w:rPr>
          <w:rStyle w:val="Emphasis"/>
          <w:rFonts w:eastAsia="Calibri"/>
        </w:rPr>
        <w:t>people</w:t>
      </w:r>
      <w:r w:rsidRPr="008C14D8">
        <w:rPr>
          <w:rStyle w:val="Emphasis"/>
        </w:rPr>
        <w:t xml:space="preserve"> </w:t>
      </w:r>
      <w:r w:rsidRPr="008C14D8">
        <w:rPr>
          <w:rStyle w:val="Emphasis"/>
          <w:rFonts w:eastAsia="Calibri"/>
        </w:rPr>
        <w:t>would</w:t>
      </w:r>
      <w:r w:rsidRPr="008C14D8">
        <w:rPr>
          <w:rStyle w:val="Emphasis"/>
        </w:rPr>
        <w:t xml:space="preserve"> </w:t>
      </w:r>
      <w:r w:rsidRPr="008C14D8">
        <w:rPr>
          <w:rStyle w:val="Emphasis"/>
          <w:rFonts w:eastAsia="Calibri"/>
        </w:rPr>
        <w:t>likely</w:t>
      </w:r>
      <w:r w:rsidRPr="008C14D8">
        <w:rPr>
          <w:rStyle w:val="Emphasis"/>
        </w:rPr>
        <w:t xml:space="preserve"> </w:t>
      </w:r>
      <w:r w:rsidRPr="008C14D8">
        <w:rPr>
          <w:rStyle w:val="Emphasis"/>
          <w:rFonts w:eastAsia="Calibri"/>
        </w:rPr>
        <w:t>die</w:t>
      </w:r>
      <w:r w:rsidRPr="008C14D8">
        <w:rPr>
          <w:rStyle w:val="Emphasis"/>
        </w:rPr>
        <w:t xml:space="preserve"> </w:t>
      </w:r>
      <w:r w:rsidRPr="008C14D8">
        <w:rPr>
          <w:rStyle w:val="Emphasis"/>
          <w:rFonts w:eastAsia="Calibri"/>
        </w:rPr>
        <w:t>painful</w:t>
      </w:r>
      <w:r w:rsidRPr="008C14D8">
        <w:rPr>
          <w:rStyle w:val="Emphasis"/>
        </w:rPr>
        <w:t xml:space="preserve"> </w:t>
      </w:r>
      <w:r w:rsidRPr="008C14D8">
        <w:rPr>
          <w:rStyle w:val="Emphasis"/>
          <w:rFonts w:eastAsia="Calibri"/>
        </w:rPr>
        <w:t>deaths</w:t>
      </w:r>
      <w:r w:rsidRPr="008C14D8">
        <w:rPr>
          <w:sz w:val="12"/>
        </w:rPr>
        <w:t xml:space="preserve">. </w:t>
      </w:r>
      <w:r w:rsidRPr="008C14D8">
        <w:rPr>
          <w:rFonts w:eastAsia="Calibri"/>
          <w:sz w:val="12"/>
        </w:rPr>
        <w:t>But</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our</w:t>
      </w:r>
      <w:r w:rsidRPr="008C14D8">
        <w:rPr>
          <w:sz w:val="12"/>
        </w:rPr>
        <w:t xml:space="preserve"> </w:t>
      </w:r>
      <w:r w:rsidRPr="008C14D8">
        <w:rPr>
          <w:rFonts w:eastAsia="Calibri"/>
          <w:sz w:val="12"/>
        </w:rPr>
        <w:t>view</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by</w:t>
      </w:r>
      <w:r w:rsidRPr="008C14D8">
        <w:rPr>
          <w:sz w:val="12"/>
        </w:rPr>
        <w:t xml:space="preserve"> </w:t>
      </w:r>
      <w:r w:rsidRPr="008C14D8">
        <w:rPr>
          <w:rFonts w:eastAsia="Calibri"/>
          <w:sz w:val="12"/>
        </w:rPr>
        <w:t>far</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worst</w:t>
      </w:r>
      <w:r w:rsidRPr="008C14D8">
        <w:rPr>
          <w:sz w:val="12"/>
        </w:rPr>
        <w:t xml:space="preserve"> </w:t>
      </w:r>
      <w:r w:rsidRPr="008C14D8">
        <w:rPr>
          <w:rFonts w:eastAsia="Calibri"/>
          <w:sz w:val="12"/>
        </w:rPr>
        <w:t>thing</w:t>
      </w:r>
      <w:r w:rsidRPr="008C14D8">
        <w:rPr>
          <w:sz w:val="12"/>
        </w:rPr>
        <w:t xml:space="preserve"> </w:t>
      </w:r>
      <w:r w:rsidRPr="008C14D8">
        <w:rPr>
          <w:rFonts w:eastAsia="Calibri"/>
          <w:sz w:val="12"/>
        </w:rPr>
        <w:t>about</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extinction</w:t>
      </w:r>
      <w:r w:rsidRPr="008C14D8">
        <w:rPr>
          <w:sz w:val="12"/>
        </w:rPr>
        <w:t xml:space="preserve">. </w:t>
      </w:r>
      <w:r w:rsidRPr="008C14D8">
        <w:rPr>
          <w:rStyle w:val="StyleUnderline"/>
          <w:rFonts w:eastAsia="Calibri"/>
        </w:rPr>
        <w:t>The</w:t>
      </w:r>
      <w:r w:rsidRPr="008C14D8">
        <w:rPr>
          <w:rStyle w:val="StyleUnderline"/>
        </w:rPr>
        <w:t xml:space="preserve"> </w:t>
      </w:r>
      <w:r w:rsidRPr="008C14D8">
        <w:rPr>
          <w:rStyle w:val="StyleUnderline"/>
          <w:rFonts w:eastAsia="Calibri"/>
        </w:rPr>
        <w:t>worst</w:t>
      </w:r>
      <w:r w:rsidRPr="008C14D8">
        <w:rPr>
          <w:rStyle w:val="StyleUnderline"/>
        </w:rPr>
        <w:t xml:space="preserve"> </w:t>
      </w:r>
      <w:r w:rsidRPr="008C14D8">
        <w:rPr>
          <w:rStyle w:val="StyleUnderline"/>
          <w:rFonts w:eastAsia="Calibri"/>
        </w:rPr>
        <w:t>thing</w:t>
      </w:r>
      <w:r w:rsidRPr="008C14D8">
        <w:rPr>
          <w:rStyle w:val="StyleUnderline"/>
        </w:rPr>
        <w:t xml:space="preserve"> </w:t>
      </w:r>
      <w:r w:rsidRPr="008C14D8">
        <w:rPr>
          <w:rStyle w:val="StyleUnderline"/>
          <w:rFonts w:eastAsia="Calibri"/>
        </w:rPr>
        <w:t>about</w:t>
      </w:r>
      <w:r w:rsidRPr="008C14D8">
        <w:rPr>
          <w:rStyle w:val="StyleUnderline"/>
        </w:rPr>
        <w:t xml:space="preserve"> </w:t>
      </w:r>
      <w:r w:rsidRPr="008C14D8">
        <w:rPr>
          <w:rStyle w:val="StyleUnderline"/>
          <w:rFonts w:eastAsia="Calibri"/>
        </w:rPr>
        <w:t>human</w:t>
      </w:r>
      <w:r w:rsidRPr="008C14D8">
        <w:rPr>
          <w:rStyle w:val="StyleUnderline"/>
        </w:rPr>
        <w:t xml:space="preserve"> </w:t>
      </w:r>
      <w:r w:rsidRPr="008C14D8">
        <w:rPr>
          <w:rStyle w:val="StyleUnderline"/>
          <w:rFonts w:eastAsia="Calibri"/>
        </w:rPr>
        <w:t>extinction</w:t>
      </w:r>
      <w:r w:rsidRPr="008C14D8">
        <w:rPr>
          <w:rStyle w:val="StyleUnderline"/>
        </w:rPr>
        <w:t xml:space="preserve"> </w:t>
      </w:r>
      <w:r w:rsidRPr="008C14D8">
        <w:rPr>
          <w:rStyle w:val="StyleUnderline"/>
          <w:rFonts w:eastAsia="Calibri"/>
        </w:rPr>
        <w:t>is</w:t>
      </w:r>
      <w:r w:rsidRPr="008C14D8">
        <w:rPr>
          <w:rStyle w:val="StyleUnderline"/>
        </w:rPr>
        <w:t xml:space="preserve"> </w:t>
      </w:r>
      <w:r w:rsidRPr="008C14D8">
        <w:rPr>
          <w:rStyle w:val="StyleUnderline"/>
          <w:rFonts w:eastAsia="Calibri"/>
        </w:rPr>
        <w:t>that</w:t>
      </w:r>
      <w:r w:rsidRPr="008C14D8">
        <w:rPr>
          <w:rStyle w:val="StyleUnderline"/>
        </w:rPr>
        <w:t xml:space="preserve"> </w:t>
      </w:r>
      <w:r w:rsidRPr="008C14D8">
        <w:rPr>
          <w:rStyle w:val="StyleUnderline"/>
          <w:rFonts w:eastAsia="Calibri"/>
        </w:rPr>
        <w:t>there</w:t>
      </w:r>
      <w:r w:rsidRPr="008C14D8">
        <w:rPr>
          <w:rStyle w:val="StyleUnderline"/>
        </w:rPr>
        <w:t xml:space="preserve"> </w:t>
      </w:r>
      <w:r w:rsidRPr="008C14D8">
        <w:rPr>
          <w:rStyle w:val="StyleUnderline"/>
          <w:rFonts w:eastAsia="Calibri"/>
        </w:rPr>
        <w:t>would</w:t>
      </w:r>
      <w:r w:rsidRPr="008C14D8">
        <w:rPr>
          <w:rStyle w:val="StyleUnderline"/>
        </w:rPr>
        <w:t xml:space="preserve"> </w:t>
      </w:r>
      <w:r w:rsidRPr="008C14D8">
        <w:rPr>
          <w:rStyle w:val="StyleUnderline"/>
          <w:rFonts w:eastAsia="Calibri"/>
        </w:rPr>
        <w:t>be</w:t>
      </w:r>
      <w:r w:rsidRPr="008C14D8">
        <w:rPr>
          <w:rStyle w:val="StyleUnderline"/>
        </w:rPr>
        <w:t xml:space="preserve"> </w:t>
      </w:r>
      <w:r w:rsidRPr="008C14D8">
        <w:rPr>
          <w:rStyle w:val="StyleUnderline"/>
          <w:rFonts w:eastAsia="Calibri"/>
        </w:rPr>
        <w:t>no</w:t>
      </w:r>
      <w:r w:rsidRPr="008C14D8">
        <w:rPr>
          <w:rStyle w:val="StyleUnderline"/>
        </w:rPr>
        <w:t xml:space="preserve"> </w:t>
      </w:r>
      <w:r w:rsidRPr="008C14D8">
        <w:rPr>
          <w:rStyle w:val="StyleUnderline"/>
          <w:rFonts w:eastAsia="Calibri"/>
        </w:rPr>
        <w:t>future</w:t>
      </w:r>
      <w:r w:rsidRPr="008C14D8">
        <w:rPr>
          <w:rStyle w:val="StyleUnderline"/>
        </w:rPr>
        <w:t xml:space="preserve"> </w:t>
      </w:r>
      <w:r w:rsidRPr="008C14D8">
        <w:rPr>
          <w:rStyle w:val="StyleUnderline"/>
          <w:rFonts w:eastAsia="Calibri"/>
        </w:rPr>
        <w:t>generations</w:t>
      </w:r>
      <w:r w:rsidRPr="008C14D8">
        <w:rPr>
          <w:sz w:val="12"/>
        </w:rPr>
        <w:t xml:space="preserve">. </w:t>
      </w:r>
      <w:r w:rsidRPr="008C14D8">
        <w:rPr>
          <w:rFonts w:eastAsia="Calibri"/>
          <w:sz w:val="12"/>
        </w:rPr>
        <w:t>Since</w:t>
      </w:r>
      <w:r w:rsidRPr="008C14D8">
        <w:rPr>
          <w:sz w:val="12"/>
        </w:rPr>
        <w:t xml:space="preserve"> </w:t>
      </w:r>
      <w:r w:rsidRPr="008C14D8">
        <w:rPr>
          <w:rFonts w:eastAsia="Calibri"/>
          <w:sz w:val="12"/>
        </w:rPr>
        <w:t>there</w:t>
      </w:r>
      <w:r w:rsidRPr="008C14D8">
        <w:rPr>
          <w:sz w:val="12"/>
        </w:rPr>
        <w:t xml:space="preserve"> </w:t>
      </w:r>
      <w:r w:rsidRPr="008C14D8">
        <w:rPr>
          <w:rFonts w:eastAsia="Calibri"/>
          <w:sz w:val="12"/>
        </w:rPr>
        <w:t>could</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so</w:t>
      </w:r>
      <w:r w:rsidRPr="008C14D8">
        <w:rPr>
          <w:sz w:val="12"/>
        </w:rPr>
        <w:t xml:space="preserve"> </w:t>
      </w:r>
      <w:r w:rsidRPr="008C14D8">
        <w:rPr>
          <w:rFonts w:eastAsia="Calibri"/>
          <w:sz w:val="12"/>
        </w:rPr>
        <w:t>many</w:t>
      </w:r>
      <w:r w:rsidRPr="008C14D8">
        <w:rPr>
          <w:sz w:val="12"/>
        </w:rPr>
        <w:t xml:space="preserve"> </w:t>
      </w:r>
      <w:r w:rsidRPr="008C14D8">
        <w:rPr>
          <w:rFonts w:eastAsia="Calibri"/>
          <w:sz w:val="12"/>
        </w:rPr>
        <w:t>generations</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our</w:t>
      </w:r>
      <w:r w:rsidRPr="008C14D8">
        <w:rPr>
          <w:sz w:val="12"/>
        </w:rPr>
        <w:t xml:space="preserve"> </w:t>
      </w:r>
      <w:r w:rsidRPr="008C14D8">
        <w:rPr>
          <w:rFonts w:eastAsia="Calibri"/>
          <w:sz w:val="12"/>
        </w:rPr>
        <w:t>future</w:t>
      </w:r>
      <w:r w:rsidRPr="008C14D8">
        <w:rPr>
          <w:sz w:val="12"/>
        </w:rPr>
        <w:t xml:space="preserve">, </w:t>
      </w:r>
      <w:r w:rsidRPr="008C14D8">
        <w:rPr>
          <w:rStyle w:val="Emphasis"/>
          <w:rFonts w:eastAsia="Calibri"/>
        </w:rPr>
        <w:t>the</w:t>
      </w:r>
      <w:r w:rsidRPr="008C14D8">
        <w:rPr>
          <w:rStyle w:val="Emphasis"/>
        </w:rPr>
        <w:t xml:space="preserve"> </w:t>
      </w:r>
      <w:r w:rsidRPr="008C14D8">
        <w:rPr>
          <w:rStyle w:val="Emphasis"/>
          <w:rFonts w:eastAsia="Calibri"/>
        </w:rPr>
        <w:t>value</w:t>
      </w:r>
      <w:r w:rsidRPr="008C14D8">
        <w:rPr>
          <w:rStyle w:val="Emphasis"/>
        </w:rPr>
        <w:t xml:space="preserve"> </w:t>
      </w:r>
      <w:r w:rsidRPr="008C14D8">
        <w:rPr>
          <w:rStyle w:val="Emphasis"/>
          <w:rFonts w:eastAsia="Calibri"/>
        </w:rPr>
        <w:t>of</w:t>
      </w:r>
      <w:r w:rsidRPr="008C14D8">
        <w:rPr>
          <w:rStyle w:val="Emphasis"/>
        </w:rPr>
        <w:t xml:space="preserve"> </w:t>
      </w:r>
      <w:r w:rsidRPr="008C14D8">
        <w:rPr>
          <w:rStyle w:val="Emphasis"/>
          <w:rFonts w:eastAsia="Calibri"/>
        </w:rPr>
        <w:t>all</w:t>
      </w:r>
      <w:r w:rsidRPr="008C14D8">
        <w:rPr>
          <w:rStyle w:val="Emphasis"/>
        </w:rPr>
        <w:t xml:space="preserve"> </w:t>
      </w:r>
      <w:r w:rsidRPr="008C14D8">
        <w:rPr>
          <w:rStyle w:val="Emphasis"/>
          <w:rFonts w:eastAsia="Calibri"/>
        </w:rPr>
        <w:t>those</w:t>
      </w:r>
      <w:r w:rsidRPr="008C14D8">
        <w:rPr>
          <w:rStyle w:val="Emphasis"/>
        </w:rPr>
        <w:t xml:space="preserve"> </w:t>
      </w:r>
      <w:r w:rsidRPr="008C14D8">
        <w:rPr>
          <w:rStyle w:val="Emphasis"/>
          <w:rFonts w:eastAsia="Calibri"/>
        </w:rPr>
        <w:t>generations</w:t>
      </w:r>
      <w:r w:rsidRPr="008C14D8">
        <w:rPr>
          <w:rStyle w:val="Emphasis"/>
        </w:rPr>
        <w:t xml:space="preserve"> </w:t>
      </w:r>
      <w:r w:rsidRPr="008C14D8">
        <w:rPr>
          <w:rStyle w:val="Emphasis"/>
          <w:rFonts w:eastAsia="Calibri"/>
        </w:rPr>
        <w:t>together</w:t>
      </w:r>
      <w:r w:rsidRPr="008C14D8">
        <w:rPr>
          <w:rStyle w:val="Emphasis"/>
        </w:rPr>
        <w:t xml:space="preserve"> </w:t>
      </w:r>
      <w:r w:rsidRPr="008C14D8">
        <w:rPr>
          <w:rStyle w:val="Emphasis"/>
          <w:rFonts w:eastAsia="Calibri"/>
        </w:rPr>
        <w:t>greatly</w:t>
      </w:r>
      <w:r w:rsidRPr="008C14D8">
        <w:rPr>
          <w:rStyle w:val="Emphasis"/>
        </w:rPr>
        <w:t xml:space="preserve"> </w:t>
      </w:r>
      <w:r w:rsidRPr="008C14D8">
        <w:rPr>
          <w:rStyle w:val="Emphasis"/>
          <w:rFonts w:eastAsia="Calibri"/>
        </w:rPr>
        <w:t>exceeds</w:t>
      </w:r>
      <w:r w:rsidRPr="008C14D8">
        <w:rPr>
          <w:rStyle w:val="Emphasis"/>
        </w:rPr>
        <w:t xml:space="preserve"> </w:t>
      </w:r>
      <w:r w:rsidRPr="008C14D8">
        <w:rPr>
          <w:rStyle w:val="Emphasis"/>
          <w:rFonts w:eastAsia="Calibri"/>
        </w:rPr>
        <w:t>the</w:t>
      </w:r>
      <w:r w:rsidRPr="008C14D8">
        <w:rPr>
          <w:rStyle w:val="Emphasis"/>
        </w:rPr>
        <w:t xml:space="preserve"> </w:t>
      </w:r>
      <w:r w:rsidRPr="008C14D8">
        <w:rPr>
          <w:rStyle w:val="Emphasis"/>
          <w:rFonts w:eastAsia="Calibri"/>
        </w:rPr>
        <w:t>value</w:t>
      </w:r>
      <w:r w:rsidRPr="008C14D8">
        <w:rPr>
          <w:rStyle w:val="Emphasis"/>
        </w:rPr>
        <w:t xml:space="preserve"> </w:t>
      </w:r>
      <w:r w:rsidRPr="008C14D8">
        <w:rPr>
          <w:rStyle w:val="Emphasis"/>
          <w:rFonts w:eastAsia="Calibri"/>
        </w:rPr>
        <w:t>of</w:t>
      </w:r>
      <w:r w:rsidRPr="008C14D8">
        <w:rPr>
          <w:rStyle w:val="Emphasis"/>
        </w:rPr>
        <w:t xml:space="preserve"> </w:t>
      </w:r>
      <w:r w:rsidRPr="008C14D8">
        <w:rPr>
          <w:rStyle w:val="Emphasis"/>
          <w:rFonts w:eastAsia="Calibri"/>
        </w:rPr>
        <w:t>the</w:t>
      </w:r>
      <w:r w:rsidRPr="008C14D8">
        <w:rPr>
          <w:rStyle w:val="Emphasis"/>
        </w:rPr>
        <w:t xml:space="preserve"> </w:t>
      </w:r>
      <w:r w:rsidRPr="008C14D8">
        <w:rPr>
          <w:rStyle w:val="Emphasis"/>
          <w:rFonts w:eastAsia="Calibri"/>
        </w:rPr>
        <w:t>current</w:t>
      </w:r>
      <w:r w:rsidRPr="008C14D8">
        <w:rPr>
          <w:rStyle w:val="Emphasis"/>
        </w:rPr>
        <w:t xml:space="preserve"> </w:t>
      </w:r>
      <w:r w:rsidRPr="008C14D8">
        <w:rPr>
          <w:rStyle w:val="Emphasis"/>
          <w:rFonts w:eastAsia="Calibri"/>
        </w:rPr>
        <w:t>generation</w:t>
      </w:r>
      <w:r w:rsidRPr="008C14D8">
        <w:rPr>
          <w:sz w:val="12"/>
        </w:rPr>
        <w:t>. (</w:t>
      </w:r>
      <w:r w:rsidRPr="008C14D8">
        <w:rPr>
          <w:rFonts w:eastAsia="Calibri"/>
          <w:sz w:val="12"/>
        </w:rPr>
        <w:t>Beckstead</w:t>
      </w:r>
      <w:r w:rsidRPr="008C14D8">
        <w:rPr>
          <w:sz w:val="12"/>
        </w:rPr>
        <w:t xml:space="preserve">, </w:t>
      </w:r>
      <w:r w:rsidRPr="008C14D8">
        <w:rPr>
          <w:rFonts w:eastAsia="Calibri"/>
          <w:sz w:val="12"/>
        </w:rPr>
        <w:t>Singer</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Wage</w:t>
      </w:r>
      <w:r w:rsidRPr="008C14D8">
        <w:rPr>
          <w:sz w:val="12"/>
        </w:rPr>
        <w:t xml:space="preserve"> 2013) </w:t>
      </w:r>
      <w:r w:rsidRPr="008C14D8">
        <w:rPr>
          <w:rFonts w:eastAsia="Calibri"/>
          <w:sz w:val="12"/>
        </w:rPr>
        <w:t>The</w:t>
      </w:r>
      <w:r w:rsidRPr="008C14D8">
        <w:rPr>
          <w:sz w:val="12"/>
        </w:rPr>
        <w:t xml:space="preserve"> </w:t>
      </w:r>
      <w:r w:rsidRPr="008C14D8">
        <w:rPr>
          <w:rFonts w:eastAsia="Calibri"/>
          <w:sz w:val="12"/>
        </w:rPr>
        <w:t>authors</w:t>
      </w:r>
      <w:r w:rsidRPr="008C14D8">
        <w:rPr>
          <w:sz w:val="12"/>
        </w:rPr>
        <w:t xml:space="preserve"> </w:t>
      </w:r>
      <w:r w:rsidRPr="008C14D8">
        <w:rPr>
          <w:rFonts w:eastAsia="Calibri"/>
          <w:sz w:val="12"/>
        </w:rPr>
        <w:t>are</w:t>
      </w:r>
      <w:r w:rsidRPr="008C14D8">
        <w:rPr>
          <w:sz w:val="12"/>
        </w:rPr>
        <w:t xml:space="preserve"> </w:t>
      </w:r>
      <w:r w:rsidRPr="008C14D8">
        <w:rPr>
          <w:rFonts w:eastAsia="Calibri"/>
          <w:sz w:val="12"/>
        </w:rPr>
        <w:t>making</w:t>
      </w:r>
      <w:r w:rsidRPr="008C14D8">
        <w:rPr>
          <w:sz w:val="12"/>
        </w:rPr>
        <w:t xml:space="preserve"> </w:t>
      </w:r>
      <w:r w:rsidRPr="008C14D8">
        <w:rPr>
          <w:rFonts w:eastAsia="Calibri"/>
          <w:sz w:val="12"/>
        </w:rPr>
        <w:t>two</w:t>
      </w:r>
      <w:r w:rsidRPr="008C14D8">
        <w:rPr>
          <w:sz w:val="12"/>
        </w:rPr>
        <w:t xml:space="preserve"> </w:t>
      </w:r>
      <w:r w:rsidRPr="008C14D8">
        <w:rPr>
          <w:rFonts w:eastAsia="Calibri"/>
          <w:sz w:val="12"/>
        </w:rPr>
        <w:t>claims</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first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that</w:t>
      </w:r>
      <w:r w:rsidRPr="008C14D8">
        <w:rPr>
          <w:sz w:val="12"/>
        </w:rPr>
        <w:t xml:space="preserve"> </w:t>
      </w:r>
      <w:r w:rsidRPr="008C14D8">
        <w:rPr>
          <w:rStyle w:val="StyleUnderline"/>
          <w:rFonts w:eastAsia="Calibri"/>
        </w:rPr>
        <w:t>there</w:t>
      </w:r>
      <w:r w:rsidRPr="008C14D8">
        <w:rPr>
          <w:rStyle w:val="StyleUnderline"/>
        </w:rPr>
        <w:t xml:space="preserve"> </w:t>
      </w:r>
      <w:r w:rsidRPr="008C14D8">
        <w:rPr>
          <w:rStyle w:val="StyleUnderline"/>
          <w:rFonts w:eastAsia="Calibri"/>
        </w:rPr>
        <w:t>is</w:t>
      </w:r>
      <w:r w:rsidRPr="008C14D8">
        <w:rPr>
          <w:rStyle w:val="StyleUnderline"/>
        </w:rPr>
        <w:t xml:space="preserve"> </w:t>
      </w:r>
      <w:r w:rsidRPr="008C14D8">
        <w:rPr>
          <w:rStyle w:val="StyleUnderline"/>
          <w:rFonts w:eastAsia="Calibri"/>
        </w:rPr>
        <w:t>value</w:t>
      </w:r>
      <w:r w:rsidRPr="008C14D8">
        <w:rPr>
          <w:rStyle w:val="StyleUnderline"/>
        </w:rPr>
        <w:t xml:space="preserve"> </w:t>
      </w:r>
      <w:r w:rsidRPr="008C14D8">
        <w:rPr>
          <w:rStyle w:val="StyleUnderline"/>
          <w:rFonts w:eastAsia="Calibri"/>
        </w:rPr>
        <w:t>in</w:t>
      </w:r>
      <w:r w:rsidRPr="008C14D8">
        <w:rPr>
          <w:rStyle w:val="StyleUnderline"/>
        </w:rPr>
        <w:t xml:space="preserve"> </w:t>
      </w:r>
      <w:r w:rsidRPr="008C14D8">
        <w:rPr>
          <w:rStyle w:val="StyleUnderline"/>
          <w:rFonts w:eastAsia="Calibri"/>
        </w:rPr>
        <w:t>human</w:t>
      </w:r>
      <w:r w:rsidRPr="008C14D8">
        <w:rPr>
          <w:rStyle w:val="StyleUnderline"/>
        </w:rPr>
        <w:t xml:space="preserve"> </w:t>
      </w:r>
      <w:r w:rsidRPr="008C14D8">
        <w:rPr>
          <w:rStyle w:val="StyleUnderline"/>
          <w:rFonts w:eastAsia="Calibri"/>
        </w:rPr>
        <w:t>life</w:t>
      </w:r>
      <w:r w:rsidRPr="008C14D8">
        <w:rPr>
          <w:rStyle w:val="StyleUnderline"/>
        </w:rPr>
        <w:t xml:space="preserve"> </w:t>
      </w:r>
      <w:r w:rsidRPr="008C14D8">
        <w:rPr>
          <w:rStyle w:val="StyleUnderline"/>
          <w:rFonts w:eastAsia="Calibri"/>
        </w:rPr>
        <w:t>and</w:t>
      </w:r>
      <w:r w:rsidRPr="008C14D8">
        <w:rPr>
          <w:sz w:val="12"/>
        </w:rPr>
        <w:t xml:space="preserve"> </w:t>
      </w:r>
      <w:r w:rsidRPr="008C14D8">
        <w:rPr>
          <w:rFonts w:eastAsia="Calibri"/>
          <w:sz w:val="12"/>
        </w:rPr>
        <w:t>also</w:t>
      </w:r>
      <w:r w:rsidRPr="008C14D8">
        <w:rPr>
          <w:sz w:val="12"/>
        </w:rPr>
        <w:t xml:space="preserve"> </w:t>
      </w:r>
      <w:r w:rsidRPr="008C14D8">
        <w:rPr>
          <w:rStyle w:val="StyleUnderline"/>
          <w:rFonts w:eastAsia="Calibri"/>
        </w:rPr>
        <w:t>something</w:t>
      </w:r>
      <w:r w:rsidRPr="008C14D8">
        <w:rPr>
          <w:rStyle w:val="StyleUnderline"/>
        </w:rPr>
        <w:t xml:space="preserve"> </w:t>
      </w:r>
      <w:r w:rsidRPr="008C14D8">
        <w:rPr>
          <w:rStyle w:val="StyleUnderline"/>
          <w:rFonts w:eastAsia="Calibri"/>
        </w:rPr>
        <w:t>valuable</w:t>
      </w:r>
      <w:r w:rsidRPr="008C14D8">
        <w:rPr>
          <w:rStyle w:val="StyleUnderline"/>
        </w:rPr>
        <w:t xml:space="preserve"> </w:t>
      </w:r>
      <w:r w:rsidRPr="008C14D8">
        <w:rPr>
          <w:rStyle w:val="StyleUnderline"/>
          <w:rFonts w:eastAsia="Calibri"/>
        </w:rPr>
        <w:t>about</w:t>
      </w:r>
      <w:r w:rsidRPr="008C14D8">
        <w:rPr>
          <w:rStyle w:val="StyleUnderline"/>
        </w:rPr>
        <w:t xml:space="preserve"> </w:t>
      </w:r>
      <w:r w:rsidRPr="008C14D8">
        <w:rPr>
          <w:rStyle w:val="StyleUnderline"/>
          <w:rFonts w:eastAsia="Calibri"/>
        </w:rPr>
        <w:t>creating</w:t>
      </w:r>
      <w:r w:rsidRPr="008C14D8">
        <w:rPr>
          <w:rStyle w:val="StyleUnderline"/>
        </w:rPr>
        <w:t xml:space="preserve"> </w:t>
      </w:r>
      <w:r w:rsidRPr="008C14D8">
        <w:rPr>
          <w:rStyle w:val="StyleUnderline"/>
          <w:rFonts w:eastAsia="Calibri"/>
        </w:rPr>
        <w:t>future</w:t>
      </w:r>
      <w:r w:rsidRPr="008C14D8">
        <w:rPr>
          <w:rStyle w:val="StyleUnderline"/>
        </w:rPr>
        <w:t xml:space="preserve"> </w:t>
      </w:r>
      <w:r w:rsidRPr="008C14D8">
        <w:rPr>
          <w:rStyle w:val="StyleUnderline"/>
          <w:rFonts w:eastAsia="Calibri"/>
        </w:rPr>
        <w:t>people</w:t>
      </w:r>
      <w:r w:rsidRPr="008C14D8">
        <w:rPr>
          <w:sz w:val="12"/>
        </w:rPr>
        <w:t xml:space="preserve"> </w:t>
      </w:r>
      <w:r w:rsidRPr="008C14D8">
        <w:rPr>
          <w:rFonts w:eastAsia="Calibri"/>
          <w:sz w:val="12"/>
        </w:rPr>
        <w:t>which</w:t>
      </w:r>
      <w:r w:rsidRPr="008C14D8">
        <w:rPr>
          <w:sz w:val="12"/>
        </w:rPr>
        <w:t xml:space="preserve"> </w:t>
      </w:r>
      <w:r w:rsidRPr="008C14D8">
        <w:rPr>
          <w:rFonts w:eastAsia="Calibri"/>
          <w:sz w:val="12"/>
        </w:rPr>
        <w:t>gives</w:t>
      </w:r>
      <w:r w:rsidRPr="008C14D8">
        <w:rPr>
          <w:sz w:val="12"/>
        </w:rPr>
        <w:t xml:space="preserve"> </w:t>
      </w:r>
      <w:r w:rsidRPr="008C14D8">
        <w:rPr>
          <w:rFonts w:eastAsia="Calibri"/>
          <w:sz w:val="12"/>
        </w:rPr>
        <w:t>us</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do</w:t>
      </w:r>
      <w:r w:rsidRPr="008C14D8">
        <w:rPr>
          <w:sz w:val="12"/>
        </w:rPr>
        <w:t xml:space="preserve"> </w:t>
      </w:r>
      <w:r w:rsidRPr="008C14D8">
        <w:rPr>
          <w:rFonts w:eastAsia="Calibri"/>
          <w:sz w:val="12"/>
        </w:rPr>
        <w:t>so</w:t>
      </w:r>
      <w:r w:rsidRPr="008C14D8">
        <w:rPr>
          <w:sz w:val="12"/>
        </w:rPr>
        <w:t xml:space="preserve">; </w:t>
      </w:r>
      <w:r w:rsidRPr="008C14D8">
        <w:rPr>
          <w:rFonts w:eastAsia="Calibri"/>
          <w:sz w:val="12"/>
        </w:rPr>
        <w:t>furthermore</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very</w:t>
      </w:r>
      <w:r w:rsidRPr="008C14D8">
        <w:rPr>
          <w:sz w:val="12"/>
        </w:rPr>
        <w:t xml:space="preserve"> </w:t>
      </w:r>
      <w:r w:rsidRPr="008C14D8">
        <w:rPr>
          <w:rFonts w:eastAsia="Calibri"/>
          <w:sz w:val="12"/>
        </w:rPr>
        <w:t>bad</w:t>
      </w:r>
      <w:r w:rsidRPr="008C14D8">
        <w:rPr>
          <w:sz w:val="12"/>
        </w:rPr>
        <w:t xml:space="preserve"> </w:t>
      </w:r>
      <w:r w:rsidRPr="008C14D8">
        <w:rPr>
          <w:rFonts w:eastAsia="Calibri"/>
          <w:sz w:val="12"/>
        </w:rPr>
        <w:t>thing</w:t>
      </w:r>
      <w:r w:rsidRPr="008C14D8">
        <w:rPr>
          <w:sz w:val="12"/>
        </w:rPr>
        <w:t xml:space="preserve"> </w:t>
      </w:r>
      <w:r w:rsidRPr="008C14D8">
        <w:rPr>
          <w:rFonts w:eastAsia="Calibri"/>
          <w:sz w:val="12"/>
        </w:rPr>
        <w:t>if</w:t>
      </w:r>
      <w:r w:rsidRPr="008C14D8">
        <w:rPr>
          <w:sz w:val="12"/>
        </w:rPr>
        <w:t xml:space="preserve"> </w:t>
      </w:r>
      <w:r w:rsidRPr="008C14D8">
        <w:rPr>
          <w:rFonts w:eastAsia="Calibri"/>
          <w:sz w:val="12"/>
        </w:rPr>
        <w:t>we</w:t>
      </w:r>
      <w:r w:rsidRPr="008C14D8">
        <w:rPr>
          <w:sz w:val="12"/>
        </w:rPr>
        <w:t xml:space="preserve"> </w:t>
      </w:r>
      <w:r w:rsidRPr="008C14D8">
        <w:rPr>
          <w:rFonts w:eastAsia="Calibri"/>
          <w:sz w:val="12"/>
        </w:rPr>
        <w:t>did</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do</w:t>
      </w:r>
      <w:r w:rsidRPr="008C14D8">
        <w:rPr>
          <w:sz w:val="12"/>
        </w:rPr>
        <w:t xml:space="preserve"> </w:t>
      </w:r>
      <w:r w:rsidRPr="008C14D8">
        <w:rPr>
          <w:rFonts w:eastAsia="Calibri"/>
          <w:sz w:val="12"/>
        </w:rPr>
        <w:t>so</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second</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only</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bad</w:t>
      </w:r>
      <w:r w:rsidRPr="008C14D8">
        <w:rPr>
          <w:sz w:val="12"/>
        </w:rPr>
        <w:t xml:space="preserve"> </w:t>
      </w:r>
      <w:r w:rsidRPr="008C14D8">
        <w:rPr>
          <w:rFonts w:eastAsia="Calibri"/>
          <w:sz w:val="12"/>
        </w:rPr>
        <w:t>thing</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there</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no</w:t>
      </w:r>
      <w:r w:rsidRPr="008C14D8">
        <w:rPr>
          <w:sz w:val="12"/>
        </w:rPr>
        <w:t xml:space="preserve"> </w:t>
      </w:r>
      <w:r w:rsidRPr="008C14D8">
        <w:rPr>
          <w:rFonts w:eastAsia="Calibri"/>
          <w:sz w:val="12"/>
        </w:rPr>
        <w:t>future</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but</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actually</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worst</w:t>
      </w:r>
      <w:r w:rsidRPr="008C14D8">
        <w:rPr>
          <w:sz w:val="12"/>
        </w:rPr>
        <w:t xml:space="preserve"> </w:t>
      </w:r>
      <w:r w:rsidRPr="008C14D8">
        <w:rPr>
          <w:rFonts w:eastAsia="Calibri"/>
          <w:sz w:val="12"/>
        </w:rPr>
        <w:t>thing</w:t>
      </w:r>
      <w:r w:rsidRPr="008C14D8">
        <w:rPr>
          <w:sz w:val="12"/>
        </w:rPr>
        <w:t xml:space="preserve"> </w:t>
      </w:r>
      <w:r w:rsidRPr="008C14D8">
        <w:rPr>
          <w:rFonts w:eastAsia="Calibri"/>
          <w:sz w:val="12"/>
        </w:rPr>
        <w:t>about</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Since</w:t>
      </w:r>
      <w:r w:rsidRPr="008C14D8">
        <w:rPr>
          <w:sz w:val="12"/>
        </w:rPr>
        <w:t xml:space="preserve"> </w:t>
      </w:r>
      <w:r w:rsidRPr="008C14D8">
        <w:rPr>
          <w:rFonts w:eastAsia="Calibri"/>
          <w:sz w:val="12"/>
        </w:rPr>
        <w:t>happy</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lives</w:t>
      </w:r>
      <w:r w:rsidRPr="008C14D8">
        <w:rPr>
          <w:sz w:val="12"/>
        </w:rPr>
        <w:t xml:space="preserve"> </w:t>
      </w:r>
      <w:r w:rsidRPr="008C14D8">
        <w:rPr>
          <w:rFonts w:eastAsia="Calibri"/>
          <w:sz w:val="12"/>
        </w:rPr>
        <w:t>have</w:t>
      </w:r>
      <w:r w:rsidRPr="008C14D8">
        <w:rPr>
          <w:sz w:val="12"/>
        </w:rPr>
        <w:t xml:space="preserve"> </w:t>
      </w:r>
      <w:r w:rsidRPr="008C14D8">
        <w:rPr>
          <w:rFonts w:eastAsia="Calibri"/>
          <w:sz w:val="12"/>
        </w:rPr>
        <w:t>value</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number</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potential</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who</w:t>
      </w:r>
      <w:r w:rsidRPr="008C14D8">
        <w:rPr>
          <w:sz w:val="12"/>
        </w:rPr>
        <w:t xml:space="preserve"> </w:t>
      </w:r>
      <w:r w:rsidRPr="008C14D8">
        <w:rPr>
          <w:rFonts w:eastAsia="Calibri"/>
          <w:sz w:val="12"/>
        </w:rPr>
        <w:t>could</w:t>
      </w:r>
      <w:r w:rsidRPr="008C14D8">
        <w:rPr>
          <w:sz w:val="12"/>
        </w:rPr>
        <w:t xml:space="preserve"> </w:t>
      </w:r>
      <w:r w:rsidRPr="008C14D8">
        <w:rPr>
          <w:rFonts w:eastAsia="Calibri"/>
          <w:sz w:val="12"/>
        </w:rPr>
        <w:t>ever</w:t>
      </w:r>
      <w:r w:rsidRPr="008C14D8">
        <w:rPr>
          <w:sz w:val="12"/>
        </w:rPr>
        <w:t xml:space="preserve"> </w:t>
      </w:r>
      <w:r w:rsidRPr="008C14D8">
        <w:rPr>
          <w:rFonts w:eastAsia="Calibri"/>
          <w:sz w:val="12"/>
        </w:rPr>
        <w:t>exist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far</w:t>
      </w:r>
      <w:r w:rsidRPr="008C14D8">
        <w:rPr>
          <w:sz w:val="12"/>
        </w:rPr>
        <w:t xml:space="preserve"> </w:t>
      </w:r>
      <w:r w:rsidRPr="008C14D8">
        <w:rPr>
          <w:rFonts w:eastAsia="Calibri"/>
          <w:sz w:val="12"/>
        </w:rPr>
        <w:t>greater</w:t>
      </w:r>
      <w:r w:rsidRPr="008C14D8">
        <w:rPr>
          <w:sz w:val="12"/>
        </w:rPr>
        <w:t xml:space="preserve"> </w:t>
      </w:r>
      <w:r w:rsidRPr="008C14D8">
        <w:rPr>
          <w:rFonts w:eastAsia="Calibri"/>
          <w:sz w:val="12"/>
        </w:rPr>
        <w:t>than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number</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who</w:t>
      </w:r>
      <w:r w:rsidRPr="008C14D8">
        <w:rPr>
          <w:sz w:val="12"/>
        </w:rPr>
        <w:t xml:space="preserve"> </w:t>
      </w:r>
      <w:r w:rsidRPr="008C14D8">
        <w:rPr>
          <w:rFonts w:eastAsia="Calibri"/>
          <w:sz w:val="12"/>
        </w:rPr>
        <w:t>exist</w:t>
      </w:r>
      <w:r w:rsidRPr="008C14D8">
        <w:rPr>
          <w:sz w:val="12"/>
        </w:rPr>
        <w:t xml:space="preserve"> </w:t>
      </w:r>
      <w:r w:rsidRPr="008C14D8">
        <w:rPr>
          <w:rFonts w:eastAsia="Calibri"/>
          <w:sz w:val="12"/>
        </w:rPr>
        <w:t>at</w:t>
      </w:r>
      <w:r w:rsidRPr="008C14D8">
        <w:rPr>
          <w:sz w:val="12"/>
        </w:rPr>
        <w:t xml:space="preserve"> </w:t>
      </w:r>
      <w:r w:rsidRPr="008C14D8">
        <w:rPr>
          <w:rFonts w:eastAsia="Calibri"/>
          <w:sz w:val="12"/>
        </w:rPr>
        <w:t>any</w:t>
      </w:r>
      <w:r w:rsidRPr="008C14D8">
        <w:rPr>
          <w:sz w:val="12"/>
        </w:rPr>
        <w:t xml:space="preserve"> </w:t>
      </w:r>
      <w:r w:rsidRPr="008C14D8">
        <w:rPr>
          <w:rFonts w:eastAsia="Calibri"/>
          <w:sz w:val="12"/>
        </w:rPr>
        <w:t>one</w:t>
      </w:r>
      <w:r w:rsidRPr="008C14D8">
        <w:rPr>
          <w:sz w:val="12"/>
        </w:rPr>
        <w:t xml:space="preserve"> </w:t>
      </w:r>
      <w:r w:rsidRPr="008C14D8">
        <w:rPr>
          <w:rFonts w:eastAsia="Calibri"/>
          <w:sz w:val="12"/>
        </w:rPr>
        <w:t>time</w:t>
      </w:r>
      <w:r w:rsidRPr="008C14D8">
        <w:rPr>
          <w:sz w:val="12"/>
        </w:rPr>
        <w:t xml:space="preserve">, </w:t>
      </w:r>
      <w:r w:rsidRPr="008C14D8">
        <w:rPr>
          <w:rFonts w:eastAsia="Calibri"/>
          <w:sz w:val="12"/>
        </w:rPr>
        <w:t>even</w:t>
      </w:r>
      <w:r w:rsidRPr="008C14D8">
        <w:rPr>
          <w:sz w:val="12"/>
        </w:rPr>
        <w:t xml:space="preserve"> </w:t>
      </w:r>
      <w:r w:rsidRPr="008C14D8">
        <w:rPr>
          <w:rFonts w:eastAsia="Calibri"/>
          <w:sz w:val="12"/>
        </w:rPr>
        <w:t>if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were</w:t>
      </w:r>
      <w:r w:rsidRPr="008C14D8">
        <w:rPr>
          <w:sz w:val="12"/>
        </w:rPr>
        <w:t xml:space="preserve"> </w:t>
      </w:r>
      <w:r w:rsidRPr="008C14D8">
        <w:rPr>
          <w:rFonts w:eastAsia="Calibri"/>
          <w:sz w:val="12"/>
        </w:rPr>
        <w:t>brought</w:t>
      </w:r>
      <w:r w:rsidRPr="008C14D8">
        <w:rPr>
          <w:sz w:val="12"/>
        </w:rPr>
        <w:t xml:space="preserve"> </w:t>
      </w:r>
      <w:r w:rsidRPr="008C14D8">
        <w:rPr>
          <w:rFonts w:eastAsia="Calibri"/>
          <w:sz w:val="12"/>
        </w:rPr>
        <w:t>about</w:t>
      </w:r>
      <w:r w:rsidRPr="008C14D8">
        <w:rPr>
          <w:sz w:val="12"/>
        </w:rPr>
        <w:t xml:space="preserve"> </w:t>
      </w:r>
      <w:r w:rsidRPr="008C14D8">
        <w:rPr>
          <w:rFonts w:eastAsia="Calibri"/>
          <w:sz w:val="12"/>
        </w:rPr>
        <w:t>through</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painful</w:t>
      </w:r>
      <w:r w:rsidRPr="008C14D8">
        <w:rPr>
          <w:sz w:val="12"/>
        </w:rPr>
        <w:t xml:space="preserve"> </w:t>
      </w:r>
      <w:r w:rsidRPr="008C14D8">
        <w:rPr>
          <w:rFonts w:eastAsia="Calibri"/>
          <w:sz w:val="12"/>
        </w:rPr>
        <w:t>deaths</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currently</w:t>
      </w:r>
      <w:r w:rsidRPr="008C14D8">
        <w:rPr>
          <w:sz w:val="12"/>
        </w:rPr>
        <w:t xml:space="preserve"> </w:t>
      </w:r>
      <w:r w:rsidRPr="008C14D8">
        <w:rPr>
          <w:rFonts w:eastAsia="Calibri"/>
          <w:sz w:val="12"/>
        </w:rPr>
        <w:t>existing</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former</w:t>
      </w:r>
      <w:r w:rsidRPr="008C14D8">
        <w:rPr>
          <w:sz w:val="12"/>
        </w:rPr>
        <w:t>’</w:t>
      </w:r>
      <w:r w:rsidRPr="008C14D8">
        <w:rPr>
          <w:rFonts w:eastAsia="Calibri"/>
          <w:sz w:val="12"/>
        </w:rPr>
        <w:t>s</w:t>
      </w:r>
      <w:r w:rsidRPr="008C14D8">
        <w:rPr>
          <w:sz w:val="12"/>
        </w:rPr>
        <w:t xml:space="preserve"> </w:t>
      </w:r>
      <w:r w:rsidRPr="008C14D8">
        <w:rPr>
          <w:rFonts w:eastAsia="Calibri"/>
          <w:sz w:val="12"/>
        </w:rPr>
        <w:t>loss</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greater</w:t>
      </w:r>
      <w:r w:rsidRPr="008C14D8">
        <w:rPr>
          <w:sz w:val="12"/>
        </w:rPr>
        <w:t xml:space="preserve"> </w:t>
      </w:r>
      <w:r w:rsidRPr="008C14D8">
        <w:rPr>
          <w:rFonts w:eastAsia="Calibri"/>
          <w:sz w:val="12"/>
        </w:rPr>
        <w:t>than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latter</w:t>
      </w:r>
      <w:r w:rsidRPr="008C14D8">
        <w:rPr>
          <w:sz w:val="12"/>
        </w:rPr>
        <w:t>’</w:t>
      </w:r>
      <w:r w:rsidRPr="008C14D8">
        <w:rPr>
          <w:rFonts w:eastAsia="Calibri"/>
          <w:sz w:val="12"/>
        </w:rPr>
        <w:t>s</w:t>
      </w:r>
      <w:r w:rsidRPr="008C14D8">
        <w:rPr>
          <w:sz w:val="12"/>
        </w:rPr>
        <w:t xml:space="preserve">. </w:t>
      </w:r>
      <w:r w:rsidRPr="008C14D8">
        <w:rPr>
          <w:rFonts w:eastAsia="Calibri"/>
          <w:sz w:val="12"/>
        </w:rPr>
        <w:t>Both</w:t>
      </w:r>
      <w:r w:rsidRPr="008C14D8">
        <w:rPr>
          <w:sz w:val="12"/>
        </w:rPr>
        <w:t xml:space="preserve"> </w:t>
      </w:r>
      <w:r w:rsidRPr="008C14D8">
        <w:rPr>
          <w:rFonts w:eastAsia="Calibri"/>
          <w:sz w:val="12"/>
        </w:rPr>
        <w:t>claims</w:t>
      </w:r>
      <w:r w:rsidRPr="008C14D8">
        <w:rPr>
          <w:sz w:val="12"/>
        </w:rPr>
        <w:t xml:space="preserve"> </w:t>
      </w:r>
      <w:r w:rsidRPr="008C14D8">
        <w:rPr>
          <w:rFonts w:eastAsia="Calibri"/>
          <w:sz w:val="12"/>
        </w:rPr>
        <w:t>are</w:t>
      </w:r>
      <w:r w:rsidRPr="008C14D8">
        <w:rPr>
          <w:sz w:val="12"/>
        </w:rPr>
        <w:t xml:space="preserve"> </w:t>
      </w:r>
      <w:r w:rsidRPr="008C14D8">
        <w:rPr>
          <w:rFonts w:eastAsia="Calibri"/>
          <w:sz w:val="12"/>
        </w:rPr>
        <w:t>assuming</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there</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an</w:t>
      </w:r>
      <w:r w:rsidRPr="008C14D8">
        <w:rPr>
          <w:sz w:val="12"/>
        </w:rPr>
        <w:t xml:space="preserve"> </w:t>
      </w:r>
      <w:r w:rsidRPr="008C14D8">
        <w:rPr>
          <w:rFonts w:eastAsia="Calibri"/>
          <w:sz w:val="12"/>
        </w:rPr>
        <w:t>intrinsic</w:t>
      </w:r>
      <w:r w:rsidRPr="008C14D8">
        <w:rPr>
          <w:sz w:val="12"/>
        </w:rPr>
        <w:t xml:space="preserve"> </w:t>
      </w:r>
      <w:r w:rsidRPr="008C14D8">
        <w:rPr>
          <w:rFonts w:eastAsia="Calibri"/>
          <w:sz w:val="12"/>
        </w:rPr>
        <w:t>value</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existence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potential</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second</w:t>
      </w:r>
      <w:r w:rsidRPr="008C14D8">
        <w:rPr>
          <w:sz w:val="12"/>
        </w:rPr>
        <w:t xml:space="preserve"> </w:t>
      </w:r>
      <w:r w:rsidRPr="008C14D8">
        <w:rPr>
          <w:rFonts w:eastAsia="Calibri"/>
          <w:sz w:val="12"/>
        </w:rPr>
        <w:t>claim</w:t>
      </w:r>
      <w:r w:rsidRPr="008C14D8">
        <w:rPr>
          <w:sz w:val="12"/>
        </w:rPr>
        <w:t xml:space="preserve"> </w:t>
      </w:r>
      <w:r w:rsidRPr="008C14D8">
        <w:rPr>
          <w:rFonts w:eastAsia="Calibri"/>
          <w:sz w:val="12"/>
        </w:rPr>
        <w:t>makes</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further</w:t>
      </w:r>
      <w:r w:rsidRPr="008C14D8">
        <w:rPr>
          <w:sz w:val="12"/>
        </w:rPr>
        <w:t xml:space="preserve"> </w:t>
      </w:r>
      <w:r w:rsidRPr="008C14D8">
        <w:rPr>
          <w:rFonts w:eastAsia="Calibri"/>
          <w:sz w:val="12"/>
        </w:rPr>
        <w:t>assumption</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forgone</w:t>
      </w:r>
      <w:r w:rsidRPr="008C14D8">
        <w:rPr>
          <w:sz w:val="12"/>
        </w:rPr>
        <w:t xml:space="preserve"> </w:t>
      </w:r>
      <w:r w:rsidRPr="008C14D8">
        <w:rPr>
          <w:rFonts w:eastAsia="Calibri"/>
          <w:sz w:val="12"/>
        </w:rPr>
        <w:t>value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potential</w:t>
      </w:r>
      <w:r w:rsidRPr="008C14D8">
        <w:rPr>
          <w:sz w:val="12"/>
        </w:rPr>
        <w:t xml:space="preserve"> </w:t>
      </w:r>
      <w:r w:rsidRPr="008C14D8">
        <w:rPr>
          <w:rFonts w:eastAsia="Calibri"/>
          <w:sz w:val="12"/>
        </w:rPr>
        <w:t>lives</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could</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lived</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greater</w:t>
      </w:r>
      <w:r w:rsidRPr="008C14D8">
        <w:rPr>
          <w:sz w:val="12"/>
        </w:rPr>
        <w:t xml:space="preserve"> </w:t>
      </w:r>
      <w:r w:rsidRPr="008C14D8">
        <w:rPr>
          <w:rFonts w:eastAsia="Calibri"/>
          <w:sz w:val="12"/>
        </w:rPr>
        <w:t>than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disvalue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accrued</w:t>
      </w:r>
      <w:r w:rsidRPr="008C14D8">
        <w:rPr>
          <w:sz w:val="12"/>
        </w:rPr>
        <w:t xml:space="preserve"> </w:t>
      </w:r>
      <w:r w:rsidRPr="008C14D8">
        <w:rPr>
          <w:rFonts w:eastAsia="Calibri"/>
          <w:sz w:val="12"/>
        </w:rPr>
        <w:t>by</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existing</w:t>
      </w:r>
      <w:r w:rsidRPr="008C14D8">
        <w:rPr>
          <w:sz w:val="12"/>
        </w:rPr>
        <w:t xml:space="preserve"> </w:t>
      </w:r>
      <w:r w:rsidRPr="008C14D8">
        <w:rPr>
          <w:rFonts w:eastAsia="Calibri"/>
          <w:sz w:val="12"/>
        </w:rPr>
        <w:t>at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time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through</w:t>
      </w:r>
      <w:r w:rsidRPr="008C14D8">
        <w:rPr>
          <w:sz w:val="12"/>
        </w:rPr>
        <w:t xml:space="preserve"> </w:t>
      </w:r>
      <w:r w:rsidRPr="008C14D8">
        <w:rPr>
          <w:rFonts w:eastAsia="Calibri"/>
          <w:sz w:val="12"/>
        </w:rPr>
        <w:t>suffering</w:t>
      </w:r>
      <w:r w:rsidRPr="008C14D8">
        <w:rPr>
          <w:sz w:val="12"/>
        </w:rPr>
        <w:t xml:space="preserve"> </w:t>
      </w:r>
      <w:r w:rsidRPr="008C14D8">
        <w:rPr>
          <w:rFonts w:eastAsia="Calibri"/>
          <w:sz w:val="12"/>
        </w:rPr>
        <w:t>from</w:t>
      </w:r>
      <w:r w:rsidRPr="008C14D8">
        <w:rPr>
          <w:sz w:val="12"/>
        </w:rPr>
        <w:t xml:space="preserve"> </w:t>
      </w:r>
      <w:r w:rsidRPr="008C14D8">
        <w:rPr>
          <w:rFonts w:eastAsia="Calibri"/>
          <w:sz w:val="12"/>
        </w:rPr>
        <w:t>painful</w:t>
      </w:r>
      <w:r w:rsidRPr="008C14D8">
        <w:rPr>
          <w:sz w:val="12"/>
        </w:rPr>
        <w:t xml:space="preserve"> </w:t>
      </w:r>
      <w:r w:rsidRPr="008C14D8">
        <w:rPr>
          <w:rFonts w:eastAsia="Calibri"/>
          <w:sz w:val="12"/>
        </w:rPr>
        <w:t>and</w:t>
      </w:r>
      <w:r w:rsidRPr="008C14D8">
        <w:rPr>
          <w:sz w:val="12"/>
        </w:rPr>
        <w:t>/</w:t>
      </w:r>
      <w:r w:rsidRPr="008C14D8">
        <w:rPr>
          <w:rFonts w:eastAsia="Calibri"/>
          <w:sz w:val="12"/>
        </w:rPr>
        <w:t>or</w:t>
      </w:r>
      <w:r w:rsidRPr="008C14D8">
        <w:rPr>
          <w:sz w:val="12"/>
        </w:rPr>
        <w:t xml:space="preserve"> </w:t>
      </w:r>
      <w:r w:rsidRPr="008C14D8">
        <w:rPr>
          <w:rFonts w:eastAsia="Calibri"/>
          <w:sz w:val="12"/>
        </w:rPr>
        <w:t>premature</w:t>
      </w:r>
      <w:r w:rsidRPr="008C14D8">
        <w:rPr>
          <w:sz w:val="12"/>
        </w:rPr>
        <w:t xml:space="preserve"> </w:t>
      </w:r>
      <w:r w:rsidRPr="008C14D8">
        <w:rPr>
          <w:rFonts w:eastAsia="Calibri"/>
          <w:sz w:val="12"/>
        </w:rPr>
        <w:t>deaths</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best</w:t>
      </w:r>
      <w:r w:rsidRPr="008C14D8">
        <w:rPr>
          <w:sz w:val="12"/>
        </w:rPr>
        <w:t>-</w:t>
      </w:r>
      <w:r w:rsidRPr="008C14D8">
        <w:rPr>
          <w:rFonts w:eastAsia="Calibri"/>
          <w:sz w:val="12"/>
        </w:rPr>
        <w:t>known</w:t>
      </w:r>
      <w:r w:rsidRPr="008C14D8">
        <w:rPr>
          <w:sz w:val="12"/>
        </w:rPr>
        <w:t xml:space="preserve"> </w:t>
      </w:r>
      <w:r w:rsidRPr="008C14D8">
        <w:rPr>
          <w:rFonts w:eastAsia="Calibri"/>
          <w:sz w:val="12"/>
        </w:rPr>
        <w:t>author</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post</w:t>
      </w:r>
      <w:r w:rsidRPr="008C14D8">
        <w:rPr>
          <w:sz w:val="12"/>
        </w:rPr>
        <w:t xml:space="preserve">, </w:t>
      </w:r>
      <w:r w:rsidRPr="008C14D8">
        <w:rPr>
          <w:rFonts w:eastAsia="Calibri"/>
          <w:sz w:val="12"/>
        </w:rPr>
        <w:t>Peter</w:t>
      </w:r>
      <w:r w:rsidRPr="008C14D8">
        <w:rPr>
          <w:sz w:val="12"/>
        </w:rPr>
        <w:t xml:space="preserve"> </w:t>
      </w:r>
      <w:r w:rsidRPr="008C14D8">
        <w:rPr>
          <w:rFonts w:eastAsia="Calibri"/>
          <w:sz w:val="12"/>
        </w:rPr>
        <w:t>Singer</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prominent</w:t>
      </w:r>
      <w:r w:rsidRPr="008C14D8">
        <w:rPr>
          <w:sz w:val="12"/>
        </w:rPr>
        <w:t xml:space="preserve"> </w:t>
      </w:r>
      <w:r w:rsidRPr="008C14D8">
        <w:rPr>
          <w:rFonts w:eastAsia="Calibri"/>
          <w:sz w:val="12"/>
        </w:rPr>
        <w:t>utilitarian</w:t>
      </w:r>
      <w:r w:rsidRPr="008C14D8">
        <w:rPr>
          <w:sz w:val="12"/>
        </w:rPr>
        <w:t xml:space="preserve">, </w:t>
      </w:r>
      <w:r w:rsidRPr="008C14D8">
        <w:rPr>
          <w:rFonts w:eastAsia="Calibri"/>
          <w:sz w:val="12"/>
        </w:rPr>
        <w:t>so</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surprising</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he</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lament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potential</w:t>
      </w:r>
      <w:r w:rsidRPr="008C14D8">
        <w:rPr>
          <w:sz w:val="12"/>
        </w:rPr>
        <w:t xml:space="preserve"> </w:t>
      </w:r>
      <w:r w:rsidRPr="008C14D8">
        <w:rPr>
          <w:rFonts w:eastAsia="Calibri"/>
          <w:sz w:val="12"/>
        </w:rPr>
        <w:t>lack</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future</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lives</w:t>
      </w:r>
      <w:r w:rsidRPr="008C14D8">
        <w:rPr>
          <w:sz w:val="12"/>
        </w:rPr>
        <w:t xml:space="preserve"> </w:t>
      </w:r>
      <w:r w:rsidRPr="008C14D8">
        <w:rPr>
          <w:rFonts w:eastAsia="Calibri"/>
          <w:sz w:val="12"/>
        </w:rPr>
        <w:t>per</w:t>
      </w:r>
      <w:r w:rsidRPr="008C14D8">
        <w:rPr>
          <w:sz w:val="12"/>
        </w:rPr>
        <w:t xml:space="preserve"> </w:t>
      </w:r>
      <w:r w:rsidRPr="008C14D8">
        <w:rPr>
          <w:rFonts w:eastAsia="Calibri"/>
          <w:sz w:val="12"/>
        </w:rPr>
        <w:t>se</w:t>
      </w:r>
      <w:r w:rsidRPr="008C14D8">
        <w:rPr>
          <w:sz w:val="12"/>
        </w:rPr>
        <w:t xml:space="preserve">. </w:t>
      </w:r>
      <w:r w:rsidRPr="008C14D8">
        <w:rPr>
          <w:rFonts w:eastAsia="Calibri"/>
          <w:sz w:val="12"/>
        </w:rPr>
        <w:t>However</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just</w:t>
      </w:r>
      <w:r w:rsidRPr="008C14D8">
        <w:rPr>
          <w:sz w:val="12"/>
        </w:rPr>
        <w:t xml:space="preserve"> </w:t>
      </w:r>
      <w:r w:rsidRPr="008C14D8">
        <w:rPr>
          <w:rFonts w:eastAsia="Calibri"/>
          <w:sz w:val="12"/>
        </w:rPr>
        <w:t>utilitarians</w:t>
      </w:r>
      <w:r w:rsidRPr="008C14D8">
        <w:rPr>
          <w:sz w:val="12"/>
        </w:rPr>
        <w:t xml:space="preserve"> </w:t>
      </w:r>
      <w:r w:rsidRPr="008C14D8">
        <w:rPr>
          <w:rFonts w:eastAsia="Calibri"/>
          <w:sz w:val="12"/>
        </w:rPr>
        <w:t>who</w:t>
      </w:r>
      <w:r w:rsidRPr="008C14D8">
        <w:rPr>
          <w:sz w:val="12"/>
        </w:rPr>
        <w:t xml:space="preserve"> </w:t>
      </w:r>
      <w:r w:rsidRPr="008C14D8">
        <w:rPr>
          <w:rFonts w:eastAsia="Calibri"/>
          <w:sz w:val="12"/>
        </w:rPr>
        <w:t>share</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view</w:t>
      </w:r>
      <w:r w:rsidRPr="008C14D8">
        <w:rPr>
          <w:sz w:val="12"/>
        </w:rPr>
        <w:t xml:space="preserve">, </w:t>
      </w:r>
      <w:r w:rsidRPr="008C14D8">
        <w:rPr>
          <w:rFonts w:eastAsia="Calibri"/>
          <w:sz w:val="12"/>
        </w:rPr>
        <w:t>even</w:t>
      </w:r>
      <w:r w:rsidRPr="008C14D8">
        <w:rPr>
          <w:sz w:val="12"/>
        </w:rPr>
        <w:t xml:space="preserve"> </w:t>
      </w:r>
      <w:r w:rsidRPr="008C14D8">
        <w:rPr>
          <w:rFonts w:eastAsia="Calibri"/>
          <w:sz w:val="12"/>
        </w:rPr>
        <w:t>if</w:t>
      </w:r>
      <w:r w:rsidRPr="008C14D8">
        <w:rPr>
          <w:sz w:val="12"/>
        </w:rPr>
        <w:t xml:space="preserve"> </w:t>
      </w:r>
      <w:r w:rsidRPr="008C14D8">
        <w:rPr>
          <w:rFonts w:eastAsia="Calibri"/>
          <w:sz w:val="12"/>
        </w:rPr>
        <w:t>implicitly</w:t>
      </w:r>
      <w:r w:rsidRPr="008C14D8">
        <w:rPr>
          <w:sz w:val="12"/>
        </w:rPr>
        <w:t xml:space="preserve">. </w:t>
      </w:r>
      <w:r w:rsidRPr="008C14D8">
        <w:rPr>
          <w:rFonts w:eastAsia="Calibri"/>
          <w:sz w:val="12"/>
        </w:rPr>
        <w:t>Indeed</w:t>
      </w:r>
      <w:r w:rsidRPr="008C14D8">
        <w:rPr>
          <w:sz w:val="12"/>
        </w:rPr>
        <w:t xml:space="preserve">, </w:t>
      </w:r>
      <w:r w:rsidRPr="008C14D8">
        <w:rPr>
          <w:rFonts w:eastAsia="Calibri"/>
          <w:sz w:val="12"/>
        </w:rPr>
        <w:t>other</w:t>
      </w:r>
      <w:r w:rsidRPr="008C14D8">
        <w:rPr>
          <w:sz w:val="12"/>
        </w:rPr>
        <w:t xml:space="preserve"> </w:t>
      </w:r>
      <w:r w:rsidRPr="008C14D8">
        <w:rPr>
          <w:rFonts w:eastAsia="Calibri"/>
          <w:sz w:val="12"/>
        </w:rPr>
        <w:t>philosophers</w:t>
      </w:r>
      <w:r w:rsidRPr="008C14D8">
        <w:rPr>
          <w:sz w:val="12"/>
        </w:rPr>
        <w:t xml:space="preserve"> </w:t>
      </w:r>
      <w:r w:rsidRPr="008C14D8">
        <w:rPr>
          <w:rFonts w:eastAsia="Calibri"/>
          <w:sz w:val="12"/>
        </w:rPr>
        <w:t>also</w:t>
      </w:r>
      <w:r w:rsidRPr="008C14D8">
        <w:rPr>
          <w:sz w:val="12"/>
        </w:rPr>
        <w:t xml:space="preserve"> </w:t>
      </w:r>
      <w:r w:rsidRPr="008C14D8">
        <w:rPr>
          <w:rFonts w:eastAsia="Calibri"/>
          <w:sz w:val="12"/>
        </w:rPr>
        <w:t>seem</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imply</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they</w:t>
      </w:r>
      <w:r w:rsidRPr="008C14D8">
        <w:rPr>
          <w:sz w:val="12"/>
        </w:rPr>
        <w:t xml:space="preserve"> </w:t>
      </w:r>
      <w:r w:rsidRPr="008C14D8">
        <w:rPr>
          <w:rFonts w:eastAsia="Calibri"/>
          <w:sz w:val="12"/>
        </w:rPr>
        <w:t>share</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intuition</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there</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just</w:t>
      </w:r>
      <w:r w:rsidRPr="008C14D8">
        <w:rPr>
          <w:sz w:val="12"/>
        </w:rPr>
        <w:t xml:space="preserve"> </w:t>
      </w:r>
      <w:r w:rsidRPr="008C14D8">
        <w:rPr>
          <w:rFonts w:eastAsia="Calibri"/>
          <w:sz w:val="12"/>
        </w:rPr>
        <w:t>something</w:t>
      </w:r>
      <w:r w:rsidRPr="008C14D8">
        <w:rPr>
          <w:sz w:val="12"/>
        </w:rPr>
        <w:t xml:space="preserve"> </w:t>
      </w:r>
      <w:r w:rsidRPr="008C14D8">
        <w:rPr>
          <w:rFonts w:eastAsia="Calibri"/>
          <w:sz w:val="12"/>
        </w:rPr>
        <w:t>wrong</w:t>
      </w:r>
      <w:r w:rsidRPr="008C14D8">
        <w:rPr>
          <w:sz w:val="12"/>
        </w:rPr>
        <w:t xml:space="preserve"> </w:t>
      </w:r>
      <w:r w:rsidRPr="008C14D8">
        <w:rPr>
          <w:rFonts w:eastAsia="Calibri"/>
          <w:sz w:val="12"/>
        </w:rPr>
        <w:t>with</w:t>
      </w:r>
      <w:r w:rsidRPr="008C14D8">
        <w:rPr>
          <w:sz w:val="12"/>
        </w:rPr>
        <w:t xml:space="preserve"> </w:t>
      </w:r>
      <w:r w:rsidRPr="008C14D8">
        <w:rPr>
          <w:rFonts w:eastAsia="Calibri"/>
          <w:sz w:val="12"/>
        </w:rPr>
        <w:t>causing</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failing</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prevent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species</w:t>
      </w:r>
      <w:r w:rsidRPr="008C14D8">
        <w:rPr>
          <w:sz w:val="12"/>
        </w:rPr>
        <w:t xml:space="preserve"> </w:t>
      </w:r>
      <w:r w:rsidRPr="008C14D8">
        <w:rPr>
          <w:rFonts w:eastAsia="Calibri"/>
          <w:sz w:val="12"/>
        </w:rPr>
        <w:t>such</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we</w:t>
      </w:r>
      <w:r w:rsidRPr="008C14D8">
        <w:rPr>
          <w:sz w:val="12"/>
        </w:rPr>
        <w:t xml:space="preserve"> </w:t>
      </w:r>
      <w:r w:rsidRPr="008C14D8">
        <w:rPr>
          <w:rFonts w:eastAsia="Calibri"/>
          <w:sz w:val="12"/>
        </w:rPr>
        <w:t>prevent</w:t>
      </w:r>
      <w:r w:rsidRPr="008C14D8">
        <w:rPr>
          <w:sz w:val="12"/>
        </w:rPr>
        <w:t xml:space="preserve"> </w:t>
      </w:r>
      <w:r w:rsidRPr="008C14D8">
        <w:rPr>
          <w:rFonts w:eastAsia="Calibri"/>
          <w:sz w:val="12"/>
        </w:rPr>
        <w:t>more</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from</w:t>
      </w:r>
      <w:r w:rsidRPr="008C14D8">
        <w:rPr>
          <w:sz w:val="12"/>
        </w:rPr>
        <w:t xml:space="preserve"> </w:t>
      </w:r>
      <w:r w:rsidRPr="008C14D8">
        <w:rPr>
          <w:rFonts w:eastAsia="Calibri"/>
          <w:sz w:val="12"/>
        </w:rPr>
        <w:t>having</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opportunity</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exist</w:t>
      </w:r>
      <w:r w:rsidRPr="008C14D8">
        <w:rPr>
          <w:sz w:val="12"/>
        </w:rPr>
        <w:t xml:space="preserve">’. </w:t>
      </w:r>
      <w:r w:rsidRPr="008C14D8">
        <w:rPr>
          <w:rFonts w:eastAsia="Calibri"/>
          <w:sz w:val="12"/>
        </w:rPr>
        <w:t>Stephen</w:t>
      </w:r>
      <w:r w:rsidRPr="008C14D8">
        <w:rPr>
          <w:sz w:val="12"/>
        </w:rPr>
        <w:t xml:space="preserve"> </w:t>
      </w:r>
      <w:r w:rsidRPr="008C14D8">
        <w:rPr>
          <w:rFonts w:eastAsia="Calibri"/>
          <w:sz w:val="12"/>
        </w:rPr>
        <w:t>Gardiner</w:t>
      </w:r>
      <w:r w:rsidRPr="008C14D8">
        <w:rPr>
          <w:sz w:val="12"/>
        </w:rPr>
        <w:t xml:space="preserve"> (2009) </w:t>
      </w:r>
      <w:r w:rsidRPr="008C14D8">
        <w:rPr>
          <w:rFonts w:eastAsia="Calibri"/>
          <w:sz w:val="12"/>
        </w:rPr>
        <w:t>and</w:t>
      </w:r>
      <w:r w:rsidRPr="008C14D8">
        <w:rPr>
          <w:sz w:val="12"/>
        </w:rPr>
        <w:t xml:space="preserve"> </w:t>
      </w:r>
      <w:r w:rsidRPr="008C14D8">
        <w:rPr>
          <w:rFonts w:eastAsia="Calibri"/>
          <w:sz w:val="12"/>
        </w:rPr>
        <w:t>Martin</w:t>
      </w:r>
      <w:r w:rsidRPr="008C14D8">
        <w:rPr>
          <w:sz w:val="12"/>
        </w:rPr>
        <w:t xml:space="preserve"> </w:t>
      </w:r>
      <w:r w:rsidRPr="008C14D8">
        <w:rPr>
          <w:rFonts w:eastAsia="Calibri"/>
          <w:sz w:val="12"/>
        </w:rPr>
        <w:t>O</w:t>
      </w:r>
      <w:r w:rsidRPr="008C14D8">
        <w:rPr>
          <w:sz w:val="12"/>
        </w:rPr>
        <w:t>’</w:t>
      </w:r>
      <w:r w:rsidRPr="008C14D8">
        <w:rPr>
          <w:rFonts w:eastAsia="Calibri"/>
          <w:sz w:val="12"/>
        </w:rPr>
        <w:t>Neill</w:t>
      </w:r>
      <w:r w:rsidRPr="008C14D8">
        <w:rPr>
          <w:sz w:val="12"/>
        </w:rPr>
        <w:t xml:space="preserve"> (</w:t>
      </w:r>
      <w:r w:rsidRPr="008C14D8">
        <w:rPr>
          <w:rFonts w:eastAsia="Calibri"/>
          <w:sz w:val="12"/>
        </w:rPr>
        <w:t>personal</w:t>
      </w:r>
      <w:r w:rsidRPr="008C14D8">
        <w:rPr>
          <w:sz w:val="12"/>
        </w:rPr>
        <w:t xml:space="preserve"> </w:t>
      </w:r>
      <w:r w:rsidRPr="008C14D8">
        <w:rPr>
          <w:rFonts w:eastAsia="Calibri"/>
          <w:sz w:val="12"/>
        </w:rPr>
        <w:t>correspondence</w:t>
      </w:r>
      <w:r w:rsidRPr="008C14D8">
        <w:rPr>
          <w:sz w:val="12"/>
        </w:rPr>
        <w:t xml:space="preserve">), </w:t>
      </w:r>
      <w:r w:rsidRPr="008C14D8">
        <w:rPr>
          <w:rFonts w:eastAsia="Calibri"/>
          <w:sz w:val="12"/>
        </w:rPr>
        <w:t>both</w:t>
      </w:r>
      <w:r w:rsidRPr="008C14D8">
        <w:rPr>
          <w:sz w:val="12"/>
        </w:rPr>
        <w:t xml:space="preserve"> </w:t>
      </w:r>
      <w:r w:rsidRPr="008C14D8">
        <w:rPr>
          <w:rFonts w:eastAsia="Calibri"/>
          <w:sz w:val="12"/>
        </w:rPr>
        <w:t>sympathetic</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contract</w:t>
      </w:r>
      <w:r w:rsidRPr="008C14D8">
        <w:rPr>
          <w:sz w:val="12"/>
        </w:rPr>
        <w:t xml:space="preserve"> </w:t>
      </w:r>
      <w:r w:rsidRPr="008C14D8">
        <w:rPr>
          <w:rFonts w:eastAsia="Calibri"/>
          <w:sz w:val="12"/>
        </w:rPr>
        <w:t>theory</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example</w:t>
      </w:r>
      <w:r w:rsidRPr="008C14D8">
        <w:rPr>
          <w:sz w:val="12"/>
        </w:rPr>
        <w:t xml:space="preserve">, </w:t>
      </w:r>
      <w:r w:rsidRPr="008C14D8">
        <w:rPr>
          <w:rFonts w:eastAsia="Calibri"/>
          <w:sz w:val="12"/>
        </w:rPr>
        <w:t>also</w:t>
      </w:r>
      <w:r w:rsidRPr="008C14D8">
        <w:rPr>
          <w:sz w:val="12"/>
        </w:rPr>
        <w:t xml:space="preserve"> </w:t>
      </w:r>
      <w:r w:rsidRPr="008C14D8">
        <w:rPr>
          <w:rFonts w:eastAsia="Calibri"/>
          <w:sz w:val="12"/>
        </w:rPr>
        <w:t>find</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intuitive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we</w:t>
      </w:r>
      <w:r w:rsidRPr="008C14D8">
        <w:rPr>
          <w:sz w:val="12"/>
        </w:rPr>
        <w:t xml:space="preserve"> </w:t>
      </w:r>
      <w:r w:rsidRPr="008C14D8">
        <w:rPr>
          <w:rFonts w:eastAsia="Calibri"/>
          <w:sz w:val="12"/>
        </w:rPr>
        <w:t>should</w:t>
      </w:r>
      <w:r w:rsidRPr="008C14D8">
        <w:rPr>
          <w:sz w:val="12"/>
        </w:rPr>
        <w:t xml:space="preserve"> </w:t>
      </w:r>
      <w:r w:rsidRPr="008C14D8">
        <w:rPr>
          <w:rFonts w:eastAsia="Calibri"/>
          <w:sz w:val="12"/>
        </w:rPr>
        <w:t>want</w:t>
      </w:r>
      <w:r w:rsidRPr="008C14D8">
        <w:rPr>
          <w:sz w:val="12"/>
        </w:rPr>
        <w:t xml:space="preserve"> </w:t>
      </w:r>
      <w:r w:rsidRPr="008C14D8">
        <w:rPr>
          <w:rFonts w:eastAsia="Calibri"/>
          <w:sz w:val="12"/>
        </w:rPr>
        <w:t>more</w:t>
      </w:r>
      <w:r w:rsidRPr="008C14D8">
        <w:rPr>
          <w:sz w:val="12"/>
        </w:rPr>
        <w:t xml:space="preserve"> </w:t>
      </w:r>
      <w:r w:rsidRPr="008C14D8">
        <w:rPr>
          <w:rFonts w:eastAsia="Calibri"/>
          <w:sz w:val="12"/>
        </w:rPr>
        <w:t>generations</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have</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opportunity</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exist</w:t>
      </w:r>
      <w:r w:rsidRPr="008C14D8">
        <w:rPr>
          <w:sz w:val="12"/>
        </w:rPr>
        <w:t xml:space="preserve">, </w:t>
      </w:r>
      <w:r w:rsidRPr="008C14D8">
        <w:rPr>
          <w:rFonts w:eastAsia="Calibri"/>
          <w:sz w:val="12"/>
        </w:rPr>
        <w:t>assuming</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they</w:t>
      </w:r>
      <w:r w:rsidRPr="008C14D8">
        <w:rPr>
          <w:sz w:val="12"/>
        </w:rPr>
        <w:t xml:space="preserve"> </w:t>
      </w:r>
      <w:r w:rsidRPr="008C14D8">
        <w:rPr>
          <w:rFonts w:eastAsia="Calibri"/>
          <w:sz w:val="12"/>
        </w:rPr>
        <w:t>have</w:t>
      </w:r>
      <w:r w:rsidRPr="008C14D8">
        <w:rPr>
          <w:sz w:val="12"/>
        </w:rPr>
        <w:t xml:space="preserve"> </w:t>
      </w:r>
      <w:r w:rsidRPr="008C14D8">
        <w:rPr>
          <w:rFonts w:eastAsia="Calibri"/>
          <w:sz w:val="12"/>
        </w:rPr>
        <w:t>worth</w:t>
      </w:r>
      <w:r w:rsidRPr="008C14D8">
        <w:rPr>
          <w:sz w:val="12"/>
        </w:rPr>
        <w:t>-</w:t>
      </w:r>
      <w:r w:rsidRPr="008C14D8">
        <w:rPr>
          <w:rFonts w:eastAsia="Calibri"/>
          <w:sz w:val="12"/>
        </w:rPr>
        <w:t>living</w:t>
      </w:r>
      <w:r w:rsidRPr="008C14D8">
        <w:rPr>
          <w:sz w:val="12"/>
        </w:rPr>
        <w:t xml:space="preserve"> </w:t>
      </w:r>
      <w:r w:rsidRPr="008C14D8">
        <w:rPr>
          <w:rFonts w:eastAsia="Calibri"/>
          <w:sz w:val="12"/>
        </w:rPr>
        <w:t>lives</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I</w:t>
      </w:r>
      <w:r w:rsidRPr="008C14D8">
        <w:rPr>
          <w:sz w:val="12"/>
        </w:rPr>
        <w:t xml:space="preserve"> </w:t>
      </w:r>
      <w:r w:rsidRPr="008C14D8">
        <w:rPr>
          <w:rFonts w:eastAsia="Calibri"/>
          <w:sz w:val="12"/>
        </w:rPr>
        <w:t>find</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plausible</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think</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many</w:t>
      </w:r>
      <w:r w:rsidRPr="008C14D8">
        <w:rPr>
          <w:sz w:val="12"/>
        </w:rPr>
        <w:t xml:space="preserve"> </w:t>
      </w:r>
      <w:r w:rsidRPr="008C14D8">
        <w:rPr>
          <w:rFonts w:eastAsia="Calibri"/>
          <w:sz w:val="12"/>
        </w:rPr>
        <w:t>other</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philosophers</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non</w:t>
      </w:r>
      <w:r w:rsidRPr="008C14D8">
        <w:rPr>
          <w:sz w:val="12"/>
        </w:rPr>
        <w:t>-</w:t>
      </w:r>
      <w:r w:rsidRPr="008C14D8">
        <w:rPr>
          <w:rFonts w:eastAsia="Calibri"/>
          <w:sz w:val="12"/>
        </w:rPr>
        <w:t>philosophers</w:t>
      </w:r>
      <w:r w:rsidRPr="008C14D8">
        <w:rPr>
          <w:sz w:val="12"/>
        </w:rPr>
        <w:t xml:space="preserve"> </w:t>
      </w:r>
      <w:r w:rsidRPr="008C14D8">
        <w:rPr>
          <w:rFonts w:eastAsia="Calibri"/>
          <w:sz w:val="12"/>
        </w:rPr>
        <w:t>alike</w:t>
      </w:r>
      <w:r w:rsidRPr="008C14D8">
        <w:rPr>
          <w:sz w:val="12"/>
        </w:rPr>
        <w:t xml:space="preserve">) </w:t>
      </w:r>
      <w:r w:rsidRPr="008C14D8">
        <w:rPr>
          <w:rFonts w:eastAsia="Calibri"/>
          <w:sz w:val="12"/>
        </w:rPr>
        <w:t>probably</w:t>
      </w:r>
      <w:r w:rsidRPr="008C14D8">
        <w:rPr>
          <w:sz w:val="12"/>
        </w:rPr>
        <w:t xml:space="preserve"> </w:t>
      </w:r>
      <w:r w:rsidRPr="008C14D8">
        <w:rPr>
          <w:rFonts w:eastAsia="Calibri"/>
          <w:sz w:val="12"/>
        </w:rPr>
        <w:t>share</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intuition</w:t>
      </w:r>
      <w:r w:rsidRPr="008C14D8">
        <w:rPr>
          <w:sz w:val="12"/>
        </w:rPr>
        <w:t xml:space="preserve">. </w:t>
      </w:r>
      <w:r w:rsidRPr="008C14D8">
        <w:rPr>
          <w:rStyle w:val="StyleUnderline"/>
          <w:rFonts w:eastAsia="Calibri"/>
        </w:rPr>
        <w:t>When</w:t>
      </w:r>
      <w:r w:rsidRPr="008C14D8">
        <w:rPr>
          <w:rStyle w:val="StyleUnderline"/>
        </w:rPr>
        <w:t xml:space="preserve"> </w:t>
      </w:r>
      <w:r w:rsidRPr="008C14D8">
        <w:rPr>
          <w:rStyle w:val="StyleUnderline"/>
          <w:rFonts w:eastAsia="Calibri"/>
        </w:rPr>
        <w:t>we</w:t>
      </w:r>
      <w:r w:rsidRPr="008C14D8">
        <w:rPr>
          <w:rStyle w:val="StyleUnderline"/>
        </w:rPr>
        <w:t xml:space="preserve"> </w:t>
      </w:r>
      <w:r w:rsidRPr="008C14D8">
        <w:rPr>
          <w:rStyle w:val="StyleUnderline"/>
          <w:rFonts w:eastAsia="Calibri"/>
        </w:rPr>
        <w:t>talk</w:t>
      </w:r>
      <w:r w:rsidRPr="008C14D8">
        <w:rPr>
          <w:rStyle w:val="StyleUnderline"/>
        </w:rPr>
        <w:t xml:space="preserve"> </w:t>
      </w:r>
      <w:r w:rsidRPr="008C14D8">
        <w:rPr>
          <w:rStyle w:val="StyleUnderline"/>
          <w:rFonts w:eastAsia="Calibri"/>
        </w:rPr>
        <w:t>about</w:t>
      </w:r>
      <w:r w:rsidRPr="008C14D8">
        <w:rPr>
          <w:rStyle w:val="StyleUnderline"/>
        </w:rPr>
        <w:t xml:space="preserve"> </w:t>
      </w:r>
      <w:r w:rsidRPr="008C14D8">
        <w:rPr>
          <w:rStyle w:val="StyleUnderline"/>
          <w:rFonts w:eastAsia="Calibri"/>
        </w:rPr>
        <w:t>future</w:t>
      </w:r>
      <w:r w:rsidRPr="008C14D8">
        <w:rPr>
          <w:rStyle w:val="StyleUnderline"/>
        </w:rPr>
        <w:t xml:space="preserve"> </w:t>
      </w:r>
      <w:r w:rsidRPr="008C14D8">
        <w:rPr>
          <w:rStyle w:val="StyleUnderline"/>
          <w:rFonts w:eastAsia="Calibri"/>
        </w:rPr>
        <w:t>lives</w:t>
      </w:r>
      <w:r w:rsidRPr="008C14D8">
        <w:rPr>
          <w:rStyle w:val="StyleUnderline"/>
        </w:rPr>
        <w:t xml:space="preserve"> </w:t>
      </w:r>
      <w:r w:rsidRPr="008C14D8">
        <w:rPr>
          <w:rStyle w:val="StyleUnderline"/>
          <w:rFonts w:eastAsia="Calibri"/>
        </w:rPr>
        <w:t>being</w:t>
      </w:r>
      <w:r w:rsidRPr="008C14D8">
        <w:rPr>
          <w:rStyle w:val="StyleUnderline"/>
        </w:rPr>
        <w:t xml:space="preserve"> ‘</w:t>
      </w:r>
      <w:r w:rsidRPr="008C14D8">
        <w:rPr>
          <w:rStyle w:val="StyleUnderline"/>
          <w:rFonts w:eastAsia="Calibri"/>
        </w:rPr>
        <w:t>prevented</w:t>
      </w:r>
      <w:r w:rsidRPr="008C14D8">
        <w:rPr>
          <w:rStyle w:val="StyleUnderline"/>
        </w:rPr>
        <w:t xml:space="preserve">’, </w:t>
      </w:r>
      <w:r w:rsidRPr="008C14D8">
        <w:rPr>
          <w:rStyle w:val="StyleUnderline"/>
          <w:rFonts w:eastAsia="Calibri"/>
        </w:rPr>
        <w:t>we</w:t>
      </w:r>
      <w:r w:rsidRPr="008C14D8">
        <w:rPr>
          <w:rStyle w:val="StyleUnderline"/>
        </w:rPr>
        <w:t xml:space="preserve"> </w:t>
      </w:r>
      <w:r w:rsidRPr="008C14D8">
        <w:rPr>
          <w:rStyle w:val="StyleUnderline"/>
          <w:rFonts w:eastAsia="Calibri"/>
        </w:rPr>
        <w:t>are</w:t>
      </w:r>
      <w:r w:rsidRPr="008C14D8">
        <w:rPr>
          <w:rStyle w:val="StyleUnderline"/>
        </w:rPr>
        <w:t xml:space="preserve"> </w:t>
      </w:r>
      <w:r w:rsidRPr="008C14D8">
        <w:rPr>
          <w:rStyle w:val="StyleUnderline"/>
          <w:rFonts w:eastAsia="Calibri"/>
        </w:rPr>
        <w:t>saying</w:t>
      </w:r>
      <w:r w:rsidRPr="008C14D8">
        <w:rPr>
          <w:rStyle w:val="StyleUnderline"/>
        </w:rPr>
        <w:t xml:space="preserve"> </w:t>
      </w:r>
      <w:r w:rsidRPr="008C14D8">
        <w:rPr>
          <w:rStyle w:val="StyleUnderline"/>
          <w:rFonts w:eastAsia="Calibri"/>
        </w:rPr>
        <w:t>that</w:t>
      </w:r>
      <w:r w:rsidRPr="008C14D8">
        <w:rPr>
          <w:sz w:val="12"/>
        </w:rPr>
        <w:t xml:space="preserve"> </w:t>
      </w:r>
      <w:r w:rsidRPr="008C14D8">
        <w:rPr>
          <w:rStyle w:val="StyleUnderline"/>
          <w:rFonts w:eastAsia="Calibri"/>
        </w:rPr>
        <w:t>a</w:t>
      </w:r>
      <w:r w:rsidRPr="008C14D8">
        <w:rPr>
          <w:rStyle w:val="StyleUnderline"/>
        </w:rPr>
        <w:t xml:space="preserve"> </w:t>
      </w:r>
      <w:r w:rsidRPr="008C14D8">
        <w:rPr>
          <w:rStyle w:val="StyleUnderline"/>
          <w:rFonts w:eastAsia="Calibri"/>
        </w:rPr>
        <w:t>possible</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a</w:t>
      </w:r>
      <w:r w:rsidRPr="008C14D8">
        <w:rPr>
          <w:sz w:val="12"/>
        </w:rPr>
        <w:t xml:space="preserve"> </w:t>
      </w:r>
      <w:r w:rsidRPr="008C14D8">
        <w:rPr>
          <w:rStyle w:val="StyleUnderline"/>
          <w:rFonts w:eastAsia="Calibri"/>
        </w:rPr>
        <w:t>set</w:t>
      </w:r>
      <w:r w:rsidRPr="008C14D8">
        <w:rPr>
          <w:sz w:val="12"/>
        </w:rPr>
        <w:t xml:space="preserve"> </w:t>
      </w:r>
      <w:r w:rsidRPr="008C14D8">
        <w:rPr>
          <w:rStyle w:val="StyleUnderline"/>
          <w:rFonts w:eastAsia="Calibri"/>
        </w:rPr>
        <w:t>of</w:t>
      </w:r>
      <w:r w:rsidRPr="008C14D8">
        <w:rPr>
          <w:sz w:val="12"/>
        </w:rPr>
        <w:t xml:space="preserve"> </w:t>
      </w:r>
      <w:r w:rsidRPr="008C14D8">
        <w:rPr>
          <w:rFonts w:eastAsia="Calibri"/>
          <w:sz w:val="12"/>
        </w:rPr>
        <w:t>possible</w:t>
      </w:r>
      <w:r w:rsidRPr="008C14D8">
        <w:rPr>
          <w:sz w:val="12"/>
        </w:rPr>
        <w:t xml:space="preserve"> </w:t>
      </w:r>
      <w:r w:rsidRPr="008C14D8">
        <w:rPr>
          <w:rStyle w:val="StyleUnderline"/>
          <w:rFonts w:eastAsia="Calibri"/>
        </w:rPr>
        <w:t>people</w:t>
      </w:r>
      <w:r w:rsidRPr="008C14D8">
        <w:rPr>
          <w:rStyle w:val="StyleUnderline"/>
        </w:rPr>
        <w:t xml:space="preserve"> </w:t>
      </w:r>
      <w:r w:rsidRPr="008C14D8">
        <w:rPr>
          <w:rStyle w:val="StyleUnderline"/>
          <w:rFonts w:eastAsia="Calibri"/>
        </w:rPr>
        <w:t>who</w:t>
      </w:r>
      <w:r w:rsidRPr="008C14D8">
        <w:rPr>
          <w:rStyle w:val="StyleUnderline"/>
        </w:rPr>
        <w:t xml:space="preserve"> </w:t>
      </w:r>
      <w:r w:rsidRPr="008C14D8">
        <w:rPr>
          <w:rStyle w:val="StyleUnderline"/>
          <w:rFonts w:eastAsia="Calibri"/>
        </w:rPr>
        <w:t>could</w:t>
      </w:r>
      <w:r w:rsidRPr="008C14D8">
        <w:rPr>
          <w:rStyle w:val="StyleUnderline"/>
        </w:rPr>
        <w:t xml:space="preserve"> </w:t>
      </w:r>
      <w:r w:rsidRPr="008C14D8">
        <w:rPr>
          <w:rStyle w:val="StyleUnderline"/>
          <w:rFonts w:eastAsia="Calibri"/>
        </w:rPr>
        <w:t>potentially</w:t>
      </w:r>
      <w:r w:rsidRPr="008C14D8">
        <w:rPr>
          <w:rStyle w:val="StyleUnderline"/>
        </w:rPr>
        <w:t xml:space="preserve"> </w:t>
      </w:r>
      <w:r w:rsidRPr="008C14D8">
        <w:rPr>
          <w:rStyle w:val="StyleUnderline"/>
          <w:rFonts w:eastAsia="Calibri"/>
        </w:rPr>
        <w:t>have</w:t>
      </w:r>
      <w:r w:rsidRPr="008C14D8">
        <w:rPr>
          <w:rStyle w:val="StyleUnderline"/>
        </w:rPr>
        <w:t xml:space="preserve"> </w:t>
      </w:r>
      <w:r w:rsidRPr="008C14D8">
        <w:rPr>
          <w:rStyle w:val="StyleUnderline"/>
          <w:rFonts w:eastAsia="Calibri"/>
        </w:rPr>
        <w:t>existed</w:t>
      </w:r>
      <w:r w:rsidRPr="008C14D8">
        <w:rPr>
          <w:rStyle w:val="StyleUnderline"/>
        </w:rPr>
        <w:t xml:space="preserve"> </w:t>
      </w:r>
      <w:r w:rsidRPr="008C14D8">
        <w:rPr>
          <w:rStyle w:val="StyleUnderline"/>
          <w:rFonts w:eastAsia="Calibri"/>
        </w:rPr>
        <w:t>will</w:t>
      </w:r>
      <w:r w:rsidRPr="008C14D8">
        <w:rPr>
          <w:rStyle w:val="StyleUnderline"/>
        </w:rPr>
        <w:t xml:space="preserve"> </w:t>
      </w:r>
      <w:r w:rsidRPr="008C14D8">
        <w:rPr>
          <w:rStyle w:val="StyleUnderline"/>
          <w:rFonts w:eastAsia="Calibri"/>
        </w:rPr>
        <w:t>now</w:t>
      </w:r>
      <w:r w:rsidRPr="008C14D8">
        <w:rPr>
          <w:rStyle w:val="StyleUnderline"/>
        </w:rPr>
        <w:t xml:space="preserve"> </w:t>
      </w:r>
      <w:r w:rsidRPr="008C14D8">
        <w:rPr>
          <w:rStyle w:val="StyleUnderline"/>
          <w:rFonts w:eastAsia="Calibri"/>
        </w:rPr>
        <w:t>never</w:t>
      </w:r>
      <w:r w:rsidRPr="008C14D8">
        <w:rPr>
          <w:rStyle w:val="StyleUnderline"/>
        </w:rPr>
        <w:t xml:space="preserve"> </w:t>
      </w:r>
      <w:r w:rsidRPr="008C14D8">
        <w:rPr>
          <w:rStyle w:val="StyleUnderline"/>
          <w:rFonts w:eastAsia="Calibri"/>
        </w:rPr>
        <w:t>actually</w:t>
      </w:r>
      <w:r w:rsidRPr="008C14D8">
        <w:rPr>
          <w:rStyle w:val="StyleUnderline"/>
        </w:rPr>
        <w:t xml:space="preserve"> </w:t>
      </w:r>
      <w:r w:rsidRPr="008C14D8">
        <w:rPr>
          <w:rStyle w:val="StyleUnderline"/>
          <w:rFonts w:eastAsia="Calibri"/>
        </w:rPr>
        <w:t>come</w:t>
      </w:r>
      <w:r w:rsidRPr="008C14D8">
        <w:rPr>
          <w:rStyle w:val="StyleUnderline"/>
        </w:rPr>
        <w:t xml:space="preserve"> </w:t>
      </w:r>
      <w:r w:rsidRPr="008C14D8">
        <w:rPr>
          <w:rStyle w:val="StyleUnderline"/>
          <w:rFonts w:eastAsia="Calibri"/>
        </w:rPr>
        <w:t>to</w:t>
      </w:r>
      <w:r w:rsidRPr="008C14D8">
        <w:rPr>
          <w:rStyle w:val="StyleUnderline"/>
        </w:rPr>
        <w:t xml:space="preserve"> </w:t>
      </w:r>
      <w:r w:rsidRPr="008C14D8">
        <w:rPr>
          <w:rStyle w:val="StyleUnderline"/>
          <w:rFonts w:eastAsia="Calibri"/>
        </w:rPr>
        <w:t>exist</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say</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wrong</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prevent</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from</w:t>
      </w:r>
      <w:r w:rsidRPr="008C14D8">
        <w:rPr>
          <w:sz w:val="12"/>
        </w:rPr>
        <w:t xml:space="preserve"> </w:t>
      </w:r>
      <w:r w:rsidRPr="008C14D8">
        <w:rPr>
          <w:rFonts w:eastAsia="Calibri"/>
          <w:sz w:val="12"/>
        </w:rPr>
        <w:t>existing</w:t>
      </w:r>
      <w:r w:rsidRPr="008C14D8">
        <w:rPr>
          <w:sz w:val="12"/>
        </w:rPr>
        <w:t xml:space="preserve"> </w:t>
      </w:r>
      <w:r w:rsidRPr="008C14D8">
        <w:rPr>
          <w:rFonts w:eastAsia="Calibri"/>
          <w:sz w:val="12"/>
        </w:rPr>
        <w:t>could</w:t>
      </w:r>
      <w:r w:rsidRPr="008C14D8">
        <w:rPr>
          <w:sz w:val="12"/>
        </w:rPr>
        <w:t xml:space="preserve"> </w:t>
      </w:r>
      <w:r w:rsidRPr="008C14D8">
        <w:rPr>
          <w:rFonts w:eastAsia="Calibri"/>
          <w:sz w:val="12"/>
        </w:rPr>
        <w:t>either</w:t>
      </w:r>
      <w:r w:rsidRPr="008C14D8">
        <w:rPr>
          <w:sz w:val="12"/>
        </w:rPr>
        <w:t xml:space="preserve"> </w:t>
      </w:r>
      <w:r w:rsidRPr="008C14D8">
        <w:rPr>
          <w:rFonts w:eastAsia="Calibri"/>
          <w:sz w:val="12"/>
        </w:rPr>
        <w:t>mean</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possible</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could</w:t>
      </w:r>
      <w:r w:rsidRPr="008C14D8">
        <w:rPr>
          <w:sz w:val="12"/>
        </w:rPr>
        <w:t xml:space="preserve"> </w:t>
      </w:r>
      <w:r w:rsidRPr="008C14D8">
        <w:rPr>
          <w:rFonts w:eastAsia="Calibri"/>
          <w:sz w:val="12"/>
        </w:rPr>
        <w:t>reasonably</w:t>
      </w:r>
      <w:r w:rsidRPr="008C14D8">
        <w:rPr>
          <w:sz w:val="12"/>
        </w:rPr>
        <w:t xml:space="preserve"> </w:t>
      </w:r>
      <w:r w:rsidRPr="008C14D8">
        <w:rPr>
          <w:rFonts w:eastAsia="Calibri"/>
          <w:sz w:val="12"/>
        </w:rPr>
        <w:t>reject</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principle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permitted</w:t>
      </w:r>
      <w:r w:rsidRPr="008C14D8">
        <w:rPr>
          <w:sz w:val="12"/>
        </w:rPr>
        <w:t xml:space="preserve"> </w:t>
      </w:r>
      <w:r w:rsidRPr="008C14D8">
        <w:rPr>
          <w:rFonts w:eastAsia="Calibri"/>
          <w:sz w:val="12"/>
        </w:rPr>
        <w:t>us</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create</w:t>
      </w:r>
      <w:r w:rsidRPr="008C14D8">
        <w:rPr>
          <w:sz w:val="12"/>
        </w:rPr>
        <w:t xml:space="preserve"> </w:t>
      </w:r>
      <w:r w:rsidRPr="008C14D8">
        <w:rPr>
          <w:rFonts w:eastAsia="Calibri"/>
          <w:sz w:val="12"/>
        </w:rPr>
        <w:t>them</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foregone</w:t>
      </w:r>
      <w:r w:rsidRPr="008C14D8">
        <w:rPr>
          <w:sz w:val="12"/>
        </w:rPr>
        <w:t xml:space="preserve"> </w:t>
      </w:r>
      <w:r w:rsidRPr="008C14D8">
        <w:rPr>
          <w:rFonts w:eastAsia="Calibri"/>
          <w:sz w:val="12"/>
        </w:rPr>
        <w:t>value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their</w:t>
      </w:r>
      <w:r w:rsidRPr="008C14D8">
        <w:rPr>
          <w:sz w:val="12"/>
        </w:rPr>
        <w:t xml:space="preserve"> </w:t>
      </w:r>
      <w:r w:rsidRPr="008C14D8">
        <w:rPr>
          <w:rFonts w:eastAsia="Calibri"/>
          <w:sz w:val="12"/>
        </w:rPr>
        <w:t>lives</w:t>
      </w:r>
      <w:r w:rsidRPr="008C14D8">
        <w:rPr>
          <w:sz w:val="12"/>
        </w:rPr>
        <w:t xml:space="preserve"> </w:t>
      </w:r>
      <w:r w:rsidRPr="008C14D8">
        <w:rPr>
          <w:rFonts w:eastAsia="Calibri"/>
          <w:sz w:val="12"/>
        </w:rPr>
        <w:t>provides</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rejecting</w:t>
      </w:r>
      <w:r w:rsidRPr="008C14D8">
        <w:rPr>
          <w:sz w:val="12"/>
        </w:rPr>
        <w:t xml:space="preserve"> </w:t>
      </w:r>
      <w:r w:rsidRPr="008C14D8">
        <w:rPr>
          <w:rFonts w:eastAsia="Calibri"/>
          <w:sz w:val="12"/>
        </w:rPr>
        <w:t>any</w:t>
      </w:r>
      <w:r w:rsidRPr="008C14D8">
        <w:rPr>
          <w:sz w:val="12"/>
        </w:rPr>
        <w:t xml:space="preserve"> </w:t>
      </w:r>
      <w:r w:rsidRPr="008C14D8">
        <w:rPr>
          <w:rFonts w:eastAsia="Calibri"/>
          <w:sz w:val="12"/>
        </w:rPr>
        <w:t>principle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permits</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make</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first</w:t>
      </w:r>
      <w:r w:rsidRPr="008C14D8">
        <w:rPr>
          <w:sz w:val="12"/>
        </w:rPr>
        <w:t xml:space="preserve"> </w:t>
      </w:r>
      <w:r w:rsidRPr="008C14D8">
        <w:rPr>
          <w:rFonts w:eastAsia="Calibri"/>
          <w:sz w:val="12"/>
        </w:rPr>
        <w:t>claim</w:t>
      </w:r>
      <w:r w:rsidRPr="008C14D8">
        <w:rPr>
          <w:sz w:val="12"/>
        </w:rPr>
        <w:t xml:space="preserve"> </w:t>
      </w:r>
      <w:r w:rsidRPr="008C14D8">
        <w:rPr>
          <w:rFonts w:eastAsia="Calibri"/>
          <w:sz w:val="12"/>
        </w:rPr>
        <w:t>we</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have</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argue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possible</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could</w:t>
      </w:r>
      <w:r w:rsidRPr="008C14D8">
        <w:rPr>
          <w:sz w:val="12"/>
        </w:rPr>
        <w:t xml:space="preserve"> </w:t>
      </w:r>
      <w:r w:rsidRPr="008C14D8">
        <w:rPr>
          <w:rFonts w:eastAsia="Calibri"/>
          <w:sz w:val="12"/>
        </w:rPr>
        <w:t>reasonably</w:t>
      </w:r>
      <w:r w:rsidRPr="008C14D8">
        <w:rPr>
          <w:sz w:val="12"/>
        </w:rPr>
        <w:t xml:space="preserve"> </w:t>
      </w:r>
      <w:r w:rsidRPr="008C14D8">
        <w:rPr>
          <w:rFonts w:eastAsia="Calibri"/>
          <w:sz w:val="12"/>
        </w:rPr>
        <w:t>reject</w:t>
      </w:r>
      <w:r w:rsidRPr="008C14D8">
        <w:rPr>
          <w:sz w:val="12"/>
        </w:rPr>
        <w:t xml:space="preserve"> </w:t>
      </w:r>
      <w:r w:rsidRPr="008C14D8">
        <w:rPr>
          <w:rFonts w:eastAsia="Calibri"/>
          <w:sz w:val="12"/>
        </w:rPr>
        <w:t>any</w:t>
      </w:r>
      <w:r w:rsidRPr="008C14D8">
        <w:rPr>
          <w:sz w:val="12"/>
        </w:rPr>
        <w:t xml:space="preserve"> </w:t>
      </w:r>
      <w:r w:rsidRPr="008C14D8">
        <w:rPr>
          <w:rFonts w:eastAsia="Calibri"/>
          <w:sz w:val="12"/>
        </w:rPr>
        <w:t>principle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prevented</w:t>
      </w:r>
      <w:r w:rsidRPr="008C14D8">
        <w:rPr>
          <w:sz w:val="12"/>
        </w:rPr>
        <w:t xml:space="preserve"> </w:t>
      </w:r>
      <w:r w:rsidRPr="008C14D8">
        <w:rPr>
          <w:rFonts w:eastAsia="Calibri"/>
          <w:sz w:val="12"/>
        </w:rPr>
        <w:t>their</w:t>
      </w:r>
      <w:r w:rsidRPr="008C14D8">
        <w:rPr>
          <w:sz w:val="12"/>
        </w:rPr>
        <w:t xml:space="preserve"> </w:t>
      </w:r>
      <w:r w:rsidRPr="008C14D8">
        <w:rPr>
          <w:rFonts w:eastAsia="Calibri"/>
          <w:sz w:val="12"/>
        </w:rPr>
        <w:t>existence</w:t>
      </w:r>
      <w:r w:rsidRPr="008C14D8">
        <w:rPr>
          <w:sz w:val="12"/>
        </w:rPr>
        <w:t xml:space="preserve"> </w:t>
      </w:r>
      <w:r w:rsidRPr="008C14D8">
        <w:rPr>
          <w:rFonts w:eastAsia="Calibri"/>
          <w:sz w:val="12"/>
        </w:rPr>
        <w:t>on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grounds</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prevented</w:t>
      </w:r>
      <w:r w:rsidRPr="008C14D8">
        <w:rPr>
          <w:sz w:val="12"/>
        </w:rPr>
        <w:t xml:space="preserve"> </w:t>
      </w:r>
      <w:r w:rsidRPr="008C14D8">
        <w:rPr>
          <w:rFonts w:eastAsia="Calibri"/>
          <w:sz w:val="12"/>
        </w:rPr>
        <w:t>them</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particular</w:t>
      </w:r>
      <w:r w:rsidRPr="008C14D8">
        <w:rPr>
          <w:sz w:val="12"/>
        </w:rPr>
        <w:t xml:space="preserve"> </w:t>
      </w:r>
      <w:r w:rsidRPr="008C14D8">
        <w:rPr>
          <w:rFonts w:eastAsia="Calibri"/>
          <w:sz w:val="12"/>
        </w:rPr>
        <w:t>from</w:t>
      </w:r>
      <w:r w:rsidRPr="008C14D8">
        <w:rPr>
          <w:sz w:val="12"/>
        </w:rPr>
        <w:t xml:space="preserve"> </w:t>
      </w:r>
      <w:r w:rsidRPr="008C14D8">
        <w:rPr>
          <w:rFonts w:eastAsia="Calibri"/>
          <w:sz w:val="12"/>
        </w:rPr>
        <w:t>existing</w:t>
      </w:r>
      <w:r w:rsidRPr="008C14D8">
        <w:rPr>
          <w:sz w:val="12"/>
        </w:rPr>
        <w:t xml:space="preserve">. </w:t>
      </w:r>
      <w:r w:rsidRPr="008C14D8">
        <w:rPr>
          <w:rFonts w:eastAsia="Calibri"/>
          <w:sz w:val="12"/>
        </w:rPr>
        <w:t>However</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implausible</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two</w:t>
      </w:r>
      <w:r w:rsidRPr="008C14D8">
        <w:rPr>
          <w:sz w:val="12"/>
        </w:rPr>
        <w:t xml:space="preserve"> </w:t>
      </w:r>
      <w:r w:rsidRPr="008C14D8">
        <w:rPr>
          <w:rFonts w:eastAsia="Calibri"/>
          <w:sz w:val="12"/>
        </w:rPr>
        <w:t>reasons</w:t>
      </w:r>
      <w:r w:rsidRPr="008C14D8">
        <w:rPr>
          <w:sz w:val="12"/>
        </w:rPr>
        <w:t xml:space="preserve">. </w:t>
      </w:r>
      <w:r w:rsidRPr="008C14D8">
        <w:rPr>
          <w:rFonts w:eastAsia="Calibri"/>
          <w:sz w:val="12"/>
        </w:rPr>
        <w:t>First</w:t>
      </w:r>
      <w:r w:rsidRPr="008C14D8">
        <w:rPr>
          <w:sz w:val="12"/>
        </w:rPr>
        <w:t xml:space="preserve">, </w:t>
      </w:r>
      <w:r w:rsidRPr="008C14D8">
        <w:rPr>
          <w:rFonts w:eastAsia="Calibri"/>
          <w:sz w:val="12"/>
        </w:rPr>
        <w:t>we</w:t>
      </w:r>
      <w:r w:rsidRPr="008C14D8">
        <w:rPr>
          <w:sz w:val="12"/>
        </w:rPr>
        <w:t xml:space="preserve"> </w:t>
      </w:r>
      <w:r w:rsidRPr="008C14D8">
        <w:rPr>
          <w:rFonts w:eastAsia="Calibri"/>
          <w:sz w:val="12"/>
        </w:rPr>
        <w:t>can</w:t>
      </w:r>
      <w:r w:rsidRPr="008C14D8">
        <w:rPr>
          <w:sz w:val="12"/>
        </w:rPr>
        <w:t xml:space="preserve"> </w:t>
      </w:r>
      <w:r w:rsidRPr="008C14D8">
        <w:rPr>
          <w:rFonts w:eastAsia="Calibri"/>
          <w:sz w:val="12"/>
        </w:rPr>
        <w:t>only</w:t>
      </w:r>
      <w:r w:rsidRPr="008C14D8">
        <w:rPr>
          <w:sz w:val="12"/>
        </w:rPr>
        <w:t xml:space="preserve"> </w:t>
      </w:r>
      <w:r w:rsidRPr="008C14D8">
        <w:rPr>
          <w:rFonts w:eastAsia="Calibri"/>
          <w:sz w:val="12"/>
        </w:rPr>
        <w:t>wrong</w:t>
      </w:r>
      <w:r w:rsidRPr="008C14D8">
        <w:rPr>
          <w:sz w:val="12"/>
        </w:rPr>
        <w:t xml:space="preserve"> </w:t>
      </w:r>
      <w:r w:rsidRPr="008C14D8">
        <w:rPr>
          <w:rFonts w:eastAsia="Calibri"/>
          <w:sz w:val="12"/>
        </w:rPr>
        <w:t>someone</w:t>
      </w:r>
      <w:r w:rsidRPr="008C14D8">
        <w:rPr>
          <w:sz w:val="12"/>
        </w:rPr>
        <w:t xml:space="preserve"> </w:t>
      </w:r>
      <w:r w:rsidRPr="008C14D8">
        <w:rPr>
          <w:rFonts w:eastAsia="Calibri"/>
          <w:sz w:val="12"/>
        </w:rPr>
        <w:t>who</w:t>
      </w:r>
      <w:r w:rsidRPr="008C14D8">
        <w:rPr>
          <w:sz w:val="12"/>
        </w:rPr>
        <w:t xml:space="preserve"> </w:t>
      </w:r>
      <w:r w:rsidRPr="008C14D8">
        <w:rPr>
          <w:rFonts w:eastAsia="Calibri"/>
          <w:sz w:val="12"/>
        </w:rPr>
        <w:t>did</w:t>
      </w:r>
      <w:r w:rsidRPr="008C14D8">
        <w:rPr>
          <w:sz w:val="12"/>
        </w:rPr>
        <w:t xml:space="preserve">, </w:t>
      </w:r>
      <w:r w:rsidRPr="008C14D8">
        <w:rPr>
          <w:rFonts w:eastAsia="Calibri"/>
          <w:sz w:val="12"/>
        </w:rPr>
        <w:t>does</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will</w:t>
      </w:r>
      <w:r w:rsidRPr="008C14D8">
        <w:rPr>
          <w:sz w:val="12"/>
        </w:rPr>
        <w:t xml:space="preserve"> </w:t>
      </w:r>
      <w:r w:rsidRPr="008C14D8">
        <w:rPr>
          <w:rFonts w:eastAsia="Calibri"/>
          <w:sz w:val="12"/>
        </w:rPr>
        <w:t>actually</w:t>
      </w:r>
      <w:r w:rsidRPr="008C14D8">
        <w:rPr>
          <w:sz w:val="12"/>
        </w:rPr>
        <w:t xml:space="preserve"> </w:t>
      </w:r>
      <w:r w:rsidRPr="008C14D8">
        <w:rPr>
          <w:rFonts w:eastAsia="Calibri"/>
          <w:sz w:val="12"/>
        </w:rPr>
        <w:t>exist</w:t>
      </w:r>
      <w:r w:rsidRPr="008C14D8">
        <w:rPr>
          <w:sz w:val="12"/>
        </w:rPr>
        <w:t xml:space="preserve"> </w:t>
      </w:r>
      <w:r w:rsidRPr="008C14D8">
        <w:rPr>
          <w:rFonts w:eastAsia="Calibri"/>
          <w:sz w:val="12"/>
        </w:rPr>
        <w:t>because</w:t>
      </w:r>
      <w:r w:rsidRPr="008C14D8">
        <w:rPr>
          <w:sz w:val="12"/>
        </w:rPr>
        <w:t xml:space="preserve"> </w:t>
      </w:r>
      <w:r w:rsidRPr="008C14D8">
        <w:rPr>
          <w:rFonts w:eastAsia="Calibri"/>
          <w:sz w:val="12"/>
        </w:rPr>
        <w:t>wronging</w:t>
      </w:r>
      <w:r w:rsidRPr="008C14D8">
        <w:rPr>
          <w:sz w:val="12"/>
        </w:rPr>
        <w:t xml:space="preserve"> </w:t>
      </w:r>
      <w:r w:rsidRPr="008C14D8">
        <w:rPr>
          <w:rFonts w:eastAsia="Calibri"/>
          <w:sz w:val="12"/>
        </w:rPr>
        <w:t>involves</w:t>
      </w:r>
      <w:r w:rsidRPr="008C14D8">
        <w:rPr>
          <w:sz w:val="12"/>
        </w:rPr>
        <w:t xml:space="preserve"> </w:t>
      </w:r>
      <w:r w:rsidRPr="008C14D8">
        <w:rPr>
          <w:rFonts w:eastAsia="Calibri"/>
          <w:sz w:val="12"/>
        </w:rPr>
        <w:t>failing</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take</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person</w:t>
      </w:r>
      <w:r w:rsidRPr="008C14D8">
        <w:rPr>
          <w:sz w:val="12"/>
        </w:rPr>
        <w:t>’</w:t>
      </w:r>
      <w:r w:rsidRPr="008C14D8">
        <w:rPr>
          <w:rFonts w:eastAsia="Calibri"/>
          <w:sz w:val="12"/>
        </w:rPr>
        <w:t>s</w:t>
      </w:r>
      <w:r w:rsidRPr="008C14D8">
        <w:rPr>
          <w:sz w:val="12"/>
        </w:rPr>
        <w:t xml:space="preserve"> </w:t>
      </w:r>
      <w:r w:rsidRPr="008C14D8">
        <w:rPr>
          <w:rFonts w:eastAsia="Calibri"/>
          <w:sz w:val="12"/>
        </w:rPr>
        <w:t>interests</w:t>
      </w:r>
      <w:r w:rsidRPr="008C14D8">
        <w:rPr>
          <w:sz w:val="12"/>
        </w:rPr>
        <w:t xml:space="preserve"> </w:t>
      </w:r>
      <w:r w:rsidRPr="008C14D8">
        <w:rPr>
          <w:rFonts w:eastAsia="Calibri"/>
          <w:sz w:val="12"/>
        </w:rPr>
        <w:t>into</w:t>
      </w:r>
      <w:r w:rsidRPr="008C14D8">
        <w:rPr>
          <w:sz w:val="12"/>
        </w:rPr>
        <w:t xml:space="preserve"> </w:t>
      </w:r>
      <w:r w:rsidRPr="008C14D8">
        <w:rPr>
          <w:rFonts w:eastAsia="Calibri"/>
          <w:sz w:val="12"/>
        </w:rPr>
        <w:t>account</w:t>
      </w:r>
      <w:r w:rsidRPr="008C14D8">
        <w:rPr>
          <w:sz w:val="12"/>
        </w:rPr>
        <w:t xml:space="preserve">. </w:t>
      </w:r>
      <w:r w:rsidRPr="008C14D8">
        <w:rPr>
          <w:rFonts w:eastAsia="Calibri"/>
          <w:sz w:val="12"/>
        </w:rPr>
        <w:t>When</w:t>
      </w:r>
      <w:r w:rsidRPr="008C14D8">
        <w:rPr>
          <w:sz w:val="12"/>
        </w:rPr>
        <w:t xml:space="preserve"> </w:t>
      </w:r>
      <w:r w:rsidRPr="008C14D8">
        <w:rPr>
          <w:rFonts w:eastAsia="Calibri"/>
          <w:sz w:val="12"/>
        </w:rPr>
        <w:t>considering</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permissibility</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principle</w:t>
      </w:r>
      <w:r w:rsidRPr="008C14D8">
        <w:rPr>
          <w:sz w:val="12"/>
        </w:rPr>
        <w:t xml:space="preserve"> </w:t>
      </w:r>
      <w:r w:rsidRPr="008C14D8">
        <w:rPr>
          <w:rFonts w:eastAsia="Calibri"/>
          <w:sz w:val="12"/>
        </w:rPr>
        <w:t>allowing</w:t>
      </w:r>
      <w:r w:rsidRPr="008C14D8">
        <w:rPr>
          <w:sz w:val="12"/>
        </w:rPr>
        <w:t xml:space="preserve"> </w:t>
      </w:r>
      <w:r w:rsidRPr="008C14D8">
        <w:rPr>
          <w:rFonts w:eastAsia="Calibri"/>
          <w:sz w:val="12"/>
        </w:rPr>
        <w:t>us</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create</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X</w:t>
      </w:r>
      <w:r w:rsidRPr="008C14D8">
        <w:rPr>
          <w:sz w:val="12"/>
        </w:rPr>
        <w:t xml:space="preserve">, </w:t>
      </w:r>
      <w:r w:rsidRPr="008C14D8">
        <w:rPr>
          <w:rFonts w:eastAsia="Calibri"/>
          <w:sz w:val="12"/>
        </w:rPr>
        <w:t>we</w:t>
      </w:r>
      <w:r w:rsidRPr="008C14D8">
        <w:rPr>
          <w:sz w:val="12"/>
        </w:rPr>
        <w:t xml:space="preserve"> </w:t>
      </w:r>
      <w:r w:rsidRPr="008C14D8">
        <w:rPr>
          <w:rFonts w:eastAsia="Calibri"/>
          <w:sz w:val="12"/>
        </w:rPr>
        <w:t>cannot</w:t>
      </w:r>
      <w:r w:rsidRPr="008C14D8">
        <w:rPr>
          <w:sz w:val="12"/>
        </w:rPr>
        <w:t xml:space="preserve"> </w:t>
      </w:r>
      <w:r w:rsidRPr="008C14D8">
        <w:rPr>
          <w:rFonts w:eastAsia="Calibri"/>
          <w:sz w:val="12"/>
        </w:rPr>
        <w:t>take</w:t>
      </w:r>
      <w:r w:rsidRPr="008C14D8">
        <w:rPr>
          <w:sz w:val="12"/>
        </w:rPr>
        <w:t xml:space="preserve"> </w:t>
      </w:r>
      <w:r w:rsidRPr="008C14D8">
        <w:rPr>
          <w:rFonts w:eastAsia="Calibri"/>
          <w:sz w:val="12"/>
        </w:rPr>
        <w:t>X</w:t>
      </w:r>
      <w:r w:rsidRPr="008C14D8">
        <w:rPr>
          <w:sz w:val="12"/>
        </w:rPr>
        <w:t>’</w:t>
      </w:r>
      <w:r w:rsidRPr="008C14D8">
        <w:rPr>
          <w:rFonts w:eastAsia="Calibri"/>
          <w:sz w:val="12"/>
        </w:rPr>
        <w:t>s</w:t>
      </w:r>
      <w:r w:rsidRPr="008C14D8">
        <w:rPr>
          <w:sz w:val="12"/>
        </w:rPr>
        <w:t xml:space="preserve"> </w:t>
      </w:r>
      <w:r w:rsidRPr="008C14D8">
        <w:rPr>
          <w:rFonts w:eastAsia="Calibri"/>
          <w:sz w:val="12"/>
        </w:rPr>
        <w:t>interest</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being</w:t>
      </w:r>
      <w:r w:rsidRPr="008C14D8">
        <w:rPr>
          <w:sz w:val="12"/>
        </w:rPr>
        <w:t xml:space="preserve"> </w:t>
      </w:r>
      <w:r w:rsidRPr="008C14D8">
        <w:rPr>
          <w:rFonts w:eastAsia="Calibri"/>
          <w:sz w:val="12"/>
        </w:rPr>
        <w:t>created</w:t>
      </w:r>
      <w:r w:rsidRPr="008C14D8">
        <w:rPr>
          <w:sz w:val="12"/>
        </w:rPr>
        <w:t xml:space="preserve"> </w:t>
      </w:r>
      <w:r w:rsidRPr="008C14D8">
        <w:rPr>
          <w:rFonts w:eastAsia="Calibri"/>
          <w:sz w:val="12"/>
        </w:rPr>
        <w:t>into</w:t>
      </w:r>
      <w:r w:rsidRPr="008C14D8">
        <w:rPr>
          <w:sz w:val="12"/>
        </w:rPr>
        <w:t xml:space="preserve"> </w:t>
      </w:r>
      <w:r w:rsidRPr="008C14D8">
        <w:rPr>
          <w:rFonts w:eastAsia="Calibri"/>
          <w:sz w:val="12"/>
        </w:rPr>
        <w:t>account</w:t>
      </w:r>
      <w:r w:rsidRPr="008C14D8">
        <w:rPr>
          <w:sz w:val="12"/>
        </w:rPr>
        <w:t xml:space="preserve"> </w:t>
      </w:r>
      <w:r w:rsidRPr="008C14D8">
        <w:rPr>
          <w:rFonts w:eastAsia="Calibri"/>
          <w:sz w:val="12"/>
        </w:rPr>
        <w:t>because</w:t>
      </w:r>
      <w:r w:rsidRPr="008C14D8">
        <w:rPr>
          <w:sz w:val="12"/>
        </w:rPr>
        <w:t xml:space="preserve"> </w:t>
      </w:r>
      <w:r w:rsidRPr="008C14D8">
        <w:rPr>
          <w:rFonts w:eastAsia="Calibri"/>
          <w:sz w:val="12"/>
        </w:rPr>
        <w:t>X</w:t>
      </w:r>
      <w:r w:rsidRPr="008C14D8">
        <w:rPr>
          <w:sz w:val="12"/>
        </w:rPr>
        <w:t xml:space="preserve"> </w:t>
      </w:r>
      <w:r w:rsidRPr="008C14D8">
        <w:rPr>
          <w:rFonts w:eastAsia="Calibri"/>
          <w:sz w:val="12"/>
        </w:rPr>
        <w:t>will</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exist</w:t>
      </w:r>
      <w:r w:rsidRPr="008C14D8">
        <w:rPr>
          <w:sz w:val="12"/>
        </w:rPr>
        <w:t xml:space="preserve"> </w:t>
      </w:r>
      <w:r w:rsidRPr="008C14D8">
        <w:rPr>
          <w:rFonts w:eastAsia="Calibri"/>
          <w:sz w:val="12"/>
        </w:rPr>
        <w:t>if</w:t>
      </w:r>
      <w:r w:rsidRPr="008C14D8">
        <w:rPr>
          <w:sz w:val="12"/>
        </w:rPr>
        <w:t xml:space="preserve"> </w:t>
      </w:r>
      <w:r w:rsidRPr="008C14D8">
        <w:rPr>
          <w:rFonts w:eastAsia="Calibri"/>
          <w:sz w:val="12"/>
        </w:rPr>
        <w:t>we</w:t>
      </w:r>
      <w:r w:rsidRPr="008C14D8">
        <w:rPr>
          <w:sz w:val="12"/>
        </w:rPr>
        <w:t xml:space="preserve"> </w:t>
      </w:r>
      <w:r w:rsidRPr="008C14D8">
        <w:rPr>
          <w:rFonts w:eastAsia="Calibri"/>
          <w:sz w:val="12"/>
        </w:rPr>
        <w:t>follow</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principle</w:t>
      </w:r>
      <w:r w:rsidRPr="008C14D8">
        <w:rPr>
          <w:sz w:val="12"/>
        </w:rPr>
        <w:t xml:space="preserve">. </w:t>
      </w:r>
      <w:r w:rsidRPr="008C14D8">
        <w:rPr>
          <w:rFonts w:eastAsia="Calibri"/>
          <w:sz w:val="12"/>
        </w:rPr>
        <w:t>By</w:t>
      </w:r>
      <w:r w:rsidRPr="008C14D8">
        <w:rPr>
          <w:sz w:val="12"/>
        </w:rPr>
        <w:t xml:space="preserve"> </w:t>
      </w:r>
      <w:r w:rsidRPr="008C14D8">
        <w:rPr>
          <w:rFonts w:eastAsia="Calibri"/>
          <w:sz w:val="12"/>
        </w:rPr>
        <w:t>considering</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standpoint</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our</w:t>
      </w:r>
      <w:r w:rsidRPr="008C14D8">
        <w:rPr>
          <w:sz w:val="12"/>
        </w:rPr>
        <w:t xml:space="preserve"> </w:t>
      </w:r>
      <w:r w:rsidRPr="008C14D8">
        <w:rPr>
          <w:rFonts w:eastAsia="Calibri"/>
          <w:sz w:val="12"/>
        </w:rPr>
        <w:t>deliberations</w:t>
      </w:r>
      <w:r w:rsidRPr="008C14D8">
        <w:rPr>
          <w:sz w:val="12"/>
        </w:rPr>
        <w:t xml:space="preserve"> </w:t>
      </w:r>
      <w:r w:rsidRPr="008C14D8">
        <w:rPr>
          <w:rFonts w:eastAsia="Calibri"/>
          <w:sz w:val="12"/>
        </w:rPr>
        <w:t>we</w:t>
      </w:r>
      <w:r w:rsidRPr="008C14D8">
        <w:rPr>
          <w:sz w:val="12"/>
        </w:rPr>
        <w:t xml:space="preserve"> </w:t>
      </w:r>
      <w:r w:rsidRPr="008C14D8">
        <w:rPr>
          <w:rFonts w:eastAsia="Calibri"/>
          <w:sz w:val="12"/>
        </w:rPr>
        <w:t>consider</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burdens</w:t>
      </w:r>
      <w:r w:rsidRPr="008C14D8">
        <w:rPr>
          <w:sz w:val="12"/>
        </w:rPr>
        <w:t xml:space="preserve"> </w:t>
      </w:r>
      <w:r w:rsidRPr="008C14D8">
        <w:rPr>
          <w:rFonts w:eastAsia="Calibri"/>
          <w:sz w:val="12"/>
        </w:rPr>
        <w:t>they</w:t>
      </w:r>
      <w:r w:rsidRPr="008C14D8">
        <w:rPr>
          <w:sz w:val="12"/>
        </w:rPr>
        <w:t xml:space="preserve"> </w:t>
      </w:r>
      <w:r w:rsidRPr="008C14D8">
        <w:rPr>
          <w:rFonts w:eastAsia="Calibri"/>
          <w:sz w:val="12"/>
        </w:rPr>
        <w:t>will</w:t>
      </w:r>
      <w:r w:rsidRPr="008C14D8">
        <w:rPr>
          <w:sz w:val="12"/>
        </w:rPr>
        <w:t xml:space="preserve"> </w:t>
      </w:r>
      <w:r w:rsidRPr="008C14D8">
        <w:rPr>
          <w:rFonts w:eastAsia="Calibri"/>
          <w:sz w:val="12"/>
        </w:rPr>
        <w:t>have</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bear</w:t>
      </w:r>
      <w:r w:rsidRPr="008C14D8">
        <w:rPr>
          <w:sz w:val="12"/>
        </w:rPr>
        <w:t xml:space="preserve"> </w:t>
      </w:r>
      <w:r w:rsidRPr="008C14D8">
        <w:rPr>
          <w:rFonts w:eastAsia="Calibri"/>
          <w:sz w:val="12"/>
        </w:rPr>
        <w:t>as</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result</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principle</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case</w:t>
      </w:r>
      <w:r w:rsidRPr="008C14D8">
        <w:rPr>
          <w:sz w:val="12"/>
        </w:rPr>
        <w:t xml:space="preserve">, </w:t>
      </w:r>
      <w:r w:rsidRPr="008C14D8">
        <w:rPr>
          <w:rFonts w:eastAsia="Calibri"/>
          <w:sz w:val="12"/>
        </w:rPr>
        <w:t>there</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no</w:t>
      </w:r>
      <w:r w:rsidRPr="008C14D8">
        <w:rPr>
          <w:sz w:val="12"/>
        </w:rPr>
        <w:t xml:space="preserve"> </w:t>
      </w:r>
      <w:r w:rsidRPr="008C14D8">
        <w:rPr>
          <w:rFonts w:eastAsia="Calibri"/>
          <w:sz w:val="12"/>
        </w:rPr>
        <w:t>one</w:t>
      </w:r>
      <w:r w:rsidRPr="008C14D8">
        <w:rPr>
          <w:sz w:val="12"/>
        </w:rPr>
        <w:t xml:space="preserve"> </w:t>
      </w:r>
      <w:r w:rsidRPr="008C14D8">
        <w:rPr>
          <w:rFonts w:eastAsia="Calibri"/>
          <w:sz w:val="12"/>
        </w:rPr>
        <w:t>who</w:t>
      </w:r>
      <w:r w:rsidRPr="008C14D8">
        <w:rPr>
          <w:sz w:val="12"/>
        </w:rPr>
        <w:t xml:space="preserve"> </w:t>
      </w:r>
      <w:r w:rsidRPr="008C14D8">
        <w:rPr>
          <w:rFonts w:eastAsia="Calibri"/>
          <w:sz w:val="12"/>
        </w:rPr>
        <w:t>will</w:t>
      </w:r>
      <w:r w:rsidRPr="008C14D8">
        <w:rPr>
          <w:sz w:val="12"/>
        </w:rPr>
        <w:t xml:space="preserve"> </w:t>
      </w:r>
      <w:r w:rsidRPr="008C14D8">
        <w:rPr>
          <w:rFonts w:eastAsia="Calibri"/>
          <w:sz w:val="12"/>
        </w:rPr>
        <w:t>bear</w:t>
      </w:r>
      <w:r w:rsidRPr="008C14D8">
        <w:rPr>
          <w:sz w:val="12"/>
        </w:rPr>
        <w:t xml:space="preserve"> </w:t>
      </w:r>
      <w:r w:rsidRPr="008C14D8">
        <w:rPr>
          <w:rFonts w:eastAsia="Calibri"/>
          <w:sz w:val="12"/>
        </w:rPr>
        <w:t>any</w:t>
      </w:r>
      <w:r w:rsidRPr="008C14D8">
        <w:rPr>
          <w:sz w:val="12"/>
        </w:rPr>
        <w:t xml:space="preserve"> </w:t>
      </w:r>
      <w:r w:rsidRPr="008C14D8">
        <w:rPr>
          <w:rFonts w:eastAsia="Calibri"/>
          <w:sz w:val="12"/>
        </w:rPr>
        <w:t>burdens</w:t>
      </w:r>
      <w:r w:rsidRPr="008C14D8">
        <w:rPr>
          <w:sz w:val="12"/>
        </w:rPr>
        <w:t xml:space="preserve"> </w:t>
      </w:r>
      <w:r w:rsidRPr="008C14D8">
        <w:rPr>
          <w:rFonts w:eastAsia="Calibri"/>
          <w:sz w:val="12"/>
        </w:rPr>
        <w:t>since</w:t>
      </w:r>
      <w:r w:rsidRPr="008C14D8">
        <w:rPr>
          <w:sz w:val="12"/>
        </w:rPr>
        <w:t xml:space="preserve"> </w:t>
      </w:r>
      <w:r w:rsidRPr="008C14D8">
        <w:rPr>
          <w:rFonts w:eastAsia="Calibri"/>
          <w:sz w:val="12"/>
        </w:rPr>
        <w:t>if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principle</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followed</w:t>
      </w:r>
      <w:r w:rsidRPr="008C14D8">
        <w:rPr>
          <w:sz w:val="12"/>
        </w:rPr>
        <w:t xml:space="preserve"> </w:t>
      </w:r>
      <w:r w:rsidRPr="008C14D8">
        <w:rPr>
          <w:sz w:val="12"/>
        </w:rPr>
        <w:lastRenderedPageBreak/>
        <w:t>(</w:t>
      </w:r>
      <w:r w:rsidRPr="008C14D8">
        <w:rPr>
          <w:rFonts w:eastAsia="Calibri"/>
          <w:sz w:val="12"/>
        </w:rPr>
        <w:t>that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if</w:t>
      </w:r>
      <w:r w:rsidRPr="008C14D8">
        <w:rPr>
          <w:sz w:val="12"/>
        </w:rPr>
        <w:t xml:space="preserve"> </w:t>
      </w:r>
      <w:r w:rsidRPr="008C14D8">
        <w:rPr>
          <w:rFonts w:eastAsia="Calibri"/>
          <w:sz w:val="12"/>
        </w:rPr>
        <w:t>we</w:t>
      </w:r>
      <w:r w:rsidRPr="008C14D8">
        <w:rPr>
          <w:sz w:val="12"/>
        </w:rPr>
        <w:t xml:space="preserve"> </w:t>
      </w:r>
      <w:r w:rsidRPr="008C14D8">
        <w:rPr>
          <w:rFonts w:eastAsia="Calibri"/>
          <w:sz w:val="12"/>
        </w:rPr>
        <w:t>do</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create</w:t>
      </w:r>
      <w:r w:rsidRPr="008C14D8">
        <w:rPr>
          <w:sz w:val="12"/>
        </w:rPr>
        <w:t xml:space="preserve"> </w:t>
      </w:r>
      <w:r w:rsidRPr="008C14D8">
        <w:rPr>
          <w:rFonts w:eastAsia="Calibri"/>
          <w:sz w:val="12"/>
        </w:rPr>
        <w:t>X</w:t>
      </w:r>
      <w:r w:rsidRPr="008C14D8">
        <w:rPr>
          <w:sz w:val="12"/>
        </w:rPr>
        <w:t xml:space="preserve">), </w:t>
      </w:r>
      <w:r w:rsidRPr="008C14D8">
        <w:rPr>
          <w:rFonts w:eastAsia="Calibri"/>
          <w:sz w:val="12"/>
        </w:rPr>
        <w:t>X</w:t>
      </w:r>
      <w:r w:rsidRPr="008C14D8">
        <w:rPr>
          <w:sz w:val="12"/>
        </w:rPr>
        <w:t xml:space="preserve"> </w:t>
      </w:r>
      <w:r w:rsidRPr="008C14D8">
        <w:rPr>
          <w:rFonts w:eastAsia="Calibri"/>
          <w:sz w:val="12"/>
        </w:rPr>
        <w:t>will</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exist</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bear</w:t>
      </w:r>
      <w:r w:rsidRPr="008C14D8">
        <w:rPr>
          <w:sz w:val="12"/>
        </w:rPr>
        <w:t xml:space="preserve"> </w:t>
      </w:r>
      <w:r w:rsidRPr="008C14D8">
        <w:rPr>
          <w:rFonts w:eastAsia="Calibri"/>
          <w:sz w:val="12"/>
        </w:rPr>
        <w:t>any</w:t>
      </w:r>
      <w:r w:rsidRPr="008C14D8">
        <w:rPr>
          <w:sz w:val="12"/>
        </w:rPr>
        <w:t xml:space="preserve"> </w:t>
      </w:r>
      <w:r w:rsidRPr="008C14D8">
        <w:rPr>
          <w:rFonts w:eastAsia="Calibri"/>
          <w:sz w:val="12"/>
        </w:rPr>
        <w:t>burdens</w:t>
      </w:r>
      <w:r w:rsidRPr="008C14D8">
        <w:rPr>
          <w:sz w:val="12"/>
        </w:rPr>
        <w:t xml:space="preserve">. </w:t>
      </w:r>
      <w:r w:rsidRPr="008C14D8">
        <w:rPr>
          <w:rFonts w:eastAsia="Calibri"/>
          <w:sz w:val="12"/>
        </w:rPr>
        <w:t>So</w:t>
      </w:r>
      <w:r w:rsidRPr="008C14D8">
        <w:rPr>
          <w:sz w:val="12"/>
        </w:rPr>
        <w:t xml:space="preserve">, </w:t>
      </w:r>
      <w:r w:rsidRPr="008C14D8">
        <w:rPr>
          <w:rFonts w:eastAsia="Calibri"/>
          <w:sz w:val="12"/>
        </w:rPr>
        <w:t>only</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who</w:t>
      </w:r>
      <w:r w:rsidRPr="008C14D8">
        <w:rPr>
          <w:sz w:val="12"/>
        </w:rPr>
        <w:t xml:space="preserve"> </w:t>
      </w:r>
      <w:r w:rsidRPr="008C14D8">
        <w:rPr>
          <w:rFonts w:eastAsia="Calibri"/>
          <w:sz w:val="12"/>
        </w:rPr>
        <w:t>do</w:t>
      </w:r>
      <w:r w:rsidRPr="008C14D8">
        <w:rPr>
          <w:sz w:val="12"/>
        </w:rPr>
        <w:t>/</w:t>
      </w:r>
      <w:r w:rsidRPr="008C14D8">
        <w:rPr>
          <w:rFonts w:eastAsia="Calibri"/>
          <w:sz w:val="12"/>
        </w:rPr>
        <w:t>will</w:t>
      </w:r>
      <w:r w:rsidRPr="008C14D8">
        <w:rPr>
          <w:sz w:val="12"/>
        </w:rPr>
        <w:t xml:space="preserve"> </w:t>
      </w:r>
      <w:r w:rsidRPr="008C14D8">
        <w:rPr>
          <w:rFonts w:eastAsia="Calibri"/>
          <w:sz w:val="12"/>
        </w:rPr>
        <w:t>actually</w:t>
      </w:r>
      <w:r w:rsidRPr="008C14D8">
        <w:rPr>
          <w:sz w:val="12"/>
        </w:rPr>
        <w:t xml:space="preserve"> </w:t>
      </w:r>
      <w:r w:rsidRPr="008C14D8">
        <w:rPr>
          <w:rFonts w:eastAsia="Calibri"/>
          <w:sz w:val="12"/>
        </w:rPr>
        <w:t>exist</w:t>
      </w:r>
      <w:r w:rsidRPr="008C14D8">
        <w:rPr>
          <w:sz w:val="12"/>
        </w:rPr>
        <w:t xml:space="preserve"> </w:t>
      </w:r>
      <w:r w:rsidRPr="008C14D8">
        <w:rPr>
          <w:rFonts w:eastAsia="Calibri"/>
          <w:sz w:val="12"/>
        </w:rPr>
        <w:t>can</w:t>
      </w:r>
      <w:r w:rsidRPr="008C14D8">
        <w:rPr>
          <w:sz w:val="12"/>
        </w:rPr>
        <w:t xml:space="preserve"> </w:t>
      </w:r>
      <w:r w:rsidRPr="008C14D8">
        <w:rPr>
          <w:rFonts w:eastAsia="Calibri"/>
          <w:sz w:val="12"/>
        </w:rPr>
        <w:t>bear</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brunt</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principle</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therefore</w:t>
      </w:r>
      <w:r w:rsidRPr="008C14D8">
        <w:rPr>
          <w:sz w:val="12"/>
        </w:rPr>
        <w:t xml:space="preserve"> </w:t>
      </w:r>
      <w:r w:rsidRPr="008C14D8">
        <w:rPr>
          <w:rFonts w:eastAsia="Calibri"/>
          <w:sz w:val="12"/>
        </w:rPr>
        <w:t>occupy</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standpoint</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owed</w:t>
      </w:r>
      <w:r w:rsidRPr="008C14D8">
        <w:rPr>
          <w:sz w:val="12"/>
        </w:rPr>
        <w:t xml:space="preserve"> </w:t>
      </w:r>
      <w:r w:rsidRPr="008C14D8">
        <w:rPr>
          <w:rFonts w:eastAsia="Calibri"/>
          <w:sz w:val="12"/>
        </w:rPr>
        <w:t>justification</w:t>
      </w:r>
      <w:r w:rsidRPr="008C14D8">
        <w:rPr>
          <w:sz w:val="12"/>
        </w:rPr>
        <w:t xml:space="preserve">. </w:t>
      </w:r>
      <w:r w:rsidRPr="008C14D8">
        <w:rPr>
          <w:rFonts w:eastAsia="Calibri"/>
          <w:sz w:val="12"/>
        </w:rPr>
        <w:t>Second</w:t>
      </w:r>
      <w:r w:rsidRPr="008C14D8">
        <w:rPr>
          <w:sz w:val="12"/>
        </w:rPr>
        <w:t xml:space="preserve">, </w:t>
      </w:r>
      <w:r w:rsidRPr="008C14D8">
        <w:rPr>
          <w:rFonts w:eastAsia="Calibri"/>
          <w:sz w:val="12"/>
        </w:rPr>
        <w:t>existence</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an</w:t>
      </w:r>
      <w:r w:rsidRPr="008C14D8">
        <w:rPr>
          <w:sz w:val="12"/>
        </w:rPr>
        <w:t xml:space="preserve"> </w:t>
      </w:r>
      <w:r w:rsidRPr="008C14D8">
        <w:rPr>
          <w:rFonts w:eastAsia="Calibri"/>
          <w:sz w:val="12"/>
        </w:rPr>
        <w:t>interest</w:t>
      </w:r>
      <w:r w:rsidRPr="008C14D8">
        <w:rPr>
          <w:sz w:val="12"/>
        </w:rPr>
        <w:t xml:space="preserve"> </w:t>
      </w:r>
      <w:r w:rsidRPr="008C14D8">
        <w:rPr>
          <w:rFonts w:eastAsia="Calibri"/>
          <w:sz w:val="12"/>
        </w:rPr>
        <w:t>at</w:t>
      </w:r>
      <w:r w:rsidRPr="008C14D8">
        <w:rPr>
          <w:sz w:val="12"/>
        </w:rPr>
        <w:t xml:space="preserve"> </w:t>
      </w:r>
      <w:r w:rsidRPr="008C14D8">
        <w:rPr>
          <w:rFonts w:eastAsia="Calibri"/>
          <w:sz w:val="12"/>
        </w:rPr>
        <w:t>all</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possible</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disadvantaged</w:t>
      </w:r>
      <w:r w:rsidRPr="008C14D8">
        <w:rPr>
          <w:sz w:val="12"/>
        </w:rPr>
        <w:t xml:space="preserve"> </w:t>
      </w:r>
      <w:r w:rsidRPr="008C14D8">
        <w:rPr>
          <w:rFonts w:eastAsia="Calibri"/>
          <w:sz w:val="12"/>
        </w:rPr>
        <w:t>by</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being</w:t>
      </w:r>
      <w:r w:rsidRPr="008C14D8">
        <w:rPr>
          <w:sz w:val="12"/>
        </w:rPr>
        <w:t xml:space="preserve"> </w:t>
      </w:r>
      <w:r w:rsidRPr="008C14D8">
        <w:rPr>
          <w:rFonts w:eastAsia="Calibri"/>
          <w:sz w:val="12"/>
        </w:rPr>
        <w:t>caused</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exist</w:t>
      </w:r>
      <w:r w:rsidRPr="008C14D8">
        <w:rPr>
          <w:sz w:val="12"/>
        </w:rPr>
        <w:t xml:space="preserve">. </w:t>
      </w:r>
      <w:r w:rsidRPr="008C14D8">
        <w:rPr>
          <w:rFonts w:eastAsia="Calibri"/>
          <w:sz w:val="12"/>
        </w:rPr>
        <w:t>Rather</w:t>
      </w:r>
      <w:r w:rsidRPr="008C14D8">
        <w:rPr>
          <w:sz w:val="12"/>
        </w:rPr>
        <w:t xml:space="preserve"> </w:t>
      </w:r>
      <w:r w:rsidRPr="008C14D8">
        <w:rPr>
          <w:rFonts w:eastAsia="Calibri"/>
          <w:sz w:val="12"/>
        </w:rPr>
        <w:t>than</w:t>
      </w:r>
      <w:r w:rsidRPr="008C14D8">
        <w:rPr>
          <w:sz w:val="12"/>
        </w:rPr>
        <w:t xml:space="preserve"> </w:t>
      </w:r>
      <w:r w:rsidRPr="008C14D8">
        <w:rPr>
          <w:rFonts w:eastAsia="Calibri"/>
          <w:sz w:val="12"/>
        </w:rPr>
        <w:t>being</w:t>
      </w:r>
      <w:r w:rsidRPr="008C14D8">
        <w:rPr>
          <w:sz w:val="12"/>
        </w:rPr>
        <w:t xml:space="preserve"> </w:t>
      </w:r>
      <w:r w:rsidRPr="008C14D8">
        <w:rPr>
          <w:rFonts w:eastAsia="Calibri"/>
          <w:sz w:val="12"/>
        </w:rPr>
        <w:t>an</w:t>
      </w:r>
      <w:r w:rsidRPr="008C14D8">
        <w:rPr>
          <w:sz w:val="12"/>
        </w:rPr>
        <w:t xml:space="preserve"> </w:t>
      </w:r>
      <w:r w:rsidRPr="008C14D8">
        <w:rPr>
          <w:rFonts w:eastAsia="Calibri"/>
          <w:sz w:val="12"/>
        </w:rPr>
        <w:t>interest</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necessary</w:t>
      </w:r>
      <w:r w:rsidRPr="008C14D8">
        <w:rPr>
          <w:sz w:val="12"/>
        </w:rPr>
        <w:t xml:space="preserve"> </w:t>
      </w:r>
      <w:r w:rsidRPr="008C14D8">
        <w:rPr>
          <w:rFonts w:eastAsia="Calibri"/>
          <w:sz w:val="12"/>
        </w:rPr>
        <w:t>requirement</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order</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have</w:t>
      </w:r>
      <w:r w:rsidRPr="008C14D8">
        <w:rPr>
          <w:sz w:val="12"/>
        </w:rPr>
        <w:t xml:space="preserve"> </w:t>
      </w:r>
      <w:r w:rsidRPr="008C14D8">
        <w:rPr>
          <w:rFonts w:eastAsia="Calibri"/>
          <w:sz w:val="12"/>
        </w:rPr>
        <w:t>interests</w:t>
      </w:r>
      <w:r w:rsidRPr="008C14D8">
        <w:rPr>
          <w:sz w:val="12"/>
        </w:rPr>
        <w:t xml:space="preserve">. </w:t>
      </w:r>
      <w:r w:rsidRPr="008C14D8">
        <w:rPr>
          <w:rFonts w:eastAsia="Calibri"/>
          <w:sz w:val="12"/>
        </w:rPr>
        <w:t>Rivka</w:t>
      </w:r>
      <w:r w:rsidRPr="008C14D8">
        <w:rPr>
          <w:sz w:val="12"/>
        </w:rPr>
        <w:t xml:space="preserve"> </w:t>
      </w:r>
      <w:r w:rsidRPr="008C14D8">
        <w:rPr>
          <w:rFonts w:eastAsia="Calibri"/>
          <w:sz w:val="12"/>
        </w:rPr>
        <w:t>Weinberg</w:t>
      </w:r>
      <w:r w:rsidRPr="008C14D8">
        <w:rPr>
          <w:sz w:val="12"/>
        </w:rPr>
        <w:t xml:space="preserve"> </w:t>
      </w:r>
      <w:r w:rsidRPr="008C14D8">
        <w:rPr>
          <w:rFonts w:eastAsia="Calibri"/>
          <w:sz w:val="12"/>
        </w:rPr>
        <w:t>describes</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as</w:t>
      </w:r>
      <w:r w:rsidRPr="008C14D8">
        <w:rPr>
          <w:sz w:val="12"/>
        </w:rPr>
        <w:t xml:space="preserve"> ‘</w:t>
      </w:r>
      <w:r w:rsidRPr="008C14D8">
        <w:rPr>
          <w:rFonts w:eastAsia="Calibri"/>
          <w:sz w:val="12"/>
        </w:rPr>
        <w:t>neutral</w:t>
      </w:r>
      <w:r w:rsidRPr="008C14D8">
        <w:rPr>
          <w:sz w:val="12"/>
        </w:rPr>
        <w:t xml:space="preserve">’ </w:t>
      </w:r>
      <w:r w:rsidRPr="008C14D8">
        <w:rPr>
          <w:rFonts w:eastAsia="Calibri"/>
          <w:sz w:val="12"/>
        </w:rPr>
        <w:t>because</w:t>
      </w:r>
      <w:r w:rsidRPr="008C14D8">
        <w:rPr>
          <w:sz w:val="12"/>
        </w:rPr>
        <w:t xml:space="preserve"> </w:t>
      </w:r>
      <w:r w:rsidRPr="008C14D8">
        <w:rPr>
          <w:rFonts w:eastAsia="Calibri"/>
          <w:sz w:val="12"/>
        </w:rPr>
        <w:t>causing</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exist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create</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subject</w:t>
      </w:r>
      <w:r w:rsidRPr="008C14D8">
        <w:rPr>
          <w:sz w:val="12"/>
        </w:rPr>
        <w:t xml:space="preserve"> </w:t>
      </w:r>
      <w:r w:rsidRPr="008C14D8">
        <w:rPr>
          <w:rFonts w:eastAsia="Calibri"/>
          <w:sz w:val="12"/>
        </w:rPr>
        <w:t>who</w:t>
      </w:r>
      <w:r w:rsidRPr="008C14D8">
        <w:rPr>
          <w:sz w:val="12"/>
        </w:rPr>
        <w:t xml:space="preserve"> </w:t>
      </w:r>
      <w:r w:rsidRPr="008C14D8">
        <w:rPr>
          <w:rFonts w:eastAsia="Calibri"/>
          <w:sz w:val="12"/>
        </w:rPr>
        <w:t>can</w:t>
      </w:r>
      <w:r w:rsidRPr="008C14D8">
        <w:rPr>
          <w:sz w:val="12"/>
        </w:rPr>
        <w:t xml:space="preserve"> </w:t>
      </w:r>
      <w:r w:rsidRPr="008C14D8">
        <w:rPr>
          <w:rFonts w:eastAsia="Calibri"/>
          <w:sz w:val="12"/>
        </w:rPr>
        <w:t>have</w:t>
      </w:r>
      <w:r w:rsidRPr="008C14D8">
        <w:rPr>
          <w:sz w:val="12"/>
        </w:rPr>
        <w:t xml:space="preserve"> </w:t>
      </w:r>
      <w:r w:rsidRPr="008C14D8">
        <w:rPr>
          <w:rFonts w:eastAsia="Calibri"/>
          <w:sz w:val="12"/>
        </w:rPr>
        <w:t>interests</w:t>
      </w:r>
      <w:r w:rsidRPr="008C14D8">
        <w:rPr>
          <w:sz w:val="12"/>
        </w:rPr>
        <w:t xml:space="preserve">; </w:t>
      </w:r>
      <w:r w:rsidRPr="008C14D8">
        <w:rPr>
          <w:rFonts w:eastAsia="Calibri"/>
          <w:sz w:val="12"/>
        </w:rPr>
        <w:t>existence</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an</w:t>
      </w:r>
      <w:r w:rsidRPr="008C14D8">
        <w:rPr>
          <w:sz w:val="12"/>
        </w:rPr>
        <w:t xml:space="preserve"> </w:t>
      </w:r>
      <w:r w:rsidRPr="008C14D8">
        <w:rPr>
          <w:rFonts w:eastAsia="Calibri"/>
          <w:sz w:val="12"/>
        </w:rPr>
        <w:t>interest</w:t>
      </w:r>
      <w:r w:rsidRPr="008C14D8">
        <w:rPr>
          <w:sz w:val="12"/>
        </w:rPr>
        <w:t xml:space="preserve"> </w:t>
      </w:r>
      <w:r w:rsidRPr="008C14D8">
        <w:rPr>
          <w:rFonts w:eastAsia="Calibri"/>
          <w:sz w:val="12"/>
        </w:rPr>
        <w:t>itself</w:t>
      </w:r>
      <w:r w:rsidRPr="008C14D8">
        <w:rPr>
          <w:sz w:val="12"/>
        </w:rPr>
        <w:t xml:space="preserve">.3 </w:t>
      </w:r>
      <w:r w:rsidRPr="008C14D8">
        <w:rPr>
          <w:rFonts w:eastAsia="Calibri"/>
          <w:sz w:val="12"/>
        </w:rPr>
        <w:t>In</w:t>
      </w:r>
      <w:r w:rsidRPr="008C14D8">
        <w:rPr>
          <w:sz w:val="12"/>
        </w:rPr>
        <w:t xml:space="preserve"> </w:t>
      </w:r>
      <w:r w:rsidRPr="008C14D8">
        <w:rPr>
          <w:rFonts w:eastAsia="Calibri"/>
          <w:sz w:val="12"/>
        </w:rPr>
        <w:t>order</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disadvantaged</w:t>
      </w:r>
      <w:r w:rsidRPr="008C14D8">
        <w:rPr>
          <w:sz w:val="12"/>
        </w:rPr>
        <w:t xml:space="preserve">, </w:t>
      </w:r>
      <w:r w:rsidRPr="008C14D8">
        <w:rPr>
          <w:rFonts w:eastAsia="Calibri"/>
          <w:sz w:val="12"/>
        </w:rPr>
        <w:t>there</w:t>
      </w:r>
      <w:r w:rsidRPr="008C14D8">
        <w:rPr>
          <w:sz w:val="12"/>
        </w:rPr>
        <w:t xml:space="preserve"> </w:t>
      </w:r>
      <w:r w:rsidRPr="008C14D8">
        <w:rPr>
          <w:rFonts w:eastAsia="Calibri"/>
          <w:sz w:val="12"/>
        </w:rPr>
        <w:t>must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some</w:t>
      </w:r>
      <w:r w:rsidRPr="008C14D8">
        <w:rPr>
          <w:sz w:val="12"/>
        </w:rPr>
        <w:t xml:space="preserve"> </w:t>
      </w:r>
      <w:r w:rsidRPr="008C14D8">
        <w:rPr>
          <w:rFonts w:eastAsia="Calibri"/>
          <w:sz w:val="12"/>
        </w:rPr>
        <w:t>detrimental</w:t>
      </w:r>
      <w:r w:rsidRPr="008C14D8">
        <w:rPr>
          <w:sz w:val="12"/>
        </w:rPr>
        <w:t xml:space="preserve"> </w:t>
      </w:r>
      <w:r w:rsidRPr="008C14D8">
        <w:rPr>
          <w:rFonts w:eastAsia="Calibri"/>
          <w:sz w:val="12"/>
        </w:rPr>
        <w:t>effect</w:t>
      </w:r>
      <w:r w:rsidRPr="008C14D8">
        <w:rPr>
          <w:sz w:val="12"/>
        </w:rPr>
        <w:t xml:space="preserve"> </w:t>
      </w:r>
      <w:r w:rsidRPr="008C14D8">
        <w:rPr>
          <w:rFonts w:eastAsia="Calibri"/>
          <w:sz w:val="12"/>
        </w:rPr>
        <w:t>on</w:t>
      </w:r>
      <w:r w:rsidRPr="008C14D8">
        <w:rPr>
          <w:sz w:val="12"/>
        </w:rPr>
        <w:t xml:space="preserve"> </w:t>
      </w:r>
      <w:r w:rsidRPr="008C14D8">
        <w:rPr>
          <w:rFonts w:eastAsia="Calibri"/>
          <w:sz w:val="12"/>
        </w:rPr>
        <w:t>your</w:t>
      </w:r>
      <w:r w:rsidRPr="008C14D8">
        <w:rPr>
          <w:sz w:val="12"/>
        </w:rPr>
        <w:t xml:space="preserve"> </w:t>
      </w:r>
      <w:r w:rsidRPr="008C14D8">
        <w:rPr>
          <w:rFonts w:eastAsia="Calibri"/>
          <w:sz w:val="12"/>
        </w:rPr>
        <w:t>interests</w:t>
      </w:r>
      <w:r w:rsidRPr="008C14D8">
        <w:rPr>
          <w:sz w:val="12"/>
        </w:rPr>
        <w:t xml:space="preserve">. </w:t>
      </w:r>
      <w:r w:rsidRPr="008C14D8">
        <w:rPr>
          <w:rFonts w:eastAsia="Calibri"/>
          <w:sz w:val="12"/>
        </w:rPr>
        <w:t>However</w:t>
      </w:r>
      <w:r w:rsidRPr="008C14D8">
        <w:rPr>
          <w:sz w:val="12"/>
        </w:rPr>
        <w:t xml:space="preserve">, </w:t>
      </w:r>
      <w:r w:rsidRPr="008C14D8">
        <w:rPr>
          <w:rFonts w:eastAsia="Calibri"/>
          <w:sz w:val="12"/>
        </w:rPr>
        <w:t>without</w:t>
      </w:r>
      <w:r w:rsidRPr="008C14D8">
        <w:rPr>
          <w:sz w:val="12"/>
        </w:rPr>
        <w:t xml:space="preserve"> </w:t>
      </w:r>
      <w:r w:rsidRPr="008C14D8">
        <w:rPr>
          <w:rFonts w:eastAsia="Calibri"/>
          <w:sz w:val="12"/>
        </w:rPr>
        <w:t>existence</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does</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have</w:t>
      </w:r>
      <w:r w:rsidRPr="008C14D8">
        <w:rPr>
          <w:sz w:val="12"/>
        </w:rPr>
        <w:t xml:space="preserve"> </w:t>
      </w:r>
      <w:r w:rsidRPr="008C14D8">
        <w:rPr>
          <w:rFonts w:eastAsia="Calibri"/>
          <w:sz w:val="12"/>
        </w:rPr>
        <w:t>any</w:t>
      </w:r>
      <w:r w:rsidRPr="008C14D8">
        <w:rPr>
          <w:sz w:val="12"/>
        </w:rPr>
        <w:t xml:space="preserve"> </w:t>
      </w:r>
      <w:r w:rsidRPr="008C14D8">
        <w:rPr>
          <w:rFonts w:eastAsia="Calibri"/>
          <w:sz w:val="12"/>
        </w:rPr>
        <w:t>interests</w:t>
      </w:r>
      <w:r w:rsidRPr="008C14D8">
        <w:rPr>
          <w:sz w:val="12"/>
        </w:rPr>
        <w:t xml:space="preserve"> </w:t>
      </w:r>
      <w:r w:rsidRPr="008C14D8">
        <w:rPr>
          <w:rFonts w:eastAsia="Calibri"/>
          <w:sz w:val="12"/>
        </w:rPr>
        <w:t>so</w:t>
      </w:r>
      <w:r w:rsidRPr="008C14D8">
        <w:rPr>
          <w:sz w:val="12"/>
        </w:rPr>
        <w:t xml:space="preserve"> </w:t>
      </w:r>
      <w:r w:rsidRPr="008C14D8">
        <w:rPr>
          <w:rFonts w:eastAsia="Calibri"/>
          <w:sz w:val="12"/>
        </w:rPr>
        <w:t>they</w:t>
      </w:r>
      <w:r w:rsidRPr="008C14D8">
        <w:rPr>
          <w:sz w:val="12"/>
        </w:rPr>
        <w:t xml:space="preserve"> </w:t>
      </w:r>
      <w:r w:rsidRPr="008C14D8">
        <w:rPr>
          <w:rFonts w:eastAsia="Calibri"/>
          <w:sz w:val="12"/>
        </w:rPr>
        <w:t>cannot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disadvantaged</w:t>
      </w:r>
      <w:r w:rsidRPr="008C14D8">
        <w:rPr>
          <w:sz w:val="12"/>
        </w:rPr>
        <w:t xml:space="preserve"> </w:t>
      </w:r>
      <w:r w:rsidRPr="008C14D8">
        <w:rPr>
          <w:rFonts w:eastAsia="Calibri"/>
          <w:sz w:val="12"/>
        </w:rPr>
        <w:t>by</w:t>
      </w:r>
      <w:r w:rsidRPr="008C14D8">
        <w:rPr>
          <w:sz w:val="12"/>
        </w:rPr>
        <w:t xml:space="preserve"> </w:t>
      </w:r>
      <w:r w:rsidRPr="008C14D8">
        <w:rPr>
          <w:rFonts w:eastAsia="Calibri"/>
          <w:sz w:val="12"/>
        </w:rPr>
        <w:t>being</w:t>
      </w:r>
      <w:r w:rsidRPr="008C14D8">
        <w:rPr>
          <w:sz w:val="12"/>
        </w:rPr>
        <w:t xml:space="preserve"> </w:t>
      </w:r>
      <w:r w:rsidRPr="008C14D8">
        <w:rPr>
          <w:rFonts w:eastAsia="Calibri"/>
          <w:sz w:val="12"/>
        </w:rPr>
        <w:t>kept</w:t>
      </w:r>
      <w:r w:rsidRPr="008C14D8">
        <w:rPr>
          <w:sz w:val="12"/>
        </w:rPr>
        <w:t xml:space="preserve"> </w:t>
      </w:r>
      <w:r w:rsidRPr="008C14D8">
        <w:rPr>
          <w:rFonts w:eastAsia="Calibri"/>
          <w:sz w:val="12"/>
        </w:rPr>
        <w:t>out</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existence</w:t>
      </w:r>
      <w:r w:rsidRPr="008C14D8">
        <w:rPr>
          <w:sz w:val="12"/>
        </w:rPr>
        <w:t xml:space="preserve">. </w:t>
      </w:r>
      <w:r w:rsidRPr="008C14D8">
        <w:rPr>
          <w:rFonts w:eastAsia="Calibri"/>
          <w:sz w:val="12"/>
        </w:rPr>
        <w:t>But</w:t>
      </w:r>
      <w:r w:rsidRPr="008C14D8">
        <w:rPr>
          <w:sz w:val="12"/>
        </w:rPr>
        <w:t xml:space="preserve">, </w:t>
      </w:r>
      <w:r w:rsidRPr="008C14D8">
        <w:rPr>
          <w:rFonts w:eastAsia="Calibri"/>
          <w:sz w:val="12"/>
        </w:rPr>
        <w:t>as</w:t>
      </w:r>
      <w:r w:rsidRPr="008C14D8">
        <w:rPr>
          <w:sz w:val="12"/>
        </w:rPr>
        <w:t xml:space="preserve"> </w:t>
      </w:r>
      <w:r w:rsidRPr="008C14D8">
        <w:rPr>
          <w:rFonts w:eastAsia="Calibri"/>
          <w:sz w:val="12"/>
        </w:rPr>
        <w:t>Weinberg</w:t>
      </w:r>
      <w:r w:rsidRPr="008C14D8">
        <w:rPr>
          <w:sz w:val="12"/>
        </w:rPr>
        <w:t xml:space="preserve"> </w:t>
      </w:r>
      <w:r w:rsidRPr="008C14D8">
        <w:rPr>
          <w:rFonts w:eastAsia="Calibri"/>
          <w:sz w:val="12"/>
        </w:rPr>
        <w:t>points</w:t>
      </w:r>
      <w:r w:rsidRPr="008C14D8">
        <w:rPr>
          <w:sz w:val="12"/>
        </w:rPr>
        <w:t xml:space="preserve"> </w:t>
      </w:r>
      <w:r w:rsidRPr="008C14D8">
        <w:rPr>
          <w:rFonts w:eastAsia="Calibri"/>
          <w:sz w:val="12"/>
        </w:rPr>
        <w:t>out</w:t>
      </w:r>
      <w:r w:rsidRPr="008C14D8">
        <w:rPr>
          <w:sz w:val="12"/>
        </w:rPr>
        <w:t>, ‘</w:t>
      </w:r>
      <w:r w:rsidRPr="008C14D8">
        <w:rPr>
          <w:rFonts w:eastAsia="Calibri"/>
          <w:sz w:val="12"/>
        </w:rPr>
        <w:t>never</w:t>
      </w:r>
      <w:r w:rsidRPr="008C14D8">
        <w:rPr>
          <w:sz w:val="12"/>
        </w:rPr>
        <w:t xml:space="preserve"> </w:t>
      </w:r>
      <w:r w:rsidRPr="008C14D8">
        <w:rPr>
          <w:rFonts w:eastAsia="Calibri"/>
          <w:sz w:val="12"/>
        </w:rPr>
        <w:t>having</w:t>
      </w:r>
      <w:r w:rsidRPr="008C14D8">
        <w:rPr>
          <w:sz w:val="12"/>
        </w:rPr>
        <w:t xml:space="preserve"> </w:t>
      </w:r>
      <w:r w:rsidRPr="008C14D8">
        <w:rPr>
          <w:rFonts w:eastAsia="Calibri"/>
          <w:sz w:val="12"/>
        </w:rPr>
        <w:t>interests</w:t>
      </w:r>
      <w:r w:rsidRPr="008C14D8">
        <w:rPr>
          <w:sz w:val="12"/>
        </w:rPr>
        <w:t xml:space="preserve"> </w:t>
      </w:r>
      <w:r w:rsidRPr="008C14D8">
        <w:rPr>
          <w:rFonts w:eastAsia="Calibri"/>
          <w:sz w:val="12"/>
        </w:rPr>
        <w:t>itself</w:t>
      </w:r>
      <w:r w:rsidRPr="008C14D8">
        <w:rPr>
          <w:sz w:val="12"/>
        </w:rPr>
        <w:t xml:space="preserve"> </w:t>
      </w:r>
      <w:r w:rsidRPr="008C14D8">
        <w:rPr>
          <w:rFonts w:eastAsia="Calibri"/>
          <w:sz w:val="12"/>
        </w:rPr>
        <w:t>could</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contrary</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people</w:t>
      </w:r>
      <w:r w:rsidRPr="008C14D8">
        <w:rPr>
          <w:sz w:val="12"/>
        </w:rPr>
        <w:t>’</w:t>
      </w:r>
      <w:r w:rsidRPr="008C14D8">
        <w:rPr>
          <w:rFonts w:eastAsia="Calibri"/>
          <w:sz w:val="12"/>
        </w:rPr>
        <w:t>s</w:t>
      </w:r>
      <w:r w:rsidRPr="008C14D8">
        <w:rPr>
          <w:sz w:val="12"/>
        </w:rPr>
        <w:t xml:space="preserve"> </w:t>
      </w:r>
      <w:r w:rsidRPr="008C14D8">
        <w:rPr>
          <w:rFonts w:eastAsia="Calibri"/>
          <w:sz w:val="12"/>
        </w:rPr>
        <w:t>interests</w:t>
      </w:r>
      <w:r w:rsidRPr="008C14D8">
        <w:rPr>
          <w:sz w:val="12"/>
        </w:rPr>
        <w:t xml:space="preserve"> </w:t>
      </w:r>
      <w:r w:rsidRPr="008C14D8">
        <w:rPr>
          <w:rFonts w:eastAsia="Calibri"/>
          <w:sz w:val="12"/>
        </w:rPr>
        <w:t>since</w:t>
      </w:r>
      <w:r w:rsidRPr="008C14D8">
        <w:rPr>
          <w:sz w:val="12"/>
        </w:rPr>
        <w:t xml:space="preserve"> </w:t>
      </w:r>
      <w:r w:rsidRPr="008C14D8">
        <w:rPr>
          <w:rFonts w:eastAsia="Calibri"/>
          <w:sz w:val="12"/>
        </w:rPr>
        <w:t>without</w:t>
      </w:r>
      <w:r w:rsidRPr="008C14D8">
        <w:rPr>
          <w:sz w:val="12"/>
        </w:rPr>
        <w:t xml:space="preserve"> </w:t>
      </w:r>
      <w:r w:rsidRPr="008C14D8">
        <w:rPr>
          <w:rFonts w:eastAsia="Calibri"/>
          <w:sz w:val="12"/>
        </w:rPr>
        <w:t>interest</w:t>
      </w:r>
      <w:r w:rsidRPr="008C14D8">
        <w:rPr>
          <w:sz w:val="12"/>
        </w:rPr>
        <w:t xml:space="preserve"> </w:t>
      </w:r>
      <w:r w:rsidRPr="008C14D8">
        <w:rPr>
          <w:rFonts w:eastAsia="Calibri"/>
          <w:sz w:val="12"/>
        </w:rPr>
        <w:t>bearers</w:t>
      </w:r>
      <w:r w:rsidRPr="008C14D8">
        <w:rPr>
          <w:sz w:val="12"/>
        </w:rPr>
        <w:t xml:space="preserve">, </w:t>
      </w:r>
      <w:r w:rsidRPr="008C14D8">
        <w:rPr>
          <w:rFonts w:eastAsia="Calibri"/>
          <w:sz w:val="12"/>
        </w:rPr>
        <w:t>there</w:t>
      </w:r>
      <w:r w:rsidRPr="008C14D8">
        <w:rPr>
          <w:sz w:val="12"/>
        </w:rPr>
        <w:t xml:space="preserve"> </w:t>
      </w:r>
      <w:r w:rsidRPr="008C14D8">
        <w:rPr>
          <w:rFonts w:eastAsia="Calibri"/>
          <w:sz w:val="12"/>
        </w:rPr>
        <w:t>can</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no</w:t>
      </w:r>
      <w:r w:rsidRPr="008C14D8">
        <w:rPr>
          <w:sz w:val="12"/>
        </w:rPr>
        <w:t xml:space="preserve"> ‘</w:t>
      </w:r>
      <w:r w:rsidRPr="008C14D8">
        <w:rPr>
          <w:rFonts w:eastAsia="Calibri"/>
          <w:sz w:val="12"/>
        </w:rPr>
        <w:t>they</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bad</w:t>
      </w:r>
      <w:r w:rsidRPr="008C14D8">
        <w:rPr>
          <w:sz w:val="12"/>
        </w:rPr>
        <w:t xml:space="preserve"> </w:t>
      </w:r>
      <w:r w:rsidRPr="008C14D8">
        <w:rPr>
          <w:rFonts w:eastAsia="Calibri"/>
          <w:sz w:val="12"/>
        </w:rPr>
        <w:t>for</w:t>
      </w:r>
      <w:r w:rsidRPr="008C14D8">
        <w:rPr>
          <w:sz w:val="12"/>
        </w:rPr>
        <w:t>’ (</w:t>
      </w:r>
      <w:r w:rsidRPr="008C14D8">
        <w:rPr>
          <w:rFonts w:eastAsia="Calibri"/>
          <w:sz w:val="12"/>
        </w:rPr>
        <w:t>Weinberg</w:t>
      </w:r>
      <w:r w:rsidRPr="008C14D8">
        <w:rPr>
          <w:sz w:val="12"/>
        </w:rPr>
        <w:t xml:space="preserve"> 2008, 13). </w:t>
      </w:r>
      <w:r w:rsidRPr="008C14D8">
        <w:rPr>
          <w:rFonts w:eastAsia="Calibri"/>
          <w:sz w:val="12"/>
        </w:rPr>
        <w:t>So</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principle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results</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some</w:t>
      </w:r>
      <w:r w:rsidRPr="008C14D8">
        <w:rPr>
          <w:sz w:val="12"/>
        </w:rPr>
        <w:t xml:space="preserve"> </w:t>
      </w:r>
      <w:r w:rsidRPr="008C14D8">
        <w:rPr>
          <w:rFonts w:eastAsia="Calibri"/>
          <w:sz w:val="12"/>
        </w:rPr>
        <w:t>possible</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never</w:t>
      </w:r>
      <w:r w:rsidRPr="008C14D8">
        <w:rPr>
          <w:sz w:val="12"/>
        </w:rPr>
        <w:t xml:space="preserve"> </w:t>
      </w:r>
      <w:r w:rsidRPr="008C14D8">
        <w:rPr>
          <w:rFonts w:eastAsia="Calibri"/>
          <w:sz w:val="12"/>
        </w:rPr>
        <w:t>becoming</w:t>
      </w:r>
      <w:r w:rsidRPr="008C14D8">
        <w:rPr>
          <w:sz w:val="12"/>
        </w:rPr>
        <w:t xml:space="preserve"> </w:t>
      </w:r>
      <w:r w:rsidRPr="008C14D8">
        <w:rPr>
          <w:rFonts w:eastAsia="Calibri"/>
          <w:sz w:val="12"/>
        </w:rPr>
        <w:t>actual</w:t>
      </w:r>
      <w:r w:rsidRPr="008C14D8">
        <w:rPr>
          <w:sz w:val="12"/>
        </w:rPr>
        <w:t xml:space="preserve"> </w:t>
      </w:r>
      <w:r w:rsidRPr="008C14D8">
        <w:rPr>
          <w:rFonts w:eastAsia="Calibri"/>
          <w:sz w:val="12"/>
        </w:rPr>
        <w:t>does</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impose</w:t>
      </w:r>
      <w:r w:rsidRPr="008C14D8">
        <w:rPr>
          <w:sz w:val="12"/>
        </w:rPr>
        <w:t xml:space="preserve"> </w:t>
      </w:r>
      <w:r w:rsidRPr="008C14D8">
        <w:rPr>
          <w:rFonts w:eastAsia="Calibri"/>
          <w:sz w:val="12"/>
        </w:rPr>
        <w:t>any</w:t>
      </w:r>
      <w:r w:rsidRPr="008C14D8">
        <w:rPr>
          <w:sz w:val="12"/>
        </w:rPr>
        <w:t xml:space="preserve"> </w:t>
      </w:r>
      <w:r w:rsidRPr="008C14D8">
        <w:rPr>
          <w:rFonts w:eastAsia="Calibri"/>
          <w:sz w:val="12"/>
        </w:rPr>
        <w:t>costs</w:t>
      </w:r>
      <w:r w:rsidRPr="008C14D8">
        <w:rPr>
          <w:sz w:val="12"/>
        </w:rPr>
        <w:t xml:space="preserve"> </w:t>
      </w:r>
      <w:r w:rsidRPr="008C14D8">
        <w:rPr>
          <w:rFonts w:eastAsia="Calibri"/>
          <w:sz w:val="12"/>
        </w:rPr>
        <w:t>on</w:t>
      </w:r>
      <w:r w:rsidRPr="008C14D8">
        <w:rPr>
          <w:sz w:val="12"/>
        </w:rPr>
        <w:t xml:space="preserve"> </w:t>
      </w:r>
      <w:r w:rsidRPr="008C14D8">
        <w:rPr>
          <w:rFonts w:eastAsia="Calibri"/>
          <w:sz w:val="12"/>
        </w:rPr>
        <w:t>those</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because</w:t>
      </w:r>
      <w:r w:rsidRPr="008C14D8">
        <w:rPr>
          <w:sz w:val="12"/>
        </w:rPr>
        <w:t xml:space="preserve"> </w:t>
      </w:r>
      <w:r w:rsidRPr="008C14D8">
        <w:rPr>
          <w:rFonts w:eastAsia="Calibri"/>
          <w:sz w:val="12"/>
        </w:rPr>
        <w:t>nobody</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disadvantaged</w:t>
      </w:r>
      <w:r w:rsidRPr="008C14D8">
        <w:rPr>
          <w:sz w:val="12"/>
        </w:rPr>
        <w:t xml:space="preserve"> </w:t>
      </w:r>
      <w:r w:rsidRPr="008C14D8">
        <w:rPr>
          <w:rFonts w:eastAsia="Calibri"/>
          <w:sz w:val="12"/>
        </w:rPr>
        <w:t>by</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coming</w:t>
      </w:r>
      <w:r w:rsidRPr="008C14D8">
        <w:rPr>
          <w:sz w:val="12"/>
        </w:rPr>
        <w:t xml:space="preserve"> </w:t>
      </w:r>
      <w:r w:rsidRPr="008C14D8">
        <w:rPr>
          <w:rFonts w:eastAsia="Calibri"/>
          <w:sz w:val="12"/>
        </w:rPr>
        <w:t>into</w:t>
      </w:r>
      <w:r w:rsidRPr="008C14D8">
        <w:rPr>
          <w:sz w:val="12"/>
        </w:rPr>
        <w:t xml:space="preserve"> </w:t>
      </w:r>
      <w:r w:rsidRPr="008C14D8">
        <w:rPr>
          <w:rFonts w:eastAsia="Calibri"/>
          <w:sz w:val="12"/>
        </w:rPr>
        <w:t>existence</w:t>
      </w:r>
      <w:r w:rsidRPr="008C14D8">
        <w:rPr>
          <w:sz w:val="12"/>
        </w:rPr>
        <w:t xml:space="preserve">.4 </w:t>
      </w:r>
      <w:r w:rsidRPr="008C14D8">
        <w:rPr>
          <w:rFonts w:eastAsia="Calibri"/>
          <w:sz w:val="12"/>
        </w:rPr>
        <w:t>It</w:t>
      </w:r>
      <w:r w:rsidRPr="008C14D8">
        <w:rPr>
          <w:sz w:val="12"/>
        </w:rPr>
        <w:t xml:space="preserve"> </w:t>
      </w:r>
      <w:r w:rsidRPr="008C14D8">
        <w:rPr>
          <w:rFonts w:eastAsia="Calibri"/>
          <w:sz w:val="12"/>
        </w:rPr>
        <w:t>therefore</w:t>
      </w:r>
      <w:r w:rsidRPr="008C14D8">
        <w:rPr>
          <w:sz w:val="12"/>
        </w:rPr>
        <w:t xml:space="preserve"> </w:t>
      </w:r>
      <w:r w:rsidRPr="008C14D8">
        <w:rPr>
          <w:rFonts w:eastAsia="Calibri"/>
          <w:sz w:val="12"/>
        </w:rPr>
        <w:t>seems</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cannot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wrong</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fail</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bring</w:t>
      </w:r>
      <w:r w:rsidRPr="008C14D8">
        <w:rPr>
          <w:sz w:val="12"/>
        </w:rPr>
        <w:t xml:space="preserve"> </w:t>
      </w:r>
      <w:r w:rsidRPr="008C14D8">
        <w:rPr>
          <w:rFonts w:eastAsia="Calibri"/>
          <w:sz w:val="12"/>
        </w:rPr>
        <w:t>particular</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into</w:t>
      </w:r>
      <w:r w:rsidRPr="008C14D8">
        <w:rPr>
          <w:sz w:val="12"/>
        </w:rPr>
        <w:t xml:space="preserve"> </w:t>
      </w:r>
      <w:r w:rsidRPr="008C14D8">
        <w:rPr>
          <w:rFonts w:eastAsia="Calibri"/>
          <w:sz w:val="12"/>
        </w:rPr>
        <w:t>existence</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mean</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no</w:t>
      </w:r>
      <w:r w:rsidRPr="008C14D8">
        <w:rPr>
          <w:sz w:val="12"/>
        </w:rPr>
        <w:t xml:space="preserve"> </w:t>
      </w:r>
      <w:r w:rsidRPr="008C14D8">
        <w:rPr>
          <w:rFonts w:eastAsia="Calibri"/>
          <w:sz w:val="12"/>
        </w:rPr>
        <w:t>one</w:t>
      </w:r>
      <w:r w:rsidRPr="008C14D8">
        <w:rPr>
          <w:sz w:val="12"/>
        </w:rPr>
        <w:t xml:space="preserve"> </w:t>
      </w:r>
      <w:r w:rsidRPr="008C14D8">
        <w:rPr>
          <w:rFonts w:eastAsia="Calibri"/>
          <w:sz w:val="12"/>
        </w:rPr>
        <w:t>acts</w:t>
      </w:r>
      <w:r w:rsidRPr="008C14D8">
        <w:rPr>
          <w:sz w:val="12"/>
        </w:rPr>
        <w:t xml:space="preserve"> </w:t>
      </w:r>
      <w:r w:rsidRPr="008C14D8">
        <w:rPr>
          <w:rFonts w:eastAsia="Calibri"/>
          <w:sz w:val="12"/>
        </w:rPr>
        <w:t>wrongly</w:t>
      </w:r>
      <w:r w:rsidRPr="008C14D8">
        <w:rPr>
          <w:sz w:val="12"/>
        </w:rPr>
        <w:t xml:space="preserve"> </w:t>
      </w:r>
      <w:r w:rsidRPr="008C14D8">
        <w:rPr>
          <w:rFonts w:eastAsia="Calibri"/>
          <w:sz w:val="12"/>
        </w:rPr>
        <w:t>when</w:t>
      </w:r>
      <w:r w:rsidRPr="008C14D8">
        <w:rPr>
          <w:sz w:val="12"/>
        </w:rPr>
        <w:t xml:space="preserve"> </w:t>
      </w:r>
      <w:r w:rsidRPr="008C14D8">
        <w:rPr>
          <w:rFonts w:eastAsia="Calibri"/>
          <w:sz w:val="12"/>
        </w:rPr>
        <w:t>they</w:t>
      </w:r>
      <w:r w:rsidRPr="008C14D8">
        <w:rPr>
          <w:sz w:val="12"/>
        </w:rPr>
        <w:t xml:space="preserve"> </w:t>
      </w:r>
      <w:r w:rsidRPr="008C14D8">
        <w:rPr>
          <w:rFonts w:eastAsia="Calibri"/>
          <w:sz w:val="12"/>
        </w:rPr>
        <w:t>fail</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create</w:t>
      </w:r>
      <w:r w:rsidRPr="008C14D8">
        <w:rPr>
          <w:sz w:val="12"/>
        </w:rPr>
        <w:t xml:space="preserve"> </w:t>
      </w:r>
      <w:r w:rsidRPr="008C14D8">
        <w:rPr>
          <w:rFonts w:eastAsia="Calibri"/>
          <w:sz w:val="12"/>
        </w:rPr>
        <w:t>another</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Writ</w:t>
      </w:r>
      <w:r w:rsidRPr="008C14D8">
        <w:rPr>
          <w:sz w:val="12"/>
        </w:rPr>
        <w:t xml:space="preserve"> </w:t>
      </w:r>
      <w:r w:rsidRPr="008C14D8">
        <w:rPr>
          <w:rFonts w:eastAsia="Calibri"/>
          <w:sz w:val="12"/>
        </w:rPr>
        <w:t>large</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also</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wrong</w:t>
      </w:r>
      <w:r w:rsidRPr="008C14D8">
        <w:rPr>
          <w:sz w:val="12"/>
        </w:rPr>
        <w:t xml:space="preserve"> </w:t>
      </w:r>
      <w:r w:rsidRPr="008C14D8">
        <w:rPr>
          <w:rFonts w:eastAsia="Calibri"/>
          <w:sz w:val="12"/>
        </w:rPr>
        <w:t>if</w:t>
      </w:r>
      <w:r w:rsidRPr="008C14D8">
        <w:rPr>
          <w:sz w:val="12"/>
        </w:rPr>
        <w:t xml:space="preserve"> </w:t>
      </w:r>
      <w:r w:rsidRPr="008C14D8">
        <w:rPr>
          <w:rFonts w:eastAsia="Calibri"/>
          <w:sz w:val="12"/>
        </w:rPr>
        <w:t>everybody</w:t>
      </w:r>
      <w:r w:rsidRPr="008C14D8">
        <w:rPr>
          <w:sz w:val="12"/>
        </w:rPr>
        <w:t xml:space="preserve"> </w:t>
      </w:r>
      <w:r w:rsidRPr="008C14D8">
        <w:rPr>
          <w:rFonts w:eastAsia="Calibri"/>
          <w:sz w:val="12"/>
        </w:rPr>
        <w:t>decided</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exercise</w:t>
      </w:r>
      <w:r w:rsidRPr="008C14D8">
        <w:rPr>
          <w:sz w:val="12"/>
        </w:rPr>
        <w:t xml:space="preserve"> </w:t>
      </w:r>
      <w:r w:rsidRPr="008C14D8">
        <w:rPr>
          <w:rFonts w:eastAsia="Calibri"/>
          <w:sz w:val="12"/>
        </w:rPr>
        <w:t>their</w:t>
      </w:r>
      <w:r w:rsidRPr="008C14D8">
        <w:rPr>
          <w:sz w:val="12"/>
        </w:rPr>
        <w:t xml:space="preserve"> </w:t>
      </w:r>
      <w:r w:rsidRPr="008C14D8">
        <w:rPr>
          <w:rFonts w:eastAsia="Calibri"/>
          <w:sz w:val="12"/>
        </w:rPr>
        <w:t>prerogative</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create</w:t>
      </w:r>
      <w:r w:rsidRPr="008C14D8">
        <w:rPr>
          <w:sz w:val="12"/>
        </w:rPr>
        <w:t xml:space="preserve"> </w:t>
      </w:r>
      <w:r w:rsidRPr="008C14D8">
        <w:rPr>
          <w:rFonts w:eastAsia="Calibri"/>
          <w:sz w:val="12"/>
        </w:rPr>
        <w:t>new</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potentially</w:t>
      </w:r>
      <w:r w:rsidRPr="008C14D8">
        <w:rPr>
          <w:sz w:val="12"/>
        </w:rPr>
        <w:t xml:space="preserve">, </w:t>
      </w:r>
      <w:r w:rsidRPr="008C14D8">
        <w:rPr>
          <w:rFonts w:eastAsia="Calibri"/>
          <w:sz w:val="12"/>
        </w:rPr>
        <w:t>by</w:t>
      </w:r>
      <w:r w:rsidRPr="008C14D8">
        <w:rPr>
          <w:sz w:val="12"/>
        </w:rPr>
        <w:t xml:space="preserve"> </w:t>
      </w:r>
      <w:r w:rsidRPr="008C14D8">
        <w:rPr>
          <w:rFonts w:eastAsia="Calibri"/>
          <w:sz w:val="12"/>
        </w:rPr>
        <w:t>consequence</w:t>
      </w:r>
      <w:r w:rsidRPr="008C14D8">
        <w:rPr>
          <w:sz w:val="12"/>
        </w:rPr>
        <w:t xml:space="preserve">, </w:t>
      </w:r>
      <w:r w:rsidRPr="008C14D8">
        <w:rPr>
          <w:rFonts w:eastAsia="Calibri"/>
          <w:sz w:val="12"/>
        </w:rPr>
        <w:t>allow</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One</w:t>
      </w:r>
      <w:r w:rsidRPr="008C14D8">
        <w:rPr>
          <w:sz w:val="12"/>
        </w:rPr>
        <w:t xml:space="preserve"> </w:t>
      </w:r>
      <w:r w:rsidRPr="008C14D8">
        <w:rPr>
          <w:rFonts w:eastAsia="Calibri"/>
          <w:sz w:val="12"/>
        </w:rPr>
        <w:t>might</w:t>
      </w:r>
      <w:r w:rsidRPr="008C14D8">
        <w:rPr>
          <w:sz w:val="12"/>
        </w:rPr>
        <w:t xml:space="preserve"> </w:t>
      </w:r>
      <w:r w:rsidRPr="008C14D8">
        <w:rPr>
          <w:rFonts w:eastAsia="Calibri"/>
          <w:sz w:val="12"/>
        </w:rPr>
        <w:t>respond</w:t>
      </w:r>
      <w:r w:rsidRPr="008C14D8">
        <w:rPr>
          <w:sz w:val="12"/>
        </w:rPr>
        <w:t xml:space="preserve"> </w:t>
      </w:r>
      <w:r w:rsidRPr="008C14D8">
        <w:rPr>
          <w:rFonts w:eastAsia="Calibri"/>
          <w:sz w:val="12"/>
        </w:rPr>
        <w:t>here</w:t>
      </w:r>
      <w:r w:rsidRPr="008C14D8">
        <w:rPr>
          <w:sz w:val="12"/>
        </w:rPr>
        <w:t xml:space="preserve"> </w:t>
      </w:r>
      <w:r w:rsidRPr="008C14D8">
        <w:rPr>
          <w:rFonts w:eastAsia="Calibri"/>
          <w:sz w:val="12"/>
        </w:rPr>
        <w:t>by</w:t>
      </w:r>
      <w:r w:rsidRPr="008C14D8">
        <w:rPr>
          <w:sz w:val="12"/>
        </w:rPr>
        <w:t xml:space="preserve"> </w:t>
      </w:r>
      <w:r w:rsidRPr="008C14D8">
        <w:rPr>
          <w:rFonts w:eastAsia="Calibri"/>
          <w:sz w:val="12"/>
        </w:rPr>
        <w:t>saying</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although</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may</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permissible</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one</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fail</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create</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new</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permissible</w:t>
      </w:r>
      <w:r w:rsidRPr="008C14D8">
        <w:rPr>
          <w:sz w:val="12"/>
        </w:rPr>
        <w:t xml:space="preserve"> </w:t>
      </w:r>
      <w:r w:rsidRPr="008C14D8">
        <w:rPr>
          <w:rFonts w:eastAsia="Calibri"/>
          <w:sz w:val="12"/>
        </w:rPr>
        <w:t>if</w:t>
      </w:r>
      <w:r w:rsidRPr="008C14D8">
        <w:rPr>
          <w:sz w:val="12"/>
        </w:rPr>
        <w:t xml:space="preserve"> </w:t>
      </w:r>
      <w:r w:rsidRPr="008C14D8">
        <w:rPr>
          <w:rFonts w:eastAsia="Calibri"/>
          <w:sz w:val="12"/>
        </w:rPr>
        <w:t>everyone</w:t>
      </w:r>
      <w:r w:rsidRPr="008C14D8">
        <w:rPr>
          <w:sz w:val="12"/>
        </w:rPr>
        <w:t xml:space="preserve"> </w:t>
      </w:r>
      <w:r w:rsidRPr="008C14D8">
        <w:rPr>
          <w:rFonts w:eastAsia="Calibri"/>
          <w:sz w:val="12"/>
        </w:rPr>
        <w:t>chooses</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do</w:t>
      </w:r>
      <w:r w:rsidRPr="008C14D8">
        <w:rPr>
          <w:sz w:val="12"/>
        </w:rPr>
        <w:t xml:space="preserve"> </w:t>
      </w:r>
      <w:r w:rsidRPr="008C14D8">
        <w:rPr>
          <w:rFonts w:eastAsia="Calibri"/>
          <w:sz w:val="12"/>
        </w:rPr>
        <w:t>so</w:t>
      </w:r>
      <w:r w:rsidRPr="008C14D8">
        <w:rPr>
          <w:sz w:val="12"/>
        </w:rPr>
        <w:t xml:space="preserve"> </w:t>
      </w:r>
      <w:r w:rsidRPr="008C14D8">
        <w:rPr>
          <w:rFonts w:eastAsia="Calibri"/>
          <w:sz w:val="12"/>
        </w:rPr>
        <w:t>because</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lives</w:t>
      </w:r>
      <w:r w:rsidRPr="008C14D8">
        <w:rPr>
          <w:sz w:val="12"/>
        </w:rPr>
        <w:t xml:space="preserve"> </w:t>
      </w:r>
      <w:r w:rsidRPr="008C14D8">
        <w:rPr>
          <w:rFonts w:eastAsia="Calibri"/>
          <w:sz w:val="12"/>
        </w:rPr>
        <w:t>have</w:t>
      </w:r>
      <w:r w:rsidRPr="008C14D8">
        <w:rPr>
          <w:sz w:val="12"/>
        </w:rPr>
        <w:t xml:space="preserve"> </w:t>
      </w:r>
      <w:r w:rsidRPr="008C14D8">
        <w:rPr>
          <w:rFonts w:eastAsia="Calibri"/>
          <w:sz w:val="12"/>
        </w:rPr>
        <w:t>value</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allowing</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forgo</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huge</w:t>
      </w:r>
      <w:r w:rsidRPr="008C14D8">
        <w:rPr>
          <w:sz w:val="12"/>
        </w:rPr>
        <w:t xml:space="preserve"> </w:t>
      </w:r>
      <w:r w:rsidRPr="008C14D8">
        <w:rPr>
          <w:rFonts w:eastAsia="Calibri"/>
          <w:sz w:val="12"/>
        </w:rPr>
        <w:t>amount</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value</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world</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takes</w:t>
      </w:r>
      <w:r w:rsidRPr="008C14D8">
        <w:rPr>
          <w:sz w:val="12"/>
        </w:rPr>
        <w:t xml:space="preserve"> </w:t>
      </w:r>
      <w:r w:rsidRPr="008C14D8">
        <w:rPr>
          <w:rFonts w:eastAsia="Calibri"/>
          <w:sz w:val="12"/>
        </w:rPr>
        <w:t>us</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second</w:t>
      </w:r>
      <w:r w:rsidRPr="008C14D8">
        <w:rPr>
          <w:sz w:val="12"/>
        </w:rPr>
        <w:t xml:space="preserve"> </w:t>
      </w:r>
      <w:r w:rsidRPr="008C14D8">
        <w:rPr>
          <w:rFonts w:eastAsia="Calibri"/>
          <w:sz w:val="12"/>
        </w:rPr>
        <w:t>way</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understanding</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potential</w:t>
      </w:r>
      <w:r w:rsidRPr="008C14D8">
        <w:rPr>
          <w:sz w:val="12"/>
        </w:rPr>
        <w:t xml:space="preserve"> </w:t>
      </w:r>
      <w:r w:rsidRPr="008C14D8">
        <w:rPr>
          <w:rFonts w:eastAsia="Calibri"/>
          <w:sz w:val="12"/>
        </w:rPr>
        <w:t>wrongness</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preventing</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from</w:t>
      </w:r>
      <w:r w:rsidRPr="008C14D8">
        <w:rPr>
          <w:sz w:val="12"/>
        </w:rPr>
        <w:t xml:space="preserve"> </w:t>
      </w:r>
      <w:r w:rsidRPr="008C14D8">
        <w:rPr>
          <w:rFonts w:eastAsia="Calibri"/>
          <w:sz w:val="12"/>
        </w:rPr>
        <w:t>existing</w:t>
      </w:r>
      <w:r w:rsidRPr="008C14D8">
        <w:rPr>
          <w:sz w:val="12"/>
        </w:rPr>
        <w:t xml:space="preserve"> — </w:t>
      </w:r>
      <w:r w:rsidRPr="008C14D8">
        <w:rPr>
          <w:rFonts w:eastAsia="Calibri"/>
          <w:sz w:val="12"/>
        </w:rPr>
        <w:t>the</w:t>
      </w:r>
      <w:r w:rsidRPr="008C14D8">
        <w:rPr>
          <w:sz w:val="12"/>
        </w:rPr>
        <w:t xml:space="preserve"> </w:t>
      </w:r>
      <w:r w:rsidRPr="008C14D8">
        <w:rPr>
          <w:rFonts w:eastAsia="Calibri"/>
          <w:sz w:val="12"/>
        </w:rPr>
        <w:t>foregone</w:t>
      </w:r>
      <w:r w:rsidRPr="008C14D8">
        <w:rPr>
          <w:sz w:val="12"/>
        </w:rPr>
        <w:t xml:space="preserve"> </w:t>
      </w:r>
      <w:r w:rsidRPr="008C14D8">
        <w:rPr>
          <w:rFonts w:eastAsia="Calibri"/>
          <w:sz w:val="12"/>
        </w:rPr>
        <w:t>value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provides</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rejecting</w:t>
      </w:r>
      <w:r w:rsidRPr="008C14D8">
        <w:rPr>
          <w:sz w:val="12"/>
        </w:rPr>
        <w:t xml:space="preserve"> </w:t>
      </w:r>
      <w:r w:rsidRPr="008C14D8">
        <w:rPr>
          <w:rFonts w:eastAsia="Calibri"/>
          <w:sz w:val="12"/>
        </w:rPr>
        <w:t>any</w:t>
      </w:r>
      <w:r w:rsidRPr="008C14D8">
        <w:rPr>
          <w:sz w:val="12"/>
        </w:rPr>
        <w:t xml:space="preserve"> </w:t>
      </w:r>
      <w:r w:rsidRPr="008C14D8">
        <w:rPr>
          <w:rFonts w:eastAsia="Calibri"/>
          <w:sz w:val="12"/>
        </w:rPr>
        <w:t>principle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prevents</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One</w:t>
      </w:r>
      <w:r w:rsidRPr="008C14D8">
        <w:rPr>
          <w:sz w:val="12"/>
        </w:rPr>
        <w:t xml:space="preserve"> </w:t>
      </w:r>
      <w:r w:rsidRPr="008C14D8">
        <w:rPr>
          <w:rFonts w:eastAsia="Calibri"/>
          <w:sz w:val="12"/>
        </w:rPr>
        <w:t>possible</w:t>
      </w:r>
      <w:r w:rsidRPr="008C14D8">
        <w:rPr>
          <w:sz w:val="12"/>
        </w:rPr>
        <w:t xml:space="preserve"> </w:t>
      </w:r>
      <w:r w:rsidRPr="008C14D8">
        <w:rPr>
          <w:rFonts w:eastAsia="Calibri"/>
          <w:sz w:val="12"/>
        </w:rPr>
        <w:t>reply</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claim</w:t>
      </w:r>
      <w:r w:rsidRPr="008C14D8">
        <w:rPr>
          <w:sz w:val="12"/>
        </w:rPr>
        <w:t xml:space="preserve"> </w:t>
      </w:r>
      <w:r w:rsidRPr="008C14D8">
        <w:rPr>
          <w:rFonts w:eastAsia="Calibri"/>
          <w:sz w:val="12"/>
        </w:rPr>
        <w:t>turns</w:t>
      </w:r>
      <w:r w:rsidRPr="008C14D8">
        <w:rPr>
          <w:sz w:val="12"/>
        </w:rPr>
        <w:t xml:space="preserve"> </w:t>
      </w:r>
      <w:r w:rsidRPr="008C14D8">
        <w:rPr>
          <w:rFonts w:eastAsia="Calibri"/>
          <w:sz w:val="12"/>
        </w:rPr>
        <w:t>on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fact</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many</w:t>
      </w:r>
      <w:r w:rsidRPr="008C14D8">
        <w:rPr>
          <w:sz w:val="12"/>
        </w:rPr>
        <w:t xml:space="preserve"> </w:t>
      </w:r>
      <w:r w:rsidRPr="008C14D8">
        <w:rPr>
          <w:rFonts w:eastAsia="Calibri"/>
          <w:sz w:val="12"/>
        </w:rPr>
        <w:t>philosophers</w:t>
      </w:r>
      <w:r w:rsidRPr="008C14D8">
        <w:rPr>
          <w:sz w:val="12"/>
        </w:rPr>
        <w:t xml:space="preserve"> </w:t>
      </w:r>
      <w:r w:rsidRPr="008C14D8">
        <w:rPr>
          <w:rFonts w:eastAsia="Calibri"/>
          <w:sz w:val="12"/>
        </w:rPr>
        <w:t>acknowledge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only</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at</w:t>
      </w:r>
      <w:r w:rsidRPr="008C14D8">
        <w:rPr>
          <w:sz w:val="12"/>
        </w:rPr>
        <w:t xml:space="preserve"> </w:t>
      </w:r>
      <w:r w:rsidRPr="008C14D8">
        <w:rPr>
          <w:rFonts w:eastAsia="Calibri"/>
          <w:sz w:val="12"/>
        </w:rPr>
        <w:t>least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best</w:t>
      </w:r>
      <w:r w:rsidRPr="008C14D8">
        <w:rPr>
          <w:sz w:val="12"/>
        </w:rPr>
        <w:t xml:space="preserve">, </w:t>
      </w:r>
      <w:r w:rsidRPr="008C14D8">
        <w:rPr>
          <w:rFonts w:eastAsia="Calibri"/>
          <w:sz w:val="12"/>
        </w:rPr>
        <w:t>way</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think</w:t>
      </w:r>
      <w:r w:rsidRPr="008C14D8">
        <w:rPr>
          <w:sz w:val="12"/>
        </w:rPr>
        <w:t xml:space="preserve"> </w:t>
      </w:r>
      <w:r w:rsidRPr="008C14D8">
        <w:rPr>
          <w:rFonts w:eastAsia="Calibri"/>
          <w:sz w:val="12"/>
        </w:rPr>
        <w:t>about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value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individual</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groups</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possible</w:t>
      </w:r>
      <w:r w:rsidRPr="008C14D8">
        <w:rPr>
          <w:sz w:val="12"/>
        </w:rPr>
        <w:t xml:space="preserve"> </w:t>
      </w:r>
      <w:r w:rsidRPr="008C14D8">
        <w:rPr>
          <w:rFonts w:eastAsia="Calibri"/>
          <w:sz w:val="12"/>
        </w:rPr>
        <w:t>people</w:t>
      </w:r>
      <w:r w:rsidRPr="008C14D8">
        <w:rPr>
          <w:sz w:val="12"/>
        </w:rPr>
        <w:t>’</w:t>
      </w:r>
      <w:r w:rsidRPr="008C14D8">
        <w:rPr>
          <w:rFonts w:eastAsia="Calibri"/>
          <w:sz w:val="12"/>
        </w:rPr>
        <w:t>s</w:t>
      </w:r>
      <w:r w:rsidRPr="008C14D8">
        <w:rPr>
          <w:sz w:val="12"/>
        </w:rPr>
        <w:t xml:space="preserve"> </w:t>
      </w:r>
      <w:r w:rsidRPr="008C14D8">
        <w:rPr>
          <w:rFonts w:eastAsia="Calibri"/>
          <w:sz w:val="12"/>
        </w:rPr>
        <w:t>lives</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impersonal</w:t>
      </w:r>
      <w:r w:rsidRPr="008C14D8">
        <w:rPr>
          <w:sz w:val="12"/>
        </w:rPr>
        <w:t xml:space="preserve"> </w:t>
      </w:r>
      <w:r w:rsidRPr="008C14D8">
        <w:rPr>
          <w:rFonts w:eastAsia="Calibri"/>
          <w:sz w:val="12"/>
        </w:rPr>
        <w:t>terms</w:t>
      </w:r>
      <w:r w:rsidRPr="008C14D8">
        <w:rPr>
          <w:sz w:val="12"/>
        </w:rPr>
        <w:t xml:space="preserve"> (</w:t>
      </w:r>
      <w:r w:rsidRPr="008C14D8">
        <w:rPr>
          <w:rFonts w:eastAsia="Calibri"/>
          <w:sz w:val="12"/>
        </w:rPr>
        <w:t>Parfit</w:t>
      </w:r>
      <w:r w:rsidRPr="008C14D8">
        <w:rPr>
          <w:sz w:val="12"/>
        </w:rPr>
        <w:t xml:space="preserve"> 1984; </w:t>
      </w:r>
      <w:r w:rsidRPr="008C14D8">
        <w:rPr>
          <w:rFonts w:eastAsia="Calibri"/>
          <w:sz w:val="12"/>
        </w:rPr>
        <w:t>Reiman</w:t>
      </w:r>
      <w:r w:rsidRPr="008C14D8">
        <w:rPr>
          <w:sz w:val="12"/>
        </w:rPr>
        <w:t xml:space="preserve"> 2007; </w:t>
      </w:r>
      <w:r w:rsidRPr="008C14D8">
        <w:rPr>
          <w:rFonts w:eastAsia="Calibri"/>
          <w:sz w:val="12"/>
        </w:rPr>
        <w:t>McMahan</w:t>
      </w:r>
      <w:r w:rsidRPr="008C14D8">
        <w:rPr>
          <w:sz w:val="12"/>
        </w:rPr>
        <w:t xml:space="preserve"> 2009). </w:t>
      </w:r>
      <w:r w:rsidRPr="008C14D8">
        <w:rPr>
          <w:rFonts w:eastAsia="Calibri"/>
          <w:sz w:val="12"/>
        </w:rPr>
        <w:t>Jeff</w:t>
      </w:r>
      <w:r w:rsidRPr="008C14D8">
        <w:rPr>
          <w:sz w:val="12"/>
        </w:rPr>
        <w:t xml:space="preserve"> </w:t>
      </w:r>
      <w:r w:rsidRPr="008C14D8">
        <w:rPr>
          <w:rFonts w:eastAsia="Calibri"/>
          <w:sz w:val="12"/>
        </w:rPr>
        <w:t>McMahan</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example</w:t>
      </w:r>
      <w:r w:rsidRPr="008C14D8">
        <w:rPr>
          <w:sz w:val="12"/>
        </w:rPr>
        <w:t xml:space="preserve">, </w:t>
      </w:r>
      <w:r w:rsidRPr="008C14D8">
        <w:rPr>
          <w:rFonts w:eastAsia="Calibri"/>
          <w:sz w:val="12"/>
        </w:rPr>
        <w:t>writes</w:t>
      </w:r>
      <w:r w:rsidRPr="008C14D8">
        <w:rPr>
          <w:sz w:val="12"/>
        </w:rPr>
        <w:t xml:space="preserve"> ‘</w:t>
      </w:r>
      <w:r w:rsidRPr="008C14D8">
        <w:rPr>
          <w:rFonts w:eastAsia="Calibri"/>
          <w:sz w:val="12"/>
        </w:rPr>
        <w:t>at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time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one</w:t>
      </w:r>
      <w:r w:rsidRPr="008C14D8">
        <w:rPr>
          <w:sz w:val="12"/>
        </w:rPr>
        <w:t>’</w:t>
      </w:r>
      <w:r w:rsidRPr="008C14D8">
        <w:rPr>
          <w:rFonts w:eastAsia="Calibri"/>
          <w:sz w:val="12"/>
        </w:rPr>
        <w:t>s</w:t>
      </w:r>
      <w:r w:rsidRPr="008C14D8">
        <w:rPr>
          <w:sz w:val="12"/>
        </w:rPr>
        <w:t xml:space="preserve"> </w:t>
      </w:r>
      <w:r w:rsidRPr="008C14D8">
        <w:rPr>
          <w:rFonts w:eastAsia="Calibri"/>
          <w:sz w:val="12"/>
        </w:rPr>
        <w:t>choice</w:t>
      </w:r>
      <w:r w:rsidRPr="008C14D8">
        <w:rPr>
          <w:sz w:val="12"/>
        </w:rPr>
        <w:t xml:space="preserve"> </w:t>
      </w:r>
      <w:r w:rsidRPr="008C14D8">
        <w:rPr>
          <w:rFonts w:eastAsia="Calibri"/>
          <w:sz w:val="12"/>
        </w:rPr>
        <w:t>there</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no</w:t>
      </w:r>
      <w:r w:rsidRPr="008C14D8">
        <w:rPr>
          <w:sz w:val="12"/>
        </w:rPr>
        <w:t xml:space="preserve"> </w:t>
      </w:r>
      <w:r w:rsidRPr="008C14D8">
        <w:rPr>
          <w:rFonts w:eastAsia="Calibri"/>
          <w:sz w:val="12"/>
        </w:rPr>
        <w:t>one</w:t>
      </w:r>
      <w:r w:rsidRPr="008C14D8">
        <w:rPr>
          <w:sz w:val="12"/>
        </w:rPr>
        <w:t xml:space="preserve"> </w:t>
      </w:r>
      <w:r w:rsidRPr="008C14D8">
        <w:rPr>
          <w:rFonts w:eastAsia="Calibri"/>
          <w:sz w:val="12"/>
        </w:rPr>
        <w:t>who</w:t>
      </w:r>
      <w:r w:rsidRPr="008C14D8">
        <w:rPr>
          <w:sz w:val="12"/>
        </w:rPr>
        <w:t xml:space="preserve"> </w:t>
      </w:r>
      <w:r w:rsidRPr="008C14D8">
        <w:rPr>
          <w:rFonts w:eastAsia="Calibri"/>
          <w:sz w:val="12"/>
        </w:rPr>
        <w:t>exists</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will</w:t>
      </w:r>
      <w:r w:rsidRPr="008C14D8">
        <w:rPr>
          <w:sz w:val="12"/>
        </w:rPr>
        <w:t xml:space="preserve"> </w:t>
      </w:r>
      <w:r w:rsidRPr="008C14D8">
        <w:rPr>
          <w:rFonts w:eastAsia="Calibri"/>
          <w:sz w:val="12"/>
        </w:rPr>
        <w:t>exist</w:t>
      </w:r>
      <w:r w:rsidRPr="008C14D8">
        <w:rPr>
          <w:sz w:val="12"/>
        </w:rPr>
        <w:t xml:space="preserve"> </w:t>
      </w:r>
      <w:r w:rsidRPr="008C14D8">
        <w:rPr>
          <w:rFonts w:eastAsia="Calibri"/>
          <w:sz w:val="12"/>
        </w:rPr>
        <w:t>independently</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choice</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whose</w:t>
      </w:r>
      <w:r w:rsidRPr="008C14D8">
        <w:rPr>
          <w:sz w:val="12"/>
        </w:rPr>
        <w:t xml:space="preserve"> </w:t>
      </w:r>
      <w:r w:rsidRPr="008C14D8">
        <w:rPr>
          <w:rFonts w:eastAsia="Calibri"/>
          <w:sz w:val="12"/>
        </w:rPr>
        <w:t>sake</w:t>
      </w:r>
      <w:r w:rsidRPr="008C14D8">
        <w:rPr>
          <w:sz w:val="12"/>
        </w:rPr>
        <w:t xml:space="preserve"> </w:t>
      </w:r>
      <w:r w:rsidRPr="008C14D8">
        <w:rPr>
          <w:rFonts w:eastAsia="Calibri"/>
          <w:sz w:val="12"/>
        </w:rPr>
        <w:t>one</w:t>
      </w:r>
      <w:r w:rsidRPr="008C14D8">
        <w:rPr>
          <w:sz w:val="12"/>
        </w:rPr>
        <w:t xml:space="preserve"> </w:t>
      </w:r>
      <w:r w:rsidRPr="008C14D8">
        <w:rPr>
          <w:rFonts w:eastAsia="Calibri"/>
          <w:sz w:val="12"/>
        </w:rPr>
        <w:t>could</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acting</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causing</w:t>
      </w:r>
      <w:r w:rsidRPr="008C14D8">
        <w:rPr>
          <w:sz w:val="12"/>
        </w:rPr>
        <w:t xml:space="preserve"> </w:t>
      </w:r>
      <w:r w:rsidRPr="008C14D8">
        <w:rPr>
          <w:rFonts w:eastAsia="Calibri"/>
          <w:sz w:val="12"/>
        </w:rPr>
        <w:t>him</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her</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exist</w:t>
      </w:r>
      <w:r w:rsidRPr="008C14D8">
        <w:rPr>
          <w:sz w:val="12"/>
        </w:rPr>
        <w:t xml:space="preserve"> … </w:t>
      </w:r>
      <w:r w:rsidRPr="008C14D8">
        <w:rPr>
          <w:rFonts w:eastAsia="Calibri"/>
          <w:sz w:val="12"/>
        </w:rPr>
        <w:t>it</w:t>
      </w:r>
      <w:r w:rsidRPr="008C14D8">
        <w:rPr>
          <w:sz w:val="12"/>
        </w:rPr>
        <w:t xml:space="preserve"> </w:t>
      </w:r>
      <w:r w:rsidRPr="008C14D8">
        <w:rPr>
          <w:rFonts w:eastAsia="Calibri"/>
          <w:sz w:val="12"/>
        </w:rPr>
        <w:t>seems</w:t>
      </w:r>
      <w:r w:rsidRPr="008C14D8">
        <w:rPr>
          <w:sz w:val="12"/>
        </w:rPr>
        <w:t xml:space="preserve"> </w:t>
      </w:r>
      <w:r w:rsidRPr="008C14D8">
        <w:rPr>
          <w:rFonts w:eastAsia="Calibri"/>
          <w:sz w:val="12"/>
        </w:rPr>
        <w:t>therefore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any</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cause</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cause</w:t>
      </w:r>
      <w:r w:rsidRPr="008C14D8">
        <w:rPr>
          <w:sz w:val="12"/>
        </w:rPr>
        <w:t xml:space="preserve"> </w:t>
      </w:r>
      <w:r w:rsidRPr="008C14D8">
        <w:rPr>
          <w:rFonts w:eastAsia="Calibri"/>
          <w:sz w:val="12"/>
        </w:rPr>
        <w:t>an</w:t>
      </w:r>
      <w:r w:rsidRPr="008C14D8">
        <w:rPr>
          <w:sz w:val="12"/>
        </w:rPr>
        <w:t xml:space="preserve"> </w:t>
      </w:r>
      <w:r w:rsidRPr="008C14D8">
        <w:rPr>
          <w:rFonts w:eastAsia="Calibri"/>
          <w:sz w:val="12"/>
        </w:rPr>
        <w:t>individual</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exist</w:t>
      </w:r>
      <w:r w:rsidRPr="008C14D8">
        <w:rPr>
          <w:sz w:val="12"/>
        </w:rPr>
        <w:t xml:space="preserve"> … </w:t>
      </w:r>
      <w:r w:rsidRPr="008C14D8">
        <w:rPr>
          <w:rFonts w:eastAsia="Calibri"/>
          <w:sz w:val="12"/>
        </w:rPr>
        <w:t>is</w:t>
      </w:r>
      <w:r w:rsidRPr="008C14D8">
        <w:rPr>
          <w:sz w:val="12"/>
        </w:rPr>
        <w:t xml:space="preserve"> </w:t>
      </w:r>
      <w:r w:rsidRPr="008C14D8">
        <w:rPr>
          <w:rFonts w:eastAsia="Calibri"/>
          <w:sz w:val="12"/>
        </w:rPr>
        <w:t>best</w:t>
      </w:r>
      <w:r w:rsidRPr="008C14D8">
        <w:rPr>
          <w:sz w:val="12"/>
        </w:rPr>
        <w:t xml:space="preserve"> </w:t>
      </w:r>
      <w:r w:rsidRPr="008C14D8">
        <w:rPr>
          <w:rFonts w:eastAsia="Calibri"/>
          <w:sz w:val="12"/>
        </w:rPr>
        <w:t>considered</w:t>
      </w:r>
      <w:r w:rsidRPr="008C14D8">
        <w:rPr>
          <w:sz w:val="12"/>
        </w:rPr>
        <w:t xml:space="preserve"> </w:t>
      </w:r>
      <w:r w:rsidRPr="008C14D8">
        <w:rPr>
          <w:rFonts w:eastAsia="Calibri"/>
          <w:sz w:val="12"/>
        </w:rPr>
        <w:t>an</w:t>
      </w:r>
      <w:r w:rsidRPr="008C14D8">
        <w:rPr>
          <w:sz w:val="12"/>
        </w:rPr>
        <w:t xml:space="preserve"> </w:t>
      </w:r>
      <w:r w:rsidRPr="008C14D8">
        <w:rPr>
          <w:rFonts w:eastAsia="Calibri"/>
          <w:sz w:val="12"/>
        </w:rPr>
        <w:t>impersonal</w:t>
      </w:r>
      <w:r w:rsidRPr="008C14D8">
        <w:rPr>
          <w:sz w:val="12"/>
        </w:rPr>
        <w:t xml:space="preserve"> </w:t>
      </w:r>
      <w:r w:rsidRPr="008C14D8">
        <w:rPr>
          <w:rFonts w:eastAsia="Calibri"/>
          <w:sz w:val="12"/>
        </w:rPr>
        <w:t>rather</w:t>
      </w:r>
      <w:r w:rsidRPr="008C14D8">
        <w:rPr>
          <w:sz w:val="12"/>
        </w:rPr>
        <w:t xml:space="preserve"> </w:t>
      </w:r>
      <w:r w:rsidRPr="008C14D8">
        <w:rPr>
          <w:rFonts w:eastAsia="Calibri"/>
          <w:sz w:val="12"/>
        </w:rPr>
        <w:t>than</w:t>
      </w:r>
      <w:r w:rsidRPr="008C14D8">
        <w:rPr>
          <w:sz w:val="12"/>
        </w:rPr>
        <w:t xml:space="preserve"> </w:t>
      </w:r>
      <w:r w:rsidRPr="008C14D8">
        <w:rPr>
          <w:rFonts w:eastAsia="Calibri"/>
          <w:sz w:val="12"/>
        </w:rPr>
        <w:t>individual</w:t>
      </w:r>
      <w:r w:rsidRPr="008C14D8">
        <w:rPr>
          <w:sz w:val="12"/>
        </w:rPr>
        <w:t>-</w:t>
      </w:r>
      <w:r w:rsidRPr="008C14D8">
        <w:rPr>
          <w:rFonts w:eastAsia="Calibri"/>
          <w:sz w:val="12"/>
        </w:rPr>
        <w:t>affecting</w:t>
      </w:r>
      <w:r w:rsidRPr="008C14D8">
        <w:rPr>
          <w:sz w:val="12"/>
        </w:rPr>
        <w:t xml:space="preserve"> </w:t>
      </w:r>
      <w:r w:rsidRPr="008C14D8">
        <w:rPr>
          <w:rFonts w:eastAsia="Calibri"/>
          <w:sz w:val="12"/>
        </w:rPr>
        <w:t>reason</w:t>
      </w:r>
      <w:r w:rsidRPr="008C14D8">
        <w:rPr>
          <w:sz w:val="12"/>
        </w:rPr>
        <w:t>’ (</w:t>
      </w:r>
      <w:r w:rsidRPr="008C14D8">
        <w:rPr>
          <w:rFonts w:eastAsia="Calibri"/>
          <w:sz w:val="12"/>
        </w:rPr>
        <w:t>McMahan</w:t>
      </w:r>
      <w:r w:rsidRPr="008C14D8">
        <w:rPr>
          <w:sz w:val="12"/>
        </w:rPr>
        <w:t xml:space="preserve"> 2009, 52). </w:t>
      </w:r>
      <w:r w:rsidRPr="008C14D8">
        <w:rPr>
          <w:rFonts w:eastAsia="Calibri"/>
          <w:sz w:val="12"/>
        </w:rPr>
        <w:t>Another</w:t>
      </w:r>
      <w:r w:rsidRPr="008C14D8">
        <w:rPr>
          <w:sz w:val="12"/>
        </w:rPr>
        <w:t xml:space="preserve"> </w:t>
      </w:r>
      <w:r w:rsidRPr="008C14D8">
        <w:rPr>
          <w:rFonts w:eastAsia="Calibri"/>
          <w:sz w:val="12"/>
        </w:rPr>
        <w:t>reply</w:t>
      </w:r>
      <w:r w:rsidRPr="008C14D8">
        <w:rPr>
          <w:sz w:val="12"/>
        </w:rPr>
        <w:t xml:space="preserve"> </w:t>
      </w:r>
      <w:r w:rsidRPr="008C14D8">
        <w:rPr>
          <w:rFonts w:eastAsia="Calibri"/>
          <w:sz w:val="12"/>
        </w:rPr>
        <w:t>along</w:t>
      </w:r>
      <w:r w:rsidRPr="008C14D8">
        <w:rPr>
          <w:sz w:val="12"/>
        </w:rPr>
        <w:t xml:space="preserve"> </w:t>
      </w:r>
      <w:r w:rsidRPr="008C14D8">
        <w:rPr>
          <w:rFonts w:eastAsia="Calibri"/>
          <w:sz w:val="12"/>
        </w:rPr>
        <w:t>similar</w:t>
      </w:r>
      <w:r w:rsidRPr="008C14D8">
        <w:rPr>
          <w:sz w:val="12"/>
        </w:rPr>
        <w:t xml:space="preserve"> </w:t>
      </w:r>
      <w:r w:rsidRPr="008C14D8">
        <w:rPr>
          <w:rFonts w:eastAsia="Calibri"/>
          <w:sz w:val="12"/>
        </w:rPr>
        <w:t>lines</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appeal</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value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lost</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at</w:t>
      </w:r>
      <w:r w:rsidRPr="008C14D8">
        <w:rPr>
          <w:sz w:val="12"/>
        </w:rPr>
        <w:t xml:space="preserve"> </w:t>
      </w:r>
      <w:r w:rsidRPr="008C14D8">
        <w:rPr>
          <w:rFonts w:eastAsia="Calibri"/>
          <w:sz w:val="12"/>
        </w:rPr>
        <w:t>least</w:t>
      </w:r>
      <w:r w:rsidRPr="008C14D8">
        <w:rPr>
          <w:sz w:val="12"/>
        </w:rPr>
        <w:t xml:space="preserve"> </w:t>
      </w:r>
      <w:r w:rsidRPr="008C14D8">
        <w:rPr>
          <w:rFonts w:eastAsia="Calibri"/>
          <w:sz w:val="12"/>
        </w:rPr>
        <w:t>foregone</w:t>
      </w:r>
      <w:r w:rsidRPr="008C14D8">
        <w:rPr>
          <w:sz w:val="12"/>
        </w:rPr>
        <w:t xml:space="preserve"> </w:t>
      </w:r>
      <w:r w:rsidRPr="008C14D8">
        <w:rPr>
          <w:rFonts w:eastAsia="Calibri"/>
          <w:sz w:val="12"/>
        </w:rPr>
        <w:t>when</w:t>
      </w:r>
      <w:r w:rsidRPr="008C14D8">
        <w:rPr>
          <w:sz w:val="12"/>
        </w:rPr>
        <w:t xml:space="preserve"> </w:t>
      </w:r>
      <w:r w:rsidRPr="008C14D8">
        <w:rPr>
          <w:rFonts w:eastAsia="Calibri"/>
          <w:sz w:val="12"/>
        </w:rPr>
        <w:t>we</w:t>
      </w:r>
      <w:r w:rsidRPr="008C14D8">
        <w:rPr>
          <w:sz w:val="12"/>
        </w:rPr>
        <w:t xml:space="preserve"> </w:t>
      </w:r>
      <w:r w:rsidRPr="008C14D8">
        <w:rPr>
          <w:rFonts w:eastAsia="Calibri"/>
          <w:sz w:val="12"/>
        </w:rPr>
        <w:t>fail</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bring</w:t>
      </w:r>
      <w:r w:rsidRPr="008C14D8">
        <w:rPr>
          <w:sz w:val="12"/>
        </w:rPr>
        <w:t xml:space="preserve"> </w:t>
      </w:r>
      <w:r w:rsidRPr="008C14D8">
        <w:rPr>
          <w:rFonts w:eastAsia="Calibri"/>
          <w:sz w:val="12"/>
        </w:rPr>
        <w:t>into</w:t>
      </w:r>
      <w:r w:rsidRPr="008C14D8">
        <w:rPr>
          <w:sz w:val="12"/>
        </w:rPr>
        <w:t xml:space="preserve"> </w:t>
      </w:r>
      <w:r w:rsidRPr="008C14D8">
        <w:rPr>
          <w:rFonts w:eastAsia="Calibri"/>
          <w:sz w:val="12"/>
        </w:rPr>
        <w:t>existence</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next</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several</w:t>
      </w:r>
      <w:r w:rsidRPr="008C14D8">
        <w:rPr>
          <w:sz w:val="12"/>
        </w:rPr>
        <w:t xml:space="preserve"> </w:t>
      </w:r>
      <w:r w:rsidRPr="008C14D8">
        <w:rPr>
          <w:rFonts w:eastAsia="Calibri"/>
          <w:sz w:val="12"/>
        </w:rPr>
        <w:t>next</w:t>
      </w:r>
      <w:r w:rsidRPr="008C14D8">
        <w:rPr>
          <w:sz w:val="12"/>
        </w:rPr>
        <w:t xml:space="preserve">) </w:t>
      </w:r>
      <w:r w:rsidRPr="008C14D8">
        <w:rPr>
          <w:rFonts w:eastAsia="Calibri"/>
          <w:sz w:val="12"/>
        </w:rPr>
        <w:t>generations</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with</w:t>
      </w:r>
      <w:r w:rsidRPr="008C14D8">
        <w:rPr>
          <w:sz w:val="12"/>
        </w:rPr>
        <w:t xml:space="preserve"> </w:t>
      </w:r>
      <w:r w:rsidRPr="008C14D8">
        <w:rPr>
          <w:rFonts w:eastAsia="Calibri"/>
          <w:sz w:val="12"/>
        </w:rPr>
        <w:t>worth</w:t>
      </w:r>
      <w:r w:rsidRPr="008C14D8">
        <w:rPr>
          <w:sz w:val="12"/>
        </w:rPr>
        <w:t>-</w:t>
      </w:r>
      <w:r w:rsidRPr="008C14D8">
        <w:rPr>
          <w:rFonts w:eastAsia="Calibri"/>
          <w:sz w:val="12"/>
        </w:rPr>
        <w:t>living</w:t>
      </w:r>
      <w:r w:rsidRPr="008C14D8">
        <w:rPr>
          <w:sz w:val="12"/>
        </w:rPr>
        <w:t xml:space="preserve"> </w:t>
      </w:r>
      <w:r w:rsidRPr="008C14D8">
        <w:rPr>
          <w:rFonts w:eastAsia="Calibri"/>
          <w:sz w:val="12"/>
        </w:rPr>
        <w:t>lives</w:t>
      </w:r>
      <w:r w:rsidRPr="008C14D8">
        <w:rPr>
          <w:sz w:val="12"/>
        </w:rPr>
        <w:t xml:space="preserve">. </w:t>
      </w:r>
      <w:r w:rsidRPr="008C14D8">
        <w:rPr>
          <w:rFonts w:eastAsia="Calibri"/>
          <w:sz w:val="12"/>
        </w:rPr>
        <w:t>Since</w:t>
      </w:r>
      <w:r w:rsidRPr="008C14D8">
        <w:rPr>
          <w:sz w:val="12"/>
        </w:rPr>
        <w:t xml:space="preserve"> </w:t>
      </w:r>
      <w:r w:rsidRPr="008C14D8">
        <w:rPr>
          <w:rFonts w:eastAsia="Calibri"/>
          <w:sz w:val="12"/>
        </w:rPr>
        <w:t>ex</w:t>
      </w:r>
      <w:r w:rsidRPr="008C14D8">
        <w:rPr>
          <w:sz w:val="12"/>
        </w:rPr>
        <w:t xml:space="preserve"> </w:t>
      </w:r>
      <w:r w:rsidRPr="008C14D8">
        <w:rPr>
          <w:rFonts w:eastAsia="Calibri"/>
          <w:sz w:val="12"/>
        </w:rPr>
        <w:t>hypothesi</w:t>
      </w:r>
      <w:r w:rsidRPr="008C14D8">
        <w:rPr>
          <w:sz w:val="12"/>
        </w:rPr>
        <w:t xml:space="preserve"> </w:t>
      </w:r>
      <w:r w:rsidRPr="008C14D8">
        <w:rPr>
          <w:rFonts w:eastAsia="Calibri"/>
          <w:sz w:val="12"/>
        </w:rPr>
        <w:t>worth</w:t>
      </w:r>
      <w:r w:rsidRPr="008C14D8">
        <w:rPr>
          <w:sz w:val="12"/>
        </w:rPr>
        <w:t>-</w:t>
      </w:r>
      <w:r w:rsidRPr="008C14D8">
        <w:rPr>
          <w:rFonts w:eastAsia="Calibri"/>
          <w:sz w:val="12"/>
        </w:rPr>
        <w:t>living</w:t>
      </w:r>
      <w:r w:rsidRPr="008C14D8">
        <w:rPr>
          <w:sz w:val="12"/>
        </w:rPr>
        <w:t xml:space="preserve"> </w:t>
      </w:r>
      <w:r w:rsidRPr="008C14D8">
        <w:rPr>
          <w:rFonts w:eastAsia="Calibri"/>
          <w:sz w:val="12"/>
        </w:rPr>
        <w:t>lives</w:t>
      </w:r>
      <w:r w:rsidRPr="008C14D8">
        <w:rPr>
          <w:sz w:val="12"/>
        </w:rPr>
        <w:t xml:space="preserve"> </w:t>
      </w:r>
      <w:r w:rsidRPr="008C14D8">
        <w:rPr>
          <w:rFonts w:eastAsia="Calibri"/>
          <w:sz w:val="12"/>
        </w:rPr>
        <w:t>have</w:t>
      </w:r>
      <w:r w:rsidRPr="008C14D8">
        <w:rPr>
          <w:sz w:val="12"/>
        </w:rPr>
        <w:t xml:space="preserve"> </w:t>
      </w:r>
      <w:r w:rsidRPr="008C14D8">
        <w:rPr>
          <w:rFonts w:eastAsia="Calibri"/>
          <w:sz w:val="12"/>
        </w:rPr>
        <w:t>positive</w:t>
      </w:r>
      <w:r w:rsidRPr="008C14D8">
        <w:rPr>
          <w:sz w:val="12"/>
        </w:rPr>
        <w:t xml:space="preserve"> </w:t>
      </w:r>
      <w:r w:rsidRPr="008C14D8">
        <w:rPr>
          <w:rFonts w:eastAsia="Calibri"/>
          <w:sz w:val="12"/>
        </w:rPr>
        <w:t>value</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better</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create</w:t>
      </w:r>
      <w:r w:rsidRPr="008C14D8">
        <w:rPr>
          <w:sz w:val="12"/>
        </w:rPr>
        <w:t xml:space="preserve"> </w:t>
      </w:r>
      <w:r w:rsidRPr="008C14D8">
        <w:rPr>
          <w:rFonts w:eastAsia="Calibri"/>
          <w:sz w:val="12"/>
        </w:rPr>
        <w:t>more</w:t>
      </w:r>
      <w:r w:rsidRPr="008C14D8">
        <w:rPr>
          <w:sz w:val="12"/>
        </w:rPr>
        <w:t xml:space="preserve"> </w:t>
      </w:r>
      <w:r w:rsidRPr="008C14D8">
        <w:rPr>
          <w:rFonts w:eastAsia="Calibri"/>
          <w:sz w:val="12"/>
        </w:rPr>
        <w:t>such</w:t>
      </w:r>
      <w:r w:rsidRPr="008C14D8">
        <w:rPr>
          <w:sz w:val="12"/>
        </w:rPr>
        <w:t xml:space="preserve"> </w:t>
      </w:r>
      <w:r w:rsidRPr="008C14D8">
        <w:rPr>
          <w:rFonts w:eastAsia="Calibri"/>
          <w:sz w:val="12"/>
        </w:rPr>
        <w:t>lives</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worse</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create</w:t>
      </w:r>
      <w:r w:rsidRPr="008C14D8">
        <w:rPr>
          <w:sz w:val="12"/>
        </w:rPr>
        <w:t xml:space="preserve"> </w:t>
      </w:r>
      <w:r w:rsidRPr="008C14D8">
        <w:rPr>
          <w:rFonts w:eastAsia="Calibri"/>
          <w:sz w:val="12"/>
        </w:rPr>
        <w:t>fewer</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by</w:t>
      </w:r>
      <w:r w:rsidRPr="008C14D8">
        <w:rPr>
          <w:sz w:val="12"/>
        </w:rPr>
        <w:t xml:space="preserve"> </w:t>
      </w:r>
      <w:r w:rsidRPr="008C14D8">
        <w:rPr>
          <w:rFonts w:eastAsia="Calibri"/>
          <w:sz w:val="12"/>
        </w:rPr>
        <w:t>definition</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creation</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no</w:t>
      </w:r>
      <w:r w:rsidRPr="008C14D8">
        <w:rPr>
          <w:sz w:val="12"/>
        </w:rPr>
        <w:t xml:space="preserve"> </w:t>
      </w:r>
      <w:r w:rsidRPr="008C14D8">
        <w:rPr>
          <w:rFonts w:eastAsia="Calibri"/>
          <w:sz w:val="12"/>
        </w:rPr>
        <w:t>future</w:t>
      </w:r>
      <w:r w:rsidRPr="008C14D8">
        <w:rPr>
          <w:sz w:val="12"/>
        </w:rPr>
        <w:t xml:space="preserve"> </w:t>
      </w:r>
      <w:r w:rsidRPr="008C14D8">
        <w:rPr>
          <w:rFonts w:eastAsia="Calibri"/>
          <w:sz w:val="12"/>
        </w:rPr>
        <w:t>lives</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deprive</w:t>
      </w:r>
      <w:r w:rsidRPr="008C14D8">
        <w:rPr>
          <w:sz w:val="12"/>
        </w:rPr>
        <w:t xml:space="preserve">’ </w:t>
      </w:r>
      <w:r w:rsidRPr="008C14D8">
        <w:rPr>
          <w:rFonts w:eastAsia="Calibri"/>
          <w:sz w:val="12"/>
        </w:rPr>
        <w:t>billions</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opportunity</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live</w:t>
      </w:r>
      <w:r w:rsidRPr="008C14D8">
        <w:rPr>
          <w:sz w:val="12"/>
        </w:rPr>
        <w:t xml:space="preserve"> </w:t>
      </w:r>
      <w:r w:rsidRPr="008C14D8">
        <w:rPr>
          <w:rFonts w:eastAsia="Calibri"/>
          <w:sz w:val="12"/>
        </w:rPr>
        <w:t>worth</w:t>
      </w:r>
      <w:r w:rsidRPr="008C14D8">
        <w:rPr>
          <w:sz w:val="12"/>
        </w:rPr>
        <w:t>-</w:t>
      </w:r>
      <w:r w:rsidRPr="008C14D8">
        <w:rPr>
          <w:rFonts w:eastAsia="Calibri"/>
          <w:sz w:val="12"/>
        </w:rPr>
        <w:t>living</w:t>
      </w:r>
      <w:r w:rsidRPr="008C14D8">
        <w:rPr>
          <w:sz w:val="12"/>
        </w:rPr>
        <w:t xml:space="preserve"> </w:t>
      </w:r>
      <w:r w:rsidRPr="008C14D8">
        <w:rPr>
          <w:rFonts w:eastAsia="Calibri"/>
          <w:sz w:val="12"/>
        </w:rPr>
        <w:t>lives</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might</w:t>
      </w:r>
      <w:r w:rsidRPr="008C14D8">
        <w:rPr>
          <w:sz w:val="12"/>
        </w:rPr>
        <w:t xml:space="preserve"> </w:t>
      </w:r>
      <w:r w:rsidRPr="008C14D8">
        <w:rPr>
          <w:rFonts w:eastAsia="Calibri"/>
          <w:sz w:val="12"/>
        </w:rPr>
        <w:t>reduce</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amount</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value</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world</w:t>
      </w:r>
      <w:r w:rsidRPr="008C14D8">
        <w:rPr>
          <w:sz w:val="12"/>
        </w:rPr>
        <w:t xml:space="preserve"> </w:t>
      </w:r>
      <w:r w:rsidRPr="008C14D8">
        <w:rPr>
          <w:rFonts w:eastAsia="Calibri"/>
          <w:sz w:val="12"/>
        </w:rPr>
        <w:t>at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time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by</w:t>
      </w:r>
      <w:r w:rsidRPr="008C14D8">
        <w:rPr>
          <w:sz w:val="12"/>
        </w:rPr>
        <w:t xml:space="preserve"> </w:t>
      </w:r>
      <w:r w:rsidRPr="008C14D8">
        <w:rPr>
          <w:rFonts w:eastAsia="Calibri"/>
          <w:sz w:val="12"/>
        </w:rPr>
        <w:t>killing</w:t>
      </w:r>
      <w:r w:rsidRPr="008C14D8">
        <w:rPr>
          <w:sz w:val="12"/>
        </w:rPr>
        <w:t xml:space="preserve"> </w:t>
      </w:r>
      <w:r w:rsidRPr="008C14D8">
        <w:rPr>
          <w:rFonts w:eastAsia="Calibri"/>
          <w:sz w:val="12"/>
        </w:rPr>
        <w:t>already</w:t>
      </w:r>
      <w:r w:rsidRPr="008C14D8">
        <w:rPr>
          <w:sz w:val="12"/>
        </w:rPr>
        <w:t xml:space="preserve"> </w:t>
      </w:r>
      <w:r w:rsidRPr="008C14D8">
        <w:rPr>
          <w:rFonts w:eastAsia="Calibri"/>
          <w:sz w:val="12"/>
        </w:rPr>
        <w:t>existing</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but</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also</w:t>
      </w:r>
      <w:r w:rsidRPr="008C14D8">
        <w:rPr>
          <w:sz w:val="12"/>
        </w:rPr>
        <w:t xml:space="preserve"> </w:t>
      </w:r>
      <w:r w:rsidRPr="008C14D8">
        <w:rPr>
          <w:rFonts w:eastAsia="Calibri"/>
          <w:sz w:val="12"/>
        </w:rPr>
        <w:t>prevent</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much</w:t>
      </w:r>
      <w:r w:rsidRPr="008C14D8">
        <w:rPr>
          <w:sz w:val="12"/>
        </w:rPr>
        <w:t xml:space="preserve"> </w:t>
      </w:r>
      <w:r w:rsidRPr="008C14D8">
        <w:rPr>
          <w:rFonts w:eastAsia="Calibri"/>
          <w:sz w:val="12"/>
        </w:rPr>
        <w:t>vaster</w:t>
      </w:r>
      <w:r w:rsidRPr="008C14D8">
        <w:rPr>
          <w:sz w:val="12"/>
        </w:rPr>
        <w:t xml:space="preserve"> </w:t>
      </w:r>
      <w:r w:rsidRPr="008C14D8">
        <w:rPr>
          <w:rFonts w:eastAsia="Calibri"/>
          <w:sz w:val="12"/>
        </w:rPr>
        <w:t>amount</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value</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future</w:t>
      </w:r>
      <w:r w:rsidRPr="008C14D8">
        <w:rPr>
          <w:sz w:val="12"/>
        </w:rPr>
        <w:t xml:space="preserve"> (</w:t>
      </w:r>
      <w:r w:rsidRPr="008C14D8">
        <w:rPr>
          <w:rFonts w:eastAsia="Calibri"/>
          <w:sz w:val="12"/>
        </w:rPr>
        <w:t>by</w:t>
      </w:r>
      <w:r w:rsidRPr="008C14D8">
        <w:rPr>
          <w:sz w:val="12"/>
        </w:rPr>
        <w:t xml:space="preserve"> </w:t>
      </w:r>
      <w:r w:rsidRPr="008C14D8">
        <w:rPr>
          <w:rFonts w:eastAsia="Calibri"/>
          <w:sz w:val="12"/>
        </w:rPr>
        <w:t>failing</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create</w:t>
      </w:r>
      <w:r w:rsidRPr="008C14D8">
        <w:rPr>
          <w:sz w:val="12"/>
        </w:rPr>
        <w:t xml:space="preserve"> </w:t>
      </w:r>
      <w:r w:rsidRPr="008C14D8">
        <w:rPr>
          <w:rFonts w:eastAsia="Calibri"/>
          <w:sz w:val="12"/>
        </w:rPr>
        <w:t>more</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Both</w:t>
      </w:r>
      <w:r w:rsidRPr="008C14D8">
        <w:rPr>
          <w:sz w:val="12"/>
        </w:rPr>
        <w:t xml:space="preserve"> </w:t>
      </w:r>
      <w:r w:rsidRPr="008C14D8">
        <w:rPr>
          <w:rFonts w:eastAsia="Calibri"/>
          <w:sz w:val="12"/>
        </w:rPr>
        <w:t>replies</w:t>
      </w:r>
      <w:r w:rsidRPr="008C14D8">
        <w:rPr>
          <w:sz w:val="12"/>
        </w:rPr>
        <w:t xml:space="preserve"> </w:t>
      </w:r>
      <w:r w:rsidRPr="008C14D8">
        <w:rPr>
          <w:rFonts w:eastAsia="Calibri"/>
          <w:sz w:val="12"/>
        </w:rPr>
        <w:t>depend</w:t>
      </w:r>
      <w:r w:rsidRPr="008C14D8">
        <w:rPr>
          <w:sz w:val="12"/>
        </w:rPr>
        <w:t xml:space="preserve"> </w:t>
      </w:r>
      <w:r w:rsidRPr="008C14D8">
        <w:rPr>
          <w:rFonts w:eastAsia="Calibri"/>
          <w:sz w:val="12"/>
        </w:rPr>
        <w:t>on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impersonal</w:t>
      </w:r>
      <w:r w:rsidRPr="008C14D8">
        <w:rPr>
          <w:sz w:val="12"/>
        </w:rPr>
        <w:t xml:space="preserve"> </w:t>
      </w:r>
      <w:r w:rsidRPr="008C14D8">
        <w:rPr>
          <w:rFonts w:eastAsia="Calibri"/>
          <w:sz w:val="12"/>
        </w:rPr>
        <w:t>value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However</w:t>
      </w:r>
      <w:r w:rsidRPr="008C14D8">
        <w:rPr>
          <w:sz w:val="12"/>
        </w:rPr>
        <w:t xml:space="preserve">, </w:t>
      </w:r>
      <w:r w:rsidRPr="008C14D8">
        <w:rPr>
          <w:rFonts w:eastAsia="Calibri"/>
          <w:sz w:val="12"/>
        </w:rPr>
        <w:t>recall</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contractualism</w:t>
      </w:r>
      <w:r w:rsidRPr="008C14D8">
        <w:rPr>
          <w:sz w:val="12"/>
        </w:rPr>
        <w:t xml:space="preserve"> </w:t>
      </w:r>
      <w:r w:rsidRPr="008C14D8">
        <w:rPr>
          <w:rFonts w:eastAsia="Calibri"/>
          <w:sz w:val="12"/>
        </w:rPr>
        <w:t>impersonal</w:t>
      </w:r>
      <w:r w:rsidRPr="008C14D8">
        <w:rPr>
          <w:sz w:val="12"/>
        </w:rPr>
        <w:t xml:space="preserve"> </w:t>
      </w:r>
      <w:r w:rsidRPr="008C14D8">
        <w:rPr>
          <w:rFonts w:eastAsia="Calibri"/>
          <w:sz w:val="12"/>
        </w:rPr>
        <w:t>values</w:t>
      </w:r>
      <w:r w:rsidRPr="008C14D8">
        <w:rPr>
          <w:sz w:val="12"/>
        </w:rPr>
        <w:t xml:space="preserve"> </w:t>
      </w:r>
      <w:r w:rsidRPr="008C14D8">
        <w:rPr>
          <w:rFonts w:eastAsia="Calibri"/>
          <w:sz w:val="12"/>
        </w:rPr>
        <w:t>are</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on</w:t>
      </w:r>
      <w:r w:rsidRPr="008C14D8">
        <w:rPr>
          <w:sz w:val="12"/>
        </w:rPr>
        <w:t xml:space="preserve"> </w:t>
      </w:r>
      <w:r w:rsidRPr="008C14D8">
        <w:rPr>
          <w:rFonts w:eastAsia="Calibri"/>
          <w:sz w:val="12"/>
        </w:rPr>
        <w:t>their</w:t>
      </w:r>
      <w:r w:rsidRPr="008C14D8">
        <w:rPr>
          <w:sz w:val="12"/>
        </w:rPr>
        <w:t xml:space="preserve"> </w:t>
      </w:r>
      <w:r w:rsidRPr="008C14D8">
        <w:rPr>
          <w:rFonts w:eastAsia="Calibri"/>
          <w:sz w:val="12"/>
        </w:rPr>
        <w:t>own</w:t>
      </w:r>
      <w:r w:rsidRPr="008C14D8">
        <w:rPr>
          <w:sz w:val="12"/>
        </w:rPr>
        <w:t xml:space="preserve"> </w:t>
      </w:r>
      <w:r w:rsidRPr="008C14D8">
        <w:rPr>
          <w:rFonts w:eastAsia="Calibri"/>
          <w:sz w:val="12"/>
        </w:rPr>
        <w:t>grounds</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reasonably</w:t>
      </w:r>
      <w:r w:rsidRPr="008C14D8">
        <w:rPr>
          <w:sz w:val="12"/>
        </w:rPr>
        <w:t xml:space="preserve"> </w:t>
      </w:r>
      <w:r w:rsidRPr="008C14D8">
        <w:rPr>
          <w:rFonts w:eastAsia="Calibri"/>
          <w:sz w:val="12"/>
        </w:rPr>
        <w:t>rejecting</w:t>
      </w:r>
      <w:r w:rsidRPr="008C14D8">
        <w:rPr>
          <w:sz w:val="12"/>
        </w:rPr>
        <w:t xml:space="preserve"> </w:t>
      </w:r>
      <w:r w:rsidRPr="008C14D8">
        <w:rPr>
          <w:rFonts w:eastAsia="Calibri"/>
          <w:sz w:val="12"/>
        </w:rPr>
        <w:t>principles</w:t>
      </w:r>
      <w:r w:rsidRPr="008C14D8">
        <w:rPr>
          <w:sz w:val="12"/>
        </w:rPr>
        <w:t xml:space="preserve">. </w:t>
      </w:r>
      <w:r w:rsidRPr="008C14D8">
        <w:rPr>
          <w:rFonts w:eastAsia="Calibri"/>
          <w:sz w:val="12"/>
        </w:rPr>
        <w:t>Scanlon</w:t>
      </w:r>
      <w:r w:rsidRPr="008C14D8">
        <w:rPr>
          <w:sz w:val="12"/>
        </w:rPr>
        <w:t xml:space="preserve"> </w:t>
      </w:r>
      <w:r w:rsidRPr="008C14D8">
        <w:rPr>
          <w:rFonts w:eastAsia="Calibri"/>
          <w:sz w:val="12"/>
        </w:rPr>
        <w:t>himself</w:t>
      </w:r>
      <w:r w:rsidRPr="008C14D8">
        <w:rPr>
          <w:sz w:val="12"/>
        </w:rPr>
        <w:t xml:space="preserve"> </w:t>
      </w:r>
      <w:r w:rsidRPr="008C14D8">
        <w:rPr>
          <w:rFonts w:eastAsia="Calibri"/>
          <w:sz w:val="12"/>
        </w:rPr>
        <w:t>says</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although</w:t>
      </w:r>
      <w:r w:rsidRPr="008C14D8">
        <w:rPr>
          <w:sz w:val="12"/>
        </w:rPr>
        <w:t xml:space="preserve"> </w:t>
      </w:r>
      <w:r w:rsidRPr="008C14D8">
        <w:rPr>
          <w:rFonts w:eastAsia="Calibri"/>
          <w:sz w:val="12"/>
        </w:rPr>
        <w:t>we</w:t>
      </w:r>
      <w:r w:rsidRPr="008C14D8">
        <w:rPr>
          <w:sz w:val="12"/>
        </w:rPr>
        <w:t xml:space="preserve"> </w:t>
      </w:r>
      <w:r w:rsidRPr="008C14D8">
        <w:rPr>
          <w:rFonts w:eastAsia="Calibri"/>
          <w:sz w:val="12"/>
        </w:rPr>
        <w:t>have</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strong</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destroy</w:t>
      </w:r>
      <w:r w:rsidRPr="008C14D8">
        <w:rPr>
          <w:sz w:val="12"/>
        </w:rPr>
        <w:t xml:space="preserve"> </w:t>
      </w:r>
      <w:r w:rsidRPr="008C14D8">
        <w:rPr>
          <w:rFonts w:eastAsia="Calibri"/>
          <w:sz w:val="12"/>
        </w:rPr>
        <w:t>existing</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lives</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does</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flow</w:t>
      </w:r>
      <w:r w:rsidRPr="008C14D8">
        <w:rPr>
          <w:sz w:val="12"/>
        </w:rPr>
        <w:t xml:space="preserve"> </w:t>
      </w:r>
      <w:r w:rsidRPr="008C14D8">
        <w:rPr>
          <w:rFonts w:eastAsia="Calibri"/>
          <w:sz w:val="12"/>
        </w:rPr>
        <w:t>from</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thought</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good</w:t>
      </w:r>
      <w:r w:rsidRPr="008C14D8">
        <w:rPr>
          <w:sz w:val="12"/>
        </w:rPr>
        <w:t xml:space="preserve"> </w:t>
      </w:r>
      <w:r w:rsidRPr="008C14D8">
        <w:rPr>
          <w:rFonts w:eastAsia="Calibri"/>
          <w:sz w:val="12"/>
        </w:rPr>
        <w:t>thing</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there</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more</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rather</w:t>
      </w:r>
      <w:r w:rsidRPr="008C14D8">
        <w:rPr>
          <w:sz w:val="12"/>
        </w:rPr>
        <w:t xml:space="preserve"> </w:t>
      </w:r>
      <w:r w:rsidRPr="008C14D8">
        <w:rPr>
          <w:rFonts w:eastAsia="Calibri"/>
          <w:sz w:val="12"/>
        </w:rPr>
        <w:t>than</w:t>
      </w:r>
      <w:r w:rsidRPr="008C14D8">
        <w:rPr>
          <w:sz w:val="12"/>
        </w:rPr>
        <w:t xml:space="preserve"> </w:t>
      </w:r>
      <w:r w:rsidRPr="008C14D8">
        <w:rPr>
          <w:rFonts w:eastAsia="Calibri"/>
          <w:sz w:val="12"/>
        </w:rPr>
        <w:t>less</w:t>
      </w:r>
      <w:r w:rsidRPr="008C14D8">
        <w:rPr>
          <w:sz w:val="12"/>
        </w:rPr>
        <w:t xml:space="preserve">’ (104). </w:t>
      </w:r>
      <w:r w:rsidRPr="008C14D8">
        <w:rPr>
          <w:rFonts w:eastAsia="Calibri"/>
          <w:sz w:val="12"/>
        </w:rPr>
        <w:t>In</w:t>
      </w:r>
      <w:r w:rsidRPr="008C14D8">
        <w:rPr>
          <w:sz w:val="12"/>
        </w:rPr>
        <w:t xml:space="preserve"> </w:t>
      </w:r>
      <w:r w:rsidRPr="008C14D8">
        <w:rPr>
          <w:rFonts w:eastAsia="Calibri"/>
          <w:sz w:val="12"/>
        </w:rPr>
        <w:t>contractualism</w:t>
      </w:r>
      <w:r w:rsidRPr="008C14D8">
        <w:rPr>
          <w:sz w:val="12"/>
        </w:rPr>
        <w:t xml:space="preserve">, </w:t>
      </w:r>
      <w:r w:rsidRPr="008C14D8">
        <w:rPr>
          <w:rFonts w:eastAsia="Calibri"/>
          <w:sz w:val="12"/>
        </w:rPr>
        <w:t>something</w:t>
      </w:r>
      <w:r w:rsidRPr="008C14D8">
        <w:rPr>
          <w:sz w:val="12"/>
        </w:rPr>
        <w:t xml:space="preserve"> </w:t>
      </w:r>
      <w:r w:rsidRPr="008C14D8">
        <w:rPr>
          <w:rFonts w:eastAsia="Calibri"/>
          <w:sz w:val="12"/>
        </w:rPr>
        <w:t>cannot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wrong</w:t>
      </w:r>
      <w:r w:rsidRPr="008C14D8">
        <w:rPr>
          <w:sz w:val="12"/>
        </w:rPr>
        <w:t xml:space="preserve"> </w:t>
      </w:r>
      <w:r w:rsidRPr="008C14D8">
        <w:rPr>
          <w:rFonts w:eastAsia="Calibri"/>
          <w:sz w:val="12"/>
        </w:rPr>
        <w:t>unless</w:t>
      </w:r>
      <w:r w:rsidRPr="008C14D8">
        <w:rPr>
          <w:sz w:val="12"/>
        </w:rPr>
        <w:t xml:space="preserve"> </w:t>
      </w:r>
      <w:r w:rsidRPr="008C14D8">
        <w:rPr>
          <w:rFonts w:eastAsia="Calibri"/>
          <w:sz w:val="12"/>
        </w:rPr>
        <w:t>there</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an</w:t>
      </w:r>
      <w:r w:rsidRPr="008C14D8">
        <w:rPr>
          <w:sz w:val="12"/>
        </w:rPr>
        <w:t xml:space="preserve"> </w:t>
      </w:r>
      <w:r w:rsidRPr="008C14D8">
        <w:rPr>
          <w:rFonts w:eastAsia="Calibri"/>
          <w:sz w:val="12"/>
        </w:rPr>
        <w:t>impact</w:t>
      </w:r>
      <w:r w:rsidRPr="008C14D8">
        <w:rPr>
          <w:sz w:val="12"/>
        </w:rPr>
        <w:t xml:space="preserve"> </w:t>
      </w:r>
      <w:r w:rsidRPr="008C14D8">
        <w:rPr>
          <w:rFonts w:eastAsia="Calibri"/>
          <w:sz w:val="12"/>
        </w:rPr>
        <w:t>on</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Thus</w:t>
      </w:r>
      <w:r w:rsidRPr="008C14D8">
        <w:rPr>
          <w:sz w:val="12"/>
        </w:rPr>
        <w:t xml:space="preserve">, </w:t>
      </w:r>
      <w:r w:rsidRPr="008C14D8">
        <w:rPr>
          <w:rFonts w:eastAsia="Calibri"/>
          <w:sz w:val="12"/>
        </w:rPr>
        <w:t>neither</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impersonal</w:t>
      </w:r>
      <w:r w:rsidRPr="008C14D8">
        <w:rPr>
          <w:sz w:val="12"/>
        </w:rPr>
        <w:t xml:space="preserve"> </w:t>
      </w:r>
      <w:r w:rsidRPr="008C14D8">
        <w:rPr>
          <w:rFonts w:eastAsia="Calibri"/>
          <w:sz w:val="12"/>
        </w:rPr>
        <w:t>value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creating</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particular</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nor</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impersonal</w:t>
      </w:r>
      <w:r w:rsidRPr="008C14D8">
        <w:rPr>
          <w:sz w:val="12"/>
        </w:rPr>
        <w:t xml:space="preserve"> </w:t>
      </w:r>
      <w:r w:rsidRPr="008C14D8">
        <w:rPr>
          <w:rFonts w:eastAsia="Calibri"/>
          <w:sz w:val="12"/>
        </w:rPr>
        <w:t>value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writ</w:t>
      </w:r>
      <w:r w:rsidRPr="008C14D8">
        <w:rPr>
          <w:sz w:val="12"/>
        </w:rPr>
        <w:t xml:space="preserve"> </w:t>
      </w:r>
      <w:r w:rsidRPr="008C14D8">
        <w:rPr>
          <w:rFonts w:eastAsia="Calibri"/>
          <w:sz w:val="12"/>
        </w:rPr>
        <w:t>large</w:t>
      </w:r>
      <w:r w:rsidRPr="008C14D8">
        <w:rPr>
          <w:sz w:val="12"/>
        </w:rPr>
        <w:t xml:space="preserve"> </w:t>
      </w:r>
      <w:r w:rsidRPr="008C14D8">
        <w:rPr>
          <w:rFonts w:eastAsia="Calibri"/>
          <w:sz w:val="12"/>
        </w:rPr>
        <w:t>could</w:t>
      </w:r>
      <w:r w:rsidRPr="008C14D8">
        <w:rPr>
          <w:sz w:val="12"/>
        </w:rPr>
        <w:t xml:space="preserve"> </w:t>
      </w:r>
      <w:r w:rsidRPr="008C14D8">
        <w:rPr>
          <w:rFonts w:eastAsia="Calibri"/>
          <w:sz w:val="12"/>
        </w:rPr>
        <w:t>on</w:t>
      </w:r>
      <w:r w:rsidRPr="008C14D8">
        <w:rPr>
          <w:sz w:val="12"/>
        </w:rPr>
        <w:t xml:space="preserve"> </w:t>
      </w:r>
      <w:r w:rsidRPr="008C14D8">
        <w:rPr>
          <w:rFonts w:eastAsia="Calibri"/>
          <w:sz w:val="12"/>
        </w:rPr>
        <w:t>its</w:t>
      </w:r>
      <w:r w:rsidRPr="008C14D8">
        <w:rPr>
          <w:sz w:val="12"/>
        </w:rPr>
        <w:t xml:space="preserve"> </w:t>
      </w:r>
      <w:r w:rsidRPr="008C14D8">
        <w:rPr>
          <w:rFonts w:eastAsia="Calibri"/>
          <w:sz w:val="12"/>
        </w:rPr>
        <w:t>own</w:t>
      </w:r>
      <w:r w:rsidRPr="008C14D8">
        <w:rPr>
          <w:sz w:val="12"/>
        </w:rPr>
        <w:t xml:space="preserve"> </w:t>
      </w:r>
      <w:r w:rsidRPr="008C14D8">
        <w:rPr>
          <w:rFonts w:eastAsia="Calibri"/>
          <w:sz w:val="12"/>
        </w:rPr>
        <w:t>provide</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rejecting</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principle</w:t>
      </w:r>
      <w:r w:rsidRPr="008C14D8">
        <w:rPr>
          <w:sz w:val="12"/>
        </w:rPr>
        <w:t xml:space="preserve"> </w:t>
      </w:r>
      <w:r w:rsidRPr="008C14D8">
        <w:rPr>
          <w:rFonts w:eastAsia="Calibri"/>
          <w:sz w:val="12"/>
        </w:rPr>
        <w:t>permitting</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seems</w:t>
      </w:r>
      <w:r w:rsidRPr="008C14D8">
        <w:rPr>
          <w:sz w:val="12"/>
        </w:rPr>
        <w:t xml:space="preserve"> </w:t>
      </w:r>
      <w:r w:rsidRPr="008C14D8">
        <w:rPr>
          <w:rFonts w:eastAsia="Calibri"/>
          <w:sz w:val="12"/>
        </w:rPr>
        <w:t>therefore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fact</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deprive</w:t>
      </w:r>
      <w:r w:rsidRPr="008C14D8">
        <w:rPr>
          <w:sz w:val="12"/>
        </w:rPr>
        <w:t xml:space="preserve"> </w:t>
      </w:r>
      <w:r w:rsidRPr="008C14D8">
        <w:rPr>
          <w:rFonts w:eastAsia="Calibri"/>
          <w:sz w:val="12"/>
        </w:rPr>
        <w:t>future</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opportunity</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live</w:t>
      </w:r>
      <w:r w:rsidRPr="008C14D8">
        <w:rPr>
          <w:sz w:val="12"/>
        </w:rPr>
        <w:t xml:space="preserve"> </w:t>
      </w:r>
      <w:r w:rsidRPr="008C14D8">
        <w:rPr>
          <w:rFonts w:eastAsia="Calibri"/>
          <w:sz w:val="12"/>
        </w:rPr>
        <w:t>worth</w:t>
      </w:r>
      <w:r w:rsidRPr="008C14D8">
        <w:rPr>
          <w:sz w:val="12"/>
        </w:rPr>
        <w:t>-</w:t>
      </w:r>
      <w:r w:rsidRPr="008C14D8">
        <w:rPr>
          <w:rFonts w:eastAsia="Calibri"/>
          <w:sz w:val="12"/>
        </w:rPr>
        <w:t>living</w:t>
      </w:r>
      <w:r w:rsidRPr="008C14D8">
        <w:rPr>
          <w:sz w:val="12"/>
        </w:rPr>
        <w:t xml:space="preserve"> </w:t>
      </w:r>
      <w:r w:rsidRPr="008C14D8">
        <w:rPr>
          <w:rFonts w:eastAsia="Calibri"/>
          <w:sz w:val="12"/>
        </w:rPr>
        <w:t>lives</w:t>
      </w:r>
      <w:r w:rsidRPr="008C14D8">
        <w:rPr>
          <w:sz w:val="12"/>
        </w:rPr>
        <w:t xml:space="preserve"> (</w:t>
      </w:r>
      <w:r w:rsidRPr="008C14D8">
        <w:rPr>
          <w:rFonts w:eastAsia="Calibri"/>
          <w:sz w:val="12"/>
        </w:rPr>
        <w:t>either</w:t>
      </w:r>
      <w:r w:rsidRPr="008C14D8">
        <w:rPr>
          <w:sz w:val="12"/>
        </w:rPr>
        <w:t xml:space="preserve"> </w:t>
      </w:r>
      <w:r w:rsidRPr="008C14D8">
        <w:rPr>
          <w:rFonts w:eastAsia="Calibri"/>
          <w:sz w:val="12"/>
        </w:rPr>
        <w:t>by</w:t>
      </w:r>
      <w:r w:rsidRPr="008C14D8">
        <w:rPr>
          <w:sz w:val="12"/>
        </w:rPr>
        <w:t xml:space="preserve"> </w:t>
      </w:r>
      <w:r w:rsidRPr="008C14D8">
        <w:rPr>
          <w:rFonts w:eastAsia="Calibri"/>
          <w:sz w:val="12"/>
        </w:rPr>
        <w:t>failing</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create</w:t>
      </w:r>
      <w:r w:rsidRPr="008C14D8">
        <w:rPr>
          <w:sz w:val="12"/>
        </w:rPr>
        <w:t xml:space="preserve"> </w:t>
      </w:r>
      <w:r w:rsidRPr="008C14D8">
        <w:rPr>
          <w:rFonts w:eastAsia="Calibri"/>
          <w:sz w:val="12"/>
        </w:rPr>
        <w:t>either</w:t>
      </w:r>
      <w:r w:rsidRPr="008C14D8">
        <w:rPr>
          <w:sz w:val="12"/>
        </w:rPr>
        <w:t xml:space="preserve"> </w:t>
      </w:r>
      <w:r w:rsidRPr="008C14D8">
        <w:rPr>
          <w:rFonts w:eastAsia="Calibri"/>
          <w:sz w:val="12"/>
        </w:rPr>
        <w:t>particular</w:t>
      </w:r>
      <w:r w:rsidRPr="008C14D8">
        <w:rPr>
          <w:sz w:val="12"/>
        </w:rPr>
        <w:t xml:space="preserve"> </w:t>
      </w:r>
      <w:r w:rsidRPr="008C14D8">
        <w:rPr>
          <w:rFonts w:eastAsia="Calibri"/>
          <w:sz w:val="12"/>
        </w:rPr>
        <w:t>future</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future</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general</w:t>
      </w:r>
      <w:r w:rsidRPr="008C14D8">
        <w:rPr>
          <w:sz w:val="12"/>
        </w:rPr>
        <w:t xml:space="preserve">) </w:t>
      </w:r>
      <w:r w:rsidRPr="008C14D8">
        <w:rPr>
          <w:rFonts w:eastAsia="Calibri"/>
          <w:sz w:val="12"/>
        </w:rPr>
        <w:t>cannot</w:t>
      </w:r>
      <w:r w:rsidRPr="008C14D8">
        <w:rPr>
          <w:sz w:val="12"/>
        </w:rPr>
        <w:t xml:space="preserve"> </w:t>
      </w:r>
      <w:r w:rsidRPr="008C14D8">
        <w:rPr>
          <w:rFonts w:eastAsia="Calibri"/>
          <w:sz w:val="12"/>
        </w:rPr>
        <w:t>provide</w:t>
      </w:r>
      <w:r w:rsidRPr="008C14D8">
        <w:rPr>
          <w:sz w:val="12"/>
        </w:rPr>
        <w:t xml:space="preserve"> </w:t>
      </w:r>
      <w:r w:rsidRPr="008C14D8">
        <w:rPr>
          <w:rFonts w:eastAsia="Calibri"/>
          <w:sz w:val="12"/>
        </w:rPr>
        <w:t>us</w:t>
      </w:r>
      <w:r w:rsidRPr="008C14D8">
        <w:rPr>
          <w:sz w:val="12"/>
        </w:rPr>
        <w:t xml:space="preserve"> </w:t>
      </w:r>
      <w:r w:rsidRPr="008C14D8">
        <w:rPr>
          <w:rFonts w:eastAsia="Calibri"/>
          <w:sz w:val="12"/>
        </w:rPr>
        <w:t>with</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consider</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wrong</w:t>
      </w:r>
      <w:r w:rsidRPr="008C14D8">
        <w:rPr>
          <w:sz w:val="12"/>
        </w:rPr>
        <w:t xml:space="preserve">. </w:t>
      </w:r>
      <w:r w:rsidRPr="008C14D8">
        <w:rPr>
          <w:rFonts w:eastAsia="Calibri"/>
          <w:sz w:val="12"/>
        </w:rPr>
        <w:t>Although</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lost</w:t>
      </w:r>
      <w:r w:rsidRPr="008C14D8">
        <w:rPr>
          <w:sz w:val="12"/>
        </w:rPr>
        <w:t xml:space="preserve"> </w:t>
      </w:r>
      <w:r w:rsidRPr="008C14D8">
        <w:rPr>
          <w:rFonts w:eastAsia="Calibri"/>
          <w:sz w:val="12"/>
        </w:rPr>
        <w:t>value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these</w:t>
      </w:r>
      <w:r w:rsidRPr="008C14D8">
        <w:rPr>
          <w:sz w:val="12"/>
        </w:rPr>
        <w:t xml:space="preserve"> ‘</w:t>
      </w:r>
      <w:r w:rsidRPr="008C14D8">
        <w:rPr>
          <w:rFonts w:eastAsia="Calibri"/>
          <w:sz w:val="12"/>
        </w:rPr>
        <w:t>lives</w:t>
      </w:r>
      <w:r w:rsidRPr="008C14D8">
        <w:rPr>
          <w:sz w:val="12"/>
        </w:rPr>
        <w:t xml:space="preserve">’ </w:t>
      </w:r>
      <w:r w:rsidRPr="008C14D8">
        <w:rPr>
          <w:rFonts w:eastAsia="Calibri"/>
          <w:sz w:val="12"/>
        </w:rPr>
        <w:t>itself</w:t>
      </w:r>
      <w:r w:rsidRPr="008C14D8">
        <w:rPr>
          <w:sz w:val="12"/>
        </w:rPr>
        <w:t xml:space="preserve"> </w:t>
      </w:r>
      <w:r w:rsidRPr="008C14D8">
        <w:rPr>
          <w:rFonts w:eastAsia="Calibri"/>
          <w:sz w:val="12"/>
        </w:rPr>
        <w:t>cannot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explaining</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wrongness</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possible</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knowledge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loss</w:t>
      </w:r>
      <w:r w:rsidRPr="008C14D8">
        <w:rPr>
          <w:sz w:val="12"/>
        </w:rPr>
        <w:t xml:space="preserve"> </w:t>
      </w:r>
      <w:r w:rsidRPr="008C14D8">
        <w:rPr>
          <w:rFonts w:eastAsia="Calibri"/>
          <w:sz w:val="12"/>
        </w:rPr>
        <w:t>might</w:t>
      </w:r>
      <w:r w:rsidRPr="008C14D8">
        <w:rPr>
          <w:sz w:val="12"/>
        </w:rPr>
        <w:t xml:space="preserve"> </w:t>
      </w:r>
      <w:r w:rsidRPr="008C14D8">
        <w:rPr>
          <w:rFonts w:eastAsia="Calibri"/>
          <w:sz w:val="12"/>
        </w:rPr>
        <w:t>create</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personal</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some</w:t>
      </w:r>
      <w:r w:rsidRPr="008C14D8">
        <w:rPr>
          <w:sz w:val="12"/>
        </w:rPr>
        <w:t xml:space="preserve"> </w:t>
      </w:r>
      <w:r w:rsidRPr="008C14D8">
        <w:rPr>
          <w:rFonts w:eastAsia="Calibri"/>
          <w:sz w:val="12"/>
        </w:rPr>
        <w:t>existing</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I</w:t>
      </w:r>
      <w:r w:rsidRPr="008C14D8">
        <w:rPr>
          <w:sz w:val="12"/>
        </w:rPr>
        <w:t xml:space="preserve"> </w:t>
      </w:r>
      <w:r w:rsidRPr="008C14D8">
        <w:rPr>
          <w:rFonts w:eastAsia="Calibri"/>
          <w:sz w:val="12"/>
        </w:rPr>
        <w:t>will</w:t>
      </w:r>
      <w:r w:rsidRPr="008C14D8">
        <w:rPr>
          <w:sz w:val="12"/>
        </w:rPr>
        <w:t xml:space="preserve"> </w:t>
      </w:r>
      <w:r w:rsidRPr="008C14D8">
        <w:rPr>
          <w:rFonts w:eastAsia="Calibri"/>
          <w:sz w:val="12"/>
        </w:rPr>
        <w:t>consider</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possibility</w:t>
      </w:r>
      <w:r w:rsidRPr="008C14D8">
        <w:rPr>
          <w:sz w:val="12"/>
        </w:rPr>
        <w:t xml:space="preserve"> </w:t>
      </w:r>
      <w:r w:rsidRPr="008C14D8">
        <w:rPr>
          <w:rFonts w:eastAsia="Calibri"/>
          <w:sz w:val="12"/>
        </w:rPr>
        <w:t>later</w:t>
      </w:r>
      <w:r w:rsidRPr="008C14D8">
        <w:rPr>
          <w:sz w:val="12"/>
        </w:rPr>
        <w:t xml:space="preserve"> </w:t>
      </w:r>
      <w:r w:rsidRPr="008C14D8">
        <w:rPr>
          <w:rFonts w:eastAsia="Calibri"/>
          <w:sz w:val="12"/>
        </w:rPr>
        <w:t>on</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section</w:t>
      </w:r>
      <w:r w:rsidRPr="008C14D8">
        <w:rPr>
          <w:sz w:val="12"/>
        </w:rPr>
        <w:t xml:space="preserve"> (</w:t>
      </w:r>
      <w:r w:rsidRPr="008C14D8">
        <w:rPr>
          <w:rFonts w:eastAsia="Calibri"/>
          <w:sz w:val="12"/>
        </w:rPr>
        <w:t>d</w:t>
      </w:r>
      <w:r w:rsidRPr="008C14D8">
        <w:rPr>
          <w:sz w:val="12"/>
        </w:rPr>
        <w:t xml:space="preserve">). </w:t>
      </w:r>
      <w:r w:rsidRPr="008C14D8">
        <w:rPr>
          <w:rFonts w:eastAsia="Calibri"/>
          <w:sz w:val="12"/>
        </w:rPr>
        <w:t>But</w:t>
      </w:r>
      <w:r w:rsidRPr="008C14D8">
        <w:rPr>
          <w:sz w:val="12"/>
        </w:rPr>
        <w:t xml:space="preserve"> </w:t>
      </w:r>
      <w:r w:rsidRPr="008C14D8">
        <w:rPr>
          <w:rFonts w:eastAsia="Calibri"/>
          <w:sz w:val="12"/>
        </w:rPr>
        <w:t>first</w:t>
      </w:r>
      <w:r w:rsidRPr="008C14D8">
        <w:rPr>
          <w:sz w:val="12"/>
        </w:rPr>
        <w:t xml:space="preserve"> </w:t>
      </w:r>
      <w:r w:rsidRPr="008C14D8">
        <w:rPr>
          <w:rFonts w:eastAsia="Calibri"/>
          <w:sz w:val="12"/>
        </w:rPr>
        <w:t>I</w:t>
      </w:r>
      <w:r w:rsidRPr="008C14D8">
        <w:rPr>
          <w:sz w:val="12"/>
        </w:rPr>
        <w:t xml:space="preserve"> </w:t>
      </w:r>
      <w:r w:rsidRPr="008C14D8">
        <w:rPr>
          <w:rFonts w:eastAsia="Calibri"/>
          <w:sz w:val="12"/>
        </w:rPr>
        <w:t>move</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second</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might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wrong</w:t>
      </w:r>
      <w:r w:rsidRPr="008C14D8">
        <w:rPr>
          <w:sz w:val="12"/>
        </w:rPr>
        <w:t xml:space="preserve"> </w:t>
      </w:r>
      <w:r w:rsidRPr="008C14D8">
        <w:rPr>
          <w:rFonts w:eastAsia="Calibri"/>
          <w:sz w:val="12"/>
        </w:rPr>
        <w:t>per</w:t>
      </w:r>
      <w:r w:rsidRPr="008C14D8">
        <w:rPr>
          <w:sz w:val="12"/>
        </w:rPr>
        <w:t xml:space="preserve"> </w:t>
      </w:r>
      <w:r w:rsidRPr="008C14D8">
        <w:rPr>
          <w:rFonts w:eastAsia="Calibri"/>
          <w:sz w:val="12"/>
        </w:rPr>
        <w:t>se</w:t>
      </w:r>
      <w:r w:rsidRPr="008C14D8">
        <w:rPr>
          <w:sz w:val="12"/>
        </w:rPr>
        <w:t xml:space="preserve">. 2.2. </w:t>
      </w:r>
      <w:r w:rsidRPr="008C14D8">
        <w:rPr>
          <w:rStyle w:val="Emphasis"/>
          <w:rFonts w:eastAsia="Calibri"/>
        </w:rPr>
        <w:t>It</w:t>
      </w:r>
      <w:r w:rsidRPr="008C14D8">
        <w:rPr>
          <w:rStyle w:val="Emphasis"/>
        </w:rPr>
        <w:t xml:space="preserve"> </w:t>
      </w:r>
      <w:r w:rsidRPr="008C14D8">
        <w:rPr>
          <w:rStyle w:val="Emphasis"/>
          <w:rFonts w:eastAsia="Calibri"/>
        </w:rPr>
        <w:t>would</w:t>
      </w:r>
      <w:r w:rsidRPr="008C14D8">
        <w:rPr>
          <w:rStyle w:val="Emphasis"/>
        </w:rPr>
        <w:t xml:space="preserve"> </w:t>
      </w:r>
      <w:r w:rsidRPr="008C14D8">
        <w:rPr>
          <w:rStyle w:val="Emphasis"/>
          <w:rFonts w:eastAsia="Calibri"/>
        </w:rPr>
        <w:t>mean</w:t>
      </w:r>
      <w:r w:rsidRPr="008C14D8">
        <w:rPr>
          <w:rStyle w:val="Emphasis"/>
        </w:rPr>
        <w:t xml:space="preserve"> </w:t>
      </w:r>
      <w:r w:rsidRPr="008C14D8">
        <w:rPr>
          <w:rStyle w:val="Emphasis"/>
          <w:rFonts w:eastAsia="Calibri"/>
        </w:rPr>
        <w:t>the</w:t>
      </w:r>
      <w:r w:rsidRPr="008C14D8">
        <w:rPr>
          <w:rStyle w:val="Emphasis"/>
        </w:rPr>
        <w:t xml:space="preserve"> </w:t>
      </w:r>
      <w:r w:rsidRPr="008C14D8">
        <w:rPr>
          <w:rStyle w:val="Emphasis"/>
          <w:rFonts w:eastAsia="Calibri"/>
        </w:rPr>
        <w:t>loss</w:t>
      </w:r>
      <w:r w:rsidRPr="008C14D8">
        <w:rPr>
          <w:rStyle w:val="Emphasis"/>
        </w:rPr>
        <w:t xml:space="preserve"> </w:t>
      </w:r>
      <w:r w:rsidRPr="008C14D8">
        <w:rPr>
          <w:rStyle w:val="Emphasis"/>
          <w:rFonts w:eastAsia="Calibri"/>
        </w:rPr>
        <w:t>of</w:t>
      </w:r>
      <w:r w:rsidRPr="008C14D8">
        <w:rPr>
          <w:rStyle w:val="Emphasis"/>
        </w:rPr>
        <w:t xml:space="preserve"> </w:t>
      </w:r>
      <w:r w:rsidRPr="008C14D8">
        <w:rPr>
          <w:rStyle w:val="Emphasis"/>
          <w:rFonts w:eastAsia="Calibri"/>
        </w:rPr>
        <w:t>the</w:t>
      </w:r>
      <w:r w:rsidRPr="008C14D8">
        <w:rPr>
          <w:rStyle w:val="Emphasis"/>
        </w:rPr>
        <w:t xml:space="preserve"> </w:t>
      </w:r>
      <w:r w:rsidRPr="008C14D8">
        <w:rPr>
          <w:rStyle w:val="Emphasis"/>
          <w:rFonts w:eastAsia="Calibri"/>
        </w:rPr>
        <w:t>only</w:t>
      </w:r>
      <w:r w:rsidRPr="008C14D8">
        <w:rPr>
          <w:rStyle w:val="Emphasis"/>
        </w:rPr>
        <w:t xml:space="preserve"> </w:t>
      </w:r>
      <w:r w:rsidRPr="008C14D8">
        <w:rPr>
          <w:rStyle w:val="Emphasis"/>
          <w:rFonts w:eastAsia="Calibri"/>
        </w:rPr>
        <w:t>known</w:t>
      </w:r>
      <w:r w:rsidRPr="008C14D8">
        <w:rPr>
          <w:rStyle w:val="Emphasis"/>
        </w:rPr>
        <w:t xml:space="preserve"> </w:t>
      </w:r>
      <w:r w:rsidRPr="008C14D8">
        <w:rPr>
          <w:rStyle w:val="Emphasis"/>
          <w:rFonts w:eastAsia="Calibri"/>
        </w:rPr>
        <w:t>form</w:t>
      </w:r>
      <w:r w:rsidRPr="008C14D8">
        <w:rPr>
          <w:rStyle w:val="Emphasis"/>
        </w:rPr>
        <w:t xml:space="preserve"> </w:t>
      </w:r>
      <w:r w:rsidRPr="008C14D8">
        <w:rPr>
          <w:rStyle w:val="Emphasis"/>
          <w:rFonts w:eastAsia="Calibri"/>
        </w:rPr>
        <w:t>of</w:t>
      </w:r>
      <w:r w:rsidRPr="008C14D8">
        <w:rPr>
          <w:rStyle w:val="Emphasis"/>
        </w:rPr>
        <w:t xml:space="preserve"> </w:t>
      </w:r>
      <w:r w:rsidRPr="008C14D8">
        <w:rPr>
          <w:rStyle w:val="Emphasis"/>
          <w:rFonts w:eastAsia="Calibri"/>
        </w:rPr>
        <w:t>intelligent</w:t>
      </w:r>
      <w:r w:rsidRPr="008C14D8">
        <w:rPr>
          <w:rStyle w:val="Emphasis"/>
        </w:rPr>
        <w:t xml:space="preserve"> </w:t>
      </w:r>
      <w:r w:rsidRPr="008C14D8">
        <w:rPr>
          <w:rStyle w:val="Emphasis"/>
          <w:rFonts w:eastAsia="Calibri"/>
        </w:rPr>
        <w:t>life</w:t>
      </w:r>
      <w:r w:rsidRPr="008C14D8">
        <w:rPr>
          <w:rStyle w:val="Emphasis"/>
        </w:rPr>
        <w:t xml:space="preserve"> </w:t>
      </w:r>
      <w:r w:rsidRPr="008C14D8">
        <w:rPr>
          <w:rStyle w:val="Emphasis"/>
          <w:rFonts w:eastAsia="Calibri"/>
        </w:rPr>
        <w:t>and</w:t>
      </w:r>
      <w:r w:rsidRPr="008C14D8">
        <w:rPr>
          <w:rStyle w:val="Emphasis"/>
        </w:rPr>
        <w:t xml:space="preserve"> </w:t>
      </w:r>
      <w:r w:rsidRPr="008C14D8">
        <w:rPr>
          <w:rStyle w:val="Emphasis"/>
          <w:rFonts w:eastAsia="Calibri"/>
        </w:rPr>
        <w:t>all</w:t>
      </w:r>
      <w:r w:rsidRPr="008C14D8">
        <w:rPr>
          <w:rStyle w:val="Emphasis"/>
        </w:rPr>
        <w:t xml:space="preserve"> </w:t>
      </w:r>
      <w:r w:rsidRPr="008C14D8">
        <w:rPr>
          <w:rStyle w:val="Emphasis"/>
          <w:rFonts w:eastAsia="Calibri"/>
        </w:rPr>
        <w:t>civilization</w:t>
      </w:r>
      <w:r w:rsidRPr="008C14D8">
        <w:rPr>
          <w:rStyle w:val="Emphasis"/>
        </w:rPr>
        <w:t xml:space="preserve"> </w:t>
      </w:r>
      <w:r w:rsidRPr="008C14D8">
        <w:rPr>
          <w:rStyle w:val="Emphasis"/>
          <w:rFonts w:eastAsia="Calibri"/>
        </w:rPr>
        <w:t>and</w:t>
      </w:r>
      <w:r w:rsidRPr="008C14D8">
        <w:rPr>
          <w:rStyle w:val="Emphasis"/>
        </w:rPr>
        <w:t xml:space="preserve"> </w:t>
      </w:r>
      <w:r w:rsidRPr="008C14D8">
        <w:rPr>
          <w:rStyle w:val="Emphasis"/>
          <w:rFonts w:eastAsia="Calibri"/>
        </w:rPr>
        <w:t>intellectual</w:t>
      </w:r>
      <w:r w:rsidRPr="008C14D8">
        <w:rPr>
          <w:rStyle w:val="Emphasis"/>
        </w:rPr>
        <w:t xml:space="preserve"> </w:t>
      </w:r>
      <w:r w:rsidRPr="008C14D8">
        <w:rPr>
          <w:rStyle w:val="Emphasis"/>
          <w:rFonts w:eastAsia="Calibri"/>
        </w:rPr>
        <w:t>progress</w:t>
      </w:r>
      <w:r w:rsidRPr="008C14D8">
        <w:rPr>
          <w:rStyle w:val="Emphasis"/>
        </w:rPr>
        <w:t xml:space="preserve"> </w:t>
      </w:r>
      <w:r w:rsidRPr="008C14D8">
        <w:rPr>
          <w:rStyle w:val="Emphasis"/>
          <w:rFonts w:eastAsia="Calibri"/>
        </w:rPr>
        <w:t>would</w:t>
      </w:r>
      <w:r w:rsidRPr="008C14D8">
        <w:rPr>
          <w:rStyle w:val="Emphasis"/>
        </w:rPr>
        <w:t xml:space="preserve"> </w:t>
      </w:r>
      <w:r w:rsidRPr="008C14D8">
        <w:rPr>
          <w:rStyle w:val="Emphasis"/>
          <w:rFonts w:eastAsia="Calibri"/>
        </w:rPr>
        <w:t>be</w:t>
      </w:r>
      <w:r w:rsidRPr="008C14D8">
        <w:rPr>
          <w:rStyle w:val="Emphasis"/>
        </w:rPr>
        <w:t xml:space="preserve"> </w:t>
      </w:r>
      <w:r w:rsidRPr="008C14D8">
        <w:rPr>
          <w:rStyle w:val="Emphasis"/>
          <w:rFonts w:eastAsia="Calibri"/>
        </w:rPr>
        <w:t>lost</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second</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we</w:t>
      </w:r>
      <w:r w:rsidRPr="008C14D8">
        <w:rPr>
          <w:sz w:val="12"/>
        </w:rPr>
        <w:t xml:space="preserve"> </w:t>
      </w:r>
      <w:r w:rsidRPr="008C14D8">
        <w:rPr>
          <w:rFonts w:eastAsia="Calibri"/>
          <w:sz w:val="12"/>
        </w:rPr>
        <w:t>might</w:t>
      </w:r>
      <w:r w:rsidRPr="008C14D8">
        <w:rPr>
          <w:sz w:val="12"/>
        </w:rPr>
        <w:t xml:space="preserve"> </w:t>
      </w:r>
      <w:r w:rsidRPr="008C14D8">
        <w:rPr>
          <w:rFonts w:eastAsia="Calibri"/>
          <w:sz w:val="12"/>
        </w:rPr>
        <w:t>think</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wrong</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cause</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loss</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occur</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only</w:t>
      </w:r>
      <w:r w:rsidRPr="008C14D8">
        <w:rPr>
          <w:sz w:val="12"/>
        </w:rPr>
        <w:t xml:space="preserve"> (</w:t>
      </w:r>
      <w:r w:rsidRPr="008C14D8">
        <w:rPr>
          <w:rFonts w:eastAsia="Calibri"/>
          <w:sz w:val="12"/>
        </w:rPr>
        <w:t>known</w:t>
      </w:r>
      <w:r w:rsidRPr="008C14D8">
        <w:rPr>
          <w:sz w:val="12"/>
        </w:rPr>
        <w:t xml:space="preserve">) </w:t>
      </w:r>
      <w:r w:rsidRPr="008C14D8">
        <w:rPr>
          <w:rFonts w:eastAsia="Calibri"/>
          <w:sz w:val="12"/>
        </w:rPr>
        <w:t>form</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rational</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knowledge</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civilization</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form</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has</w:t>
      </w:r>
      <w:r w:rsidRPr="008C14D8">
        <w:rPr>
          <w:sz w:val="12"/>
        </w:rPr>
        <w:t xml:space="preserve"> </w:t>
      </w:r>
      <w:r w:rsidRPr="008C14D8">
        <w:rPr>
          <w:rFonts w:eastAsia="Calibri"/>
          <w:sz w:val="12"/>
        </w:rPr>
        <w:t>created</w:t>
      </w:r>
      <w:r w:rsidRPr="008C14D8">
        <w:rPr>
          <w:sz w:val="12"/>
        </w:rPr>
        <w:t xml:space="preserve">. </w:t>
      </w:r>
      <w:r w:rsidRPr="008C14D8">
        <w:rPr>
          <w:rFonts w:eastAsia="Calibri"/>
          <w:sz w:val="12"/>
        </w:rPr>
        <w:t>One</w:t>
      </w:r>
      <w:r w:rsidRPr="008C14D8">
        <w:rPr>
          <w:sz w:val="12"/>
        </w:rPr>
        <w:t xml:space="preserve"> </w:t>
      </w:r>
      <w:r w:rsidRPr="008C14D8">
        <w:rPr>
          <w:rFonts w:eastAsia="Calibri"/>
          <w:sz w:val="12"/>
        </w:rPr>
        <w:t>thought</w:t>
      </w:r>
      <w:r w:rsidRPr="008C14D8">
        <w:rPr>
          <w:sz w:val="12"/>
        </w:rPr>
        <w:t xml:space="preserve"> </w:t>
      </w:r>
      <w:r w:rsidRPr="008C14D8">
        <w:rPr>
          <w:rFonts w:eastAsia="Calibri"/>
          <w:sz w:val="12"/>
        </w:rPr>
        <w:t>here</w:t>
      </w:r>
      <w:r w:rsidRPr="008C14D8">
        <w:rPr>
          <w:sz w:val="12"/>
        </w:rPr>
        <w:t xml:space="preserve"> </w:t>
      </w:r>
      <w:r w:rsidRPr="008C14D8">
        <w:rPr>
          <w:rFonts w:eastAsia="Calibri"/>
          <w:sz w:val="12"/>
        </w:rPr>
        <w:t>could</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just</w:t>
      </w:r>
      <w:r w:rsidRPr="008C14D8">
        <w:rPr>
          <w:sz w:val="12"/>
        </w:rPr>
        <w:t xml:space="preserve"> </w:t>
      </w:r>
      <w:r w:rsidRPr="008C14D8">
        <w:rPr>
          <w:rFonts w:eastAsia="Calibri"/>
          <w:sz w:val="12"/>
        </w:rPr>
        <w:t>as</w:t>
      </w:r>
      <w:r w:rsidRPr="008C14D8">
        <w:rPr>
          <w:sz w:val="12"/>
        </w:rPr>
        <w:t xml:space="preserve"> </w:t>
      </w:r>
      <w:r w:rsidRPr="008C14D8">
        <w:rPr>
          <w:rFonts w:eastAsia="Calibri"/>
          <w:sz w:val="12"/>
        </w:rPr>
        <w:t>some</w:t>
      </w:r>
      <w:r w:rsidRPr="008C14D8">
        <w:rPr>
          <w:sz w:val="12"/>
        </w:rPr>
        <w:t xml:space="preserve"> </w:t>
      </w:r>
      <w:r w:rsidRPr="008C14D8">
        <w:rPr>
          <w:rFonts w:eastAsia="Calibri"/>
          <w:sz w:val="12"/>
        </w:rPr>
        <w:t>might</w:t>
      </w:r>
      <w:r w:rsidRPr="008C14D8">
        <w:rPr>
          <w:sz w:val="12"/>
        </w:rPr>
        <w:t xml:space="preserve"> </w:t>
      </w:r>
      <w:r w:rsidRPr="008C14D8">
        <w:rPr>
          <w:rFonts w:eastAsia="Calibri"/>
          <w:sz w:val="12"/>
        </w:rPr>
        <w:t>consider</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wrong</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destroy</w:t>
      </w:r>
      <w:r w:rsidRPr="008C14D8">
        <w:rPr>
          <w:sz w:val="12"/>
        </w:rPr>
        <w:t xml:space="preserve"> </w:t>
      </w:r>
      <w:r w:rsidRPr="008C14D8">
        <w:rPr>
          <w:rFonts w:eastAsia="Calibri"/>
          <w:sz w:val="12"/>
        </w:rPr>
        <w:t>an</w:t>
      </w:r>
      <w:r w:rsidRPr="008C14D8">
        <w:rPr>
          <w:sz w:val="12"/>
        </w:rPr>
        <w:t xml:space="preserve"> </w:t>
      </w:r>
      <w:r w:rsidRPr="008C14D8">
        <w:rPr>
          <w:rFonts w:eastAsia="Calibri"/>
          <w:sz w:val="12"/>
        </w:rPr>
        <w:t>individual</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heritage</w:t>
      </w:r>
      <w:r w:rsidRPr="008C14D8">
        <w:rPr>
          <w:sz w:val="12"/>
        </w:rPr>
        <w:t xml:space="preserve"> </w:t>
      </w:r>
      <w:r w:rsidRPr="008C14D8">
        <w:rPr>
          <w:rFonts w:eastAsia="Calibri"/>
          <w:sz w:val="12"/>
        </w:rPr>
        <w:t>monument</w:t>
      </w:r>
      <w:r w:rsidRPr="008C14D8">
        <w:rPr>
          <w:sz w:val="12"/>
        </w:rPr>
        <w:t xml:space="preserve"> </w:t>
      </w:r>
      <w:r w:rsidRPr="008C14D8">
        <w:rPr>
          <w:rFonts w:eastAsia="Calibri"/>
          <w:sz w:val="12"/>
        </w:rPr>
        <w:t>like</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Sphinx</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also</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wrong</w:t>
      </w:r>
      <w:r w:rsidRPr="008C14D8">
        <w:rPr>
          <w:sz w:val="12"/>
        </w:rPr>
        <w:t xml:space="preserve"> </w:t>
      </w:r>
      <w:r w:rsidRPr="008C14D8">
        <w:rPr>
          <w:rFonts w:eastAsia="Calibri"/>
          <w:sz w:val="12"/>
        </w:rPr>
        <w:t>if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advances</w:t>
      </w:r>
      <w:r w:rsidRPr="008C14D8">
        <w:rPr>
          <w:sz w:val="12"/>
        </w:rPr>
        <w:t xml:space="preserve"> </w:t>
      </w:r>
      <w:r w:rsidRPr="008C14D8">
        <w:rPr>
          <w:rFonts w:eastAsia="Calibri"/>
          <w:sz w:val="12"/>
        </w:rPr>
        <w:t>made</w:t>
      </w:r>
      <w:r w:rsidRPr="008C14D8">
        <w:rPr>
          <w:sz w:val="12"/>
        </w:rPr>
        <w:t xml:space="preserve"> </w:t>
      </w:r>
      <w:r w:rsidRPr="008C14D8">
        <w:rPr>
          <w:rFonts w:eastAsia="Calibri"/>
          <w:sz w:val="12"/>
        </w:rPr>
        <w:t>by</w:t>
      </w:r>
      <w:r w:rsidRPr="008C14D8">
        <w:rPr>
          <w:sz w:val="12"/>
        </w:rPr>
        <w:t xml:space="preserve"> </w:t>
      </w:r>
      <w:r w:rsidRPr="008C14D8">
        <w:rPr>
          <w:rFonts w:eastAsia="Calibri"/>
          <w:sz w:val="12"/>
        </w:rPr>
        <w:t>humans</w:t>
      </w:r>
      <w:r w:rsidRPr="008C14D8">
        <w:rPr>
          <w:sz w:val="12"/>
        </w:rPr>
        <w:t xml:space="preserve"> </w:t>
      </w:r>
      <w:r w:rsidRPr="008C14D8">
        <w:rPr>
          <w:rFonts w:eastAsia="Calibri"/>
          <w:sz w:val="12"/>
        </w:rPr>
        <w:t>over</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past</w:t>
      </w:r>
      <w:r w:rsidRPr="008C14D8">
        <w:rPr>
          <w:sz w:val="12"/>
        </w:rPr>
        <w:t xml:space="preserve"> </w:t>
      </w:r>
      <w:r w:rsidRPr="008C14D8">
        <w:rPr>
          <w:rFonts w:eastAsia="Calibri"/>
          <w:sz w:val="12"/>
        </w:rPr>
        <w:t>few</w:t>
      </w:r>
      <w:r w:rsidRPr="008C14D8">
        <w:rPr>
          <w:sz w:val="12"/>
        </w:rPr>
        <w:t xml:space="preserve"> </w:t>
      </w:r>
      <w:r w:rsidRPr="008C14D8">
        <w:rPr>
          <w:rFonts w:eastAsia="Calibri"/>
          <w:sz w:val="12"/>
        </w:rPr>
        <w:t>millennia</w:t>
      </w:r>
      <w:r w:rsidRPr="008C14D8">
        <w:rPr>
          <w:sz w:val="12"/>
        </w:rPr>
        <w:t xml:space="preserve"> </w:t>
      </w:r>
      <w:r w:rsidRPr="008C14D8">
        <w:rPr>
          <w:rFonts w:eastAsia="Calibri"/>
          <w:sz w:val="12"/>
        </w:rPr>
        <w:t>were</w:t>
      </w:r>
      <w:r w:rsidRPr="008C14D8">
        <w:rPr>
          <w:sz w:val="12"/>
        </w:rPr>
        <w:t xml:space="preserve"> </w:t>
      </w:r>
      <w:r w:rsidRPr="008C14D8">
        <w:rPr>
          <w:rFonts w:eastAsia="Calibri"/>
          <w:sz w:val="12"/>
        </w:rPr>
        <w:t>lost</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prevented</w:t>
      </w:r>
      <w:r w:rsidRPr="008C14D8">
        <w:rPr>
          <w:sz w:val="12"/>
        </w:rPr>
        <w:t xml:space="preserve"> </w:t>
      </w:r>
      <w:r w:rsidRPr="008C14D8">
        <w:rPr>
          <w:rFonts w:eastAsia="Calibri"/>
          <w:sz w:val="12"/>
        </w:rPr>
        <w:t>from</w:t>
      </w:r>
      <w:r w:rsidRPr="008C14D8">
        <w:rPr>
          <w:sz w:val="12"/>
        </w:rPr>
        <w:t xml:space="preserve"> </w:t>
      </w:r>
      <w:r w:rsidRPr="008C14D8">
        <w:rPr>
          <w:rFonts w:eastAsia="Calibri"/>
          <w:sz w:val="12"/>
        </w:rPr>
        <w:t>progressing</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related</w:t>
      </w:r>
      <w:r w:rsidRPr="008C14D8">
        <w:rPr>
          <w:sz w:val="12"/>
        </w:rPr>
        <w:t xml:space="preserve"> </w:t>
      </w:r>
      <w:r w:rsidRPr="008C14D8">
        <w:rPr>
          <w:rFonts w:eastAsia="Calibri"/>
          <w:sz w:val="12"/>
        </w:rPr>
        <w:t>argument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made</w:t>
      </w:r>
      <w:r w:rsidRPr="008C14D8">
        <w:rPr>
          <w:sz w:val="12"/>
        </w:rPr>
        <w:t xml:space="preserve"> </w:t>
      </w:r>
      <w:r w:rsidRPr="008C14D8">
        <w:rPr>
          <w:rFonts w:eastAsia="Calibri"/>
          <w:sz w:val="12"/>
        </w:rPr>
        <w:t>by</w:t>
      </w:r>
      <w:r w:rsidRPr="008C14D8">
        <w:rPr>
          <w:sz w:val="12"/>
        </w:rPr>
        <w:t xml:space="preserve"> </w:t>
      </w:r>
      <w:r w:rsidRPr="008C14D8">
        <w:rPr>
          <w:rFonts w:eastAsia="Calibri"/>
          <w:sz w:val="12"/>
        </w:rPr>
        <w:t>those</w:t>
      </w:r>
      <w:r w:rsidRPr="008C14D8">
        <w:rPr>
          <w:sz w:val="12"/>
        </w:rPr>
        <w:t xml:space="preserve"> </w:t>
      </w:r>
      <w:r w:rsidRPr="008C14D8">
        <w:rPr>
          <w:rFonts w:eastAsia="Calibri"/>
          <w:sz w:val="12"/>
        </w:rPr>
        <w:t>who</w:t>
      </w:r>
      <w:r w:rsidRPr="008C14D8">
        <w:rPr>
          <w:sz w:val="12"/>
        </w:rPr>
        <w:t xml:space="preserve"> </w:t>
      </w:r>
      <w:r w:rsidRPr="008C14D8">
        <w:rPr>
          <w:rFonts w:eastAsia="Calibri"/>
          <w:sz w:val="12"/>
        </w:rPr>
        <w:t>feel</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there</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something</w:t>
      </w:r>
      <w:r w:rsidRPr="008C14D8">
        <w:rPr>
          <w:sz w:val="12"/>
        </w:rPr>
        <w:t xml:space="preserve"> </w:t>
      </w:r>
      <w:r w:rsidRPr="008C14D8">
        <w:rPr>
          <w:rFonts w:eastAsia="Calibri"/>
          <w:sz w:val="12"/>
        </w:rPr>
        <w:t>special</w:t>
      </w:r>
      <w:r w:rsidRPr="008C14D8">
        <w:rPr>
          <w:sz w:val="12"/>
        </w:rPr>
        <w:t xml:space="preserve"> </w:t>
      </w:r>
      <w:r w:rsidRPr="008C14D8">
        <w:rPr>
          <w:rFonts w:eastAsia="Calibri"/>
          <w:sz w:val="12"/>
        </w:rPr>
        <w:t>about</w:t>
      </w:r>
      <w:r w:rsidRPr="008C14D8">
        <w:rPr>
          <w:sz w:val="12"/>
        </w:rPr>
        <w:t xml:space="preserve"> </w:t>
      </w:r>
      <w:r w:rsidRPr="008C14D8">
        <w:rPr>
          <w:rStyle w:val="StyleUnderline"/>
          <w:rFonts w:eastAsia="Calibri"/>
        </w:rPr>
        <w:t>humans</w:t>
      </w:r>
      <w:r w:rsidRPr="008C14D8">
        <w:rPr>
          <w:rStyle w:val="StyleUnderline"/>
        </w:rPr>
        <w:t xml:space="preserve">’ </w:t>
      </w:r>
      <w:r w:rsidRPr="008C14D8">
        <w:rPr>
          <w:rStyle w:val="StyleUnderline"/>
          <w:rFonts w:eastAsia="Calibri"/>
        </w:rPr>
        <w:t>capacity</w:t>
      </w:r>
      <w:r w:rsidRPr="008C14D8">
        <w:rPr>
          <w:rStyle w:val="StyleUnderline"/>
        </w:rPr>
        <w:t xml:space="preserve"> </w:t>
      </w:r>
      <w:r w:rsidRPr="008C14D8">
        <w:rPr>
          <w:rStyle w:val="StyleUnderline"/>
          <w:rFonts w:eastAsia="Calibri"/>
        </w:rPr>
        <w:t>for</w:t>
      </w:r>
      <w:r w:rsidRPr="008C14D8">
        <w:rPr>
          <w:rStyle w:val="StyleUnderline"/>
        </w:rPr>
        <w:t xml:space="preserve"> </w:t>
      </w:r>
      <w:r w:rsidRPr="008C14D8">
        <w:rPr>
          <w:rStyle w:val="StyleUnderline"/>
          <w:rFonts w:eastAsia="Calibri"/>
        </w:rPr>
        <w:t>rationality</w:t>
      </w:r>
      <w:r w:rsidRPr="008C14D8">
        <w:rPr>
          <w:sz w:val="12"/>
        </w:rPr>
        <w:t xml:space="preserve"> </w:t>
      </w:r>
      <w:r w:rsidRPr="008C14D8">
        <w:rPr>
          <w:rFonts w:eastAsia="Calibri"/>
          <w:sz w:val="12"/>
        </w:rPr>
        <w:t>which</w:t>
      </w:r>
      <w:r w:rsidRPr="008C14D8">
        <w:rPr>
          <w:sz w:val="12"/>
        </w:rPr>
        <w:t xml:space="preserve"> </w:t>
      </w:r>
      <w:r w:rsidRPr="008C14D8">
        <w:rPr>
          <w:rStyle w:val="StyleUnderline"/>
          <w:rFonts w:eastAsia="Calibri"/>
        </w:rPr>
        <w:t>is</w:t>
      </w:r>
      <w:r w:rsidRPr="008C14D8">
        <w:rPr>
          <w:rStyle w:val="StyleUnderline"/>
        </w:rPr>
        <w:t xml:space="preserve"> </w:t>
      </w:r>
      <w:r w:rsidRPr="008C14D8">
        <w:rPr>
          <w:rStyle w:val="StyleUnderline"/>
          <w:rFonts w:eastAsia="Calibri"/>
        </w:rPr>
        <w:t>valuable</w:t>
      </w:r>
      <w:r w:rsidRPr="008C14D8">
        <w:rPr>
          <w:rStyle w:val="StyleUnderline"/>
        </w:rPr>
        <w:t xml:space="preserve"> </w:t>
      </w:r>
      <w:r w:rsidRPr="008C14D8">
        <w:rPr>
          <w:rStyle w:val="StyleUnderline"/>
          <w:rFonts w:eastAsia="Calibri"/>
        </w:rPr>
        <w:t>in</w:t>
      </w:r>
      <w:r w:rsidRPr="008C14D8">
        <w:rPr>
          <w:rStyle w:val="StyleUnderline"/>
        </w:rPr>
        <w:t xml:space="preserve"> </w:t>
      </w:r>
      <w:r w:rsidRPr="008C14D8">
        <w:rPr>
          <w:rStyle w:val="StyleUnderline"/>
          <w:rFonts w:eastAsia="Calibri"/>
        </w:rPr>
        <w:t>itself</w:t>
      </w:r>
      <w:r w:rsidRPr="008C14D8">
        <w:rPr>
          <w:sz w:val="12"/>
        </w:rPr>
        <w:t xml:space="preserve">. </w:t>
      </w:r>
      <w:r w:rsidRPr="008C14D8">
        <w:rPr>
          <w:rFonts w:eastAsia="Calibri"/>
          <w:sz w:val="12"/>
        </w:rPr>
        <w:t>Since</w:t>
      </w:r>
      <w:r w:rsidRPr="008C14D8">
        <w:rPr>
          <w:sz w:val="12"/>
        </w:rPr>
        <w:t xml:space="preserve"> </w:t>
      </w:r>
      <w:r w:rsidRPr="008C14D8">
        <w:rPr>
          <w:rFonts w:eastAsia="Calibri"/>
          <w:sz w:val="12"/>
        </w:rPr>
        <w:t>humans</w:t>
      </w:r>
      <w:r w:rsidRPr="008C14D8">
        <w:rPr>
          <w:sz w:val="12"/>
        </w:rPr>
        <w:t xml:space="preserve"> </w:t>
      </w:r>
      <w:r w:rsidRPr="008C14D8">
        <w:rPr>
          <w:rFonts w:eastAsia="Calibri"/>
          <w:sz w:val="12"/>
        </w:rPr>
        <w:t>are</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only</w:t>
      </w:r>
      <w:r w:rsidRPr="008C14D8">
        <w:rPr>
          <w:sz w:val="12"/>
        </w:rPr>
        <w:t xml:space="preserve"> </w:t>
      </w:r>
      <w:r w:rsidRPr="008C14D8">
        <w:rPr>
          <w:rFonts w:eastAsia="Calibri"/>
          <w:sz w:val="12"/>
        </w:rPr>
        <w:t>intelligent</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we</w:t>
      </w:r>
      <w:r w:rsidRPr="008C14D8">
        <w:rPr>
          <w:sz w:val="12"/>
        </w:rPr>
        <w:t xml:space="preserve"> </w:t>
      </w:r>
      <w:r w:rsidRPr="008C14D8">
        <w:rPr>
          <w:rFonts w:eastAsia="Calibri"/>
          <w:sz w:val="12"/>
        </w:rPr>
        <w:t>know</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loss</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itself</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world</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end</w:t>
      </w:r>
      <w:r w:rsidRPr="008C14D8">
        <w:rPr>
          <w:sz w:val="12"/>
        </w:rPr>
        <w:t xml:space="preserve">. </w:t>
      </w:r>
      <w:r w:rsidRPr="008C14D8">
        <w:rPr>
          <w:rFonts w:eastAsia="Calibri"/>
          <w:sz w:val="12"/>
        </w:rPr>
        <w:t>I</w:t>
      </w:r>
      <w:r w:rsidRPr="008C14D8">
        <w:rPr>
          <w:sz w:val="12"/>
        </w:rPr>
        <w:t xml:space="preserve"> </w:t>
      </w:r>
      <w:r w:rsidRPr="008C14D8">
        <w:rPr>
          <w:rFonts w:eastAsia="Calibri"/>
          <w:sz w:val="12"/>
        </w:rPr>
        <w:t>admit</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I</w:t>
      </w:r>
      <w:r w:rsidRPr="008C14D8">
        <w:rPr>
          <w:sz w:val="12"/>
        </w:rPr>
        <w:t xml:space="preserve"> </w:t>
      </w:r>
      <w:r w:rsidRPr="008C14D8">
        <w:rPr>
          <w:rFonts w:eastAsia="Calibri"/>
          <w:sz w:val="12"/>
        </w:rPr>
        <w:t>struggle</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fully</w:t>
      </w:r>
      <w:r w:rsidRPr="008C14D8">
        <w:rPr>
          <w:sz w:val="12"/>
        </w:rPr>
        <w:t xml:space="preserve"> </w:t>
      </w:r>
      <w:r w:rsidRPr="008C14D8">
        <w:rPr>
          <w:rFonts w:eastAsia="Calibri"/>
          <w:sz w:val="12"/>
        </w:rPr>
        <w:t>appreciate</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thought</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seems</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me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Henry</w:t>
      </w:r>
      <w:r w:rsidRPr="008C14D8">
        <w:rPr>
          <w:sz w:val="12"/>
        </w:rPr>
        <w:t xml:space="preserve"> </w:t>
      </w:r>
      <w:r w:rsidRPr="008C14D8">
        <w:rPr>
          <w:rFonts w:eastAsia="Calibri"/>
          <w:sz w:val="12"/>
        </w:rPr>
        <w:t>Sidgwick</w:t>
      </w:r>
      <w:r w:rsidRPr="008C14D8">
        <w:rPr>
          <w:sz w:val="12"/>
        </w:rPr>
        <w:t xml:space="preserve"> </w:t>
      </w:r>
      <w:r w:rsidRPr="008C14D8">
        <w:rPr>
          <w:rFonts w:eastAsia="Calibri"/>
          <w:sz w:val="12"/>
        </w:rPr>
        <w:t>was</w:t>
      </w:r>
      <w:r w:rsidRPr="008C14D8">
        <w:rPr>
          <w:sz w:val="12"/>
        </w:rPr>
        <w:t xml:space="preserve"> </w:t>
      </w:r>
      <w:r w:rsidRPr="008C14D8">
        <w:rPr>
          <w:rFonts w:eastAsia="Calibri"/>
          <w:sz w:val="12"/>
        </w:rPr>
        <w:t>correct</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thinking</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these</w:t>
      </w:r>
      <w:r w:rsidRPr="008C14D8">
        <w:rPr>
          <w:sz w:val="12"/>
        </w:rPr>
        <w:t xml:space="preserve"> </w:t>
      </w:r>
      <w:r w:rsidRPr="008C14D8">
        <w:rPr>
          <w:rFonts w:eastAsia="Calibri"/>
          <w:sz w:val="12"/>
        </w:rPr>
        <w:t>things</w:t>
      </w:r>
      <w:r w:rsidRPr="008C14D8">
        <w:rPr>
          <w:sz w:val="12"/>
        </w:rPr>
        <w:t xml:space="preserve"> </w:t>
      </w:r>
      <w:r w:rsidRPr="008C14D8">
        <w:rPr>
          <w:rFonts w:eastAsia="Calibri"/>
          <w:sz w:val="12"/>
        </w:rPr>
        <w:t>are</w:t>
      </w:r>
      <w:r w:rsidRPr="008C14D8">
        <w:rPr>
          <w:sz w:val="12"/>
        </w:rPr>
        <w:t xml:space="preserve"> </w:t>
      </w:r>
      <w:r w:rsidRPr="008C14D8">
        <w:rPr>
          <w:rFonts w:eastAsia="Calibri"/>
          <w:sz w:val="12"/>
        </w:rPr>
        <w:t>only</w:t>
      </w:r>
      <w:r w:rsidRPr="008C14D8">
        <w:rPr>
          <w:sz w:val="12"/>
        </w:rPr>
        <w:t xml:space="preserve"> </w:t>
      </w:r>
      <w:r w:rsidRPr="008C14D8">
        <w:rPr>
          <w:rFonts w:eastAsia="Calibri"/>
          <w:sz w:val="12"/>
        </w:rPr>
        <w:t>important</w:t>
      </w:r>
      <w:r w:rsidRPr="008C14D8">
        <w:rPr>
          <w:sz w:val="12"/>
        </w:rPr>
        <w:t xml:space="preserve"> </w:t>
      </w:r>
      <w:r w:rsidRPr="008C14D8">
        <w:rPr>
          <w:rFonts w:eastAsia="Calibri"/>
          <w:sz w:val="12"/>
        </w:rPr>
        <w:t>insofar</w:t>
      </w:r>
      <w:r w:rsidRPr="008C14D8">
        <w:rPr>
          <w:sz w:val="12"/>
        </w:rPr>
        <w:t xml:space="preserve"> </w:t>
      </w:r>
      <w:r w:rsidRPr="008C14D8">
        <w:rPr>
          <w:rFonts w:eastAsia="Calibri"/>
          <w:sz w:val="12"/>
        </w:rPr>
        <w:t>as</w:t>
      </w:r>
      <w:r w:rsidRPr="008C14D8">
        <w:rPr>
          <w:sz w:val="12"/>
        </w:rPr>
        <w:t xml:space="preserve"> </w:t>
      </w:r>
      <w:r w:rsidRPr="008C14D8">
        <w:rPr>
          <w:rFonts w:eastAsia="Calibri"/>
          <w:sz w:val="12"/>
        </w:rPr>
        <w:t>they</w:t>
      </w:r>
      <w:r w:rsidRPr="008C14D8">
        <w:rPr>
          <w:sz w:val="12"/>
        </w:rPr>
        <w:t xml:space="preserve"> </w:t>
      </w:r>
      <w:r w:rsidRPr="008C14D8">
        <w:rPr>
          <w:rFonts w:eastAsia="Calibri"/>
          <w:sz w:val="12"/>
        </w:rPr>
        <w:t>are</w:t>
      </w:r>
      <w:r w:rsidRPr="008C14D8">
        <w:rPr>
          <w:sz w:val="12"/>
        </w:rPr>
        <w:t xml:space="preserve"> </w:t>
      </w:r>
      <w:r w:rsidRPr="008C14D8">
        <w:rPr>
          <w:rFonts w:eastAsia="Calibri"/>
          <w:sz w:val="12"/>
        </w:rPr>
        <w:t>important</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humans</w:t>
      </w:r>
      <w:r w:rsidRPr="008C14D8">
        <w:rPr>
          <w:sz w:val="12"/>
        </w:rPr>
        <w:t xml:space="preserve"> (</w:t>
      </w:r>
      <w:r w:rsidRPr="008C14D8">
        <w:rPr>
          <w:rFonts w:eastAsia="Calibri"/>
          <w:sz w:val="12"/>
        </w:rPr>
        <w:t>Sidgwick</w:t>
      </w:r>
      <w:r w:rsidRPr="008C14D8">
        <w:rPr>
          <w:sz w:val="12"/>
        </w:rPr>
        <w:t xml:space="preserve"> 1874, </w:t>
      </w:r>
      <w:r w:rsidRPr="008C14D8">
        <w:rPr>
          <w:rFonts w:eastAsia="Calibri"/>
          <w:sz w:val="12"/>
        </w:rPr>
        <w:t>I</w:t>
      </w:r>
      <w:r w:rsidRPr="008C14D8">
        <w:rPr>
          <w:sz w:val="12"/>
        </w:rPr>
        <w:t>.</w:t>
      </w:r>
      <w:r w:rsidRPr="008C14D8">
        <w:rPr>
          <w:rFonts w:eastAsia="Calibri"/>
          <w:sz w:val="12"/>
        </w:rPr>
        <w:t>IX</w:t>
      </w:r>
      <w:r w:rsidRPr="008C14D8">
        <w:rPr>
          <w:sz w:val="12"/>
        </w:rPr>
        <w:t xml:space="preserve">.4).5 </w:t>
      </w:r>
      <w:r w:rsidRPr="008C14D8">
        <w:rPr>
          <w:rFonts w:eastAsia="Calibri"/>
          <w:sz w:val="12"/>
        </w:rPr>
        <w:t>If</w:t>
      </w:r>
      <w:r w:rsidRPr="008C14D8">
        <w:rPr>
          <w:sz w:val="12"/>
        </w:rPr>
        <w:t xml:space="preserve"> </w:t>
      </w:r>
      <w:r w:rsidRPr="008C14D8">
        <w:rPr>
          <w:rFonts w:eastAsia="Calibri"/>
          <w:sz w:val="12"/>
        </w:rPr>
        <w:t>there</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no</w:t>
      </w:r>
      <w:r w:rsidRPr="008C14D8">
        <w:rPr>
          <w:sz w:val="12"/>
        </w:rPr>
        <w:t xml:space="preserve"> </w:t>
      </w:r>
      <w:r w:rsidRPr="008C14D8">
        <w:rPr>
          <w:rFonts w:eastAsia="Calibri"/>
          <w:sz w:val="12"/>
        </w:rPr>
        <w:t>form</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intelligent</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future</w:t>
      </w:r>
      <w:r w:rsidRPr="008C14D8">
        <w:rPr>
          <w:sz w:val="12"/>
        </w:rPr>
        <w:t xml:space="preserve">, </w:t>
      </w:r>
      <w:r w:rsidRPr="008C14D8">
        <w:rPr>
          <w:rFonts w:eastAsia="Calibri"/>
          <w:sz w:val="12"/>
        </w:rPr>
        <w:t>who</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there</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lament</w:t>
      </w:r>
      <w:r w:rsidRPr="008C14D8">
        <w:rPr>
          <w:sz w:val="12"/>
        </w:rPr>
        <w:t xml:space="preserve"> </w:t>
      </w:r>
      <w:r w:rsidRPr="008C14D8">
        <w:rPr>
          <w:rFonts w:eastAsia="Calibri"/>
          <w:sz w:val="12"/>
        </w:rPr>
        <w:t>its</w:t>
      </w:r>
      <w:r w:rsidRPr="008C14D8">
        <w:rPr>
          <w:sz w:val="12"/>
        </w:rPr>
        <w:t xml:space="preserve"> </w:t>
      </w:r>
      <w:r w:rsidRPr="008C14D8">
        <w:rPr>
          <w:rFonts w:eastAsia="Calibri"/>
          <w:sz w:val="12"/>
        </w:rPr>
        <w:t>loss</w:t>
      </w:r>
      <w:r w:rsidRPr="008C14D8">
        <w:rPr>
          <w:sz w:val="12"/>
        </w:rPr>
        <w:t xml:space="preserve"> </w:t>
      </w:r>
      <w:r w:rsidRPr="008C14D8">
        <w:rPr>
          <w:rFonts w:eastAsia="Calibri"/>
          <w:sz w:val="12"/>
        </w:rPr>
        <w:t>since</w:t>
      </w:r>
      <w:r w:rsidRPr="008C14D8">
        <w:rPr>
          <w:sz w:val="12"/>
        </w:rPr>
        <w:t xml:space="preserve"> </w:t>
      </w:r>
      <w:r w:rsidRPr="008C14D8">
        <w:rPr>
          <w:rFonts w:eastAsia="Calibri"/>
          <w:sz w:val="12"/>
        </w:rPr>
        <w:t>intelligent</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only</w:t>
      </w:r>
      <w:r w:rsidRPr="008C14D8">
        <w:rPr>
          <w:sz w:val="12"/>
        </w:rPr>
        <w:t xml:space="preserve"> </w:t>
      </w:r>
      <w:r w:rsidRPr="008C14D8">
        <w:rPr>
          <w:rFonts w:eastAsia="Calibri"/>
          <w:sz w:val="12"/>
        </w:rPr>
        <w:t>form</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capable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appreciating</w:t>
      </w:r>
      <w:r w:rsidRPr="008C14D8">
        <w:rPr>
          <w:sz w:val="12"/>
        </w:rPr>
        <w:t xml:space="preserve"> </w:t>
      </w:r>
      <w:r w:rsidRPr="008C14D8">
        <w:rPr>
          <w:rFonts w:eastAsia="Calibri"/>
          <w:sz w:val="12"/>
        </w:rPr>
        <w:t>intelligence</w:t>
      </w:r>
      <w:r w:rsidRPr="008C14D8">
        <w:rPr>
          <w:sz w:val="12"/>
        </w:rPr>
        <w:t xml:space="preserve">? </w:t>
      </w:r>
      <w:r w:rsidRPr="008C14D8">
        <w:rPr>
          <w:rFonts w:eastAsia="Calibri"/>
          <w:sz w:val="12"/>
        </w:rPr>
        <w:t>Similarly</w:t>
      </w:r>
      <w:r w:rsidRPr="008C14D8">
        <w:rPr>
          <w:sz w:val="12"/>
        </w:rPr>
        <w:t xml:space="preserve">, </w:t>
      </w:r>
      <w:r w:rsidRPr="008C14D8">
        <w:rPr>
          <w:rFonts w:eastAsia="Calibri"/>
          <w:sz w:val="12"/>
        </w:rPr>
        <w:t>if</w:t>
      </w:r>
      <w:r w:rsidRPr="008C14D8">
        <w:rPr>
          <w:sz w:val="12"/>
        </w:rPr>
        <w:t xml:space="preserve"> </w:t>
      </w:r>
      <w:r w:rsidRPr="008C14D8">
        <w:rPr>
          <w:rFonts w:eastAsia="Calibri"/>
          <w:sz w:val="12"/>
        </w:rPr>
        <w:t>there</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no</w:t>
      </w:r>
      <w:r w:rsidRPr="008C14D8">
        <w:rPr>
          <w:sz w:val="12"/>
        </w:rPr>
        <w:t xml:space="preserve"> </w:t>
      </w:r>
      <w:r w:rsidRPr="008C14D8">
        <w:rPr>
          <w:rFonts w:eastAsia="Calibri"/>
          <w:sz w:val="12"/>
        </w:rPr>
        <w:t>one</w:t>
      </w:r>
      <w:r w:rsidRPr="008C14D8">
        <w:rPr>
          <w:sz w:val="12"/>
        </w:rPr>
        <w:t xml:space="preserve"> </w:t>
      </w:r>
      <w:r w:rsidRPr="008C14D8">
        <w:rPr>
          <w:rFonts w:eastAsia="Calibri"/>
          <w:sz w:val="12"/>
        </w:rPr>
        <w:t>with</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rational</w:t>
      </w:r>
      <w:r w:rsidRPr="008C14D8">
        <w:rPr>
          <w:sz w:val="12"/>
        </w:rPr>
        <w:t xml:space="preserve"> </w:t>
      </w:r>
      <w:r w:rsidRPr="008C14D8">
        <w:rPr>
          <w:rFonts w:eastAsia="Calibri"/>
          <w:sz w:val="12"/>
        </w:rPr>
        <w:t>capacity</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appreciate</w:t>
      </w:r>
      <w:r w:rsidRPr="008C14D8">
        <w:rPr>
          <w:sz w:val="12"/>
        </w:rPr>
        <w:t xml:space="preserve"> </w:t>
      </w:r>
      <w:r w:rsidRPr="008C14D8">
        <w:rPr>
          <w:rFonts w:eastAsia="Calibri"/>
          <w:sz w:val="12"/>
        </w:rPr>
        <w:t>historic</w:t>
      </w:r>
      <w:r w:rsidRPr="008C14D8">
        <w:rPr>
          <w:sz w:val="12"/>
        </w:rPr>
        <w:t xml:space="preserve"> </w:t>
      </w:r>
      <w:r w:rsidRPr="008C14D8">
        <w:rPr>
          <w:rFonts w:eastAsia="Calibri"/>
          <w:sz w:val="12"/>
        </w:rPr>
        <w:t>monuments</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civil</w:t>
      </w:r>
      <w:r w:rsidRPr="008C14D8">
        <w:rPr>
          <w:sz w:val="12"/>
        </w:rPr>
        <w:t xml:space="preserve"> </w:t>
      </w:r>
      <w:r w:rsidRPr="008C14D8">
        <w:rPr>
          <w:rFonts w:eastAsia="Calibri"/>
          <w:sz w:val="12"/>
        </w:rPr>
        <w:t>progress</w:t>
      </w:r>
      <w:r w:rsidRPr="008C14D8">
        <w:rPr>
          <w:sz w:val="12"/>
        </w:rPr>
        <w:t xml:space="preserve">, </w:t>
      </w:r>
      <w:r w:rsidRPr="008C14D8">
        <w:rPr>
          <w:rFonts w:eastAsia="Calibri"/>
          <w:sz w:val="12"/>
        </w:rPr>
        <w:t>who</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there</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negatively</w:t>
      </w:r>
      <w:r w:rsidRPr="008C14D8">
        <w:rPr>
          <w:sz w:val="12"/>
        </w:rPr>
        <w:t xml:space="preserve"> </w:t>
      </w:r>
      <w:r w:rsidRPr="008C14D8">
        <w:rPr>
          <w:rFonts w:eastAsia="Calibri"/>
          <w:sz w:val="12"/>
        </w:rPr>
        <w:t>affected</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even</w:t>
      </w:r>
      <w:r w:rsidRPr="008C14D8">
        <w:rPr>
          <w:sz w:val="12"/>
        </w:rPr>
        <w:t xml:space="preserve"> </w:t>
      </w:r>
      <w:r w:rsidRPr="008C14D8">
        <w:rPr>
          <w:rFonts w:eastAsia="Calibri"/>
          <w:sz w:val="12"/>
        </w:rPr>
        <w:t>notice</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loss</w:t>
      </w:r>
      <w:r w:rsidRPr="008C14D8">
        <w:rPr>
          <w:sz w:val="12"/>
        </w:rPr>
        <w:t xml:space="preserve">?6 </w:t>
      </w:r>
      <w:r w:rsidRPr="008C14D8">
        <w:rPr>
          <w:rFonts w:eastAsia="Calibri"/>
          <w:sz w:val="12"/>
        </w:rPr>
        <w:t>However</w:t>
      </w:r>
      <w:r w:rsidRPr="008C14D8">
        <w:rPr>
          <w:sz w:val="12"/>
        </w:rPr>
        <w:t xml:space="preserve">, </w:t>
      </w:r>
      <w:r w:rsidRPr="008C14D8">
        <w:rPr>
          <w:rFonts w:eastAsia="Calibri"/>
          <w:sz w:val="12"/>
        </w:rPr>
        <w:t>even</w:t>
      </w:r>
      <w:r w:rsidRPr="008C14D8">
        <w:rPr>
          <w:sz w:val="12"/>
        </w:rPr>
        <w:t xml:space="preserve"> </w:t>
      </w:r>
      <w:r w:rsidRPr="008C14D8">
        <w:rPr>
          <w:rFonts w:eastAsia="Calibri"/>
          <w:sz w:val="12"/>
        </w:rPr>
        <w:t>if</w:t>
      </w:r>
      <w:r w:rsidRPr="008C14D8">
        <w:rPr>
          <w:sz w:val="12"/>
        </w:rPr>
        <w:t xml:space="preserve"> </w:t>
      </w:r>
      <w:r w:rsidRPr="008C14D8">
        <w:rPr>
          <w:rFonts w:eastAsia="Calibri"/>
          <w:sz w:val="12"/>
        </w:rPr>
        <w:t>there</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nothing</w:t>
      </w:r>
      <w:r w:rsidRPr="008C14D8">
        <w:rPr>
          <w:sz w:val="12"/>
        </w:rPr>
        <w:t xml:space="preserve"> </w:t>
      </w:r>
      <w:r w:rsidRPr="008C14D8">
        <w:rPr>
          <w:rFonts w:eastAsia="Calibri"/>
          <w:sz w:val="12"/>
        </w:rPr>
        <w:t>special</w:t>
      </w:r>
      <w:r w:rsidRPr="008C14D8">
        <w:rPr>
          <w:sz w:val="12"/>
        </w:rPr>
        <w:t xml:space="preserve"> </w:t>
      </w:r>
      <w:r w:rsidRPr="008C14D8">
        <w:rPr>
          <w:rFonts w:eastAsia="Calibri"/>
          <w:sz w:val="12"/>
        </w:rPr>
        <w:t>about</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rationality</w:t>
      </w:r>
      <w:r w:rsidRPr="008C14D8">
        <w:rPr>
          <w:sz w:val="12"/>
        </w:rPr>
        <w:t xml:space="preserve">, </w:t>
      </w:r>
      <w:r w:rsidRPr="008C14D8">
        <w:rPr>
          <w:rFonts w:eastAsia="Calibri"/>
          <w:sz w:val="12"/>
        </w:rPr>
        <w:t>just</w:t>
      </w:r>
      <w:r w:rsidRPr="008C14D8">
        <w:rPr>
          <w:sz w:val="12"/>
        </w:rPr>
        <w:t xml:space="preserve"> </w:t>
      </w:r>
      <w:r w:rsidRPr="008C14D8">
        <w:rPr>
          <w:rFonts w:eastAsia="Calibri"/>
          <w:sz w:val="12"/>
        </w:rPr>
        <w:t>as</w:t>
      </w:r>
      <w:r w:rsidRPr="008C14D8">
        <w:rPr>
          <w:sz w:val="12"/>
        </w:rPr>
        <w:t xml:space="preserve"> </w:t>
      </w:r>
      <w:r w:rsidRPr="008C14D8">
        <w:rPr>
          <w:rFonts w:eastAsia="Calibri"/>
          <w:sz w:val="12"/>
        </w:rPr>
        <w:t>some</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try</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prevent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nonhuman</w:t>
      </w:r>
      <w:r w:rsidRPr="008C14D8">
        <w:rPr>
          <w:sz w:val="12"/>
        </w:rPr>
        <w:t xml:space="preserve"> </w:t>
      </w:r>
      <w:r w:rsidRPr="008C14D8">
        <w:rPr>
          <w:rFonts w:eastAsia="Calibri"/>
          <w:sz w:val="12"/>
        </w:rPr>
        <w:t>animal</w:t>
      </w:r>
      <w:r w:rsidRPr="008C14D8">
        <w:rPr>
          <w:sz w:val="12"/>
        </w:rPr>
        <w:t xml:space="preserve"> </w:t>
      </w:r>
      <w:r w:rsidRPr="008C14D8">
        <w:rPr>
          <w:rFonts w:eastAsia="Calibri"/>
          <w:sz w:val="12"/>
        </w:rPr>
        <w:t>species</w:t>
      </w:r>
      <w:r w:rsidRPr="008C14D8">
        <w:rPr>
          <w:sz w:val="12"/>
        </w:rPr>
        <w:t xml:space="preserve">, </w:t>
      </w:r>
      <w:r w:rsidRPr="008C14D8">
        <w:rPr>
          <w:rFonts w:eastAsia="Calibri"/>
          <w:sz w:val="12"/>
        </w:rPr>
        <w:t>we</w:t>
      </w:r>
      <w:r w:rsidRPr="008C14D8">
        <w:rPr>
          <w:sz w:val="12"/>
        </w:rPr>
        <w:t xml:space="preserve"> </w:t>
      </w:r>
      <w:r w:rsidRPr="008C14D8">
        <w:rPr>
          <w:rFonts w:eastAsia="Calibri"/>
          <w:sz w:val="12"/>
        </w:rPr>
        <w:t>might</w:t>
      </w:r>
      <w:r w:rsidRPr="008C14D8">
        <w:rPr>
          <w:sz w:val="12"/>
        </w:rPr>
        <w:t xml:space="preserve"> </w:t>
      </w:r>
      <w:r w:rsidRPr="008C14D8">
        <w:rPr>
          <w:rFonts w:eastAsia="Calibri"/>
          <w:sz w:val="12"/>
        </w:rPr>
        <w:t>think</w:t>
      </w:r>
      <w:r w:rsidRPr="008C14D8">
        <w:rPr>
          <w:sz w:val="12"/>
        </w:rPr>
        <w:t xml:space="preserve"> </w:t>
      </w:r>
      <w:r w:rsidRPr="008C14D8">
        <w:rPr>
          <w:rFonts w:eastAsia="Calibri"/>
          <w:sz w:val="12"/>
        </w:rPr>
        <w:t>that</w:t>
      </w:r>
      <w:r w:rsidRPr="008C14D8">
        <w:rPr>
          <w:sz w:val="12"/>
        </w:rPr>
        <w:t xml:space="preserve"> </w:t>
      </w:r>
      <w:r w:rsidRPr="008C14D8">
        <w:rPr>
          <w:rStyle w:val="StyleUnderline"/>
          <w:rFonts w:eastAsia="Calibri"/>
        </w:rPr>
        <w:t>we</w:t>
      </w:r>
      <w:r w:rsidRPr="008C14D8">
        <w:rPr>
          <w:rStyle w:val="StyleUnderline"/>
        </w:rPr>
        <w:t xml:space="preserve"> </w:t>
      </w:r>
      <w:r w:rsidRPr="008C14D8">
        <w:rPr>
          <w:rStyle w:val="StyleUnderline"/>
          <w:rFonts w:eastAsia="Calibri"/>
        </w:rPr>
        <w:t>ought</w:t>
      </w:r>
      <w:r w:rsidRPr="008C14D8">
        <w:rPr>
          <w:rStyle w:val="StyleUnderline"/>
        </w:rPr>
        <w:t xml:space="preserve"> </w:t>
      </w:r>
      <w:r w:rsidRPr="008C14D8">
        <w:rPr>
          <w:rStyle w:val="StyleUnderline"/>
          <w:rFonts w:eastAsia="Calibri"/>
        </w:rPr>
        <w:t>also</w:t>
      </w:r>
      <w:r w:rsidRPr="008C14D8">
        <w:rPr>
          <w:rStyle w:val="StyleUnderline"/>
        </w:rPr>
        <w:t xml:space="preserve"> </w:t>
      </w:r>
      <w:r w:rsidRPr="008C14D8">
        <w:rPr>
          <w:rStyle w:val="StyleUnderline"/>
          <w:rFonts w:eastAsia="Calibri"/>
        </w:rPr>
        <w:t>to</w:t>
      </w:r>
      <w:r w:rsidRPr="008C14D8">
        <w:rPr>
          <w:rStyle w:val="StyleUnderline"/>
        </w:rPr>
        <w:t xml:space="preserve"> </w:t>
      </w:r>
      <w:r w:rsidRPr="008C14D8">
        <w:rPr>
          <w:rStyle w:val="StyleUnderline"/>
          <w:rFonts w:eastAsia="Calibri"/>
        </w:rPr>
        <w:t>prevent</w:t>
      </w:r>
      <w:r w:rsidRPr="008C14D8">
        <w:rPr>
          <w:rStyle w:val="StyleUnderline"/>
        </w:rPr>
        <w:t xml:space="preserve"> </w:t>
      </w:r>
      <w:r w:rsidRPr="008C14D8">
        <w:rPr>
          <w:rStyle w:val="StyleUnderline"/>
          <w:rFonts w:eastAsia="Calibri"/>
        </w:rPr>
        <w:t>human</w:t>
      </w:r>
      <w:r w:rsidRPr="008C14D8">
        <w:rPr>
          <w:rStyle w:val="StyleUnderline"/>
        </w:rPr>
        <w:t xml:space="preserve"> </w:t>
      </w:r>
      <w:r w:rsidRPr="008C14D8">
        <w:rPr>
          <w:rStyle w:val="StyleUnderline"/>
          <w:rFonts w:eastAsia="Calibri"/>
        </w:rPr>
        <w:t>extinction</w:t>
      </w:r>
      <w:r w:rsidRPr="008C14D8">
        <w:rPr>
          <w:rStyle w:val="StyleUnderline"/>
        </w:rPr>
        <w:t xml:space="preserve"> </w:t>
      </w:r>
      <w:r w:rsidRPr="008C14D8">
        <w:rPr>
          <w:rStyle w:val="StyleUnderline"/>
          <w:rFonts w:eastAsia="Calibri"/>
        </w:rPr>
        <w:t>for</w:t>
      </w:r>
      <w:r w:rsidRPr="008C14D8">
        <w:rPr>
          <w:rStyle w:val="StyleUnderline"/>
        </w:rPr>
        <w:t xml:space="preserve"> </w:t>
      </w:r>
      <w:r w:rsidRPr="008C14D8">
        <w:rPr>
          <w:rStyle w:val="StyleUnderline"/>
          <w:rFonts w:eastAsia="Calibri"/>
        </w:rPr>
        <w:t>the</w:t>
      </w:r>
      <w:r w:rsidRPr="008C14D8">
        <w:rPr>
          <w:rStyle w:val="StyleUnderline"/>
        </w:rPr>
        <w:t xml:space="preserve"> </w:t>
      </w:r>
      <w:r w:rsidRPr="008C14D8">
        <w:rPr>
          <w:rStyle w:val="StyleUnderline"/>
          <w:rFonts w:eastAsia="Calibri"/>
        </w:rPr>
        <w:t>sake</w:t>
      </w:r>
      <w:r w:rsidRPr="008C14D8">
        <w:rPr>
          <w:rStyle w:val="StyleUnderline"/>
        </w:rPr>
        <w:t xml:space="preserve"> </w:t>
      </w:r>
      <w:r w:rsidRPr="008C14D8">
        <w:rPr>
          <w:rStyle w:val="StyleUnderline"/>
          <w:rFonts w:eastAsia="Calibri"/>
        </w:rPr>
        <w:t>of</w:t>
      </w:r>
      <w:r w:rsidRPr="008C14D8">
        <w:rPr>
          <w:rStyle w:val="StyleUnderline"/>
        </w:rPr>
        <w:t xml:space="preserve"> </w:t>
      </w:r>
      <w:r w:rsidRPr="008C14D8">
        <w:rPr>
          <w:rStyle w:val="StyleUnderline"/>
          <w:rFonts w:eastAsia="Calibri"/>
        </w:rPr>
        <w:t>biodiversity</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thought</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as</w:t>
      </w:r>
      <w:r w:rsidRPr="008C14D8">
        <w:rPr>
          <w:sz w:val="12"/>
        </w:rPr>
        <w:t xml:space="preserve"> </w:t>
      </w:r>
      <w:r w:rsidRPr="008C14D8">
        <w:rPr>
          <w:rFonts w:eastAsia="Calibri"/>
          <w:sz w:val="12"/>
        </w:rPr>
        <w:t>well</w:t>
      </w:r>
      <w:r w:rsidRPr="008C14D8">
        <w:rPr>
          <w:sz w:val="12"/>
        </w:rPr>
        <w:t xml:space="preserve"> </w:t>
      </w:r>
      <w:r w:rsidRPr="008C14D8">
        <w:rPr>
          <w:rFonts w:eastAsia="Calibri"/>
          <w:sz w:val="12"/>
        </w:rPr>
        <w:t>as</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earlier</w:t>
      </w:r>
      <w:r w:rsidRPr="008C14D8">
        <w:rPr>
          <w:sz w:val="12"/>
        </w:rPr>
        <w:t xml:space="preserve"> </w:t>
      </w:r>
      <w:r w:rsidRPr="008C14D8">
        <w:rPr>
          <w:rFonts w:eastAsia="Calibri"/>
          <w:sz w:val="12"/>
        </w:rPr>
        <w:t>examples</w:t>
      </w:r>
      <w:r w:rsidRPr="008C14D8">
        <w:rPr>
          <w:sz w:val="12"/>
        </w:rPr>
        <w:t xml:space="preserve">, </w:t>
      </w:r>
      <w:r w:rsidRPr="008C14D8">
        <w:rPr>
          <w:rFonts w:eastAsia="Calibri"/>
          <w:sz w:val="12"/>
        </w:rPr>
        <w:t>must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somehow</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bad</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world</w:t>
      </w:r>
      <w:r w:rsidRPr="008C14D8">
        <w:rPr>
          <w:sz w:val="12"/>
        </w:rPr>
        <w:t xml:space="preserve"> </w:t>
      </w:r>
      <w:r w:rsidRPr="008C14D8">
        <w:rPr>
          <w:rFonts w:eastAsia="Calibri"/>
          <w:sz w:val="12"/>
        </w:rPr>
        <w:t>if</w:t>
      </w:r>
      <w:r w:rsidRPr="008C14D8">
        <w:rPr>
          <w:sz w:val="12"/>
        </w:rPr>
        <w:t xml:space="preserve"> </w:t>
      </w:r>
      <w:r w:rsidRPr="008C14D8">
        <w:rPr>
          <w:rFonts w:eastAsia="Calibri"/>
          <w:sz w:val="12"/>
        </w:rPr>
        <w:t>there</w:t>
      </w:r>
      <w:r w:rsidRPr="008C14D8">
        <w:rPr>
          <w:sz w:val="12"/>
        </w:rPr>
        <w:t xml:space="preserve"> </w:t>
      </w:r>
      <w:r w:rsidRPr="008C14D8">
        <w:rPr>
          <w:rFonts w:eastAsia="Calibri"/>
          <w:sz w:val="12"/>
        </w:rPr>
        <w:t>were</w:t>
      </w:r>
      <w:r w:rsidRPr="008C14D8">
        <w:rPr>
          <w:sz w:val="12"/>
        </w:rPr>
        <w:t xml:space="preserve"> </w:t>
      </w:r>
      <w:r w:rsidRPr="008C14D8">
        <w:rPr>
          <w:rFonts w:eastAsia="Calibri"/>
          <w:sz w:val="12"/>
        </w:rPr>
        <w:t>no</w:t>
      </w:r>
      <w:r w:rsidRPr="008C14D8">
        <w:rPr>
          <w:sz w:val="12"/>
        </w:rPr>
        <w:t xml:space="preserve"> </w:t>
      </w:r>
      <w:r w:rsidRPr="008C14D8">
        <w:rPr>
          <w:rFonts w:eastAsia="Calibri"/>
          <w:sz w:val="12"/>
        </w:rPr>
        <w:t>more</w:t>
      </w:r>
      <w:r w:rsidRPr="008C14D8">
        <w:rPr>
          <w:sz w:val="12"/>
        </w:rPr>
        <w:t xml:space="preserve"> </w:t>
      </w:r>
      <w:r w:rsidRPr="008C14D8">
        <w:rPr>
          <w:rFonts w:eastAsia="Calibri"/>
          <w:sz w:val="12"/>
        </w:rPr>
        <w:t>humans</w:t>
      </w:r>
      <w:r w:rsidRPr="008C14D8">
        <w:rPr>
          <w:sz w:val="12"/>
        </w:rPr>
        <w:t xml:space="preserve"> </w:t>
      </w:r>
      <w:r w:rsidRPr="008C14D8">
        <w:rPr>
          <w:rFonts w:eastAsia="Calibri"/>
          <w:sz w:val="12"/>
        </w:rPr>
        <w:t>even</w:t>
      </w:r>
      <w:r w:rsidRPr="008C14D8">
        <w:rPr>
          <w:sz w:val="12"/>
        </w:rPr>
        <w:t xml:space="preserve"> </w:t>
      </w:r>
      <w:r w:rsidRPr="008C14D8">
        <w:rPr>
          <w:rFonts w:eastAsia="Calibri"/>
          <w:sz w:val="12"/>
        </w:rPr>
        <w:t>though</w:t>
      </w:r>
      <w:r w:rsidRPr="008C14D8">
        <w:rPr>
          <w:sz w:val="12"/>
        </w:rPr>
        <w:t xml:space="preserve"> </w:t>
      </w:r>
      <w:r w:rsidRPr="008C14D8">
        <w:rPr>
          <w:rFonts w:eastAsia="Calibri"/>
          <w:sz w:val="12"/>
        </w:rPr>
        <w:t>there</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no</w:t>
      </w:r>
      <w:r w:rsidRPr="008C14D8">
        <w:rPr>
          <w:sz w:val="12"/>
        </w:rPr>
        <w:t xml:space="preserve"> </w:t>
      </w:r>
      <w:r w:rsidRPr="008C14D8">
        <w:rPr>
          <w:rFonts w:eastAsia="Calibri"/>
          <w:sz w:val="12"/>
        </w:rPr>
        <w:t>one</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whom</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bad</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may</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so</w:t>
      </w:r>
      <w:r w:rsidRPr="008C14D8">
        <w:rPr>
          <w:sz w:val="12"/>
        </w:rPr>
        <w:t xml:space="preserve"> </w:t>
      </w:r>
      <w:r w:rsidRPr="008C14D8">
        <w:rPr>
          <w:rFonts w:eastAsia="Calibri"/>
          <w:sz w:val="12"/>
        </w:rPr>
        <w:t>but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only</w:t>
      </w:r>
      <w:r w:rsidRPr="008C14D8">
        <w:rPr>
          <w:sz w:val="12"/>
        </w:rPr>
        <w:t xml:space="preserve"> </w:t>
      </w:r>
      <w:r w:rsidRPr="008C14D8">
        <w:rPr>
          <w:rFonts w:eastAsia="Calibri"/>
          <w:sz w:val="12"/>
        </w:rPr>
        <w:t>way</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understand</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impersonally</w:t>
      </w:r>
      <w:r w:rsidRPr="008C14D8">
        <w:rPr>
          <w:sz w:val="12"/>
        </w:rPr>
        <w:t xml:space="preserve">. </w:t>
      </w:r>
      <w:r w:rsidRPr="008C14D8">
        <w:rPr>
          <w:rFonts w:eastAsia="Calibri"/>
          <w:sz w:val="12"/>
        </w:rPr>
        <w:t>Since</w:t>
      </w:r>
      <w:r w:rsidRPr="008C14D8">
        <w:rPr>
          <w:sz w:val="12"/>
        </w:rPr>
        <w:t xml:space="preserve"> </w:t>
      </w:r>
      <w:r w:rsidRPr="008C14D8">
        <w:rPr>
          <w:rFonts w:eastAsia="Calibri"/>
          <w:sz w:val="12"/>
        </w:rPr>
        <w:t>we</w:t>
      </w:r>
      <w:r w:rsidRPr="008C14D8">
        <w:rPr>
          <w:sz w:val="12"/>
        </w:rPr>
        <w:t xml:space="preserve"> </w:t>
      </w:r>
      <w:r w:rsidRPr="008C14D8">
        <w:rPr>
          <w:rFonts w:eastAsia="Calibri"/>
          <w:sz w:val="12"/>
        </w:rPr>
        <w:t>are</w:t>
      </w:r>
      <w:r w:rsidRPr="008C14D8">
        <w:rPr>
          <w:sz w:val="12"/>
        </w:rPr>
        <w:t xml:space="preserve"> </w:t>
      </w:r>
      <w:r w:rsidRPr="008C14D8">
        <w:rPr>
          <w:rFonts w:eastAsia="Calibri"/>
          <w:sz w:val="12"/>
        </w:rPr>
        <w:t>concerned</w:t>
      </w:r>
      <w:r w:rsidRPr="008C14D8">
        <w:rPr>
          <w:sz w:val="12"/>
        </w:rPr>
        <w:t xml:space="preserve"> </w:t>
      </w:r>
      <w:r w:rsidRPr="008C14D8">
        <w:rPr>
          <w:rFonts w:eastAsia="Calibri"/>
          <w:sz w:val="12"/>
        </w:rPr>
        <w:t>with</w:t>
      </w:r>
      <w:r w:rsidRPr="008C14D8">
        <w:rPr>
          <w:sz w:val="12"/>
        </w:rPr>
        <w:t xml:space="preserve"> </w:t>
      </w:r>
      <w:r w:rsidRPr="008C14D8">
        <w:rPr>
          <w:rFonts w:eastAsia="Calibri"/>
          <w:sz w:val="12"/>
        </w:rPr>
        <w:t>wrongness</w:t>
      </w:r>
      <w:r w:rsidRPr="008C14D8">
        <w:rPr>
          <w:sz w:val="12"/>
        </w:rPr>
        <w:t xml:space="preserve"> </w:t>
      </w:r>
      <w:r w:rsidRPr="008C14D8">
        <w:rPr>
          <w:rFonts w:eastAsia="Calibri"/>
          <w:sz w:val="12"/>
        </w:rPr>
        <w:t>rather</w:t>
      </w:r>
      <w:r w:rsidRPr="008C14D8">
        <w:rPr>
          <w:sz w:val="12"/>
        </w:rPr>
        <w:t xml:space="preserve"> </w:t>
      </w:r>
      <w:r w:rsidRPr="008C14D8">
        <w:rPr>
          <w:rFonts w:eastAsia="Calibri"/>
          <w:sz w:val="12"/>
        </w:rPr>
        <w:t>than</w:t>
      </w:r>
      <w:r w:rsidRPr="008C14D8">
        <w:rPr>
          <w:sz w:val="12"/>
        </w:rPr>
        <w:t xml:space="preserve"> </w:t>
      </w:r>
      <w:r w:rsidRPr="008C14D8">
        <w:rPr>
          <w:rFonts w:eastAsia="Calibri"/>
          <w:sz w:val="12"/>
        </w:rPr>
        <w:t>badness</w:t>
      </w:r>
      <w:r w:rsidRPr="008C14D8">
        <w:rPr>
          <w:sz w:val="12"/>
        </w:rPr>
        <w:t xml:space="preserve">, </w:t>
      </w:r>
      <w:r w:rsidRPr="008C14D8">
        <w:rPr>
          <w:rFonts w:eastAsia="Calibri"/>
          <w:sz w:val="12"/>
        </w:rPr>
        <w:t>we</w:t>
      </w:r>
      <w:r w:rsidRPr="008C14D8">
        <w:rPr>
          <w:sz w:val="12"/>
        </w:rPr>
        <w:t xml:space="preserve"> </w:t>
      </w:r>
      <w:r w:rsidRPr="008C14D8">
        <w:rPr>
          <w:rFonts w:eastAsia="Calibri"/>
          <w:sz w:val="12"/>
        </w:rPr>
        <w:t>must</w:t>
      </w:r>
      <w:r w:rsidRPr="008C14D8">
        <w:rPr>
          <w:sz w:val="12"/>
        </w:rPr>
        <w:t xml:space="preserve"> </w:t>
      </w:r>
      <w:r w:rsidRPr="008C14D8">
        <w:rPr>
          <w:rFonts w:eastAsia="Calibri"/>
          <w:sz w:val="12"/>
        </w:rPr>
        <w:t>ask</w:t>
      </w:r>
      <w:r w:rsidRPr="008C14D8">
        <w:rPr>
          <w:sz w:val="12"/>
        </w:rPr>
        <w:t xml:space="preserve"> </w:t>
      </w:r>
      <w:r w:rsidRPr="008C14D8">
        <w:rPr>
          <w:rFonts w:eastAsia="Calibri"/>
          <w:sz w:val="12"/>
        </w:rPr>
        <w:t>whether</w:t>
      </w:r>
      <w:r w:rsidRPr="008C14D8">
        <w:rPr>
          <w:sz w:val="12"/>
        </w:rPr>
        <w:t xml:space="preserve"> </w:t>
      </w:r>
      <w:r w:rsidRPr="008C14D8">
        <w:rPr>
          <w:rFonts w:eastAsia="Calibri"/>
          <w:sz w:val="12"/>
        </w:rPr>
        <w:t>something</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impacts</w:t>
      </w:r>
      <w:r w:rsidRPr="008C14D8">
        <w:rPr>
          <w:sz w:val="12"/>
        </w:rPr>
        <w:t xml:space="preserve"> </w:t>
      </w:r>
      <w:r w:rsidRPr="008C14D8">
        <w:rPr>
          <w:rFonts w:eastAsia="Calibri"/>
          <w:sz w:val="12"/>
        </w:rPr>
        <w:t>no</w:t>
      </w:r>
      <w:r w:rsidRPr="008C14D8">
        <w:rPr>
          <w:sz w:val="12"/>
        </w:rPr>
        <w:t xml:space="preserve"> </w:t>
      </w:r>
      <w:r w:rsidRPr="008C14D8">
        <w:rPr>
          <w:rFonts w:eastAsia="Calibri"/>
          <w:sz w:val="12"/>
        </w:rPr>
        <w:t>one</w:t>
      </w:r>
      <w:r w:rsidRPr="008C14D8">
        <w:rPr>
          <w:sz w:val="12"/>
        </w:rPr>
        <w:t>’</w:t>
      </w:r>
      <w:r w:rsidRPr="008C14D8">
        <w:rPr>
          <w:rFonts w:eastAsia="Calibri"/>
          <w:sz w:val="12"/>
        </w:rPr>
        <w:t>s</w:t>
      </w:r>
      <w:r w:rsidRPr="008C14D8">
        <w:rPr>
          <w:sz w:val="12"/>
        </w:rPr>
        <w:t xml:space="preserve"> </w:t>
      </w:r>
      <w:r w:rsidRPr="008C14D8">
        <w:rPr>
          <w:rFonts w:eastAsia="Calibri"/>
          <w:sz w:val="12"/>
        </w:rPr>
        <w:t>well</w:t>
      </w:r>
      <w:r w:rsidRPr="008C14D8">
        <w:rPr>
          <w:sz w:val="12"/>
        </w:rPr>
        <w:t>-</w:t>
      </w:r>
      <w:r w:rsidRPr="008C14D8">
        <w:rPr>
          <w:rFonts w:eastAsia="Calibri"/>
          <w:sz w:val="12"/>
        </w:rPr>
        <w:t>being</w:t>
      </w:r>
      <w:r w:rsidRPr="008C14D8">
        <w:rPr>
          <w:sz w:val="12"/>
        </w:rPr>
        <w:t xml:space="preserve">, </w:t>
      </w:r>
      <w:r w:rsidRPr="008C14D8">
        <w:rPr>
          <w:rFonts w:eastAsia="Calibri"/>
          <w:sz w:val="12"/>
        </w:rPr>
        <w:t>status</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claims</w:t>
      </w:r>
      <w:r w:rsidRPr="008C14D8">
        <w:rPr>
          <w:sz w:val="12"/>
        </w:rPr>
        <w:t xml:space="preserve"> </w:t>
      </w:r>
      <w:r w:rsidRPr="008C14D8">
        <w:rPr>
          <w:rFonts w:eastAsia="Calibri"/>
          <w:sz w:val="12"/>
        </w:rPr>
        <w:t>can</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wrong</w:t>
      </w:r>
      <w:r w:rsidRPr="008C14D8">
        <w:rPr>
          <w:sz w:val="12"/>
        </w:rPr>
        <w:t xml:space="preserve">. </w:t>
      </w:r>
      <w:r w:rsidRPr="008C14D8">
        <w:rPr>
          <w:rFonts w:eastAsia="Calibri"/>
          <w:sz w:val="12"/>
        </w:rPr>
        <w:t>As</w:t>
      </w:r>
      <w:r w:rsidRPr="008C14D8">
        <w:rPr>
          <w:sz w:val="12"/>
        </w:rPr>
        <w:t xml:space="preserve"> </w:t>
      </w:r>
      <w:r w:rsidRPr="008C14D8">
        <w:rPr>
          <w:rFonts w:eastAsia="Calibri"/>
          <w:sz w:val="12"/>
        </w:rPr>
        <w:t>we</w:t>
      </w:r>
      <w:r w:rsidRPr="008C14D8">
        <w:rPr>
          <w:sz w:val="12"/>
        </w:rPr>
        <w:t xml:space="preserve"> </w:t>
      </w:r>
      <w:r w:rsidRPr="008C14D8">
        <w:rPr>
          <w:rFonts w:eastAsia="Calibri"/>
          <w:sz w:val="12"/>
        </w:rPr>
        <w:t>saw</w:t>
      </w:r>
      <w:r w:rsidRPr="008C14D8">
        <w:rPr>
          <w:sz w:val="12"/>
        </w:rPr>
        <w:t xml:space="preserve"> </w:t>
      </w:r>
      <w:r w:rsidRPr="008C14D8">
        <w:rPr>
          <w:rFonts w:eastAsia="Calibri"/>
          <w:sz w:val="12"/>
        </w:rPr>
        <w:t>earlier</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contractualist</w:t>
      </w:r>
      <w:r w:rsidRPr="008C14D8">
        <w:rPr>
          <w:sz w:val="12"/>
        </w:rPr>
        <w:t xml:space="preserve"> </w:t>
      </w:r>
      <w:r w:rsidRPr="008C14D8">
        <w:rPr>
          <w:rFonts w:eastAsia="Calibri"/>
          <w:sz w:val="12"/>
        </w:rPr>
        <w:t>framework</w:t>
      </w:r>
      <w:r w:rsidRPr="008C14D8">
        <w:rPr>
          <w:sz w:val="12"/>
        </w:rPr>
        <w:t xml:space="preserve"> </w:t>
      </w:r>
      <w:r w:rsidRPr="008C14D8">
        <w:rPr>
          <w:rFonts w:eastAsia="Calibri"/>
          <w:sz w:val="12"/>
        </w:rPr>
        <w:t>reasons</w:t>
      </w:r>
      <w:r w:rsidRPr="008C14D8">
        <w:rPr>
          <w:sz w:val="12"/>
        </w:rPr>
        <w:t xml:space="preserve"> </w:t>
      </w:r>
      <w:r w:rsidRPr="008C14D8">
        <w:rPr>
          <w:rFonts w:eastAsia="Calibri"/>
          <w:sz w:val="12"/>
        </w:rPr>
        <w:t>must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personal</w:t>
      </w:r>
      <w:r w:rsidRPr="008C14D8">
        <w:rPr>
          <w:sz w:val="12"/>
        </w:rPr>
        <w:t xml:space="preserve"> </w:t>
      </w:r>
      <w:r w:rsidRPr="008C14D8">
        <w:rPr>
          <w:rFonts w:eastAsia="Calibri"/>
          <w:sz w:val="12"/>
        </w:rPr>
        <w:t>rather</w:t>
      </w:r>
      <w:r w:rsidRPr="008C14D8">
        <w:rPr>
          <w:sz w:val="12"/>
        </w:rPr>
        <w:t xml:space="preserve"> </w:t>
      </w:r>
      <w:r w:rsidRPr="008C14D8">
        <w:rPr>
          <w:rFonts w:eastAsia="Calibri"/>
          <w:sz w:val="12"/>
        </w:rPr>
        <w:t>than</w:t>
      </w:r>
      <w:r w:rsidRPr="008C14D8">
        <w:rPr>
          <w:sz w:val="12"/>
        </w:rPr>
        <w:t xml:space="preserve"> </w:t>
      </w:r>
      <w:r w:rsidRPr="008C14D8">
        <w:rPr>
          <w:rFonts w:eastAsia="Calibri"/>
          <w:sz w:val="12"/>
        </w:rPr>
        <w:t>impersonal</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order</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provide</w:t>
      </w:r>
      <w:r w:rsidRPr="008C14D8">
        <w:rPr>
          <w:sz w:val="12"/>
        </w:rPr>
        <w:t xml:space="preserve"> </w:t>
      </w:r>
      <w:r w:rsidRPr="008C14D8">
        <w:rPr>
          <w:rFonts w:eastAsia="Calibri"/>
          <w:sz w:val="12"/>
        </w:rPr>
        <w:t>grounds</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reasonable</w:t>
      </w:r>
      <w:r w:rsidRPr="008C14D8">
        <w:rPr>
          <w:sz w:val="12"/>
        </w:rPr>
        <w:t xml:space="preserve"> </w:t>
      </w:r>
      <w:r w:rsidRPr="008C14D8">
        <w:rPr>
          <w:rFonts w:eastAsia="Calibri"/>
          <w:sz w:val="12"/>
        </w:rPr>
        <w:t>rejection</w:t>
      </w:r>
      <w:r w:rsidRPr="008C14D8">
        <w:rPr>
          <w:sz w:val="12"/>
        </w:rPr>
        <w:t xml:space="preserve"> (</w:t>
      </w:r>
      <w:r w:rsidRPr="008C14D8">
        <w:rPr>
          <w:rFonts w:eastAsia="Calibri"/>
          <w:sz w:val="12"/>
        </w:rPr>
        <w:t>Scanlon</w:t>
      </w:r>
      <w:r w:rsidRPr="008C14D8">
        <w:rPr>
          <w:sz w:val="12"/>
        </w:rPr>
        <w:t xml:space="preserve"> 1998, 218–223). </w:t>
      </w:r>
      <w:r w:rsidRPr="008C14D8">
        <w:rPr>
          <w:rFonts w:eastAsia="Calibri"/>
          <w:sz w:val="12"/>
        </w:rPr>
        <w:t>Since</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loss</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civilization</w:t>
      </w:r>
      <w:r w:rsidRPr="008C14D8">
        <w:rPr>
          <w:sz w:val="12"/>
        </w:rPr>
        <w:t xml:space="preserve">, </w:t>
      </w:r>
      <w:r w:rsidRPr="008C14D8">
        <w:rPr>
          <w:rFonts w:eastAsia="Calibri"/>
          <w:sz w:val="12"/>
        </w:rPr>
        <w:t>intelligent</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biodiversity</w:t>
      </w:r>
      <w:r w:rsidRPr="008C14D8">
        <w:rPr>
          <w:sz w:val="12"/>
        </w:rPr>
        <w:t xml:space="preserve"> </w:t>
      </w:r>
      <w:r w:rsidRPr="008C14D8">
        <w:rPr>
          <w:rFonts w:eastAsia="Calibri"/>
          <w:sz w:val="12"/>
        </w:rPr>
        <w:t>are</w:t>
      </w:r>
      <w:r w:rsidRPr="008C14D8">
        <w:rPr>
          <w:sz w:val="12"/>
        </w:rPr>
        <w:t xml:space="preserve"> </w:t>
      </w:r>
      <w:r w:rsidRPr="008C14D8">
        <w:rPr>
          <w:rFonts w:eastAsia="Calibri"/>
          <w:sz w:val="12"/>
        </w:rPr>
        <w:t>per</w:t>
      </w:r>
      <w:r w:rsidRPr="008C14D8">
        <w:rPr>
          <w:sz w:val="12"/>
        </w:rPr>
        <w:t xml:space="preserve"> </w:t>
      </w:r>
      <w:r w:rsidRPr="008C14D8">
        <w:rPr>
          <w:rFonts w:eastAsia="Calibri"/>
          <w:sz w:val="12"/>
        </w:rPr>
        <w:t>se</w:t>
      </w:r>
      <w:r w:rsidRPr="008C14D8">
        <w:rPr>
          <w:sz w:val="12"/>
        </w:rPr>
        <w:t xml:space="preserve"> </w:t>
      </w:r>
      <w:r w:rsidRPr="008C14D8">
        <w:rPr>
          <w:rFonts w:eastAsia="Calibri"/>
          <w:sz w:val="12"/>
        </w:rPr>
        <w:t>impersonal</w:t>
      </w:r>
      <w:r w:rsidRPr="008C14D8">
        <w:rPr>
          <w:sz w:val="12"/>
        </w:rPr>
        <w:t xml:space="preserve"> </w:t>
      </w:r>
      <w:r w:rsidRPr="008C14D8">
        <w:rPr>
          <w:rFonts w:eastAsia="Calibri"/>
          <w:sz w:val="12"/>
        </w:rPr>
        <w:t>reasons</w:t>
      </w:r>
      <w:r w:rsidRPr="008C14D8">
        <w:rPr>
          <w:sz w:val="12"/>
        </w:rPr>
        <w:t xml:space="preserve">, </w:t>
      </w:r>
      <w:r w:rsidRPr="008C14D8">
        <w:rPr>
          <w:rFonts w:eastAsia="Calibri"/>
          <w:sz w:val="12"/>
        </w:rPr>
        <w:t>there</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no</w:t>
      </w:r>
      <w:r w:rsidRPr="008C14D8">
        <w:rPr>
          <w:sz w:val="12"/>
        </w:rPr>
        <w:t xml:space="preserve"> </w:t>
      </w:r>
      <w:r w:rsidRPr="008C14D8">
        <w:rPr>
          <w:rFonts w:eastAsia="Calibri"/>
          <w:sz w:val="12"/>
        </w:rPr>
        <w:t>standpoint</w:t>
      </w:r>
      <w:r w:rsidRPr="008C14D8">
        <w:rPr>
          <w:sz w:val="12"/>
        </w:rPr>
        <w:t xml:space="preserve"> </w:t>
      </w:r>
      <w:r w:rsidRPr="008C14D8">
        <w:rPr>
          <w:rFonts w:eastAsia="Calibri"/>
          <w:sz w:val="12"/>
        </w:rPr>
        <w:t>from</w:t>
      </w:r>
      <w:r w:rsidRPr="008C14D8">
        <w:rPr>
          <w:sz w:val="12"/>
        </w:rPr>
        <w:t xml:space="preserve"> </w:t>
      </w:r>
      <w:r w:rsidRPr="008C14D8">
        <w:rPr>
          <w:rFonts w:eastAsia="Calibri"/>
          <w:sz w:val="12"/>
        </w:rPr>
        <w:t>which</w:t>
      </w:r>
      <w:r w:rsidRPr="008C14D8">
        <w:rPr>
          <w:sz w:val="12"/>
        </w:rPr>
        <w:t xml:space="preserve"> </w:t>
      </w:r>
      <w:r w:rsidRPr="008C14D8">
        <w:rPr>
          <w:rFonts w:eastAsia="Calibri"/>
          <w:sz w:val="12"/>
        </w:rPr>
        <w:t>these</w:t>
      </w:r>
      <w:r w:rsidRPr="008C14D8">
        <w:rPr>
          <w:sz w:val="12"/>
        </w:rPr>
        <w:t xml:space="preserve"> </w:t>
      </w:r>
      <w:r w:rsidRPr="008C14D8">
        <w:rPr>
          <w:rFonts w:eastAsia="Calibri"/>
          <w:sz w:val="12"/>
        </w:rPr>
        <w:t>reasons</w:t>
      </w:r>
      <w:r w:rsidRPr="008C14D8">
        <w:rPr>
          <w:sz w:val="12"/>
        </w:rPr>
        <w:t xml:space="preserve"> </w:t>
      </w:r>
      <w:r w:rsidRPr="008C14D8">
        <w:rPr>
          <w:rFonts w:eastAsia="Calibri"/>
          <w:sz w:val="12"/>
        </w:rPr>
        <w:t>could</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used</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reasonably</w:t>
      </w:r>
      <w:r w:rsidRPr="008C14D8">
        <w:rPr>
          <w:sz w:val="12"/>
        </w:rPr>
        <w:t xml:space="preserve"> </w:t>
      </w:r>
      <w:r w:rsidRPr="008C14D8">
        <w:rPr>
          <w:rFonts w:eastAsia="Calibri"/>
          <w:sz w:val="12"/>
        </w:rPr>
        <w:t>reject</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principle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permitted</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Therefore</w:t>
      </w:r>
      <w:r w:rsidRPr="008C14D8">
        <w:rPr>
          <w:sz w:val="12"/>
        </w:rPr>
        <w:t xml:space="preserve">, </w:t>
      </w:r>
      <w:r w:rsidRPr="008C14D8">
        <w:rPr>
          <w:rFonts w:eastAsia="Calibri"/>
          <w:sz w:val="12"/>
        </w:rPr>
        <w:t>causing</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on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grounds</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loss</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civilization</w:t>
      </w:r>
      <w:r w:rsidRPr="008C14D8">
        <w:rPr>
          <w:sz w:val="12"/>
        </w:rPr>
        <w:t xml:space="preserve">, </w:t>
      </w:r>
      <w:r w:rsidRPr="008C14D8">
        <w:rPr>
          <w:rFonts w:eastAsia="Calibri"/>
          <w:sz w:val="12"/>
        </w:rPr>
        <w:t>rational</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biodiversity</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wrong</w:t>
      </w:r>
      <w:r w:rsidRPr="008C14D8">
        <w:rPr>
          <w:sz w:val="12"/>
        </w:rPr>
        <w:t xml:space="preserve">. 2.3. </w:t>
      </w:r>
      <w:r w:rsidRPr="008C14D8">
        <w:rPr>
          <w:rStyle w:val="Emphasis"/>
          <w:rFonts w:eastAsia="Calibri"/>
        </w:rPr>
        <w:t>Existing</w:t>
      </w:r>
      <w:r w:rsidRPr="008C14D8">
        <w:rPr>
          <w:rStyle w:val="Emphasis"/>
        </w:rPr>
        <w:t xml:space="preserve"> </w:t>
      </w:r>
      <w:r w:rsidRPr="008C14D8">
        <w:rPr>
          <w:rStyle w:val="Emphasis"/>
          <w:rFonts w:eastAsia="Calibri"/>
        </w:rPr>
        <w:t>people</w:t>
      </w:r>
      <w:r w:rsidRPr="008C14D8">
        <w:rPr>
          <w:rStyle w:val="Emphasis"/>
        </w:rPr>
        <w:t xml:space="preserve"> </w:t>
      </w:r>
      <w:r w:rsidRPr="008C14D8">
        <w:rPr>
          <w:rStyle w:val="Emphasis"/>
          <w:rFonts w:eastAsia="Calibri"/>
        </w:rPr>
        <w:t>would</w:t>
      </w:r>
      <w:r w:rsidRPr="008C14D8">
        <w:rPr>
          <w:rStyle w:val="Emphasis"/>
        </w:rPr>
        <w:t xml:space="preserve"> </w:t>
      </w:r>
      <w:r w:rsidRPr="008C14D8">
        <w:rPr>
          <w:rStyle w:val="Emphasis"/>
          <w:rFonts w:eastAsia="Calibri"/>
        </w:rPr>
        <w:t>endure</w:t>
      </w:r>
      <w:r w:rsidRPr="008C14D8">
        <w:rPr>
          <w:rStyle w:val="Emphasis"/>
        </w:rPr>
        <w:t xml:space="preserve"> </w:t>
      </w:r>
      <w:r w:rsidRPr="008C14D8">
        <w:rPr>
          <w:rStyle w:val="Emphasis"/>
          <w:rFonts w:eastAsia="Calibri"/>
        </w:rPr>
        <w:t>physical</w:t>
      </w:r>
      <w:r w:rsidRPr="008C14D8">
        <w:rPr>
          <w:rStyle w:val="Emphasis"/>
        </w:rPr>
        <w:t xml:space="preserve"> </w:t>
      </w:r>
      <w:r w:rsidRPr="008C14D8">
        <w:rPr>
          <w:rStyle w:val="Emphasis"/>
          <w:rFonts w:eastAsia="Calibri"/>
        </w:rPr>
        <w:t>pain</w:t>
      </w:r>
      <w:r w:rsidRPr="008C14D8">
        <w:rPr>
          <w:rStyle w:val="Emphasis"/>
        </w:rPr>
        <w:t xml:space="preserve"> </w:t>
      </w:r>
      <w:r w:rsidRPr="008C14D8">
        <w:rPr>
          <w:rStyle w:val="Emphasis"/>
          <w:rFonts w:eastAsia="Calibri"/>
        </w:rPr>
        <w:t>and</w:t>
      </w:r>
      <w:r w:rsidRPr="008C14D8">
        <w:rPr>
          <w:rStyle w:val="Emphasis"/>
        </w:rPr>
        <w:t>/</w:t>
      </w:r>
      <w:r w:rsidRPr="008C14D8">
        <w:rPr>
          <w:rStyle w:val="Emphasis"/>
          <w:rFonts w:eastAsia="Calibri"/>
        </w:rPr>
        <w:t>or</w:t>
      </w:r>
      <w:r w:rsidRPr="008C14D8">
        <w:rPr>
          <w:rStyle w:val="Emphasis"/>
        </w:rPr>
        <w:t xml:space="preserve"> </w:t>
      </w:r>
      <w:r w:rsidRPr="008C14D8">
        <w:rPr>
          <w:rStyle w:val="Emphasis"/>
          <w:rFonts w:eastAsia="Calibri"/>
        </w:rPr>
        <w:t>painful</w:t>
      </w:r>
      <w:r w:rsidRPr="008C14D8">
        <w:rPr>
          <w:rStyle w:val="Emphasis"/>
        </w:rPr>
        <w:t xml:space="preserve"> </w:t>
      </w:r>
      <w:r w:rsidRPr="008C14D8">
        <w:rPr>
          <w:rStyle w:val="Emphasis"/>
          <w:rFonts w:eastAsia="Calibri"/>
        </w:rPr>
        <w:t>and</w:t>
      </w:r>
      <w:r w:rsidRPr="008C14D8">
        <w:rPr>
          <w:rStyle w:val="Emphasis"/>
        </w:rPr>
        <w:t>/</w:t>
      </w:r>
      <w:r w:rsidRPr="008C14D8">
        <w:rPr>
          <w:rStyle w:val="Emphasis"/>
          <w:rFonts w:eastAsia="Calibri"/>
        </w:rPr>
        <w:t>or</w:t>
      </w:r>
      <w:r w:rsidRPr="008C14D8">
        <w:rPr>
          <w:rStyle w:val="Emphasis"/>
        </w:rPr>
        <w:t xml:space="preserve"> </w:t>
      </w:r>
      <w:r w:rsidRPr="008C14D8">
        <w:rPr>
          <w:rStyle w:val="Emphasis"/>
          <w:rFonts w:eastAsia="Calibri"/>
        </w:rPr>
        <w:t>premature</w:t>
      </w:r>
      <w:r w:rsidRPr="008C14D8">
        <w:rPr>
          <w:rStyle w:val="Emphasis"/>
        </w:rPr>
        <w:t xml:space="preserve"> </w:t>
      </w:r>
      <w:r w:rsidRPr="008C14D8">
        <w:rPr>
          <w:rStyle w:val="Emphasis"/>
          <w:rFonts w:eastAsia="Calibri"/>
        </w:rPr>
        <w:t>deaths</w:t>
      </w:r>
      <w:r w:rsidRPr="008C14D8">
        <w:rPr>
          <w:sz w:val="12"/>
        </w:rPr>
        <w:t xml:space="preserve"> </w:t>
      </w:r>
      <w:r w:rsidRPr="008C14D8">
        <w:rPr>
          <w:rFonts w:eastAsia="Calibri"/>
          <w:sz w:val="12"/>
        </w:rPr>
        <w:t>Thinking</w:t>
      </w:r>
      <w:r w:rsidRPr="008C14D8">
        <w:rPr>
          <w:sz w:val="12"/>
        </w:rPr>
        <w:t xml:space="preserve"> </w:t>
      </w:r>
      <w:r w:rsidRPr="008C14D8">
        <w:rPr>
          <w:rFonts w:eastAsia="Calibri"/>
          <w:sz w:val="12"/>
        </w:rPr>
        <w:t>about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ways</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which</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might</w:t>
      </w:r>
      <w:r w:rsidRPr="008C14D8">
        <w:rPr>
          <w:sz w:val="12"/>
        </w:rPr>
        <w:t xml:space="preserve"> </w:t>
      </w:r>
      <w:r w:rsidRPr="008C14D8">
        <w:rPr>
          <w:rFonts w:eastAsia="Calibri"/>
          <w:sz w:val="12"/>
        </w:rPr>
        <w:t>come</w:t>
      </w:r>
      <w:r w:rsidRPr="008C14D8">
        <w:rPr>
          <w:sz w:val="12"/>
        </w:rPr>
        <w:t xml:space="preserve"> </w:t>
      </w:r>
      <w:r w:rsidRPr="008C14D8">
        <w:rPr>
          <w:rFonts w:eastAsia="Calibri"/>
          <w:sz w:val="12"/>
        </w:rPr>
        <w:t>about</w:t>
      </w:r>
      <w:r w:rsidRPr="008C14D8">
        <w:rPr>
          <w:sz w:val="12"/>
        </w:rPr>
        <w:t xml:space="preserve"> </w:t>
      </w:r>
      <w:r w:rsidRPr="008C14D8">
        <w:rPr>
          <w:rFonts w:eastAsia="Calibri"/>
          <w:sz w:val="12"/>
        </w:rPr>
        <w:t>brings</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fore</w:t>
      </w:r>
      <w:r w:rsidRPr="008C14D8">
        <w:rPr>
          <w:sz w:val="12"/>
        </w:rPr>
        <w:t xml:space="preserve"> </w:t>
      </w:r>
      <w:r w:rsidRPr="008C14D8">
        <w:rPr>
          <w:rFonts w:eastAsia="Calibri"/>
          <w:sz w:val="12"/>
        </w:rPr>
        <w:t>two</w:t>
      </w:r>
      <w:r w:rsidRPr="008C14D8">
        <w:rPr>
          <w:sz w:val="12"/>
        </w:rPr>
        <w:t xml:space="preserve"> </w:t>
      </w:r>
      <w:r w:rsidRPr="008C14D8">
        <w:rPr>
          <w:rFonts w:eastAsia="Calibri"/>
          <w:sz w:val="12"/>
        </w:rPr>
        <w:t>more</w:t>
      </w:r>
      <w:r w:rsidRPr="008C14D8">
        <w:rPr>
          <w:sz w:val="12"/>
        </w:rPr>
        <w:t xml:space="preserve"> </w:t>
      </w:r>
      <w:r w:rsidRPr="008C14D8">
        <w:rPr>
          <w:rFonts w:eastAsia="Calibri"/>
          <w:sz w:val="12"/>
        </w:rPr>
        <w:t>reasons</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might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wrong</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could</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example</w:t>
      </w:r>
      <w:r w:rsidRPr="008C14D8">
        <w:rPr>
          <w:sz w:val="12"/>
        </w:rPr>
        <w:t xml:space="preserve">, </w:t>
      </w:r>
      <w:r w:rsidRPr="008C14D8">
        <w:rPr>
          <w:rFonts w:eastAsia="Calibri"/>
          <w:sz w:val="12"/>
        </w:rPr>
        <w:t>occur</w:t>
      </w:r>
      <w:r w:rsidRPr="008C14D8">
        <w:rPr>
          <w:sz w:val="12"/>
        </w:rPr>
        <w:t xml:space="preserve"> </w:t>
      </w:r>
      <w:r w:rsidRPr="008C14D8">
        <w:rPr>
          <w:rFonts w:eastAsia="Calibri"/>
          <w:sz w:val="12"/>
        </w:rPr>
        <w:t>if</w:t>
      </w:r>
      <w:r w:rsidRPr="008C14D8">
        <w:rPr>
          <w:sz w:val="12"/>
        </w:rPr>
        <w:t xml:space="preserve"> </w:t>
      </w:r>
      <w:r w:rsidRPr="008C14D8">
        <w:rPr>
          <w:rFonts w:eastAsia="Calibri"/>
          <w:sz w:val="12"/>
        </w:rPr>
        <w:t>all</w:t>
      </w:r>
      <w:r w:rsidRPr="008C14D8">
        <w:rPr>
          <w:sz w:val="12"/>
        </w:rPr>
        <w:t xml:space="preserve"> </w:t>
      </w:r>
      <w:r w:rsidRPr="008C14D8">
        <w:rPr>
          <w:rFonts w:eastAsia="Calibri"/>
          <w:sz w:val="12"/>
        </w:rPr>
        <w:t>humans</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at</w:t>
      </w:r>
      <w:r w:rsidRPr="008C14D8">
        <w:rPr>
          <w:sz w:val="12"/>
        </w:rPr>
        <w:t xml:space="preserve"> </w:t>
      </w:r>
      <w:r w:rsidRPr="008C14D8">
        <w:rPr>
          <w:rFonts w:eastAsia="Calibri"/>
          <w:sz w:val="12"/>
        </w:rPr>
        <w:t>least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critical</w:t>
      </w:r>
      <w:r w:rsidRPr="008C14D8">
        <w:rPr>
          <w:sz w:val="12"/>
        </w:rPr>
        <w:t xml:space="preserve"> </w:t>
      </w:r>
      <w:r w:rsidRPr="008C14D8">
        <w:rPr>
          <w:rFonts w:eastAsia="Calibri"/>
          <w:sz w:val="12"/>
        </w:rPr>
        <w:t>number</w:t>
      </w:r>
      <w:r w:rsidRPr="008C14D8">
        <w:rPr>
          <w:sz w:val="12"/>
        </w:rPr>
        <w:t xml:space="preserve"> </w:t>
      </w:r>
      <w:r w:rsidRPr="008C14D8">
        <w:rPr>
          <w:rFonts w:eastAsia="Calibri"/>
          <w:sz w:val="12"/>
        </w:rPr>
        <w:t>needed</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unable</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replenish</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population</w:t>
      </w:r>
      <w:r w:rsidRPr="008C14D8">
        <w:rPr>
          <w:sz w:val="12"/>
        </w:rPr>
        <w:t xml:space="preserve">, </w:t>
      </w:r>
      <w:r w:rsidRPr="008C14D8">
        <w:rPr>
          <w:rFonts w:eastAsia="Calibri"/>
          <w:sz w:val="12"/>
        </w:rPr>
        <w:t>leading</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eventual</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underwent</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sterilization</w:t>
      </w:r>
      <w:r w:rsidRPr="008C14D8">
        <w:rPr>
          <w:sz w:val="12"/>
        </w:rPr>
        <w:t xml:space="preserve"> </w:t>
      </w:r>
      <w:r w:rsidRPr="008C14D8">
        <w:rPr>
          <w:rFonts w:eastAsia="Calibri"/>
          <w:sz w:val="12"/>
        </w:rPr>
        <w:t>procedure</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perhaps</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could</w:t>
      </w:r>
      <w:r w:rsidRPr="008C14D8">
        <w:rPr>
          <w:sz w:val="12"/>
        </w:rPr>
        <w:t xml:space="preserve"> </w:t>
      </w:r>
      <w:r w:rsidRPr="008C14D8">
        <w:rPr>
          <w:rFonts w:eastAsia="Calibri"/>
          <w:sz w:val="12"/>
        </w:rPr>
        <w:t>come</w:t>
      </w:r>
      <w:r w:rsidRPr="008C14D8">
        <w:rPr>
          <w:sz w:val="12"/>
        </w:rPr>
        <w:t xml:space="preserve"> </w:t>
      </w:r>
      <w:r w:rsidRPr="008C14D8">
        <w:rPr>
          <w:rFonts w:eastAsia="Calibri"/>
          <w:sz w:val="12"/>
        </w:rPr>
        <w:t>about</w:t>
      </w:r>
      <w:r w:rsidRPr="008C14D8">
        <w:rPr>
          <w:sz w:val="12"/>
        </w:rPr>
        <w:t xml:space="preserve"> </w:t>
      </w:r>
      <w:r w:rsidRPr="008C14D8">
        <w:rPr>
          <w:rFonts w:eastAsia="Calibri"/>
          <w:sz w:val="12"/>
        </w:rPr>
        <w:t>due</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anthropogenic</w:t>
      </w:r>
      <w:r w:rsidRPr="008C14D8">
        <w:rPr>
          <w:sz w:val="12"/>
        </w:rPr>
        <w:t xml:space="preserve"> </w:t>
      </w:r>
      <w:r w:rsidRPr="008C14D8">
        <w:rPr>
          <w:rFonts w:eastAsia="Calibri"/>
          <w:sz w:val="12"/>
        </w:rPr>
        <w:t>climate</w:t>
      </w:r>
      <w:r w:rsidRPr="008C14D8">
        <w:rPr>
          <w:sz w:val="12"/>
        </w:rPr>
        <w:t xml:space="preserve"> </w:t>
      </w:r>
      <w:r w:rsidRPr="008C14D8">
        <w:rPr>
          <w:rFonts w:eastAsia="Calibri"/>
          <w:sz w:val="12"/>
        </w:rPr>
        <w:t>change</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massive</w:t>
      </w:r>
      <w:r w:rsidRPr="008C14D8">
        <w:rPr>
          <w:sz w:val="12"/>
        </w:rPr>
        <w:t xml:space="preserve"> </w:t>
      </w:r>
      <w:r w:rsidRPr="008C14D8">
        <w:rPr>
          <w:rFonts w:eastAsia="Calibri"/>
          <w:sz w:val="12"/>
        </w:rPr>
        <w:t>asteroid</w:t>
      </w:r>
      <w:r w:rsidRPr="008C14D8">
        <w:rPr>
          <w:sz w:val="12"/>
        </w:rPr>
        <w:t xml:space="preserve"> </w:t>
      </w:r>
      <w:r w:rsidRPr="008C14D8">
        <w:rPr>
          <w:rFonts w:eastAsia="Calibri"/>
          <w:sz w:val="12"/>
        </w:rPr>
        <w:t>hitting</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Earth</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wiping</w:t>
      </w:r>
      <w:r w:rsidRPr="008C14D8">
        <w:rPr>
          <w:sz w:val="12"/>
        </w:rPr>
        <w:t xml:space="preserve"> </w:t>
      </w:r>
      <w:r w:rsidRPr="008C14D8">
        <w:rPr>
          <w:rFonts w:eastAsia="Calibri"/>
          <w:sz w:val="12"/>
        </w:rPr>
        <w:t>out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species</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same</w:t>
      </w:r>
      <w:r w:rsidRPr="008C14D8">
        <w:rPr>
          <w:sz w:val="12"/>
        </w:rPr>
        <w:t xml:space="preserve"> </w:t>
      </w:r>
      <w:r w:rsidRPr="008C14D8">
        <w:rPr>
          <w:rFonts w:eastAsia="Calibri"/>
          <w:sz w:val="12"/>
        </w:rPr>
        <w:t>way</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did</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dinosaurs</w:t>
      </w:r>
      <w:r w:rsidRPr="008C14D8">
        <w:rPr>
          <w:sz w:val="12"/>
        </w:rPr>
        <w:t xml:space="preserve"> </w:t>
      </w:r>
      <w:r w:rsidRPr="008C14D8">
        <w:rPr>
          <w:rFonts w:eastAsia="Calibri"/>
          <w:sz w:val="12"/>
        </w:rPr>
        <w:t>millions</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years</w:t>
      </w:r>
      <w:r w:rsidRPr="008C14D8">
        <w:rPr>
          <w:sz w:val="12"/>
        </w:rPr>
        <w:t xml:space="preserve"> </w:t>
      </w:r>
      <w:r w:rsidRPr="008C14D8">
        <w:rPr>
          <w:rFonts w:eastAsia="Calibri"/>
          <w:sz w:val="12"/>
        </w:rPr>
        <w:t>ago</w:t>
      </w:r>
      <w:r w:rsidRPr="008C14D8">
        <w:rPr>
          <w:sz w:val="12"/>
        </w:rPr>
        <w:t xml:space="preserve">. </w:t>
      </w:r>
      <w:r w:rsidRPr="008C14D8">
        <w:rPr>
          <w:rStyle w:val="StyleUnderline"/>
          <w:rFonts w:eastAsia="Calibri"/>
        </w:rPr>
        <w:t>Each</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these</w:t>
      </w:r>
      <w:r w:rsidRPr="008C14D8">
        <w:rPr>
          <w:sz w:val="12"/>
        </w:rPr>
        <w:t xml:space="preserve"> </w:t>
      </w:r>
      <w:r w:rsidRPr="008C14D8">
        <w:rPr>
          <w:rStyle w:val="StyleUnderline"/>
          <w:rFonts w:eastAsia="Calibri"/>
        </w:rPr>
        <w:t>scenario</w:t>
      </w:r>
      <w:r w:rsidRPr="008C14D8">
        <w:rPr>
          <w:rFonts w:eastAsia="Calibri"/>
          <w:sz w:val="12"/>
        </w:rPr>
        <w:t>s</w:t>
      </w:r>
      <w:r w:rsidRPr="008C14D8">
        <w:rPr>
          <w:sz w:val="12"/>
        </w:rPr>
        <w:t xml:space="preserve"> </w:t>
      </w:r>
      <w:r w:rsidRPr="008C14D8">
        <w:rPr>
          <w:rStyle w:val="StyleUnderline"/>
          <w:rFonts w:eastAsia="Calibri"/>
        </w:rPr>
        <w:t>would</w:t>
      </w:r>
      <w:r w:rsidRPr="008C14D8">
        <w:rPr>
          <w:rStyle w:val="StyleUnderline"/>
        </w:rPr>
        <w:t xml:space="preserve"> </w:t>
      </w:r>
      <w:r w:rsidRPr="008C14D8">
        <w:rPr>
          <w:rStyle w:val="StyleUnderline"/>
          <w:rFonts w:eastAsia="Calibri"/>
        </w:rPr>
        <w:t>involve</w:t>
      </w:r>
      <w:r w:rsidRPr="008C14D8">
        <w:rPr>
          <w:rStyle w:val="StyleUnderline"/>
        </w:rPr>
        <w:t xml:space="preserve"> </w:t>
      </w:r>
      <w:r w:rsidRPr="008C14D8">
        <w:rPr>
          <w:rStyle w:val="StyleUnderline"/>
          <w:rFonts w:eastAsia="Calibri"/>
        </w:rPr>
        <w:t>significant</w:t>
      </w:r>
      <w:r w:rsidRPr="008C14D8">
        <w:rPr>
          <w:rStyle w:val="StyleUnderline"/>
        </w:rPr>
        <w:t xml:space="preserve"> </w:t>
      </w:r>
      <w:r w:rsidRPr="008C14D8">
        <w:rPr>
          <w:rStyle w:val="StyleUnderline"/>
          <w:rFonts w:eastAsia="Calibri"/>
        </w:rPr>
        <w:t>physical</w:t>
      </w:r>
      <w:r w:rsidRPr="008C14D8">
        <w:rPr>
          <w:sz w:val="12"/>
        </w:rPr>
        <w:t xml:space="preserve"> </w:t>
      </w:r>
      <w:r w:rsidRPr="008C14D8">
        <w:rPr>
          <w:rStyle w:val="StyleUnderline"/>
          <w:rFonts w:eastAsia="Calibri"/>
        </w:rPr>
        <w:t>and</w:t>
      </w:r>
      <w:r w:rsidRPr="008C14D8">
        <w:rPr>
          <w:rStyle w:val="StyleUnderline"/>
        </w:rPr>
        <w:t>/</w:t>
      </w:r>
      <w:r w:rsidRPr="008C14D8">
        <w:rPr>
          <w:rFonts w:eastAsia="Calibri"/>
          <w:sz w:val="12"/>
        </w:rPr>
        <w:t>or</w:t>
      </w:r>
      <w:r w:rsidRPr="008C14D8">
        <w:rPr>
          <w:sz w:val="12"/>
        </w:rPr>
        <w:t xml:space="preserve"> </w:t>
      </w:r>
      <w:r w:rsidRPr="008C14D8">
        <w:rPr>
          <w:rStyle w:val="StyleUnderline"/>
          <w:rFonts w:eastAsia="Calibri"/>
        </w:rPr>
        <w:t>non</w:t>
      </w:r>
      <w:r w:rsidRPr="008C14D8">
        <w:rPr>
          <w:rStyle w:val="StyleUnderline"/>
        </w:rPr>
        <w:t>-</w:t>
      </w:r>
      <w:r w:rsidRPr="008C14D8">
        <w:rPr>
          <w:rStyle w:val="StyleUnderline"/>
          <w:rFonts w:eastAsia="Calibri"/>
        </w:rPr>
        <w:t>physical</w:t>
      </w:r>
      <w:r w:rsidRPr="008C14D8">
        <w:rPr>
          <w:rStyle w:val="StyleUnderline"/>
        </w:rPr>
        <w:t xml:space="preserve"> </w:t>
      </w:r>
      <w:r w:rsidRPr="008C14D8">
        <w:rPr>
          <w:rStyle w:val="StyleUnderline"/>
          <w:rFonts w:eastAsia="Calibri"/>
        </w:rPr>
        <w:t>harms</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existing</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their</w:t>
      </w:r>
      <w:r w:rsidRPr="008C14D8">
        <w:rPr>
          <w:sz w:val="12"/>
        </w:rPr>
        <w:t xml:space="preserve"> </w:t>
      </w:r>
      <w:r w:rsidRPr="008C14D8">
        <w:rPr>
          <w:rFonts w:eastAsia="Calibri"/>
          <w:sz w:val="12"/>
        </w:rPr>
        <w:t>interests</w:t>
      </w:r>
      <w:r w:rsidRPr="008C14D8">
        <w:rPr>
          <w:sz w:val="12"/>
        </w:rPr>
        <w:t xml:space="preserve">. </w:t>
      </w:r>
      <w:r w:rsidRPr="008C14D8">
        <w:rPr>
          <w:rFonts w:eastAsia="Calibri"/>
          <w:sz w:val="12"/>
        </w:rPr>
        <w:t>Physically</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might</w:t>
      </w:r>
      <w:r w:rsidRPr="008C14D8">
        <w:rPr>
          <w:sz w:val="12"/>
        </w:rPr>
        <w:t xml:space="preserve"> </w:t>
      </w:r>
      <w:r w:rsidRPr="008C14D8">
        <w:rPr>
          <w:rFonts w:eastAsia="Calibri"/>
          <w:sz w:val="12"/>
        </w:rPr>
        <w:t>suffer</w:t>
      </w:r>
      <w:r w:rsidRPr="008C14D8">
        <w:rPr>
          <w:sz w:val="12"/>
        </w:rPr>
        <w:t xml:space="preserve"> </w:t>
      </w:r>
      <w:r w:rsidRPr="008C14D8">
        <w:rPr>
          <w:rFonts w:eastAsia="Calibri"/>
          <w:sz w:val="12"/>
        </w:rPr>
        <w:t>premature</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possibly</w:t>
      </w:r>
      <w:r w:rsidRPr="008C14D8">
        <w:rPr>
          <w:sz w:val="12"/>
        </w:rPr>
        <w:t xml:space="preserve"> </w:t>
      </w:r>
      <w:r w:rsidRPr="008C14D8">
        <w:rPr>
          <w:rFonts w:eastAsia="Calibri"/>
          <w:sz w:val="12"/>
        </w:rPr>
        <w:t>also</w:t>
      </w:r>
      <w:r w:rsidRPr="008C14D8">
        <w:rPr>
          <w:sz w:val="12"/>
        </w:rPr>
        <w:t xml:space="preserve"> </w:t>
      </w:r>
      <w:r w:rsidRPr="008C14D8">
        <w:rPr>
          <w:rFonts w:eastAsia="Calibri"/>
          <w:sz w:val="12"/>
        </w:rPr>
        <w:t>painful</w:t>
      </w:r>
      <w:r w:rsidRPr="008C14D8">
        <w:rPr>
          <w:sz w:val="12"/>
        </w:rPr>
        <w:t xml:space="preserve"> </w:t>
      </w:r>
      <w:r w:rsidRPr="008C14D8">
        <w:rPr>
          <w:rFonts w:eastAsia="Calibri"/>
          <w:sz w:val="12"/>
        </w:rPr>
        <w:t>deaths</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example</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hard</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imagine</w:t>
      </w:r>
      <w:r w:rsidRPr="008C14D8">
        <w:rPr>
          <w:sz w:val="12"/>
        </w:rPr>
        <w:t xml:space="preserve"> </w:t>
      </w:r>
      <w:r w:rsidRPr="008C14D8">
        <w:rPr>
          <w:rFonts w:eastAsia="Calibri"/>
          <w:sz w:val="12"/>
        </w:rPr>
        <w:t>examples</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which</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process</w:t>
      </w:r>
      <w:r w:rsidRPr="008C14D8">
        <w:rPr>
          <w:sz w:val="12"/>
        </w:rPr>
        <w:t xml:space="preserve"> </w:t>
      </w:r>
      <w:r w:rsidRPr="008C14D8">
        <w:rPr>
          <w:rFonts w:eastAsia="Calibri"/>
          <w:sz w:val="12"/>
        </w:rPr>
        <w:t>of</w:t>
      </w:r>
      <w:r w:rsidRPr="008C14D8">
        <w:rPr>
          <w:sz w:val="12"/>
        </w:rPr>
        <w:t xml:space="preserve"> </w:t>
      </w:r>
      <w:r w:rsidRPr="008C14D8">
        <w:rPr>
          <w:rStyle w:val="StyleUnderline"/>
          <w:rFonts w:eastAsia="Calibri"/>
        </w:rPr>
        <w:t>extinction</w:t>
      </w:r>
      <w:r w:rsidRPr="008C14D8">
        <w:rPr>
          <w:rStyle w:val="StyleUnderline"/>
        </w:rPr>
        <w:t xml:space="preserve"> </w:t>
      </w:r>
      <w:r w:rsidRPr="008C14D8">
        <w:rPr>
          <w:rStyle w:val="StyleUnderline"/>
          <w:rFonts w:eastAsia="Calibri"/>
        </w:rPr>
        <w:t>could</w:t>
      </w:r>
      <w:r w:rsidRPr="008C14D8">
        <w:rPr>
          <w:rStyle w:val="StyleUnderline"/>
        </w:rPr>
        <w:t xml:space="preserve"> </w:t>
      </w:r>
      <w:r w:rsidRPr="008C14D8">
        <w:rPr>
          <w:rStyle w:val="StyleUnderline"/>
          <w:rFonts w:eastAsia="Calibri"/>
        </w:rPr>
        <w:t>cause</w:t>
      </w:r>
      <w:r w:rsidRPr="008C14D8">
        <w:rPr>
          <w:sz w:val="12"/>
        </w:rPr>
        <w:t xml:space="preserve"> </w:t>
      </w:r>
      <w:r w:rsidRPr="008C14D8">
        <w:rPr>
          <w:rStyle w:val="StyleUnderline"/>
          <w:rFonts w:eastAsia="Calibri"/>
        </w:rPr>
        <w:t>premature</w:t>
      </w:r>
      <w:r w:rsidRPr="008C14D8">
        <w:rPr>
          <w:rStyle w:val="StyleUnderline"/>
        </w:rPr>
        <w:t xml:space="preserve"> </w:t>
      </w:r>
      <w:r w:rsidRPr="008C14D8">
        <w:rPr>
          <w:rStyle w:val="StyleUnderline"/>
          <w:rFonts w:eastAsia="Calibri"/>
        </w:rPr>
        <w:t>death</w:t>
      </w:r>
      <w:r w:rsidRPr="008C14D8">
        <w:rPr>
          <w:sz w:val="12"/>
        </w:rPr>
        <w:t xml:space="preserve">. </w:t>
      </w:r>
      <w:r w:rsidRPr="008C14D8">
        <w:rPr>
          <w:rStyle w:val="StyleUnderline"/>
          <w:rFonts w:eastAsia="Calibri"/>
        </w:rPr>
        <w:t>A</w:t>
      </w:r>
      <w:r w:rsidRPr="008C14D8">
        <w:rPr>
          <w:rStyle w:val="StyleUnderline"/>
        </w:rPr>
        <w:t xml:space="preserve"> </w:t>
      </w:r>
      <w:r w:rsidRPr="008C14D8">
        <w:rPr>
          <w:rStyle w:val="StyleUnderline"/>
          <w:rFonts w:eastAsia="Calibri"/>
        </w:rPr>
        <w:t>nuclear</w:t>
      </w:r>
      <w:r w:rsidRPr="008C14D8">
        <w:rPr>
          <w:rStyle w:val="StyleUnderline"/>
        </w:rPr>
        <w:t xml:space="preserve"> </w:t>
      </w:r>
      <w:r w:rsidRPr="008C14D8">
        <w:rPr>
          <w:rStyle w:val="StyleUnderline"/>
          <w:rFonts w:eastAsia="Calibri"/>
        </w:rPr>
        <w:t>winter</w:t>
      </w:r>
      <w:r w:rsidRPr="008C14D8">
        <w:rPr>
          <w:sz w:val="12"/>
        </w:rPr>
        <w:t xml:space="preserve"> </w:t>
      </w:r>
      <w:r w:rsidRPr="008C14D8">
        <w:rPr>
          <w:rStyle w:val="StyleUnderline"/>
          <w:rFonts w:eastAsia="Calibri"/>
        </w:rPr>
        <w:t>that</w:t>
      </w:r>
      <w:r w:rsidRPr="008C14D8">
        <w:rPr>
          <w:rStyle w:val="StyleUnderline"/>
        </w:rPr>
        <w:t xml:space="preserve"> </w:t>
      </w:r>
      <w:r w:rsidRPr="008C14D8">
        <w:rPr>
          <w:rStyle w:val="StyleUnderline"/>
          <w:rFonts w:eastAsia="Calibri"/>
        </w:rPr>
        <w:t>killed</w:t>
      </w:r>
      <w:r w:rsidRPr="008C14D8">
        <w:rPr>
          <w:rStyle w:val="StyleUnderline"/>
        </w:rPr>
        <w:t xml:space="preserve"> </w:t>
      </w:r>
      <w:r w:rsidRPr="008C14D8">
        <w:rPr>
          <w:rStyle w:val="StyleUnderline"/>
          <w:rFonts w:eastAsia="Calibri"/>
        </w:rPr>
        <w:t>everyone</w:t>
      </w:r>
      <w:r w:rsidRPr="008C14D8">
        <w:rPr>
          <w:rStyle w:val="StyleUnderline"/>
        </w:rPr>
        <w:t xml:space="preserve"> </w:t>
      </w:r>
      <w:r w:rsidRPr="008C14D8">
        <w:rPr>
          <w:rStyle w:val="StyleUnderline"/>
          <w:rFonts w:eastAsia="Calibri"/>
        </w:rPr>
        <w:t>or</w:t>
      </w:r>
      <w:r w:rsidRPr="008C14D8">
        <w:rPr>
          <w:rStyle w:val="StyleUnderline"/>
        </w:rPr>
        <w:t xml:space="preserve"> </w:t>
      </w:r>
      <w:r w:rsidRPr="008C14D8">
        <w:rPr>
          <w:rStyle w:val="StyleUnderline"/>
          <w:rFonts w:eastAsia="Calibri"/>
        </w:rPr>
        <w:t>even</w:t>
      </w:r>
      <w:r w:rsidRPr="008C14D8">
        <w:rPr>
          <w:rStyle w:val="StyleUnderline"/>
        </w:rPr>
        <w:t xml:space="preserve"> </w:t>
      </w:r>
      <w:r w:rsidRPr="008C14D8">
        <w:rPr>
          <w:rStyle w:val="StyleUnderline"/>
          <w:rFonts w:eastAsia="Calibri"/>
        </w:rPr>
        <w:t>just</w:t>
      </w:r>
      <w:r w:rsidRPr="008C14D8">
        <w:rPr>
          <w:rStyle w:val="StyleUnderline"/>
        </w:rPr>
        <w:t xml:space="preserve"> </w:t>
      </w:r>
      <w:r w:rsidRPr="008C14D8">
        <w:rPr>
          <w:rStyle w:val="StyleUnderline"/>
          <w:rFonts w:eastAsia="Calibri"/>
        </w:rPr>
        <w:t>every</w:t>
      </w:r>
      <w:r w:rsidRPr="008C14D8">
        <w:rPr>
          <w:rStyle w:val="StyleUnderline"/>
        </w:rPr>
        <w:t xml:space="preserve"> </w:t>
      </w:r>
      <w:r w:rsidRPr="008C14D8">
        <w:rPr>
          <w:rStyle w:val="StyleUnderline"/>
          <w:rFonts w:eastAsia="Calibri"/>
        </w:rPr>
        <w:t>woman</w:t>
      </w:r>
      <w:r w:rsidRPr="008C14D8">
        <w:rPr>
          <w:rStyle w:val="StyleUnderline"/>
        </w:rPr>
        <w:t xml:space="preserve"> </w:t>
      </w:r>
      <w:r w:rsidRPr="008C14D8">
        <w:rPr>
          <w:rStyle w:val="StyleUnderline"/>
          <w:rFonts w:eastAsia="Calibri"/>
        </w:rPr>
        <w:t>under</w:t>
      </w:r>
      <w:r w:rsidRPr="008C14D8">
        <w:rPr>
          <w:rStyle w:val="StyleUnderline"/>
        </w:rPr>
        <w:t xml:space="preserve"> </w:t>
      </w:r>
      <w:r w:rsidRPr="008C14D8">
        <w:rPr>
          <w:rStyle w:val="StyleUnderline"/>
          <w:rFonts w:eastAsia="Calibri"/>
        </w:rPr>
        <w:t>the</w:t>
      </w:r>
      <w:r w:rsidRPr="008C14D8">
        <w:rPr>
          <w:rStyle w:val="StyleUnderline"/>
        </w:rPr>
        <w:t xml:space="preserve"> </w:t>
      </w:r>
      <w:r w:rsidRPr="008C14D8">
        <w:rPr>
          <w:rStyle w:val="StyleUnderline"/>
          <w:rFonts w:eastAsia="Calibri"/>
        </w:rPr>
        <w:t>age</w:t>
      </w:r>
      <w:r w:rsidRPr="008C14D8">
        <w:rPr>
          <w:rStyle w:val="StyleUnderline"/>
        </w:rPr>
        <w:t xml:space="preserve"> </w:t>
      </w:r>
      <w:r w:rsidRPr="008C14D8">
        <w:rPr>
          <w:rStyle w:val="StyleUnderline"/>
          <w:rFonts w:eastAsia="Calibri"/>
        </w:rPr>
        <w:t>of</w:t>
      </w:r>
      <w:r w:rsidRPr="008C14D8">
        <w:rPr>
          <w:rStyle w:val="StyleUnderline"/>
        </w:rPr>
        <w:t xml:space="preserve"> 50 </w:t>
      </w:r>
      <w:r w:rsidRPr="008C14D8">
        <w:rPr>
          <w:rStyle w:val="StyleUnderline"/>
          <w:rFonts w:eastAsia="Calibri"/>
        </w:rPr>
        <w:t>is</w:t>
      </w:r>
      <w:r w:rsidRPr="008C14D8">
        <w:rPr>
          <w:rStyle w:val="StyleUnderline"/>
        </w:rPr>
        <w:t xml:space="preserve"> </w:t>
      </w:r>
      <w:r w:rsidRPr="008C14D8">
        <w:rPr>
          <w:rStyle w:val="StyleUnderline"/>
          <w:rFonts w:eastAsia="Calibri"/>
        </w:rPr>
        <w:t>a</w:t>
      </w:r>
      <w:r w:rsidRPr="008C14D8">
        <w:rPr>
          <w:rStyle w:val="StyleUnderline"/>
        </w:rPr>
        <w:t xml:space="preserve"> </w:t>
      </w:r>
      <w:r w:rsidRPr="008C14D8">
        <w:rPr>
          <w:rStyle w:val="StyleUnderline"/>
          <w:rFonts w:eastAsia="Calibri"/>
        </w:rPr>
        <w:t>clear</w:t>
      </w:r>
      <w:r w:rsidRPr="008C14D8">
        <w:rPr>
          <w:rStyle w:val="StyleUnderline"/>
        </w:rPr>
        <w:t xml:space="preserve"> </w:t>
      </w:r>
      <w:r w:rsidRPr="008C14D8">
        <w:rPr>
          <w:rStyle w:val="StyleUnderline"/>
          <w:rFonts w:eastAsia="Calibri"/>
        </w:rPr>
        <w:t>example</w:t>
      </w:r>
      <w:r w:rsidRPr="008C14D8">
        <w:rPr>
          <w:rStyle w:val="StyleUnderline"/>
        </w:rPr>
        <w:t xml:space="preserve"> </w:t>
      </w:r>
      <w:r w:rsidRPr="008C14D8">
        <w:rPr>
          <w:rStyle w:val="StyleUnderline"/>
          <w:rFonts w:eastAsia="Calibri"/>
        </w:rPr>
        <w:t>of</w:t>
      </w:r>
      <w:r w:rsidRPr="008C14D8">
        <w:rPr>
          <w:rStyle w:val="StyleUnderline"/>
        </w:rPr>
        <w:t xml:space="preserve"> </w:t>
      </w:r>
      <w:r w:rsidRPr="008C14D8">
        <w:rPr>
          <w:rStyle w:val="StyleUnderline"/>
          <w:rFonts w:eastAsia="Calibri"/>
        </w:rPr>
        <w:t>such</w:t>
      </w:r>
      <w:r w:rsidRPr="008C14D8">
        <w:rPr>
          <w:rStyle w:val="StyleUnderline"/>
        </w:rPr>
        <w:t xml:space="preserve"> </w:t>
      </w:r>
      <w:r w:rsidRPr="008C14D8">
        <w:rPr>
          <w:rStyle w:val="StyleUnderline"/>
          <w:rFonts w:eastAsia="Calibri"/>
        </w:rPr>
        <w:t>a</w:t>
      </w:r>
      <w:r w:rsidRPr="008C14D8">
        <w:rPr>
          <w:rStyle w:val="StyleUnderline"/>
        </w:rPr>
        <w:t xml:space="preserve"> </w:t>
      </w:r>
      <w:r w:rsidRPr="008C14D8">
        <w:rPr>
          <w:rStyle w:val="StyleUnderline"/>
          <w:rFonts w:eastAsia="Calibri"/>
        </w:rPr>
        <w:t>case</w:t>
      </w:r>
      <w:r w:rsidRPr="008C14D8">
        <w:rPr>
          <w:sz w:val="12"/>
        </w:rPr>
        <w:t xml:space="preserve">. </w:t>
      </w:r>
      <w:r w:rsidRPr="008C14D8">
        <w:rPr>
          <w:rFonts w:eastAsia="Calibri"/>
          <w:sz w:val="12"/>
        </w:rPr>
        <w:t>Obviously</w:t>
      </w:r>
      <w:r w:rsidRPr="008C14D8">
        <w:rPr>
          <w:sz w:val="12"/>
        </w:rPr>
        <w:t xml:space="preserve">, </w:t>
      </w:r>
      <w:r w:rsidRPr="008C14D8">
        <w:rPr>
          <w:rFonts w:eastAsia="Calibri"/>
          <w:sz w:val="12"/>
        </w:rPr>
        <w:t>some</w:t>
      </w:r>
      <w:r w:rsidRPr="008C14D8">
        <w:rPr>
          <w:sz w:val="12"/>
        </w:rPr>
        <w:t xml:space="preserve"> </w:t>
      </w:r>
      <w:r w:rsidRPr="008C14D8">
        <w:rPr>
          <w:rFonts w:eastAsia="Calibri"/>
          <w:sz w:val="12"/>
        </w:rPr>
        <w:t>types</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premature</w:t>
      </w:r>
      <w:r w:rsidRPr="008C14D8">
        <w:rPr>
          <w:sz w:val="12"/>
        </w:rPr>
        <w:t xml:space="preserve"> </w:t>
      </w:r>
      <w:r w:rsidRPr="008C14D8">
        <w:rPr>
          <w:rFonts w:eastAsia="Calibri"/>
          <w:sz w:val="12"/>
        </w:rPr>
        <w:t>death</w:t>
      </w:r>
      <w:r w:rsidRPr="008C14D8">
        <w:rPr>
          <w:sz w:val="12"/>
        </w:rPr>
        <w:t xml:space="preserve"> </w:t>
      </w:r>
      <w:r w:rsidRPr="008C14D8">
        <w:rPr>
          <w:rFonts w:eastAsia="Calibri"/>
          <w:sz w:val="12"/>
        </w:rPr>
        <w:t>themselves</w:t>
      </w:r>
      <w:r w:rsidRPr="008C14D8">
        <w:rPr>
          <w:sz w:val="12"/>
        </w:rPr>
        <w:t xml:space="preserve"> </w:t>
      </w:r>
      <w:r w:rsidRPr="008C14D8">
        <w:rPr>
          <w:rFonts w:eastAsia="Calibri"/>
          <w:sz w:val="12"/>
        </w:rPr>
        <w:t>cannot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reasons</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reject</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principle</w:t>
      </w:r>
      <w:r w:rsidRPr="008C14D8">
        <w:rPr>
          <w:sz w:val="12"/>
        </w:rPr>
        <w:t xml:space="preserve">. </w:t>
      </w:r>
      <w:r w:rsidRPr="008C14D8">
        <w:rPr>
          <w:rFonts w:eastAsia="Calibri"/>
          <w:sz w:val="12"/>
        </w:rPr>
        <w:t>Every</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dies</w:t>
      </w:r>
      <w:r w:rsidRPr="008C14D8">
        <w:rPr>
          <w:sz w:val="12"/>
        </w:rPr>
        <w:t xml:space="preserve"> </w:t>
      </w:r>
      <w:r w:rsidRPr="008C14D8">
        <w:rPr>
          <w:rFonts w:eastAsia="Calibri"/>
          <w:sz w:val="12"/>
        </w:rPr>
        <w:t>eventually</w:t>
      </w:r>
      <w:r w:rsidRPr="008C14D8">
        <w:rPr>
          <w:sz w:val="12"/>
        </w:rPr>
        <w:t xml:space="preserve">, </w:t>
      </w:r>
      <w:r w:rsidRPr="008C14D8">
        <w:rPr>
          <w:rFonts w:eastAsia="Calibri"/>
          <w:sz w:val="12"/>
        </w:rPr>
        <w:t>sometimes</w:t>
      </w:r>
      <w:r w:rsidRPr="008C14D8">
        <w:rPr>
          <w:sz w:val="12"/>
        </w:rPr>
        <w:t xml:space="preserve"> </w:t>
      </w:r>
      <w:r w:rsidRPr="008C14D8">
        <w:rPr>
          <w:rFonts w:eastAsia="Calibri"/>
          <w:sz w:val="12"/>
        </w:rPr>
        <w:t>earlier</w:t>
      </w:r>
      <w:r w:rsidRPr="008C14D8">
        <w:rPr>
          <w:sz w:val="12"/>
        </w:rPr>
        <w:t xml:space="preserve"> </w:t>
      </w:r>
      <w:r w:rsidRPr="008C14D8">
        <w:rPr>
          <w:rFonts w:eastAsia="Calibri"/>
          <w:sz w:val="12"/>
        </w:rPr>
        <w:t>than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standard</w:t>
      </w:r>
      <w:r w:rsidRPr="008C14D8">
        <w:rPr>
          <w:sz w:val="12"/>
        </w:rPr>
        <w:t xml:space="preserve"> </w:t>
      </w:r>
      <w:r w:rsidRPr="008C14D8">
        <w:rPr>
          <w:rFonts w:eastAsia="Calibri"/>
          <w:sz w:val="12"/>
        </w:rPr>
        <w:t>expected</w:t>
      </w:r>
      <w:r w:rsidRPr="008C14D8">
        <w:rPr>
          <w:sz w:val="12"/>
        </w:rPr>
        <w:t xml:space="preserve"> </w:t>
      </w:r>
      <w:r w:rsidRPr="008C14D8">
        <w:rPr>
          <w:rFonts w:eastAsia="Calibri"/>
          <w:sz w:val="12"/>
        </w:rPr>
        <w:t>lifespan</w:t>
      </w:r>
      <w:r w:rsidRPr="008C14D8">
        <w:rPr>
          <w:sz w:val="12"/>
        </w:rPr>
        <w:t xml:space="preserve"> </w:t>
      </w:r>
      <w:r w:rsidRPr="008C14D8">
        <w:rPr>
          <w:rFonts w:eastAsia="Calibri"/>
          <w:sz w:val="12"/>
        </w:rPr>
        <w:t>due</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accidents</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causes</w:t>
      </w:r>
      <w:r w:rsidRPr="008C14D8">
        <w:rPr>
          <w:sz w:val="12"/>
        </w:rPr>
        <w:t xml:space="preserve"> </w:t>
      </w:r>
      <w:r w:rsidRPr="008C14D8">
        <w:rPr>
          <w:rFonts w:eastAsia="Calibri"/>
          <w:sz w:val="12"/>
        </w:rPr>
        <w:t>like</w:t>
      </w:r>
      <w:r w:rsidRPr="008C14D8">
        <w:rPr>
          <w:sz w:val="12"/>
        </w:rPr>
        <w:t xml:space="preserve"> </w:t>
      </w:r>
      <w:r w:rsidRPr="008C14D8">
        <w:rPr>
          <w:rFonts w:eastAsia="Calibri"/>
          <w:sz w:val="12"/>
        </w:rPr>
        <w:t>spontaneously</w:t>
      </w:r>
      <w:r w:rsidRPr="008C14D8">
        <w:rPr>
          <w:sz w:val="12"/>
        </w:rPr>
        <w:t xml:space="preserve"> </w:t>
      </w:r>
      <w:r w:rsidRPr="008C14D8">
        <w:rPr>
          <w:rFonts w:eastAsia="Calibri"/>
          <w:sz w:val="12"/>
        </w:rPr>
        <w:t>occurring</w:t>
      </w:r>
      <w:r w:rsidRPr="008C14D8">
        <w:rPr>
          <w:sz w:val="12"/>
        </w:rPr>
        <w:t xml:space="preserve"> </w:t>
      </w:r>
      <w:r w:rsidRPr="008C14D8">
        <w:rPr>
          <w:rFonts w:eastAsia="Calibri"/>
          <w:sz w:val="12"/>
        </w:rPr>
        <w:t>incurable</w:t>
      </w:r>
      <w:r w:rsidRPr="008C14D8">
        <w:rPr>
          <w:sz w:val="12"/>
        </w:rPr>
        <w:t xml:space="preserve"> </w:t>
      </w:r>
      <w:r w:rsidRPr="008C14D8">
        <w:rPr>
          <w:rFonts w:eastAsia="Calibri"/>
          <w:sz w:val="12"/>
        </w:rPr>
        <w:t>cancers</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cause</w:t>
      </w:r>
      <w:r w:rsidRPr="008C14D8">
        <w:rPr>
          <w:sz w:val="12"/>
        </w:rPr>
        <w:t xml:space="preserve"> </w:t>
      </w:r>
      <w:r w:rsidRPr="008C14D8">
        <w:rPr>
          <w:rFonts w:eastAsia="Calibri"/>
          <w:sz w:val="12"/>
        </w:rPr>
        <w:t>such</w:t>
      </w:r>
      <w:r w:rsidRPr="008C14D8">
        <w:rPr>
          <w:sz w:val="12"/>
        </w:rPr>
        <w:t xml:space="preserve"> </w:t>
      </w:r>
      <w:r w:rsidRPr="008C14D8">
        <w:rPr>
          <w:rFonts w:eastAsia="Calibri"/>
          <w:sz w:val="12"/>
        </w:rPr>
        <w:t>as</w:t>
      </w:r>
      <w:r w:rsidRPr="008C14D8">
        <w:rPr>
          <w:sz w:val="12"/>
        </w:rPr>
        <w:t xml:space="preserve"> </w:t>
      </w:r>
      <w:r w:rsidRPr="008C14D8">
        <w:rPr>
          <w:rFonts w:eastAsia="Calibri"/>
          <w:sz w:val="12"/>
        </w:rPr>
        <w:t>disease</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moral</w:t>
      </w:r>
      <w:r w:rsidRPr="008C14D8">
        <w:rPr>
          <w:sz w:val="12"/>
        </w:rPr>
        <w:t xml:space="preserve"> </w:t>
      </w:r>
      <w:r w:rsidRPr="008C14D8">
        <w:rPr>
          <w:rFonts w:eastAsia="Calibri"/>
          <w:sz w:val="12"/>
        </w:rPr>
        <w:t>agent</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therefore</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cannot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wrong</w:t>
      </w:r>
      <w:r w:rsidRPr="008C14D8">
        <w:rPr>
          <w:sz w:val="12"/>
        </w:rPr>
        <w:t xml:space="preserve"> </w:t>
      </w:r>
      <w:r w:rsidRPr="008C14D8">
        <w:rPr>
          <w:rFonts w:eastAsia="Calibri"/>
          <w:sz w:val="12"/>
        </w:rPr>
        <w:t>if</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unavoidably</w:t>
      </w:r>
      <w:r w:rsidRPr="008C14D8">
        <w:rPr>
          <w:sz w:val="12"/>
        </w:rPr>
        <w:t xml:space="preserve"> </w:t>
      </w:r>
      <w:r w:rsidRPr="008C14D8">
        <w:rPr>
          <w:rFonts w:eastAsia="Calibri"/>
          <w:sz w:val="12"/>
        </w:rPr>
        <w:t>kills</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prematurely</w:t>
      </w:r>
      <w:r w:rsidRPr="008C14D8">
        <w:rPr>
          <w:sz w:val="12"/>
        </w:rPr>
        <w:t xml:space="preserve">. </w:t>
      </w:r>
      <w:r w:rsidRPr="008C14D8">
        <w:rPr>
          <w:rFonts w:eastAsia="Calibri"/>
          <w:sz w:val="12"/>
        </w:rPr>
        <w:t>Scanlon</w:t>
      </w:r>
      <w:r w:rsidRPr="008C14D8">
        <w:rPr>
          <w:sz w:val="12"/>
        </w:rPr>
        <w:t xml:space="preserve"> </w:t>
      </w:r>
      <w:r w:rsidRPr="008C14D8">
        <w:rPr>
          <w:rFonts w:eastAsia="Calibri"/>
          <w:sz w:val="12"/>
        </w:rPr>
        <w:t>says</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fact</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principle</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reduce</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person</w:t>
      </w:r>
      <w:r w:rsidRPr="008C14D8">
        <w:rPr>
          <w:sz w:val="12"/>
        </w:rPr>
        <w:t>’</w:t>
      </w:r>
      <w:r w:rsidRPr="008C14D8">
        <w:rPr>
          <w:rFonts w:eastAsia="Calibri"/>
          <w:sz w:val="12"/>
        </w:rPr>
        <w:t>s</w:t>
      </w:r>
      <w:r w:rsidRPr="008C14D8">
        <w:rPr>
          <w:sz w:val="12"/>
        </w:rPr>
        <w:t xml:space="preserve"> </w:t>
      </w:r>
      <w:r w:rsidRPr="008C14D8">
        <w:rPr>
          <w:rFonts w:eastAsia="Calibri"/>
          <w:sz w:val="12"/>
        </w:rPr>
        <w:t>well</w:t>
      </w:r>
      <w:r w:rsidRPr="008C14D8">
        <w:rPr>
          <w:sz w:val="12"/>
        </w:rPr>
        <w:t>-</w:t>
      </w:r>
      <w:r w:rsidRPr="008C14D8">
        <w:rPr>
          <w:rFonts w:eastAsia="Calibri"/>
          <w:sz w:val="12"/>
        </w:rPr>
        <w:t>being</w:t>
      </w:r>
      <w:r w:rsidRPr="008C14D8">
        <w:rPr>
          <w:sz w:val="12"/>
        </w:rPr>
        <w:t xml:space="preserve"> </w:t>
      </w:r>
      <w:r w:rsidRPr="008C14D8">
        <w:rPr>
          <w:rFonts w:eastAsia="Calibri"/>
          <w:sz w:val="12"/>
        </w:rPr>
        <w:t>gives</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reject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principle</w:t>
      </w:r>
      <w:r w:rsidRPr="008C14D8">
        <w:rPr>
          <w:sz w:val="12"/>
        </w:rPr>
        <w:t>: ‘</w:t>
      </w:r>
      <w:r w:rsidRPr="008C14D8">
        <w:rPr>
          <w:rFonts w:eastAsia="Calibri"/>
          <w:sz w:val="12"/>
        </w:rPr>
        <w:t>components</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well</w:t>
      </w:r>
      <w:r w:rsidRPr="008C14D8">
        <w:rPr>
          <w:sz w:val="12"/>
        </w:rPr>
        <w:t>-</w:t>
      </w:r>
      <w:r w:rsidRPr="008C14D8">
        <w:rPr>
          <w:rFonts w:eastAsia="Calibri"/>
          <w:sz w:val="12"/>
        </w:rPr>
        <w:t>being</w:t>
      </w:r>
      <w:r w:rsidRPr="008C14D8">
        <w:rPr>
          <w:sz w:val="12"/>
        </w:rPr>
        <w:t xml:space="preserve"> </w:t>
      </w:r>
      <w:r w:rsidRPr="008C14D8">
        <w:rPr>
          <w:rFonts w:eastAsia="Calibri"/>
          <w:sz w:val="12"/>
        </w:rPr>
        <w:t>figure</w:t>
      </w:r>
      <w:r w:rsidRPr="008C14D8">
        <w:rPr>
          <w:sz w:val="12"/>
        </w:rPr>
        <w:t xml:space="preserve"> </w:t>
      </w:r>
      <w:r w:rsidRPr="008C14D8">
        <w:rPr>
          <w:rFonts w:eastAsia="Calibri"/>
          <w:sz w:val="12"/>
        </w:rPr>
        <w:t>prominently</w:t>
      </w:r>
      <w:r w:rsidRPr="008C14D8">
        <w:rPr>
          <w:sz w:val="12"/>
        </w:rPr>
        <w:t xml:space="preserve"> </w:t>
      </w:r>
      <w:r w:rsidRPr="008C14D8">
        <w:rPr>
          <w:rFonts w:eastAsia="Calibri"/>
          <w:sz w:val="12"/>
        </w:rPr>
        <w:t>as</w:t>
      </w:r>
      <w:r w:rsidRPr="008C14D8">
        <w:rPr>
          <w:sz w:val="12"/>
        </w:rPr>
        <w:t xml:space="preserve"> </w:t>
      </w:r>
      <w:r w:rsidRPr="008C14D8">
        <w:rPr>
          <w:rFonts w:eastAsia="Calibri"/>
          <w:sz w:val="12"/>
        </w:rPr>
        <w:t>grounds</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reasonable</w:t>
      </w:r>
      <w:r w:rsidRPr="008C14D8">
        <w:rPr>
          <w:sz w:val="12"/>
        </w:rPr>
        <w:t xml:space="preserve"> </w:t>
      </w:r>
      <w:r w:rsidRPr="008C14D8">
        <w:rPr>
          <w:rFonts w:eastAsia="Calibri"/>
          <w:sz w:val="12"/>
        </w:rPr>
        <w:t>rejection</w:t>
      </w:r>
      <w:r w:rsidRPr="008C14D8">
        <w:rPr>
          <w:sz w:val="12"/>
        </w:rPr>
        <w:t>’ (</w:t>
      </w:r>
      <w:r w:rsidRPr="008C14D8">
        <w:rPr>
          <w:rFonts w:eastAsia="Calibri"/>
          <w:sz w:val="12"/>
        </w:rPr>
        <w:t>Scanlon</w:t>
      </w:r>
      <w:r w:rsidRPr="008C14D8">
        <w:rPr>
          <w:sz w:val="12"/>
        </w:rPr>
        <w:t xml:space="preserve"> 1998, 214). </w:t>
      </w:r>
      <w:r w:rsidRPr="008C14D8">
        <w:rPr>
          <w:rFonts w:eastAsia="Calibri"/>
          <w:sz w:val="12"/>
        </w:rPr>
        <w:t>However</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settled</w:t>
      </w:r>
      <w:r w:rsidRPr="008C14D8">
        <w:rPr>
          <w:sz w:val="12"/>
        </w:rPr>
        <w:t xml:space="preserve"> </w:t>
      </w:r>
      <w:r w:rsidRPr="008C14D8">
        <w:rPr>
          <w:rFonts w:eastAsia="Calibri"/>
          <w:sz w:val="12"/>
        </w:rPr>
        <w:t>yet</w:t>
      </w:r>
      <w:r w:rsidRPr="008C14D8">
        <w:rPr>
          <w:sz w:val="12"/>
        </w:rPr>
        <w:t xml:space="preserve"> </w:t>
      </w:r>
      <w:r w:rsidRPr="008C14D8">
        <w:rPr>
          <w:rFonts w:eastAsia="Calibri"/>
          <w:sz w:val="12"/>
        </w:rPr>
        <w:t>whether</w:t>
      </w:r>
      <w:r w:rsidRPr="008C14D8">
        <w:rPr>
          <w:sz w:val="12"/>
        </w:rPr>
        <w:t xml:space="preserve"> </w:t>
      </w:r>
      <w:r w:rsidRPr="008C14D8">
        <w:rPr>
          <w:rFonts w:eastAsia="Calibri"/>
          <w:sz w:val="12"/>
        </w:rPr>
        <w:t>premature</w:t>
      </w:r>
      <w:r w:rsidRPr="008C14D8">
        <w:rPr>
          <w:sz w:val="12"/>
        </w:rPr>
        <w:t xml:space="preserve"> </w:t>
      </w:r>
      <w:r w:rsidRPr="008C14D8">
        <w:rPr>
          <w:rFonts w:eastAsia="Calibri"/>
          <w:sz w:val="12"/>
        </w:rPr>
        <w:t>death</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setback</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well</w:t>
      </w:r>
      <w:r w:rsidRPr="008C14D8">
        <w:rPr>
          <w:sz w:val="12"/>
        </w:rPr>
        <w:t>-</w:t>
      </w:r>
      <w:r w:rsidRPr="008C14D8">
        <w:rPr>
          <w:rFonts w:eastAsia="Calibri"/>
          <w:sz w:val="12"/>
        </w:rPr>
        <w:t>being</w:t>
      </w:r>
      <w:r w:rsidRPr="008C14D8">
        <w:rPr>
          <w:sz w:val="12"/>
        </w:rPr>
        <w:t xml:space="preserve">. </w:t>
      </w:r>
      <w:r w:rsidRPr="008C14D8">
        <w:rPr>
          <w:rFonts w:eastAsia="Calibri"/>
          <w:sz w:val="12"/>
        </w:rPr>
        <w:t>Some</w:t>
      </w:r>
      <w:r w:rsidRPr="008C14D8">
        <w:rPr>
          <w:sz w:val="12"/>
        </w:rPr>
        <w:t xml:space="preserve"> </w:t>
      </w:r>
      <w:r w:rsidRPr="008C14D8">
        <w:rPr>
          <w:rFonts w:eastAsia="Calibri"/>
          <w:sz w:val="12"/>
        </w:rPr>
        <w:t>philosophers</w:t>
      </w:r>
      <w:r w:rsidRPr="008C14D8">
        <w:rPr>
          <w:sz w:val="12"/>
        </w:rPr>
        <w:t xml:space="preserve"> </w:t>
      </w:r>
      <w:r w:rsidRPr="008C14D8">
        <w:rPr>
          <w:rFonts w:eastAsia="Calibri"/>
          <w:sz w:val="12"/>
        </w:rPr>
        <w:t>hold</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death</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harm</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who</w:t>
      </w:r>
      <w:r w:rsidRPr="008C14D8">
        <w:rPr>
          <w:sz w:val="12"/>
        </w:rPr>
        <w:t xml:space="preserve"> </w:t>
      </w:r>
      <w:r w:rsidRPr="008C14D8">
        <w:rPr>
          <w:rFonts w:eastAsia="Calibri"/>
          <w:sz w:val="12"/>
        </w:rPr>
        <w:t>dies</w:t>
      </w:r>
      <w:r w:rsidRPr="008C14D8">
        <w:rPr>
          <w:sz w:val="12"/>
        </w:rPr>
        <w:t xml:space="preserve">, </w:t>
      </w:r>
      <w:r w:rsidRPr="008C14D8">
        <w:rPr>
          <w:rFonts w:eastAsia="Calibri"/>
          <w:sz w:val="12"/>
        </w:rPr>
        <w:t>whilst</w:t>
      </w:r>
      <w:r w:rsidRPr="008C14D8">
        <w:rPr>
          <w:sz w:val="12"/>
        </w:rPr>
        <w:t xml:space="preserve"> </w:t>
      </w:r>
      <w:r w:rsidRPr="008C14D8">
        <w:rPr>
          <w:rFonts w:eastAsia="Calibri"/>
          <w:sz w:val="12"/>
        </w:rPr>
        <w:t>others</w:t>
      </w:r>
      <w:r w:rsidRPr="008C14D8">
        <w:rPr>
          <w:sz w:val="12"/>
        </w:rPr>
        <w:t xml:space="preserve"> </w:t>
      </w:r>
      <w:r w:rsidRPr="008C14D8">
        <w:rPr>
          <w:rFonts w:eastAsia="Calibri"/>
          <w:sz w:val="12"/>
        </w:rPr>
        <w:t>argue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not</w:t>
      </w:r>
      <w:r w:rsidRPr="008C14D8">
        <w:rPr>
          <w:sz w:val="12"/>
        </w:rPr>
        <w:t xml:space="preserve">.7 </w:t>
      </w:r>
      <w:r w:rsidRPr="008C14D8">
        <w:rPr>
          <w:rFonts w:eastAsia="Calibri"/>
          <w:sz w:val="12"/>
        </w:rPr>
        <w:t>I</w:t>
      </w:r>
      <w:r w:rsidRPr="008C14D8">
        <w:rPr>
          <w:sz w:val="12"/>
        </w:rPr>
        <w:t xml:space="preserve"> </w:t>
      </w:r>
      <w:r w:rsidRPr="008C14D8">
        <w:rPr>
          <w:rFonts w:eastAsia="Calibri"/>
          <w:sz w:val="12"/>
        </w:rPr>
        <w:t>will</w:t>
      </w:r>
      <w:r w:rsidRPr="008C14D8">
        <w:rPr>
          <w:sz w:val="12"/>
        </w:rPr>
        <w:t xml:space="preserve"> </w:t>
      </w:r>
      <w:r w:rsidRPr="008C14D8">
        <w:rPr>
          <w:rFonts w:eastAsia="Calibri"/>
          <w:sz w:val="12"/>
        </w:rPr>
        <w:t>argue</w:t>
      </w:r>
      <w:r w:rsidRPr="008C14D8">
        <w:rPr>
          <w:sz w:val="12"/>
        </w:rPr>
        <w:t xml:space="preserve">, </w:t>
      </w:r>
      <w:r w:rsidRPr="008C14D8">
        <w:rPr>
          <w:rFonts w:eastAsia="Calibri"/>
          <w:sz w:val="12"/>
        </w:rPr>
        <w:t>however</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regardless</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who</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correct</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debate</w:t>
      </w:r>
      <w:r w:rsidRPr="008C14D8">
        <w:rPr>
          <w:sz w:val="12"/>
        </w:rPr>
        <w:t xml:space="preserve">, </w:t>
      </w:r>
      <w:r w:rsidRPr="008C14D8">
        <w:rPr>
          <w:rStyle w:val="StyleUnderline"/>
          <w:rFonts w:eastAsia="Calibri"/>
        </w:rPr>
        <w:t>being</w:t>
      </w:r>
      <w:r w:rsidRPr="008C14D8">
        <w:rPr>
          <w:rStyle w:val="StyleUnderline"/>
        </w:rPr>
        <w:t xml:space="preserve"> </w:t>
      </w:r>
      <w:r w:rsidRPr="008C14D8">
        <w:rPr>
          <w:rStyle w:val="StyleUnderline"/>
          <w:rFonts w:eastAsia="Calibri"/>
        </w:rPr>
        <w:t>caused</w:t>
      </w:r>
      <w:r w:rsidRPr="008C14D8">
        <w:rPr>
          <w:rStyle w:val="StyleUnderline"/>
        </w:rPr>
        <w:t xml:space="preserve"> </w:t>
      </w:r>
      <w:r w:rsidRPr="008C14D8">
        <w:rPr>
          <w:rStyle w:val="StyleUnderline"/>
          <w:rFonts w:eastAsia="Calibri"/>
        </w:rPr>
        <w:t>to</w:t>
      </w:r>
      <w:r w:rsidRPr="008C14D8">
        <w:rPr>
          <w:rStyle w:val="StyleUnderline"/>
        </w:rPr>
        <w:t xml:space="preserve"> </w:t>
      </w:r>
      <w:r w:rsidRPr="008C14D8">
        <w:rPr>
          <w:rStyle w:val="StyleUnderline"/>
          <w:rFonts w:eastAsia="Calibri"/>
        </w:rPr>
        <w:t>die</w:t>
      </w:r>
      <w:r w:rsidRPr="008C14D8">
        <w:rPr>
          <w:rStyle w:val="StyleUnderline"/>
        </w:rPr>
        <w:t xml:space="preserve"> </w:t>
      </w:r>
      <w:r w:rsidRPr="008C14D8">
        <w:rPr>
          <w:rStyle w:val="StyleUnderline"/>
          <w:rFonts w:eastAsia="Calibri"/>
        </w:rPr>
        <w:t>prematurely</w:t>
      </w:r>
      <w:r w:rsidRPr="008C14D8">
        <w:rPr>
          <w:rStyle w:val="StyleUnderline"/>
        </w:rPr>
        <w:t xml:space="preserve"> </w:t>
      </w:r>
      <w:r w:rsidRPr="008C14D8">
        <w:rPr>
          <w:rStyle w:val="StyleUnderline"/>
          <w:rFonts w:eastAsia="Calibri"/>
        </w:rPr>
        <w:t>can</w:t>
      </w:r>
      <w:r w:rsidRPr="008C14D8">
        <w:rPr>
          <w:rStyle w:val="StyleUnderline"/>
        </w:rPr>
        <w:t xml:space="preserve"> </w:t>
      </w:r>
      <w:r w:rsidRPr="008C14D8">
        <w:rPr>
          <w:rStyle w:val="StyleUnderline"/>
          <w:rFonts w:eastAsia="Calibri"/>
        </w:rPr>
        <w:t>be</w:t>
      </w:r>
      <w:r w:rsidRPr="008C14D8">
        <w:rPr>
          <w:rStyle w:val="StyleUnderline"/>
        </w:rPr>
        <w:t xml:space="preserve"> </w:t>
      </w:r>
      <w:r w:rsidRPr="008C14D8">
        <w:rPr>
          <w:rStyle w:val="StyleUnderline"/>
          <w:rFonts w:eastAsia="Calibri"/>
        </w:rPr>
        <w:t>reason</w:t>
      </w:r>
      <w:r w:rsidRPr="008C14D8">
        <w:rPr>
          <w:rStyle w:val="StyleUnderline"/>
        </w:rPr>
        <w:t xml:space="preserve"> </w:t>
      </w:r>
      <w:r w:rsidRPr="008C14D8">
        <w:rPr>
          <w:rStyle w:val="StyleUnderline"/>
          <w:rFonts w:eastAsia="Calibri"/>
        </w:rPr>
        <w:t>to</w:t>
      </w:r>
      <w:r w:rsidRPr="008C14D8">
        <w:rPr>
          <w:rStyle w:val="StyleUnderline"/>
        </w:rPr>
        <w:t xml:space="preserve"> </w:t>
      </w:r>
      <w:r w:rsidRPr="008C14D8">
        <w:rPr>
          <w:rStyle w:val="StyleUnderline"/>
          <w:rFonts w:eastAsia="Calibri"/>
        </w:rPr>
        <w:t>reject</w:t>
      </w:r>
      <w:r w:rsidRPr="008C14D8">
        <w:rPr>
          <w:rStyle w:val="StyleUnderline"/>
        </w:rPr>
        <w:t xml:space="preserve"> </w:t>
      </w:r>
      <w:r w:rsidRPr="008C14D8">
        <w:rPr>
          <w:rStyle w:val="StyleUnderline"/>
          <w:rFonts w:eastAsia="Calibri"/>
        </w:rPr>
        <w:t>a</w:t>
      </w:r>
      <w:r w:rsidRPr="008C14D8">
        <w:rPr>
          <w:rStyle w:val="StyleUnderline"/>
        </w:rPr>
        <w:t xml:space="preserve"> </w:t>
      </w:r>
      <w:r w:rsidRPr="008C14D8">
        <w:rPr>
          <w:rStyle w:val="StyleUnderline"/>
          <w:rFonts w:eastAsia="Calibri"/>
        </w:rPr>
        <w:t>principle</w:t>
      </w:r>
      <w:r w:rsidRPr="008C14D8">
        <w:rPr>
          <w:rStyle w:val="StyleUnderline"/>
        </w:rPr>
        <w:t xml:space="preserve"> </w:t>
      </w:r>
      <w:r w:rsidRPr="008C14D8">
        <w:rPr>
          <w:rStyle w:val="StyleUnderline"/>
          <w:rFonts w:eastAsia="Calibri"/>
        </w:rPr>
        <w:t>when</w:t>
      </w:r>
      <w:r w:rsidRPr="008C14D8">
        <w:rPr>
          <w:rStyle w:val="StyleUnderline"/>
        </w:rPr>
        <w:t xml:space="preserve"> </w:t>
      </w:r>
      <w:r w:rsidRPr="008C14D8">
        <w:rPr>
          <w:rStyle w:val="StyleUnderline"/>
          <w:rFonts w:eastAsia="Calibri"/>
        </w:rPr>
        <w:t>it</w:t>
      </w:r>
      <w:r w:rsidRPr="008C14D8">
        <w:rPr>
          <w:rStyle w:val="StyleUnderline"/>
        </w:rPr>
        <w:t xml:space="preserve"> </w:t>
      </w:r>
      <w:r w:rsidRPr="008C14D8">
        <w:rPr>
          <w:rStyle w:val="StyleUnderline"/>
          <w:rFonts w:eastAsia="Calibri"/>
        </w:rPr>
        <w:t>fails</w:t>
      </w:r>
      <w:r w:rsidRPr="008C14D8">
        <w:rPr>
          <w:rStyle w:val="StyleUnderline"/>
        </w:rPr>
        <w:t xml:space="preserve"> </w:t>
      </w:r>
      <w:r w:rsidRPr="008C14D8">
        <w:rPr>
          <w:rStyle w:val="StyleUnderline"/>
          <w:rFonts w:eastAsia="Calibri"/>
        </w:rPr>
        <w:t>to</w:t>
      </w:r>
      <w:r w:rsidRPr="008C14D8">
        <w:rPr>
          <w:rStyle w:val="StyleUnderline"/>
        </w:rPr>
        <w:t xml:space="preserve"> </w:t>
      </w:r>
      <w:r w:rsidRPr="008C14D8">
        <w:rPr>
          <w:rStyle w:val="StyleUnderline"/>
          <w:rFonts w:eastAsia="Calibri"/>
        </w:rPr>
        <w:t>show</w:t>
      </w:r>
      <w:r w:rsidRPr="008C14D8">
        <w:rPr>
          <w:rStyle w:val="StyleUnderline"/>
        </w:rPr>
        <w:t xml:space="preserve"> </w:t>
      </w:r>
      <w:r w:rsidRPr="008C14D8">
        <w:rPr>
          <w:rStyle w:val="StyleUnderline"/>
          <w:rFonts w:eastAsia="Calibri"/>
        </w:rPr>
        <w:t>respect</w:t>
      </w:r>
      <w:r w:rsidRPr="008C14D8">
        <w:rPr>
          <w:rStyle w:val="StyleUnderline"/>
        </w:rPr>
        <w:t xml:space="preserve"> </w:t>
      </w:r>
      <w:r w:rsidRPr="008C14D8">
        <w:rPr>
          <w:rStyle w:val="StyleUnderline"/>
          <w:rFonts w:eastAsia="Calibri"/>
        </w:rPr>
        <w:t>to</w:t>
      </w:r>
      <w:r w:rsidRPr="008C14D8">
        <w:rPr>
          <w:rStyle w:val="StyleUnderline"/>
        </w:rPr>
        <w:t xml:space="preserve"> </w:t>
      </w:r>
      <w:r w:rsidRPr="008C14D8">
        <w:rPr>
          <w:rStyle w:val="StyleUnderline"/>
          <w:rFonts w:eastAsia="Calibri"/>
        </w:rPr>
        <w:t>the</w:t>
      </w:r>
      <w:r w:rsidRPr="008C14D8">
        <w:rPr>
          <w:rStyle w:val="StyleUnderline"/>
        </w:rPr>
        <w:t xml:space="preserve"> </w:t>
      </w:r>
      <w:r w:rsidRPr="008C14D8">
        <w:rPr>
          <w:rStyle w:val="StyleUnderline"/>
          <w:rFonts w:eastAsia="Calibri"/>
        </w:rPr>
        <w:t>person</w:t>
      </w:r>
      <w:r w:rsidRPr="008C14D8">
        <w:rPr>
          <w:rStyle w:val="StyleUnderline"/>
        </w:rPr>
        <w:t xml:space="preserve"> </w:t>
      </w:r>
      <w:r w:rsidRPr="008C14D8">
        <w:rPr>
          <w:rStyle w:val="StyleUnderline"/>
          <w:rFonts w:eastAsia="Calibri"/>
        </w:rPr>
        <w:t>as</w:t>
      </w:r>
      <w:r w:rsidRPr="008C14D8">
        <w:rPr>
          <w:rStyle w:val="StyleUnderline"/>
        </w:rPr>
        <w:t xml:space="preserve"> </w:t>
      </w:r>
      <w:r w:rsidRPr="008C14D8">
        <w:rPr>
          <w:rStyle w:val="StyleUnderline"/>
          <w:rFonts w:eastAsia="Calibri"/>
        </w:rPr>
        <w:t>a</w:t>
      </w:r>
      <w:r w:rsidRPr="008C14D8">
        <w:rPr>
          <w:rStyle w:val="StyleUnderline"/>
        </w:rPr>
        <w:t xml:space="preserve"> </w:t>
      </w:r>
      <w:r w:rsidRPr="008C14D8">
        <w:rPr>
          <w:rStyle w:val="StyleUnderline"/>
          <w:rFonts w:eastAsia="Calibri"/>
        </w:rPr>
        <w:t>rational</w:t>
      </w:r>
      <w:r w:rsidRPr="008C14D8">
        <w:rPr>
          <w:rStyle w:val="StyleUnderline"/>
        </w:rPr>
        <w:t xml:space="preserve"> </w:t>
      </w:r>
      <w:r w:rsidRPr="008C14D8">
        <w:rPr>
          <w:rStyle w:val="StyleUnderline"/>
          <w:rFonts w:eastAsia="Calibri"/>
        </w:rPr>
        <w:t>agent</w:t>
      </w:r>
      <w:r w:rsidRPr="008C14D8">
        <w:rPr>
          <w:sz w:val="12"/>
        </w:rPr>
        <w:t xml:space="preserve">. </w:t>
      </w:r>
      <w:r w:rsidRPr="008C14D8">
        <w:rPr>
          <w:rFonts w:eastAsia="Calibri"/>
          <w:sz w:val="12"/>
        </w:rPr>
        <w:t>Scanlon</w:t>
      </w:r>
      <w:r w:rsidRPr="008C14D8">
        <w:rPr>
          <w:sz w:val="12"/>
        </w:rPr>
        <w:t xml:space="preserve"> </w:t>
      </w:r>
      <w:r w:rsidRPr="008C14D8">
        <w:rPr>
          <w:rFonts w:eastAsia="Calibri"/>
          <w:sz w:val="12"/>
        </w:rPr>
        <w:t>says</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recognizing</w:t>
      </w:r>
      <w:r w:rsidRPr="008C14D8">
        <w:rPr>
          <w:sz w:val="12"/>
        </w:rPr>
        <w:t xml:space="preserve"> </w:t>
      </w:r>
      <w:r w:rsidRPr="008C14D8">
        <w:rPr>
          <w:rFonts w:eastAsia="Calibri"/>
          <w:sz w:val="12"/>
        </w:rPr>
        <w:t>others</w:t>
      </w:r>
      <w:r w:rsidRPr="008C14D8">
        <w:rPr>
          <w:sz w:val="12"/>
        </w:rPr>
        <w:t xml:space="preserve"> </w:t>
      </w:r>
      <w:r w:rsidRPr="008C14D8">
        <w:rPr>
          <w:rFonts w:eastAsia="Calibri"/>
          <w:sz w:val="12"/>
        </w:rPr>
        <w:t>as</w:t>
      </w:r>
      <w:r w:rsidRPr="008C14D8">
        <w:rPr>
          <w:sz w:val="12"/>
        </w:rPr>
        <w:t xml:space="preserve"> </w:t>
      </w:r>
      <w:r w:rsidRPr="008C14D8">
        <w:rPr>
          <w:rFonts w:eastAsia="Calibri"/>
          <w:sz w:val="12"/>
        </w:rPr>
        <w:t>rational</w:t>
      </w:r>
      <w:r w:rsidRPr="008C14D8">
        <w:rPr>
          <w:sz w:val="12"/>
        </w:rPr>
        <w:t xml:space="preserve"> </w:t>
      </w:r>
      <w:r w:rsidRPr="008C14D8">
        <w:rPr>
          <w:rFonts w:eastAsia="Calibri"/>
          <w:sz w:val="12"/>
        </w:rPr>
        <w:t>beings</w:t>
      </w:r>
      <w:r w:rsidRPr="008C14D8">
        <w:rPr>
          <w:sz w:val="12"/>
        </w:rPr>
        <w:t xml:space="preserve"> </w:t>
      </w:r>
      <w:r w:rsidRPr="008C14D8">
        <w:rPr>
          <w:rFonts w:eastAsia="Calibri"/>
          <w:sz w:val="12"/>
        </w:rPr>
        <w:t>with</w:t>
      </w:r>
      <w:r w:rsidRPr="008C14D8">
        <w:rPr>
          <w:sz w:val="12"/>
        </w:rPr>
        <w:t xml:space="preserve"> </w:t>
      </w:r>
      <w:r w:rsidRPr="008C14D8">
        <w:rPr>
          <w:rFonts w:eastAsia="Calibri"/>
          <w:sz w:val="12"/>
        </w:rPr>
        <w:t>interests</w:t>
      </w:r>
      <w:r w:rsidRPr="008C14D8">
        <w:rPr>
          <w:sz w:val="12"/>
        </w:rPr>
        <w:t xml:space="preserve"> </w:t>
      </w:r>
      <w:r w:rsidRPr="008C14D8">
        <w:rPr>
          <w:rFonts w:eastAsia="Calibri"/>
          <w:sz w:val="12"/>
        </w:rPr>
        <w:t>involves</w:t>
      </w:r>
      <w:r w:rsidRPr="008C14D8">
        <w:rPr>
          <w:sz w:val="12"/>
        </w:rPr>
        <w:t xml:space="preserve"> </w:t>
      </w:r>
      <w:r w:rsidRPr="008C14D8">
        <w:rPr>
          <w:rFonts w:eastAsia="Calibri"/>
          <w:sz w:val="12"/>
        </w:rPr>
        <w:t>seeing</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preserve</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prevent</w:t>
      </w:r>
      <w:r w:rsidRPr="008C14D8">
        <w:rPr>
          <w:sz w:val="12"/>
        </w:rPr>
        <w:t xml:space="preserve"> </w:t>
      </w:r>
      <w:r w:rsidRPr="008C14D8">
        <w:rPr>
          <w:rFonts w:eastAsia="Calibri"/>
          <w:sz w:val="12"/>
        </w:rPr>
        <w:t>death</w:t>
      </w:r>
      <w:r w:rsidRPr="008C14D8">
        <w:rPr>
          <w:sz w:val="12"/>
        </w:rPr>
        <w:t>: ‘</w:t>
      </w:r>
      <w:r w:rsidRPr="008C14D8">
        <w:rPr>
          <w:rStyle w:val="StyleUnderline"/>
          <w:rFonts w:eastAsia="Calibri"/>
        </w:rPr>
        <w:t>appreciating</w:t>
      </w:r>
      <w:r w:rsidRPr="008C14D8">
        <w:rPr>
          <w:sz w:val="12"/>
        </w:rPr>
        <w:t xml:space="preserve"> </w:t>
      </w:r>
      <w:r w:rsidRPr="008C14D8">
        <w:rPr>
          <w:rStyle w:val="StyleUnderline"/>
          <w:rFonts w:eastAsia="Calibri"/>
        </w:rPr>
        <w:t>the</w:t>
      </w:r>
      <w:r w:rsidRPr="008C14D8">
        <w:rPr>
          <w:rStyle w:val="StyleUnderline"/>
        </w:rPr>
        <w:t xml:space="preserve"> </w:t>
      </w:r>
      <w:r w:rsidRPr="008C14D8">
        <w:rPr>
          <w:rStyle w:val="StyleUnderline"/>
          <w:rFonts w:eastAsia="Calibri"/>
        </w:rPr>
        <w:t>value</w:t>
      </w:r>
      <w:r w:rsidRPr="008C14D8">
        <w:rPr>
          <w:rStyle w:val="StyleUnderline"/>
        </w:rPr>
        <w:t xml:space="preserve"> </w:t>
      </w:r>
      <w:r w:rsidRPr="008C14D8">
        <w:rPr>
          <w:rStyle w:val="StyleUnderline"/>
          <w:rFonts w:eastAsia="Calibri"/>
        </w:rPr>
        <w:t>of</w:t>
      </w:r>
      <w:r w:rsidRPr="008C14D8">
        <w:rPr>
          <w:rStyle w:val="StyleUnderline"/>
        </w:rPr>
        <w:t xml:space="preserve"> </w:t>
      </w:r>
      <w:r w:rsidRPr="008C14D8">
        <w:rPr>
          <w:rStyle w:val="StyleUnderline"/>
          <w:rFonts w:eastAsia="Calibri"/>
        </w:rPr>
        <w:t>human</w:t>
      </w:r>
      <w:r w:rsidRPr="008C14D8">
        <w:rPr>
          <w:rStyle w:val="StyleUnderline"/>
        </w:rPr>
        <w:t xml:space="preserve"> </w:t>
      </w:r>
      <w:r w:rsidRPr="008C14D8">
        <w:rPr>
          <w:rStyle w:val="StyleUnderline"/>
          <w:rFonts w:eastAsia="Calibri"/>
        </w:rPr>
        <w:t>life</w:t>
      </w:r>
      <w:r w:rsidRPr="008C14D8">
        <w:rPr>
          <w:rStyle w:val="StyleUnderline"/>
        </w:rPr>
        <w:t xml:space="preserve"> </w:t>
      </w:r>
      <w:r w:rsidRPr="008C14D8">
        <w:rPr>
          <w:rStyle w:val="StyleUnderline"/>
          <w:rFonts w:eastAsia="Calibri"/>
        </w:rPr>
        <w:t>is</w:t>
      </w:r>
      <w:r w:rsidRPr="008C14D8">
        <w:rPr>
          <w:rStyle w:val="StyleUnderline"/>
        </w:rPr>
        <w:t xml:space="preserve"> </w:t>
      </w:r>
      <w:r w:rsidRPr="008C14D8">
        <w:rPr>
          <w:rStyle w:val="StyleUnderline"/>
          <w:rFonts w:eastAsia="Calibri"/>
        </w:rPr>
        <w:t>primarily</w:t>
      </w:r>
      <w:r w:rsidRPr="008C14D8">
        <w:rPr>
          <w:rStyle w:val="StyleUnderline"/>
        </w:rPr>
        <w:t xml:space="preserve"> </w:t>
      </w:r>
      <w:r w:rsidRPr="008C14D8">
        <w:rPr>
          <w:rStyle w:val="StyleUnderline"/>
          <w:rFonts w:eastAsia="Calibri"/>
        </w:rPr>
        <w:t>a</w:t>
      </w:r>
      <w:r w:rsidRPr="008C14D8">
        <w:rPr>
          <w:rStyle w:val="StyleUnderline"/>
        </w:rPr>
        <w:t xml:space="preserve"> </w:t>
      </w:r>
      <w:r w:rsidRPr="008C14D8">
        <w:rPr>
          <w:rStyle w:val="StyleUnderline"/>
          <w:rFonts w:eastAsia="Calibri"/>
        </w:rPr>
        <w:t>matter</w:t>
      </w:r>
      <w:r w:rsidRPr="008C14D8">
        <w:rPr>
          <w:rStyle w:val="StyleUnderline"/>
        </w:rPr>
        <w:t xml:space="preserve"> </w:t>
      </w:r>
      <w:r w:rsidRPr="008C14D8">
        <w:rPr>
          <w:rStyle w:val="StyleUnderline"/>
          <w:rFonts w:eastAsia="Calibri"/>
        </w:rPr>
        <w:t>of</w:t>
      </w:r>
      <w:r w:rsidRPr="008C14D8">
        <w:rPr>
          <w:sz w:val="12"/>
        </w:rPr>
        <w:t xml:space="preserve"> </w:t>
      </w:r>
      <w:r w:rsidRPr="008C14D8">
        <w:rPr>
          <w:rStyle w:val="StyleUnderline"/>
          <w:rFonts w:eastAsia="Calibri"/>
        </w:rPr>
        <w:t>seeing</w:t>
      </w:r>
      <w:r w:rsidRPr="008C14D8">
        <w:rPr>
          <w:rStyle w:val="StyleUnderline"/>
        </w:rPr>
        <w:t xml:space="preserve"> </w:t>
      </w:r>
      <w:r w:rsidRPr="008C14D8">
        <w:rPr>
          <w:rStyle w:val="StyleUnderline"/>
          <w:rFonts w:eastAsia="Calibri"/>
        </w:rPr>
        <w:t>human</w:t>
      </w:r>
      <w:r w:rsidRPr="008C14D8">
        <w:rPr>
          <w:rStyle w:val="StyleUnderline"/>
        </w:rPr>
        <w:t xml:space="preserve"> </w:t>
      </w:r>
      <w:r w:rsidRPr="008C14D8">
        <w:rPr>
          <w:rStyle w:val="StyleUnderline"/>
          <w:rFonts w:eastAsia="Calibri"/>
        </w:rPr>
        <w:t>lives</w:t>
      </w:r>
      <w:r w:rsidRPr="008C14D8">
        <w:rPr>
          <w:rStyle w:val="StyleUnderline"/>
        </w:rPr>
        <w:t xml:space="preserve"> </w:t>
      </w:r>
      <w:r w:rsidRPr="008C14D8">
        <w:rPr>
          <w:rStyle w:val="StyleUnderline"/>
          <w:rFonts w:eastAsia="Calibri"/>
        </w:rPr>
        <w:t>as</w:t>
      </w:r>
      <w:r w:rsidRPr="008C14D8">
        <w:rPr>
          <w:sz w:val="12"/>
        </w:rPr>
        <w:t xml:space="preserve"> </w:t>
      </w:r>
      <w:r w:rsidRPr="008C14D8">
        <w:rPr>
          <w:rFonts w:eastAsia="Calibri"/>
          <w:sz w:val="12"/>
        </w:rPr>
        <w:t>something</w:t>
      </w:r>
      <w:r w:rsidRPr="008C14D8">
        <w:rPr>
          <w:sz w:val="12"/>
        </w:rPr>
        <w:t xml:space="preserve"> </w:t>
      </w:r>
      <w:r w:rsidRPr="008C14D8">
        <w:rPr>
          <w:rStyle w:val="StyleUnderline"/>
          <w:rFonts w:eastAsia="Calibri"/>
        </w:rPr>
        <w:t>to</w:t>
      </w:r>
      <w:r w:rsidRPr="008C14D8">
        <w:rPr>
          <w:rStyle w:val="StyleUnderline"/>
        </w:rPr>
        <w:t xml:space="preserve"> </w:t>
      </w:r>
      <w:r w:rsidRPr="008C14D8">
        <w:rPr>
          <w:rStyle w:val="StyleUnderline"/>
          <w:rFonts w:eastAsia="Calibri"/>
        </w:rPr>
        <w:t>be</w:t>
      </w:r>
      <w:r w:rsidRPr="008C14D8">
        <w:rPr>
          <w:rStyle w:val="StyleUnderline"/>
        </w:rPr>
        <w:t xml:space="preserve"> </w:t>
      </w:r>
      <w:r w:rsidRPr="008C14D8">
        <w:rPr>
          <w:rStyle w:val="StyleUnderline"/>
          <w:rFonts w:eastAsia="Calibri"/>
        </w:rPr>
        <w:t>respected</w:t>
      </w:r>
      <w:r w:rsidRPr="008C14D8">
        <w:rPr>
          <w:sz w:val="12"/>
        </w:rPr>
        <w:t xml:space="preserve">, </w:t>
      </w:r>
      <w:r w:rsidRPr="008C14D8">
        <w:rPr>
          <w:rFonts w:eastAsia="Calibri"/>
          <w:sz w:val="12"/>
        </w:rPr>
        <w:t>where</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involves</w:t>
      </w:r>
      <w:r w:rsidRPr="008C14D8">
        <w:rPr>
          <w:sz w:val="12"/>
        </w:rPr>
        <w:t xml:space="preserve"> </w:t>
      </w:r>
      <w:r w:rsidRPr="008C14D8">
        <w:rPr>
          <w:rFonts w:eastAsia="Calibri"/>
          <w:sz w:val="12"/>
        </w:rPr>
        <w:t>seeing</w:t>
      </w:r>
      <w:r w:rsidRPr="008C14D8">
        <w:rPr>
          <w:sz w:val="12"/>
        </w:rPr>
        <w:t xml:space="preserve"> </w:t>
      </w:r>
      <w:r w:rsidRPr="008C14D8">
        <w:rPr>
          <w:rFonts w:eastAsia="Calibri"/>
          <w:sz w:val="12"/>
        </w:rPr>
        <w:t>reasons</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destroy</w:t>
      </w:r>
      <w:r w:rsidRPr="008C14D8">
        <w:rPr>
          <w:sz w:val="12"/>
        </w:rPr>
        <w:t xml:space="preserve"> </w:t>
      </w:r>
      <w:r w:rsidRPr="008C14D8">
        <w:rPr>
          <w:rFonts w:eastAsia="Calibri"/>
          <w:sz w:val="12"/>
        </w:rPr>
        <w:t>them</w:t>
      </w:r>
      <w:r w:rsidRPr="008C14D8">
        <w:rPr>
          <w:sz w:val="12"/>
        </w:rPr>
        <w:t xml:space="preserve">, </w:t>
      </w:r>
      <w:r w:rsidRPr="008C14D8">
        <w:rPr>
          <w:rFonts w:eastAsia="Calibri"/>
          <w:sz w:val="12"/>
        </w:rPr>
        <w:t>reasons</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protect</w:t>
      </w:r>
      <w:r w:rsidRPr="008C14D8">
        <w:rPr>
          <w:sz w:val="12"/>
        </w:rPr>
        <w:t xml:space="preserve"> </w:t>
      </w:r>
      <w:r w:rsidRPr="008C14D8">
        <w:rPr>
          <w:rFonts w:eastAsia="Calibri"/>
          <w:sz w:val="12"/>
        </w:rPr>
        <w:t>them</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reasons</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want</w:t>
      </w:r>
      <w:r w:rsidRPr="008C14D8">
        <w:rPr>
          <w:sz w:val="12"/>
        </w:rPr>
        <w:t xml:space="preserve"> </w:t>
      </w:r>
      <w:r w:rsidRPr="008C14D8">
        <w:rPr>
          <w:rFonts w:eastAsia="Calibri"/>
          <w:sz w:val="12"/>
        </w:rPr>
        <w:t>them</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go</w:t>
      </w:r>
      <w:r w:rsidRPr="008C14D8">
        <w:rPr>
          <w:sz w:val="12"/>
        </w:rPr>
        <w:t xml:space="preserve"> </w:t>
      </w:r>
      <w:r w:rsidRPr="008C14D8">
        <w:rPr>
          <w:rFonts w:eastAsia="Calibri"/>
          <w:sz w:val="12"/>
        </w:rPr>
        <w:t>well</w:t>
      </w:r>
      <w:r w:rsidRPr="008C14D8">
        <w:rPr>
          <w:sz w:val="12"/>
        </w:rPr>
        <w:t>’ (</w:t>
      </w:r>
      <w:r w:rsidRPr="008C14D8">
        <w:rPr>
          <w:rFonts w:eastAsia="Calibri"/>
          <w:sz w:val="12"/>
        </w:rPr>
        <w:t>Scanlon</w:t>
      </w:r>
      <w:r w:rsidRPr="008C14D8">
        <w:rPr>
          <w:sz w:val="12"/>
        </w:rPr>
        <w:t xml:space="preserve"> 1998, 104). </w:t>
      </w:r>
      <w:r w:rsidRPr="008C14D8">
        <w:rPr>
          <w:rFonts w:eastAsia="Calibri"/>
          <w:sz w:val="12"/>
        </w:rPr>
        <w:t>The</w:t>
      </w:r>
      <w:r w:rsidRPr="008C14D8">
        <w:rPr>
          <w:sz w:val="12"/>
        </w:rPr>
        <w:t xml:space="preserve"> ‘</w:t>
      </w:r>
      <w:r w:rsidRPr="008C14D8">
        <w:rPr>
          <w:rFonts w:eastAsia="Calibri"/>
          <w:sz w:val="12"/>
        </w:rPr>
        <w:t>respect</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case</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respect</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living</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respect</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abstract</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means</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we</w:t>
      </w:r>
      <w:r w:rsidRPr="008C14D8">
        <w:rPr>
          <w:sz w:val="12"/>
        </w:rPr>
        <w:t xml:space="preserve"> </w:t>
      </w:r>
      <w:r w:rsidRPr="008C14D8">
        <w:rPr>
          <w:rFonts w:eastAsia="Calibri"/>
          <w:sz w:val="12"/>
        </w:rPr>
        <w:t>can</w:t>
      </w:r>
      <w:r w:rsidRPr="008C14D8">
        <w:rPr>
          <w:sz w:val="12"/>
        </w:rPr>
        <w:t xml:space="preserve"> </w:t>
      </w:r>
      <w:r w:rsidRPr="008C14D8">
        <w:rPr>
          <w:rFonts w:eastAsia="Calibri"/>
          <w:sz w:val="12"/>
        </w:rPr>
        <w:t>sometimes</w:t>
      </w:r>
      <w:r w:rsidRPr="008C14D8">
        <w:rPr>
          <w:sz w:val="12"/>
        </w:rPr>
        <w:t xml:space="preserve"> </w:t>
      </w:r>
      <w:r w:rsidRPr="008C14D8">
        <w:rPr>
          <w:rFonts w:eastAsia="Calibri"/>
          <w:sz w:val="12"/>
        </w:rPr>
        <w:t>fail</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protect</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without</w:t>
      </w:r>
      <w:r w:rsidRPr="008C14D8">
        <w:rPr>
          <w:sz w:val="12"/>
        </w:rPr>
        <w:t xml:space="preserve"> </w:t>
      </w:r>
      <w:r w:rsidRPr="008C14D8">
        <w:rPr>
          <w:rFonts w:eastAsia="Calibri"/>
          <w:sz w:val="12"/>
        </w:rPr>
        <w:t>acting</w:t>
      </w:r>
      <w:r w:rsidRPr="008C14D8">
        <w:rPr>
          <w:sz w:val="12"/>
        </w:rPr>
        <w:t xml:space="preserve"> </w:t>
      </w:r>
      <w:r w:rsidRPr="008C14D8">
        <w:rPr>
          <w:rFonts w:eastAsia="Calibri"/>
          <w:sz w:val="12"/>
        </w:rPr>
        <w:t>wrongfully</w:t>
      </w:r>
      <w:r w:rsidRPr="008C14D8">
        <w:rPr>
          <w:sz w:val="12"/>
        </w:rPr>
        <w:t xml:space="preserve"> </w:t>
      </w:r>
      <w:r w:rsidRPr="008C14D8">
        <w:rPr>
          <w:rFonts w:eastAsia="Calibri"/>
          <w:sz w:val="12"/>
        </w:rPr>
        <w:t>if</w:t>
      </w:r>
      <w:r w:rsidRPr="008C14D8">
        <w:rPr>
          <w:sz w:val="12"/>
        </w:rPr>
        <w:t xml:space="preserve"> </w:t>
      </w:r>
      <w:r w:rsidRPr="008C14D8">
        <w:rPr>
          <w:rFonts w:eastAsia="Calibri"/>
          <w:sz w:val="12"/>
        </w:rPr>
        <w:t>we</w:t>
      </w:r>
      <w:r w:rsidRPr="008C14D8">
        <w:rPr>
          <w:sz w:val="12"/>
        </w:rPr>
        <w:t xml:space="preserve"> </w:t>
      </w:r>
      <w:r w:rsidRPr="008C14D8">
        <w:rPr>
          <w:rFonts w:eastAsia="Calibri"/>
          <w:sz w:val="12"/>
        </w:rPr>
        <w:t>still</w:t>
      </w:r>
      <w:r w:rsidRPr="008C14D8">
        <w:rPr>
          <w:sz w:val="12"/>
        </w:rPr>
        <w:t xml:space="preserve"> </w:t>
      </w:r>
      <w:r w:rsidRPr="008C14D8">
        <w:rPr>
          <w:rFonts w:eastAsia="Calibri"/>
          <w:sz w:val="12"/>
        </w:rPr>
        <w:t>respect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living</w:t>
      </w:r>
      <w:r w:rsidRPr="008C14D8">
        <w:rPr>
          <w:sz w:val="12"/>
        </w:rPr>
        <w:t xml:space="preserve">. </w:t>
      </w:r>
      <w:r w:rsidRPr="008C14D8">
        <w:rPr>
          <w:rFonts w:eastAsia="Calibri"/>
          <w:sz w:val="12"/>
        </w:rPr>
        <w:t>Scanlon</w:t>
      </w:r>
      <w:r w:rsidRPr="008C14D8">
        <w:rPr>
          <w:sz w:val="12"/>
        </w:rPr>
        <w:t xml:space="preserve"> </w:t>
      </w:r>
      <w:r w:rsidRPr="008C14D8">
        <w:rPr>
          <w:rFonts w:eastAsia="Calibri"/>
          <w:sz w:val="12"/>
        </w:rPr>
        <w:t>gives</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example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who</w:t>
      </w:r>
      <w:r w:rsidRPr="008C14D8">
        <w:rPr>
          <w:sz w:val="12"/>
        </w:rPr>
        <w:t xml:space="preserve"> </w:t>
      </w:r>
      <w:r w:rsidRPr="008C14D8">
        <w:rPr>
          <w:rFonts w:eastAsia="Calibri"/>
          <w:sz w:val="12"/>
        </w:rPr>
        <w:t>faces</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unending</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extreme</w:t>
      </w:r>
      <w:r w:rsidRPr="008C14D8">
        <w:rPr>
          <w:sz w:val="12"/>
        </w:rPr>
        <w:t xml:space="preserve"> </w:t>
      </w:r>
      <w:r w:rsidRPr="008C14D8">
        <w:rPr>
          <w:rFonts w:eastAsia="Calibri"/>
          <w:sz w:val="12"/>
        </w:rPr>
        <w:t>pain</w:t>
      </w:r>
      <w:r w:rsidRPr="008C14D8">
        <w:rPr>
          <w:sz w:val="12"/>
        </w:rPr>
        <w:t xml:space="preserve"> </w:t>
      </w:r>
      <w:r w:rsidRPr="008C14D8">
        <w:rPr>
          <w:rFonts w:eastAsia="Calibri"/>
          <w:sz w:val="12"/>
        </w:rPr>
        <w:t>such</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she</w:t>
      </w:r>
      <w:r w:rsidRPr="008C14D8">
        <w:rPr>
          <w:sz w:val="12"/>
        </w:rPr>
        <w:t xml:space="preserve"> </w:t>
      </w:r>
      <w:r w:rsidRPr="008C14D8">
        <w:rPr>
          <w:rFonts w:eastAsia="Calibri"/>
          <w:sz w:val="12"/>
        </w:rPr>
        <w:t>wishes</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end</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by</w:t>
      </w:r>
      <w:r w:rsidRPr="008C14D8">
        <w:rPr>
          <w:sz w:val="12"/>
        </w:rPr>
        <w:t xml:space="preserve"> </w:t>
      </w:r>
      <w:r w:rsidRPr="008C14D8">
        <w:rPr>
          <w:rFonts w:eastAsia="Calibri"/>
          <w:sz w:val="12"/>
        </w:rPr>
        <w:t>committing</w:t>
      </w:r>
      <w:r w:rsidRPr="008C14D8">
        <w:rPr>
          <w:sz w:val="12"/>
        </w:rPr>
        <w:t xml:space="preserve"> </w:t>
      </w:r>
      <w:r w:rsidRPr="008C14D8">
        <w:rPr>
          <w:rFonts w:eastAsia="Calibri"/>
          <w:sz w:val="12"/>
        </w:rPr>
        <w:t>suicide</w:t>
      </w:r>
      <w:r w:rsidRPr="008C14D8">
        <w:rPr>
          <w:sz w:val="12"/>
        </w:rPr>
        <w:t xml:space="preserve">. </w:t>
      </w:r>
      <w:r w:rsidRPr="008C14D8">
        <w:rPr>
          <w:rFonts w:eastAsia="Calibri"/>
          <w:sz w:val="12"/>
        </w:rPr>
        <w:t>Scanlon</w:t>
      </w:r>
      <w:r w:rsidRPr="008C14D8">
        <w:rPr>
          <w:sz w:val="12"/>
        </w:rPr>
        <w:t xml:space="preserve"> </w:t>
      </w:r>
      <w:r w:rsidRPr="008C14D8">
        <w:rPr>
          <w:rFonts w:eastAsia="Calibri"/>
          <w:sz w:val="12"/>
        </w:rPr>
        <w:t>does</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think</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suicidal</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shows</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lack</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respect</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her</w:t>
      </w:r>
      <w:r w:rsidRPr="008C14D8">
        <w:rPr>
          <w:sz w:val="12"/>
        </w:rPr>
        <w:t xml:space="preserve"> </w:t>
      </w:r>
      <w:r w:rsidRPr="008C14D8">
        <w:rPr>
          <w:rFonts w:eastAsia="Calibri"/>
          <w:sz w:val="12"/>
        </w:rPr>
        <w:t>own</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by</w:t>
      </w:r>
      <w:r w:rsidRPr="008C14D8">
        <w:rPr>
          <w:sz w:val="12"/>
        </w:rPr>
        <w:t xml:space="preserve"> </w:t>
      </w:r>
      <w:r w:rsidRPr="008C14D8">
        <w:rPr>
          <w:rFonts w:eastAsia="Calibri"/>
          <w:sz w:val="12"/>
        </w:rPr>
        <w:t>seeking</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end</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because</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whose</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has</w:t>
      </w:r>
      <w:r w:rsidRPr="008C14D8">
        <w:rPr>
          <w:sz w:val="12"/>
        </w:rPr>
        <w:t xml:space="preserve"> </w:t>
      </w:r>
      <w:r w:rsidRPr="008C14D8">
        <w:rPr>
          <w:rFonts w:eastAsia="Calibri"/>
          <w:sz w:val="12"/>
        </w:rPr>
        <w:t>no</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want</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go</w:t>
      </w:r>
      <w:r w:rsidRPr="008C14D8">
        <w:rPr>
          <w:sz w:val="12"/>
        </w:rPr>
        <w:t xml:space="preserve"> </w:t>
      </w:r>
      <w:r w:rsidRPr="008C14D8">
        <w:rPr>
          <w:rFonts w:eastAsia="Calibri"/>
          <w:sz w:val="12"/>
        </w:rPr>
        <w:t>on</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important</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note</w:t>
      </w:r>
      <w:r w:rsidRPr="008C14D8">
        <w:rPr>
          <w:sz w:val="12"/>
        </w:rPr>
        <w:t xml:space="preserve"> </w:t>
      </w:r>
      <w:r w:rsidRPr="008C14D8">
        <w:rPr>
          <w:rFonts w:eastAsia="Calibri"/>
          <w:sz w:val="12"/>
        </w:rPr>
        <w:t>because</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emphasizes</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fact</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respect</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person</w:t>
      </w:r>
      <w:r w:rsidRPr="008C14D8">
        <w:rPr>
          <w:sz w:val="12"/>
        </w:rPr>
        <w:t>-</w:t>
      </w:r>
      <w:r w:rsidRPr="008C14D8">
        <w:rPr>
          <w:rFonts w:eastAsia="Calibri"/>
          <w:sz w:val="12"/>
        </w:rPr>
        <w:t>affecting</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wrong</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murder</w:t>
      </w:r>
      <w:r w:rsidRPr="008C14D8">
        <w:rPr>
          <w:sz w:val="12"/>
        </w:rPr>
        <w:t xml:space="preserve"> </w:t>
      </w:r>
      <w:r w:rsidRPr="008C14D8">
        <w:rPr>
          <w:rFonts w:eastAsia="Calibri"/>
          <w:sz w:val="12"/>
        </w:rPr>
        <w:t>because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impersonal</w:t>
      </w:r>
      <w:r w:rsidRPr="008C14D8">
        <w:rPr>
          <w:sz w:val="12"/>
        </w:rPr>
        <w:t xml:space="preserve"> </w:t>
      </w:r>
      <w:r w:rsidRPr="008C14D8">
        <w:rPr>
          <w:rFonts w:eastAsia="Calibri"/>
          <w:sz w:val="12"/>
        </w:rPr>
        <w:t>disvalue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death</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general</w:t>
      </w:r>
      <w:r w:rsidRPr="008C14D8">
        <w:rPr>
          <w:sz w:val="12"/>
        </w:rPr>
        <w:t xml:space="preserve">, </w:t>
      </w:r>
      <w:r w:rsidRPr="008C14D8">
        <w:rPr>
          <w:rFonts w:eastAsia="Calibri"/>
          <w:sz w:val="12"/>
        </w:rPr>
        <w:t>but</w:t>
      </w:r>
      <w:r w:rsidRPr="008C14D8">
        <w:rPr>
          <w:sz w:val="12"/>
        </w:rPr>
        <w:t xml:space="preserve"> </w:t>
      </w:r>
      <w:r w:rsidRPr="008C14D8">
        <w:rPr>
          <w:rFonts w:eastAsia="Calibri"/>
          <w:sz w:val="12"/>
        </w:rPr>
        <w:t>because</w:t>
      </w:r>
      <w:r w:rsidRPr="008C14D8">
        <w:rPr>
          <w:sz w:val="12"/>
        </w:rPr>
        <w:t xml:space="preserve"> </w:t>
      </w:r>
      <w:r w:rsidRPr="008C14D8">
        <w:rPr>
          <w:rStyle w:val="StyleUnderline"/>
          <w:rFonts w:eastAsia="Calibri"/>
        </w:rPr>
        <w:t>taking</w:t>
      </w:r>
      <w:r w:rsidRPr="008C14D8">
        <w:rPr>
          <w:rStyle w:val="StyleUnderline"/>
        </w:rPr>
        <w:t xml:space="preserve"> </w:t>
      </w:r>
      <w:r w:rsidRPr="008C14D8">
        <w:rPr>
          <w:rStyle w:val="StyleUnderline"/>
          <w:rFonts w:eastAsia="Calibri"/>
        </w:rPr>
        <w:t>someone</w:t>
      </w:r>
      <w:r w:rsidRPr="008C14D8">
        <w:rPr>
          <w:rStyle w:val="StyleUnderline"/>
        </w:rPr>
        <w:t>’</w:t>
      </w:r>
      <w:r w:rsidRPr="008C14D8">
        <w:rPr>
          <w:rStyle w:val="StyleUnderline"/>
          <w:rFonts w:eastAsia="Calibri"/>
        </w:rPr>
        <w:t>s</w:t>
      </w:r>
      <w:r w:rsidRPr="008C14D8">
        <w:rPr>
          <w:rStyle w:val="StyleUnderline"/>
        </w:rPr>
        <w:t xml:space="preserve"> </w:t>
      </w:r>
      <w:r w:rsidRPr="008C14D8">
        <w:rPr>
          <w:rStyle w:val="StyleUnderline"/>
          <w:rFonts w:eastAsia="Calibri"/>
        </w:rPr>
        <w:t>life</w:t>
      </w:r>
      <w:r w:rsidRPr="008C14D8">
        <w:rPr>
          <w:rStyle w:val="StyleUnderline"/>
        </w:rPr>
        <w:t xml:space="preserve"> </w:t>
      </w:r>
      <w:r w:rsidRPr="008C14D8">
        <w:rPr>
          <w:rStyle w:val="StyleUnderline"/>
          <w:rFonts w:eastAsia="Calibri"/>
        </w:rPr>
        <w:t>without</w:t>
      </w:r>
      <w:r w:rsidRPr="008C14D8">
        <w:rPr>
          <w:rStyle w:val="StyleUnderline"/>
        </w:rPr>
        <w:t xml:space="preserve"> </w:t>
      </w:r>
      <w:r w:rsidRPr="008C14D8">
        <w:rPr>
          <w:rStyle w:val="StyleUnderline"/>
          <w:rFonts w:eastAsia="Calibri"/>
        </w:rPr>
        <w:t>their</w:t>
      </w:r>
      <w:r w:rsidRPr="008C14D8">
        <w:rPr>
          <w:rStyle w:val="StyleUnderline"/>
        </w:rPr>
        <w:t xml:space="preserve"> </w:t>
      </w:r>
      <w:r w:rsidRPr="008C14D8">
        <w:rPr>
          <w:rStyle w:val="StyleUnderline"/>
          <w:rFonts w:eastAsia="Calibri"/>
        </w:rPr>
        <w:t>permission</w:t>
      </w:r>
      <w:r w:rsidRPr="008C14D8">
        <w:rPr>
          <w:rStyle w:val="StyleUnderline"/>
        </w:rPr>
        <w:t xml:space="preserve"> </w:t>
      </w:r>
      <w:r w:rsidRPr="008C14D8">
        <w:rPr>
          <w:rStyle w:val="StyleUnderline"/>
          <w:rFonts w:eastAsia="Calibri"/>
        </w:rPr>
        <w:t>shows</w:t>
      </w:r>
      <w:r w:rsidRPr="008C14D8">
        <w:rPr>
          <w:rStyle w:val="StyleUnderline"/>
        </w:rPr>
        <w:t xml:space="preserve"> </w:t>
      </w:r>
      <w:r w:rsidRPr="008C14D8">
        <w:rPr>
          <w:rStyle w:val="StyleUnderline"/>
          <w:rFonts w:eastAsia="Calibri"/>
        </w:rPr>
        <w:t>disrespect</w:t>
      </w:r>
      <w:r w:rsidRPr="008C14D8">
        <w:rPr>
          <w:rStyle w:val="StyleUnderline"/>
        </w:rPr>
        <w:t xml:space="preserve"> </w:t>
      </w:r>
      <w:r w:rsidRPr="008C14D8">
        <w:rPr>
          <w:rStyle w:val="StyleUnderline"/>
          <w:rFonts w:eastAsia="Calibri"/>
        </w:rPr>
        <w:t>to</w:t>
      </w:r>
      <w:r w:rsidRPr="008C14D8">
        <w:rPr>
          <w:rStyle w:val="StyleUnderline"/>
        </w:rPr>
        <w:t xml:space="preserve"> </w:t>
      </w:r>
      <w:r w:rsidRPr="008C14D8">
        <w:rPr>
          <w:rStyle w:val="StyleUnderline"/>
          <w:rFonts w:eastAsia="Calibri"/>
        </w:rPr>
        <w:t>that</w:t>
      </w:r>
      <w:r w:rsidRPr="008C14D8">
        <w:rPr>
          <w:rStyle w:val="StyleUnderline"/>
        </w:rPr>
        <w:t xml:space="preserve"> </w:t>
      </w:r>
      <w:r w:rsidRPr="008C14D8">
        <w:rPr>
          <w:rStyle w:val="StyleUnderline"/>
          <w:rFonts w:eastAsia="Calibri"/>
        </w:rPr>
        <w:t>person</w:t>
      </w:r>
      <w:r w:rsidRPr="008C14D8">
        <w:rPr>
          <w:sz w:val="12"/>
        </w:rPr>
        <w:t xml:space="preserve">. </w:t>
      </w:r>
      <w:r w:rsidRPr="008C14D8">
        <w:rPr>
          <w:rFonts w:eastAsia="Calibri"/>
          <w:sz w:val="12"/>
        </w:rPr>
        <w:t>This</w:t>
      </w:r>
      <w:r w:rsidRPr="008C14D8">
        <w:rPr>
          <w:sz w:val="12"/>
        </w:rPr>
        <w:t xml:space="preserve"> </w:t>
      </w:r>
      <w:r w:rsidRPr="008C14D8">
        <w:rPr>
          <w:rFonts w:eastAsia="Calibri"/>
          <w:sz w:val="12"/>
        </w:rPr>
        <w:t>supports</w:t>
      </w:r>
      <w:r w:rsidRPr="008C14D8">
        <w:rPr>
          <w:sz w:val="12"/>
        </w:rPr>
        <w:t xml:space="preserve"> </w:t>
      </w:r>
      <w:r w:rsidRPr="008C14D8">
        <w:rPr>
          <w:rFonts w:eastAsia="Calibri"/>
          <w:sz w:val="12"/>
        </w:rPr>
        <w:t>its</w:t>
      </w:r>
      <w:r w:rsidRPr="008C14D8">
        <w:rPr>
          <w:sz w:val="12"/>
        </w:rPr>
        <w:t xml:space="preserve"> </w:t>
      </w:r>
      <w:r w:rsidRPr="008C14D8">
        <w:rPr>
          <w:rFonts w:eastAsia="Calibri"/>
          <w:sz w:val="12"/>
        </w:rPr>
        <w:t>inclusion</w:t>
      </w:r>
      <w:r w:rsidRPr="008C14D8">
        <w:rPr>
          <w:sz w:val="12"/>
        </w:rPr>
        <w:t xml:space="preserve"> </w:t>
      </w:r>
      <w:r w:rsidRPr="008C14D8">
        <w:rPr>
          <w:rFonts w:eastAsia="Calibri"/>
          <w:sz w:val="12"/>
        </w:rPr>
        <w:t>as</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contractualist</w:t>
      </w:r>
      <w:r w:rsidRPr="008C14D8">
        <w:rPr>
          <w:sz w:val="12"/>
        </w:rPr>
        <w:t xml:space="preserve"> </w:t>
      </w:r>
      <w:r w:rsidRPr="008C14D8">
        <w:rPr>
          <w:rFonts w:eastAsia="Calibri"/>
          <w:sz w:val="12"/>
        </w:rPr>
        <w:t>formula</w:t>
      </w:r>
      <w:r w:rsidRPr="008C14D8">
        <w:rPr>
          <w:sz w:val="12"/>
        </w:rPr>
        <w:t xml:space="preserve">, </w:t>
      </w:r>
      <w:r w:rsidRPr="008C14D8">
        <w:rPr>
          <w:rFonts w:eastAsia="Calibri"/>
          <w:sz w:val="12"/>
        </w:rPr>
        <w:t>regardless</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what</w:t>
      </w:r>
      <w:r w:rsidRPr="008C14D8">
        <w:rPr>
          <w:sz w:val="12"/>
        </w:rPr>
        <w:t xml:space="preserve"> </w:t>
      </w:r>
      <w:r w:rsidRPr="008C14D8">
        <w:rPr>
          <w:rFonts w:eastAsia="Calibri"/>
          <w:sz w:val="12"/>
        </w:rPr>
        <w:t>side</w:t>
      </w:r>
      <w:r w:rsidRPr="008C14D8">
        <w:rPr>
          <w:sz w:val="12"/>
        </w:rPr>
        <w:t xml:space="preserve"> </w:t>
      </w:r>
      <w:r w:rsidRPr="008C14D8">
        <w:rPr>
          <w:rFonts w:eastAsia="Calibri"/>
          <w:sz w:val="12"/>
        </w:rPr>
        <w:t>ends</w:t>
      </w:r>
      <w:r w:rsidRPr="008C14D8">
        <w:rPr>
          <w:sz w:val="12"/>
        </w:rPr>
        <w:t xml:space="preserve"> </w:t>
      </w:r>
      <w:r w:rsidRPr="008C14D8">
        <w:rPr>
          <w:rFonts w:eastAsia="Calibri"/>
          <w:sz w:val="12"/>
        </w:rPr>
        <w:t>up</w:t>
      </w:r>
      <w:r w:rsidRPr="008C14D8">
        <w:rPr>
          <w:sz w:val="12"/>
        </w:rPr>
        <w:t xml:space="preserve"> </w:t>
      </w:r>
      <w:r w:rsidRPr="008C14D8">
        <w:rPr>
          <w:rFonts w:eastAsia="Calibri"/>
          <w:sz w:val="12"/>
        </w:rPr>
        <w:t>winning</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death</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harm</w:t>
      </w:r>
      <w:r w:rsidRPr="008C14D8">
        <w:rPr>
          <w:sz w:val="12"/>
        </w:rPr>
        <w:t xml:space="preserve">?’ </w:t>
      </w:r>
      <w:r w:rsidRPr="008C14D8">
        <w:rPr>
          <w:rFonts w:eastAsia="Calibri"/>
          <w:sz w:val="12"/>
        </w:rPr>
        <w:t>debate</w:t>
      </w:r>
      <w:r w:rsidRPr="008C14D8">
        <w:rPr>
          <w:sz w:val="12"/>
        </w:rPr>
        <w:t xml:space="preserve"> </w:t>
      </w:r>
      <w:r w:rsidRPr="008C14D8">
        <w:rPr>
          <w:rFonts w:eastAsia="Calibri"/>
          <w:sz w:val="12"/>
        </w:rPr>
        <w:t>because</w:t>
      </w:r>
      <w:r w:rsidRPr="008C14D8">
        <w:rPr>
          <w:sz w:val="12"/>
        </w:rPr>
        <w:t xml:space="preserve"> </w:t>
      </w:r>
      <w:r w:rsidRPr="008C14D8">
        <w:rPr>
          <w:rFonts w:eastAsia="Calibri"/>
          <w:sz w:val="12"/>
        </w:rPr>
        <w:t>even</w:t>
      </w:r>
      <w:r w:rsidRPr="008C14D8">
        <w:rPr>
          <w:sz w:val="12"/>
        </w:rPr>
        <w:t xml:space="preserve"> </w:t>
      </w:r>
      <w:r w:rsidRPr="008C14D8">
        <w:rPr>
          <w:rFonts w:eastAsia="Calibri"/>
          <w:sz w:val="12"/>
        </w:rPr>
        <w:t>if</w:t>
      </w:r>
      <w:r w:rsidRPr="008C14D8">
        <w:rPr>
          <w:sz w:val="12"/>
        </w:rPr>
        <w:t xml:space="preserve"> </w:t>
      </w:r>
      <w:r w:rsidRPr="008C14D8">
        <w:rPr>
          <w:rFonts w:eastAsia="Calibri"/>
          <w:sz w:val="12"/>
        </w:rPr>
        <w:t>death</w:t>
      </w:r>
      <w:r w:rsidRPr="008C14D8">
        <w:rPr>
          <w:sz w:val="12"/>
        </w:rPr>
        <w:t xml:space="preserve"> </w:t>
      </w:r>
      <w:r w:rsidRPr="008C14D8">
        <w:rPr>
          <w:rFonts w:eastAsia="Calibri"/>
          <w:sz w:val="12"/>
        </w:rPr>
        <w:t>turns</w:t>
      </w:r>
      <w:r w:rsidRPr="008C14D8">
        <w:rPr>
          <w:sz w:val="12"/>
        </w:rPr>
        <w:t xml:space="preserve"> </w:t>
      </w:r>
      <w:r w:rsidRPr="008C14D8">
        <w:rPr>
          <w:rFonts w:eastAsia="Calibri"/>
          <w:sz w:val="12"/>
        </w:rPr>
        <w:t>out</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harm</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who</w:t>
      </w:r>
      <w:r w:rsidRPr="008C14D8">
        <w:rPr>
          <w:sz w:val="12"/>
        </w:rPr>
        <w:t xml:space="preserve"> </w:t>
      </w:r>
      <w:r w:rsidRPr="008C14D8">
        <w:rPr>
          <w:rFonts w:eastAsia="Calibri"/>
          <w:sz w:val="12"/>
        </w:rPr>
        <w:t>died</w:t>
      </w:r>
      <w:r w:rsidRPr="008C14D8">
        <w:rPr>
          <w:sz w:val="12"/>
        </w:rPr>
        <w:t xml:space="preserve">, </w:t>
      </w:r>
      <w:r w:rsidRPr="008C14D8">
        <w:rPr>
          <w:rFonts w:eastAsia="Calibri"/>
          <w:sz w:val="12"/>
        </w:rPr>
        <w:t>ending</w:t>
      </w:r>
      <w:r w:rsidRPr="008C14D8">
        <w:rPr>
          <w:sz w:val="12"/>
        </w:rPr>
        <w:t xml:space="preserve"> </w:t>
      </w:r>
      <w:r w:rsidRPr="008C14D8">
        <w:rPr>
          <w:rFonts w:eastAsia="Calibri"/>
          <w:sz w:val="12"/>
        </w:rPr>
        <w:t>their</w:t>
      </w:r>
      <w:r w:rsidRPr="008C14D8">
        <w:rPr>
          <w:sz w:val="12"/>
        </w:rPr>
        <w:t xml:space="preserve"> </w:t>
      </w:r>
      <w:r w:rsidRPr="008C14D8">
        <w:rPr>
          <w:rFonts w:eastAsia="Calibri"/>
          <w:sz w:val="12"/>
        </w:rPr>
        <w:t>life</w:t>
      </w:r>
      <w:r w:rsidRPr="008C14D8">
        <w:rPr>
          <w:sz w:val="12"/>
        </w:rPr>
        <w:t xml:space="preserve"> </w:t>
      </w:r>
      <w:r w:rsidRPr="008C14D8">
        <w:rPr>
          <w:rFonts w:eastAsia="Calibri"/>
          <w:sz w:val="12"/>
        </w:rPr>
        <w:t>without</w:t>
      </w:r>
      <w:r w:rsidRPr="008C14D8">
        <w:rPr>
          <w:sz w:val="12"/>
        </w:rPr>
        <w:t xml:space="preserve"> </w:t>
      </w:r>
      <w:r w:rsidRPr="008C14D8">
        <w:rPr>
          <w:rFonts w:eastAsia="Calibri"/>
          <w:sz w:val="12"/>
        </w:rPr>
        <w:t>their</w:t>
      </w:r>
      <w:r w:rsidRPr="008C14D8">
        <w:rPr>
          <w:sz w:val="12"/>
        </w:rPr>
        <w:t xml:space="preserve"> </w:t>
      </w:r>
      <w:r w:rsidRPr="008C14D8">
        <w:rPr>
          <w:rFonts w:eastAsia="Calibri"/>
          <w:sz w:val="12"/>
        </w:rPr>
        <w:t>consent</w:t>
      </w:r>
      <w:r w:rsidRPr="008C14D8">
        <w:rPr>
          <w:sz w:val="12"/>
        </w:rPr>
        <w:t xml:space="preserve"> </w:t>
      </w:r>
      <w:r w:rsidRPr="008C14D8">
        <w:rPr>
          <w:rFonts w:eastAsia="Calibri"/>
          <w:sz w:val="12"/>
        </w:rPr>
        <w:t>shows</w:t>
      </w:r>
      <w:r w:rsidRPr="008C14D8">
        <w:rPr>
          <w:sz w:val="12"/>
        </w:rPr>
        <w:t xml:space="preserve"> </w:t>
      </w:r>
      <w:r w:rsidRPr="008C14D8">
        <w:rPr>
          <w:rFonts w:eastAsia="Calibri"/>
          <w:sz w:val="12"/>
        </w:rPr>
        <w:t>disrespect</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lastRenderedPageBreak/>
        <w:t>person</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who</w:t>
      </w:r>
      <w:r w:rsidRPr="008C14D8">
        <w:rPr>
          <w:sz w:val="12"/>
        </w:rPr>
        <w:t xml:space="preserve"> </w:t>
      </w:r>
      <w:r w:rsidRPr="008C14D8">
        <w:rPr>
          <w:rFonts w:eastAsia="Calibri"/>
          <w:sz w:val="12"/>
        </w:rPr>
        <w:t>could</w:t>
      </w:r>
      <w:r w:rsidRPr="008C14D8">
        <w:rPr>
          <w:sz w:val="12"/>
        </w:rPr>
        <w:t xml:space="preserve"> </w:t>
      </w:r>
      <w:r w:rsidRPr="008C14D8">
        <w:rPr>
          <w:rFonts w:eastAsia="Calibri"/>
          <w:sz w:val="12"/>
        </w:rPr>
        <w:t>reject</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principle</w:t>
      </w:r>
      <w:r w:rsidRPr="008C14D8">
        <w:rPr>
          <w:sz w:val="12"/>
        </w:rPr>
        <w:t xml:space="preserve"> </w:t>
      </w:r>
      <w:r w:rsidRPr="008C14D8">
        <w:rPr>
          <w:rFonts w:eastAsia="Calibri"/>
          <w:sz w:val="12"/>
        </w:rPr>
        <w:t>permitting</w:t>
      </w:r>
      <w:r w:rsidRPr="008C14D8">
        <w:rPr>
          <w:sz w:val="12"/>
        </w:rPr>
        <w:t xml:space="preserve"> </w:t>
      </w:r>
      <w:r w:rsidRPr="008C14D8">
        <w:rPr>
          <w:rFonts w:eastAsia="Calibri"/>
          <w:sz w:val="12"/>
        </w:rPr>
        <w:t>another</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cause</w:t>
      </w:r>
      <w:r w:rsidRPr="008C14D8">
        <w:rPr>
          <w:sz w:val="12"/>
        </w:rPr>
        <w:t xml:space="preserve"> </w:t>
      </w:r>
      <w:r w:rsidRPr="008C14D8">
        <w:rPr>
          <w:rFonts w:eastAsia="Calibri"/>
          <w:sz w:val="12"/>
        </w:rPr>
        <w:t>his</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her</w:t>
      </w:r>
      <w:r w:rsidRPr="008C14D8">
        <w:rPr>
          <w:sz w:val="12"/>
        </w:rPr>
        <w:t xml:space="preserve"> </w:t>
      </w:r>
      <w:r w:rsidRPr="008C14D8">
        <w:rPr>
          <w:rFonts w:eastAsia="Calibri"/>
          <w:sz w:val="12"/>
        </w:rPr>
        <w:t>premature</w:t>
      </w:r>
      <w:r w:rsidRPr="008C14D8">
        <w:rPr>
          <w:sz w:val="12"/>
        </w:rPr>
        <w:t xml:space="preserve"> </w:t>
      </w:r>
      <w:r w:rsidRPr="008C14D8">
        <w:rPr>
          <w:rFonts w:eastAsia="Calibri"/>
          <w:sz w:val="12"/>
        </w:rPr>
        <w:t>death</w:t>
      </w:r>
      <w:r w:rsidRPr="008C14D8">
        <w:rPr>
          <w:sz w:val="12"/>
        </w:rPr>
        <w:t xml:space="preserve"> </w:t>
      </w:r>
      <w:r w:rsidRPr="008C14D8">
        <w:rPr>
          <w:rFonts w:eastAsia="Calibri"/>
          <w:sz w:val="12"/>
        </w:rPr>
        <w:t>presumably</w:t>
      </w:r>
      <w:r w:rsidRPr="008C14D8">
        <w:rPr>
          <w:sz w:val="12"/>
        </w:rPr>
        <w:t xml:space="preserve"> </w:t>
      </w:r>
      <w:r w:rsidRPr="008C14D8">
        <w:rPr>
          <w:rFonts w:eastAsia="Calibri"/>
          <w:sz w:val="12"/>
        </w:rPr>
        <w:t>does</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wish</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die</w:t>
      </w:r>
      <w:r w:rsidRPr="008C14D8">
        <w:rPr>
          <w:sz w:val="12"/>
        </w:rPr>
        <w:t xml:space="preserve"> </w:t>
      </w:r>
      <w:r w:rsidRPr="008C14D8">
        <w:rPr>
          <w:rFonts w:eastAsia="Calibri"/>
          <w:sz w:val="12"/>
        </w:rPr>
        <w:t>at</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time</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manner</w:t>
      </w:r>
      <w:r w:rsidRPr="008C14D8">
        <w:rPr>
          <w:sz w:val="12"/>
        </w:rPr>
        <w:t xml:space="preserve">. </w:t>
      </w:r>
      <w:r w:rsidRPr="008C14D8">
        <w:rPr>
          <w:rFonts w:eastAsia="Calibri"/>
          <w:sz w:val="12"/>
        </w:rPr>
        <w:t>Thus</w:t>
      </w:r>
      <w:r w:rsidRPr="008C14D8">
        <w:rPr>
          <w:sz w:val="12"/>
        </w:rPr>
        <w:t xml:space="preserve">, </w:t>
      </w:r>
      <w:r w:rsidRPr="008C14D8">
        <w:rPr>
          <w:rStyle w:val="Emphasis"/>
          <w:rFonts w:eastAsia="Calibri"/>
        </w:rPr>
        <w:t>if</w:t>
      </w:r>
      <w:r w:rsidRPr="008C14D8">
        <w:rPr>
          <w:rStyle w:val="Emphasis"/>
        </w:rPr>
        <w:t xml:space="preserve"> </w:t>
      </w:r>
      <w:r w:rsidRPr="008C14D8">
        <w:rPr>
          <w:rStyle w:val="Emphasis"/>
          <w:rFonts w:eastAsia="Calibri"/>
        </w:rPr>
        <w:t>they</w:t>
      </w:r>
      <w:r w:rsidRPr="008C14D8">
        <w:rPr>
          <w:rStyle w:val="Emphasis"/>
        </w:rPr>
        <w:t xml:space="preserve"> </w:t>
      </w:r>
      <w:r w:rsidRPr="008C14D8">
        <w:rPr>
          <w:rStyle w:val="Emphasis"/>
          <w:rFonts w:eastAsia="Calibri"/>
        </w:rPr>
        <w:t>are</w:t>
      </w:r>
      <w:r w:rsidRPr="008C14D8">
        <w:rPr>
          <w:rStyle w:val="Emphasis"/>
        </w:rPr>
        <w:t xml:space="preserve"> </w:t>
      </w:r>
      <w:r w:rsidRPr="008C14D8">
        <w:rPr>
          <w:rStyle w:val="Emphasis"/>
          <w:rFonts w:eastAsia="Calibri"/>
        </w:rPr>
        <w:t>killed</w:t>
      </w:r>
      <w:r w:rsidRPr="008C14D8">
        <w:rPr>
          <w:rStyle w:val="Emphasis"/>
        </w:rPr>
        <w:t xml:space="preserve"> </w:t>
      </w:r>
      <w:r w:rsidRPr="008C14D8">
        <w:rPr>
          <w:rStyle w:val="Emphasis"/>
          <w:rFonts w:eastAsia="Calibri"/>
        </w:rPr>
        <w:t>without</w:t>
      </w:r>
      <w:r w:rsidRPr="008C14D8">
        <w:rPr>
          <w:rStyle w:val="Emphasis"/>
        </w:rPr>
        <w:t xml:space="preserve"> </w:t>
      </w:r>
      <w:r w:rsidRPr="008C14D8">
        <w:rPr>
          <w:rStyle w:val="Emphasis"/>
          <w:rFonts w:eastAsia="Calibri"/>
        </w:rPr>
        <w:t>their</w:t>
      </w:r>
      <w:r w:rsidRPr="008C14D8">
        <w:rPr>
          <w:rStyle w:val="Emphasis"/>
        </w:rPr>
        <w:t xml:space="preserve"> </w:t>
      </w:r>
      <w:r w:rsidRPr="008C14D8">
        <w:rPr>
          <w:rStyle w:val="Emphasis"/>
          <w:rFonts w:eastAsia="Calibri"/>
        </w:rPr>
        <w:t>consent</w:t>
      </w:r>
      <w:r w:rsidRPr="008C14D8">
        <w:rPr>
          <w:rStyle w:val="Emphasis"/>
        </w:rPr>
        <w:t xml:space="preserve">, </w:t>
      </w:r>
      <w:r w:rsidRPr="008C14D8">
        <w:rPr>
          <w:rStyle w:val="Emphasis"/>
          <w:rFonts w:eastAsia="Calibri"/>
        </w:rPr>
        <w:t>their</w:t>
      </w:r>
      <w:r w:rsidRPr="008C14D8">
        <w:rPr>
          <w:rStyle w:val="Emphasis"/>
        </w:rPr>
        <w:t xml:space="preserve"> </w:t>
      </w:r>
      <w:r w:rsidRPr="008C14D8">
        <w:rPr>
          <w:rStyle w:val="Emphasis"/>
          <w:rFonts w:eastAsia="Calibri"/>
        </w:rPr>
        <w:t>interests</w:t>
      </w:r>
      <w:r w:rsidRPr="008C14D8">
        <w:rPr>
          <w:rStyle w:val="Emphasis"/>
        </w:rPr>
        <w:t xml:space="preserve"> </w:t>
      </w:r>
      <w:r w:rsidRPr="008C14D8">
        <w:rPr>
          <w:rStyle w:val="Emphasis"/>
          <w:rFonts w:eastAsia="Calibri"/>
        </w:rPr>
        <w:t>have</w:t>
      </w:r>
      <w:r w:rsidRPr="008C14D8">
        <w:rPr>
          <w:rStyle w:val="Emphasis"/>
        </w:rPr>
        <w:t xml:space="preserve"> </w:t>
      </w:r>
      <w:r w:rsidRPr="008C14D8">
        <w:rPr>
          <w:rStyle w:val="Emphasis"/>
          <w:rFonts w:eastAsia="Calibri"/>
        </w:rPr>
        <w:t>not</w:t>
      </w:r>
      <w:r w:rsidRPr="008C14D8">
        <w:rPr>
          <w:rStyle w:val="Emphasis"/>
        </w:rPr>
        <w:t xml:space="preserve"> </w:t>
      </w:r>
      <w:r w:rsidRPr="008C14D8">
        <w:rPr>
          <w:rStyle w:val="Emphasis"/>
          <w:rFonts w:eastAsia="Calibri"/>
        </w:rPr>
        <w:t>been</w:t>
      </w:r>
      <w:r w:rsidRPr="008C14D8">
        <w:rPr>
          <w:rStyle w:val="Emphasis"/>
        </w:rPr>
        <w:t xml:space="preserve"> </w:t>
      </w:r>
      <w:r w:rsidRPr="008C14D8">
        <w:rPr>
          <w:rStyle w:val="Emphasis"/>
          <w:rFonts w:eastAsia="Calibri"/>
        </w:rPr>
        <w:t>taken</w:t>
      </w:r>
      <w:r w:rsidRPr="008C14D8">
        <w:rPr>
          <w:rStyle w:val="Emphasis"/>
        </w:rPr>
        <w:t xml:space="preserve"> </w:t>
      </w:r>
      <w:r w:rsidRPr="008C14D8">
        <w:rPr>
          <w:rStyle w:val="Emphasis"/>
          <w:rFonts w:eastAsia="Calibri"/>
        </w:rPr>
        <w:t>into</w:t>
      </w:r>
      <w:r w:rsidRPr="008C14D8">
        <w:rPr>
          <w:rStyle w:val="Emphasis"/>
        </w:rPr>
        <w:t xml:space="preserve"> </w:t>
      </w:r>
      <w:r w:rsidRPr="008C14D8">
        <w:rPr>
          <w:rStyle w:val="Emphasis"/>
          <w:rFonts w:eastAsia="Calibri"/>
        </w:rPr>
        <w:t>account</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they</w:t>
      </w:r>
      <w:r w:rsidRPr="008C14D8">
        <w:rPr>
          <w:sz w:val="12"/>
        </w:rPr>
        <w:t xml:space="preserve"> </w:t>
      </w:r>
      <w:r w:rsidRPr="008C14D8">
        <w:rPr>
          <w:rFonts w:eastAsia="Calibri"/>
          <w:sz w:val="12"/>
        </w:rPr>
        <w:t>have</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reject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principle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allowed</w:t>
      </w:r>
      <w:r w:rsidRPr="008C14D8">
        <w:rPr>
          <w:sz w:val="12"/>
        </w:rPr>
        <w:t xml:space="preserve"> </w:t>
      </w:r>
      <w:r w:rsidRPr="008C14D8">
        <w:rPr>
          <w:rFonts w:eastAsia="Calibri"/>
          <w:sz w:val="12"/>
        </w:rPr>
        <w:t>their</w:t>
      </w:r>
      <w:r w:rsidRPr="008C14D8">
        <w:rPr>
          <w:sz w:val="12"/>
        </w:rPr>
        <w:t xml:space="preserve"> </w:t>
      </w:r>
      <w:r w:rsidRPr="008C14D8">
        <w:rPr>
          <w:rFonts w:eastAsia="Calibri"/>
          <w:sz w:val="12"/>
        </w:rPr>
        <w:t>premature</w:t>
      </w:r>
      <w:r w:rsidRPr="008C14D8">
        <w:rPr>
          <w:sz w:val="12"/>
        </w:rPr>
        <w:t xml:space="preserve"> </w:t>
      </w:r>
      <w:r w:rsidRPr="008C14D8">
        <w:rPr>
          <w:rFonts w:eastAsia="Calibri"/>
          <w:sz w:val="12"/>
        </w:rPr>
        <w:t>death</w:t>
      </w:r>
      <w:r w:rsidRPr="008C14D8">
        <w:rPr>
          <w:sz w:val="12"/>
        </w:rPr>
        <w:t xml:space="preserve">.8 </w:t>
      </w:r>
      <w:r w:rsidRPr="008C14D8">
        <w:rPr>
          <w:rFonts w:eastAsia="Calibri"/>
          <w:sz w:val="12"/>
        </w:rPr>
        <w:t>This</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as</w:t>
      </w:r>
      <w:r w:rsidRPr="008C14D8">
        <w:rPr>
          <w:sz w:val="12"/>
        </w:rPr>
        <w:t xml:space="preserve"> </w:t>
      </w:r>
      <w:r w:rsidRPr="008C14D8">
        <w:rPr>
          <w:rFonts w:eastAsia="Calibri"/>
          <w:sz w:val="12"/>
        </w:rPr>
        <w:t>true</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case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death</w:t>
      </w:r>
      <w:r w:rsidRPr="008C14D8">
        <w:rPr>
          <w:sz w:val="12"/>
        </w:rPr>
        <w:t xml:space="preserve"> </w:t>
      </w:r>
      <w:r w:rsidRPr="008C14D8">
        <w:rPr>
          <w:rFonts w:eastAsia="Calibri"/>
          <w:sz w:val="12"/>
        </w:rPr>
        <w:t>due</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as</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death</w:t>
      </w:r>
      <w:r w:rsidRPr="008C14D8">
        <w:rPr>
          <w:sz w:val="12"/>
        </w:rPr>
        <w:t xml:space="preserve"> </w:t>
      </w:r>
      <w:r w:rsidRPr="008C14D8">
        <w:rPr>
          <w:rFonts w:eastAsia="Calibri"/>
          <w:sz w:val="12"/>
        </w:rPr>
        <w:t>due</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murder</w:t>
      </w:r>
      <w:r w:rsidRPr="008C14D8">
        <w:rPr>
          <w:sz w:val="12"/>
        </w:rPr>
        <w:t xml:space="preserve">. </w:t>
      </w:r>
      <w:r w:rsidRPr="008C14D8">
        <w:rPr>
          <w:rFonts w:eastAsia="Calibri"/>
          <w:sz w:val="12"/>
        </w:rPr>
        <w:t>However</w:t>
      </w:r>
      <w:r w:rsidRPr="008C14D8">
        <w:rPr>
          <w:sz w:val="12"/>
        </w:rPr>
        <w:t xml:space="preserve">, </w:t>
      </w:r>
      <w:r w:rsidRPr="008C14D8">
        <w:rPr>
          <w:rFonts w:eastAsia="Calibri"/>
          <w:sz w:val="12"/>
        </w:rPr>
        <w:t>physical</w:t>
      </w:r>
      <w:r w:rsidRPr="008C14D8">
        <w:rPr>
          <w:sz w:val="12"/>
        </w:rPr>
        <w:t xml:space="preserve"> </w:t>
      </w:r>
      <w:r w:rsidRPr="008C14D8">
        <w:rPr>
          <w:rFonts w:eastAsia="Calibri"/>
          <w:sz w:val="12"/>
        </w:rPr>
        <w:t>pain</w:t>
      </w:r>
      <w:r w:rsidRPr="008C14D8">
        <w:rPr>
          <w:sz w:val="12"/>
        </w:rPr>
        <w:t xml:space="preserve"> </w:t>
      </w:r>
      <w:r w:rsidRPr="008C14D8">
        <w:rPr>
          <w:rFonts w:eastAsia="Calibri"/>
          <w:sz w:val="12"/>
        </w:rPr>
        <w:t>may</w:t>
      </w:r>
      <w:r w:rsidRPr="008C14D8">
        <w:rPr>
          <w:sz w:val="12"/>
        </w:rPr>
        <w:t xml:space="preserve"> </w:t>
      </w:r>
      <w:r w:rsidRPr="008C14D8">
        <w:rPr>
          <w:rFonts w:eastAsia="Calibri"/>
          <w:sz w:val="12"/>
        </w:rPr>
        <w:t>also</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caused</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existing</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without</w:t>
      </w:r>
      <w:r w:rsidRPr="008C14D8">
        <w:rPr>
          <w:sz w:val="12"/>
        </w:rPr>
        <w:t xml:space="preserve"> </w:t>
      </w:r>
      <w:r w:rsidRPr="008C14D8">
        <w:rPr>
          <w:rFonts w:eastAsia="Calibri"/>
          <w:sz w:val="12"/>
        </w:rPr>
        <w:t>killing</w:t>
      </w:r>
      <w:r w:rsidRPr="008C14D8">
        <w:rPr>
          <w:sz w:val="12"/>
        </w:rPr>
        <w:t xml:space="preserve"> </w:t>
      </w:r>
      <w:r w:rsidRPr="008C14D8">
        <w:rPr>
          <w:rFonts w:eastAsia="Calibri"/>
          <w:sz w:val="12"/>
        </w:rPr>
        <w:t>them</w:t>
      </w:r>
      <w:r w:rsidRPr="008C14D8">
        <w:rPr>
          <w:sz w:val="12"/>
        </w:rPr>
        <w:t xml:space="preserve">, </w:t>
      </w:r>
      <w:r w:rsidRPr="008C14D8">
        <w:rPr>
          <w:rFonts w:eastAsia="Calibri"/>
          <w:sz w:val="12"/>
        </w:rPr>
        <w:t>but</w:t>
      </w:r>
      <w:r w:rsidRPr="008C14D8">
        <w:rPr>
          <w:sz w:val="12"/>
        </w:rPr>
        <w:t xml:space="preserve"> </w:t>
      </w:r>
      <w:r w:rsidRPr="008C14D8">
        <w:rPr>
          <w:rFonts w:eastAsia="Calibri"/>
          <w:sz w:val="12"/>
        </w:rPr>
        <w:t>still</w:t>
      </w:r>
      <w:r w:rsidRPr="008C14D8">
        <w:rPr>
          <w:sz w:val="12"/>
        </w:rPr>
        <w:t xml:space="preserve"> </w:t>
      </w:r>
      <w:r w:rsidRPr="008C14D8">
        <w:rPr>
          <w:rFonts w:eastAsia="Calibri"/>
          <w:sz w:val="12"/>
        </w:rPr>
        <w:t>resulting</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Imagine</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example</w:t>
      </w:r>
      <w:r w:rsidRPr="008C14D8">
        <w:rPr>
          <w:sz w:val="12"/>
        </w:rPr>
        <w:t xml:space="preserve">, </w:t>
      </w:r>
      <w:r w:rsidRPr="008C14D8">
        <w:rPr>
          <w:rFonts w:eastAsia="Calibri"/>
          <w:sz w:val="12"/>
        </w:rPr>
        <w:t>surgically</w:t>
      </w:r>
      <w:r w:rsidRPr="008C14D8">
        <w:rPr>
          <w:sz w:val="12"/>
        </w:rPr>
        <w:t xml:space="preserve"> </w:t>
      </w:r>
      <w:r w:rsidRPr="008C14D8">
        <w:rPr>
          <w:rFonts w:eastAsia="Calibri"/>
          <w:sz w:val="12"/>
        </w:rPr>
        <w:t>removing</w:t>
      </w:r>
      <w:r w:rsidRPr="008C14D8">
        <w:rPr>
          <w:sz w:val="12"/>
        </w:rPr>
        <w:t xml:space="preserve"> </w:t>
      </w:r>
      <w:r w:rsidRPr="008C14D8">
        <w:rPr>
          <w:rFonts w:eastAsia="Calibri"/>
          <w:sz w:val="12"/>
        </w:rPr>
        <w:t>everyone</w:t>
      </w:r>
      <w:r w:rsidRPr="008C14D8">
        <w:rPr>
          <w:sz w:val="12"/>
        </w:rPr>
        <w:t>’</w:t>
      </w:r>
      <w:r w:rsidRPr="008C14D8">
        <w:rPr>
          <w:rFonts w:eastAsia="Calibri"/>
          <w:sz w:val="12"/>
        </w:rPr>
        <w:t>s</w:t>
      </w:r>
      <w:r w:rsidRPr="008C14D8">
        <w:rPr>
          <w:sz w:val="12"/>
        </w:rPr>
        <w:t xml:space="preserve"> </w:t>
      </w:r>
      <w:r w:rsidRPr="008C14D8">
        <w:rPr>
          <w:rFonts w:eastAsia="Calibri"/>
          <w:sz w:val="12"/>
        </w:rPr>
        <w:t>reproductive</w:t>
      </w:r>
      <w:r w:rsidRPr="008C14D8">
        <w:rPr>
          <w:sz w:val="12"/>
        </w:rPr>
        <w:t xml:space="preserve"> </w:t>
      </w:r>
      <w:r w:rsidRPr="008C14D8">
        <w:rPr>
          <w:rFonts w:eastAsia="Calibri"/>
          <w:sz w:val="12"/>
        </w:rPr>
        <w:t>organs</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order</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prevent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creation</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any</w:t>
      </w:r>
      <w:r w:rsidRPr="008C14D8">
        <w:rPr>
          <w:sz w:val="12"/>
        </w:rPr>
        <w:t xml:space="preserve"> </w:t>
      </w:r>
      <w:r w:rsidRPr="008C14D8">
        <w:rPr>
          <w:rFonts w:eastAsia="Calibri"/>
          <w:sz w:val="12"/>
        </w:rPr>
        <w:t>future</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Another</w:t>
      </w:r>
      <w:r w:rsidRPr="008C14D8">
        <w:rPr>
          <w:sz w:val="12"/>
        </w:rPr>
        <w:t xml:space="preserve"> </w:t>
      </w:r>
      <w:r w:rsidRPr="008C14D8">
        <w:rPr>
          <w:rFonts w:eastAsia="Calibri"/>
          <w:sz w:val="12"/>
        </w:rPr>
        <w:t>example</w:t>
      </w:r>
      <w:r w:rsidRPr="008C14D8">
        <w:rPr>
          <w:sz w:val="12"/>
        </w:rPr>
        <w:t xml:space="preserve"> </w:t>
      </w:r>
      <w:r w:rsidRPr="008C14D8">
        <w:rPr>
          <w:rFonts w:eastAsia="Calibri"/>
          <w:sz w:val="12"/>
        </w:rPr>
        <w:t>could</w:t>
      </w:r>
      <w:r w:rsidRPr="008C14D8">
        <w:rPr>
          <w:sz w:val="12"/>
        </w:rPr>
        <w:t xml:space="preserve"> </w:t>
      </w:r>
      <w:r w:rsidRPr="008C14D8">
        <w:rPr>
          <w:rFonts w:eastAsia="Calibri"/>
          <w:sz w:val="12"/>
        </w:rPr>
        <w:t>be</w:t>
      </w:r>
      <w:r w:rsidRPr="008C14D8">
        <w:rPr>
          <w:sz w:val="12"/>
        </w:rPr>
        <w:t xml:space="preserve"> </w:t>
      </w:r>
      <w:r w:rsidRPr="008C14D8">
        <w:rPr>
          <w:rStyle w:val="StyleUnderline"/>
          <w:rFonts w:eastAsia="Calibri"/>
        </w:rPr>
        <w:t>a</w:t>
      </w:r>
      <w:r w:rsidRPr="008C14D8">
        <w:rPr>
          <w:rStyle w:val="StyleUnderline"/>
        </w:rPr>
        <w:t xml:space="preserve"> </w:t>
      </w:r>
      <w:r w:rsidRPr="008C14D8">
        <w:rPr>
          <w:rStyle w:val="StyleUnderline"/>
          <w:rFonts w:eastAsia="Calibri"/>
        </w:rPr>
        <w:t>nuclear</w:t>
      </w:r>
      <w:r w:rsidRPr="008C14D8">
        <w:rPr>
          <w:rStyle w:val="StyleUnderline"/>
        </w:rPr>
        <w:t xml:space="preserve"> </w:t>
      </w:r>
      <w:r w:rsidRPr="008C14D8">
        <w:rPr>
          <w:rStyle w:val="StyleUnderline"/>
          <w:rFonts w:eastAsia="Calibri"/>
        </w:rPr>
        <w:t>bomb</w:t>
      </w:r>
      <w:r w:rsidRPr="008C14D8">
        <w:rPr>
          <w:rStyle w:val="StyleUnderline"/>
        </w:rPr>
        <w:t xml:space="preserve"> </w:t>
      </w:r>
      <w:r w:rsidRPr="008C14D8">
        <w:rPr>
          <w:rStyle w:val="StyleUnderline"/>
          <w:rFonts w:eastAsia="Calibri"/>
        </w:rPr>
        <w:t>that</w:t>
      </w:r>
      <w:r w:rsidRPr="008C14D8">
        <w:rPr>
          <w:rStyle w:val="StyleUnderline"/>
        </w:rPr>
        <w:t xml:space="preserve"> </w:t>
      </w:r>
      <w:r w:rsidRPr="008C14D8">
        <w:rPr>
          <w:rStyle w:val="StyleUnderline"/>
          <w:rFonts w:eastAsia="Calibri"/>
        </w:rPr>
        <w:t>did</w:t>
      </w:r>
      <w:r w:rsidRPr="008C14D8">
        <w:rPr>
          <w:rStyle w:val="StyleUnderline"/>
        </w:rPr>
        <w:t xml:space="preserve"> </w:t>
      </w:r>
      <w:r w:rsidRPr="008C14D8">
        <w:rPr>
          <w:rStyle w:val="StyleUnderline"/>
          <w:rFonts w:eastAsia="Calibri"/>
        </w:rPr>
        <w:t>not</w:t>
      </w:r>
      <w:r w:rsidRPr="008C14D8">
        <w:rPr>
          <w:rStyle w:val="StyleUnderline"/>
        </w:rPr>
        <w:t xml:space="preserve"> </w:t>
      </w:r>
      <w:r w:rsidRPr="008C14D8">
        <w:rPr>
          <w:rStyle w:val="StyleUnderline"/>
          <w:rFonts w:eastAsia="Calibri"/>
        </w:rPr>
        <w:t>kill</w:t>
      </w:r>
      <w:r w:rsidRPr="008C14D8">
        <w:rPr>
          <w:rStyle w:val="StyleUnderline"/>
        </w:rPr>
        <w:t xml:space="preserve"> </w:t>
      </w:r>
      <w:r w:rsidRPr="008C14D8">
        <w:rPr>
          <w:rStyle w:val="StyleUnderline"/>
          <w:rFonts w:eastAsia="Calibri"/>
        </w:rPr>
        <w:t>anyone</w:t>
      </w:r>
      <w:r w:rsidRPr="008C14D8">
        <w:rPr>
          <w:rStyle w:val="StyleUnderline"/>
        </w:rPr>
        <w:t xml:space="preserve">, </w:t>
      </w:r>
      <w:r w:rsidRPr="008C14D8">
        <w:rPr>
          <w:rStyle w:val="StyleUnderline"/>
          <w:rFonts w:eastAsia="Calibri"/>
        </w:rPr>
        <w:t>but</w:t>
      </w:r>
      <w:r w:rsidRPr="008C14D8">
        <w:rPr>
          <w:rStyle w:val="StyleUnderline"/>
        </w:rPr>
        <w:t xml:space="preserve"> </w:t>
      </w:r>
      <w:r w:rsidRPr="008C14D8">
        <w:rPr>
          <w:rStyle w:val="StyleUnderline"/>
          <w:rFonts w:eastAsia="Calibri"/>
        </w:rPr>
        <w:t>did</w:t>
      </w:r>
      <w:r w:rsidRPr="008C14D8">
        <w:rPr>
          <w:rStyle w:val="StyleUnderline"/>
        </w:rPr>
        <w:t xml:space="preserve"> </w:t>
      </w:r>
      <w:r w:rsidRPr="008C14D8">
        <w:rPr>
          <w:rStyle w:val="StyleUnderline"/>
          <w:rFonts w:eastAsia="Calibri"/>
        </w:rPr>
        <w:t>painfully</w:t>
      </w:r>
      <w:r w:rsidRPr="008C14D8">
        <w:rPr>
          <w:rStyle w:val="StyleUnderline"/>
        </w:rPr>
        <w:t xml:space="preserve"> </w:t>
      </w:r>
      <w:r w:rsidRPr="008C14D8">
        <w:rPr>
          <w:rStyle w:val="StyleUnderline"/>
          <w:rFonts w:eastAsia="Calibri"/>
        </w:rPr>
        <w:t>render</w:t>
      </w:r>
      <w:r w:rsidRPr="008C14D8">
        <w:rPr>
          <w:rStyle w:val="StyleUnderline"/>
        </w:rPr>
        <w:t xml:space="preserve"> </w:t>
      </w:r>
      <w:r w:rsidRPr="008C14D8">
        <w:rPr>
          <w:rStyle w:val="StyleUnderline"/>
          <w:rFonts w:eastAsia="Calibri"/>
        </w:rPr>
        <w:t>them</w:t>
      </w:r>
      <w:r w:rsidRPr="008C14D8">
        <w:rPr>
          <w:rStyle w:val="StyleUnderline"/>
        </w:rPr>
        <w:t xml:space="preserve"> </w:t>
      </w:r>
      <w:r w:rsidRPr="008C14D8">
        <w:rPr>
          <w:rStyle w:val="StyleUnderline"/>
          <w:rFonts w:eastAsia="Calibri"/>
        </w:rPr>
        <w:t>infertile</w:t>
      </w:r>
      <w:r w:rsidRPr="008C14D8">
        <w:rPr>
          <w:rStyle w:val="StyleUnderline"/>
        </w:rPr>
        <w:t xml:space="preserve"> </w:t>
      </w:r>
      <w:r w:rsidRPr="008C14D8">
        <w:rPr>
          <w:rStyle w:val="StyleUnderline"/>
          <w:rFonts w:eastAsia="Calibri"/>
        </w:rPr>
        <w:t>through</w:t>
      </w:r>
      <w:r w:rsidRPr="008C14D8">
        <w:rPr>
          <w:rStyle w:val="StyleUnderline"/>
        </w:rPr>
        <w:t xml:space="preserve"> </w:t>
      </w:r>
      <w:r w:rsidRPr="008C14D8">
        <w:rPr>
          <w:rStyle w:val="StyleUnderline"/>
          <w:rFonts w:eastAsia="Calibri"/>
        </w:rPr>
        <w:t>illness</w:t>
      </w:r>
      <w:r w:rsidRPr="008C14D8">
        <w:rPr>
          <w:rStyle w:val="StyleUnderline"/>
        </w:rPr>
        <w:t xml:space="preserve"> </w:t>
      </w:r>
      <w:r w:rsidRPr="008C14D8">
        <w:rPr>
          <w:rStyle w:val="StyleUnderline"/>
          <w:rFonts w:eastAsia="Calibri"/>
        </w:rPr>
        <w:t>or</w:t>
      </w:r>
      <w:r w:rsidRPr="008C14D8">
        <w:rPr>
          <w:rStyle w:val="StyleUnderline"/>
        </w:rPr>
        <w:t xml:space="preserve"> </w:t>
      </w:r>
      <w:r w:rsidRPr="008C14D8">
        <w:rPr>
          <w:rStyle w:val="StyleUnderline"/>
          <w:rFonts w:eastAsia="Calibri"/>
        </w:rPr>
        <w:t>injury</w:t>
      </w:r>
      <w:r w:rsidRPr="008C14D8">
        <w:rPr>
          <w:sz w:val="12"/>
        </w:rPr>
        <w:t xml:space="preserve">. </w:t>
      </w:r>
      <w:r w:rsidRPr="008C14D8">
        <w:rPr>
          <w:rFonts w:eastAsia="Calibri"/>
          <w:sz w:val="12"/>
        </w:rPr>
        <w:t>These</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cases</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which</w:t>
      </w:r>
      <w:r w:rsidRPr="008C14D8">
        <w:rPr>
          <w:sz w:val="12"/>
        </w:rPr>
        <w:t xml:space="preserve"> </w:t>
      </w:r>
      <w:r w:rsidRPr="008C14D8">
        <w:rPr>
          <w:rFonts w:eastAsia="Calibri"/>
          <w:sz w:val="12"/>
        </w:rPr>
        <w:t>physical</w:t>
      </w:r>
      <w:r w:rsidRPr="008C14D8">
        <w:rPr>
          <w:sz w:val="12"/>
        </w:rPr>
        <w:t xml:space="preserve"> </w:t>
      </w:r>
      <w:r w:rsidRPr="008C14D8">
        <w:rPr>
          <w:rFonts w:eastAsia="Calibri"/>
          <w:sz w:val="12"/>
        </w:rPr>
        <w:t>pain</w:t>
      </w:r>
      <w:r w:rsidRPr="008C14D8">
        <w:rPr>
          <w:sz w:val="12"/>
        </w:rPr>
        <w:t xml:space="preserve"> (</w:t>
      </w:r>
      <w:r w:rsidRPr="008C14D8">
        <w:rPr>
          <w:rFonts w:eastAsia="Calibri"/>
          <w:sz w:val="12"/>
        </w:rPr>
        <w:t>through</w:t>
      </w:r>
      <w:r w:rsidRPr="008C14D8">
        <w:rPr>
          <w:sz w:val="12"/>
        </w:rPr>
        <w:t xml:space="preserve"> </w:t>
      </w:r>
      <w:r w:rsidRPr="008C14D8">
        <w:rPr>
          <w:rFonts w:eastAsia="Calibri"/>
          <w:sz w:val="12"/>
        </w:rPr>
        <w:t>surgery</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bombs</w:t>
      </w:r>
      <w:r w:rsidRPr="008C14D8">
        <w:rPr>
          <w:sz w:val="12"/>
        </w:rPr>
        <w:t xml:space="preserve">) </w:t>
      </w:r>
      <w:r w:rsidRPr="008C14D8">
        <w:rPr>
          <w:rFonts w:eastAsia="Calibri"/>
          <w:sz w:val="12"/>
        </w:rPr>
        <w:t>was</w:t>
      </w:r>
      <w:r w:rsidRPr="008C14D8">
        <w:rPr>
          <w:sz w:val="12"/>
        </w:rPr>
        <w:t xml:space="preserve"> </w:t>
      </w:r>
      <w:r w:rsidRPr="008C14D8">
        <w:rPr>
          <w:rFonts w:eastAsia="Calibri"/>
          <w:sz w:val="12"/>
        </w:rPr>
        <w:t>inflicted</w:t>
      </w:r>
      <w:r w:rsidRPr="008C14D8">
        <w:rPr>
          <w:sz w:val="12"/>
        </w:rPr>
        <w:t xml:space="preserve"> </w:t>
      </w:r>
      <w:r w:rsidRPr="008C14D8">
        <w:rPr>
          <w:rFonts w:eastAsia="Calibri"/>
          <w:sz w:val="12"/>
        </w:rPr>
        <w:t>on</w:t>
      </w:r>
      <w:r w:rsidRPr="008C14D8">
        <w:rPr>
          <w:sz w:val="12"/>
        </w:rPr>
        <w:t xml:space="preserve"> </w:t>
      </w:r>
      <w:r w:rsidRPr="008C14D8">
        <w:rPr>
          <w:rFonts w:eastAsia="Calibri"/>
          <w:sz w:val="12"/>
        </w:rPr>
        <w:t>existing</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came</w:t>
      </w:r>
      <w:r w:rsidRPr="008C14D8">
        <w:rPr>
          <w:sz w:val="12"/>
        </w:rPr>
        <w:t xml:space="preserve"> </w:t>
      </w:r>
      <w:r w:rsidRPr="008C14D8">
        <w:rPr>
          <w:rFonts w:eastAsia="Calibri"/>
          <w:sz w:val="12"/>
        </w:rPr>
        <w:t>about</w:t>
      </w:r>
      <w:r w:rsidRPr="008C14D8">
        <w:rPr>
          <w:sz w:val="12"/>
        </w:rPr>
        <w:t xml:space="preserve"> </w:t>
      </w:r>
      <w:r w:rsidRPr="008C14D8">
        <w:rPr>
          <w:rFonts w:eastAsia="Calibri"/>
          <w:sz w:val="12"/>
        </w:rPr>
        <w:t>as</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result</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painful</w:t>
      </w:r>
      <w:r w:rsidRPr="008C14D8">
        <w:rPr>
          <w:sz w:val="12"/>
        </w:rPr>
        <w:t xml:space="preserve"> </w:t>
      </w:r>
      <w:r w:rsidRPr="008C14D8">
        <w:rPr>
          <w:rFonts w:eastAsia="Calibri"/>
          <w:sz w:val="12"/>
        </w:rPr>
        <w:t>incident</w:t>
      </w:r>
      <w:r w:rsidRPr="008C14D8">
        <w:rPr>
          <w:sz w:val="12"/>
        </w:rPr>
        <w:t xml:space="preserve"> </w:t>
      </w:r>
      <w:r w:rsidRPr="008C14D8">
        <w:rPr>
          <w:rFonts w:eastAsia="Calibri"/>
          <w:sz w:val="12"/>
        </w:rPr>
        <w:t>rather</w:t>
      </w:r>
      <w:r w:rsidRPr="008C14D8">
        <w:rPr>
          <w:sz w:val="12"/>
        </w:rPr>
        <w:t xml:space="preserve"> </w:t>
      </w:r>
      <w:r w:rsidRPr="008C14D8">
        <w:rPr>
          <w:rFonts w:eastAsia="Calibri"/>
          <w:sz w:val="12"/>
        </w:rPr>
        <w:t>than</w:t>
      </w:r>
      <w:r w:rsidRPr="008C14D8">
        <w:rPr>
          <w:sz w:val="12"/>
        </w:rPr>
        <w:t xml:space="preserve"> </w:t>
      </w:r>
      <w:r w:rsidRPr="008C14D8">
        <w:rPr>
          <w:rFonts w:eastAsia="Calibri"/>
          <w:sz w:val="12"/>
        </w:rPr>
        <w:t>through</w:t>
      </w:r>
      <w:r w:rsidRPr="008C14D8">
        <w:rPr>
          <w:sz w:val="12"/>
        </w:rPr>
        <w:t xml:space="preserve"> </w:t>
      </w:r>
      <w:r w:rsidRPr="008C14D8">
        <w:rPr>
          <w:rFonts w:eastAsia="Calibri"/>
          <w:sz w:val="12"/>
        </w:rPr>
        <w:t>death</w:t>
      </w:r>
      <w:r w:rsidRPr="008C14D8">
        <w:rPr>
          <w:sz w:val="12"/>
        </w:rPr>
        <w:t xml:space="preserve">. </w:t>
      </w:r>
      <w:r w:rsidRPr="008C14D8">
        <w:rPr>
          <w:rFonts w:eastAsia="Calibri"/>
          <w:sz w:val="12"/>
        </w:rPr>
        <w:t>Furthermore</w:t>
      </w:r>
      <w:r w:rsidRPr="008C14D8">
        <w:rPr>
          <w:sz w:val="12"/>
        </w:rPr>
        <w:t xml:space="preserve">, </w:t>
      </w:r>
      <w:r w:rsidRPr="008C14D8">
        <w:rPr>
          <w:rFonts w:eastAsia="Calibri"/>
          <w:sz w:val="12"/>
        </w:rPr>
        <w:t>one</w:t>
      </w:r>
      <w:r w:rsidRPr="008C14D8">
        <w:rPr>
          <w:sz w:val="12"/>
        </w:rPr>
        <w:t xml:space="preserve"> </w:t>
      </w:r>
      <w:r w:rsidRPr="008C14D8">
        <w:rPr>
          <w:rFonts w:eastAsia="Calibri"/>
          <w:sz w:val="12"/>
        </w:rPr>
        <w:t>could</w:t>
      </w:r>
      <w:r w:rsidRPr="008C14D8">
        <w:rPr>
          <w:sz w:val="12"/>
        </w:rPr>
        <w:t xml:space="preserve"> </w:t>
      </w:r>
      <w:r w:rsidRPr="008C14D8">
        <w:rPr>
          <w:rFonts w:eastAsia="Calibri"/>
          <w:sz w:val="12"/>
        </w:rPr>
        <w:t>imagine</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situation</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which</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bomb</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example</w:t>
      </w:r>
      <w:r w:rsidRPr="008C14D8">
        <w:rPr>
          <w:sz w:val="12"/>
        </w:rPr>
        <w:t xml:space="preserve">) </w:t>
      </w:r>
      <w:r w:rsidRPr="008C14D8">
        <w:rPr>
          <w:rFonts w:eastAsia="Calibri"/>
          <w:sz w:val="12"/>
        </w:rPr>
        <w:t>killed</w:t>
      </w:r>
      <w:r w:rsidRPr="008C14D8">
        <w:rPr>
          <w:sz w:val="12"/>
        </w:rPr>
        <w:t xml:space="preserve"> </w:t>
      </w:r>
      <w:r w:rsidRPr="008C14D8">
        <w:rPr>
          <w:rFonts w:eastAsia="Calibri"/>
          <w:sz w:val="12"/>
        </w:rPr>
        <w:t>enough</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cause</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but</w:t>
      </w:r>
      <w:r w:rsidRPr="008C14D8">
        <w:rPr>
          <w:sz w:val="12"/>
        </w:rPr>
        <w:t xml:space="preserve"> </w:t>
      </w:r>
      <w:r w:rsidRPr="008C14D8">
        <w:rPr>
          <w:rFonts w:eastAsia="Calibri"/>
          <w:sz w:val="12"/>
        </w:rPr>
        <w:t>some</w:t>
      </w:r>
      <w:r w:rsidRPr="008C14D8">
        <w:rPr>
          <w:sz w:val="12"/>
        </w:rPr>
        <w:t xml:space="preserve"> </w:t>
      </w:r>
      <w:r w:rsidRPr="008C14D8">
        <w:rPr>
          <w:rFonts w:eastAsia="Calibri"/>
          <w:sz w:val="12"/>
        </w:rPr>
        <w:t>people</w:t>
      </w:r>
      <w:r w:rsidRPr="008C14D8">
        <w:rPr>
          <w:sz w:val="12"/>
        </w:rPr>
        <w:t xml:space="preserve"> </w:t>
      </w:r>
      <w:r w:rsidRPr="008C14D8">
        <w:rPr>
          <w:rFonts w:eastAsia="Calibri"/>
          <w:sz w:val="12"/>
        </w:rPr>
        <w:t>remained</w:t>
      </w:r>
      <w:r w:rsidRPr="008C14D8">
        <w:rPr>
          <w:sz w:val="12"/>
        </w:rPr>
        <w:t xml:space="preserve"> </w:t>
      </w:r>
      <w:r w:rsidRPr="008C14D8">
        <w:rPr>
          <w:rFonts w:eastAsia="Calibri"/>
          <w:sz w:val="12"/>
        </w:rPr>
        <w:t>alive</w:t>
      </w:r>
      <w:r w:rsidRPr="008C14D8">
        <w:rPr>
          <w:sz w:val="12"/>
        </w:rPr>
        <w:t xml:space="preserve">, </w:t>
      </w:r>
      <w:r w:rsidRPr="008C14D8">
        <w:rPr>
          <w:rFonts w:eastAsia="Calibri"/>
          <w:sz w:val="12"/>
        </w:rPr>
        <w:t>but</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terrible</w:t>
      </w:r>
      <w:r w:rsidRPr="008C14D8">
        <w:rPr>
          <w:sz w:val="12"/>
        </w:rPr>
        <w:t xml:space="preserve"> </w:t>
      </w:r>
      <w:r w:rsidRPr="008C14D8">
        <w:rPr>
          <w:rFonts w:eastAsia="Calibri"/>
          <w:sz w:val="12"/>
        </w:rPr>
        <w:t>pain</w:t>
      </w:r>
      <w:r w:rsidRPr="008C14D8">
        <w:rPr>
          <w:sz w:val="12"/>
        </w:rPr>
        <w:t xml:space="preserve"> </w:t>
      </w:r>
      <w:r w:rsidRPr="008C14D8">
        <w:rPr>
          <w:rFonts w:eastAsia="Calibri"/>
          <w:sz w:val="12"/>
        </w:rPr>
        <w:t>from</w:t>
      </w:r>
      <w:r w:rsidRPr="008C14D8">
        <w:rPr>
          <w:sz w:val="12"/>
        </w:rPr>
        <w:t xml:space="preserve"> </w:t>
      </w:r>
      <w:r w:rsidRPr="008C14D8">
        <w:rPr>
          <w:rFonts w:eastAsia="Calibri"/>
          <w:sz w:val="12"/>
        </w:rPr>
        <w:t>injuries</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seems</w:t>
      </w:r>
      <w:r w:rsidRPr="008C14D8">
        <w:rPr>
          <w:sz w:val="12"/>
        </w:rPr>
        <w:t xml:space="preserve"> </w:t>
      </w:r>
      <w:r w:rsidRPr="008C14D8">
        <w:rPr>
          <w:rFonts w:eastAsia="Calibri"/>
          <w:sz w:val="12"/>
        </w:rPr>
        <w:t>uncontroversial</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infliction</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physical</w:t>
      </w:r>
      <w:r w:rsidRPr="008C14D8">
        <w:rPr>
          <w:sz w:val="12"/>
        </w:rPr>
        <w:t xml:space="preserve"> </w:t>
      </w:r>
      <w:r w:rsidRPr="008C14D8">
        <w:rPr>
          <w:rFonts w:eastAsia="Calibri"/>
          <w:sz w:val="12"/>
        </w:rPr>
        <w:t>pain</w:t>
      </w:r>
      <w:r w:rsidRPr="008C14D8">
        <w:rPr>
          <w:sz w:val="12"/>
        </w:rPr>
        <w:t xml:space="preserve"> </w:t>
      </w:r>
      <w:r w:rsidRPr="008C14D8">
        <w:rPr>
          <w:rFonts w:eastAsia="Calibri"/>
          <w:sz w:val="12"/>
        </w:rPr>
        <w:t>could</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reject</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principle</w:t>
      </w:r>
      <w:r w:rsidRPr="008C14D8">
        <w:rPr>
          <w:sz w:val="12"/>
        </w:rPr>
        <w:t xml:space="preserve">. </w:t>
      </w:r>
      <w:r w:rsidRPr="008C14D8">
        <w:rPr>
          <w:rFonts w:eastAsia="Calibri"/>
          <w:sz w:val="12"/>
        </w:rPr>
        <w:t>Although</w:t>
      </w:r>
      <w:r w:rsidRPr="008C14D8">
        <w:rPr>
          <w:sz w:val="12"/>
        </w:rPr>
        <w:t xml:space="preserve"> </w:t>
      </w:r>
      <w:r w:rsidRPr="008C14D8">
        <w:rPr>
          <w:rFonts w:eastAsia="Calibri"/>
          <w:sz w:val="12"/>
        </w:rPr>
        <w:t>Scanlon</w:t>
      </w:r>
      <w:r w:rsidRPr="008C14D8">
        <w:rPr>
          <w:sz w:val="12"/>
        </w:rPr>
        <w:t xml:space="preserve"> </w:t>
      </w:r>
      <w:r w:rsidRPr="008C14D8">
        <w:rPr>
          <w:rFonts w:eastAsia="Calibri"/>
          <w:sz w:val="12"/>
        </w:rPr>
        <w:t>says</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an</w:t>
      </w:r>
      <w:r w:rsidRPr="008C14D8">
        <w:rPr>
          <w:sz w:val="12"/>
        </w:rPr>
        <w:t xml:space="preserve"> </w:t>
      </w:r>
      <w:r w:rsidRPr="008C14D8">
        <w:rPr>
          <w:rFonts w:eastAsia="Calibri"/>
          <w:sz w:val="12"/>
        </w:rPr>
        <w:t>impact</w:t>
      </w:r>
      <w:r w:rsidRPr="008C14D8">
        <w:rPr>
          <w:sz w:val="12"/>
        </w:rPr>
        <w:t xml:space="preserve"> </w:t>
      </w:r>
      <w:r w:rsidRPr="008C14D8">
        <w:rPr>
          <w:rFonts w:eastAsia="Calibri"/>
          <w:sz w:val="12"/>
        </w:rPr>
        <w:t>on</w:t>
      </w:r>
      <w:r w:rsidRPr="008C14D8">
        <w:rPr>
          <w:sz w:val="12"/>
        </w:rPr>
        <w:t xml:space="preserve"> </w:t>
      </w:r>
      <w:r w:rsidRPr="008C14D8">
        <w:rPr>
          <w:rFonts w:eastAsia="Calibri"/>
          <w:sz w:val="12"/>
        </w:rPr>
        <w:t>well</w:t>
      </w:r>
      <w:r w:rsidRPr="008C14D8">
        <w:rPr>
          <w:sz w:val="12"/>
        </w:rPr>
        <w:t>-</w:t>
      </w:r>
      <w:r w:rsidRPr="008C14D8">
        <w:rPr>
          <w:rFonts w:eastAsia="Calibri"/>
          <w:sz w:val="12"/>
        </w:rPr>
        <w:t>being</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only</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reject</w:t>
      </w:r>
      <w:r w:rsidRPr="008C14D8">
        <w:rPr>
          <w:sz w:val="12"/>
        </w:rPr>
        <w:t xml:space="preserve"> </w:t>
      </w:r>
      <w:r w:rsidRPr="008C14D8">
        <w:rPr>
          <w:rFonts w:eastAsia="Calibri"/>
          <w:sz w:val="12"/>
        </w:rPr>
        <w:t>principles</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plays</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significant</w:t>
      </w:r>
      <w:r w:rsidRPr="008C14D8">
        <w:rPr>
          <w:sz w:val="12"/>
        </w:rPr>
        <w:t xml:space="preserve"> </w:t>
      </w:r>
      <w:r w:rsidRPr="008C14D8">
        <w:rPr>
          <w:rFonts w:eastAsia="Calibri"/>
          <w:sz w:val="12"/>
        </w:rPr>
        <w:t>role</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indeed</w:t>
      </w:r>
      <w:r w:rsidRPr="008C14D8">
        <w:rPr>
          <w:sz w:val="12"/>
        </w:rPr>
        <w:t xml:space="preserve">, </w:t>
      </w:r>
      <w:r w:rsidRPr="008C14D8">
        <w:rPr>
          <w:rFonts w:eastAsia="Calibri"/>
          <w:sz w:val="12"/>
        </w:rPr>
        <w:t>most</w:t>
      </w:r>
      <w:r w:rsidRPr="008C14D8">
        <w:rPr>
          <w:sz w:val="12"/>
        </w:rPr>
        <w:t xml:space="preserve"> </w:t>
      </w:r>
      <w:r w:rsidRPr="008C14D8">
        <w:rPr>
          <w:rFonts w:eastAsia="Calibri"/>
          <w:sz w:val="12"/>
        </w:rPr>
        <w:t>principles</w:t>
      </w:r>
      <w:r w:rsidRPr="008C14D8">
        <w:rPr>
          <w:sz w:val="12"/>
        </w:rPr>
        <w:t xml:space="preserve"> </w:t>
      </w:r>
      <w:r w:rsidRPr="008C14D8">
        <w:rPr>
          <w:rFonts w:eastAsia="Calibri"/>
          <w:sz w:val="12"/>
        </w:rPr>
        <w:t>are</w:t>
      </w:r>
      <w:r w:rsidRPr="008C14D8">
        <w:rPr>
          <w:sz w:val="12"/>
        </w:rPr>
        <w:t xml:space="preserve"> </w:t>
      </w:r>
      <w:r w:rsidRPr="008C14D8">
        <w:rPr>
          <w:rFonts w:eastAsia="Calibri"/>
          <w:sz w:val="12"/>
        </w:rPr>
        <w:t>likely</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rejected</w:t>
      </w:r>
      <w:r w:rsidRPr="008C14D8">
        <w:rPr>
          <w:sz w:val="12"/>
        </w:rPr>
        <w:t xml:space="preserve"> </w:t>
      </w:r>
      <w:r w:rsidRPr="008C14D8">
        <w:rPr>
          <w:rFonts w:eastAsia="Calibri"/>
          <w:sz w:val="12"/>
        </w:rPr>
        <w:t>due</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negative</w:t>
      </w:r>
      <w:r w:rsidRPr="008C14D8">
        <w:rPr>
          <w:sz w:val="12"/>
        </w:rPr>
        <w:t xml:space="preserve"> </w:t>
      </w:r>
      <w:r w:rsidRPr="008C14D8">
        <w:rPr>
          <w:rFonts w:eastAsia="Calibri"/>
          <w:sz w:val="12"/>
        </w:rPr>
        <w:t>impact</w:t>
      </w:r>
      <w:r w:rsidRPr="008C14D8">
        <w:rPr>
          <w:sz w:val="12"/>
        </w:rPr>
        <w:t xml:space="preserve"> </w:t>
      </w:r>
      <w:r w:rsidRPr="008C14D8">
        <w:rPr>
          <w:rFonts w:eastAsia="Calibri"/>
          <w:sz w:val="12"/>
        </w:rPr>
        <w:t>on</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person</w:t>
      </w:r>
      <w:r w:rsidRPr="008C14D8">
        <w:rPr>
          <w:sz w:val="12"/>
        </w:rPr>
        <w:t>’</w:t>
      </w:r>
      <w:r w:rsidRPr="008C14D8">
        <w:rPr>
          <w:rFonts w:eastAsia="Calibri"/>
          <w:sz w:val="12"/>
        </w:rPr>
        <w:t>s</w:t>
      </w:r>
      <w:r w:rsidRPr="008C14D8">
        <w:rPr>
          <w:sz w:val="12"/>
        </w:rPr>
        <w:t xml:space="preserve"> </w:t>
      </w:r>
      <w:r w:rsidRPr="008C14D8">
        <w:rPr>
          <w:rFonts w:eastAsia="Calibri"/>
          <w:sz w:val="12"/>
        </w:rPr>
        <w:t>well</w:t>
      </w:r>
      <w:r w:rsidRPr="008C14D8">
        <w:rPr>
          <w:sz w:val="12"/>
        </w:rPr>
        <w:t>-</w:t>
      </w:r>
      <w:r w:rsidRPr="008C14D8">
        <w:rPr>
          <w:rFonts w:eastAsia="Calibri"/>
          <w:sz w:val="12"/>
        </w:rPr>
        <w:t>being</w:t>
      </w:r>
      <w:r w:rsidRPr="008C14D8">
        <w:rPr>
          <w:sz w:val="12"/>
        </w:rPr>
        <w:t xml:space="preserve">, </w:t>
      </w:r>
      <w:r w:rsidRPr="008C14D8">
        <w:rPr>
          <w:rFonts w:eastAsia="Calibri"/>
          <w:sz w:val="12"/>
        </w:rPr>
        <w:t>physical</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otherwise</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may</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queried</w:t>
      </w:r>
      <w:r w:rsidRPr="008C14D8">
        <w:rPr>
          <w:sz w:val="12"/>
        </w:rPr>
        <w:t xml:space="preserve"> </w:t>
      </w:r>
      <w:r w:rsidRPr="008C14D8">
        <w:rPr>
          <w:rFonts w:eastAsia="Calibri"/>
          <w:sz w:val="12"/>
        </w:rPr>
        <w:t>here</w:t>
      </w:r>
      <w:r w:rsidRPr="008C14D8">
        <w:rPr>
          <w:sz w:val="12"/>
        </w:rPr>
        <w:t xml:space="preserve"> </w:t>
      </w:r>
      <w:r w:rsidRPr="008C14D8">
        <w:rPr>
          <w:rFonts w:eastAsia="Calibri"/>
          <w:sz w:val="12"/>
        </w:rPr>
        <w:t>whether</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actually</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involuntariness</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pain</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grounds</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reasonable</w:t>
      </w:r>
      <w:r w:rsidRPr="008C14D8">
        <w:rPr>
          <w:sz w:val="12"/>
        </w:rPr>
        <w:t xml:space="preserve"> </w:t>
      </w:r>
      <w:r w:rsidRPr="008C14D8">
        <w:rPr>
          <w:rFonts w:eastAsia="Calibri"/>
          <w:sz w:val="12"/>
        </w:rPr>
        <w:t>rejection</w:t>
      </w:r>
      <w:r w:rsidRPr="008C14D8">
        <w:rPr>
          <w:sz w:val="12"/>
        </w:rPr>
        <w:t xml:space="preserve"> </w:t>
      </w:r>
      <w:r w:rsidRPr="008C14D8">
        <w:rPr>
          <w:rFonts w:eastAsia="Calibri"/>
          <w:sz w:val="12"/>
        </w:rPr>
        <w:t>rather</w:t>
      </w:r>
      <w:r w:rsidRPr="008C14D8">
        <w:rPr>
          <w:sz w:val="12"/>
        </w:rPr>
        <w:t xml:space="preserve"> </w:t>
      </w:r>
      <w:r w:rsidRPr="008C14D8">
        <w:rPr>
          <w:rFonts w:eastAsia="Calibri"/>
          <w:sz w:val="12"/>
        </w:rPr>
        <w:t>than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physical</w:t>
      </w:r>
      <w:r w:rsidRPr="008C14D8">
        <w:rPr>
          <w:sz w:val="12"/>
        </w:rPr>
        <w:t xml:space="preserve"> </w:t>
      </w:r>
      <w:r w:rsidRPr="008C14D8">
        <w:rPr>
          <w:rFonts w:eastAsia="Calibri"/>
          <w:sz w:val="12"/>
        </w:rPr>
        <w:t>pain</w:t>
      </w:r>
      <w:r w:rsidRPr="008C14D8">
        <w:rPr>
          <w:sz w:val="12"/>
        </w:rPr>
        <w:t xml:space="preserve"> </w:t>
      </w:r>
      <w:r w:rsidRPr="008C14D8">
        <w:rPr>
          <w:rFonts w:eastAsia="Calibri"/>
          <w:sz w:val="12"/>
        </w:rPr>
        <w:t>itself</w:t>
      </w:r>
      <w:r w:rsidRPr="008C14D8">
        <w:rPr>
          <w:sz w:val="12"/>
        </w:rPr>
        <w:t xml:space="preserve"> </w:t>
      </w:r>
      <w:r w:rsidRPr="008C14D8">
        <w:rPr>
          <w:rFonts w:eastAsia="Calibri"/>
          <w:sz w:val="12"/>
        </w:rPr>
        <w:t>because</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all</w:t>
      </w:r>
      <w:r w:rsidRPr="008C14D8">
        <w:rPr>
          <w:sz w:val="12"/>
        </w:rPr>
        <w:t xml:space="preserve"> </w:t>
      </w:r>
      <w:r w:rsidRPr="008C14D8">
        <w:rPr>
          <w:rFonts w:eastAsia="Calibri"/>
          <w:sz w:val="12"/>
        </w:rPr>
        <w:t>pain</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suffers</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involuntary</w:t>
      </w:r>
      <w:r w:rsidRPr="008C14D8">
        <w:rPr>
          <w:sz w:val="12"/>
        </w:rPr>
        <w:t xml:space="preserve">. </w:t>
      </w:r>
      <w:r w:rsidRPr="008C14D8">
        <w:rPr>
          <w:rFonts w:eastAsia="Calibri"/>
          <w:sz w:val="12"/>
        </w:rPr>
        <w:t>One</w:t>
      </w:r>
      <w:r w:rsidRPr="008C14D8">
        <w:rPr>
          <w:sz w:val="12"/>
        </w:rPr>
        <w:t xml:space="preserve"> </w:t>
      </w:r>
      <w:r w:rsidRPr="008C14D8">
        <w:rPr>
          <w:rFonts w:eastAsia="Calibri"/>
          <w:sz w:val="12"/>
        </w:rPr>
        <w:t>can</w:t>
      </w:r>
      <w:r w:rsidRPr="008C14D8">
        <w:rPr>
          <w:sz w:val="12"/>
        </w:rPr>
        <w:t xml:space="preserve"> </w:t>
      </w:r>
      <w:r w:rsidRPr="008C14D8">
        <w:rPr>
          <w:rFonts w:eastAsia="Calibri"/>
          <w:sz w:val="12"/>
        </w:rPr>
        <w:t>imagine</w:t>
      </w:r>
      <w:r w:rsidRPr="008C14D8">
        <w:rPr>
          <w:sz w:val="12"/>
        </w:rPr>
        <w:t xml:space="preserve"> </w:t>
      </w:r>
      <w:r w:rsidRPr="008C14D8">
        <w:rPr>
          <w:rFonts w:eastAsia="Calibri"/>
          <w:sz w:val="12"/>
        </w:rPr>
        <w:t>acts</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can</w:t>
      </w:r>
      <w:r w:rsidRPr="008C14D8">
        <w:rPr>
          <w:sz w:val="12"/>
        </w:rPr>
        <w:t xml:space="preserve"> </w:t>
      </w:r>
      <w:r w:rsidRPr="008C14D8">
        <w:rPr>
          <w:rFonts w:eastAsia="Calibri"/>
          <w:sz w:val="12"/>
        </w:rPr>
        <w:t>cause</w:t>
      </w:r>
      <w:r w:rsidRPr="008C14D8">
        <w:rPr>
          <w:sz w:val="12"/>
        </w:rPr>
        <w:t xml:space="preserve"> </w:t>
      </w:r>
      <w:r w:rsidRPr="008C14D8">
        <w:rPr>
          <w:rFonts w:eastAsia="Calibri"/>
          <w:sz w:val="12"/>
        </w:rPr>
        <w:t>physical</w:t>
      </w:r>
      <w:r w:rsidRPr="008C14D8">
        <w:rPr>
          <w:sz w:val="12"/>
        </w:rPr>
        <w:t xml:space="preserve"> </w:t>
      </w:r>
      <w:r w:rsidRPr="008C14D8">
        <w:rPr>
          <w:rFonts w:eastAsia="Calibri"/>
          <w:sz w:val="12"/>
        </w:rPr>
        <w:t>pain</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are</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rejectable</w:t>
      </w:r>
      <w:r w:rsidRPr="008C14D8">
        <w:rPr>
          <w:sz w:val="12"/>
        </w:rPr>
        <w:t xml:space="preserve"> — </w:t>
      </w:r>
      <w:r w:rsidRPr="008C14D8">
        <w:rPr>
          <w:rFonts w:eastAsia="Calibri"/>
          <w:sz w:val="12"/>
        </w:rPr>
        <w:t>base</w:t>
      </w:r>
      <w:r w:rsidRPr="008C14D8">
        <w:rPr>
          <w:sz w:val="12"/>
        </w:rPr>
        <w:t xml:space="preserve"> </w:t>
      </w:r>
      <w:r w:rsidRPr="008C14D8">
        <w:rPr>
          <w:rFonts w:eastAsia="Calibri"/>
          <w:sz w:val="12"/>
        </w:rPr>
        <w:t>jumping</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life</w:t>
      </w:r>
      <w:r w:rsidRPr="008C14D8">
        <w:rPr>
          <w:sz w:val="12"/>
        </w:rPr>
        <w:t>-</w:t>
      </w:r>
      <w:r w:rsidRPr="008C14D8">
        <w:rPr>
          <w:rFonts w:eastAsia="Calibri"/>
          <w:sz w:val="12"/>
        </w:rPr>
        <w:t>saving</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improving</w:t>
      </w:r>
      <w:r w:rsidRPr="008C14D8">
        <w:rPr>
          <w:sz w:val="12"/>
        </w:rPr>
        <w:t xml:space="preserve"> </w:t>
      </w:r>
      <w:r w:rsidRPr="008C14D8">
        <w:rPr>
          <w:rFonts w:eastAsia="Calibri"/>
          <w:sz w:val="12"/>
        </w:rPr>
        <w:t>surgery</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example</w:t>
      </w:r>
      <w:r w:rsidRPr="008C14D8">
        <w:rPr>
          <w:sz w:val="12"/>
        </w:rPr>
        <w:t xml:space="preserve">. </w:t>
      </w:r>
      <w:r w:rsidRPr="008C14D8">
        <w:rPr>
          <w:rFonts w:eastAsia="Calibri"/>
          <w:sz w:val="12"/>
        </w:rPr>
        <w:t>On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other</w:t>
      </w:r>
      <w:r w:rsidRPr="008C14D8">
        <w:rPr>
          <w:sz w:val="12"/>
        </w:rPr>
        <w:t xml:space="preserve"> </w:t>
      </w:r>
      <w:r w:rsidRPr="008C14D8">
        <w:rPr>
          <w:rFonts w:eastAsia="Calibri"/>
          <w:sz w:val="12"/>
        </w:rPr>
        <w:t>hand</w:t>
      </w:r>
      <w:r w:rsidRPr="008C14D8">
        <w:rPr>
          <w:sz w:val="12"/>
        </w:rPr>
        <w:t xml:space="preserve">, </w:t>
      </w:r>
      <w:r w:rsidRPr="008C14D8">
        <w:rPr>
          <w:rFonts w:eastAsia="Calibri"/>
          <w:sz w:val="12"/>
        </w:rPr>
        <w:t>pushing</w:t>
      </w:r>
      <w:r w:rsidRPr="008C14D8">
        <w:rPr>
          <w:sz w:val="12"/>
        </w:rPr>
        <w:t xml:space="preserve"> </w:t>
      </w:r>
      <w:r w:rsidRPr="008C14D8">
        <w:rPr>
          <w:rFonts w:eastAsia="Calibri"/>
          <w:sz w:val="12"/>
        </w:rPr>
        <w:t>someone</w:t>
      </w:r>
      <w:r w:rsidRPr="008C14D8">
        <w:rPr>
          <w:sz w:val="12"/>
        </w:rPr>
        <w:t xml:space="preserve"> </w:t>
      </w:r>
      <w:r w:rsidRPr="008C14D8">
        <w:rPr>
          <w:rFonts w:eastAsia="Calibri"/>
          <w:sz w:val="12"/>
        </w:rPr>
        <w:t>off</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cliff</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cutting</w:t>
      </w:r>
      <w:r w:rsidRPr="008C14D8">
        <w:rPr>
          <w:sz w:val="12"/>
        </w:rPr>
        <w:t xml:space="preserve"> </w:t>
      </w:r>
      <w:r w:rsidRPr="008C14D8">
        <w:rPr>
          <w:rFonts w:eastAsia="Calibri"/>
          <w:sz w:val="12"/>
        </w:rPr>
        <w:t>him</w:t>
      </w:r>
      <w:r w:rsidRPr="008C14D8">
        <w:rPr>
          <w:sz w:val="12"/>
        </w:rPr>
        <w:t xml:space="preserve"> </w:t>
      </w:r>
      <w:r w:rsidRPr="008C14D8">
        <w:rPr>
          <w:rFonts w:eastAsia="Calibri"/>
          <w:sz w:val="12"/>
        </w:rPr>
        <w:t>with</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scalpel</w:t>
      </w:r>
      <w:r w:rsidRPr="008C14D8">
        <w:rPr>
          <w:sz w:val="12"/>
        </w:rPr>
        <w:t xml:space="preserve"> </w:t>
      </w:r>
      <w:r w:rsidRPr="008C14D8">
        <w:rPr>
          <w:rFonts w:eastAsia="Calibri"/>
          <w:sz w:val="12"/>
        </w:rPr>
        <w:t>against</w:t>
      </w:r>
      <w:r w:rsidRPr="008C14D8">
        <w:rPr>
          <w:sz w:val="12"/>
        </w:rPr>
        <w:t xml:space="preserve"> </w:t>
      </w:r>
      <w:r w:rsidRPr="008C14D8">
        <w:rPr>
          <w:rFonts w:eastAsia="Calibri"/>
          <w:sz w:val="12"/>
        </w:rPr>
        <w:t>his</w:t>
      </w:r>
      <w:r w:rsidRPr="008C14D8">
        <w:rPr>
          <w:sz w:val="12"/>
        </w:rPr>
        <w:t xml:space="preserve"> </w:t>
      </w:r>
      <w:r w:rsidRPr="008C14D8">
        <w:rPr>
          <w:rFonts w:eastAsia="Calibri"/>
          <w:sz w:val="12"/>
        </w:rPr>
        <w:t>will</w:t>
      </w:r>
      <w:r w:rsidRPr="008C14D8">
        <w:rPr>
          <w:sz w:val="12"/>
        </w:rPr>
        <w:t xml:space="preserve"> </w:t>
      </w:r>
      <w:r w:rsidRPr="008C14D8">
        <w:rPr>
          <w:rFonts w:eastAsia="Calibri"/>
          <w:sz w:val="12"/>
        </w:rPr>
        <w:t>are</w:t>
      </w:r>
      <w:r w:rsidRPr="008C14D8">
        <w:rPr>
          <w:sz w:val="12"/>
        </w:rPr>
        <w:t xml:space="preserve"> </w:t>
      </w:r>
      <w:r w:rsidRPr="008C14D8">
        <w:rPr>
          <w:rFonts w:eastAsia="Calibri"/>
          <w:sz w:val="12"/>
        </w:rPr>
        <w:t>clearly</w:t>
      </w:r>
      <w:r w:rsidRPr="008C14D8">
        <w:rPr>
          <w:sz w:val="12"/>
        </w:rPr>
        <w:t xml:space="preserve"> </w:t>
      </w:r>
      <w:r w:rsidRPr="008C14D8">
        <w:rPr>
          <w:rFonts w:eastAsia="Calibri"/>
          <w:sz w:val="12"/>
        </w:rPr>
        <w:t>rejectable</w:t>
      </w:r>
      <w:r w:rsidRPr="008C14D8">
        <w:rPr>
          <w:sz w:val="12"/>
        </w:rPr>
        <w:t xml:space="preserve"> </w:t>
      </w:r>
      <w:r w:rsidRPr="008C14D8">
        <w:rPr>
          <w:rFonts w:eastAsia="Calibri"/>
          <w:sz w:val="12"/>
        </w:rPr>
        <w:t>acts</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difference</w:t>
      </w:r>
      <w:r w:rsidRPr="008C14D8">
        <w:rPr>
          <w:sz w:val="12"/>
        </w:rPr>
        <w:t xml:space="preserve"> </w:t>
      </w:r>
      <w:r w:rsidRPr="008C14D8">
        <w:rPr>
          <w:rFonts w:eastAsia="Calibri"/>
          <w:sz w:val="12"/>
        </w:rPr>
        <w:t>between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two</w:t>
      </w:r>
      <w:r w:rsidRPr="008C14D8">
        <w:rPr>
          <w:sz w:val="12"/>
        </w:rPr>
        <w:t xml:space="preserve"> </w:t>
      </w:r>
      <w:r w:rsidRPr="008C14D8">
        <w:rPr>
          <w:rFonts w:eastAsia="Calibri"/>
          <w:sz w:val="12"/>
        </w:rPr>
        <w:t>cases</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former</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having</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pain</w:t>
      </w:r>
      <w:r w:rsidRPr="008C14D8">
        <w:rPr>
          <w:sz w:val="12"/>
        </w:rPr>
        <w:t xml:space="preserve"> </w:t>
      </w:r>
      <w:r w:rsidRPr="008C14D8">
        <w:rPr>
          <w:rFonts w:eastAsia="Calibri"/>
          <w:sz w:val="12"/>
        </w:rPr>
        <w:t>inflicted</w:t>
      </w:r>
      <w:r w:rsidRPr="008C14D8">
        <w:rPr>
          <w:sz w:val="12"/>
        </w:rPr>
        <w:t xml:space="preserve"> </w:t>
      </w:r>
      <w:r w:rsidRPr="008C14D8">
        <w:rPr>
          <w:rFonts w:eastAsia="Calibri"/>
          <w:sz w:val="12"/>
        </w:rPr>
        <w:t>has</w:t>
      </w:r>
      <w:r w:rsidRPr="008C14D8">
        <w:rPr>
          <w:sz w:val="12"/>
        </w:rPr>
        <w:t xml:space="preserve"> </w:t>
      </w:r>
      <w:r w:rsidRPr="008C14D8">
        <w:rPr>
          <w:rFonts w:eastAsia="Calibri"/>
          <w:sz w:val="12"/>
        </w:rPr>
        <w:t>consented</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pain</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risk</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pain</w:t>
      </w:r>
      <w:r w:rsidRPr="008C14D8">
        <w:rPr>
          <w:sz w:val="12"/>
        </w:rPr>
        <w:t xml:space="preserve">. </w:t>
      </w:r>
      <w:r w:rsidRPr="008C14D8">
        <w:rPr>
          <w:rFonts w:eastAsia="Calibri"/>
          <w:sz w:val="12"/>
        </w:rPr>
        <w:t>My</w:t>
      </w:r>
      <w:r w:rsidRPr="008C14D8">
        <w:rPr>
          <w:sz w:val="12"/>
        </w:rPr>
        <w:t xml:space="preserve"> </w:t>
      </w:r>
      <w:r w:rsidRPr="008C14D8">
        <w:rPr>
          <w:rFonts w:eastAsia="Calibri"/>
          <w:sz w:val="12"/>
        </w:rPr>
        <w:t>view</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they</w:t>
      </w:r>
      <w:r w:rsidRPr="008C14D8">
        <w:rPr>
          <w:sz w:val="12"/>
        </w:rPr>
        <w:t xml:space="preserve"> </w:t>
      </w:r>
      <w:r w:rsidRPr="008C14D8">
        <w:rPr>
          <w:rFonts w:eastAsia="Calibri"/>
          <w:sz w:val="12"/>
        </w:rPr>
        <w:t>cannot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separated</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these</w:t>
      </w:r>
      <w:r w:rsidRPr="008C14D8">
        <w:rPr>
          <w:sz w:val="12"/>
        </w:rPr>
        <w:t xml:space="preserve"> </w:t>
      </w:r>
      <w:r w:rsidRPr="008C14D8">
        <w:rPr>
          <w:rFonts w:eastAsia="Calibri"/>
          <w:sz w:val="12"/>
        </w:rPr>
        <w:t>cases</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involuntary</w:t>
      </w:r>
      <w:r w:rsidRPr="008C14D8">
        <w:rPr>
          <w:sz w:val="12"/>
        </w:rPr>
        <w:t xml:space="preserve"> </w:t>
      </w:r>
      <w:r w:rsidRPr="008C14D8">
        <w:rPr>
          <w:rFonts w:eastAsia="Calibri"/>
          <w:sz w:val="12"/>
        </w:rPr>
        <w:t>physical</w:t>
      </w:r>
      <w:r w:rsidRPr="008C14D8">
        <w:rPr>
          <w:sz w:val="12"/>
        </w:rPr>
        <w:t xml:space="preserve"> </w:t>
      </w:r>
      <w:r w:rsidRPr="008C14D8">
        <w:rPr>
          <w:rFonts w:eastAsia="Calibri"/>
          <w:sz w:val="12"/>
        </w:rPr>
        <w:t>pain</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grounds</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reasonable</w:t>
      </w:r>
      <w:r w:rsidRPr="008C14D8">
        <w:rPr>
          <w:sz w:val="12"/>
        </w:rPr>
        <w:t xml:space="preserve"> </w:t>
      </w:r>
      <w:r w:rsidRPr="008C14D8">
        <w:rPr>
          <w:rFonts w:eastAsia="Calibri"/>
          <w:sz w:val="12"/>
        </w:rPr>
        <w:t>rejection</w:t>
      </w:r>
      <w:r w:rsidRPr="008C14D8">
        <w:rPr>
          <w:sz w:val="12"/>
        </w:rPr>
        <w:t xml:space="preserve">. </w:t>
      </w:r>
      <w:r w:rsidRPr="008C14D8">
        <w:rPr>
          <w:rFonts w:eastAsia="Calibri"/>
          <w:sz w:val="12"/>
        </w:rPr>
        <w:t>Thus</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fact</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principle</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allow</w:t>
      </w:r>
      <w:r w:rsidRPr="008C14D8">
        <w:rPr>
          <w:sz w:val="12"/>
        </w:rPr>
        <w:t xml:space="preserve"> </w:t>
      </w:r>
      <w:r w:rsidRPr="008C14D8">
        <w:rPr>
          <w:rFonts w:eastAsia="Calibri"/>
          <w:sz w:val="12"/>
        </w:rPr>
        <w:t>unwanted</w:t>
      </w:r>
      <w:r w:rsidRPr="008C14D8">
        <w:rPr>
          <w:sz w:val="12"/>
        </w:rPr>
        <w:t xml:space="preserve"> </w:t>
      </w:r>
      <w:r w:rsidRPr="008C14D8">
        <w:rPr>
          <w:rFonts w:eastAsia="Calibri"/>
          <w:sz w:val="12"/>
        </w:rPr>
        <w:t>physical</w:t>
      </w:r>
      <w:r w:rsidRPr="008C14D8">
        <w:rPr>
          <w:sz w:val="12"/>
        </w:rPr>
        <w:t xml:space="preserve"> </w:t>
      </w:r>
      <w:r w:rsidRPr="008C14D8">
        <w:rPr>
          <w:rFonts w:eastAsia="Calibri"/>
          <w:sz w:val="12"/>
        </w:rPr>
        <w:t>harm</w:t>
      </w:r>
      <w:r w:rsidRPr="008C14D8">
        <w:rPr>
          <w:sz w:val="12"/>
        </w:rPr>
        <w:t xml:space="preserve"> </w:t>
      </w:r>
      <w:r w:rsidRPr="008C14D8">
        <w:rPr>
          <w:rFonts w:eastAsia="Calibri"/>
          <w:sz w:val="12"/>
        </w:rPr>
        <w:t>gives</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person</w:t>
      </w:r>
      <w:r w:rsidRPr="008C14D8">
        <w:rPr>
          <w:sz w:val="12"/>
        </w:rPr>
        <w:t xml:space="preserve"> </w:t>
      </w:r>
      <w:r w:rsidRPr="008C14D8">
        <w:rPr>
          <w:rFonts w:eastAsia="Calibri"/>
          <w:sz w:val="12"/>
        </w:rPr>
        <w:t>who</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subjected</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harm</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reject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principle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course</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mere</w:t>
      </w:r>
      <w:r w:rsidRPr="008C14D8">
        <w:rPr>
          <w:sz w:val="12"/>
        </w:rPr>
        <w:t xml:space="preserve"> </w:t>
      </w:r>
      <w:r w:rsidRPr="008C14D8">
        <w:rPr>
          <w:rFonts w:eastAsia="Calibri"/>
          <w:sz w:val="12"/>
        </w:rPr>
        <w:t>fact</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principle</w:t>
      </w:r>
      <w:r w:rsidRPr="008C14D8">
        <w:rPr>
          <w:sz w:val="12"/>
        </w:rPr>
        <w:t xml:space="preserve"> </w:t>
      </w:r>
      <w:r w:rsidRPr="008C14D8">
        <w:rPr>
          <w:rFonts w:eastAsia="Calibri"/>
          <w:sz w:val="12"/>
        </w:rPr>
        <w:t>causes</w:t>
      </w:r>
      <w:r w:rsidRPr="008C14D8">
        <w:rPr>
          <w:sz w:val="12"/>
        </w:rPr>
        <w:t xml:space="preserve"> </w:t>
      </w:r>
      <w:r w:rsidRPr="008C14D8">
        <w:rPr>
          <w:rFonts w:eastAsia="Calibri"/>
          <w:sz w:val="12"/>
        </w:rPr>
        <w:t>involuntary</w:t>
      </w:r>
      <w:r w:rsidRPr="008C14D8">
        <w:rPr>
          <w:sz w:val="12"/>
        </w:rPr>
        <w:t xml:space="preserve"> </w:t>
      </w:r>
      <w:r w:rsidRPr="008C14D8">
        <w:rPr>
          <w:rFonts w:eastAsia="Calibri"/>
          <w:sz w:val="12"/>
        </w:rPr>
        <w:t>physical</w:t>
      </w:r>
      <w:r w:rsidRPr="008C14D8">
        <w:rPr>
          <w:sz w:val="12"/>
        </w:rPr>
        <w:t xml:space="preserve"> </w:t>
      </w:r>
      <w:r w:rsidRPr="008C14D8">
        <w:rPr>
          <w:rFonts w:eastAsia="Calibri"/>
          <w:sz w:val="12"/>
        </w:rPr>
        <w:t>harm</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premature</w:t>
      </w:r>
      <w:r w:rsidRPr="008C14D8">
        <w:rPr>
          <w:sz w:val="12"/>
        </w:rPr>
        <w:t xml:space="preserve"> </w:t>
      </w:r>
      <w:r w:rsidRPr="008C14D8">
        <w:rPr>
          <w:rFonts w:eastAsia="Calibri"/>
          <w:sz w:val="12"/>
        </w:rPr>
        <w:t>death</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sufficient</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declare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principle</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rejectable</w:t>
      </w:r>
      <w:r w:rsidRPr="008C14D8">
        <w:rPr>
          <w:sz w:val="12"/>
        </w:rPr>
        <w:t xml:space="preserve"> — </w:t>
      </w:r>
      <w:r w:rsidRPr="008C14D8">
        <w:rPr>
          <w:rFonts w:eastAsia="Calibri"/>
          <w:sz w:val="12"/>
        </w:rPr>
        <w:t>there</w:t>
      </w:r>
      <w:r w:rsidRPr="008C14D8">
        <w:rPr>
          <w:sz w:val="12"/>
        </w:rPr>
        <w:t xml:space="preserve"> </w:t>
      </w:r>
      <w:r w:rsidRPr="008C14D8">
        <w:rPr>
          <w:rFonts w:eastAsia="Calibri"/>
          <w:sz w:val="12"/>
        </w:rPr>
        <w:t>might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countervailing</w:t>
      </w:r>
      <w:r w:rsidRPr="008C14D8">
        <w:rPr>
          <w:sz w:val="12"/>
        </w:rPr>
        <w:t xml:space="preserve"> </w:t>
      </w:r>
      <w:r w:rsidRPr="008C14D8">
        <w:rPr>
          <w:rFonts w:eastAsia="Calibri"/>
          <w:sz w:val="12"/>
        </w:rPr>
        <w:t>reasons</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case</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what</w:t>
      </w:r>
      <w:r w:rsidRPr="008C14D8">
        <w:rPr>
          <w:sz w:val="12"/>
        </w:rPr>
        <w:t xml:space="preserve"> </w:t>
      </w:r>
      <w:r w:rsidRPr="008C14D8">
        <w:rPr>
          <w:rFonts w:eastAsia="Calibri"/>
          <w:sz w:val="12"/>
        </w:rPr>
        <w:t>countervailing</w:t>
      </w:r>
      <w:r w:rsidRPr="008C14D8">
        <w:rPr>
          <w:sz w:val="12"/>
        </w:rPr>
        <w:t xml:space="preserve"> </w:t>
      </w:r>
      <w:r w:rsidRPr="008C14D8">
        <w:rPr>
          <w:rFonts w:eastAsia="Calibri"/>
          <w:sz w:val="12"/>
        </w:rPr>
        <w:t>reasons</w:t>
      </w:r>
      <w:r w:rsidRPr="008C14D8">
        <w:rPr>
          <w:sz w:val="12"/>
        </w:rPr>
        <w:t xml:space="preserve"> </w:t>
      </w:r>
      <w:r w:rsidRPr="008C14D8">
        <w:rPr>
          <w:rFonts w:eastAsia="Calibri"/>
          <w:sz w:val="12"/>
        </w:rPr>
        <w:t>might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offered</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favour</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involuntary</w:t>
      </w:r>
      <w:r w:rsidRPr="008C14D8">
        <w:rPr>
          <w:sz w:val="12"/>
        </w:rPr>
        <w:t xml:space="preserve"> </w:t>
      </w:r>
      <w:r w:rsidRPr="008C14D8">
        <w:rPr>
          <w:rFonts w:eastAsia="Calibri"/>
          <w:sz w:val="12"/>
        </w:rPr>
        <w:t>physical</w:t>
      </w:r>
      <w:r w:rsidRPr="008C14D8">
        <w:rPr>
          <w:sz w:val="12"/>
        </w:rPr>
        <w:t xml:space="preserve"> </w:t>
      </w:r>
      <w:r w:rsidRPr="008C14D8">
        <w:rPr>
          <w:rFonts w:eastAsia="Calibri"/>
          <w:sz w:val="12"/>
        </w:rPr>
        <w:t>pain</w:t>
      </w:r>
      <w:r w:rsidRPr="008C14D8">
        <w:rPr>
          <w:sz w:val="12"/>
        </w:rPr>
        <w:t xml:space="preserve">/ </w:t>
      </w:r>
      <w:r w:rsidRPr="008C14D8">
        <w:rPr>
          <w:rFonts w:eastAsia="Calibri"/>
          <w:sz w:val="12"/>
        </w:rPr>
        <w:t>death</w:t>
      </w:r>
      <w:r w:rsidRPr="008C14D8">
        <w:rPr>
          <w:sz w:val="12"/>
        </w:rPr>
        <w:t>-</w:t>
      </w:r>
      <w:r w:rsidRPr="008C14D8">
        <w:rPr>
          <w:rFonts w:eastAsia="Calibri"/>
          <w:sz w:val="12"/>
        </w:rPr>
        <w:t>inducing</w:t>
      </w:r>
      <w:r w:rsidRPr="008C14D8">
        <w:rPr>
          <w:sz w:val="12"/>
        </w:rPr>
        <w:t xml:space="preserve"> </w:t>
      </w:r>
      <w:r w:rsidRPr="008C14D8">
        <w:rPr>
          <w:rFonts w:eastAsia="Calibri"/>
          <w:sz w:val="12"/>
        </w:rPr>
        <w:t>harm</w:t>
      </w:r>
      <w:r w:rsidRPr="008C14D8">
        <w:rPr>
          <w:sz w:val="12"/>
        </w:rPr>
        <w:t xml:space="preserve">? </w:t>
      </w:r>
      <w:r w:rsidRPr="008C14D8">
        <w:rPr>
          <w:rFonts w:eastAsia="Calibri"/>
          <w:sz w:val="12"/>
        </w:rPr>
        <w:t>One</w:t>
      </w:r>
      <w:r w:rsidRPr="008C14D8">
        <w:rPr>
          <w:sz w:val="12"/>
        </w:rPr>
        <w:t xml:space="preserve"> </w:t>
      </w:r>
      <w:r w:rsidRPr="008C14D8">
        <w:rPr>
          <w:rFonts w:eastAsia="Calibri"/>
          <w:sz w:val="12"/>
        </w:rPr>
        <w:t>such</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might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offered</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humans</w:t>
      </w:r>
      <w:r w:rsidRPr="008C14D8">
        <w:rPr>
          <w:sz w:val="12"/>
        </w:rPr>
        <w:t xml:space="preserve"> </w:t>
      </w:r>
      <w:r w:rsidRPr="008C14D8">
        <w:rPr>
          <w:rFonts w:eastAsia="Calibri"/>
          <w:sz w:val="12"/>
        </w:rPr>
        <w:t>are</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harm</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natural</w:t>
      </w:r>
      <w:r w:rsidRPr="008C14D8">
        <w:rPr>
          <w:sz w:val="12"/>
        </w:rPr>
        <w:t xml:space="preserve"> </w:t>
      </w:r>
      <w:r w:rsidRPr="008C14D8">
        <w:rPr>
          <w:rFonts w:eastAsia="Calibri"/>
          <w:sz w:val="12"/>
        </w:rPr>
        <w:t>environment</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world</w:t>
      </w:r>
      <w:r w:rsidRPr="008C14D8">
        <w:rPr>
          <w:sz w:val="12"/>
        </w:rPr>
        <w:t xml:space="preserve"> </w:t>
      </w:r>
      <w:r w:rsidRPr="008C14D8">
        <w:rPr>
          <w:rFonts w:eastAsia="Calibri"/>
          <w:sz w:val="12"/>
        </w:rPr>
        <w:t>might</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better</w:t>
      </w:r>
      <w:r w:rsidRPr="008C14D8">
        <w:rPr>
          <w:sz w:val="12"/>
        </w:rPr>
        <w:t xml:space="preserve"> </w:t>
      </w:r>
      <w:r w:rsidRPr="008C14D8">
        <w:rPr>
          <w:rFonts w:eastAsia="Calibri"/>
          <w:sz w:val="12"/>
        </w:rPr>
        <w:t>place</w:t>
      </w:r>
      <w:r w:rsidRPr="008C14D8">
        <w:rPr>
          <w:sz w:val="12"/>
        </w:rPr>
        <w:t xml:space="preserve"> </w:t>
      </w:r>
      <w:r w:rsidRPr="008C14D8">
        <w:rPr>
          <w:rFonts w:eastAsia="Calibri"/>
          <w:sz w:val="12"/>
        </w:rPr>
        <w:t>if</w:t>
      </w:r>
      <w:r w:rsidRPr="008C14D8">
        <w:rPr>
          <w:sz w:val="12"/>
        </w:rPr>
        <w:t xml:space="preserve"> </w:t>
      </w:r>
      <w:r w:rsidRPr="008C14D8">
        <w:rPr>
          <w:rFonts w:eastAsia="Calibri"/>
          <w:sz w:val="12"/>
        </w:rPr>
        <w:t>there</w:t>
      </w:r>
      <w:r w:rsidRPr="008C14D8">
        <w:rPr>
          <w:sz w:val="12"/>
        </w:rPr>
        <w:t xml:space="preserve"> </w:t>
      </w:r>
      <w:r w:rsidRPr="008C14D8">
        <w:rPr>
          <w:rFonts w:eastAsia="Calibri"/>
          <w:sz w:val="12"/>
        </w:rPr>
        <w:t>were</w:t>
      </w:r>
      <w:r w:rsidRPr="008C14D8">
        <w:rPr>
          <w:sz w:val="12"/>
        </w:rPr>
        <w:t xml:space="preserve"> </w:t>
      </w:r>
      <w:r w:rsidRPr="008C14D8">
        <w:rPr>
          <w:rFonts w:eastAsia="Calibri"/>
          <w:sz w:val="12"/>
        </w:rPr>
        <w:t>no</w:t>
      </w:r>
      <w:r w:rsidRPr="008C14D8">
        <w:rPr>
          <w:sz w:val="12"/>
        </w:rPr>
        <w:t xml:space="preserve"> </w:t>
      </w:r>
      <w:r w:rsidRPr="008C14D8">
        <w:rPr>
          <w:rFonts w:eastAsia="Calibri"/>
          <w:sz w:val="12"/>
        </w:rPr>
        <w:t>humans</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could</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humans</w:t>
      </w:r>
      <w:r w:rsidRPr="008C14D8">
        <w:rPr>
          <w:sz w:val="12"/>
        </w:rPr>
        <w:t xml:space="preserve"> </w:t>
      </w:r>
      <w:r w:rsidRPr="008C14D8">
        <w:rPr>
          <w:rFonts w:eastAsia="Calibri"/>
          <w:sz w:val="12"/>
        </w:rPr>
        <w:t>might</w:t>
      </w:r>
      <w:r w:rsidRPr="008C14D8">
        <w:rPr>
          <w:sz w:val="12"/>
        </w:rPr>
        <w:t xml:space="preserve"> </w:t>
      </w:r>
      <w:r w:rsidRPr="008C14D8">
        <w:rPr>
          <w:rFonts w:eastAsia="Calibri"/>
          <w:sz w:val="12"/>
        </w:rPr>
        <w:t>rightfully</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considered</w:t>
      </w:r>
      <w:r w:rsidRPr="008C14D8">
        <w:rPr>
          <w:sz w:val="12"/>
        </w:rPr>
        <w:t xml:space="preserve"> </w:t>
      </w:r>
      <w:r w:rsidRPr="008C14D8">
        <w:rPr>
          <w:rFonts w:eastAsia="Calibri"/>
          <w:sz w:val="12"/>
        </w:rPr>
        <w:t>an</w:t>
      </w:r>
      <w:r w:rsidRPr="008C14D8">
        <w:rPr>
          <w:sz w:val="12"/>
        </w:rPr>
        <w:t xml:space="preserve"> </w:t>
      </w:r>
      <w:r w:rsidRPr="008C14D8">
        <w:rPr>
          <w:rFonts w:eastAsia="Calibri"/>
          <w:sz w:val="12"/>
        </w:rPr>
        <w:t>all</w:t>
      </w:r>
      <w:r w:rsidRPr="008C14D8">
        <w:rPr>
          <w:sz w:val="12"/>
        </w:rPr>
        <w:t>-</w:t>
      </w:r>
      <w:r w:rsidRPr="008C14D8">
        <w:rPr>
          <w:rFonts w:eastAsia="Calibri"/>
          <w:sz w:val="12"/>
        </w:rPr>
        <w:t>things</w:t>
      </w:r>
      <w:r w:rsidRPr="008C14D8">
        <w:rPr>
          <w:sz w:val="12"/>
        </w:rPr>
        <w:t>-</w:t>
      </w:r>
      <w:r w:rsidRPr="008C14D8">
        <w:rPr>
          <w:rFonts w:eastAsia="Calibri"/>
          <w:sz w:val="12"/>
        </w:rPr>
        <w:t>considered</w:t>
      </w:r>
      <w:r w:rsidRPr="008C14D8">
        <w:rPr>
          <w:sz w:val="12"/>
        </w:rPr>
        <w:t xml:space="preserve"> </w:t>
      </w:r>
      <w:r w:rsidRPr="008C14D8">
        <w:rPr>
          <w:rFonts w:eastAsia="Calibri"/>
          <w:sz w:val="12"/>
        </w:rPr>
        <w:t>hindrance</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world</w:t>
      </w:r>
      <w:r w:rsidRPr="008C14D8">
        <w:rPr>
          <w:sz w:val="12"/>
        </w:rPr>
        <w:t xml:space="preserve"> </w:t>
      </w:r>
      <w:r w:rsidRPr="008C14D8">
        <w:rPr>
          <w:rFonts w:eastAsia="Calibri"/>
          <w:sz w:val="12"/>
        </w:rPr>
        <w:t>rather</w:t>
      </w:r>
      <w:r w:rsidRPr="008C14D8">
        <w:rPr>
          <w:sz w:val="12"/>
        </w:rPr>
        <w:t xml:space="preserve"> </w:t>
      </w:r>
      <w:r w:rsidRPr="008C14D8">
        <w:rPr>
          <w:rFonts w:eastAsia="Calibri"/>
          <w:sz w:val="12"/>
        </w:rPr>
        <w:t>than</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benefit</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given</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fact</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we</w:t>
      </w:r>
      <w:r w:rsidRPr="008C14D8">
        <w:rPr>
          <w:sz w:val="12"/>
        </w:rPr>
        <w:t xml:space="preserve"> </w:t>
      </w:r>
      <w:r w:rsidRPr="008C14D8">
        <w:rPr>
          <w:rFonts w:eastAsia="Calibri"/>
          <w:sz w:val="12"/>
        </w:rPr>
        <w:t>have</w:t>
      </w:r>
      <w:r w:rsidRPr="008C14D8">
        <w:rPr>
          <w:sz w:val="12"/>
        </w:rPr>
        <w:t xml:space="preserve"> </w:t>
      </w:r>
      <w:r w:rsidRPr="008C14D8">
        <w:rPr>
          <w:rFonts w:eastAsia="Calibri"/>
          <w:sz w:val="12"/>
        </w:rPr>
        <w:t>been</w:t>
      </w:r>
      <w:r w:rsidRPr="008C14D8">
        <w:rPr>
          <w:sz w:val="12"/>
        </w:rPr>
        <w:t xml:space="preserve"> </w:t>
      </w:r>
      <w:r w:rsidRPr="008C14D8">
        <w:rPr>
          <w:rFonts w:eastAsia="Calibri"/>
          <w:sz w:val="12"/>
        </w:rPr>
        <w:t>largely</w:t>
      </w:r>
      <w:r w:rsidRPr="008C14D8">
        <w:rPr>
          <w:sz w:val="12"/>
        </w:rPr>
        <w:t xml:space="preserve"> </w:t>
      </w:r>
      <w:r w:rsidRPr="008C14D8">
        <w:rPr>
          <w:rFonts w:eastAsia="Calibri"/>
          <w:sz w:val="12"/>
        </w:rPr>
        <w:t>responsible</w:t>
      </w:r>
      <w:r w:rsidRPr="008C14D8">
        <w:rPr>
          <w:sz w:val="12"/>
        </w:rPr>
        <w:t xml:space="preserve"> </w:t>
      </w:r>
      <w:r w:rsidRPr="008C14D8">
        <w:rPr>
          <w:rFonts w:eastAsia="Calibri"/>
          <w:sz w:val="12"/>
        </w:rPr>
        <w:t>for</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many</w:t>
      </w:r>
      <w:r w:rsidRPr="008C14D8">
        <w:rPr>
          <w:sz w:val="12"/>
        </w:rPr>
        <w:t xml:space="preserve"> </w:t>
      </w:r>
      <w:r w:rsidRPr="008C14D8">
        <w:rPr>
          <w:rFonts w:eastAsia="Calibri"/>
          <w:sz w:val="12"/>
        </w:rPr>
        <w:t>species</w:t>
      </w:r>
      <w:r w:rsidRPr="008C14D8">
        <w:rPr>
          <w:sz w:val="12"/>
        </w:rPr>
        <w:t xml:space="preserve">, </w:t>
      </w:r>
      <w:r w:rsidRPr="008C14D8">
        <w:rPr>
          <w:rFonts w:eastAsia="Calibri"/>
          <w:sz w:val="12"/>
        </w:rPr>
        <w:t>pollution</w:t>
      </w:r>
      <w:r w:rsidRPr="008C14D8">
        <w:rPr>
          <w:sz w:val="12"/>
        </w:rPr>
        <w:t xml:space="preserve"> </w:t>
      </w:r>
      <w:r w:rsidRPr="008C14D8">
        <w:rPr>
          <w:rFonts w:eastAsia="Calibri"/>
          <w:sz w:val="12"/>
        </w:rPr>
        <w:t>and</w:t>
      </w:r>
      <w:r w:rsidRPr="008C14D8">
        <w:rPr>
          <w:sz w:val="12"/>
        </w:rPr>
        <w:t xml:space="preserve">, </w:t>
      </w:r>
      <w:r w:rsidRPr="008C14D8">
        <w:rPr>
          <w:rFonts w:eastAsia="Calibri"/>
          <w:sz w:val="12"/>
        </w:rPr>
        <w:t>most</w:t>
      </w:r>
      <w:r w:rsidRPr="008C14D8">
        <w:rPr>
          <w:sz w:val="12"/>
        </w:rPr>
        <w:t xml:space="preserve"> </w:t>
      </w:r>
      <w:r w:rsidRPr="008C14D8">
        <w:rPr>
          <w:rFonts w:eastAsia="Calibri"/>
          <w:sz w:val="12"/>
        </w:rPr>
        <w:t>recently</w:t>
      </w:r>
      <w:r w:rsidRPr="008C14D8">
        <w:rPr>
          <w:sz w:val="12"/>
        </w:rPr>
        <w:t xml:space="preserve">, </w:t>
      </w:r>
      <w:r w:rsidRPr="008C14D8">
        <w:rPr>
          <w:rFonts w:eastAsia="Calibri"/>
          <w:sz w:val="12"/>
        </w:rPr>
        <w:t>climate</w:t>
      </w:r>
      <w:r w:rsidRPr="008C14D8">
        <w:rPr>
          <w:sz w:val="12"/>
        </w:rPr>
        <w:t xml:space="preserve"> </w:t>
      </w:r>
      <w:r w:rsidRPr="008C14D8">
        <w:rPr>
          <w:rFonts w:eastAsia="Calibri"/>
          <w:sz w:val="12"/>
        </w:rPr>
        <w:t>change</w:t>
      </w:r>
      <w:r w:rsidRPr="008C14D8">
        <w:rPr>
          <w:sz w:val="12"/>
        </w:rPr>
        <w:t xml:space="preserve"> </w:t>
      </w:r>
      <w:r w:rsidRPr="008C14D8">
        <w:rPr>
          <w:rFonts w:eastAsia="Calibri"/>
          <w:sz w:val="12"/>
        </w:rPr>
        <w:t>which</w:t>
      </w:r>
      <w:r w:rsidRPr="008C14D8">
        <w:rPr>
          <w:sz w:val="12"/>
        </w:rPr>
        <w:t xml:space="preserve"> </w:t>
      </w:r>
      <w:r w:rsidRPr="008C14D8">
        <w:rPr>
          <w:rFonts w:eastAsia="Calibri"/>
          <w:sz w:val="12"/>
        </w:rPr>
        <w:t>have</w:t>
      </w:r>
      <w:r w:rsidRPr="008C14D8">
        <w:rPr>
          <w:sz w:val="12"/>
        </w:rPr>
        <w:t xml:space="preserve"> </w:t>
      </w:r>
      <w:r w:rsidRPr="008C14D8">
        <w:rPr>
          <w:rFonts w:eastAsia="Calibri"/>
          <w:sz w:val="12"/>
        </w:rPr>
        <w:t>all</w:t>
      </w:r>
      <w:r w:rsidRPr="008C14D8">
        <w:rPr>
          <w:sz w:val="12"/>
        </w:rPr>
        <w:t xml:space="preserve"> </w:t>
      </w:r>
      <w:r w:rsidRPr="008C14D8">
        <w:rPr>
          <w:rFonts w:eastAsia="Calibri"/>
          <w:sz w:val="12"/>
        </w:rPr>
        <w:t>negatively</w:t>
      </w:r>
      <w:r w:rsidRPr="008C14D8">
        <w:rPr>
          <w:sz w:val="12"/>
        </w:rPr>
        <w:t xml:space="preserve"> </w:t>
      </w:r>
      <w:r w:rsidRPr="008C14D8">
        <w:rPr>
          <w:rFonts w:eastAsia="Calibri"/>
          <w:sz w:val="12"/>
        </w:rPr>
        <w:t>affected</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natural</w:t>
      </w:r>
      <w:r w:rsidRPr="008C14D8">
        <w:rPr>
          <w:sz w:val="12"/>
        </w:rPr>
        <w:t xml:space="preserve"> </w:t>
      </w:r>
      <w:r w:rsidRPr="008C14D8">
        <w:rPr>
          <w:rFonts w:eastAsia="Calibri"/>
          <w:sz w:val="12"/>
        </w:rPr>
        <w:t>environment</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ways</w:t>
      </w:r>
      <w:r w:rsidRPr="008C14D8">
        <w:rPr>
          <w:sz w:val="12"/>
        </w:rPr>
        <w:t xml:space="preserve"> </w:t>
      </w:r>
      <w:r w:rsidRPr="008C14D8">
        <w:rPr>
          <w:rFonts w:eastAsia="Calibri"/>
          <w:sz w:val="12"/>
        </w:rPr>
        <w:t>we</w:t>
      </w:r>
      <w:r w:rsidRPr="008C14D8">
        <w:rPr>
          <w:sz w:val="12"/>
        </w:rPr>
        <w:t xml:space="preserve"> </w:t>
      </w:r>
      <w:r w:rsidRPr="008C14D8">
        <w:rPr>
          <w:rFonts w:eastAsia="Calibri"/>
          <w:sz w:val="12"/>
        </w:rPr>
        <w:t>are</w:t>
      </w:r>
      <w:r w:rsidRPr="008C14D8">
        <w:rPr>
          <w:sz w:val="12"/>
        </w:rPr>
        <w:t xml:space="preserve"> </w:t>
      </w:r>
      <w:r w:rsidRPr="008C14D8">
        <w:rPr>
          <w:rFonts w:eastAsia="Calibri"/>
          <w:sz w:val="12"/>
        </w:rPr>
        <w:t>only</w:t>
      </w:r>
      <w:r w:rsidRPr="008C14D8">
        <w:rPr>
          <w:sz w:val="12"/>
        </w:rPr>
        <w:t xml:space="preserve"> </w:t>
      </w:r>
      <w:r w:rsidRPr="008C14D8">
        <w:rPr>
          <w:rFonts w:eastAsia="Calibri"/>
          <w:sz w:val="12"/>
        </w:rPr>
        <w:t>just</w:t>
      </w:r>
      <w:r w:rsidRPr="008C14D8">
        <w:rPr>
          <w:sz w:val="12"/>
        </w:rPr>
        <w:t xml:space="preserve"> </w:t>
      </w:r>
      <w:r w:rsidRPr="008C14D8">
        <w:rPr>
          <w:rFonts w:eastAsia="Calibri"/>
          <w:sz w:val="12"/>
        </w:rPr>
        <w:t>beginning</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understand</w:t>
      </w:r>
      <w:r w:rsidRPr="008C14D8">
        <w:rPr>
          <w:sz w:val="12"/>
        </w:rPr>
        <w:t xml:space="preserve">. </w:t>
      </w:r>
      <w:r w:rsidRPr="008C14D8">
        <w:rPr>
          <w:rFonts w:eastAsia="Calibri"/>
          <w:sz w:val="12"/>
        </w:rPr>
        <w:t>Thus</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fact</w:t>
      </w:r>
      <w:r w:rsidRPr="008C14D8">
        <w:rPr>
          <w:sz w:val="12"/>
        </w:rPr>
        <w:t xml:space="preserve"> </w:t>
      </w:r>
      <w:r w:rsidRPr="008C14D8">
        <w:rPr>
          <w:rFonts w:eastAsia="Calibri"/>
          <w:sz w:val="12"/>
        </w:rPr>
        <w:t>that</w:t>
      </w:r>
      <w:r w:rsidRPr="008C14D8">
        <w:rPr>
          <w:sz w:val="12"/>
        </w:rPr>
        <w:t xml:space="preserve"> </w:t>
      </w:r>
      <w:r w:rsidRPr="008C14D8">
        <w:rPr>
          <w:rFonts w:eastAsia="Calibri"/>
          <w:sz w:val="12"/>
        </w:rPr>
        <w:t>human</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improve</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natural</w:t>
      </w:r>
      <w:r w:rsidRPr="008C14D8">
        <w:rPr>
          <w:sz w:val="12"/>
        </w:rPr>
        <w:t xml:space="preserve"> </w:t>
      </w:r>
      <w:r w:rsidRPr="008C14D8">
        <w:rPr>
          <w:rFonts w:eastAsia="Calibri"/>
          <w:sz w:val="12"/>
        </w:rPr>
        <w:t>environment</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at</w:t>
      </w:r>
      <w:r w:rsidRPr="008C14D8">
        <w:rPr>
          <w:sz w:val="12"/>
        </w:rPr>
        <w:t xml:space="preserve"> </w:t>
      </w:r>
      <w:r w:rsidRPr="008C14D8">
        <w:rPr>
          <w:rFonts w:eastAsia="Calibri"/>
          <w:sz w:val="12"/>
        </w:rPr>
        <w:t>least</w:t>
      </w:r>
      <w:r w:rsidRPr="008C14D8">
        <w:rPr>
          <w:sz w:val="12"/>
        </w:rPr>
        <w:t xml:space="preserve"> </w:t>
      </w:r>
      <w:r w:rsidRPr="008C14D8">
        <w:rPr>
          <w:rFonts w:eastAsia="Calibri"/>
          <w:sz w:val="12"/>
        </w:rPr>
        <w:t>prevent</w:t>
      </w:r>
      <w:r w:rsidRPr="008C14D8">
        <w:rPr>
          <w:sz w:val="12"/>
        </w:rPr>
        <w:t xml:space="preserve"> </w:t>
      </w:r>
      <w:r w:rsidRPr="008C14D8">
        <w:rPr>
          <w:rFonts w:eastAsia="Calibri"/>
          <w:sz w:val="12"/>
        </w:rPr>
        <w:t>it</w:t>
      </w:r>
      <w:r w:rsidRPr="008C14D8">
        <w:rPr>
          <w:sz w:val="12"/>
        </w:rPr>
        <w:t xml:space="preserve"> </w:t>
      </w:r>
      <w:r w:rsidRPr="008C14D8">
        <w:rPr>
          <w:rFonts w:eastAsia="Calibri"/>
          <w:sz w:val="12"/>
        </w:rPr>
        <w:t>from</w:t>
      </w:r>
      <w:r w:rsidRPr="008C14D8">
        <w:rPr>
          <w:sz w:val="12"/>
        </w:rPr>
        <w:t xml:space="preserve"> </w:t>
      </w:r>
      <w:r w:rsidRPr="008C14D8">
        <w:rPr>
          <w:rFonts w:eastAsia="Calibri"/>
          <w:sz w:val="12"/>
        </w:rPr>
        <w:t>degrading</w:t>
      </w:r>
      <w:r w:rsidRPr="008C14D8">
        <w:rPr>
          <w:sz w:val="12"/>
        </w:rPr>
        <w:t xml:space="preserve"> </w:t>
      </w:r>
      <w:r w:rsidRPr="008C14D8">
        <w:rPr>
          <w:rFonts w:eastAsia="Calibri"/>
          <w:sz w:val="12"/>
        </w:rPr>
        <w:t>further</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countervailing</w:t>
      </w:r>
      <w:r w:rsidRPr="008C14D8">
        <w:rPr>
          <w:sz w:val="12"/>
        </w:rPr>
        <w:t xml:space="preserve"> </w:t>
      </w:r>
      <w:r w:rsidRPr="008C14D8">
        <w:rPr>
          <w:rFonts w:eastAsia="Calibri"/>
          <w:sz w:val="12"/>
        </w:rPr>
        <w:t>reason</w:t>
      </w:r>
      <w:r w:rsidRPr="008C14D8">
        <w:rPr>
          <w:sz w:val="12"/>
        </w:rPr>
        <w:t xml:space="preserve"> </w:t>
      </w:r>
      <w:r w:rsidRPr="008C14D8">
        <w:rPr>
          <w:rFonts w:eastAsia="Calibri"/>
          <w:sz w:val="12"/>
        </w:rPr>
        <w:t>in</w:t>
      </w:r>
      <w:r w:rsidRPr="008C14D8">
        <w:rPr>
          <w:sz w:val="12"/>
        </w:rPr>
        <w:t xml:space="preserve"> </w:t>
      </w:r>
      <w:r w:rsidRPr="008C14D8">
        <w:rPr>
          <w:rFonts w:eastAsia="Calibri"/>
          <w:sz w:val="12"/>
        </w:rPr>
        <w:t>favour</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extinction</w:t>
      </w:r>
      <w:r w:rsidRPr="008C14D8">
        <w:rPr>
          <w:sz w:val="12"/>
        </w:rPr>
        <w:t xml:space="preserve"> </w:t>
      </w:r>
      <w:r w:rsidRPr="008C14D8">
        <w:rPr>
          <w:rFonts w:eastAsia="Calibri"/>
          <w:sz w:val="12"/>
        </w:rPr>
        <w:t>to</w:t>
      </w:r>
      <w:r w:rsidRPr="008C14D8">
        <w:rPr>
          <w:sz w:val="12"/>
        </w:rPr>
        <w:t xml:space="preserve"> </w:t>
      </w:r>
      <w:r w:rsidRPr="008C14D8">
        <w:rPr>
          <w:rFonts w:eastAsia="Calibri"/>
          <w:sz w:val="12"/>
        </w:rPr>
        <w:t>be</w:t>
      </w:r>
      <w:r w:rsidRPr="008C14D8">
        <w:rPr>
          <w:sz w:val="12"/>
        </w:rPr>
        <w:t xml:space="preserve"> </w:t>
      </w:r>
      <w:r w:rsidRPr="008C14D8">
        <w:rPr>
          <w:rFonts w:eastAsia="Calibri"/>
          <w:sz w:val="12"/>
        </w:rPr>
        <w:t>weighed</w:t>
      </w:r>
      <w:r w:rsidRPr="008C14D8">
        <w:rPr>
          <w:sz w:val="12"/>
        </w:rPr>
        <w:t xml:space="preserve"> </w:t>
      </w:r>
      <w:r w:rsidRPr="008C14D8">
        <w:rPr>
          <w:rFonts w:eastAsia="Calibri"/>
          <w:sz w:val="12"/>
        </w:rPr>
        <w:t>against</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reasons</w:t>
      </w:r>
      <w:r w:rsidRPr="008C14D8">
        <w:rPr>
          <w:sz w:val="12"/>
        </w:rPr>
        <w:t xml:space="preserve"> </w:t>
      </w:r>
      <w:r w:rsidRPr="008C14D8">
        <w:rPr>
          <w:rFonts w:eastAsia="Calibri"/>
          <w:sz w:val="12"/>
        </w:rPr>
        <w:t>held</w:t>
      </w:r>
      <w:r w:rsidRPr="008C14D8">
        <w:rPr>
          <w:sz w:val="12"/>
        </w:rPr>
        <w:t xml:space="preserve"> </w:t>
      </w:r>
      <w:r w:rsidRPr="008C14D8">
        <w:rPr>
          <w:rFonts w:eastAsia="Calibri"/>
          <w:sz w:val="12"/>
        </w:rPr>
        <w:t>by</w:t>
      </w:r>
      <w:r w:rsidRPr="008C14D8">
        <w:rPr>
          <w:sz w:val="12"/>
        </w:rPr>
        <w:t xml:space="preserve"> </w:t>
      </w:r>
      <w:r w:rsidRPr="008C14D8">
        <w:rPr>
          <w:rFonts w:eastAsia="Calibri"/>
          <w:sz w:val="12"/>
        </w:rPr>
        <w:t>humans</w:t>
      </w:r>
      <w:r w:rsidRPr="008C14D8">
        <w:rPr>
          <w:sz w:val="12"/>
        </w:rPr>
        <w:t xml:space="preserve"> </w:t>
      </w:r>
      <w:r w:rsidRPr="008C14D8">
        <w:rPr>
          <w:rFonts w:eastAsia="Calibri"/>
          <w:sz w:val="12"/>
        </w:rPr>
        <w:t>who</w:t>
      </w:r>
      <w:r w:rsidRPr="008C14D8">
        <w:rPr>
          <w:sz w:val="12"/>
        </w:rPr>
        <w:t xml:space="preserve"> </w:t>
      </w:r>
      <w:r w:rsidRPr="008C14D8">
        <w:rPr>
          <w:rFonts w:eastAsia="Calibri"/>
          <w:sz w:val="12"/>
        </w:rPr>
        <w:t>would</w:t>
      </w:r>
      <w:r w:rsidRPr="008C14D8">
        <w:rPr>
          <w:sz w:val="12"/>
        </w:rPr>
        <w:t xml:space="preserve"> </w:t>
      </w:r>
      <w:r w:rsidRPr="008C14D8">
        <w:rPr>
          <w:rFonts w:eastAsia="Calibri"/>
          <w:sz w:val="12"/>
        </w:rPr>
        <w:t>experience</w:t>
      </w:r>
      <w:r w:rsidRPr="008C14D8">
        <w:rPr>
          <w:sz w:val="12"/>
        </w:rPr>
        <w:t xml:space="preserve"> </w:t>
      </w:r>
      <w:r w:rsidRPr="008C14D8">
        <w:rPr>
          <w:rFonts w:eastAsia="Calibri"/>
          <w:sz w:val="12"/>
        </w:rPr>
        <w:t>physical</w:t>
      </w:r>
      <w:r w:rsidRPr="008C14D8">
        <w:rPr>
          <w:sz w:val="12"/>
        </w:rPr>
        <w:t xml:space="preserve"> </w:t>
      </w:r>
      <w:r w:rsidRPr="008C14D8">
        <w:rPr>
          <w:rFonts w:eastAsia="Calibri"/>
          <w:sz w:val="12"/>
        </w:rPr>
        <w:t>pain</w:t>
      </w:r>
      <w:r w:rsidRPr="008C14D8">
        <w:rPr>
          <w:sz w:val="12"/>
        </w:rPr>
        <w:t xml:space="preserve"> </w:t>
      </w:r>
      <w:r w:rsidRPr="008C14D8">
        <w:rPr>
          <w:rFonts w:eastAsia="Calibri"/>
          <w:sz w:val="12"/>
        </w:rPr>
        <w:t>or</w:t>
      </w:r>
      <w:r w:rsidRPr="008C14D8">
        <w:rPr>
          <w:sz w:val="12"/>
        </w:rPr>
        <w:t xml:space="preserve"> </w:t>
      </w:r>
      <w:r w:rsidRPr="008C14D8">
        <w:rPr>
          <w:rFonts w:eastAsia="Calibri"/>
          <w:sz w:val="12"/>
        </w:rPr>
        <w:t>premature</w:t>
      </w:r>
      <w:r w:rsidRPr="008C14D8">
        <w:rPr>
          <w:sz w:val="12"/>
        </w:rPr>
        <w:t xml:space="preserve"> </w:t>
      </w:r>
      <w:r w:rsidRPr="008C14D8">
        <w:rPr>
          <w:rFonts w:eastAsia="Calibri"/>
          <w:sz w:val="12"/>
        </w:rPr>
        <w:t>death</w:t>
      </w:r>
      <w:r w:rsidRPr="008C14D8">
        <w:rPr>
          <w:sz w:val="12"/>
        </w:rPr>
        <w:t xml:space="preserve">. </w:t>
      </w:r>
      <w:r w:rsidRPr="008C14D8">
        <w:rPr>
          <w:rFonts w:eastAsia="Calibri"/>
          <w:sz w:val="12"/>
        </w:rPr>
        <w:t>However</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good</w:t>
      </w:r>
      <w:r w:rsidRPr="008C14D8">
        <w:rPr>
          <w:sz w:val="12"/>
        </w:rPr>
        <w:t xml:space="preserve"> </w:t>
      </w:r>
      <w:r w:rsidRPr="008C14D8">
        <w:rPr>
          <w:rFonts w:eastAsia="Calibri"/>
          <w:sz w:val="12"/>
        </w:rPr>
        <w:t>of</w:t>
      </w:r>
      <w:r w:rsidRPr="008C14D8">
        <w:rPr>
          <w:sz w:val="12"/>
        </w:rPr>
        <w:t xml:space="preserve"> </w:t>
      </w:r>
      <w:r w:rsidRPr="008C14D8">
        <w:rPr>
          <w:rFonts w:eastAsia="Calibri"/>
          <w:sz w:val="12"/>
        </w:rPr>
        <w:t>the</w:t>
      </w:r>
      <w:r w:rsidRPr="008C14D8">
        <w:rPr>
          <w:sz w:val="12"/>
        </w:rPr>
        <w:t xml:space="preserve"> </w:t>
      </w:r>
      <w:r w:rsidRPr="008C14D8">
        <w:rPr>
          <w:rFonts w:eastAsia="Calibri"/>
          <w:sz w:val="12"/>
        </w:rPr>
        <w:t>environment</w:t>
      </w:r>
      <w:r w:rsidRPr="008C14D8">
        <w:rPr>
          <w:sz w:val="12"/>
        </w:rPr>
        <w:t xml:space="preserve"> </w:t>
      </w:r>
      <w:r w:rsidRPr="008C14D8">
        <w:rPr>
          <w:rFonts w:eastAsia="Calibri"/>
          <w:sz w:val="12"/>
        </w:rPr>
        <w:t>as</w:t>
      </w:r>
      <w:r w:rsidRPr="008C14D8">
        <w:rPr>
          <w:sz w:val="12"/>
        </w:rPr>
        <w:t xml:space="preserve"> </w:t>
      </w:r>
      <w:r w:rsidRPr="008C14D8">
        <w:rPr>
          <w:rFonts w:eastAsia="Calibri"/>
          <w:sz w:val="12"/>
        </w:rPr>
        <w:t>described</w:t>
      </w:r>
      <w:r w:rsidRPr="008C14D8">
        <w:rPr>
          <w:sz w:val="12"/>
        </w:rPr>
        <w:t xml:space="preserve"> </w:t>
      </w:r>
      <w:r w:rsidRPr="008C14D8">
        <w:rPr>
          <w:rFonts w:eastAsia="Calibri"/>
          <w:sz w:val="12"/>
        </w:rPr>
        <w:t>above</w:t>
      </w:r>
      <w:r w:rsidRPr="008C14D8">
        <w:rPr>
          <w:sz w:val="12"/>
        </w:rPr>
        <w:t xml:space="preserve"> </w:t>
      </w:r>
      <w:r w:rsidRPr="008C14D8">
        <w:rPr>
          <w:rFonts w:eastAsia="Calibri"/>
          <w:sz w:val="12"/>
        </w:rPr>
        <w:t>is</w:t>
      </w:r>
      <w:r w:rsidRPr="008C14D8">
        <w:rPr>
          <w:sz w:val="12"/>
        </w:rPr>
        <w:t xml:space="preserve"> </w:t>
      </w:r>
      <w:r w:rsidRPr="008C14D8">
        <w:rPr>
          <w:rFonts w:eastAsia="Calibri"/>
          <w:sz w:val="12"/>
        </w:rPr>
        <w:t>by</w:t>
      </w:r>
      <w:r w:rsidRPr="008C14D8">
        <w:rPr>
          <w:sz w:val="12"/>
        </w:rPr>
        <w:t xml:space="preserve"> </w:t>
      </w:r>
      <w:r w:rsidRPr="008C14D8">
        <w:rPr>
          <w:rFonts w:eastAsia="Calibri"/>
          <w:sz w:val="12"/>
        </w:rPr>
        <w:t>definition</w:t>
      </w:r>
      <w:r w:rsidRPr="008C14D8">
        <w:rPr>
          <w:sz w:val="12"/>
        </w:rPr>
        <w:t xml:space="preserve"> </w:t>
      </w:r>
      <w:r w:rsidRPr="008C14D8">
        <w:rPr>
          <w:rFonts w:eastAsia="Calibri"/>
          <w:sz w:val="12"/>
        </w:rPr>
        <w:t>not</w:t>
      </w:r>
      <w:r w:rsidRPr="008C14D8">
        <w:rPr>
          <w:sz w:val="12"/>
        </w:rPr>
        <w:t xml:space="preserve"> </w:t>
      </w:r>
      <w:r w:rsidRPr="008C14D8">
        <w:rPr>
          <w:rFonts w:eastAsia="Calibri"/>
          <w:sz w:val="12"/>
        </w:rPr>
        <w:t>a</w:t>
      </w:r>
      <w:r w:rsidRPr="008C14D8">
        <w:rPr>
          <w:sz w:val="12"/>
        </w:rPr>
        <w:t xml:space="preserve"> </w:t>
      </w:r>
      <w:r w:rsidRPr="008C14D8">
        <w:rPr>
          <w:rFonts w:eastAsia="Calibri"/>
          <w:sz w:val="12"/>
        </w:rPr>
        <w:t>personal</w:t>
      </w:r>
      <w:r w:rsidRPr="008C14D8">
        <w:rPr>
          <w:sz w:val="12"/>
        </w:rPr>
        <w:t xml:space="preserve"> </w:t>
      </w:r>
      <w:r w:rsidRPr="008C14D8">
        <w:rPr>
          <w:rFonts w:eastAsia="Calibri"/>
          <w:sz w:val="12"/>
        </w:rPr>
        <w:t>reason</w:t>
      </w:r>
      <w:r w:rsidRPr="008C14D8">
        <w:rPr>
          <w:sz w:val="12"/>
        </w:rPr>
        <w:t xml:space="preserve">. </w:t>
      </w:r>
      <w:r w:rsidRPr="008C14D8">
        <w:rPr>
          <w:rFonts w:eastAsia="Calibri"/>
          <w:sz w:val="10"/>
        </w:rPr>
        <w:t>Just</w:t>
      </w:r>
      <w:r w:rsidRPr="008C14D8">
        <w:rPr>
          <w:sz w:val="10"/>
        </w:rPr>
        <w:t xml:space="preserve"> </w:t>
      </w:r>
      <w:r w:rsidRPr="008C14D8">
        <w:rPr>
          <w:rFonts w:eastAsia="Calibri"/>
          <w:sz w:val="10"/>
        </w:rPr>
        <w:t>like</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loss</w:t>
      </w:r>
      <w:r w:rsidRPr="008C14D8">
        <w:rPr>
          <w:sz w:val="10"/>
        </w:rPr>
        <w:t xml:space="preserve"> </w:t>
      </w:r>
      <w:r w:rsidRPr="008C14D8">
        <w:rPr>
          <w:rFonts w:eastAsia="Calibri"/>
          <w:sz w:val="10"/>
        </w:rPr>
        <w:t>of</w:t>
      </w:r>
      <w:r w:rsidRPr="008C14D8">
        <w:rPr>
          <w:sz w:val="10"/>
        </w:rPr>
        <w:t xml:space="preserve"> </w:t>
      </w:r>
      <w:r w:rsidRPr="008C14D8">
        <w:rPr>
          <w:rFonts w:eastAsia="Calibri"/>
          <w:sz w:val="10"/>
        </w:rPr>
        <w:t>rational</w:t>
      </w:r>
      <w:r w:rsidRPr="008C14D8">
        <w:rPr>
          <w:sz w:val="10"/>
        </w:rPr>
        <w:t xml:space="preserve"> </w:t>
      </w:r>
      <w:r w:rsidRPr="008C14D8">
        <w:rPr>
          <w:rFonts w:eastAsia="Calibri"/>
          <w:sz w:val="10"/>
        </w:rPr>
        <w:t>life</w:t>
      </w:r>
      <w:r w:rsidRPr="008C14D8">
        <w:rPr>
          <w:sz w:val="10"/>
        </w:rPr>
        <w:t xml:space="preserve"> </w:t>
      </w:r>
      <w:r w:rsidRPr="008C14D8">
        <w:rPr>
          <w:rFonts w:eastAsia="Calibri"/>
          <w:sz w:val="10"/>
        </w:rPr>
        <w:t>and</w:t>
      </w:r>
      <w:r w:rsidRPr="008C14D8">
        <w:rPr>
          <w:sz w:val="10"/>
        </w:rPr>
        <w:t xml:space="preserve"> </w:t>
      </w:r>
      <w:r w:rsidRPr="008C14D8">
        <w:rPr>
          <w:rFonts w:eastAsia="Calibri"/>
          <w:sz w:val="10"/>
        </w:rPr>
        <w:t>civilization</w:t>
      </w:r>
      <w:r w:rsidRPr="008C14D8">
        <w:rPr>
          <w:sz w:val="10"/>
        </w:rPr>
        <w:t xml:space="preserve">, </w:t>
      </w:r>
      <w:r w:rsidRPr="008C14D8">
        <w:rPr>
          <w:rFonts w:eastAsia="Calibri"/>
          <w:sz w:val="10"/>
        </w:rPr>
        <w:t>therefore</w:t>
      </w:r>
      <w:r w:rsidRPr="008C14D8">
        <w:rPr>
          <w:sz w:val="10"/>
        </w:rPr>
        <w:t xml:space="preserve">, </w:t>
      </w:r>
      <w:r w:rsidRPr="008C14D8">
        <w:rPr>
          <w:rFonts w:eastAsia="Calibri"/>
          <w:sz w:val="10"/>
        </w:rPr>
        <w:t>it</w:t>
      </w:r>
      <w:r w:rsidRPr="008C14D8">
        <w:rPr>
          <w:sz w:val="10"/>
        </w:rPr>
        <w:t xml:space="preserve"> </w:t>
      </w:r>
      <w:r w:rsidRPr="008C14D8">
        <w:rPr>
          <w:rFonts w:eastAsia="Calibri"/>
          <w:sz w:val="10"/>
        </w:rPr>
        <w:t>cannot</w:t>
      </w:r>
      <w:r w:rsidRPr="008C14D8">
        <w:rPr>
          <w:sz w:val="10"/>
        </w:rPr>
        <w:t xml:space="preserve"> </w:t>
      </w:r>
      <w:r w:rsidRPr="008C14D8">
        <w:rPr>
          <w:rFonts w:eastAsia="Calibri"/>
          <w:sz w:val="10"/>
        </w:rPr>
        <w:t>be</w:t>
      </w:r>
      <w:r w:rsidRPr="008C14D8">
        <w:rPr>
          <w:sz w:val="10"/>
        </w:rPr>
        <w:t xml:space="preserve"> </w:t>
      </w:r>
      <w:r w:rsidRPr="008C14D8">
        <w:rPr>
          <w:rFonts w:eastAsia="Calibri"/>
          <w:sz w:val="10"/>
        </w:rPr>
        <w:t>a</w:t>
      </w:r>
      <w:r w:rsidRPr="008C14D8">
        <w:rPr>
          <w:sz w:val="10"/>
        </w:rPr>
        <w:t xml:space="preserve"> </w:t>
      </w:r>
      <w:r w:rsidRPr="008C14D8">
        <w:rPr>
          <w:rFonts w:eastAsia="Calibri"/>
          <w:sz w:val="10"/>
        </w:rPr>
        <w:t>reason</w:t>
      </w:r>
      <w:r w:rsidRPr="008C14D8">
        <w:rPr>
          <w:sz w:val="10"/>
        </w:rPr>
        <w:t xml:space="preserve"> </w:t>
      </w:r>
      <w:r w:rsidRPr="008C14D8">
        <w:rPr>
          <w:rFonts w:eastAsia="Calibri"/>
          <w:sz w:val="10"/>
        </w:rPr>
        <w:t>on</w:t>
      </w:r>
      <w:r w:rsidRPr="008C14D8">
        <w:rPr>
          <w:sz w:val="10"/>
        </w:rPr>
        <w:t xml:space="preserve"> </w:t>
      </w:r>
      <w:r w:rsidRPr="008C14D8">
        <w:rPr>
          <w:rFonts w:eastAsia="Calibri"/>
          <w:sz w:val="10"/>
        </w:rPr>
        <w:t>its</w:t>
      </w:r>
      <w:r w:rsidRPr="008C14D8">
        <w:rPr>
          <w:sz w:val="10"/>
        </w:rPr>
        <w:t xml:space="preserve"> </w:t>
      </w:r>
      <w:r w:rsidRPr="008C14D8">
        <w:rPr>
          <w:rFonts w:eastAsia="Calibri"/>
          <w:sz w:val="10"/>
        </w:rPr>
        <w:t>own</w:t>
      </w:r>
      <w:r w:rsidRPr="008C14D8">
        <w:rPr>
          <w:sz w:val="10"/>
        </w:rPr>
        <w:t xml:space="preserve"> </w:t>
      </w:r>
      <w:r w:rsidRPr="008C14D8">
        <w:rPr>
          <w:rFonts w:eastAsia="Calibri"/>
          <w:sz w:val="10"/>
        </w:rPr>
        <w:t>when</w:t>
      </w:r>
      <w:r w:rsidRPr="008C14D8">
        <w:rPr>
          <w:sz w:val="10"/>
        </w:rPr>
        <w:t xml:space="preserve"> </w:t>
      </w:r>
      <w:r w:rsidRPr="008C14D8">
        <w:rPr>
          <w:rFonts w:eastAsia="Calibri"/>
          <w:sz w:val="10"/>
        </w:rPr>
        <w:t>determining</w:t>
      </w:r>
      <w:r w:rsidRPr="008C14D8">
        <w:rPr>
          <w:sz w:val="10"/>
        </w:rPr>
        <w:t xml:space="preserve"> </w:t>
      </w:r>
      <w:r w:rsidRPr="008C14D8">
        <w:rPr>
          <w:rFonts w:eastAsia="Calibri"/>
          <w:sz w:val="10"/>
        </w:rPr>
        <w:t>what</w:t>
      </w:r>
      <w:r w:rsidRPr="008C14D8">
        <w:rPr>
          <w:sz w:val="10"/>
        </w:rPr>
        <w:t xml:space="preserve"> </w:t>
      </w:r>
      <w:r w:rsidRPr="008C14D8">
        <w:rPr>
          <w:rFonts w:eastAsia="Calibri"/>
          <w:sz w:val="10"/>
        </w:rPr>
        <w:t>is</w:t>
      </w:r>
      <w:r w:rsidRPr="008C14D8">
        <w:rPr>
          <w:sz w:val="10"/>
        </w:rPr>
        <w:t xml:space="preserve"> </w:t>
      </w:r>
      <w:r w:rsidRPr="008C14D8">
        <w:rPr>
          <w:rFonts w:eastAsia="Calibri"/>
          <w:sz w:val="10"/>
        </w:rPr>
        <w:t>wrong</w:t>
      </w:r>
      <w:r w:rsidRPr="008C14D8">
        <w:rPr>
          <w:sz w:val="10"/>
        </w:rPr>
        <w:t xml:space="preserve"> </w:t>
      </w:r>
      <w:r w:rsidRPr="008C14D8">
        <w:rPr>
          <w:rFonts w:eastAsia="Calibri"/>
          <w:sz w:val="10"/>
        </w:rPr>
        <w:t>and</w:t>
      </w:r>
      <w:r w:rsidRPr="008C14D8">
        <w:rPr>
          <w:sz w:val="10"/>
        </w:rPr>
        <w:t xml:space="preserve"> </w:t>
      </w:r>
      <w:r w:rsidRPr="008C14D8">
        <w:rPr>
          <w:rFonts w:eastAsia="Calibri"/>
          <w:sz w:val="10"/>
        </w:rPr>
        <w:t>countervail</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strong</w:t>
      </w:r>
      <w:r w:rsidRPr="008C14D8">
        <w:rPr>
          <w:sz w:val="10"/>
        </w:rPr>
        <w:t xml:space="preserve"> </w:t>
      </w:r>
      <w:r w:rsidRPr="008C14D8">
        <w:rPr>
          <w:rFonts w:eastAsia="Calibri"/>
          <w:sz w:val="10"/>
        </w:rPr>
        <w:t>personal</w:t>
      </w:r>
      <w:r w:rsidRPr="008C14D8">
        <w:rPr>
          <w:sz w:val="10"/>
        </w:rPr>
        <w:t xml:space="preserve"> </w:t>
      </w:r>
      <w:r w:rsidRPr="008C14D8">
        <w:rPr>
          <w:rFonts w:eastAsia="Calibri"/>
          <w:sz w:val="10"/>
        </w:rPr>
        <w:t>reasons</w:t>
      </w:r>
      <w:r w:rsidRPr="008C14D8">
        <w:rPr>
          <w:sz w:val="10"/>
        </w:rPr>
        <w:t xml:space="preserve"> </w:t>
      </w:r>
      <w:r w:rsidRPr="008C14D8">
        <w:rPr>
          <w:rFonts w:eastAsia="Calibri"/>
          <w:sz w:val="10"/>
        </w:rPr>
        <w:t>to</w:t>
      </w:r>
      <w:r w:rsidRPr="008C14D8">
        <w:rPr>
          <w:sz w:val="10"/>
        </w:rPr>
        <w:t xml:space="preserve"> </w:t>
      </w:r>
      <w:r w:rsidRPr="008C14D8">
        <w:rPr>
          <w:rFonts w:eastAsia="Calibri"/>
          <w:sz w:val="10"/>
        </w:rPr>
        <w:t>avoid</w:t>
      </w:r>
      <w:r w:rsidRPr="008C14D8">
        <w:rPr>
          <w:sz w:val="10"/>
        </w:rPr>
        <w:t xml:space="preserve"> </w:t>
      </w:r>
      <w:r w:rsidRPr="008C14D8">
        <w:rPr>
          <w:rFonts w:eastAsia="Calibri"/>
          <w:sz w:val="10"/>
        </w:rPr>
        <w:t>pain</w:t>
      </w:r>
      <w:r w:rsidRPr="008C14D8">
        <w:rPr>
          <w:sz w:val="10"/>
        </w:rPr>
        <w:t>/</w:t>
      </w:r>
      <w:r w:rsidRPr="008C14D8">
        <w:rPr>
          <w:rFonts w:eastAsia="Calibri"/>
          <w:sz w:val="10"/>
        </w:rPr>
        <w:t>death</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is</w:t>
      </w:r>
      <w:r w:rsidRPr="008C14D8">
        <w:rPr>
          <w:sz w:val="10"/>
        </w:rPr>
        <w:t xml:space="preserve"> </w:t>
      </w:r>
      <w:r w:rsidRPr="008C14D8">
        <w:rPr>
          <w:rFonts w:eastAsia="Calibri"/>
          <w:sz w:val="10"/>
        </w:rPr>
        <w:t>held</w:t>
      </w:r>
      <w:r w:rsidRPr="008C14D8">
        <w:rPr>
          <w:sz w:val="10"/>
        </w:rPr>
        <w:t xml:space="preserve"> </w:t>
      </w:r>
      <w:r w:rsidRPr="008C14D8">
        <w:rPr>
          <w:rFonts w:eastAsia="Calibri"/>
          <w:sz w:val="10"/>
        </w:rPr>
        <w:t>by</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people</w:t>
      </w:r>
      <w:r w:rsidRPr="008C14D8">
        <w:rPr>
          <w:sz w:val="10"/>
        </w:rPr>
        <w:t xml:space="preserve"> </w:t>
      </w:r>
      <w:r w:rsidRPr="008C14D8">
        <w:rPr>
          <w:rFonts w:eastAsia="Calibri"/>
          <w:sz w:val="10"/>
        </w:rPr>
        <w:t>who</w:t>
      </w:r>
      <w:r w:rsidRPr="008C14D8">
        <w:rPr>
          <w:sz w:val="10"/>
        </w:rPr>
        <w:t xml:space="preserve"> </w:t>
      </w:r>
      <w:r w:rsidRPr="008C14D8">
        <w:rPr>
          <w:rFonts w:eastAsia="Calibri"/>
          <w:sz w:val="10"/>
        </w:rPr>
        <w:t>would</w:t>
      </w:r>
      <w:r w:rsidRPr="008C14D8">
        <w:rPr>
          <w:sz w:val="10"/>
        </w:rPr>
        <w:t xml:space="preserve"> </w:t>
      </w:r>
      <w:r w:rsidRPr="008C14D8">
        <w:rPr>
          <w:rFonts w:eastAsia="Calibri"/>
          <w:sz w:val="10"/>
        </w:rPr>
        <w:t>suffer</w:t>
      </w:r>
      <w:r w:rsidRPr="008C14D8">
        <w:rPr>
          <w:sz w:val="10"/>
        </w:rPr>
        <w:t xml:space="preserve"> </w:t>
      </w:r>
      <w:r w:rsidRPr="008C14D8">
        <w:rPr>
          <w:rFonts w:eastAsia="Calibri"/>
          <w:sz w:val="10"/>
        </w:rPr>
        <w:t>from</w:t>
      </w:r>
      <w:r w:rsidRPr="008C14D8">
        <w:rPr>
          <w:sz w:val="10"/>
        </w:rPr>
        <w:t xml:space="preserve"> </w:t>
      </w:r>
      <w:r w:rsidRPr="008C14D8">
        <w:rPr>
          <w:rFonts w:eastAsia="Calibri"/>
          <w:sz w:val="10"/>
        </w:rPr>
        <w:t>it</w:t>
      </w:r>
      <w:r w:rsidRPr="008C14D8">
        <w:rPr>
          <w:sz w:val="10"/>
        </w:rPr>
        <w:t xml:space="preserve">.9 </w:t>
      </w:r>
      <w:r w:rsidRPr="008C14D8">
        <w:rPr>
          <w:rFonts w:eastAsia="Calibri"/>
          <w:sz w:val="10"/>
        </w:rPr>
        <w:t>Every</w:t>
      </w:r>
      <w:r w:rsidRPr="008C14D8">
        <w:rPr>
          <w:sz w:val="10"/>
        </w:rPr>
        <w:t xml:space="preserve"> </w:t>
      </w:r>
      <w:r w:rsidRPr="008C14D8">
        <w:rPr>
          <w:rFonts w:eastAsia="Calibri"/>
          <w:sz w:val="10"/>
        </w:rPr>
        <w:t>person</w:t>
      </w:r>
      <w:r w:rsidRPr="008C14D8">
        <w:rPr>
          <w:sz w:val="10"/>
        </w:rPr>
        <w:t xml:space="preserve"> </w:t>
      </w:r>
      <w:r w:rsidRPr="008C14D8">
        <w:rPr>
          <w:rFonts w:eastAsia="Calibri"/>
          <w:sz w:val="10"/>
        </w:rPr>
        <w:t>existing</w:t>
      </w:r>
      <w:r w:rsidRPr="008C14D8">
        <w:rPr>
          <w:sz w:val="10"/>
        </w:rPr>
        <w:t xml:space="preserve"> </w:t>
      </w:r>
      <w:r w:rsidRPr="008C14D8">
        <w:rPr>
          <w:rFonts w:eastAsia="Calibri"/>
          <w:sz w:val="10"/>
        </w:rPr>
        <w:t>at</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time</w:t>
      </w:r>
      <w:r w:rsidRPr="008C14D8">
        <w:rPr>
          <w:sz w:val="10"/>
        </w:rPr>
        <w:t xml:space="preserve"> </w:t>
      </w:r>
      <w:r w:rsidRPr="008C14D8">
        <w:rPr>
          <w:rFonts w:eastAsia="Calibri"/>
          <w:sz w:val="10"/>
        </w:rPr>
        <w:t>of</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extinction</w:t>
      </w:r>
      <w:r w:rsidRPr="008C14D8">
        <w:rPr>
          <w:sz w:val="10"/>
        </w:rPr>
        <w:t xml:space="preserve"> </w:t>
      </w:r>
      <w:r w:rsidRPr="008C14D8">
        <w:rPr>
          <w:rFonts w:eastAsia="Calibri"/>
          <w:sz w:val="10"/>
        </w:rPr>
        <w:t>would</w:t>
      </w:r>
      <w:r w:rsidRPr="008C14D8">
        <w:rPr>
          <w:sz w:val="10"/>
        </w:rPr>
        <w:t xml:space="preserve"> </w:t>
      </w:r>
      <w:r w:rsidRPr="008C14D8">
        <w:rPr>
          <w:rFonts w:eastAsia="Calibri"/>
          <w:sz w:val="10"/>
        </w:rPr>
        <w:t>have</w:t>
      </w:r>
      <w:r w:rsidRPr="008C14D8">
        <w:rPr>
          <w:sz w:val="10"/>
        </w:rPr>
        <w:t xml:space="preserve"> </w:t>
      </w:r>
      <w:r w:rsidRPr="008C14D8">
        <w:rPr>
          <w:rFonts w:eastAsia="Calibri"/>
          <w:sz w:val="10"/>
        </w:rPr>
        <w:t>a</w:t>
      </w:r>
      <w:r w:rsidRPr="008C14D8">
        <w:rPr>
          <w:sz w:val="10"/>
        </w:rPr>
        <w:t xml:space="preserve"> </w:t>
      </w:r>
      <w:r w:rsidRPr="008C14D8">
        <w:rPr>
          <w:rFonts w:eastAsia="Calibri"/>
          <w:sz w:val="10"/>
        </w:rPr>
        <w:t>reason</w:t>
      </w:r>
      <w:r w:rsidRPr="008C14D8">
        <w:rPr>
          <w:sz w:val="10"/>
        </w:rPr>
        <w:t xml:space="preserve"> </w:t>
      </w:r>
      <w:r w:rsidRPr="008C14D8">
        <w:rPr>
          <w:rFonts w:eastAsia="Calibri"/>
          <w:sz w:val="10"/>
        </w:rPr>
        <w:t>to</w:t>
      </w:r>
      <w:r w:rsidRPr="008C14D8">
        <w:rPr>
          <w:sz w:val="10"/>
        </w:rPr>
        <w:t xml:space="preserve"> </w:t>
      </w:r>
      <w:r w:rsidRPr="008C14D8">
        <w:rPr>
          <w:rFonts w:eastAsia="Calibri"/>
          <w:sz w:val="10"/>
        </w:rPr>
        <w:t>reject</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principle</w:t>
      </w:r>
      <w:r w:rsidRPr="008C14D8">
        <w:rPr>
          <w:sz w:val="10"/>
        </w:rPr>
        <w:t xml:space="preserve"> </w:t>
      </w:r>
      <w:r w:rsidRPr="008C14D8">
        <w:rPr>
          <w:rFonts w:eastAsia="Calibri"/>
          <w:sz w:val="10"/>
        </w:rPr>
        <w:t>on</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grounds</w:t>
      </w:r>
      <w:r w:rsidRPr="008C14D8">
        <w:rPr>
          <w:sz w:val="10"/>
        </w:rPr>
        <w:t xml:space="preserve"> </w:t>
      </w:r>
      <w:r w:rsidRPr="008C14D8">
        <w:rPr>
          <w:rFonts w:eastAsia="Calibri"/>
          <w:sz w:val="10"/>
        </w:rPr>
        <w:t>of</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physical</w:t>
      </w:r>
      <w:r w:rsidRPr="008C14D8">
        <w:rPr>
          <w:sz w:val="10"/>
        </w:rPr>
        <w:t xml:space="preserve"> </w:t>
      </w:r>
      <w:r w:rsidRPr="008C14D8">
        <w:rPr>
          <w:rFonts w:eastAsia="Calibri"/>
          <w:sz w:val="10"/>
        </w:rPr>
        <w:t>pain</w:t>
      </w:r>
      <w:r w:rsidRPr="008C14D8">
        <w:rPr>
          <w:sz w:val="10"/>
        </w:rPr>
        <w:t xml:space="preserve"> </w:t>
      </w:r>
      <w:r w:rsidRPr="008C14D8">
        <w:rPr>
          <w:rFonts w:eastAsia="Calibri"/>
          <w:sz w:val="10"/>
        </w:rPr>
        <w:t>they</w:t>
      </w:r>
      <w:r w:rsidRPr="008C14D8">
        <w:rPr>
          <w:sz w:val="10"/>
        </w:rPr>
        <w:t xml:space="preserve"> </w:t>
      </w:r>
      <w:r w:rsidRPr="008C14D8">
        <w:rPr>
          <w:rFonts w:eastAsia="Calibri"/>
          <w:sz w:val="10"/>
        </w:rPr>
        <w:t>are</w:t>
      </w:r>
      <w:r w:rsidRPr="008C14D8">
        <w:rPr>
          <w:sz w:val="10"/>
        </w:rPr>
        <w:t xml:space="preserve"> </w:t>
      </w:r>
      <w:r w:rsidRPr="008C14D8">
        <w:rPr>
          <w:rFonts w:eastAsia="Calibri"/>
          <w:sz w:val="10"/>
        </w:rPr>
        <w:t>being</w:t>
      </w:r>
      <w:r w:rsidRPr="008C14D8">
        <w:rPr>
          <w:sz w:val="10"/>
        </w:rPr>
        <w:t xml:space="preserve"> </w:t>
      </w:r>
      <w:r w:rsidRPr="008C14D8">
        <w:rPr>
          <w:rFonts w:eastAsia="Calibri"/>
          <w:sz w:val="10"/>
        </w:rPr>
        <w:t>forced</w:t>
      </w:r>
      <w:r w:rsidRPr="008C14D8">
        <w:rPr>
          <w:sz w:val="10"/>
        </w:rPr>
        <w:t xml:space="preserve"> </w:t>
      </w:r>
      <w:r w:rsidRPr="008C14D8">
        <w:rPr>
          <w:rFonts w:eastAsia="Calibri"/>
          <w:sz w:val="10"/>
        </w:rPr>
        <w:t>to</w:t>
      </w:r>
      <w:r w:rsidRPr="008C14D8">
        <w:rPr>
          <w:sz w:val="10"/>
        </w:rPr>
        <w:t xml:space="preserve"> </w:t>
      </w:r>
      <w:r w:rsidRPr="008C14D8">
        <w:rPr>
          <w:rFonts w:eastAsia="Calibri"/>
          <w:sz w:val="10"/>
        </w:rPr>
        <w:t>endure</w:t>
      </w:r>
      <w:r w:rsidRPr="008C14D8">
        <w:rPr>
          <w:sz w:val="10"/>
        </w:rPr>
        <w:t xml:space="preserve"> </w:t>
      </w:r>
      <w:r w:rsidRPr="008C14D8">
        <w:rPr>
          <w:rFonts w:eastAsia="Calibri"/>
          <w:sz w:val="10"/>
        </w:rPr>
        <w:t>against</w:t>
      </w:r>
      <w:r w:rsidRPr="008C14D8">
        <w:rPr>
          <w:sz w:val="10"/>
        </w:rPr>
        <w:t xml:space="preserve"> </w:t>
      </w:r>
      <w:r w:rsidRPr="008C14D8">
        <w:rPr>
          <w:rFonts w:eastAsia="Calibri"/>
          <w:sz w:val="10"/>
        </w:rPr>
        <w:t>their</w:t>
      </w:r>
      <w:r w:rsidRPr="008C14D8">
        <w:rPr>
          <w:sz w:val="10"/>
        </w:rPr>
        <w:t xml:space="preserve"> </w:t>
      </w:r>
      <w:r w:rsidRPr="008C14D8">
        <w:rPr>
          <w:rFonts w:eastAsia="Calibri"/>
          <w:sz w:val="10"/>
        </w:rPr>
        <w:t>will</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could</w:t>
      </w:r>
      <w:r w:rsidRPr="008C14D8">
        <w:rPr>
          <w:sz w:val="10"/>
        </w:rPr>
        <w:t xml:space="preserve"> </w:t>
      </w:r>
      <w:r w:rsidRPr="008C14D8">
        <w:rPr>
          <w:rFonts w:eastAsia="Calibri"/>
          <w:sz w:val="10"/>
        </w:rPr>
        <w:t>not</w:t>
      </w:r>
      <w:r w:rsidRPr="008C14D8">
        <w:rPr>
          <w:sz w:val="10"/>
        </w:rPr>
        <w:t xml:space="preserve"> </w:t>
      </w:r>
      <w:r w:rsidRPr="008C14D8">
        <w:rPr>
          <w:rFonts w:eastAsia="Calibri"/>
          <w:sz w:val="10"/>
        </w:rPr>
        <w:t>be</w:t>
      </w:r>
      <w:r w:rsidRPr="008C14D8">
        <w:rPr>
          <w:sz w:val="10"/>
        </w:rPr>
        <w:t xml:space="preserve"> </w:t>
      </w:r>
      <w:r w:rsidRPr="008C14D8">
        <w:rPr>
          <w:rFonts w:eastAsia="Calibri"/>
          <w:sz w:val="10"/>
        </w:rPr>
        <w:t>countervailed</w:t>
      </w:r>
      <w:r w:rsidRPr="008C14D8">
        <w:rPr>
          <w:sz w:val="10"/>
        </w:rPr>
        <w:t xml:space="preserve"> </w:t>
      </w:r>
      <w:r w:rsidRPr="008C14D8">
        <w:rPr>
          <w:rFonts w:eastAsia="Calibri"/>
          <w:sz w:val="10"/>
        </w:rPr>
        <w:t>by</w:t>
      </w:r>
      <w:r w:rsidRPr="008C14D8">
        <w:rPr>
          <w:sz w:val="10"/>
        </w:rPr>
        <w:t xml:space="preserve"> </w:t>
      </w:r>
      <w:r w:rsidRPr="008C14D8">
        <w:rPr>
          <w:rFonts w:eastAsia="Calibri"/>
          <w:sz w:val="10"/>
        </w:rPr>
        <w:t>impersonal</w:t>
      </w:r>
      <w:r w:rsidRPr="008C14D8">
        <w:rPr>
          <w:sz w:val="10"/>
        </w:rPr>
        <w:t xml:space="preserve"> </w:t>
      </w:r>
      <w:r w:rsidRPr="008C14D8">
        <w:rPr>
          <w:rFonts w:eastAsia="Calibri"/>
          <w:sz w:val="10"/>
        </w:rPr>
        <w:t>considerations</w:t>
      </w:r>
      <w:r w:rsidRPr="008C14D8">
        <w:rPr>
          <w:sz w:val="10"/>
        </w:rPr>
        <w:t xml:space="preserve"> </w:t>
      </w:r>
      <w:r w:rsidRPr="008C14D8">
        <w:rPr>
          <w:rFonts w:eastAsia="Calibri"/>
          <w:sz w:val="10"/>
        </w:rPr>
        <w:t>such</w:t>
      </w:r>
      <w:r w:rsidRPr="008C14D8">
        <w:rPr>
          <w:sz w:val="10"/>
        </w:rPr>
        <w:t xml:space="preserve"> </w:t>
      </w:r>
      <w:r w:rsidRPr="008C14D8">
        <w:rPr>
          <w:rFonts w:eastAsia="Calibri"/>
          <w:sz w:val="10"/>
        </w:rPr>
        <w:t>as</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negative</w:t>
      </w:r>
      <w:r w:rsidRPr="008C14D8">
        <w:rPr>
          <w:sz w:val="10"/>
        </w:rPr>
        <w:t xml:space="preserve"> </w:t>
      </w:r>
      <w:r w:rsidRPr="008C14D8">
        <w:rPr>
          <w:rFonts w:eastAsia="Calibri"/>
          <w:sz w:val="10"/>
        </w:rPr>
        <w:t>impact</w:t>
      </w:r>
      <w:r w:rsidRPr="008C14D8">
        <w:rPr>
          <w:sz w:val="10"/>
        </w:rPr>
        <w:t xml:space="preserve"> </w:t>
      </w:r>
      <w:r w:rsidRPr="008C14D8">
        <w:rPr>
          <w:rFonts w:eastAsia="Calibri"/>
          <w:sz w:val="10"/>
        </w:rPr>
        <w:t>humans</w:t>
      </w:r>
      <w:r w:rsidRPr="008C14D8">
        <w:rPr>
          <w:sz w:val="10"/>
        </w:rPr>
        <w:t xml:space="preserve"> </w:t>
      </w:r>
      <w:r w:rsidRPr="008C14D8">
        <w:rPr>
          <w:rFonts w:eastAsia="Calibri"/>
          <w:sz w:val="10"/>
        </w:rPr>
        <w:t>may</w:t>
      </w:r>
      <w:r w:rsidRPr="008C14D8">
        <w:rPr>
          <w:sz w:val="10"/>
        </w:rPr>
        <w:t xml:space="preserve"> </w:t>
      </w:r>
      <w:r w:rsidRPr="008C14D8">
        <w:rPr>
          <w:rFonts w:eastAsia="Calibri"/>
          <w:sz w:val="10"/>
        </w:rPr>
        <w:t>have</w:t>
      </w:r>
      <w:r w:rsidRPr="008C14D8">
        <w:rPr>
          <w:sz w:val="10"/>
        </w:rPr>
        <w:t xml:space="preserve"> </w:t>
      </w:r>
      <w:r w:rsidRPr="008C14D8">
        <w:rPr>
          <w:rFonts w:eastAsia="Calibri"/>
          <w:sz w:val="10"/>
        </w:rPr>
        <w:t>on</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earth</w:t>
      </w:r>
      <w:r w:rsidRPr="008C14D8">
        <w:rPr>
          <w:sz w:val="10"/>
        </w:rPr>
        <w:t xml:space="preserve">. </w:t>
      </w:r>
      <w:r w:rsidRPr="008C14D8">
        <w:rPr>
          <w:rFonts w:eastAsia="Calibri"/>
          <w:sz w:val="10"/>
        </w:rPr>
        <w:t>Therefore</w:t>
      </w:r>
      <w:r w:rsidRPr="008C14D8">
        <w:rPr>
          <w:sz w:val="10"/>
        </w:rPr>
        <w:t xml:space="preserve">, </w:t>
      </w:r>
      <w:r w:rsidRPr="008C14D8">
        <w:rPr>
          <w:rFonts w:eastAsia="Calibri"/>
          <w:sz w:val="10"/>
        </w:rPr>
        <w:t>a</w:t>
      </w:r>
      <w:r w:rsidRPr="008C14D8">
        <w:rPr>
          <w:sz w:val="10"/>
        </w:rPr>
        <w:t xml:space="preserve"> </w:t>
      </w:r>
      <w:r w:rsidRPr="008C14D8">
        <w:rPr>
          <w:rFonts w:eastAsia="Calibri"/>
          <w:sz w:val="10"/>
        </w:rPr>
        <w:t>principle</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permitted</w:t>
      </w:r>
      <w:r w:rsidRPr="008C14D8">
        <w:rPr>
          <w:sz w:val="10"/>
        </w:rPr>
        <w:t xml:space="preserve"> </w:t>
      </w:r>
      <w:r w:rsidRPr="008C14D8">
        <w:rPr>
          <w:rFonts w:eastAsia="Calibri"/>
          <w:sz w:val="10"/>
        </w:rPr>
        <w:t>extinction</w:t>
      </w:r>
      <w:r w:rsidRPr="008C14D8">
        <w:rPr>
          <w:sz w:val="10"/>
        </w:rPr>
        <w:t xml:space="preserve"> </w:t>
      </w:r>
      <w:r w:rsidRPr="008C14D8">
        <w:rPr>
          <w:rFonts w:eastAsia="Calibri"/>
          <w:sz w:val="10"/>
        </w:rPr>
        <w:t>to</w:t>
      </w:r>
      <w:r w:rsidRPr="008C14D8">
        <w:rPr>
          <w:sz w:val="10"/>
        </w:rPr>
        <w:t xml:space="preserve"> </w:t>
      </w:r>
      <w:r w:rsidRPr="008C14D8">
        <w:rPr>
          <w:rFonts w:eastAsia="Calibri"/>
          <w:sz w:val="10"/>
        </w:rPr>
        <w:t>be</w:t>
      </w:r>
      <w:r w:rsidRPr="008C14D8">
        <w:rPr>
          <w:sz w:val="10"/>
        </w:rPr>
        <w:t xml:space="preserve"> </w:t>
      </w:r>
      <w:r w:rsidRPr="008C14D8">
        <w:rPr>
          <w:rFonts w:eastAsia="Calibri"/>
          <w:sz w:val="10"/>
        </w:rPr>
        <w:t>accomplished</w:t>
      </w:r>
      <w:r w:rsidRPr="008C14D8">
        <w:rPr>
          <w:sz w:val="10"/>
        </w:rPr>
        <w:t xml:space="preserve"> </w:t>
      </w:r>
      <w:r w:rsidRPr="008C14D8">
        <w:rPr>
          <w:rFonts w:eastAsia="Calibri"/>
          <w:sz w:val="10"/>
        </w:rPr>
        <w:t>in</w:t>
      </w:r>
      <w:r w:rsidRPr="008C14D8">
        <w:rPr>
          <w:sz w:val="10"/>
        </w:rPr>
        <w:t xml:space="preserve"> </w:t>
      </w:r>
      <w:r w:rsidRPr="008C14D8">
        <w:rPr>
          <w:rFonts w:eastAsia="Calibri"/>
          <w:sz w:val="10"/>
        </w:rPr>
        <w:t>a</w:t>
      </w:r>
      <w:r w:rsidRPr="008C14D8">
        <w:rPr>
          <w:sz w:val="10"/>
        </w:rPr>
        <w:t xml:space="preserve"> </w:t>
      </w:r>
      <w:r w:rsidRPr="008C14D8">
        <w:rPr>
          <w:rFonts w:eastAsia="Calibri"/>
          <w:sz w:val="10"/>
        </w:rPr>
        <w:t>way</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caused</w:t>
      </w:r>
      <w:r w:rsidRPr="008C14D8">
        <w:rPr>
          <w:sz w:val="10"/>
        </w:rPr>
        <w:t xml:space="preserve"> </w:t>
      </w:r>
      <w:r w:rsidRPr="008C14D8">
        <w:rPr>
          <w:rFonts w:eastAsia="Calibri"/>
          <w:sz w:val="10"/>
        </w:rPr>
        <w:t>involuntary</w:t>
      </w:r>
      <w:r w:rsidRPr="008C14D8">
        <w:rPr>
          <w:sz w:val="10"/>
        </w:rPr>
        <w:t xml:space="preserve"> </w:t>
      </w:r>
      <w:r w:rsidRPr="008C14D8">
        <w:rPr>
          <w:rFonts w:eastAsia="Calibri"/>
          <w:sz w:val="10"/>
        </w:rPr>
        <w:t>physical</w:t>
      </w:r>
      <w:r w:rsidRPr="008C14D8">
        <w:rPr>
          <w:sz w:val="10"/>
        </w:rPr>
        <w:t xml:space="preserve"> </w:t>
      </w:r>
      <w:r w:rsidRPr="008C14D8">
        <w:rPr>
          <w:rFonts w:eastAsia="Calibri"/>
          <w:sz w:val="10"/>
        </w:rPr>
        <w:t>pain</w:t>
      </w:r>
      <w:r w:rsidRPr="008C14D8">
        <w:rPr>
          <w:sz w:val="10"/>
        </w:rPr>
        <w:t xml:space="preserve"> </w:t>
      </w:r>
      <w:r w:rsidRPr="008C14D8">
        <w:rPr>
          <w:rFonts w:eastAsia="Calibri"/>
          <w:sz w:val="10"/>
        </w:rPr>
        <w:t>or</w:t>
      </w:r>
      <w:r w:rsidRPr="008C14D8">
        <w:rPr>
          <w:sz w:val="10"/>
        </w:rPr>
        <w:t xml:space="preserve"> </w:t>
      </w:r>
      <w:r w:rsidRPr="008C14D8">
        <w:rPr>
          <w:rFonts w:eastAsia="Calibri"/>
          <w:sz w:val="10"/>
        </w:rPr>
        <w:t>premature</w:t>
      </w:r>
      <w:r w:rsidRPr="008C14D8">
        <w:rPr>
          <w:sz w:val="10"/>
        </w:rPr>
        <w:t xml:space="preserve"> </w:t>
      </w:r>
      <w:r w:rsidRPr="008C14D8">
        <w:rPr>
          <w:rFonts w:eastAsia="Calibri"/>
          <w:sz w:val="10"/>
        </w:rPr>
        <w:t>death</w:t>
      </w:r>
      <w:r w:rsidRPr="008C14D8">
        <w:rPr>
          <w:sz w:val="10"/>
        </w:rPr>
        <w:t xml:space="preserve"> </w:t>
      </w:r>
      <w:r w:rsidRPr="008C14D8">
        <w:rPr>
          <w:rFonts w:eastAsia="Calibri"/>
          <w:sz w:val="10"/>
        </w:rPr>
        <w:t>could</w:t>
      </w:r>
      <w:r w:rsidRPr="008C14D8">
        <w:rPr>
          <w:sz w:val="10"/>
        </w:rPr>
        <w:t xml:space="preserve"> </w:t>
      </w:r>
      <w:r w:rsidRPr="008C14D8">
        <w:rPr>
          <w:rFonts w:eastAsia="Calibri"/>
          <w:sz w:val="10"/>
        </w:rPr>
        <w:t>quite</w:t>
      </w:r>
      <w:r w:rsidRPr="008C14D8">
        <w:rPr>
          <w:sz w:val="10"/>
        </w:rPr>
        <w:t xml:space="preserve"> </w:t>
      </w:r>
      <w:r w:rsidRPr="008C14D8">
        <w:rPr>
          <w:rFonts w:eastAsia="Calibri"/>
          <w:sz w:val="10"/>
        </w:rPr>
        <w:t>clearly</w:t>
      </w:r>
      <w:r w:rsidRPr="008C14D8">
        <w:rPr>
          <w:sz w:val="10"/>
        </w:rPr>
        <w:t xml:space="preserve"> </w:t>
      </w:r>
      <w:r w:rsidRPr="008C14D8">
        <w:rPr>
          <w:rFonts w:eastAsia="Calibri"/>
          <w:sz w:val="10"/>
        </w:rPr>
        <w:t>be</w:t>
      </w:r>
      <w:r w:rsidRPr="008C14D8">
        <w:rPr>
          <w:sz w:val="10"/>
        </w:rPr>
        <w:t xml:space="preserve"> </w:t>
      </w:r>
      <w:r w:rsidRPr="008C14D8">
        <w:rPr>
          <w:rFonts w:eastAsia="Calibri"/>
          <w:sz w:val="10"/>
        </w:rPr>
        <w:t>rejectable</w:t>
      </w:r>
      <w:r w:rsidRPr="008C14D8">
        <w:rPr>
          <w:sz w:val="10"/>
        </w:rPr>
        <w:t xml:space="preserve"> </w:t>
      </w:r>
      <w:r w:rsidRPr="008C14D8">
        <w:rPr>
          <w:rFonts w:eastAsia="Calibri"/>
          <w:sz w:val="10"/>
        </w:rPr>
        <w:t>by</w:t>
      </w:r>
      <w:r w:rsidRPr="008C14D8">
        <w:rPr>
          <w:sz w:val="10"/>
        </w:rPr>
        <w:t xml:space="preserve"> </w:t>
      </w:r>
      <w:r w:rsidRPr="008C14D8">
        <w:rPr>
          <w:rFonts w:eastAsia="Calibri"/>
          <w:sz w:val="10"/>
        </w:rPr>
        <w:t>existing</w:t>
      </w:r>
      <w:r w:rsidRPr="008C14D8">
        <w:rPr>
          <w:sz w:val="10"/>
        </w:rPr>
        <w:t xml:space="preserve"> </w:t>
      </w:r>
      <w:r w:rsidRPr="008C14D8">
        <w:rPr>
          <w:rFonts w:eastAsia="Calibri"/>
          <w:sz w:val="10"/>
        </w:rPr>
        <w:t>people</w:t>
      </w:r>
      <w:r w:rsidRPr="008C14D8">
        <w:rPr>
          <w:sz w:val="10"/>
        </w:rPr>
        <w:t xml:space="preserve"> </w:t>
      </w:r>
      <w:r w:rsidRPr="008C14D8">
        <w:rPr>
          <w:rFonts w:eastAsia="Calibri"/>
          <w:sz w:val="10"/>
        </w:rPr>
        <w:t>with</w:t>
      </w:r>
      <w:r w:rsidRPr="008C14D8">
        <w:rPr>
          <w:sz w:val="10"/>
        </w:rPr>
        <w:t xml:space="preserve"> </w:t>
      </w:r>
      <w:r w:rsidRPr="008C14D8">
        <w:rPr>
          <w:rFonts w:eastAsia="Calibri"/>
          <w:sz w:val="10"/>
        </w:rPr>
        <w:t>no</w:t>
      </w:r>
      <w:r w:rsidRPr="008C14D8">
        <w:rPr>
          <w:sz w:val="10"/>
        </w:rPr>
        <w:t xml:space="preserve"> </w:t>
      </w:r>
      <w:r w:rsidRPr="008C14D8">
        <w:rPr>
          <w:rFonts w:eastAsia="Calibri"/>
          <w:sz w:val="10"/>
        </w:rPr>
        <w:t>relevant</w:t>
      </w:r>
      <w:r w:rsidRPr="008C14D8">
        <w:rPr>
          <w:sz w:val="10"/>
        </w:rPr>
        <w:t xml:space="preserve"> </w:t>
      </w:r>
      <w:r w:rsidRPr="008C14D8">
        <w:rPr>
          <w:rFonts w:eastAsia="Calibri"/>
          <w:sz w:val="10"/>
        </w:rPr>
        <w:t>countervailing</w:t>
      </w:r>
      <w:r w:rsidRPr="008C14D8">
        <w:rPr>
          <w:sz w:val="10"/>
        </w:rPr>
        <w:t xml:space="preserve"> </w:t>
      </w:r>
      <w:r w:rsidRPr="008C14D8">
        <w:rPr>
          <w:rFonts w:eastAsia="Calibri"/>
          <w:sz w:val="10"/>
        </w:rPr>
        <w:t>reasons</w:t>
      </w:r>
      <w:r w:rsidRPr="008C14D8">
        <w:rPr>
          <w:sz w:val="10"/>
        </w:rPr>
        <w:t xml:space="preserve">. </w:t>
      </w:r>
      <w:r w:rsidRPr="008C14D8">
        <w:rPr>
          <w:rFonts w:eastAsia="Calibri"/>
          <w:sz w:val="10"/>
        </w:rPr>
        <w:t>This</w:t>
      </w:r>
      <w:r w:rsidRPr="008C14D8">
        <w:rPr>
          <w:sz w:val="10"/>
        </w:rPr>
        <w:t xml:space="preserve"> </w:t>
      </w:r>
      <w:r w:rsidRPr="008C14D8">
        <w:rPr>
          <w:rFonts w:eastAsia="Calibri"/>
          <w:sz w:val="10"/>
        </w:rPr>
        <w:t>means</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human</w:t>
      </w:r>
      <w:r w:rsidRPr="008C14D8">
        <w:rPr>
          <w:sz w:val="10"/>
        </w:rPr>
        <w:t xml:space="preserve"> </w:t>
      </w:r>
      <w:r w:rsidRPr="008C14D8">
        <w:rPr>
          <w:rFonts w:eastAsia="Calibri"/>
          <w:sz w:val="10"/>
        </w:rPr>
        <w:t>extinction</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came</w:t>
      </w:r>
      <w:r w:rsidRPr="008C14D8">
        <w:rPr>
          <w:sz w:val="10"/>
        </w:rPr>
        <w:t xml:space="preserve"> </w:t>
      </w:r>
      <w:r w:rsidRPr="008C14D8">
        <w:rPr>
          <w:rFonts w:eastAsia="Calibri"/>
          <w:sz w:val="10"/>
        </w:rPr>
        <w:t>about</w:t>
      </w:r>
      <w:r w:rsidRPr="008C14D8">
        <w:rPr>
          <w:sz w:val="10"/>
        </w:rPr>
        <w:t xml:space="preserve"> </w:t>
      </w:r>
      <w:r w:rsidRPr="008C14D8">
        <w:rPr>
          <w:rFonts w:eastAsia="Calibri"/>
          <w:sz w:val="10"/>
        </w:rPr>
        <w:t>in</w:t>
      </w:r>
      <w:r w:rsidRPr="008C14D8">
        <w:rPr>
          <w:sz w:val="10"/>
        </w:rPr>
        <w:t xml:space="preserve"> </w:t>
      </w:r>
      <w:r w:rsidRPr="008C14D8">
        <w:rPr>
          <w:rFonts w:eastAsia="Calibri"/>
          <w:sz w:val="10"/>
        </w:rPr>
        <w:t>this</w:t>
      </w:r>
      <w:r w:rsidRPr="008C14D8">
        <w:rPr>
          <w:sz w:val="10"/>
        </w:rPr>
        <w:t xml:space="preserve"> </w:t>
      </w:r>
      <w:r w:rsidRPr="008C14D8">
        <w:rPr>
          <w:rFonts w:eastAsia="Calibri"/>
          <w:sz w:val="10"/>
        </w:rPr>
        <w:t>way</w:t>
      </w:r>
      <w:r w:rsidRPr="008C14D8">
        <w:rPr>
          <w:sz w:val="10"/>
        </w:rPr>
        <w:t xml:space="preserve"> </w:t>
      </w:r>
      <w:r w:rsidRPr="008C14D8">
        <w:rPr>
          <w:rFonts w:eastAsia="Calibri"/>
          <w:sz w:val="10"/>
        </w:rPr>
        <w:t>would</w:t>
      </w:r>
      <w:r w:rsidRPr="008C14D8">
        <w:rPr>
          <w:sz w:val="10"/>
        </w:rPr>
        <w:t xml:space="preserve"> </w:t>
      </w:r>
      <w:r w:rsidRPr="008C14D8">
        <w:rPr>
          <w:rFonts w:eastAsia="Calibri"/>
          <w:sz w:val="10"/>
        </w:rPr>
        <w:t>be</w:t>
      </w:r>
      <w:r w:rsidRPr="008C14D8">
        <w:rPr>
          <w:sz w:val="10"/>
        </w:rPr>
        <w:t xml:space="preserve"> </w:t>
      </w:r>
      <w:r w:rsidRPr="008C14D8">
        <w:rPr>
          <w:rFonts w:eastAsia="Calibri"/>
          <w:sz w:val="10"/>
        </w:rPr>
        <w:t>wrong</w:t>
      </w:r>
      <w:r w:rsidRPr="008C14D8">
        <w:rPr>
          <w:sz w:val="10"/>
        </w:rPr>
        <w:t xml:space="preserve">. </w:t>
      </w:r>
      <w:r w:rsidRPr="008C14D8">
        <w:rPr>
          <w:rFonts w:eastAsia="Calibri"/>
          <w:sz w:val="10"/>
        </w:rPr>
        <w:t>There</w:t>
      </w:r>
      <w:r w:rsidRPr="008C14D8">
        <w:rPr>
          <w:sz w:val="10"/>
        </w:rPr>
        <w:t xml:space="preserve"> </w:t>
      </w:r>
      <w:r w:rsidRPr="008C14D8">
        <w:rPr>
          <w:rFonts w:eastAsia="Calibri"/>
          <w:sz w:val="10"/>
        </w:rPr>
        <w:t>are</w:t>
      </w:r>
      <w:r w:rsidRPr="008C14D8">
        <w:rPr>
          <w:sz w:val="10"/>
        </w:rPr>
        <w:t xml:space="preserve"> </w:t>
      </w:r>
      <w:r w:rsidRPr="008C14D8">
        <w:rPr>
          <w:rFonts w:eastAsia="Calibri"/>
          <w:sz w:val="10"/>
        </w:rPr>
        <w:t>of</w:t>
      </w:r>
      <w:r w:rsidRPr="008C14D8">
        <w:rPr>
          <w:sz w:val="10"/>
        </w:rPr>
        <w:t xml:space="preserve"> </w:t>
      </w:r>
      <w:r w:rsidRPr="008C14D8">
        <w:rPr>
          <w:rFonts w:eastAsia="Calibri"/>
          <w:sz w:val="10"/>
        </w:rPr>
        <w:t>course</w:t>
      </w:r>
      <w:r w:rsidRPr="008C14D8">
        <w:rPr>
          <w:sz w:val="10"/>
        </w:rPr>
        <w:t xml:space="preserve"> </w:t>
      </w:r>
      <w:r w:rsidRPr="008C14D8">
        <w:rPr>
          <w:rFonts w:eastAsia="Calibri"/>
          <w:sz w:val="10"/>
        </w:rPr>
        <w:t>also</w:t>
      </w:r>
      <w:r w:rsidRPr="008C14D8">
        <w:rPr>
          <w:sz w:val="10"/>
        </w:rPr>
        <w:t xml:space="preserve"> </w:t>
      </w:r>
      <w:r w:rsidRPr="008C14D8">
        <w:rPr>
          <w:rFonts w:eastAsia="Calibri"/>
          <w:sz w:val="10"/>
        </w:rPr>
        <w:t>additional</w:t>
      </w:r>
      <w:r w:rsidRPr="008C14D8">
        <w:rPr>
          <w:sz w:val="10"/>
        </w:rPr>
        <w:t xml:space="preserve"> </w:t>
      </w:r>
      <w:r w:rsidRPr="008C14D8">
        <w:rPr>
          <w:rFonts w:eastAsia="Calibri"/>
          <w:sz w:val="10"/>
        </w:rPr>
        <w:t>reasons</w:t>
      </w:r>
      <w:r w:rsidRPr="008C14D8">
        <w:rPr>
          <w:sz w:val="10"/>
        </w:rPr>
        <w:t xml:space="preserve"> </w:t>
      </w:r>
      <w:r w:rsidRPr="008C14D8">
        <w:rPr>
          <w:rFonts w:eastAsia="Calibri"/>
          <w:sz w:val="10"/>
        </w:rPr>
        <w:t>they</w:t>
      </w:r>
      <w:r w:rsidRPr="008C14D8">
        <w:rPr>
          <w:sz w:val="10"/>
        </w:rPr>
        <w:t xml:space="preserve"> </w:t>
      </w:r>
      <w:r w:rsidRPr="008C14D8">
        <w:rPr>
          <w:rFonts w:eastAsia="Calibri"/>
          <w:sz w:val="10"/>
        </w:rPr>
        <w:t>could</w:t>
      </w:r>
      <w:r w:rsidRPr="008C14D8">
        <w:rPr>
          <w:sz w:val="10"/>
        </w:rPr>
        <w:t xml:space="preserve"> </w:t>
      </w:r>
      <w:r w:rsidRPr="008C14D8">
        <w:rPr>
          <w:rFonts w:eastAsia="Calibri"/>
          <w:sz w:val="10"/>
        </w:rPr>
        <w:t>reject</w:t>
      </w:r>
      <w:r w:rsidRPr="008C14D8">
        <w:rPr>
          <w:sz w:val="10"/>
        </w:rPr>
        <w:t xml:space="preserve"> </w:t>
      </w:r>
      <w:r w:rsidRPr="008C14D8">
        <w:rPr>
          <w:rFonts w:eastAsia="Calibri"/>
          <w:sz w:val="10"/>
        </w:rPr>
        <w:t>a</w:t>
      </w:r>
      <w:r w:rsidRPr="008C14D8">
        <w:rPr>
          <w:sz w:val="10"/>
        </w:rPr>
        <w:t xml:space="preserve"> </w:t>
      </w:r>
      <w:r w:rsidRPr="008C14D8">
        <w:rPr>
          <w:rFonts w:eastAsia="Calibri"/>
          <w:sz w:val="10"/>
        </w:rPr>
        <w:t>similar</w:t>
      </w:r>
      <w:r w:rsidRPr="008C14D8">
        <w:rPr>
          <w:sz w:val="10"/>
        </w:rPr>
        <w:t xml:space="preserve"> </w:t>
      </w:r>
      <w:r w:rsidRPr="008C14D8">
        <w:rPr>
          <w:rFonts w:eastAsia="Calibri"/>
          <w:sz w:val="10"/>
        </w:rPr>
        <w:t>principle</w:t>
      </w:r>
      <w:r w:rsidRPr="008C14D8">
        <w:rPr>
          <w:sz w:val="10"/>
        </w:rPr>
        <w:t xml:space="preserve"> </w:t>
      </w:r>
      <w:r w:rsidRPr="008C14D8">
        <w:rPr>
          <w:rFonts w:eastAsia="Calibri"/>
          <w:sz w:val="10"/>
        </w:rPr>
        <w:t>which</w:t>
      </w:r>
      <w:r w:rsidRPr="008C14D8">
        <w:rPr>
          <w:sz w:val="10"/>
        </w:rPr>
        <w:t xml:space="preserve"> </w:t>
      </w:r>
      <w:r w:rsidRPr="008C14D8">
        <w:rPr>
          <w:rFonts w:eastAsia="Calibri"/>
          <w:sz w:val="10"/>
        </w:rPr>
        <w:t>I</w:t>
      </w:r>
      <w:r w:rsidRPr="008C14D8">
        <w:rPr>
          <w:sz w:val="10"/>
        </w:rPr>
        <w:t xml:space="preserve"> </w:t>
      </w:r>
      <w:r w:rsidRPr="008C14D8">
        <w:rPr>
          <w:rFonts w:eastAsia="Calibri"/>
          <w:sz w:val="10"/>
        </w:rPr>
        <w:t>now</w:t>
      </w:r>
      <w:r w:rsidRPr="008C14D8">
        <w:rPr>
          <w:sz w:val="10"/>
        </w:rPr>
        <w:t xml:space="preserve"> </w:t>
      </w:r>
      <w:r w:rsidRPr="008C14D8">
        <w:rPr>
          <w:rFonts w:eastAsia="Calibri"/>
          <w:sz w:val="10"/>
        </w:rPr>
        <w:t>turn</w:t>
      </w:r>
      <w:r w:rsidRPr="008C14D8">
        <w:rPr>
          <w:sz w:val="10"/>
        </w:rPr>
        <w:t xml:space="preserve"> </w:t>
      </w:r>
      <w:r w:rsidRPr="008C14D8">
        <w:rPr>
          <w:rFonts w:eastAsia="Calibri"/>
          <w:sz w:val="10"/>
        </w:rPr>
        <w:t>to</w:t>
      </w:r>
      <w:r w:rsidRPr="008C14D8">
        <w:rPr>
          <w:sz w:val="10"/>
        </w:rPr>
        <w:t xml:space="preserve"> </w:t>
      </w:r>
      <w:r w:rsidRPr="008C14D8">
        <w:rPr>
          <w:rFonts w:eastAsia="Calibri"/>
          <w:sz w:val="10"/>
        </w:rPr>
        <w:t>address</w:t>
      </w:r>
      <w:r w:rsidRPr="008C14D8">
        <w:rPr>
          <w:sz w:val="10"/>
        </w:rPr>
        <w:t xml:space="preserve"> </w:t>
      </w:r>
      <w:r w:rsidRPr="008C14D8">
        <w:rPr>
          <w:rFonts w:eastAsia="Calibri"/>
          <w:sz w:val="10"/>
        </w:rPr>
        <w:t>in</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next</w:t>
      </w:r>
      <w:r w:rsidRPr="008C14D8">
        <w:rPr>
          <w:sz w:val="10"/>
        </w:rPr>
        <w:t xml:space="preserve"> </w:t>
      </w:r>
      <w:r w:rsidRPr="008C14D8">
        <w:rPr>
          <w:rFonts w:eastAsia="Calibri"/>
          <w:sz w:val="10"/>
        </w:rPr>
        <w:t>section</w:t>
      </w:r>
      <w:r w:rsidRPr="008C14D8">
        <w:rPr>
          <w:sz w:val="10"/>
        </w:rPr>
        <w:t xml:space="preserve">. 2.4. </w:t>
      </w:r>
      <w:r w:rsidRPr="008C14D8">
        <w:rPr>
          <w:rStyle w:val="Emphasis"/>
          <w:rFonts w:eastAsia="Calibri"/>
        </w:rPr>
        <w:t>Existing</w:t>
      </w:r>
      <w:r w:rsidRPr="008C14D8">
        <w:rPr>
          <w:rStyle w:val="Emphasis"/>
        </w:rPr>
        <w:t xml:space="preserve"> </w:t>
      </w:r>
      <w:r w:rsidRPr="008C14D8">
        <w:rPr>
          <w:rStyle w:val="Emphasis"/>
          <w:rFonts w:eastAsia="Calibri"/>
        </w:rPr>
        <w:t>people</w:t>
      </w:r>
      <w:r w:rsidRPr="008C14D8">
        <w:rPr>
          <w:rStyle w:val="Emphasis"/>
        </w:rPr>
        <w:t xml:space="preserve"> </w:t>
      </w:r>
      <w:r w:rsidRPr="008C14D8">
        <w:rPr>
          <w:rStyle w:val="Emphasis"/>
          <w:rFonts w:eastAsia="Calibri"/>
        </w:rPr>
        <w:t>could</w:t>
      </w:r>
      <w:r w:rsidRPr="008C14D8">
        <w:rPr>
          <w:rStyle w:val="Emphasis"/>
        </w:rPr>
        <w:t xml:space="preserve"> </w:t>
      </w:r>
      <w:r w:rsidRPr="008C14D8">
        <w:rPr>
          <w:rStyle w:val="Emphasis"/>
          <w:rFonts w:eastAsia="Calibri"/>
        </w:rPr>
        <w:t>endure</w:t>
      </w:r>
      <w:r w:rsidRPr="008C14D8">
        <w:rPr>
          <w:rStyle w:val="Emphasis"/>
        </w:rPr>
        <w:t xml:space="preserve"> </w:t>
      </w:r>
      <w:r w:rsidRPr="008C14D8">
        <w:rPr>
          <w:rStyle w:val="Emphasis"/>
          <w:rFonts w:eastAsia="Calibri"/>
        </w:rPr>
        <w:t>non</w:t>
      </w:r>
      <w:r w:rsidRPr="008C14D8">
        <w:rPr>
          <w:rStyle w:val="Emphasis"/>
        </w:rPr>
        <w:t>-</w:t>
      </w:r>
      <w:r w:rsidRPr="008C14D8">
        <w:rPr>
          <w:rStyle w:val="Emphasis"/>
          <w:rFonts w:eastAsia="Calibri"/>
        </w:rPr>
        <w:t>physical</w:t>
      </w:r>
      <w:r w:rsidRPr="008C14D8">
        <w:rPr>
          <w:rStyle w:val="Emphasis"/>
        </w:rPr>
        <w:t xml:space="preserve"> </w:t>
      </w:r>
      <w:r w:rsidRPr="008C14D8">
        <w:rPr>
          <w:rStyle w:val="Emphasis"/>
          <w:rFonts w:eastAsia="Calibri"/>
        </w:rPr>
        <w:t>harms</w:t>
      </w:r>
      <w:r w:rsidRPr="008C14D8">
        <w:rPr>
          <w:sz w:val="10"/>
        </w:rPr>
        <w:t xml:space="preserve"> </w:t>
      </w:r>
      <w:r w:rsidRPr="008C14D8">
        <w:rPr>
          <w:rFonts w:eastAsia="Calibri"/>
          <w:sz w:val="10"/>
        </w:rPr>
        <w:t>I</w:t>
      </w:r>
      <w:r w:rsidRPr="008C14D8">
        <w:rPr>
          <w:sz w:val="10"/>
        </w:rPr>
        <w:t xml:space="preserve"> </w:t>
      </w:r>
      <w:r w:rsidRPr="008C14D8">
        <w:rPr>
          <w:rFonts w:eastAsia="Calibri"/>
          <w:sz w:val="10"/>
        </w:rPr>
        <w:t>said</w:t>
      </w:r>
      <w:r w:rsidRPr="008C14D8">
        <w:rPr>
          <w:sz w:val="10"/>
        </w:rPr>
        <w:t xml:space="preserve"> </w:t>
      </w:r>
      <w:r w:rsidRPr="008C14D8">
        <w:rPr>
          <w:rFonts w:eastAsia="Calibri"/>
          <w:sz w:val="10"/>
        </w:rPr>
        <w:t>earlier</w:t>
      </w:r>
      <w:r w:rsidRPr="008C14D8">
        <w:rPr>
          <w:sz w:val="10"/>
        </w:rPr>
        <w:t xml:space="preserve"> </w:t>
      </w:r>
      <w:r w:rsidRPr="008C14D8">
        <w:rPr>
          <w:rFonts w:eastAsia="Calibri"/>
          <w:sz w:val="10"/>
        </w:rPr>
        <w:t>than</w:t>
      </w:r>
      <w:r w:rsidRPr="008C14D8">
        <w:rPr>
          <w:sz w:val="10"/>
        </w:rPr>
        <w:t xml:space="preserve"> </w:t>
      </w:r>
      <w:r w:rsidRPr="008C14D8">
        <w:rPr>
          <w:rStyle w:val="StyleUnderline"/>
          <w:rFonts w:eastAsia="Calibri"/>
        </w:rPr>
        <w:t>the</w:t>
      </w:r>
      <w:r w:rsidRPr="008C14D8">
        <w:rPr>
          <w:rStyle w:val="StyleUnderline"/>
        </w:rPr>
        <w:t xml:space="preserve"> </w:t>
      </w:r>
      <w:r w:rsidRPr="008C14D8">
        <w:rPr>
          <w:rStyle w:val="StyleUnderline"/>
          <w:rFonts w:eastAsia="Calibri"/>
        </w:rPr>
        <w:t>fact</w:t>
      </w:r>
      <w:r w:rsidRPr="008C14D8">
        <w:rPr>
          <w:sz w:val="10"/>
        </w:rPr>
        <w:t xml:space="preserve"> </w:t>
      </w:r>
      <w:r w:rsidRPr="008C14D8">
        <w:rPr>
          <w:rFonts w:eastAsia="Calibri"/>
          <w:sz w:val="10"/>
        </w:rPr>
        <w:t>in</w:t>
      </w:r>
      <w:r w:rsidRPr="008C14D8">
        <w:rPr>
          <w:sz w:val="10"/>
        </w:rPr>
        <w:t xml:space="preserve"> </w:t>
      </w:r>
      <w:r w:rsidRPr="008C14D8">
        <w:rPr>
          <w:rFonts w:eastAsia="Calibri"/>
          <w:sz w:val="10"/>
        </w:rPr>
        <w:t>itself</w:t>
      </w:r>
      <w:r w:rsidRPr="008C14D8">
        <w:rPr>
          <w:sz w:val="10"/>
        </w:rPr>
        <w:t xml:space="preserve"> </w:t>
      </w:r>
      <w:r w:rsidRPr="008C14D8">
        <w:rPr>
          <w:rFonts w:eastAsia="Calibri"/>
          <w:sz w:val="10"/>
        </w:rPr>
        <w:t>that</w:t>
      </w:r>
      <w:r w:rsidRPr="008C14D8">
        <w:rPr>
          <w:sz w:val="10"/>
        </w:rPr>
        <w:t xml:space="preserve"> </w:t>
      </w:r>
      <w:r w:rsidRPr="008C14D8">
        <w:rPr>
          <w:rStyle w:val="StyleUnderline"/>
          <w:rFonts w:eastAsia="Calibri"/>
        </w:rPr>
        <w:t>there</w:t>
      </w:r>
      <w:r w:rsidRPr="008C14D8">
        <w:rPr>
          <w:rStyle w:val="StyleUnderline"/>
        </w:rPr>
        <w:t xml:space="preserve"> </w:t>
      </w:r>
      <w:r w:rsidRPr="008C14D8">
        <w:rPr>
          <w:rStyle w:val="StyleUnderline"/>
          <w:rFonts w:eastAsia="Calibri"/>
        </w:rPr>
        <w:t>would</w:t>
      </w:r>
      <w:r w:rsidRPr="008C14D8">
        <w:rPr>
          <w:rStyle w:val="StyleUnderline"/>
        </w:rPr>
        <w:t xml:space="preserve"> </w:t>
      </w:r>
      <w:r w:rsidRPr="008C14D8">
        <w:rPr>
          <w:rStyle w:val="StyleUnderline"/>
          <w:rFonts w:eastAsia="Calibri"/>
        </w:rPr>
        <w:t>not</w:t>
      </w:r>
      <w:r w:rsidRPr="008C14D8">
        <w:rPr>
          <w:rStyle w:val="StyleUnderline"/>
        </w:rPr>
        <w:t xml:space="preserve"> </w:t>
      </w:r>
      <w:r w:rsidRPr="008C14D8">
        <w:rPr>
          <w:rStyle w:val="StyleUnderline"/>
          <w:rFonts w:eastAsia="Calibri"/>
        </w:rPr>
        <w:t>be</w:t>
      </w:r>
      <w:r w:rsidRPr="008C14D8">
        <w:rPr>
          <w:rStyle w:val="StyleUnderline"/>
        </w:rPr>
        <w:t xml:space="preserve"> </w:t>
      </w:r>
      <w:r w:rsidRPr="008C14D8">
        <w:rPr>
          <w:rStyle w:val="StyleUnderline"/>
          <w:rFonts w:eastAsia="Calibri"/>
        </w:rPr>
        <w:t>any</w:t>
      </w:r>
      <w:r w:rsidRPr="008C14D8">
        <w:rPr>
          <w:rStyle w:val="StyleUnderline"/>
        </w:rPr>
        <w:t xml:space="preserve"> </w:t>
      </w:r>
      <w:r w:rsidRPr="008C14D8">
        <w:rPr>
          <w:rStyle w:val="StyleUnderline"/>
          <w:rFonts w:eastAsia="Calibri"/>
        </w:rPr>
        <w:t>future</w:t>
      </w:r>
      <w:r w:rsidRPr="008C14D8">
        <w:rPr>
          <w:rStyle w:val="StyleUnderline"/>
        </w:rPr>
        <w:t xml:space="preserve"> </w:t>
      </w:r>
      <w:r w:rsidRPr="008C14D8">
        <w:rPr>
          <w:rStyle w:val="StyleUnderline"/>
          <w:rFonts w:eastAsia="Calibri"/>
        </w:rPr>
        <w:t>people</w:t>
      </w:r>
      <w:r w:rsidRPr="008C14D8">
        <w:rPr>
          <w:sz w:val="10"/>
        </w:rPr>
        <w:t xml:space="preserve"> </w:t>
      </w:r>
      <w:r w:rsidRPr="008C14D8">
        <w:rPr>
          <w:rFonts w:eastAsia="Calibri"/>
          <w:sz w:val="10"/>
        </w:rPr>
        <w:t>is</w:t>
      </w:r>
      <w:r w:rsidRPr="008C14D8">
        <w:rPr>
          <w:sz w:val="10"/>
        </w:rPr>
        <w:t xml:space="preserve"> </w:t>
      </w:r>
      <w:r w:rsidRPr="008C14D8">
        <w:rPr>
          <w:rFonts w:eastAsia="Calibri"/>
          <w:sz w:val="10"/>
        </w:rPr>
        <w:t>an</w:t>
      </w:r>
      <w:r w:rsidRPr="008C14D8">
        <w:rPr>
          <w:sz w:val="10"/>
        </w:rPr>
        <w:t xml:space="preserve"> </w:t>
      </w:r>
      <w:r w:rsidRPr="008C14D8">
        <w:rPr>
          <w:rFonts w:eastAsia="Calibri"/>
          <w:sz w:val="10"/>
        </w:rPr>
        <w:t>impersonal</w:t>
      </w:r>
      <w:r w:rsidRPr="008C14D8">
        <w:rPr>
          <w:sz w:val="10"/>
        </w:rPr>
        <w:t xml:space="preserve"> </w:t>
      </w:r>
      <w:r w:rsidRPr="008C14D8">
        <w:rPr>
          <w:rFonts w:eastAsia="Calibri"/>
          <w:sz w:val="10"/>
        </w:rPr>
        <w:t>reason</w:t>
      </w:r>
      <w:r w:rsidRPr="008C14D8">
        <w:rPr>
          <w:sz w:val="10"/>
        </w:rPr>
        <w:t xml:space="preserve"> </w:t>
      </w:r>
      <w:r w:rsidRPr="008C14D8">
        <w:rPr>
          <w:rFonts w:eastAsia="Calibri"/>
          <w:sz w:val="10"/>
        </w:rPr>
        <w:t>and</w:t>
      </w:r>
      <w:r w:rsidRPr="008C14D8">
        <w:rPr>
          <w:sz w:val="10"/>
        </w:rPr>
        <w:t xml:space="preserve"> </w:t>
      </w:r>
      <w:r w:rsidRPr="008C14D8">
        <w:rPr>
          <w:rFonts w:eastAsia="Calibri"/>
          <w:sz w:val="10"/>
        </w:rPr>
        <w:t>can</w:t>
      </w:r>
      <w:r w:rsidRPr="008C14D8">
        <w:rPr>
          <w:sz w:val="10"/>
        </w:rPr>
        <w:t xml:space="preserve"> </w:t>
      </w:r>
      <w:r w:rsidRPr="008C14D8">
        <w:rPr>
          <w:rFonts w:eastAsia="Calibri"/>
          <w:sz w:val="10"/>
        </w:rPr>
        <w:t>therefore</w:t>
      </w:r>
      <w:r w:rsidRPr="008C14D8">
        <w:rPr>
          <w:sz w:val="10"/>
        </w:rPr>
        <w:t xml:space="preserve"> </w:t>
      </w:r>
      <w:r w:rsidRPr="008C14D8">
        <w:rPr>
          <w:rFonts w:eastAsia="Calibri"/>
          <w:sz w:val="10"/>
        </w:rPr>
        <w:t>not</w:t>
      </w:r>
      <w:r w:rsidRPr="008C14D8">
        <w:rPr>
          <w:sz w:val="10"/>
        </w:rPr>
        <w:t xml:space="preserve"> </w:t>
      </w:r>
      <w:r w:rsidRPr="008C14D8">
        <w:rPr>
          <w:rFonts w:eastAsia="Calibri"/>
          <w:sz w:val="10"/>
        </w:rPr>
        <w:t>be</w:t>
      </w:r>
      <w:r w:rsidRPr="008C14D8">
        <w:rPr>
          <w:sz w:val="10"/>
        </w:rPr>
        <w:t xml:space="preserve"> </w:t>
      </w:r>
      <w:r w:rsidRPr="008C14D8">
        <w:rPr>
          <w:rFonts w:eastAsia="Calibri"/>
          <w:sz w:val="10"/>
        </w:rPr>
        <w:t>a</w:t>
      </w:r>
      <w:r w:rsidRPr="008C14D8">
        <w:rPr>
          <w:sz w:val="10"/>
        </w:rPr>
        <w:t xml:space="preserve"> </w:t>
      </w:r>
      <w:r w:rsidRPr="008C14D8">
        <w:rPr>
          <w:rFonts w:eastAsia="Calibri"/>
          <w:sz w:val="10"/>
        </w:rPr>
        <w:t>reason</w:t>
      </w:r>
      <w:r w:rsidRPr="008C14D8">
        <w:rPr>
          <w:sz w:val="10"/>
        </w:rPr>
        <w:t xml:space="preserve"> </w:t>
      </w:r>
      <w:r w:rsidRPr="008C14D8">
        <w:rPr>
          <w:rFonts w:eastAsia="Calibri"/>
          <w:sz w:val="10"/>
        </w:rPr>
        <w:t>to</w:t>
      </w:r>
      <w:r w:rsidRPr="008C14D8">
        <w:rPr>
          <w:sz w:val="10"/>
        </w:rPr>
        <w:t xml:space="preserve"> </w:t>
      </w:r>
      <w:r w:rsidRPr="008C14D8">
        <w:rPr>
          <w:rFonts w:eastAsia="Calibri"/>
          <w:sz w:val="10"/>
        </w:rPr>
        <w:t>reject</w:t>
      </w:r>
      <w:r w:rsidRPr="008C14D8">
        <w:rPr>
          <w:sz w:val="10"/>
        </w:rPr>
        <w:t xml:space="preserve"> </w:t>
      </w:r>
      <w:r w:rsidRPr="008C14D8">
        <w:rPr>
          <w:rFonts w:eastAsia="Calibri"/>
          <w:sz w:val="10"/>
        </w:rPr>
        <w:t>a</w:t>
      </w:r>
      <w:r w:rsidRPr="008C14D8">
        <w:rPr>
          <w:sz w:val="10"/>
        </w:rPr>
        <w:t xml:space="preserve"> </w:t>
      </w:r>
      <w:r w:rsidRPr="008C14D8">
        <w:rPr>
          <w:rFonts w:eastAsia="Calibri"/>
          <w:sz w:val="10"/>
        </w:rPr>
        <w:t>principle</w:t>
      </w:r>
      <w:r w:rsidRPr="008C14D8">
        <w:rPr>
          <w:sz w:val="10"/>
        </w:rPr>
        <w:t xml:space="preserve"> </w:t>
      </w:r>
      <w:r w:rsidRPr="008C14D8">
        <w:rPr>
          <w:rFonts w:eastAsia="Calibri"/>
          <w:sz w:val="10"/>
        </w:rPr>
        <w:t>permitting</w:t>
      </w:r>
      <w:r w:rsidRPr="008C14D8">
        <w:rPr>
          <w:sz w:val="10"/>
        </w:rPr>
        <w:t xml:space="preserve"> </w:t>
      </w:r>
      <w:r w:rsidRPr="008C14D8">
        <w:rPr>
          <w:rFonts w:eastAsia="Calibri"/>
          <w:sz w:val="10"/>
        </w:rPr>
        <w:t>extinction</w:t>
      </w:r>
      <w:r w:rsidRPr="008C14D8">
        <w:rPr>
          <w:sz w:val="10"/>
        </w:rPr>
        <w:t xml:space="preserve">. </w:t>
      </w:r>
      <w:r w:rsidRPr="008C14D8">
        <w:rPr>
          <w:rFonts w:eastAsia="Calibri"/>
          <w:sz w:val="10"/>
        </w:rPr>
        <w:t>However</w:t>
      </w:r>
      <w:r w:rsidRPr="008C14D8">
        <w:rPr>
          <w:sz w:val="10"/>
        </w:rPr>
        <w:t xml:space="preserve">, </w:t>
      </w:r>
      <w:r w:rsidRPr="008C14D8">
        <w:rPr>
          <w:rFonts w:eastAsia="Calibri"/>
          <w:sz w:val="10"/>
        </w:rPr>
        <w:t>this</w:t>
      </w:r>
      <w:r w:rsidRPr="008C14D8">
        <w:rPr>
          <w:sz w:val="10"/>
        </w:rPr>
        <w:t xml:space="preserve"> </w:t>
      </w:r>
      <w:r w:rsidRPr="008C14D8">
        <w:rPr>
          <w:rFonts w:eastAsia="Calibri"/>
          <w:sz w:val="10"/>
        </w:rPr>
        <w:t>impersonal</w:t>
      </w:r>
      <w:r w:rsidRPr="008C14D8">
        <w:rPr>
          <w:sz w:val="10"/>
        </w:rPr>
        <w:t xml:space="preserve"> </w:t>
      </w:r>
      <w:r w:rsidRPr="008C14D8">
        <w:rPr>
          <w:rFonts w:eastAsia="Calibri"/>
          <w:sz w:val="10"/>
        </w:rPr>
        <w:t>reason</w:t>
      </w:r>
      <w:r w:rsidRPr="008C14D8">
        <w:rPr>
          <w:sz w:val="10"/>
        </w:rPr>
        <w:t xml:space="preserve"> </w:t>
      </w:r>
      <w:r w:rsidRPr="008C14D8">
        <w:rPr>
          <w:rStyle w:val="StyleUnderline"/>
          <w:rFonts w:eastAsia="Calibri"/>
        </w:rPr>
        <w:t>could</w:t>
      </w:r>
      <w:r w:rsidRPr="008C14D8">
        <w:rPr>
          <w:rStyle w:val="StyleUnderline"/>
        </w:rPr>
        <w:t xml:space="preserve"> </w:t>
      </w:r>
      <w:r w:rsidRPr="008C14D8">
        <w:rPr>
          <w:rStyle w:val="StyleUnderline"/>
          <w:rFonts w:eastAsia="Calibri"/>
        </w:rPr>
        <w:t>give</w:t>
      </w:r>
      <w:r w:rsidRPr="008C14D8">
        <w:rPr>
          <w:rStyle w:val="StyleUnderline"/>
        </w:rPr>
        <w:t xml:space="preserve"> </w:t>
      </w:r>
      <w:r w:rsidRPr="008C14D8">
        <w:rPr>
          <w:rStyle w:val="StyleUnderline"/>
          <w:rFonts w:eastAsia="Calibri"/>
        </w:rPr>
        <w:t>rise</w:t>
      </w:r>
      <w:r w:rsidRPr="008C14D8">
        <w:rPr>
          <w:rStyle w:val="StyleUnderline"/>
        </w:rPr>
        <w:t xml:space="preserve"> </w:t>
      </w:r>
      <w:r w:rsidRPr="008C14D8">
        <w:rPr>
          <w:rStyle w:val="StyleUnderline"/>
          <w:rFonts w:eastAsia="Calibri"/>
        </w:rPr>
        <w:t>to</w:t>
      </w:r>
      <w:r w:rsidRPr="008C14D8">
        <w:rPr>
          <w:rStyle w:val="StyleUnderline"/>
        </w:rPr>
        <w:t xml:space="preserve"> </w:t>
      </w:r>
      <w:r w:rsidRPr="008C14D8">
        <w:rPr>
          <w:rStyle w:val="StyleUnderline"/>
          <w:rFonts w:eastAsia="Calibri"/>
        </w:rPr>
        <w:t>a</w:t>
      </w:r>
      <w:r w:rsidRPr="008C14D8">
        <w:rPr>
          <w:rStyle w:val="StyleUnderline"/>
        </w:rPr>
        <w:t xml:space="preserve"> </w:t>
      </w:r>
      <w:r w:rsidRPr="008C14D8">
        <w:rPr>
          <w:rStyle w:val="StyleUnderline"/>
          <w:rFonts w:eastAsia="Calibri"/>
        </w:rPr>
        <w:t>personal</w:t>
      </w:r>
      <w:r w:rsidRPr="008C14D8">
        <w:rPr>
          <w:rStyle w:val="StyleUnderline"/>
        </w:rPr>
        <w:t xml:space="preserve"> </w:t>
      </w:r>
      <w:r w:rsidRPr="008C14D8">
        <w:rPr>
          <w:rStyle w:val="StyleUnderline"/>
          <w:rFonts w:eastAsia="Calibri"/>
        </w:rPr>
        <w:t>reason</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is</w:t>
      </w:r>
      <w:r w:rsidRPr="008C14D8">
        <w:rPr>
          <w:sz w:val="10"/>
        </w:rPr>
        <w:t xml:space="preserve"> </w:t>
      </w:r>
      <w:r w:rsidRPr="008C14D8">
        <w:rPr>
          <w:rFonts w:eastAsia="Calibri"/>
          <w:sz w:val="10"/>
        </w:rPr>
        <w:t>admissible</w:t>
      </w:r>
      <w:r w:rsidRPr="008C14D8">
        <w:rPr>
          <w:sz w:val="10"/>
        </w:rPr>
        <w:t xml:space="preserve">. </w:t>
      </w:r>
      <w:r w:rsidRPr="008C14D8">
        <w:rPr>
          <w:rFonts w:eastAsia="Calibri"/>
          <w:sz w:val="10"/>
        </w:rPr>
        <w:t>So</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final</w:t>
      </w:r>
      <w:r w:rsidRPr="008C14D8">
        <w:rPr>
          <w:sz w:val="10"/>
        </w:rPr>
        <w:t xml:space="preserve"> </w:t>
      </w:r>
      <w:r w:rsidRPr="008C14D8">
        <w:rPr>
          <w:rFonts w:eastAsia="Calibri"/>
          <w:sz w:val="10"/>
        </w:rPr>
        <w:t>important</w:t>
      </w:r>
      <w:r w:rsidRPr="008C14D8">
        <w:rPr>
          <w:sz w:val="10"/>
        </w:rPr>
        <w:t xml:space="preserve"> </w:t>
      </w:r>
      <w:r w:rsidRPr="008C14D8">
        <w:rPr>
          <w:rFonts w:eastAsia="Calibri"/>
          <w:sz w:val="10"/>
        </w:rPr>
        <w:t>reason</w:t>
      </w:r>
      <w:r w:rsidRPr="008C14D8">
        <w:rPr>
          <w:sz w:val="10"/>
        </w:rPr>
        <w:t xml:space="preserve"> </w:t>
      </w:r>
      <w:r w:rsidRPr="008C14D8">
        <w:rPr>
          <w:rFonts w:eastAsia="Calibri"/>
          <w:sz w:val="10"/>
        </w:rPr>
        <w:t>people</w:t>
      </w:r>
      <w:r w:rsidRPr="008C14D8">
        <w:rPr>
          <w:sz w:val="10"/>
        </w:rPr>
        <w:t xml:space="preserve"> </w:t>
      </w:r>
      <w:r w:rsidRPr="008C14D8">
        <w:rPr>
          <w:rFonts w:eastAsia="Calibri"/>
          <w:sz w:val="10"/>
        </w:rPr>
        <w:t>might</w:t>
      </w:r>
      <w:r w:rsidRPr="008C14D8">
        <w:rPr>
          <w:sz w:val="10"/>
        </w:rPr>
        <w:t xml:space="preserve"> </w:t>
      </w:r>
      <w:r w:rsidRPr="008C14D8">
        <w:rPr>
          <w:rFonts w:eastAsia="Calibri"/>
          <w:sz w:val="10"/>
        </w:rPr>
        <w:t>think</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human</w:t>
      </w:r>
      <w:r w:rsidRPr="008C14D8">
        <w:rPr>
          <w:sz w:val="10"/>
        </w:rPr>
        <w:t xml:space="preserve"> </w:t>
      </w:r>
      <w:r w:rsidRPr="008C14D8">
        <w:rPr>
          <w:rFonts w:eastAsia="Calibri"/>
          <w:sz w:val="10"/>
        </w:rPr>
        <w:t>extinction</w:t>
      </w:r>
      <w:r w:rsidRPr="008C14D8">
        <w:rPr>
          <w:sz w:val="10"/>
        </w:rPr>
        <w:t xml:space="preserve"> </w:t>
      </w:r>
      <w:r w:rsidRPr="008C14D8">
        <w:rPr>
          <w:rFonts w:eastAsia="Calibri"/>
          <w:sz w:val="10"/>
        </w:rPr>
        <w:t>would</w:t>
      </w:r>
      <w:r w:rsidRPr="008C14D8">
        <w:rPr>
          <w:sz w:val="10"/>
        </w:rPr>
        <w:t xml:space="preserve"> </w:t>
      </w:r>
      <w:r w:rsidRPr="008C14D8">
        <w:rPr>
          <w:rFonts w:eastAsia="Calibri"/>
          <w:sz w:val="10"/>
        </w:rPr>
        <w:t>be</w:t>
      </w:r>
      <w:r w:rsidRPr="008C14D8">
        <w:rPr>
          <w:sz w:val="10"/>
        </w:rPr>
        <w:t xml:space="preserve"> </w:t>
      </w:r>
      <w:r w:rsidRPr="008C14D8">
        <w:rPr>
          <w:rFonts w:eastAsia="Calibri"/>
          <w:sz w:val="10"/>
        </w:rPr>
        <w:t>wrong</w:t>
      </w:r>
      <w:r w:rsidRPr="008C14D8">
        <w:rPr>
          <w:sz w:val="10"/>
        </w:rPr>
        <w:t xml:space="preserve"> </w:t>
      </w:r>
      <w:r w:rsidRPr="008C14D8">
        <w:rPr>
          <w:rFonts w:eastAsia="Calibri"/>
          <w:sz w:val="10"/>
        </w:rPr>
        <w:t>is</w:t>
      </w:r>
      <w:r w:rsidRPr="008C14D8">
        <w:rPr>
          <w:sz w:val="10"/>
        </w:rPr>
        <w:t xml:space="preserve"> </w:t>
      </w:r>
      <w:r w:rsidRPr="008C14D8">
        <w:rPr>
          <w:rFonts w:eastAsia="Calibri"/>
          <w:sz w:val="10"/>
        </w:rPr>
        <w:t>that</w:t>
      </w:r>
      <w:r w:rsidRPr="008C14D8">
        <w:rPr>
          <w:sz w:val="10"/>
        </w:rPr>
        <w:t xml:space="preserve"> </w:t>
      </w:r>
      <w:r w:rsidRPr="008C14D8">
        <w:rPr>
          <w:rStyle w:val="StyleUnderline"/>
          <w:rFonts w:eastAsia="Calibri"/>
        </w:rPr>
        <w:t>there</w:t>
      </w:r>
      <w:r w:rsidRPr="008C14D8">
        <w:rPr>
          <w:rStyle w:val="StyleUnderline"/>
        </w:rPr>
        <w:t xml:space="preserve"> </w:t>
      </w:r>
      <w:r w:rsidRPr="008C14D8">
        <w:rPr>
          <w:rStyle w:val="StyleUnderline"/>
          <w:rFonts w:eastAsia="Calibri"/>
        </w:rPr>
        <w:t>could</w:t>
      </w:r>
      <w:r w:rsidRPr="008C14D8">
        <w:rPr>
          <w:rStyle w:val="StyleUnderline"/>
        </w:rPr>
        <w:t xml:space="preserve"> </w:t>
      </w:r>
      <w:r w:rsidRPr="008C14D8">
        <w:rPr>
          <w:rStyle w:val="StyleUnderline"/>
          <w:rFonts w:eastAsia="Calibri"/>
        </w:rPr>
        <w:t>be</w:t>
      </w:r>
      <w:r w:rsidRPr="008C14D8">
        <w:rPr>
          <w:rStyle w:val="StyleUnderline"/>
        </w:rPr>
        <w:t xml:space="preserve"> </w:t>
      </w:r>
      <w:r w:rsidRPr="008C14D8">
        <w:rPr>
          <w:rStyle w:val="StyleUnderline"/>
          <w:rFonts w:eastAsia="Calibri"/>
        </w:rPr>
        <w:t>various</w:t>
      </w:r>
      <w:r w:rsidRPr="008C14D8">
        <w:rPr>
          <w:rStyle w:val="StyleUnderline"/>
        </w:rPr>
        <w:t xml:space="preserve"> </w:t>
      </w:r>
      <w:r w:rsidRPr="008C14D8">
        <w:rPr>
          <w:rStyle w:val="StyleUnderline"/>
          <w:rFonts w:eastAsia="Calibri"/>
        </w:rPr>
        <w:t>deleterious</w:t>
      </w:r>
      <w:r w:rsidRPr="008C14D8">
        <w:rPr>
          <w:rStyle w:val="StyleUnderline"/>
        </w:rPr>
        <w:t xml:space="preserve"> </w:t>
      </w:r>
      <w:r w:rsidRPr="008C14D8">
        <w:rPr>
          <w:rStyle w:val="StyleUnderline"/>
          <w:rFonts w:eastAsia="Calibri"/>
        </w:rPr>
        <w:t>psychological</w:t>
      </w:r>
      <w:r w:rsidRPr="008C14D8">
        <w:rPr>
          <w:rStyle w:val="StyleUnderline"/>
        </w:rPr>
        <w:t xml:space="preserve"> </w:t>
      </w:r>
      <w:r w:rsidRPr="008C14D8">
        <w:rPr>
          <w:rStyle w:val="StyleUnderline"/>
          <w:rFonts w:eastAsia="Calibri"/>
        </w:rPr>
        <w:t>effects</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would</w:t>
      </w:r>
      <w:r w:rsidRPr="008C14D8">
        <w:rPr>
          <w:sz w:val="10"/>
        </w:rPr>
        <w:t xml:space="preserve"> </w:t>
      </w:r>
      <w:r w:rsidRPr="008C14D8">
        <w:rPr>
          <w:rFonts w:eastAsia="Calibri"/>
          <w:sz w:val="10"/>
        </w:rPr>
        <w:t>be</w:t>
      </w:r>
      <w:r w:rsidRPr="008C14D8">
        <w:rPr>
          <w:sz w:val="10"/>
        </w:rPr>
        <w:t xml:space="preserve"> </w:t>
      </w:r>
      <w:r w:rsidRPr="008C14D8">
        <w:rPr>
          <w:rFonts w:eastAsia="Calibri"/>
          <w:sz w:val="10"/>
        </w:rPr>
        <w:t>endured</w:t>
      </w:r>
      <w:r w:rsidRPr="008C14D8">
        <w:rPr>
          <w:sz w:val="10"/>
        </w:rPr>
        <w:t xml:space="preserve"> </w:t>
      </w:r>
      <w:r w:rsidRPr="008C14D8">
        <w:rPr>
          <w:rFonts w:eastAsia="Calibri"/>
          <w:sz w:val="10"/>
        </w:rPr>
        <w:t>by</w:t>
      </w:r>
      <w:r w:rsidRPr="008C14D8">
        <w:rPr>
          <w:sz w:val="10"/>
        </w:rPr>
        <w:t xml:space="preserve"> </w:t>
      </w:r>
      <w:r w:rsidRPr="008C14D8">
        <w:rPr>
          <w:rFonts w:eastAsia="Calibri"/>
          <w:sz w:val="10"/>
        </w:rPr>
        <w:t>existing</w:t>
      </w:r>
      <w:r w:rsidRPr="008C14D8">
        <w:rPr>
          <w:sz w:val="10"/>
        </w:rPr>
        <w:t xml:space="preserve"> </w:t>
      </w:r>
      <w:r w:rsidRPr="008C14D8">
        <w:rPr>
          <w:rFonts w:eastAsia="Calibri"/>
          <w:sz w:val="10"/>
        </w:rPr>
        <w:t>people</w:t>
      </w:r>
      <w:r w:rsidRPr="008C14D8">
        <w:rPr>
          <w:sz w:val="10"/>
        </w:rPr>
        <w:t xml:space="preserve"> </w:t>
      </w:r>
      <w:r w:rsidRPr="008C14D8">
        <w:rPr>
          <w:rFonts w:eastAsia="Calibri"/>
          <w:sz w:val="10"/>
        </w:rPr>
        <w:t>having</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knowledge</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there</w:t>
      </w:r>
      <w:r w:rsidRPr="008C14D8">
        <w:rPr>
          <w:sz w:val="10"/>
        </w:rPr>
        <w:t xml:space="preserve"> </w:t>
      </w:r>
      <w:r w:rsidRPr="008C14D8">
        <w:rPr>
          <w:rFonts w:eastAsia="Calibri"/>
          <w:sz w:val="10"/>
        </w:rPr>
        <w:t>would</w:t>
      </w:r>
      <w:r w:rsidRPr="008C14D8">
        <w:rPr>
          <w:sz w:val="10"/>
        </w:rPr>
        <w:t xml:space="preserve"> </w:t>
      </w:r>
      <w:r w:rsidRPr="008C14D8">
        <w:rPr>
          <w:rFonts w:eastAsia="Calibri"/>
          <w:sz w:val="10"/>
        </w:rPr>
        <w:t>be</w:t>
      </w:r>
      <w:r w:rsidRPr="008C14D8">
        <w:rPr>
          <w:sz w:val="10"/>
        </w:rPr>
        <w:t xml:space="preserve"> </w:t>
      </w:r>
      <w:r w:rsidRPr="008C14D8">
        <w:rPr>
          <w:rFonts w:eastAsia="Calibri"/>
          <w:sz w:val="10"/>
        </w:rPr>
        <w:t>no</w:t>
      </w:r>
      <w:r w:rsidRPr="008C14D8">
        <w:rPr>
          <w:sz w:val="10"/>
        </w:rPr>
        <w:t xml:space="preserve"> </w:t>
      </w:r>
      <w:r w:rsidRPr="008C14D8">
        <w:rPr>
          <w:rFonts w:eastAsia="Calibri"/>
          <w:sz w:val="10"/>
        </w:rPr>
        <w:t>future</w:t>
      </w:r>
      <w:r w:rsidRPr="008C14D8">
        <w:rPr>
          <w:sz w:val="10"/>
        </w:rPr>
        <w:t xml:space="preserve"> </w:t>
      </w:r>
      <w:r w:rsidRPr="008C14D8">
        <w:rPr>
          <w:rFonts w:eastAsia="Calibri"/>
          <w:sz w:val="10"/>
        </w:rPr>
        <w:t>generations</w:t>
      </w:r>
      <w:r w:rsidRPr="008C14D8">
        <w:rPr>
          <w:sz w:val="10"/>
        </w:rPr>
        <w:t xml:space="preserve">. </w:t>
      </w:r>
      <w:r w:rsidRPr="008C14D8">
        <w:rPr>
          <w:rStyle w:val="StyleUnderline"/>
          <w:rFonts w:eastAsia="Calibri"/>
        </w:rPr>
        <w:t>There</w:t>
      </w:r>
      <w:r w:rsidRPr="008C14D8">
        <w:rPr>
          <w:rStyle w:val="StyleUnderline"/>
        </w:rPr>
        <w:t xml:space="preserve"> </w:t>
      </w:r>
      <w:r w:rsidRPr="008C14D8">
        <w:rPr>
          <w:rStyle w:val="StyleUnderline"/>
          <w:rFonts w:eastAsia="Calibri"/>
        </w:rPr>
        <w:t>are</w:t>
      </w:r>
      <w:r w:rsidRPr="008C14D8">
        <w:rPr>
          <w:rStyle w:val="StyleUnderline"/>
        </w:rPr>
        <w:t xml:space="preserve"> </w:t>
      </w:r>
      <w:r w:rsidRPr="008C14D8">
        <w:rPr>
          <w:rStyle w:val="StyleUnderline"/>
          <w:rFonts w:eastAsia="Calibri"/>
        </w:rPr>
        <w:t>two</w:t>
      </w:r>
      <w:r w:rsidRPr="008C14D8">
        <w:rPr>
          <w:rStyle w:val="StyleUnderline"/>
        </w:rPr>
        <w:t xml:space="preserve"> </w:t>
      </w:r>
      <w:r w:rsidRPr="008C14D8">
        <w:rPr>
          <w:rStyle w:val="StyleUnderline"/>
          <w:rFonts w:eastAsia="Calibri"/>
        </w:rPr>
        <w:t>main</w:t>
      </w:r>
      <w:r w:rsidRPr="008C14D8">
        <w:rPr>
          <w:rStyle w:val="StyleUnderline"/>
        </w:rPr>
        <w:t xml:space="preserve"> </w:t>
      </w:r>
      <w:r w:rsidRPr="008C14D8">
        <w:rPr>
          <w:rStyle w:val="StyleUnderline"/>
          <w:rFonts w:eastAsia="Calibri"/>
        </w:rPr>
        <w:t>sources</w:t>
      </w:r>
      <w:r w:rsidRPr="008C14D8">
        <w:rPr>
          <w:rStyle w:val="StyleUnderline"/>
        </w:rPr>
        <w:t xml:space="preserve"> </w:t>
      </w:r>
      <w:r w:rsidRPr="008C14D8">
        <w:rPr>
          <w:rStyle w:val="StyleUnderline"/>
          <w:rFonts w:eastAsia="Calibri"/>
        </w:rPr>
        <w:t>of</w:t>
      </w:r>
      <w:r w:rsidRPr="008C14D8">
        <w:rPr>
          <w:rStyle w:val="StyleUnderline"/>
        </w:rPr>
        <w:t xml:space="preserve"> </w:t>
      </w:r>
      <w:r w:rsidRPr="008C14D8">
        <w:rPr>
          <w:rStyle w:val="StyleUnderline"/>
          <w:rFonts w:eastAsia="Calibri"/>
        </w:rPr>
        <w:t>this</w:t>
      </w:r>
      <w:r w:rsidRPr="008C14D8">
        <w:rPr>
          <w:rStyle w:val="StyleUnderline"/>
        </w:rPr>
        <w:t xml:space="preserve"> </w:t>
      </w:r>
      <w:r w:rsidRPr="008C14D8">
        <w:rPr>
          <w:rStyle w:val="StyleUnderline"/>
          <w:rFonts w:eastAsia="Calibri"/>
        </w:rPr>
        <w:t>trauma</w:t>
      </w:r>
      <w:r w:rsidRPr="008C14D8">
        <w:rPr>
          <w:sz w:val="10"/>
        </w:rPr>
        <w:t xml:space="preserve">, </w:t>
      </w:r>
      <w:r w:rsidRPr="008C14D8">
        <w:rPr>
          <w:rFonts w:eastAsia="Calibri"/>
          <w:sz w:val="10"/>
        </w:rPr>
        <w:t>both</w:t>
      </w:r>
      <w:r w:rsidRPr="008C14D8">
        <w:rPr>
          <w:sz w:val="10"/>
        </w:rPr>
        <w:t xml:space="preserve"> </w:t>
      </w:r>
      <w:r w:rsidRPr="008C14D8">
        <w:rPr>
          <w:rFonts w:eastAsia="Calibri"/>
          <w:sz w:val="10"/>
        </w:rPr>
        <w:t>arising</w:t>
      </w:r>
      <w:r w:rsidRPr="008C14D8">
        <w:rPr>
          <w:sz w:val="10"/>
        </w:rPr>
        <w:t xml:space="preserve"> </w:t>
      </w:r>
      <w:r w:rsidRPr="008C14D8">
        <w:rPr>
          <w:rFonts w:eastAsia="Calibri"/>
          <w:sz w:val="10"/>
        </w:rPr>
        <w:t>from</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knowledge</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there</w:t>
      </w:r>
      <w:r w:rsidRPr="008C14D8">
        <w:rPr>
          <w:sz w:val="10"/>
        </w:rPr>
        <w:t xml:space="preserve"> </w:t>
      </w:r>
      <w:r w:rsidRPr="008C14D8">
        <w:rPr>
          <w:rFonts w:eastAsia="Calibri"/>
          <w:sz w:val="10"/>
        </w:rPr>
        <w:t>will</w:t>
      </w:r>
      <w:r w:rsidRPr="008C14D8">
        <w:rPr>
          <w:sz w:val="10"/>
        </w:rPr>
        <w:t xml:space="preserve"> </w:t>
      </w:r>
      <w:r w:rsidRPr="008C14D8">
        <w:rPr>
          <w:rFonts w:eastAsia="Calibri"/>
          <w:sz w:val="10"/>
        </w:rPr>
        <w:t>be</w:t>
      </w:r>
      <w:r w:rsidRPr="008C14D8">
        <w:rPr>
          <w:sz w:val="10"/>
        </w:rPr>
        <w:t xml:space="preserve"> </w:t>
      </w:r>
      <w:r w:rsidRPr="008C14D8">
        <w:rPr>
          <w:rFonts w:eastAsia="Calibri"/>
          <w:sz w:val="10"/>
        </w:rPr>
        <w:t>no</w:t>
      </w:r>
      <w:r w:rsidRPr="008C14D8">
        <w:rPr>
          <w:sz w:val="10"/>
        </w:rPr>
        <w:t xml:space="preserve"> </w:t>
      </w:r>
      <w:r w:rsidRPr="008C14D8">
        <w:rPr>
          <w:rFonts w:eastAsia="Calibri"/>
          <w:sz w:val="10"/>
        </w:rPr>
        <w:t>more</w:t>
      </w:r>
      <w:r w:rsidRPr="008C14D8">
        <w:rPr>
          <w:sz w:val="10"/>
        </w:rPr>
        <w:t xml:space="preserve"> </w:t>
      </w:r>
      <w:r w:rsidRPr="008C14D8">
        <w:rPr>
          <w:rFonts w:eastAsia="Calibri"/>
          <w:sz w:val="10"/>
        </w:rPr>
        <w:t>people</w:t>
      </w:r>
      <w:r w:rsidRPr="008C14D8">
        <w:rPr>
          <w:sz w:val="10"/>
        </w:rPr>
        <w:t xml:space="preserve">. </w:t>
      </w:r>
      <w:r w:rsidRPr="008C14D8">
        <w:rPr>
          <w:rStyle w:val="StyleUnderline"/>
          <w:rFonts w:eastAsia="Calibri"/>
        </w:rPr>
        <w:t>The</w:t>
      </w:r>
      <w:r w:rsidRPr="008C14D8">
        <w:rPr>
          <w:rStyle w:val="StyleUnderline"/>
        </w:rPr>
        <w:t xml:space="preserve"> </w:t>
      </w:r>
      <w:r w:rsidRPr="008C14D8">
        <w:rPr>
          <w:rStyle w:val="StyleUnderline"/>
          <w:rFonts w:eastAsia="Calibri"/>
        </w:rPr>
        <w:t>first</w:t>
      </w:r>
      <w:r w:rsidRPr="008C14D8">
        <w:rPr>
          <w:rStyle w:val="StyleUnderline"/>
        </w:rPr>
        <w:t xml:space="preserve"> </w:t>
      </w:r>
      <w:r w:rsidRPr="008C14D8">
        <w:rPr>
          <w:rStyle w:val="StyleUnderline"/>
          <w:rFonts w:eastAsia="Calibri"/>
        </w:rPr>
        <w:t>relates</w:t>
      </w:r>
      <w:r w:rsidRPr="008C14D8">
        <w:rPr>
          <w:rStyle w:val="StyleUnderline"/>
        </w:rPr>
        <w:t xml:space="preserve"> </w:t>
      </w:r>
      <w:r w:rsidRPr="008C14D8">
        <w:rPr>
          <w:rStyle w:val="StyleUnderline"/>
          <w:rFonts w:eastAsia="Calibri"/>
        </w:rPr>
        <w:t>to</w:t>
      </w:r>
      <w:r w:rsidRPr="008C14D8">
        <w:rPr>
          <w:rStyle w:val="StyleUnderline"/>
        </w:rPr>
        <w:t xml:space="preserve"> </w:t>
      </w:r>
      <w:r w:rsidRPr="008C14D8">
        <w:rPr>
          <w:rStyle w:val="StyleUnderline"/>
          <w:rFonts w:eastAsia="Calibri"/>
        </w:rPr>
        <w:t>individual</w:t>
      </w:r>
      <w:r w:rsidRPr="008C14D8">
        <w:rPr>
          <w:rStyle w:val="StyleUnderline"/>
        </w:rPr>
        <w:t xml:space="preserve"> </w:t>
      </w:r>
      <w:r w:rsidRPr="008C14D8">
        <w:rPr>
          <w:rStyle w:val="StyleUnderline"/>
          <w:rFonts w:eastAsia="Calibri"/>
        </w:rPr>
        <w:t>people</w:t>
      </w:r>
      <w:r w:rsidRPr="008C14D8">
        <w:rPr>
          <w:rStyle w:val="StyleUnderline"/>
        </w:rPr>
        <w:t xml:space="preserve"> </w:t>
      </w:r>
      <w:r w:rsidRPr="008C14D8">
        <w:rPr>
          <w:rStyle w:val="StyleUnderline"/>
          <w:rFonts w:eastAsia="Calibri"/>
        </w:rPr>
        <w:t>and</w:t>
      </w:r>
      <w:r w:rsidRPr="008C14D8">
        <w:rPr>
          <w:rStyle w:val="StyleUnderline"/>
        </w:rPr>
        <w:t xml:space="preserve"> </w:t>
      </w:r>
      <w:r w:rsidRPr="008C14D8">
        <w:rPr>
          <w:rStyle w:val="StyleUnderline"/>
          <w:rFonts w:eastAsia="Calibri"/>
        </w:rPr>
        <w:t>the</w:t>
      </w:r>
      <w:r w:rsidRPr="008C14D8">
        <w:rPr>
          <w:rStyle w:val="StyleUnderline"/>
        </w:rPr>
        <w:t xml:space="preserve"> </w:t>
      </w:r>
      <w:r w:rsidRPr="008C14D8">
        <w:rPr>
          <w:rStyle w:val="StyleUnderline"/>
          <w:rFonts w:eastAsia="Calibri"/>
        </w:rPr>
        <w:t>undesired</w:t>
      </w:r>
      <w:r w:rsidRPr="008C14D8">
        <w:rPr>
          <w:rStyle w:val="StyleUnderline"/>
        </w:rPr>
        <w:t xml:space="preserve"> </w:t>
      </w:r>
      <w:r w:rsidRPr="008C14D8">
        <w:rPr>
          <w:rStyle w:val="StyleUnderline"/>
          <w:rFonts w:eastAsia="Calibri"/>
        </w:rPr>
        <w:t>negative</w:t>
      </w:r>
      <w:r w:rsidRPr="008C14D8">
        <w:rPr>
          <w:rStyle w:val="StyleUnderline"/>
        </w:rPr>
        <w:t xml:space="preserve"> </w:t>
      </w:r>
      <w:r w:rsidRPr="008C14D8">
        <w:rPr>
          <w:rStyle w:val="StyleUnderline"/>
          <w:rFonts w:eastAsia="Calibri"/>
        </w:rPr>
        <w:t>effect</w:t>
      </w:r>
      <w:r w:rsidRPr="008C14D8">
        <w:rPr>
          <w:rStyle w:val="StyleUnderline"/>
        </w:rPr>
        <w:t xml:space="preserve"> </w:t>
      </w:r>
      <w:r w:rsidRPr="008C14D8">
        <w:rPr>
          <w:rStyle w:val="StyleUnderline"/>
          <w:rFonts w:eastAsia="Calibri"/>
        </w:rPr>
        <w:t>on</w:t>
      </w:r>
      <w:r w:rsidRPr="008C14D8">
        <w:rPr>
          <w:rStyle w:val="StyleUnderline"/>
        </w:rPr>
        <w:t xml:space="preserve"> </w:t>
      </w:r>
      <w:r w:rsidRPr="008C14D8">
        <w:rPr>
          <w:rStyle w:val="StyleUnderline"/>
          <w:rFonts w:eastAsia="Calibri"/>
        </w:rPr>
        <w:t>well</w:t>
      </w:r>
      <w:r w:rsidRPr="008C14D8">
        <w:rPr>
          <w:rStyle w:val="StyleUnderline"/>
        </w:rPr>
        <w:t>-</w:t>
      </w:r>
      <w:r w:rsidRPr="008C14D8">
        <w:rPr>
          <w:rStyle w:val="StyleUnderline"/>
          <w:rFonts w:eastAsia="Calibri"/>
        </w:rPr>
        <w:t>being</w:t>
      </w:r>
      <w:r w:rsidRPr="008C14D8">
        <w:rPr>
          <w:sz w:val="10"/>
        </w:rPr>
        <w:t xml:space="preserve"> </w:t>
      </w:r>
      <w:r w:rsidRPr="008C14D8">
        <w:rPr>
          <w:rStyle w:val="StyleUnderline"/>
          <w:rFonts w:eastAsia="Calibri"/>
        </w:rPr>
        <w:t>that</w:t>
      </w:r>
      <w:r w:rsidRPr="008C14D8">
        <w:rPr>
          <w:rStyle w:val="StyleUnderline"/>
        </w:rPr>
        <w:t xml:space="preserve"> </w:t>
      </w:r>
      <w:r w:rsidRPr="008C14D8">
        <w:rPr>
          <w:rStyle w:val="StyleUnderline"/>
          <w:rFonts w:eastAsia="Calibri"/>
        </w:rPr>
        <w:t>would</w:t>
      </w:r>
      <w:r w:rsidRPr="008C14D8">
        <w:rPr>
          <w:rStyle w:val="StyleUnderline"/>
        </w:rPr>
        <w:t xml:space="preserve"> </w:t>
      </w:r>
      <w:r w:rsidRPr="008C14D8">
        <w:rPr>
          <w:rStyle w:val="StyleUnderline"/>
          <w:rFonts w:eastAsia="Calibri"/>
        </w:rPr>
        <w:t>be</w:t>
      </w:r>
      <w:r w:rsidRPr="008C14D8">
        <w:rPr>
          <w:rStyle w:val="StyleUnderline"/>
        </w:rPr>
        <w:t xml:space="preserve"> </w:t>
      </w:r>
      <w:r w:rsidRPr="008C14D8">
        <w:rPr>
          <w:rStyle w:val="StyleUnderline"/>
          <w:rFonts w:eastAsia="Calibri"/>
        </w:rPr>
        <w:t>experienced</w:t>
      </w:r>
      <w:r w:rsidRPr="008C14D8">
        <w:rPr>
          <w:rStyle w:val="StyleUnderline"/>
        </w:rPr>
        <w:t xml:space="preserve"> </w:t>
      </w:r>
      <w:r w:rsidRPr="008C14D8">
        <w:rPr>
          <w:rStyle w:val="StyleUnderline"/>
          <w:rFonts w:eastAsia="Calibri"/>
        </w:rPr>
        <w:t>by</w:t>
      </w:r>
      <w:r w:rsidRPr="008C14D8">
        <w:rPr>
          <w:rStyle w:val="StyleUnderline"/>
        </w:rPr>
        <w:t xml:space="preserve"> </w:t>
      </w:r>
      <w:r w:rsidRPr="008C14D8">
        <w:rPr>
          <w:rStyle w:val="StyleUnderline"/>
          <w:rFonts w:eastAsia="Calibri"/>
        </w:rPr>
        <w:t>those</w:t>
      </w:r>
      <w:r w:rsidRPr="008C14D8">
        <w:rPr>
          <w:rStyle w:val="StyleUnderline"/>
        </w:rPr>
        <w:t xml:space="preserve"> </w:t>
      </w:r>
      <w:r w:rsidRPr="008C14D8">
        <w:rPr>
          <w:rStyle w:val="StyleUnderline"/>
          <w:rFonts w:eastAsia="Calibri"/>
        </w:rPr>
        <w:t>who</w:t>
      </w:r>
      <w:r w:rsidRPr="008C14D8">
        <w:rPr>
          <w:rStyle w:val="StyleUnderline"/>
        </w:rPr>
        <w:t xml:space="preserve"> </w:t>
      </w:r>
      <w:r w:rsidRPr="008C14D8">
        <w:rPr>
          <w:rStyle w:val="StyleUnderline"/>
          <w:rFonts w:eastAsia="Calibri"/>
        </w:rPr>
        <w:t>would</w:t>
      </w:r>
      <w:r w:rsidRPr="008C14D8">
        <w:rPr>
          <w:rStyle w:val="StyleUnderline"/>
        </w:rPr>
        <w:t xml:space="preserve"> </w:t>
      </w:r>
      <w:r w:rsidRPr="008C14D8">
        <w:rPr>
          <w:rStyle w:val="StyleUnderline"/>
          <w:rFonts w:eastAsia="Calibri"/>
        </w:rPr>
        <w:t>have</w:t>
      </w:r>
      <w:r w:rsidRPr="008C14D8">
        <w:rPr>
          <w:rStyle w:val="StyleUnderline"/>
        </w:rPr>
        <w:t xml:space="preserve"> </w:t>
      </w:r>
      <w:r w:rsidRPr="008C14D8">
        <w:rPr>
          <w:rStyle w:val="StyleUnderline"/>
          <w:rFonts w:eastAsia="Calibri"/>
        </w:rPr>
        <w:t>wanted</w:t>
      </w:r>
      <w:r w:rsidRPr="008C14D8">
        <w:rPr>
          <w:rStyle w:val="StyleUnderline"/>
        </w:rPr>
        <w:t xml:space="preserve"> </w:t>
      </w:r>
      <w:r w:rsidRPr="008C14D8">
        <w:rPr>
          <w:rStyle w:val="StyleUnderline"/>
          <w:rFonts w:eastAsia="Calibri"/>
        </w:rPr>
        <w:t>to</w:t>
      </w:r>
      <w:r w:rsidRPr="008C14D8">
        <w:rPr>
          <w:rStyle w:val="StyleUnderline"/>
        </w:rPr>
        <w:t xml:space="preserve"> </w:t>
      </w:r>
      <w:r w:rsidRPr="008C14D8">
        <w:rPr>
          <w:rStyle w:val="StyleUnderline"/>
          <w:rFonts w:eastAsia="Calibri"/>
        </w:rPr>
        <w:t>have</w:t>
      </w:r>
      <w:r w:rsidRPr="008C14D8">
        <w:rPr>
          <w:rStyle w:val="StyleUnderline"/>
        </w:rPr>
        <w:t xml:space="preserve"> </w:t>
      </w:r>
      <w:r w:rsidRPr="008C14D8">
        <w:rPr>
          <w:rStyle w:val="StyleUnderline"/>
          <w:rFonts w:eastAsia="Calibri"/>
        </w:rPr>
        <w:t>children</w:t>
      </w:r>
      <w:r w:rsidRPr="008C14D8">
        <w:rPr>
          <w:sz w:val="10"/>
        </w:rPr>
        <w:t xml:space="preserve">. </w:t>
      </w:r>
      <w:r w:rsidRPr="008C14D8">
        <w:rPr>
          <w:rFonts w:eastAsia="Calibri"/>
          <w:sz w:val="10"/>
        </w:rPr>
        <w:t>Whilst</w:t>
      </w:r>
      <w:r w:rsidRPr="008C14D8">
        <w:rPr>
          <w:sz w:val="10"/>
        </w:rPr>
        <w:t xml:space="preserve"> </w:t>
      </w:r>
      <w:r w:rsidRPr="008C14D8">
        <w:rPr>
          <w:rStyle w:val="Emphasis"/>
          <w:rFonts w:eastAsia="Calibri"/>
        </w:rPr>
        <w:t>this</w:t>
      </w:r>
      <w:r w:rsidRPr="008C14D8">
        <w:rPr>
          <w:rStyle w:val="Emphasis"/>
        </w:rPr>
        <w:t xml:space="preserve"> </w:t>
      </w:r>
      <w:r w:rsidRPr="008C14D8">
        <w:rPr>
          <w:rStyle w:val="Emphasis"/>
          <w:rFonts w:eastAsia="Calibri"/>
        </w:rPr>
        <w:t>is</w:t>
      </w:r>
      <w:r w:rsidRPr="008C14D8">
        <w:rPr>
          <w:rStyle w:val="Emphasis"/>
        </w:rPr>
        <w:t xml:space="preserve"> </w:t>
      </w:r>
      <w:r w:rsidRPr="008C14D8">
        <w:rPr>
          <w:rStyle w:val="Emphasis"/>
          <w:rFonts w:eastAsia="Calibri"/>
        </w:rPr>
        <w:t>by</w:t>
      </w:r>
      <w:r w:rsidRPr="008C14D8">
        <w:rPr>
          <w:rStyle w:val="Emphasis"/>
        </w:rPr>
        <w:t xml:space="preserve"> </w:t>
      </w:r>
      <w:r w:rsidRPr="008C14D8">
        <w:rPr>
          <w:rStyle w:val="Emphasis"/>
          <w:rFonts w:eastAsia="Calibri"/>
        </w:rPr>
        <w:t>no</w:t>
      </w:r>
      <w:r w:rsidRPr="008C14D8">
        <w:rPr>
          <w:rStyle w:val="Emphasis"/>
        </w:rPr>
        <w:t xml:space="preserve"> </w:t>
      </w:r>
      <w:r w:rsidRPr="008C14D8">
        <w:rPr>
          <w:rStyle w:val="Emphasis"/>
          <w:rFonts w:eastAsia="Calibri"/>
        </w:rPr>
        <w:t>means</w:t>
      </w:r>
      <w:r w:rsidRPr="008C14D8">
        <w:rPr>
          <w:rStyle w:val="Emphasis"/>
        </w:rPr>
        <w:t xml:space="preserve"> </w:t>
      </w:r>
      <w:r w:rsidRPr="008C14D8">
        <w:rPr>
          <w:rStyle w:val="Emphasis"/>
          <w:rFonts w:eastAsia="Calibri"/>
        </w:rPr>
        <w:t>universa</w:t>
      </w:r>
      <w:r w:rsidRPr="008C14D8">
        <w:rPr>
          <w:rFonts w:eastAsia="Calibri"/>
          <w:sz w:val="10"/>
        </w:rPr>
        <w:t>l</w:t>
      </w:r>
      <w:r w:rsidRPr="008C14D8">
        <w:rPr>
          <w:sz w:val="10"/>
        </w:rPr>
        <w:t xml:space="preserve">, </w:t>
      </w:r>
      <w:r w:rsidRPr="008C14D8">
        <w:rPr>
          <w:rStyle w:val="Emphasis"/>
          <w:rFonts w:eastAsia="Calibri"/>
        </w:rPr>
        <w:t>it</w:t>
      </w:r>
      <w:r w:rsidRPr="008C14D8">
        <w:rPr>
          <w:rStyle w:val="Emphasis"/>
        </w:rPr>
        <w:t xml:space="preserve"> </w:t>
      </w:r>
      <w:r w:rsidRPr="008C14D8">
        <w:rPr>
          <w:rStyle w:val="Emphasis"/>
          <w:rFonts w:eastAsia="Calibri"/>
        </w:rPr>
        <w:t>is</w:t>
      </w:r>
      <w:r w:rsidRPr="008C14D8">
        <w:rPr>
          <w:rStyle w:val="Emphasis"/>
        </w:rPr>
        <w:t xml:space="preserve"> </w:t>
      </w:r>
      <w:r w:rsidRPr="008C14D8">
        <w:rPr>
          <w:rStyle w:val="Emphasis"/>
          <w:rFonts w:eastAsia="Calibri"/>
        </w:rPr>
        <w:t>fair</w:t>
      </w:r>
      <w:r w:rsidRPr="008C14D8">
        <w:rPr>
          <w:rStyle w:val="Emphasis"/>
        </w:rPr>
        <w:t xml:space="preserve"> </w:t>
      </w:r>
      <w:r w:rsidRPr="008C14D8">
        <w:rPr>
          <w:rStyle w:val="Emphasis"/>
          <w:rFonts w:eastAsia="Calibri"/>
        </w:rPr>
        <w:t>to</w:t>
      </w:r>
      <w:r w:rsidRPr="008C14D8">
        <w:rPr>
          <w:rStyle w:val="Emphasis"/>
        </w:rPr>
        <w:t xml:space="preserve"> </w:t>
      </w:r>
      <w:r w:rsidRPr="008C14D8">
        <w:rPr>
          <w:rStyle w:val="Emphasis"/>
          <w:rFonts w:eastAsia="Calibri"/>
        </w:rPr>
        <w:t>say</w:t>
      </w:r>
      <w:r w:rsidRPr="008C14D8">
        <w:rPr>
          <w:rStyle w:val="Emphasis"/>
        </w:rPr>
        <w:t xml:space="preserve"> </w:t>
      </w:r>
      <w:r w:rsidRPr="008C14D8">
        <w:rPr>
          <w:rStyle w:val="Emphasis"/>
          <w:rFonts w:eastAsia="Calibri"/>
        </w:rPr>
        <w:t>that</w:t>
      </w:r>
      <w:r w:rsidRPr="008C14D8">
        <w:rPr>
          <w:rStyle w:val="Emphasis"/>
        </w:rPr>
        <w:t xml:space="preserve"> </w:t>
      </w:r>
      <w:r w:rsidRPr="008C14D8">
        <w:rPr>
          <w:rStyle w:val="Emphasis"/>
          <w:rFonts w:eastAsia="Calibri"/>
        </w:rPr>
        <w:t>a</w:t>
      </w:r>
      <w:r w:rsidRPr="008C14D8">
        <w:rPr>
          <w:rStyle w:val="Emphasis"/>
        </w:rPr>
        <w:t xml:space="preserve"> </w:t>
      </w:r>
      <w:r w:rsidRPr="008C14D8">
        <w:rPr>
          <w:rStyle w:val="Emphasis"/>
          <w:rFonts w:eastAsia="Calibri"/>
        </w:rPr>
        <w:t>good</w:t>
      </w:r>
      <w:r w:rsidRPr="008C14D8">
        <w:rPr>
          <w:rStyle w:val="Emphasis"/>
        </w:rPr>
        <w:t xml:space="preserve"> </w:t>
      </w:r>
      <w:r w:rsidRPr="008C14D8">
        <w:rPr>
          <w:rStyle w:val="Emphasis"/>
          <w:rFonts w:eastAsia="Calibri"/>
        </w:rPr>
        <w:t>proportion</w:t>
      </w:r>
      <w:r w:rsidRPr="008C14D8">
        <w:rPr>
          <w:rStyle w:val="Emphasis"/>
        </w:rPr>
        <w:t xml:space="preserve"> </w:t>
      </w:r>
      <w:r w:rsidRPr="008C14D8">
        <w:rPr>
          <w:rStyle w:val="Emphasis"/>
          <w:rFonts w:eastAsia="Calibri"/>
        </w:rPr>
        <w:t>of</w:t>
      </w:r>
      <w:r w:rsidRPr="008C14D8">
        <w:rPr>
          <w:rStyle w:val="Emphasis"/>
        </w:rPr>
        <w:t xml:space="preserve"> </w:t>
      </w:r>
      <w:r w:rsidRPr="008C14D8">
        <w:rPr>
          <w:rStyle w:val="Emphasis"/>
          <w:rFonts w:eastAsia="Calibri"/>
        </w:rPr>
        <w:t>people</w:t>
      </w:r>
      <w:r w:rsidRPr="008C14D8">
        <w:rPr>
          <w:rStyle w:val="Emphasis"/>
        </w:rPr>
        <w:t xml:space="preserve"> </w:t>
      </w:r>
      <w:r w:rsidRPr="008C14D8">
        <w:rPr>
          <w:rStyle w:val="Emphasis"/>
          <w:rFonts w:eastAsia="Calibri"/>
        </w:rPr>
        <w:t>feel</w:t>
      </w:r>
      <w:r w:rsidRPr="008C14D8">
        <w:rPr>
          <w:rStyle w:val="Emphasis"/>
        </w:rPr>
        <w:t xml:space="preserve"> </w:t>
      </w:r>
      <w:r w:rsidRPr="008C14D8">
        <w:rPr>
          <w:rStyle w:val="Emphasis"/>
          <w:rFonts w:eastAsia="Calibri"/>
        </w:rPr>
        <w:t>a</w:t>
      </w:r>
      <w:r w:rsidRPr="008C14D8">
        <w:rPr>
          <w:rStyle w:val="Emphasis"/>
        </w:rPr>
        <w:t xml:space="preserve"> </w:t>
      </w:r>
      <w:r w:rsidRPr="008C14D8">
        <w:rPr>
          <w:rStyle w:val="Emphasis"/>
          <w:rFonts w:eastAsia="Calibri"/>
        </w:rPr>
        <w:t>strong</w:t>
      </w:r>
      <w:r w:rsidRPr="008C14D8">
        <w:rPr>
          <w:rStyle w:val="Emphasis"/>
        </w:rPr>
        <w:t xml:space="preserve"> </w:t>
      </w:r>
      <w:r w:rsidRPr="008C14D8">
        <w:rPr>
          <w:rStyle w:val="Emphasis"/>
          <w:rFonts w:eastAsia="Calibri"/>
        </w:rPr>
        <w:t>pull</w:t>
      </w:r>
      <w:r w:rsidRPr="008C14D8">
        <w:rPr>
          <w:rStyle w:val="Emphasis"/>
        </w:rPr>
        <w:t xml:space="preserve"> </w:t>
      </w:r>
      <w:r w:rsidRPr="008C14D8">
        <w:rPr>
          <w:rStyle w:val="Emphasis"/>
          <w:rFonts w:eastAsia="Calibri"/>
        </w:rPr>
        <w:t>towards</w:t>
      </w:r>
      <w:r w:rsidRPr="008C14D8">
        <w:rPr>
          <w:rStyle w:val="Emphasis"/>
        </w:rPr>
        <w:t xml:space="preserve"> </w:t>
      </w:r>
      <w:r w:rsidRPr="008C14D8">
        <w:rPr>
          <w:rStyle w:val="Emphasis"/>
          <w:rFonts w:eastAsia="Calibri"/>
        </w:rPr>
        <w:t>reproduction</w:t>
      </w:r>
      <w:r w:rsidRPr="008C14D8">
        <w:rPr>
          <w:sz w:val="10"/>
        </w:rPr>
        <w:t xml:space="preserve"> </w:t>
      </w:r>
      <w:r w:rsidRPr="008C14D8">
        <w:rPr>
          <w:rFonts w:eastAsia="Calibri"/>
          <w:sz w:val="10"/>
        </w:rPr>
        <w:t>and</w:t>
      </w:r>
      <w:r w:rsidRPr="008C14D8">
        <w:rPr>
          <w:sz w:val="10"/>
        </w:rPr>
        <w:t xml:space="preserve"> </w:t>
      </w:r>
      <w:r w:rsidRPr="008C14D8">
        <w:rPr>
          <w:rFonts w:eastAsia="Calibri"/>
          <w:sz w:val="10"/>
        </w:rPr>
        <w:t>having</w:t>
      </w:r>
      <w:r w:rsidRPr="008C14D8">
        <w:rPr>
          <w:sz w:val="10"/>
        </w:rPr>
        <w:t xml:space="preserve"> </w:t>
      </w:r>
      <w:r w:rsidRPr="008C14D8">
        <w:rPr>
          <w:rFonts w:eastAsia="Calibri"/>
          <w:sz w:val="10"/>
        </w:rPr>
        <w:t>their</w:t>
      </w:r>
      <w:r w:rsidRPr="008C14D8">
        <w:rPr>
          <w:sz w:val="10"/>
        </w:rPr>
        <w:t xml:space="preserve"> </w:t>
      </w:r>
      <w:r w:rsidRPr="008C14D8">
        <w:rPr>
          <w:rFonts w:eastAsia="Calibri"/>
          <w:sz w:val="10"/>
        </w:rPr>
        <w:t>lineage</w:t>
      </w:r>
      <w:r w:rsidRPr="008C14D8">
        <w:rPr>
          <w:sz w:val="10"/>
        </w:rPr>
        <w:t xml:space="preserve"> </w:t>
      </w:r>
      <w:r w:rsidRPr="008C14D8">
        <w:rPr>
          <w:rFonts w:eastAsia="Calibri"/>
          <w:sz w:val="10"/>
        </w:rPr>
        <w:t>continue</w:t>
      </w:r>
      <w:r w:rsidRPr="008C14D8">
        <w:rPr>
          <w:sz w:val="10"/>
        </w:rPr>
        <w:t xml:space="preserve"> </w:t>
      </w:r>
      <w:r w:rsidRPr="008C14D8">
        <w:rPr>
          <w:rFonts w:eastAsia="Calibri"/>
          <w:sz w:val="10"/>
        </w:rPr>
        <w:t>in</w:t>
      </w:r>
      <w:r w:rsidRPr="008C14D8">
        <w:rPr>
          <w:sz w:val="10"/>
        </w:rPr>
        <w:t xml:space="preserve"> </w:t>
      </w:r>
      <w:r w:rsidRPr="008C14D8">
        <w:rPr>
          <w:rFonts w:eastAsia="Calibri"/>
          <w:sz w:val="10"/>
        </w:rPr>
        <w:t>some</w:t>
      </w:r>
      <w:r w:rsidRPr="008C14D8">
        <w:rPr>
          <w:sz w:val="10"/>
        </w:rPr>
        <w:t xml:space="preserve"> </w:t>
      </w:r>
      <w:r w:rsidRPr="008C14D8">
        <w:rPr>
          <w:rFonts w:eastAsia="Calibri"/>
          <w:sz w:val="10"/>
        </w:rPr>
        <w:t>way</w:t>
      </w:r>
      <w:r w:rsidRPr="008C14D8">
        <w:rPr>
          <w:sz w:val="10"/>
        </w:rPr>
        <w:t xml:space="preserve">. </w:t>
      </w:r>
      <w:r w:rsidRPr="008C14D8">
        <w:rPr>
          <w:rFonts w:eastAsia="Calibri"/>
          <w:sz w:val="10"/>
        </w:rPr>
        <w:t>Samuel</w:t>
      </w:r>
      <w:r w:rsidRPr="008C14D8">
        <w:rPr>
          <w:sz w:val="10"/>
        </w:rPr>
        <w:t xml:space="preserve"> </w:t>
      </w:r>
      <w:r w:rsidRPr="008C14D8">
        <w:rPr>
          <w:rFonts w:eastAsia="Calibri"/>
          <w:sz w:val="10"/>
        </w:rPr>
        <w:t>Scheffler</w:t>
      </w:r>
      <w:r w:rsidRPr="008C14D8">
        <w:rPr>
          <w:sz w:val="10"/>
        </w:rPr>
        <w:t xml:space="preserve"> </w:t>
      </w:r>
      <w:r w:rsidRPr="008C14D8">
        <w:rPr>
          <w:rFonts w:eastAsia="Calibri"/>
          <w:sz w:val="10"/>
        </w:rPr>
        <w:t>describes</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pull</w:t>
      </w:r>
      <w:r w:rsidRPr="008C14D8">
        <w:rPr>
          <w:sz w:val="10"/>
        </w:rPr>
        <w:t xml:space="preserve"> </w:t>
      </w:r>
      <w:r w:rsidRPr="008C14D8">
        <w:rPr>
          <w:rFonts w:eastAsia="Calibri"/>
          <w:sz w:val="10"/>
        </w:rPr>
        <w:t>towards</w:t>
      </w:r>
      <w:r w:rsidRPr="008C14D8">
        <w:rPr>
          <w:sz w:val="10"/>
        </w:rPr>
        <w:t xml:space="preserve"> </w:t>
      </w:r>
      <w:r w:rsidRPr="008C14D8">
        <w:rPr>
          <w:rFonts w:eastAsia="Calibri"/>
          <w:sz w:val="10"/>
        </w:rPr>
        <w:t>reproduction</w:t>
      </w:r>
      <w:r w:rsidRPr="008C14D8">
        <w:rPr>
          <w:sz w:val="10"/>
        </w:rPr>
        <w:t xml:space="preserve"> </w:t>
      </w:r>
      <w:r w:rsidRPr="008C14D8">
        <w:rPr>
          <w:rFonts w:eastAsia="Calibri"/>
          <w:sz w:val="10"/>
        </w:rPr>
        <w:t>as</w:t>
      </w:r>
      <w:r w:rsidRPr="008C14D8">
        <w:rPr>
          <w:sz w:val="10"/>
        </w:rPr>
        <w:t xml:space="preserve"> </w:t>
      </w:r>
      <w:r w:rsidRPr="008C14D8">
        <w:rPr>
          <w:rFonts w:eastAsia="Calibri"/>
          <w:sz w:val="10"/>
        </w:rPr>
        <w:t>a</w:t>
      </w:r>
      <w:r w:rsidRPr="008C14D8">
        <w:rPr>
          <w:sz w:val="10"/>
        </w:rPr>
        <w:t xml:space="preserve"> ‘</w:t>
      </w:r>
      <w:r w:rsidRPr="008C14D8">
        <w:rPr>
          <w:rFonts w:eastAsia="Calibri"/>
          <w:sz w:val="10"/>
        </w:rPr>
        <w:t>desire</w:t>
      </w:r>
      <w:r w:rsidRPr="008C14D8">
        <w:rPr>
          <w:sz w:val="10"/>
        </w:rPr>
        <w:t xml:space="preserve"> </w:t>
      </w:r>
      <w:r w:rsidRPr="008C14D8">
        <w:rPr>
          <w:rFonts w:eastAsia="Calibri"/>
          <w:sz w:val="10"/>
        </w:rPr>
        <w:t>for</w:t>
      </w:r>
      <w:r w:rsidRPr="008C14D8">
        <w:rPr>
          <w:sz w:val="10"/>
        </w:rPr>
        <w:t xml:space="preserve"> </w:t>
      </w:r>
      <w:r w:rsidRPr="008C14D8">
        <w:rPr>
          <w:rFonts w:eastAsia="Calibri"/>
          <w:sz w:val="10"/>
        </w:rPr>
        <w:t>a</w:t>
      </w:r>
      <w:r w:rsidRPr="008C14D8">
        <w:rPr>
          <w:sz w:val="10"/>
        </w:rPr>
        <w:t xml:space="preserve"> </w:t>
      </w:r>
      <w:r w:rsidRPr="008C14D8">
        <w:rPr>
          <w:rFonts w:eastAsia="Calibri"/>
          <w:sz w:val="10"/>
        </w:rPr>
        <w:t>personalized</w:t>
      </w:r>
      <w:r w:rsidRPr="008C14D8">
        <w:rPr>
          <w:sz w:val="10"/>
        </w:rPr>
        <w:t xml:space="preserve"> </w:t>
      </w:r>
      <w:r w:rsidRPr="008C14D8">
        <w:rPr>
          <w:rFonts w:eastAsia="Calibri"/>
          <w:sz w:val="10"/>
        </w:rPr>
        <w:t>relationship</w:t>
      </w:r>
      <w:r w:rsidRPr="008C14D8">
        <w:rPr>
          <w:sz w:val="10"/>
        </w:rPr>
        <w:t xml:space="preserve"> </w:t>
      </w:r>
      <w:r w:rsidRPr="008C14D8">
        <w:rPr>
          <w:rFonts w:eastAsia="Calibri"/>
          <w:sz w:val="10"/>
        </w:rPr>
        <w:t>with</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future</w:t>
      </w:r>
      <w:r w:rsidRPr="008C14D8">
        <w:rPr>
          <w:sz w:val="10"/>
        </w:rPr>
        <w:t>’ (</w:t>
      </w:r>
      <w:r w:rsidRPr="008C14D8">
        <w:rPr>
          <w:rFonts w:eastAsia="Calibri"/>
          <w:sz w:val="10"/>
        </w:rPr>
        <w:t>Scheffler</w:t>
      </w:r>
      <w:r w:rsidRPr="008C14D8">
        <w:rPr>
          <w:sz w:val="10"/>
        </w:rPr>
        <w:t xml:space="preserve"> 2012, 31). </w:t>
      </w:r>
      <w:r w:rsidRPr="008C14D8">
        <w:rPr>
          <w:rFonts w:eastAsia="Calibri"/>
          <w:sz w:val="10"/>
        </w:rPr>
        <w:t>Reproducing</w:t>
      </w:r>
      <w:r w:rsidRPr="008C14D8">
        <w:rPr>
          <w:sz w:val="10"/>
        </w:rPr>
        <w:t xml:space="preserve"> </w:t>
      </w:r>
      <w:r w:rsidRPr="008C14D8">
        <w:rPr>
          <w:rFonts w:eastAsia="Calibri"/>
          <w:sz w:val="10"/>
        </w:rPr>
        <w:t>is</w:t>
      </w:r>
      <w:r w:rsidRPr="008C14D8">
        <w:rPr>
          <w:sz w:val="10"/>
        </w:rPr>
        <w:t xml:space="preserve"> </w:t>
      </w:r>
      <w:r w:rsidRPr="008C14D8">
        <w:rPr>
          <w:rFonts w:eastAsia="Calibri"/>
          <w:sz w:val="10"/>
        </w:rPr>
        <w:t>a</w:t>
      </w:r>
      <w:r w:rsidRPr="008C14D8">
        <w:rPr>
          <w:sz w:val="10"/>
        </w:rPr>
        <w:t xml:space="preserve"> </w:t>
      </w:r>
      <w:r w:rsidRPr="008C14D8">
        <w:rPr>
          <w:rFonts w:eastAsia="Calibri"/>
          <w:sz w:val="10"/>
        </w:rPr>
        <w:t>widely</w:t>
      </w:r>
      <w:r w:rsidRPr="008C14D8">
        <w:rPr>
          <w:sz w:val="10"/>
        </w:rPr>
        <w:t xml:space="preserve"> </w:t>
      </w:r>
      <w:r w:rsidRPr="008C14D8">
        <w:rPr>
          <w:rFonts w:eastAsia="Calibri"/>
          <w:sz w:val="10"/>
        </w:rPr>
        <w:t>held</w:t>
      </w:r>
      <w:r w:rsidRPr="008C14D8">
        <w:rPr>
          <w:sz w:val="10"/>
        </w:rPr>
        <w:t xml:space="preserve"> </w:t>
      </w:r>
      <w:r w:rsidRPr="008C14D8">
        <w:rPr>
          <w:rFonts w:eastAsia="Calibri"/>
          <w:sz w:val="10"/>
        </w:rPr>
        <w:t>desire</w:t>
      </w:r>
      <w:r w:rsidRPr="008C14D8">
        <w:rPr>
          <w:sz w:val="10"/>
        </w:rPr>
        <w:t xml:space="preserve"> </w:t>
      </w:r>
      <w:r w:rsidRPr="008C14D8">
        <w:rPr>
          <w:rFonts w:eastAsia="Calibri"/>
          <w:sz w:val="10"/>
        </w:rPr>
        <w:t>and</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joys</w:t>
      </w:r>
      <w:r w:rsidRPr="008C14D8">
        <w:rPr>
          <w:sz w:val="10"/>
        </w:rPr>
        <w:t xml:space="preserve"> </w:t>
      </w:r>
      <w:r w:rsidRPr="008C14D8">
        <w:rPr>
          <w:rFonts w:eastAsia="Calibri"/>
          <w:sz w:val="10"/>
        </w:rPr>
        <w:t>of</w:t>
      </w:r>
      <w:r w:rsidRPr="008C14D8">
        <w:rPr>
          <w:sz w:val="10"/>
        </w:rPr>
        <w:t xml:space="preserve"> </w:t>
      </w:r>
      <w:r w:rsidRPr="008C14D8">
        <w:rPr>
          <w:rFonts w:eastAsia="Calibri"/>
          <w:sz w:val="10"/>
        </w:rPr>
        <w:t>parenthood</w:t>
      </w:r>
      <w:r w:rsidRPr="008C14D8">
        <w:rPr>
          <w:sz w:val="10"/>
        </w:rPr>
        <w:t xml:space="preserve"> </w:t>
      </w:r>
      <w:r w:rsidRPr="008C14D8">
        <w:rPr>
          <w:rFonts w:eastAsia="Calibri"/>
          <w:sz w:val="10"/>
        </w:rPr>
        <w:t>are</w:t>
      </w:r>
      <w:r w:rsidRPr="008C14D8">
        <w:rPr>
          <w:sz w:val="10"/>
        </w:rPr>
        <w:t xml:space="preserve"> </w:t>
      </w:r>
      <w:r w:rsidRPr="008C14D8">
        <w:rPr>
          <w:rFonts w:eastAsia="Calibri"/>
          <w:sz w:val="10"/>
        </w:rPr>
        <w:t>ones</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many</w:t>
      </w:r>
      <w:r w:rsidRPr="008C14D8">
        <w:rPr>
          <w:sz w:val="10"/>
        </w:rPr>
        <w:t xml:space="preserve"> </w:t>
      </w:r>
      <w:r w:rsidRPr="008C14D8">
        <w:rPr>
          <w:rFonts w:eastAsia="Calibri"/>
          <w:sz w:val="10"/>
        </w:rPr>
        <w:t>people</w:t>
      </w:r>
      <w:r w:rsidRPr="008C14D8">
        <w:rPr>
          <w:sz w:val="10"/>
        </w:rPr>
        <w:t xml:space="preserve"> </w:t>
      </w:r>
      <w:r w:rsidRPr="008C14D8">
        <w:rPr>
          <w:rFonts w:eastAsia="Calibri"/>
          <w:sz w:val="10"/>
        </w:rPr>
        <w:t>wish</w:t>
      </w:r>
      <w:r w:rsidRPr="008C14D8">
        <w:rPr>
          <w:sz w:val="10"/>
        </w:rPr>
        <w:t xml:space="preserve"> </w:t>
      </w:r>
      <w:r w:rsidRPr="008C14D8">
        <w:rPr>
          <w:rFonts w:eastAsia="Calibri"/>
          <w:sz w:val="10"/>
        </w:rPr>
        <w:t>to</w:t>
      </w:r>
      <w:r w:rsidRPr="008C14D8">
        <w:rPr>
          <w:sz w:val="10"/>
        </w:rPr>
        <w:t xml:space="preserve"> </w:t>
      </w:r>
      <w:r w:rsidRPr="008C14D8">
        <w:rPr>
          <w:rFonts w:eastAsia="Calibri"/>
          <w:sz w:val="10"/>
        </w:rPr>
        <w:t>experience</w:t>
      </w:r>
      <w:r w:rsidRPr="008C14D8">
        <w:rPr>
          <w:sz w:val="10"/>
        </w:rPr>
        <w:t xml:space="preserve">. </w:t>
      </w:r>
      <w:r w:rsidRPr="008C14D8">
        <w:rPr>
          <w:rFonts w:eastAsia="Calibri"/>
          <w:sz w:val="10"/>
        </w:rPr>
        <w:t>For</w:t>
      </w:r>
      <w:r w:rsidRPr="008C14D8">
        <w:rPr>
          <w:sz w:val="10"/>
        </w:rPr>
        <w:t xml:space="preserve"> </w:t>
      </w:r>
      <w:r w:rsidRPr="008C14D8">
        <w:rPr>
          <w:rFonts w:eastAsia="Calibri"/>
          <w:sz w:val="10"/>
        </w:rPr>
        <w:t>these</w:t>
      </w:r>
      <w:r w:rsidRPr="008C14D8">
        <w:rPr>
          <w:sz w:val="10"/>
        </w:rPr>
        <w:t xml:space="preserve"> </w:t>
      </w:r>
      <w:r w:rsidRPr="008C14D8">
        <w:rPr>
          <w:rFonts w:eastAsia="Calibri"/>
          <w:sz w:val="10"/>
        </w:rPr>
        <w:t>people</w:t>
      </w:r>
      <w:r w:rsidRPr="008C14D8">
        <w:rPr>
          <w:sz w:val="10"/>
        </w:rPr>
        <w:t xml:space="preserve"> </w:t>
      </w:r>
      <w:r w:rsidRPr="008C14D8">
        <w:rPr>
          <w:rFonts w:eastAsia="Calibri"/>
          <w:sz w:val="10"/>
        </w:rPr>
        <w:t>knowing</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they</w:t>
      </w:r>
      <w:r w:rsidRPr="008C14D8">
        <w:rPr>
          <w:sz w:val="10"/>
        </w:rPr>
        <w:t xml:space="preserve"> </w:t>
      </w:r>
      <w:r w:rsidRPr="008C14D8">
        <w:rPr>
          <w:rFonts w:eastAsia="Calibri"/>
          <w:sz w:val="10"/>
        </w:rPr>
        <w:t>would</w:t>
      </w:r>
      <w:r w:rsidRPr="008C14D8">
        <w:rPr>
          <w:sz w:val="10"/>
        </w:rPr>
        <w:t xml:space="preserve"> </w:t>
      </w:r>
      <w:r w:rsidRPr="008C14D8">
        <w:rPr>
          <w:rFonts w:eastAsia="Calibri"/>
          <w:sz w:val="10"/>
        </w:rPr>
        <w:t>not</w:t>
      </w:r>
      <w:r w:rsidRPr="008C14D8">
        <w:rPr>
          <w:sz w:val="10"/>
        </w:rPr>
        <w:t xml:space="preserve"> </w:t>
      </w:r>
      <w:r w:rsidRPr="008C14D8">
        <w:rPr>
          <w:rFonts w:eastAsia="Calibri"/>
          <w:sz w:val="10"/>
        </w:rPr>
        <w:t>have</w:t>
      </w:r>
      <w:r w:rsidRPr="008C14D8">
        <w:rPr>
          <w:sz w:val="10"/>
        </w:rPr>
        <w:t xml:space="preserve"> </w:t>
      </w:r>
      <w:r w:rsidRPr="008C14D8">
        <w:rPr>
          <w:rFonts w:eastAsia="Calibri"/>
          <w:sz w:val="10"/>
        </w:rPr>
        <w:t>descendants</w:t>
      </w:r>
      <w:r w:rsidRPr="008C14D8">
        <w:rPr>
          <w:sz w:val="10"/>
        </w:rPr>
        <w:t xml:space="preserve"> (</w:t>
      </w:r>
      <w:r w:rsidRPr="008C14D8">
        <w:rPr>
          <w:rFonts w:eastAsia="Calibri"/>
          <w:sz w:val="10"/>
        </w:rPr>
        <w:t>or</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their</w:t>
      </w:r>
      <w:r w:rsidRPr="008C14D8">
        <w:rPr>
          <w:sz w:val="10"/>
        </w:rPr>
        <w:t xml:space="preserve"> </w:t>
      </w:r>
      <w:r w:rsidRPr="008C14D8">
        <w:rPr>
          <w:rFonts w:eastAsia="Calibri"/>
          <w:sz w:val="10"/>
        </w:rPr>
        <w:t>descendants</w:t>
      </w:r>
      <w:r w:rsidRPr="008C14D8">
        <w:rPr>
          <w:sz w:val="10"/>
        </w:rPr>
        <w:t xml:space="preserve"> </w:t>
      </w:r>
      <w:r w:rsidRPr="008C14D8">
        <w:rPr>
          <w:rFonts w:eastAsia="Calibri"/>
          <w:sz w:val="10"/>
        </w:rPr>
        <w:t>will</w:t>
      </w:r>
      <w:r w:rsidRPr="008C14D8">
        <w:rPr>
          <w:sz w:val="10"/>
        </w:rPr>
        <w:t xml:space="preserve"> </w:t>
      </w:r>
      <w:r w:rsidRPr="008C14D8">
        <w:rPr>
          <w:rFonts w:eastAsia="Calibri"/>
          <w:sz w:val="10"/>
        </w:rPr>
        <w:t>endure</w:t>
      </w:r>
      <w:r w:rsidRPr="008C14D8">
        <w:rPr>
          <w:sz w:val="10"/>
        </w:rPr>
        <w:t xml:space="preserve"> </w:t>
      </w:r>
      <w:r w:rsidRPr="008C14D8">
        <w:rPr>
          <w:rFonts w:eastAsia="Calibri"/>
          <w:sz w:val="10"/>
        </w:rPr>
        <w:t>painful</w:t>
      </w:r>
      <w:r w:rsidRPr="008C14D8">
        <w:rPr>
          <w:sz w:val="10"/>
        </w:rPr>
        <w:t xml:space="preserve"> </w:t>
      </w:r>
      <w:r w:rsidRPr="008C14D8">
        <w:rPr>
          <w:rFonts w:eastAsia="Calibri"/>
          <w:sz w:val="10"/>
        </w:rPr>
        <w:t>and</w:t>
      </w:r>
      <w:r w:rsidRPr="008C14D8">
        <w:rPr>
          <w:sz w:val="10"/>
        </w:rPr>
        <w:t>/</w:t>
      </w:r>
      <w:r w:rsidRPr="008C14D8">
        <w:rPr>
          <w:rFonts w:eastAsia="Calibri"/>
          <w:sz w:val="10"/>
        </w:rPr>
        <w:t>or</w:t>
      </w:r>
      <w:r w:rsidRPr="008C14D8">
        <w:rPr>
          <w:sz w:val="10"/>
        </w:rPr>
        <w:t xml:space="preserve"> </w:t>
      </w:r>
      <w:r w:rsidRPr="008C14D8">
        <w:rPr>
          <w:rFonts w:eastAsia="Calibri"/>
          <w:sz w:val="10"/>
        </w:rPr>
        <w:t>premature</w:t>
      </w:r>
      <w:r w:rsidRPr="008C14D8">
        <w:rPr>
          <w:sz w:val="10"/>
        </w:rPr>
        <w:t xml:space="preserve"> </w:t>
      </w:r>
      <w:r w:rsidRPr="008C14D8">
        <w:rPr>
          <w:rFonts w:eastAsia="Calibri"/>
          <w:sz w:val="10"/>
        </w:rPr>
        <w:t>deaths</w:t>
      </w:r>
      <w:r w:rsidRPr="008C14D8">
        <w:rPr>
          <w:sz w:val="10"/>
        </w:rPr>
        <w:t xml:space="preserve">) </w:t>
      </w:r>
      <w:r w:rsidRPr="008C14D8">
        <w:rPr>
          <w:rFonts w:eastAsia="Calibri"/>
          <w:sz w:val="10"/>
        </w:rPr>
        <w:t>could</w:t>
      </w:r>
      <w:r w:rsidRPr="008C14D8">
        <w:rPr>
          <w:sz w:val="10"/>
        </w:rPr>
        <w:t xml:space="preserve"> </w:t>
      </w:r>
      <w:r w:rsidRPr="008C14D8">
        <w:rPr>
          <w:rFonts w:eastAsia="Calibri"/>
          <w:sz w:val="10"/>
        </w:rPr>
        <w:t>create</w:t>
      </w:r>
      <w:r w:rsidRPr="008C14D8">
        <w:rPr>
          <w:sz w:val="10"/>
        </w:rPr>
        <w:t xml:space="preserve"> </w:t>
      </w:r>
      <w:r w:rsidRPr="008C14D8">
        <w:rPr>
          <w:rFonts w:eastAsia="Calibri"/>
          <w:sz w:val="10"/>
        </w:rPr>
        <w:t>a</w:t>
      </w:r>
      <w:r w:rsidRPr="008C14D8">
        <w:rPr>
          <w:sz w:val="10"/>
        </w:rPr>
        <w:t xml:space="preserve"> </w:t>
      </w:r>
      <w:r w:rsidRPr="008C14D8">
        <w:rPr>
          <w:rFonts w:eastAsia="Calibri"/>
          <w:sz w:val="10"/>
        </w:rPr>
        <w:t>sense</w:t>
      </w:r>
      <w:r w:rsidRPr="008C14D8">
        <w:rPr>
          <w:sz w:val="10"/>
        </w:rPr>
        <w:t xml:space="preserve"> </w:t>
      </w:r>
      <w:r w:rsidRPr="008C14D8">
        <w:rPr>
          <w:rFonts w:eastAsia="Calibri"/>
          <w:sz w:val="10"/>
        </w:rPr>
        <w:t>of</w:t>
      </w:r>
      <w:r w:rsidRPr="008C14D8">
        <w:rPr>
          <w:sz w:val="10"/>
        </w:rPr>
        <w:t xml:space="preserve"> </w:t>
      </w:r>
      <w:r w:rsidRPr="008C14D8">
        <w:rPr>
          <w:rFonts w:eastAsia="Calibri"/>
          <w:sz w:val="10"/>
        </w:rPr>
        <w:t>despair</w:t>
      </w:r>
      <w:r w:rsidRPr="008C14D8">
        <w:rPr>
          <w:sz w:val="10"/>
        </w:rPr>
        <w:t xml:space="preserve"> </w:t>
      </w:r>
      <w:r w:rsidRPr="008C14D8">
        <w:rPr>
          <w:rFonts w:eastAsia="Calibri"/>
          <w:sz w:val="10"/>
        </w:rPr>
        <w:t>and</w:t>
      </w:r>
      <w:r w:rsidRPr="008C14D8">
        <w:rPr>
          <w:sz w:val="10"/>
        </w:rPr>
        <w:t xml:space="preserve"> </w:t>
      </w:r>
      <w:r w:rsidRPr="008C14D8">
        <w:rPr>
          <w:rFonts w:eastAsia="Calibri"/>
          <w:sz w:val="10"/>
        </w:rPr>
        <w:t>pointlessness</w:t>
      </w:r>
      <w:r w:rsidRPr="008C14D8">
        <w:rPr>
          <w:sz w:val="10"/>
        </w:rPr>
        <w:t xml:space="preserve"> </w:t>
      </w:r>
      <w:r w:rsidRPr="008C14D8">
        <w:rPr>
          <w:rFonts w:eastAsia="Calibri"/>
          <w:sz w:val="10"/>
        </w:rPr>
        <w:t>of</w:t>
      </w:r>
      <w:r w:rsidRPr="008C14D8">
        <w:rPr>
          <w:sz w:val="10"/>
        </w:rPr>
        <w:t xml:space="preserve"> </w:t>
      </w:r>
      <w:r w:rsidRPr="008C14D8">
        <w:rPr>
          <w:rFonts w:eastAsia="Calibri"/>
          <w:sz w:val="10"/>
        </w:rPr>
        <w:t>life</w:t>
      </w:r>
      <w:r w:rsidRPr="008C14D8">
        <w:rPr>
          <w:sz w:val="10"/>
        </w:rPr>
        <w:t xml:space="preserve">. </w:t>
      </w:r>
      <w:r w:rsidRPr="008C14D8">
        <w:rPr>
          <w:rFonts w:eastAsia="Calibri"/>
          <w:sz w:val="10"/>
        </w:rPr>
        <w:t>Furthermore</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inability</w:t>
      </w:r>
      <w:r w:rsidRPr="008C14D8">
        <w:rPr>
          <w:sz w:val="10"/>
        </w:rPr>
        <w:t xml:space="preserve"> </w:t>
      </w:r>
      <w:r w:rsidRPr="008C14D8">
        <w:rPr>
          <w:rFonts w:eastAsia="Calibri"/>
          <w:sz w:val="10"/>
        </w:rPr>
        <w:t>to</w:t>
      </w:r>
      <w:r w:rsidRPr="008C14D8">
        <w:rPr>
          <w:sz w:val="10"/>
        </w:rPr>
        <w:t xml:space="preserve"> </w:t>
      </w:r>
      <w:r w:rsidRPr="008C14D8">
        <w:rPr>
          <w:rFonts w:eastAsia="Calibri"/>
          <w:sz w:val="10"/>
        </w:rPr>
        <w:t>reproduce</w:t>
      </w:r>
      <w:r w:rsidRPr="008C14D8">
        <w:rPr>
          <w:sz w:val="10"/>
        </w:rPr>
        <w:t xml:space="preserve"> </w:t>
      </w:r>
      <w:r w:rsidRPr="008C14D8">
        <w:rPr>
          <w:rFonts w:eastAsia="Calibri"/>
          <w:sz w:val="10"/>
        </w:rPr>
        <w:t>and</w:t>
      </w:r>
      <w:r w:rsidRPr="008C14D8">
        <w:rPr>
          <w:sz w:val="10"/>
        </w:rPr>
        <w:t xml:space="preserve"> </w:t>
      </w:r>
      <w:r w:rsidRPr="008C14D8">
        <w:rPr>
          <w:rFonts w:eastAsia="Calibri"/>
          <w:sz w:val="10"/>
        </w:rPr>
        <w:t>have</w:t>
      </w:r>
      <w:r w:rsidRPr="008C14D8">
        <w:rPr>
          <w:sz w:val="10"/>
        </w:rPr>
        <w:t xml:space="preserve"> </w:t>
      </w:r>
      <w:r w:rsidRPr="008C14D8">
        <w:rPr>
          <w:rFonts w:eastAsia="Calibri"/>
          <w:sz w:val="10"/>
        </w:rPr>
        <w:t>your</w:t>
      </w:r>
      <w:r w:rsidRPr="008C14D8">
        <w:rPr>
          <w:sz w:val="10"/>
        </w:rPr>
        <w:t xml:space="preserve"> </w:t>
      </w:r>
      <w:r w:rsidRPr="008C14D8">
        <w:rPr>
          <w:rFonts w:eastAsia="Calibri"/>
          <w:sz w:val="10"/>
        </w:rPr>
        <w:t>own</w:t>
      </w:r>
      <w:r w:rsidRPr="008C14D8">
        <w:rPr>
          <w:sz w:val="10"/>
        </w:rPr>
        <w:t xml:space="preserve"> </w:t>
      </w:r>
      <w:r w:rsidRPr="008C14D8">
        <w:rPr>
          <w:rFonts w:eastAsia="Calibri"/>
          <w:sz w:val="10"/>
        </w:rPr>
        <w:t>children</w:t>
      </w:r>
      <w:r w:rsidRPr="008C14D8">
        <w:rPr>
          <w:sz w:val="10"/>
        </w:rPr>
        <w:t xml:space="preserve"> </w:t>
      </w:r>
      <w:r w:rsidRPr="008C14D8">
        <w:rPr>
          <w:rFonts w:eastAsia="Calibri"/>
          <w:sz w:val="10"/>
        </w:rPr>
        <w:t>because</w:t>
      </w:r>
      <w:r w:rsidRPr="008C14D8">
        <w:rPr>
          <w:sz w:val="10"/>
        </w:rPr>
        <w:t xml:space="preserve"> </w:t>
      </w:r>
      <w:r w:rsidRPr="008C14D8">
        <w:rPr>
          <w:rFonts w:eastAsia="Calibri"/>
          <w:sz w:val="10"/>
        </w:rPr>
        <w:t>of</w:t>
      </w:r>
      <w:r w:rsidRPr="008C14D8">
        <w:rPr>
          <w:sz w:val="10"/>
        </w:rPr>
        <w:t xml:space="preserve"> </w:t>
      </w:r>
      <w:r w:rsidRPr="008C14D8">
        <w:rPr>
          <w:rFonts w:eastAsia="Calibri"/>
          <w:sz w:val="10"/>
        </w:rPr>
        <w:t>a</w:t>
      </w:r>
      <w:r w:rsidRPr="008C14D8">
        <w:rPr>
          <w:sz w:val="10"/>
        </w:rPr>
        <w:t xml:space="preserve"> </w:t>
      </w:r>
      <w:r w:rsidRPr="008C14D8">
        <w:rPr>
          <w:rFonts w:eastAsia="Calibri"/>
          <w:sz w:val="10"/>
        </w:rPr>
        <w:t>principle</w:t>
      </w:r>
      <w:r w:rsidRPr="008C14D8">
        <w:rPr>
          <w:sz w:val="10"/>
        </w:rPr>
        <w:t>/</w:t>
      </w:r>
      <w:r w:rsidRPr="008C14D8">
        <w:rPr>
          <w:rFonts w:eastAsia="Calibri"/>
          <w:sz w:val="10"/>
        </w:rPr>
        <w:t>policy</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prevents</w:t>
      </w:r>
      <w:r w:rsidRPr="008C14D8">
        <w:rPr>
          <w:sz w:val="10"/>
        </w:rPr>
        <w:t xml:space="preserve"> </w:t>
      </w:r>
      <w:r w:rsidRPr="008C14D8">
        <w:rPr>
          <w:rFonts w:eastAsia="Calibri"/>
          <w:sz w:val="10"/>
        </w:rPr>
        <w:t>you</w:t>
      </w:r>
      <w:r w:rsidRPr="008C14D8">
        <w:rPr>
          <w:sz w:val="10"/>
        </w:rPr>
        <w:t xml:space="preserve"> (</w:t>
      </w:r>
      <w:r w:rsidRPr="008C14D8">
        <w:rPr>
          <w:rFonts w:eastAsia="Calibri"/>
          <w:sz w:val="10"/>
        </w:rPr>
        <w:t>either</w:t>
      </w:r>
      <w:r w:rsidRPr="008C14D8">
        <w:rPr>
          <w:sz w:val="10"/>
        </w:rPr>
        <w:t xml:space="preserve"> </w:t>
      </w:r>
      <w:r w:rsidRPr="008C14D8">
        <w:rPr>
          <w:rFonts w:eastAsia="Calibri"/>
          <w:sz w:val="10"/>
        </w:rPr>
        <w:t>through</w:t>
      </w:r>
      <w:r w:rsidRPr="008C14D8">
        <w:rPr>
          <w:sz w:val="10"/>
        </w:rPr>
        <w:t xml:space="preserve"> </w:t>
      </w:r>
      <w:r w:rsidRPr="008C14D8">
        <w:rPr>
          <w:rFonts w:eastAsia="Calibri"/>
          <w:sz w:val="10"/>
        </w:rPr>
        <w:t>bans</w:t>
      </w:r>
      <w:r w:rsidRPr="008C14D8">
        <w:rPr>
          <w:sz w:val="10"/>
        </w:rPr>
        <w:t xml:space="preserve"> </w:t>
      </w:r>
      <w:r w:rsidRPr="008C14D8">
        <w:rPr>
          <w:rFonts w:eastAsia="Calibri"/>
          <w:sz w:val="10"/>
        </w:rPr>
        <w:t>or</w:t>
      </w:r>
      <w:r w:rsidRPr="008C14D8">
        <w:rPr>
          <w:sz w:val="10"/>
        </w:rPr>
        <w:t xml:space="preserve"> </w:t>
      </w:r>
      <w:r w:rsidRPr="008C14D8">
        <w:rPr>
          <w:rFonts w:eastAsia="Calibri"/>
          <w:sz w:val="10"/>
        </w:rPr>
        <w:t>physical</w:t>
      </w:r>
      <w:r w:rsidRPr="008C14D8">
        <w:rPr>
          <w:sz w:val="10"/>
        </w:rPr>
        <w:t xml:space="preserve"> </w:t>
      </w:r>
      <w:r w:rsidRPr="008C14D8">
        <w:rPr>
          <w:rFonts w:eastAsia="Calibri"/>
          <w:sz w:val="10"/>
        </w:rPr>
        <w:t>interventions</w:t>
      </w:r>
      <w:r w:rsidRPr="008C14D8">
        <w:rPr>
          <w:sz w:val="10"/>
        </w:rPr>
        <w:t xml:space="preserve">) </w:t>
      </w:r>
      <w:r w:rsidRPr="008C14D8">
        <w:rPr>
          <w:rFonts w:eastAsia="Calibri"/>
          <w:sz w:val="10"/>
        </w:rPr>
        <w:t>would</w:t>
      </w:r>
      <w:r w:rsidRPr="008C14D8">
        <w:rPr>
          <w:sz w:val="10"/>
        </w:rPr>
        <w:t xml:space="preserve"> </w:t>
      </w:r>
      <w:r w:rsidRPr="008C14D8">
        <w:rPr>
          <w:rFonts w:eastAsia="Calibri"/>
          <w:sz w:val="10"/>
        </w:rPr>
        <w:t>be</w:t>
      </w:r>
      <w:r w:rsidRPr="008C14D8">
        <w:rPr>
          <w:sz w:val="10"/>
        </w:rPr>
        <w:t xml:space="preserve"> </w:t>
      </w:r>
      <w:r w:rsidRPr="008C14D8">
        <w:rPr>
          <w:rFonts w:eastAsia="Calibri"/>
          <w:sz w:val="10"/>
        </w:rPr>
        <w:t>a</w:t>
      </w:r>
      <w:r w:rsidRPr="008C14D8">
        <w:rPr>
          <w:sz w:val="10"/>
        </w:rPr>
        <w:t xml:space="preserve"> </w:t>
      </w:r>
      <w:r w:rsidRPr="008C14D8">
        <w:rPr>
          <w:rFonts w:eastAsia="Calibri"/>
          <w:sz w:val="10"/>
        </w:rPr>
        <w:t>significant</w:t>
      </w:r>
      <w:r w:rsidRPr="008C14D8">
        <w:rPr>
          <w:sz w:val="10"/>
        </w:rPr>
        <w:t xml:space="preserve"> </w:t>
      </w:r>
      <w:r w:rsidRPr="008C14D8">
        <w:rPr>
          <w:rFonts w:eastAsia="Calibri"/>
          <w:sz w:val="10"/>
        </w:rPr>
        <w:t>infringement</w:t>
      </w:r>
      <w:r w:rsidRPr="008C14D8">
        <w:rPr>
          <w:sz w:val="10"/>
        </w:rPr>
        <w:t xml:space="preserve"> </w:t>
      </w:r>
      <w:r w:rsidRPr="008C14D8">
        <w:rPr>
          <w:rFonts w:eastAsia="Calibri"/>
          <w:sz w:val="10"/>
        </w:rPr>
        <w:t>of</w:t>
      </w:r>
      <w:r w:rsidRPr="008C14D8">
        <w:rPr>
          <w:sz w:val="10"/>
        </w:rPr>
        <w:t xml:space="preserve"> </w:t>
      </w:r>
      <w:r w:rsidRPr="008C14D8">
        <w:rPr>
          <w:rFonts w:eastAsia="Calibri"/>
          <w:sz w:val="10"/>
        </w:rPr>
        <w:t>what</w:t>
      </w:r>
      <w:r w:rsidRPr="008C14D8">
        <w:rPr>
          <w:sz w:val="10"/>
        </w:rPr>
        <w:t xml:space="preserve"> </w:t>
      </w:r>
      <w:r w:rsidRPr="008C14D8">
        <w:rPr>
          <w:rFonts w:eastAsia="Calibri"/>
          <w:sz w:val="10"/>
        </w:rPr>
        <w:t>we</w:t>
      </w:r>
      <w:r w:rsidRPr="008C14D8">
        <w:rPr>
          <w:sz w:val="10"/>
        </w:rPr>
        <w:t xml:space="preserve"> </w:t>
      </w:r>
      <w:r w:rsidRPr="008C14D8">
        <w:rPr>
          <w:rFonts w:eastAsia="Calibri"/>
          <w:sz w:val="10"/>
        </w:rPr>
        <w:t>consider</w:t>
      </w:r>
      <w:r w:rsidRPr="008C14D8">
        <w:rPr>
          <w:sz w:val="10"/>
        </w:rPr>
        <w:t xml:space="preserve"> </w:t>
      </w:r>
      <w:r w:rsidRPr="008C14D8">
        <w:rPr>
          <w:rFonts w:eastAsia="Calibri"/>
          <w:sz w:val="10"/>
        </w:rPr>
        <w:t>to</w:t>
      </w:r>
      <w:r w:rsidRPr="008C14D8">
        <w:rPr>
          <w:sz w:val="10"/>
        </w:rPr>
        <w:t xml:space="preserve"> </w:t>
      </w:r>
      <w:r w:rsidRPr="008C14D8">
        <w:rPr>
          <w:rFonts w:eastAsia="Calibri"/>
          <w:sz w:val="10"/>
        </w:rPr>
        <w:t>be</w:t>
      </w:r>
      <w:r w:rsidRPr="008C14D8">
        <w:rPr>
          <w:sz w:val="10"/>
        </w:rPr>
        <w:t xml:space="preserve"> </w:t>
      </w:r>
      <w:r w:rsidRPr="008C14D8">
        <w:rPr>
          <w:rFonts w:eastAsia="Calibri"/>
          <w:sz w:val="10"/>
        </w:rPr>
        <w:t>a</w:t>
      </w:r>
      <w:r w:rsidRPr="008C14D8">
        <w:rPr>
          <w:sz w:val="10"/>
        </w:rPr>
        <w:t xml:space="preserve"> </w:t>
      </w:r>
      <w:r w:rsidRPr="008C14D8">
        <w:rPr>
          <w:rFonts w:eastAsia="Calibri"/>
          <w:sz w:val="10"/>
        </w:rPr>
        <w:t>basic</w:t>
      </w:r>
      <w:r w:rsidRPr="008C14D8">
        <w:rPr>
          <w:sz w:val="10"/>
        </w:rPr>
        <w:t xml:space="preserve"> </w:t>
      </w:r>
      <w:r w:rsidRPr="008C14D8">
        <w:rPr>
          <w:rFonts w:eastAsia="Calibri"/>
          <w:sz w:val="10"/>
        </w:rPr>
        <w:t>right</w:t>
      </w:r>
      <w:r w:rsidRPr="008C14D8">
        <w:rPr>
          <w:sz w:val="10"/>
        </w:rPr>
        <w:t xml:space="preserve"> </w:t>
      </w:r>
      <w:r w:rsidRPr="008C14D8">
        <w:rPr>
          <w:rFonts w:eastAsia="Calibri"/>
          <w:sz w:val="10"/>
        </w:rPr>
        <w:t>to</w:t>
      </w:r>
      <w:r w:rsidRPr="008C14D8">
        <w:rPr>
          <w:sz w:val="10"/>
        </w:rPr>
        <w:t xml:space="preserve"> </w:t>
      </w:r>
      <w:r w:rsidRPr="008C14D8">
        <w:rPr>
          <w:rFonts w:eastAsia="Calibri"/>
          <w:sz w:val="10"/>
        </w:rPr>
        <w:t>control</w:t>
      </w:r>
      <w:r w:rsidRPr="008C14D8">
        <w:rPr>
          <w:sz w:val="10"/>
        </w:rPr>
        <w:t xml:space="preserve"> </w:t>
      </w:r>
      <w:r w:rsidRPr="008C14D8">
        <w:rPr>
          <w:rFonts w:eastAsia="Calibri"/>
          <w:sz w:val="10"/>
        </w:rPr>
        <w:t>what</w:t>
      </w:r>
      <w:r w:rsidRPr="008C14D8">
        <w:rPr>
          <w:sz w:val="10"/>
        </w:rPr>
        <w:t xml:space="preserve"> </w:t>
      </w:r>
      <w:r w:rsidRPr="008C14D8">
        <w:rPr>
          <w:rFonts w:eastAsia="Calibri"/>
          <w:sz w:val="10"/>
        </w:rPr>
        <w:t>happens</w:t>
      </w:r>
      <w:r w:rsidRPr="008C14D8">
        <w:rPr>
          <w:sz w:val="10"/>
        </w:rPr>
        <w:t xml:space="preserve"> </w:t>
      </w:r>
      <w:r w:rsidRPr="008C14D8">
        <w:rPr>
          <w:rFonts w:eastAsia="Calibri"/>
          <w:sz w:val="10"/>
        </w:rPr>
        <w:t>to</w:t>
      </w:r>
      <w:r w:rsidRPr="008C14D8">
        <w:rPr>
          <w:sz w:val="10"/>
        </w:rPr>
        <w:t xml:space="preserve"> </w:t>
      </w:r>
      <w:r w:rsidRPr="008C14D8">
        <w:rPr>
          <w:rFonts w:eastAsia="Calibri"/>
          <w:sz w:val="10"/>
        </w:rPr>
        <w:t>your</w:t>
      </w:r>
      <w:r w:rsidRPr="008C14D8">
        <w:rPr>
          <w:sz w:val="10"/>
        </w:rPr>
        <w:t xml:space="preserve"> </w:t>
      </w:r>
      <w:r w:rsidRPr="008C14D8">
        <w:rPr>
          <w:rFonts w:eastAsia="Calibri"/>
          <w:sz w:val="10"/>
        </w:rPr>
        <w:t>body</w:t>
      </w:r>
      <w:r w:rsidRPr="008C14D8">
        <w:rPr>
          <w:sz w:val="10"/>
        </w:rPr>
        <w:t xml:space="preserve">. </w:t>
      </w:r>
      <w:r w:rsidRPr="008C14D8">
        <w:rPr>
          <w:rFonts w:eastAsia="Calibri"/>
          <w:sz w:val="10"/>
        </w:rPr>
        <w:t>For</w:t>
      </w:r>
      <w:r w:rsidRPr="008C14D8">
        <w:rPr>
          <w:sz w:val="10"/>
        </w:rPr>
        <w:t xml:space="preserve"> </w:t>
      </w:r>
      <w:r w:rsidRPr="008C14D8">
        <w:rPr>
          <w:rFonts w:eastAsia="Calibri"/>
          <w:sz w:val="10"/>
        </w:rPr>
        <w:t>these</w:t>
      </w:r>
      <w:r w:rsidRPr="008C14D8">
        <w:rPr>
          <w:sz w:val="10"/>
        </w:rPr>
        <w:t xml:space="preserve"> </w:t>
      </w:r>
      <w:r w:rsidRPr="008C14D8">
        <w:rPr>
          <w:rFonts w:eastAsia="Calibri"/>
          <w:sz w:val="10"/>
        </w:rPr>
        <w:t>reasons</w:t>
      </w:r>
      <w:r w:rsidRPr="008C14D8">
        <w:rPr>
          <w:sz w:val="10"/>
        </w:rPr>
        <w:t xml:space="preserve">, </w:t>
      </w:r>
      <w:r w:rsidRPr="008C14D8">
        <w:rPr>
          <w:rFonts w:eastAsia="Calibri"/>
          <w:sz w:val="10"/>
        </w:rPr>
        <w:t>knowing</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you</w:t>
      </w:r>
      <w:r w:rsidRPr="008C14D8">
        <w:rPr>
          <w:sz w:val="10"/>
        </w:rPr>
        <w:t xml:space="preserve"> </w:t>
      </w:r>
      <w:r w:rsidRPr="008C14D8">
        <w:rPr>
          <w:rFonts w:eastAsia="Calibri"/>
          <w:sz w:val="10"/>
        </w:rPr>
        <w:t>will</w:t>
      </w:r>
      <w:r w:rsidRPr="008C14D8">
        <w:rPr>
          <w:sz w:val="10"/>
        </w:rPr>
        <w:t xml:space="preserve"> </w:t>
      </w:r>
      <w:r w:rsidRPr="008C14D8">
        <w:rPr>
          <w:rFonts w:eastAsia="Calibri"/>
          <w:sz w:val="10"/>
        </w:rPr>
        <w:t>have</w:t>
      </w:r>
      <w:r w:rsidRPr="008C14D8">
        <w:rPr>
          <w:sz w:val="10"/>
        </w:rPr>
        <w:t xml:space="preserve"> </w:t>
      </w:r>
      <w:r w:rsidRPr="008C14D8">
        <w:rPr>
          <w:rFonts w:eastAsia="Calibri"/>
          <w:sz w:val="10"/>
        </w:rPr>
        <w:t>no</w:t>
      </w:r>
      <w:r w:rsidRPr="008C14D8">
        <w:rPr>
          <w:sz w:val="10"/>
        </w:rPr>
        <w:t xml:space="preserve"> </w:t>
      </w:r>
      <w:r w:rsidRPr="008C14D8">
        <w:rPr>
          <w:rFonts w:eastAsia="Calibri"/>
          <w:sz w:val="10"/>
        </w:rPr>
        <w:t>descendants</w:t>
      </w:r>
      <w:r w:rsidRPr="008C14D8">
        <w:rPr>
          <w:sz w:val="10"/>
        </w:rPr>
        <w:t xml:space="preserve"> </w:t>
      </w:r>
      <w:r w:rsidRPr="008C14D8">
        <w:rPr>
          <w:rFonts w:eastAsia="Calibri"/>
          <w:sz w:val="10"/>
        </w:rPr>
        <w:t>could</w:t>
      </w:r>
      <w:r w:rsidRPr="008C14D8">
        <w:rPr>
          <w:sz w:val="10"/>
        </w:rPr>
        <w:t xml:space="preserve"> </w:t>
      </w:r>
      <w:r w:rsidRPr="008C14D8">
        <w:rPr>
          <w:rFonts w:eastAsia="Calibri"/>
          <w:sz w:val="10"/>
        </w:rPr>
        <w:t>cause</w:t>
      </w:r>
      <w:r w:rsidRPr="008C14D8">
        <w:rPr>
          <w:sz w:val="10"/>
        </w:rPr>
        <w:t xml:space="preserve"> </w:t>
      </w:r>
      <w:r w:rsidRPr="008C14D8">
        <w:rPr>
          <w:rFonts w:eastAsia="Calibri"/>
          <w:sz w:val="10"/>
        </w:rPr>
        <w:t>significant</w:t>
      </w:r>
      <w:r w:rsidRPr="008C14D8">
        <w:rPr>
          <w:sz w:val="10"/>
        </w:rPr>
        <w:t xml:space="preserve"> </w:t>
      </w:r>
      <w:r w:rsidRPr="008C14D8">
        <w:rPr>
          <w:rFonts w:eastAsia="Calibri"/>
          <w:sz w:val="10"/>
        </w:rPr>
        <w:t>psychological</w:t>
      </w:r>
      <w:r w:rsidRPr="008C14D8">
        <w:rPr>
          <w:sz w:val="10"/>
        </w:rPr>
        <w:t xml:space="preserve"> </w:t>
      </w:r>
      <w:r w:rsidRPr="008C14D8">
        <w:rPr>
          <w:rFonts w:eastAsia="Calibri"/>
          <w:sz w:val="10"/>
        </w:rPr>
        <w:t>traumas</w:t>
      </w:r>
      <w:r w:rsidRPr="008C14D8">
        <w:rPr>
          <w:sz w:val="10"/>
        </w:rPr>
        <w:t xml:space="preserve"> </w:t>
      </w:r>
      <w:r w:rsidRPr="008C14D8">
        <w:rPr>
          <w:rFonts w:eastAsia="Calibri"/>
          <w:sz w:val="10"/>
        </w:rPr>
        <w:t>or</w:t>
      </w:r>
      <w:r w:rsidRPr="008C14D8">
        <w:rPr>
          <w:sz w:val="10"/>
        </w:rPr>
        <w:t xml:space="preserve"> </w:t>
      </w:r>
      <w:r w:rsidRPr="008C14D8">
        <w:rPr>
          <w:rFonts w:eastAsia="Calibri"/>
          <w:sz w:val="10"/>
        </w:rPr>
        <w:t>harms</w:t>
      </w:r>
      <w:r w:rsidRPr="008C14D8">
        <w:rPr>
          <w:sz w:val="10"/>
        </w:rPr>
        <w:t xml:space="preserve"> </w:t>
      </w:r>
      <w:r w:rsidRPr="008C14D8">
        <w:rPr>
          <w:rFonts w:eastAsia="Calibri"/>
          <w:sz w:val="10"/>
        </w:rPr>
        <w:t>even</w:t>
      </w:r>
      <w:r w:rsidRPr="008C14D8">
        <w:rPr>
          <w:sz w:val="10"/>
        </w:rPr>
        <w:t xml:space="preserve"> </w:t>
      </w:r>
      <w:r w:rsidRPr="008C14D8">
        <w:rPr>
          <w:rFonts w:eastAsia="Calibri"/>
          <w:sz w:val="10"/>
        </w:rPr>
        <w:t>if</w:t>
      </w:r>
      <w:r w:rsidRPr="008C14D8">
        <w:rPr>
          <w:sz w:val="10"/>
        </w:rPr>
        <w:t xml:space="preserve"> </w:t>
      </w:r>
      <w:r w:rsidRPr="008C14D8">
        <w:rPr>
          <w:rFonts w:eastAsia="Calibri"/>
          <w:sz w:val="10"/>
        </w:rPr>
        <w:t>there</w:t>
      </w:r>
      <w:r w:rsidRPr="008C14D8">
        <w:rPr>
          <w:sz w:val="10"/>
        </w:rPr>
        <w:t xml:space="preserve"> </w:t>
      </w:r>
      <w:r w:rsidRPr="008C14D8">
        <w:rPr>
          <w:rFonts w:eastAsia="Calibri"/>
          <w:sz w:val="10"/>
        </w:rPr>
        <w:t>were</w:t>
      </w:r>
      <w:r w:rsidRPr="008C14D8">
        <w:rPr>
          <w:sz w:val="10"/>
        </w:rPr>
        <w:t xml:space="preserve"> </w:t>
      </w:r>
      <w:r w:rsidRPr="008C14D8">
        <w:rPr>
          <w:rFonts w:eastAsia="Calibri"/>
          <w:sz w:val="10"/>
        </w:rPr>
        <w:t>no</w:t>
      </w:r>
      <w:r w:rsidRPr="008C14D8">
        <w:rPr>
          <w:sz w:val="10"/>
        </w:rPr>
        <w:t xml:space="preserve"> </w:t>
      </w:r>
      <w:r w:rsidRPr="008C14D8">
        <w:rPr>
          <w:rFonts w:eastAsia="Calibri"/>
          <w:sz w:val="10"/>
        </w:rPr>
        <w:t>associated</w:t>
      </w:r>
      <w:r w:rsidRPr="008C14D8">
        <w:rPr>
          <w:sz w:val="10"/>
        </w:rPr>
        <w:t xml:space="preserve"> </w:t>
      </w:r>
      <w:r w:rsidRPr="008C14D8">
        <w:rPr>
          <w:rFonts w:eastAsia="Calibri"/>
          <w:sz w:val="10"/>
        </w:rPr>
        <w:t>physical</w:t>
      </w:r>
      <w:r w:rsidRPr="008C14D8">
        <w:rPr>
          <w:sz w:val="10"/>
        </w:rPr>
        <w:t xml:space="preserve"> </w:t>
      </w:r>
      <w:r w:rsidRPr="008C14D8">
        <w:rPr>
          <w:rFonts w:eastAsia="Calibri"/>
          <w:sz w:val="10"/>
        </w:rPr>
        <w:t>harm</w:t>
      </w:r>
      <w:r w:rsidRPr="008C14D8">
        <w:rPr>
          <w:sz w:val="10"/>
        </w:rPr>
        <w:t xml:space="preserve">. </w:t>
      </w:r>
      <w:r w:rsidRPr="008C14D8">
        <w:rPr>
          <w:rStyle w:val="StyleUnderline"/>
          <w:rFonts w:eastAsia="Calibri"/>
        </w:rPr>
        <w:t>The</w:t>
      </w:r>
      <w:r w:rsidRPr="008C14D8">
        <w:rPr>
          <w:rStyle w:val="StyleUnderline"/>
        </w:rPr>
        <w:t xml:space="preserve"> </w:t>
      </w:r>
      <w:r w:rsidRPr="008C14D8">
        <w:rPr>
          <w:rStyle w:val="StyleUnderline"/>
          <w:rFonts w:eastAsia="Calibri"/>
        </w:rPr>
        <w:t>second</w:t>
      </w:r>
      <w:r w:rsidRPr="008C14D8">
        <w:rPr>
          <w:rStyle w:val="StyleUnderline"/>
        </w:rPr>
        <w:t xml:space="preserve"> </w:t>
      </w:r>
      <w:r w:rsidRPr="008C14D8">
        <w:rPr>
          <w:rStyle w:val="StyleUnderline"/>
          <w:rFonts w:eastAsia="Calibri"/>
        </w:rPr>
        <w:t>is</w:t>
      </w:r>
      <w:r w:rsidRPr="008C14D8">
        <w:rPr>
          <w:rStyle w:val="StyleUnderline"/>
        </w:rPr>
        <w:t xml:space="preserve"> </w:t>
      </w:r>
      <w:r w:rsidRPr="008C14D8">
        <w:rPr>
          <w:rStyle w:val="StyleUnderline"/>
          <w:rFonts w:eastAsia="Calibri"/>
        </w:rPr>
        <w:t>a</w:t>
      </w:r>
      <w:r w:rsidRPr="008C14D8">
        <w:rPr>
          <w:sz w:val="10"/>
        </w:rPr>
        <w:t xml:space="preserve"> </w:t>
      </w:r>
      <w:r w:rsidRPr="008C14D8">
        <w:rPr>
          <w:rFonts w:eastAsia="Calibri"/>
          <w:sz w:val="10"/>
        </w:rPr>
        <w:t>more</w:t>
      </w:r>
      <w:r w:rsidRPr="008C14D8">
        <w:rPr>
          <w:sz w:val="10"/>
        </w:rPr>
        <w:t xml:space="preserve"> </w:t>
      </w:r>
      <w:r w:rsidRPr="008C14D8">
        <w:rPr>
          <w:rFonts w:eastAsia="Calibri"/>
          <w:sz w:val="10"/>
        </w:rPr>
        <w:t>general</w:t>
      </w:r>
      <w:r w:rsidRPr="008C14D8">
        <w:rPr>
          <w:sz w:val="10"/>
        </w:rPr>
        <w:t xml:space="preserve">, </w:t>
      </w:r>
      <w:r w:rsidRPr="008C14D8">
        <w:rPr>
          <w:rStyle w:val="StyleUnderline"/>
          <w:rFonts w:eastAsia="Calibri"/>
        </w:rPr>
        <w:t>higher</w:t>
      </w:r>
      <w:r w:rsidRPr="008C14D8">
        <w:rPr>
          <w:rStyle w:val="StyleUnderline"/>
        </w:rPr>
        <w:t xml:space="preserve"> </w:t>
      </w:r>
      <w:r w:rsidRPr="008C14D8">
        <w:rPr>
          <w:rStyle w:val="StyleUnderline"/>
          <w:rFonts w:eastAsia="Calibri"/>
        </w:rPr>
        <w:t>level</w:t>
      </w:r>
      <w:r w:rsidRPr="008C14D8">
        <w:rPr>
          <w:rStyle w:val="StyleUnderline"/>
        </w:rPr>
        <w:t xml:space="preserve"> </w:t>
      </w:r>
      <w:r w:rsidRPr="008C14D8">
        <w:rPr>
          <w:rStyle w:val="StyleUnderline"/>
          <w:rFonts w:eastAsia="Calibri"/>
        </w:rPr>
        <w:t>sense</w:t>
      </w:r>
      <w:r w:rsidRPr="008C14D8">
        <w:rPr>
          <w:rStyle w:val="StyleUnderline"/>
        </w:rPr>
        <w:t xml:space="preserve"> </w:t>
      </w:r>
      <w:r w:rsidRPr="008C14D8">
        <w:rPr>
          <w:rStyle w:val="StyleUnderline"/>
          <w:rFonts w:eastAsia="Calibri"/>
        </w:rPr>
        <w:t>of</w:t>
      </w:r>
      <w:r w:rsidRPr="008C14D8">
        <w:rPr>
          <w:rStyle w:val="StyleUnderline"/>
        </w:rPr>
        <w:t xml:space="preserve"> </w:t>
      </w:r>
      <w:r w:rsidRPr="008C14D8">
        <w:rPr>
          <w:rStyle w:val="StyleUnderline"/>
          <w:rFonts w:eastAsia="Calibri"/>
        </w:rPr>
        <w:t>hopelessness</w:t>
      </w:r>
      <w:r w:rsidRPr="008C14D8">
        <w:rPr>
          <w:rStyle w:val="StyleUnderline"/>
        </w:rPr>
        <w:t xml:space="preserve"> </w:t>
      </w:r>
      <w:r w:rsidRPr="008C14D8">
        <w:rPr>
          <w:rStyle w:val="StyleUnderline"/>
          <w:rFonts w:eastAsia="Calibri"/>
        </w:rPr>
        <w:t>or</w:t>
      </w:r>
      <w:r w:rsidRPr="008C14D8">
        <w:rPr>
          <w:rStyle w:val="StyleUnderline"/>
        </w:rPr>
        <w:t xml:space="preserve"> </w:t>
      </w:r>
      <w:r w:rsidRPr="008C14D8">
        <w:rPr>
          <w:rStyle w:val="StyleUnderline"/>
          <w:rFonts w:eastAsia="Calibri"/>
        </w:rPr>
        <w:t>despair</w:t>
      </w:r>
      <w:r w:rsidRPr="008C14D8">
        <w:rPr>
          <w:rStyle w:val="StyleUnderline"/>
        </w:rPr>
        <w:t xml:space="preserve"> </w:t>
      </w:r>
      <w:r w:rsidRPr="008C14D8">
        <w:rPr>
          <w:rStyle w:val="StyleUnderline"/>
          <w:rFonts w:eastAsia="Calibri"/>
        </w:rPr>
        <w:t>that</w:t>
      </w:r>
      <w:r w:rsidRPr="008C14D8">
        <w:rPr>
          <w:rStyle w:val="StyleUnderline"/>
        </w:rPr>
        <w:t xml:space="preserve"> </w:t>
      </w:r>
      <w:r w:rsidRPr="008C14D8">
        <w:rPr>
          <w:rStyle w:val="StyleUnderline"/>
          <w:rFonts w:eastAsia="Calibri"/>
        </w:rPr>
        <w:t>there</w:t>
      </w:r>
      <w:r w:rsidRPr="008C14D8">
        <w:rPr>
          <w:rStyle w:val="StyleUnderline"/>
        </w:rPr>
        <w:t xml:space="preserve"> </w:t>
      </w:r>
      <w:r w:rsidRPr="008C14D8">
        <w:rPr>
          <w:rStyle w:val="StyleUnderline"/>
          <w:rFonts w:eastAsia="Calibri"/>
        </w:rPr>
        <w:t>will</w:t>
      </w:r>
      <w:r w:rsidRPr="008C14D8">
        <w:rPr>
          <w:rStyle w:val="StyleUnderline"/>
        </w:rPr>
        <w:t xml:space="preserve"> </w:t>
      </w:r>
      <w:r w:rsidRPr="008C14D8">
        <w:rPr>
          <w:rStyle w:val="StyleUnderline"/>
          <w:rFonts w:eastAsia="Calibri"/>
        </w:rPr>
        <w:t>be</w:t>
      </w:r>
      <w:r w:rsidRPr="008C14D8">
        <w:rPr>
          <w:rStyle w:val="StyleUnderline"/>
        </w:rPr>
        <w:t xml:space="preserve"> </w:t>
      </w:r>
      <w:r w:rsidRPr="008C14D8">
        <w:rPr>
          <w:rStyle w:val="StyleUnderline"/>
          <w:rFonts w:eastAsia="Calibri"/>
        </w:rPr>
        <w:t>no</w:t>
      </w:r>
      <w:r w:rsidRPr="008C14D8">
        <w:rPr>
          <w:rStyle w:val="StyleUnderline"/>
        </w:rPr>
        <w:t xml:space="preserve"> </w:t>
      </w:r>
      <w:r w:rsidRPr="008C14D8">
        <w:rPr>
          <w:rStyle w:val="StyleUnderline"/>
          <w:rFonts w:eastAsia="Calibri"/>
        </w:rPr>
        <w:t>more</w:t>
      </w:r>
      <w:r w:rsidRPr="008C14D8">
        <w:rPr>
          <w:rStyle w:val="StyleUnderline"/>
        </w:rPr>
        <w:t xml:space="preserve"> </w:t>
      </w:r>
      <w:r w:rsidRPr="008C14D8">
        <w:rPr>
          <w:rStyle w:val="StyleUnderline"/>
          <w:rFonts w:eastAsia="Calibri"/>
        </w:rPr>
        <w:t>humans</w:t>
      </w:r>
      <w:r w:rsidRPr="008C14D8">
        <w:rPr>
          <w:rStyle w:val="StyleUnderline"/>
        </w:rPr>
        <w:t xml:space="preserve"> </w:t>
      </w:r>
      <w:r w:rsidRPr="008C14D8">
        <w:rPr>
          <w:rStyle w:val="StyleUnderline"/>
          <w:rFonts w:eastAsia="Calibri"/>
        </w:rPr>
        <w:t>and</w:t>
      </w:r>
      <w:r w:rsidRPr="008C14D8">
        <w:rPr>
          <w:rStyle w:val="StyleUnderline"/>
        </w:rPr>
        <w:t xml:space="preserve"> </w:t>
      </w:r>
      <w:r w:rsidRPr="008C14D8">
        <w:rPr>
          <w:rStyle w:val="StyleUnderline"/>
          <w:rFonts w:eastAsia="Calibri"/>
        </w:rPr>
        <w:t>that</w:t>
      </w:r>
      <w:r w:rsidRPr="008C14D8">
        <w:rPr>
          <w:rStyle w:val="StyleUnderline"/>
        </w:rPr>
        <w:t xml:space="preserve"> </w:t>
      </w:r>
      <w:r w:rsidRPr="008C14D8">
        <w:rPr>
          <w:rStyle w:val="StyleUnderline"/>
          <w:rFonts w:eastAsia="Calibri"/>
        </w:rPr>
        <w:t>your</w:t>
      </w:r>
      <w:r w:rsidRPr="008C14D8">
        <w:rPr>
          <w:rStyle w:val="StyleUnderline"/>
        </w:rPr>
        <w:t xml:space="preserve"> </w:t>
      </w:r>
      <w:r w:rsidRPr="008C14D8">
        <w:rPr>
          <w:rStyle w:val="StyleUnderline"/>
          <w:rFonts w:eastAsia="Calibri"/>
        </w:rPr>
        <w:t>projects</w:t>
      </w:r>
      <w:r w:rsidRPr="008C14D8">
        <w:rPr>
          <w:rStyle w:val="StyleUnderline"/>
        </w:rPr>
        <w:t xml:space="preserve"> </w:t>
      </w:r>
      <w:r w:rsidRPr="008C14D8">
        <w:rPr>
          <w:rStyle w:val="StyleUnderline"/>
          <w:rFonts w:eastAsia="Calibri"/>
        </w:rPr>
        <w:t>will</w:t>
      </w:r>
      <w:r w:rsidRPr="008C14D8">
        <w:rPr>
          <w:rStyle w:val="StyleUnderline"/>
        </w:rPr>
        <w:t xml:space="preserve"> </w:t>
      </w:r>
      <w:r w:rsidRPr="008C14D8">
        <w:rPr>
          <w:rStyle w:val="StyleUnderline"/>
          <w:rFonts w:eastAsia="Calibri"/>
        </w:rPr>
        <w:t>end</w:t>
      </w:r>
      <w:r w:rsidRPr="008C14D8">
        <w:rPr>
          <w:rStyle w:val="StyleUnderline"/>
        </w:rPr>
        <w:t xml:space="preserve"> </w:t>
      </w:r>
      <w:r w:rsidRPr="008C14D8">
        <w:rPr>
          <w:rStyle w:val="StyleUnderline"/>
          <w:rFonts w:eastAsia="Calibri"/>
        </w:rPr>
        <w:t>with</w:t>
      </w:r>
      <w:r w:rsidRPr="008C14D8">
        <w:rPr>
          <w:rStyle w:val="StyleUnderline"/>
        </w:rPr>
        <w:t xml:space="preserve"> </w:t>
      </w:r>
      <w:r w:rsidRPr="008C14D8">
        <w:rPr>
          <w:rStyle w:val="StyleUnderline"/>
          <w:rFonts w:eastAsia="Calibri"/>
        </w:rPr>
        <w:t>you</w:t>
      </w:r>
      <w:r w:rsidRPr="008C14D8">
        <w:rPr>
          <w:sz w:val="10"/>
        </w:rPr>
        <w:t xml:space="preserve">. </w:t>
      </w:r>
      <w:r w:rsidRPr="008C14D8">
        <w:rPr>
          <w:rStyle w:val="StyleUnderline"/>
          <w:rFonts w:eastAsia="Calibri"/>
        </w:rPr>
        <w:t>Even</w:t>
      </w:r>
      <w:r w:rsidRPr="008C14D8">
        <w:rPr>
          <w:rStyle w:val="StyleUnderline"/>
        </w:rPr>
        <w:t xml:space="preserve"> </w:t>
      </w:r>
      <w:r w:rsidRPr="008C14D8">
        <w:rPr>
          <w:rStyle w:val="StyleUnderline"/>
          <w:rFonts w:eastAsia="Calibri"/>
        </w:rPr>
        <w:t>those</w:t>
      </w:r>
      <w:r w:rsidRPr="008C14D8">
        <w:rPr>
          <w:rStyle w:val="StyleUnderline"/>
        </w:rPr>
        <w:t xml:space="preserve"> </w:t>
      </w:r>
      <w:r w:rsidRPr="008C14D8">
        <w:rPr>
          <w:rStyle w:val="StyleUnderline"/>
          <w:rFonts w:eastAsia="Calibri"/>
        </w:rPr>
        <w:t>who</w:t>
      </w:r>
      <w:r w:rsidRPr="008C14D8">
        <w:rPr>
          <w:rStyle w:val="StyleUnderline"/>
        </w:rPr>
        <w:t xml:space="preserve"> </w:t>
      </w:r>
      <w:r w:rsidRPr="008C14D8">
        <w:rPr>
          <w:rStyle w:val="StyleUnderline"/>
          <w:rFonts w:eastAsia="Calibri"/>
        </w:rPr>
        <w:t>did</w:t>
      </w:r>
      <w:r w:rsidRPr="008C14D8">
        <w:rPr>
          <w:rStyle w:val="StyleUnderline"/>
        </w:rPr>
        <w:t xml:space="preserve"> </w:t>
      </w:r>
      <w:r w:rsidRPr="008C14D8">
        <w:rPr>
          <w:rStyle w:val="StyleUnderline"/>
          <w:rFonts w:eastAsia="Calibri"/>
        </w:rPr>
        <w:t>not</w:t>
      </w:r>
      <w:r w:rsidRPr="008C14D8">
        <w:rPr>
          <w:rStyle w:val="StyleUnderline"/>
        </w:rPr>
        <w:t xml:space="preserve"> </w:t>
      </w:r>
      <w:r w:rsidRPr="008C14D8">
        <w:rPr>
          <w:rStyle w:val="StyleUnderline"/>
          <w:rFonts w:eastAsia="Calibri"/>
        </w:rPr>
        <w:t>feel</w:t>
      </w:r>
      <w:r w:rsidRPr="008C14D8">
        <w:rPr>
          <w:rStyle w:val="StyleUnderline"/>
        </w:rPr>
        <w:t xml:space="preserve"> </w:t>
      </w:r>
      <w:r w:rsidRPr="008C14D8">
        <w:rPr>
          <w:rStyle w:val="StyleUnderline"/>
          <w:rFonts w:eastAsia="Calibri"/>
        </w:rPr>
        <w:t>a</w:t>
      </w:r>
      <w:r w:rsidRPr="008C14D8">
        <w:rPr>
          <w:rStyle w:val="StyleUnderline"/>
        </w:rPr>
        <w:t xml:space="preserve"> </w:t>
      </w:r>
      <w:r w:rsidRPr="008C14D8">
        <w:rPr>
          <w:rStyle w:val="StyleUnderline"/>
          <w:rFonts w:eastAsia="Calibri"/>
        </w:rPr>
        <w:t>strong</w:t>
      </w:r>
      <w:r w:rsidRPr="008C14D8">
        <w:rPr>
          <w:rStyle w:val="StyleUnderline"/>
        </w:rPr>
        <w:t xml:space="preserve"> </w:t>
      </w:r>
      <w:r w:rsidRPr="008C14D8">
        <w:rPr>
          <w:rStyle w:val="StyleUnderline"/>
          <w:rFonts w:eastAsia="Calibri"/>
        </w:rPr>
        <w:t>desire</w:t>
      </w:r>
      <w:r w:rsidRPr="008C14D8">
        <w:rPr>
          <w:rStyle w:val="StyleUnderline"/>
        </w:rPr>
        <w:t xml:space="preserve"> </w:t>
      </w:r>
      <w:r w:rsidRPr="008C14D8">
        <w:rPr>
          <w:rStyle w:val="StyleUnderline"/>
          <w:rFonts w:eastAsia="Calibri"/>
        </w:rPr>
        <w:t>to</w:t>
      </w:r>
      <w:r w:rsidRPr="008C14D8">
        <w:rPr>
          <w:rStyle w:val="StyleUnderline"/>
        </w:rPr>
        <w:t xml:space="preserve"> </w:t>
      </w:r>
      <w:r w:rsidRPr="008C14D8">
        <w:rPr>
          <w:rStyle w:val="StyleUnderline"/>
          <w:rFonts w:eastAsia="Calibri"/>
        </w:rPr>
        <w:t>procreate</w:t>
      </w:r>
      <w:r w:rsidRPr="008C14D8">
        <w:rPr>
          <w:rStyle w:val="StyleUnderline"/>
        </w:rPr>
        <w:t xml:space="preserve"> </w:t>
      </w:r>
      <w:r w:rsidRPr="008C14D8">
        <w:rPr>
          <w:rStyle w:val="StyleUnderline"/>
          <w:rFonts w:eastAsia="Calibri"/>
        </w:rPr>
        <w:t>themselves</w:t>
      </w:r>
      <w:r w:rsidRPr="008C14D8">
        <w:rPr>
          <w:rStyle w:val="StyleUnderline"/>
        </w:rPr>
        <w:t xml:space="preserve"> </w:t>
      </w:r>
      <w:r w:rsidRPr="008C14D8">
        <w:rPr>
          <w:rStyle w:val="StyleUnderline"/>
          <w:rFonts w:eastAsia="Calibri"/>
        </w:rPr>
        <w:t>might</w:t>
      </w:r>
      <w:r w:rsidRPr="008C14D8">
        <w:rPr>
          <w:rStyle w:val="StyleUnderline"/>
        </w:rPr>
        <w:t xml:space="preserve"> </w:t>
      </w:r>
      <w:r w:rsidRPr="008C14D8">
        <w:rPr>
          <w:rStyle w:val="StyleUnderline"/>
          <w:rFonts w:eastAsia="Calibri"/>
        </w:rPr>
        <w:t>feel</w:t>
      </w:r>
      <w:r w:rsidRPr="008C14D8">
        <w:rPr>
          <w:rStyle w:val="StyleUnderline"/>
        </w:rPr>
        <w:t xml:space="preserve"> </w:t>
      </w:r>
      <w:r w:rsidRPr="008C14D8">
        <w:rPr>
          <w:rStyle w:val="StyleUnderline"/>
          <w:rFonts w:eastAsia="Calibri"/>
        </w:rPr>
        <w:t>a</w:t>
      </w:r>
      <w:r w:rsidRPr="008C14D8">
        <w:rPr>
          <w:rStyle w:val="StyleUnderline"/>
        </w:rPr>
        <w:t xml:space="preserve"> </w:t>
      </w:r>
      <w:r w:rsidRPr="008C14D8">
        <w:rPr>
          <w:rStyle w:val="StyleUnderline"/>
          <w:rFonts w:eastAsia="Calibri"/>
        </w:rPr>
        <w:t>sense</w:t>
      </w:r>
      <w:r w:rsidRPr="008C14D8">
        <w:rPr>
          <w:rStyle w:val="StyleUnderline"/>
        </w:rPr>
        <w:t xml:space="preserve"> </w:t>
      </w:r>
      <w:r w:rsidRPr="008C14D8">
        <w:rPr>
          <w:rStyle w:val="StyleUnderline"/>
          <w:rFonts w:eastAsia="Calibri"/>
        </w:rPr>
        <w:t>of</w:t>
      </w:r>
      <w:r w:rsidRPr="008C14D8">
        <w:rPr>
          <w:rStyle w:val="StyleUnderline"/>
        </w:rPr>
        <w:t xml:space="preserve"> </w:t>
      </w:r>
      <w:r w:rsidRPr="008C14D8">
        <w:rPr>
          <w:rStyle w:val="StyleUnderline"/>
          <w:rFonts w:eastAsia="Calibri"/>
        </w:rPr>
        <w:t>hopelessness</w:t>
      </w:r>
      <w:r w:rsidRPr="008C14D8">
        <w:rPr>
          <w:rStyle w:val="StyleUnderline"/>
        </w:rPr>
        <w:t xml:space="preserve"> </w:t>
      </w:r>
      <w:r w:rsidRPr="008C14D8">
        <w:rPr>
          <w:rStyle w:val="StyleUnderline"/>
          <w:rFonts w:eastAsia="Calibri"/>
        </w:rPr>
        <w:t>that</w:t>
      </w:r>
      <w:r w:rsidRPr="008C14D8">
        <w:rPr>
          <w:rStyle w:val="StyleUnderline"/>
        </w:rPr>
        <w:t xml:space="preserve"> </w:t>
      </w:r>
      <w:r w:rsidRPr="008C14D8">
        <w:rPr>
          <w:rStyle w:val="StyleUnderline"/>
          <w:rFonts w:eastAsia="Calibri"/>
        </w:rPr>
        <w:t>any</w:t>
      </w:r>
      <w:r w:rsidRPr="008C14D8">
        <w:rPr>
          <w:rStyle w:val="StyleUnderline"/>
        </w:rPr>
        <w:t xml:space="preserve"> </w:t>
      </w:r>
      <w:r w:rsidRPr="008C14D8">
        <w:rPr>
          <w:rStyle w:val="StyleUnderline"/>
          <w:rFonts w:eastAsia="Calibri"/>
        </w:rPr>
        <w:t>projects</w:t>
      </w:r>
      <w:r w:rsidRPr="008C14D8">
        <w:rPr>
          <w:rStyle w:val="StyleUnderline"/>
        </w:rPr>
        <w:t xml:space="preserve"> </w:t>
      </w:r>
      <w:r w:rsidRPr="008C14D8">
        <w:rPr>
          <w:rStyle w:val="StyleUnderline"/>
          <w:rFonts w:eastAsia="Calibri"/>
        </w:rPr>
        <w:t>or</w:t>
      </w:r>
      <w:r w:rsidRPr="008C14D8">
        <w:rPr>
          <w:rStyle w:val="StyleUnderline"/>
        </w:rPr>
        <w:t xml:space="preserve"> </w:t>
      </w:r>
      <w:r w:rsidRPr="008C14D8">
        <w:rPr>
          <w:rStyle w:val="StyleUnderline"/>
          <w:rFonts w:eastAsia="Calibri"/>
        </w:rPr>
        <w:t>goals</w:t>
      </w:r>
      <w:r w:rsidRPr="008C14D8">
        <w:rPr>
          <w:rStyle w:val="StyleUnderline"/>
        </w:rPr>
        <w:t xml:space="preserve"> </w:t>
      </w:r>
      <w:r w:rsidRPr="008C14D8">
        <w:rPr>
          <w:rStyle w:val="StyleUnderline"/>
          <w:rFonts w:eastAsia="Calibri"/>
        </w:rPr>
        <w:t>they</w:t>
      </w:r>
      <w:r w:rsidRPr="008C14D8">
        <w:rPr>
          <w:rStyle w:val="StyleUnderline"/>
        </w:rPr>
        <w:t xml:space="preserve"> </w:t>
      </w:r>
      <w:r w:rsidRPr="008C14D8">
        <w:rPr>
          <w:rStyle w:val="StyleUnderline"/>
          <w:rFonts w:eastAsia="Calibri"/>
        </w:rPr>
        <w:t>have</w:t>
      </w:r>
      <w:r w:rsidRPr="008C14D8">
        <w:rPr>
          <w:rStyle w:val="StyleUnderline"/>
        </w:rPr>
        <w:t xml:space="preserve"> </w:t>
      </w:r>
      <w:r w:rsidRPr="008C14D8">
        <w:rPr>
          <w:rStyle w:val="StyleUnderline"/>
          <w:rFonts w:eastAsia="Calibri"/>
        </w:rPr>
        <w:t>for</w:t>
      </w:r>
      <w:r w:rsidRPr="008C14D8">
        <w:rPr>
          <w:rStyle w:val="StyleUnderline"/>
        </w:rPr>
        <w:t xml:space="preserve"> </w:t>
      </w:r>
      <w:r w:rsidRPr="008C14D8">
        <w:rPr>
          <w:rStyle w:val="StyleUnderline"/>
          <w:rFonts w:eastAsia="Calibri"/>
        </w:rPr>
        <w:t>the</w:t>
      </w:r>
      <w:r w:rsidRPr="008C14D8">
        <w:rPr>
          <w:rStyle w:val="StyleUnderline"/>
        </w:rPr>
        <w:t xml:space="preserve"> </w:t>
      </w:r>
      <w:r w:rsidRPr="008C14D8">
        <w:rPr>
          <w:rStyle w:val="StyleUnderline"/>
          <w:rFonts w:eastAsia="Calibri"/>
        </w:rPr>
        <w:t>future</w:t>
      </w:r>
      <w:r w:rsidRPr="008C14D8">
        <w:rPr>
          <w:rStyle w:val="StyleUnderline"/>
        </w:rPr>
        <w:t xml:space="preserve"> </w:t>
      </w:r>
      <w:r w:rsidRPr="008C14D8">
        <w:rPr>
          <w:rStyle w:val="StyleUnderline"/>
          <w:rFonts w:eastAsia="Calibri"/>
        </w:rPr>
        <w:t>would</w:t>
      </w:r>
      <w:r w:rsidRPr="008C14D8">
        <w:rPr>
          <w:rStyle w:val="StyleUnderline"/>
        </w:rPr>
        <w:t xml:space="preserve"> </w:t>
      </w:r>
      <w:r w:rsidRPr="008C14D8">
        <w:rPr>
          <w:rStyle w:val="StyleUnderline"/>
          <w:rFonts w:eastAsia="Calibri"/>
        </w:rPr>
        <w:t>not</w:t>
      </w:r>
      <w:r w:rsidRPr="008C14D8">
        <w:rPr>
          <w:rStyle w:val="StyleUnderline"/>
        </w:rPr>
        <w:t xml:space="preserve"> </w:t>
      </w:r>
      <w:r w:rsidRPr="008C14D8">
        <w:rPr>
          <w:rStyle w:val="StyleUnderline"/>
          <w:rFonts w:eastAsia="Calibri"/>
        </w:rPr>
        <w:t>be</w:t>
      </w:r>
      <w:r w:rsidRPr="008C14D8">
        <w:rPr>
          <w:rStyle w:val="StyleUnderline"/>
        </w:rPr>
        <w:t xml:space="preserve"> </w:t>
      </w:r>
      <w:r w:rsidRPr="008C14D8">
        <w:rPr>
          <w:rStyle w:val="StyleUnderline"/>
          <w:rFonts w:eastAsia="Calibri"/>
        </w:rPr>
        <w:t>fulfilled</w:t>
      </w:r>
      <w:r w:rsidRPr="008C14D8">
        <w:rPr>
          <w:sz w:val="10"/>
        </w:rPr>
        <w:t xml:space="preserve">. </w:t>
      </w:r>
      <w:r w:rsidRPr="008C14D8">
        <w:rPr>
          <w:rFonts w:eastAsia="Calibri"/>
          <w:sz w:val="10"/>
        </w:rPr>
        <w:t>Many</w:t>
      </w:r>
      <w:r w:rsidRPr="008C14D8">
        <w:rPr>
          <w:sz w:val="10"/>
        </w:rPr>
        <w:t xml:space="preserve"> </w:t>
      </w:r>
      <w:r w:rsidRPr="008C14D8">
        <w:rPr>
          <w:rFonts w:eastAsia="Calibri"/>
          <w:sz w:val="10"/>
        </w:rPr>
        <w:t>of</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projects</w:t>
      </w:r>
      <w:r w:rsidRPr="008C14D8">
        <w:rPr>
          <w:sz w:val="10"/>
        </w:rPr>
        <w:t xml:space="preserve"> </w:t>
      </w:r>
      <w:r w:rsidRPr="008C14D8">
        <w:rPr>
          <w:rFonts w:eastAsia="Calibri"/>
          <w:sz w:val="10"/>
        </w:rPr>
        <w:t>and</w:t>
      </w:r>
      <w:r w:rsidRPr="008C14D8">
        <w:rPr>
          <w:sz w:val="10"/>
        </w:rPr>
        <w:t xml:space="preserve"> </w:t>
      </w:r>
      <w:r w:rsidRPr="008C14D8">
        <w:rPr>
          <w:rFonts w:eastAsia="Calibri"/>
          <w:sz w:val="10"/>
        </w:rPr>
        <w:t>goals</w:t>
      </w:r>
      <w:r w:rsidRPr="008C14D8">
        <w:rPr>
          <w:sz w:val="10"/>
        </w:rPr>
        <w:t xml:space="preserve"> </w:t>
      </w:r>
      <w:r w:rsidRPr="008C14D8">
        <w:rPr>
          <w:rFonts w:eastAsia="Calibri"/>
          <w:sz w:val="10"/>
        </w:rPr>
        <w:t>we</w:t>
      </w:r>
      <w:r w:rsidRPr="008C14D8">
        <w:rPr>
          <w:sz w:val="10"/>
        </w:rPr>
        <w:t xml:space="preserve"> </w:t>
      </w:r>
      <w:r w:rsidRPr="008C14D8">
        <w:rPr>
          <w:rFonts w:eastAsia="Calibri"/>
          <w:sz w:val="10"/>
        </w:rPr>
        <w:t>work</w:t>
      </w:r>
      <w:r w:rsidRPr="008C14D8">
        <w:rPr>
          <w:sz w:val="10"/>
        </w:rPr>
        <w:t xml:space="preserve"> </w:t>
      </w:r>
      <w:r w:rsidRPr="008C14D8">
        <w:rPr>
          <w:rFonts w:eastAsia="Calibri"/>
          <w:sz w:val="10"/>
        </w:rPr>
        <w:t>towards</w:t>
      </w:r>
      <w:r w:rsidRPr="008C14D8">
        <w:rPr>
          <w:sz w:val="10"/>
        </w:rPr>
        <w:t xml:space="preserve"> </w:t>
      </w:r>
      <w:r w:rsidRPr="008C14D8">
        <w:rPr>
          <w:rFonts w:eastAsia="Calibri"/>
          <w:sz w:val="10"/>
        </w:rPr>
        <w:t>during</w:t>
      </w:r>
      <w:r w:rsidRPr="008C14D8">
        <w:rPr>
          <w:sz w:val="10"/>
        </w:rPr>
        <w:t xml:space="preserve"> </w:t>
      </w:r>
      <w:r w:rsidRPr="008C14D8">
        <w:rPr>
          <w:rFonts w:eastAsia="Calibri"/>
          <w:sz w:val="10"/>
        </w:rPr>
        <w:t>our</w:t>
      </w:r>
      <w:r w:rsidRPr="008C14D8">
        <w:rPr>
          <w:sz w:val="10"/>
        </w:rPr>
        <w:t xml:space="preserve"> </w:t>
      </w:r>
      <w:r w:rsidRPr="008C14D8">
        <w:rPr>
          <w:rFonts w:eastAsia="Calibri"/>
          <w:sz w:val="10"/>
        </w:rPr>
        <w:t>lifetime</w:t>
      </w:r>
      <w:r w:rsidRPr="008C14D8">
        <w:rPr>
          <w:sz w:val="10"/>
        </w:rPr>
        <w:t xml:space="preserve"> </w:t>
      </w:r>
      <w:r w:rsidRPr="008C14D8">
        <w:rPr>
          <w:rFonts w:eastAsia="Calibri"/>
          <w:sz w:val="10"/>
        </w:rPr>
        <w:t>are</w:t>
      </w:r>
      <w:r w:rsidRPr="008C14D8">
        <w:rPr>
          <w:sz w:val="10"/>
        </w:rPr>
        <w:t xml:space="preserve"> </w:t>
      </w:r>
      <w:r w:rsidRPr="008C14D8">
        <w:rPr>
          <w:rFonts w:eastAsia="Calibri"/>
          <w:sz w:val="10"/>
        </w:rPr>
        <w:t>also</w:t>
      </w:r>
      <w:r w:rsidRPr="008C14D8">
        <w:rPr>
          <w:sz w:val="10"/>
        </w:rPr>
        <w:t xml:space="preserve"> </w:t>
      </w:r>
      <w:r w:rsidRPr="008C14D8">
        <w:rPr>
          <w:rFonts w:eastAsia="Calibri"/>
          <w:sz w:val="10"/>
        </w:rPr>
        <w:t>at</w:t>
      </w:r>
      <w:r w:rsidRPr="008C14D8">
        <w:rPr>
          <w:sz w:val="10"/>
        </w:rPr>
        <w:t xml:space="preserve"> </w:t>
      </w:r>
      <w:r w:rsidRPr="008C14D8">
        <w:rPr>
          <w:rFonts w:eastAsia="Calibri"/>
          <w:sz w:val="10"/>
        </w:rPr>
        <w:t>least</w:t>
      </w:r>
      <w:r w:rsidRPr="008C14D8">
        <w:rPr>
          <w:sz w:val="10"/>
        </w:rPr>
        <w:t xml:space="preserve"> </w:t>
      </w:r>
      <w:r w:rsidRPr="008C14D8">
        <w:rPr>
          <w:rFonts w:eastAsia="Calibri"/>
          <w:sz w:val="10"/>
        </w:rPr>
        <w:t>partly</w:t>
      </w:r>
      <w:r w:rsidRPr="008C14D8">
        <w:rPr>
          <w:sz w:val="10"/>
        </w:rPr>
        <w:t xml:space="preserve"> </w:t>
      </w:r>
      <w:r w:rsidRPr="008C14D8">
        <w:rPr>
          <w:rFonts w:eastAsia="Calibri"/>
          <w:sz w:val="10"/>
        </w:rPr>
        <w:t>future</w:t>
      </w:r>
      <w:r w:rsidRPr="008C14D8">
        <w:rPr>
          <w:sz w:val="10"/>
        </w:rPr>
        <w:t>-</w:t>
      </w:r>
      <w:r w:rsidRPr="008C14D8">
        <w:rPr>
          <w:rFonts w:eastAsia="Calibri"/>
          <w:sz w:val="10"/>
        </w:rPr>
        <w:t>oriented</w:t>
      </w:r>
      <w:r w:rsidRPr="008C14D8">
        <w:rPr>
          <w:sz w:val="10"/>
        </w:rPr>
        <w:t xml:space="preserve">. </w:t>
      </w:r>
      <w:r w:rsidRPr="008C14D8">
        <w:rPr>
          <w:rFonts w:eastAsia="Calibri"/>
          <w:sz w:val="10"/>
        </w:rPr>
        <w:t>Why</w:t>
      </w:r>
      <w:r w:rsidRPr="008C14D8">
        <w:rPr>
          <w:sz w:val="10"/>
        </w:rPr>
        <w:t xml:space="preserve"> </w:t>
      </w:r>
      <w:r w:rsidRPr="008C14D8">
        <w:rPr>
          <w:rFonts w:eastAsia="Calibri"/>
          <w:sz w:val="10"/>
        </w:rPr>
        <w:t>bother</w:t>
      </w:r>
      <w:r w:rsidRPr="008C14D8">
        <w:rPr>
          <w:sz w:val="10"/>
        </w:rPr>
        <w:t xml:space="preserve"> </w:t>
      </w:r>
      <w:r w:rsidRPr="008C14D8">
        <w:rPr>
          <w:rFonts w:eastAsia="Calibri"/>
          <w:sz w:val="10"/>
        </w:rPr>
        <w:t>continuing</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search</w:t>
      </w:r>
      <w:r w:rsidRPr="008C14D8">
        <w:rPr>
          <w:sz w:val="10"/>
        </w:rPr>
        <w:t xml:space="preserve"> </w:t>
      </w:r>
      <w:r w:rsidRPr="008C14D8">
        <w:rPr>
          <w:rFonts w:eastAsia="Calibri"/>
          <w:sz w:val="10"/>
        </w:rPr>
        <w:t>for</w:t>
      </w:r>
      <w:r w:rsidRPr="008C14D8">
        <w:rPr>
          <w:sz w:val="10"/>
        </w:rPr>
        <w:t xml:space="preserve"> </w:t>
      </w:r>
      <w:r w:rsidRPr="008C14D8">
        <w:rPr>
          <w:rFonts w:eastAsia="Calibri"/>
          <w:sz w:val="10"/>
        </w:rPr>
        <w:t>a</w:t>
      </w:r>
      <w:r w:rsidRPr="008C14D8">
        <w:rPr>
          <w:sz w:val="10"/>
        </w:rPr>
        <w:t xml:space="preserve"> </w:t>
      </w:r>
      <w:r w:rsidRPr="008C14D8">
        <w:rPr>
          <w:rFonts w:eastAsia="Calibri"/>
          <w:sz w:val="10"/>
        </w:rPr>
        <w:t>cure</w:t>
      </w:r>
      <w:r w:rsidRPr="008C14D8">
        <w:rPr>
          <w:sz w:val="10"/>
        </w:rPr>
        <w:t xml:space="preserve"> </w:t>
      </w:r>
      <w:r w:rsidRPr="008C14D8">
        <w:rPr>
          <w:rFonts w:eastAsia="Calibri"/>
          <w:sz w:val="10"/>
        </w:rPr>
        <w:t>for</w:t>
      </w:r>
      <w:r w:rsidRPr="008C14D8">
        <w:rPr>
          <w:sz w:val="10"/>
        </w:rPr>
        <w:t xml:space="preserve"> </w:t>
      </w:r>
      <w:r w:rsidRPr="008C14D8">
        <w:rPr>
          <w:rFonts w:eastAsia="Calibri"/>
          <w:sz w:val="10"/>
        </w:rPr>
        <w:t>cancer</w:t>
      </w:r>
      <w:r w:rsidRPr="008C14D8">
        <w:rPr>
          <w:sz w:val="10"/>
        </w:rPr>
        <w:t xml:space="preserve"> </w:t>
      </w:r>
      <w:r w:rsidRPr="008C14D8">
        <w:rPr>
          <w:rFonts w:eastAsia="Calibri"/>
          <w:sz w:val="10"/>
        </w:rPr>
        <w:t>if</w:t>
      </w:r>
      <w:r w:rsidRPr="008C14D8">
        <w:rPr>
          <w:sz w:val="10"/>
        </w:rPr>
        <w:t xml:space="preserve"> </w:t>
      </w:r>
      <w:r w:rsidRPr="008C14D8">
        <w:rPr>
          <w:rFonts w:eastAsia="Calibri"/>
          <w:sz w:val="10"/>
        </w:rPr>
        <w:t>either</w:t>
      </w:r>
      <w:r w:rsidRPr="008C14D8">
        <w:rPr>
          <w:sz w:val="10"/>
        </w:rPr>
        <w:t xml:space="preserve"> </w:t>
      </w:r>
      <w:r w:rsidRPr="008C14D8">
        <w:rPr>
          <w:rFonts w:eastAsia="Calibri"/>
          <w:sz w:val="10"/>
        </w:rPr>
        <w:t>it</w:t>
      </w:r>
      <w:r w:rsidRPr="008C14D8">
        <w:rPr>
          <w:sz w:val="10"/>
        </w:rPr>
        <w:t xml:space="preserve"> </w:t>
      </w:r>
      <w:r w:rsidRPr="008C14D8">
        <w:rPr>
          <w:rFonts w:eastAsia="Calibri"/>
          <w:sz w:val="10"/>
        </w:rPr>
        <w:t>will</w:t>
      </w:r>
      <w:r w:rsidRPr="008C14D8">
        <w:rPr>
          <w:sz w:val="10"/>
        </w:rPr>
        <w:t xml:space="preserve"> </w:t>
      </w:r>
      <w:r w:rsidRPr="008C14D8">
        <w:rPr>
          <w:rFonts w:eastAsia="Calibri"/>
          <w:sz w:val="10"/>
        </w:rPr>
        <w:t>not</w:t>
      </w:r>
      <w:r w:rsidRPr="008C14D8">
        <w:rPr>
          <w:sz w:val="10"/>
        </w:rPr>
        <w:t xml:space="preserve"> </w:t>
      </w:r>
      <w:r w:rsidRPr="008C14D8">
        <w:rPr>
          <w:rFonts w:eastAsia="Calibri"/>
          <w:sz w:val="10"/>
        </w:rPr>
        <w:t>be</w:t>
      </w:r>
      <w:r w:rsidRPr="008C14D8">
        <w:rPr>
          <w:sz w:val="10"/>
        </w:rPr>
        <w:t xml:space="preserve"> </w:t>
      </w:r>
      <w:r w:rsidRPr="008C14D8">
        <w:rPr>
          <w:rFonts w:eastAsia="Calibri"/>
          <w:sz w:val="10"/>
        </w:rPr>
        <w:t>found</w:t>
      </w:r>
      <w:r w:rsidRPr="008C14D8">
        <w:rPr>
          <w:sz w:val="10"/>
        </w:rPr>
        <w:t xml:space="preserve"> </w:t>
      </w:r>
      <w:r w:rsidRPr="008C14D8">
        <w:rPr>
          <w:rFonts w:eastAsia="Calibri"/>
          <w:sz w:val="10"/>
        </w:rPr>
        <w:t>within</w:t>
      </w:r>
      <w:r w:rsidRPr="008C14D8">
        <w:rPr>
          <w:sz w:val="10"/>
        </w:rPr>
        <w:t xml:space="preserve"> </w:t>
      </w:r>
      <w:r w:rsidRPr="008C14D8">
        <w:rPr>
          <w:rFonts w:eastAsia="Calibri"/>
          <w:sz w:val="10"/>
        </w:rPr>
        <w:t>humans</w:t>
      </w:r>
      <w:r w:rsidRPr="008C14D8">
        <w:rPr>
          <w:sz w:val="10"/>
        </w:rPr>
        <w:t xml:space="preserve">’ </w:t>
      </w:r>
      <w:r w:rsidRPr="008C14D8">
        <w:rPr>
          <w:rFonts w:eastAsia="Calibri"/>
          <w:sz w:val="10"/>
        </w:rPr>
        <w:t>lifetime</w:t>
      </w:r>
      <w:r w:rsidRPr="008C14D8">
        <w:rPr>
          <w:sz w:val="10"/>
        </w:rPr>
        <w:t xml:space="preserve">, </w:t>
      </w:r>
      <w:r w:rsidRPr="008C14D8">
        <w:rPr>
          <w:rFonts w:eastAsia="Calibri"/>
          <w:sz w:val="10"/>
        </w:rPr>
        <w:t>and</w:t>
      </w:r>
      <w:r w:rsidRPr="008C14D8">
        <w:rPr>
          <w:sz w:val="10"/>
        </w:rPr>
        <w:t>/</w:t>
      </w:r>
      <w:r w:rsidRPr="008C14D8">
        <w:rPr>
          <w:rFonts w:eastAsia="Calibri"/>
          <w:sz w:val="10"/>
        </w:rPr>
        <w:t>or</w:t>
      </w:r>
      <w:r w:rsidRPr="008C14D8">
        <w:rPr>
          <w:sz w:val="10"/>
        </w:rPr>
        <w:t xml:space="preserve"> </w:t>
      </w:r>
      <w:r w:rsidRPr="008C14D8">
        <w:rPr>
          <w:rFonts w:eastAsia="Calibri"/>
          <w:sz w:val="10"/>
        </w:rPr>
        <w:t>there</w:t>
      </w:r>
      <w:r w:rsidRPr="008C14D8">
        <w:rPr>
          <w:sz w:val="10"/>
        </w:rPr>
        <w:t xml:space="preserve"> </w:t>
      </w:r>
      <w:r w:rsidRPr="008C14D8">
        <w:rPr>
          <w:rFonts w:eastAsia="Calibri"/>
          <w:sz w:val="10"/>
        </w:rPr>
        <w:t>will</w:t>
      </w:r>
      <w:r w:rsidRPr="008C14D8">
        <w:rPr>
          <w:sz w:val="10"/>
        </w:rPr>
        <w:t xml:space="preserve"> </w:t>
      </w:r>
      <w:r w:rsidRPr="008C14D8">
        <w:rPr>
          <w:rFonts w:eastAsia="Calibri"/>
          <w:sz w:val="10"/>
        </w:rPr>
        <w:t>be</w:t>
      </w:r>
      <w:r w:rsidRPr="008C14D8">
        <w:rPr>
          <w:sz w:val="10"/>
        </w:rPr>
        <w:t xml:space="preserve"> </w:t>
      </w:r>
      <w:r w:rsidRPr="008C14D8">
        <w:rPr>
          <w:rFonts w:eastAsia="Calibri"/>
          <w:sz w:val="10"/>
        </w:rPr>
        <w:t>no</w:t>
      </w:r>
      <w:r w:rsidRPr="008C14D8">
        <w:rPr>
          <w:sz w:val="10"/>
        </w:rPr>
        <w:t xml:space="preserve"> </w:t>
      </w:r>
      <w:r w:rsidRPr="008C14D8">
        <w:rPr>
          <w:rFonts w:eastAsia="Calibri"/>
          <w:sz w:val="10"/>
        </w:rPr>
        <w:t>future</w:t>
      </w:r>
      <w:r w:rsidRPr="008C14D8">
        <w:rPr>
          <w:sz w:val="10"/>
        </w:rPr>
        <w:t xml:space="preserve"> </w:t>
      </w:r>
      <w:r w:rsidRPr="008C14D8">
        <w:rPr>
          <w:rFonts w:eastAsia="Calibri"/>
          <w:sz w:val="10"/>
        </w:rPr>
        <w:t>people</w:t>
      </w:r>
      <w:r w:rsidRPr="008C14D8">
        <w:rPr>
          <w:sz w:val="10"/>
        </w:rPr>
        <w:t xml:space="preserve"> </w:t>
      </w:r>
      <w:r w:rsidRPr="008C14D8">
        <w:rPr>
          <w:rFonts w:eastAsia="Calibri"/>
          <w:sz w:val="10"/>
        </w:rPr>
        <w:t>to</w:t>
      </w:r>
      <w:r w:rsidRPr="008C14D8">
        <w:rPr>
          <w:sz w:val="10"/>
        </w:rPr>
        <w:t xml:space="preserve"> </w:t>
      </w:r>
      <w:r w:rsidRPr="008C14D8">
        <w:rPr>
          <w:rFonts w:eastAsia="Calibri"/>
          <w:sz w:val="10"/>
        </w:rPr>
        <w:t>benefit</w:t>
      </w:r>
      <w:r w:rsidRPr="008C14D8">
        <w:rPr>
          <w:sz w:val="10"/>
        </w:rPr>
        <w:t xml:space="preserve"> </w:t>
      </w:r>
      <w:r w:rsidRPr="008C14D8">
        <w:rPr>
          <w:rFonts w:eastAsia="Calibri"/>
          <w:sz w:val="10"/>
        </w:rPr>
        <w:t>from</w:t>
      </w:r>
      <w:r w:rsidRPr="008C14D8">
        <w:rPr>
          <w:sz w:val="10"/>
        </w:rPr>
        <w:t xml:space="preserve"> </w:t>
      </w:r>
      <w:r w:rsidRPr="008C14D8">
        <w:rPr>
          <w:rFonts w:eastAsia="Calibri"/>
          <w:sz w:val="10"/>
        </w:rPr>
        <w:t>it</w:t>
      </w:r>
      <w:r w:rsidRPr="008C14D8">
        <w:rPr>
          <w:sz w:val="10"/>
        </w:rPr>
        <w:t xml:space="preserve"> </w:t>
      </w:r>
      <w:r w:rsidRPr="008C14D8">
        <w:rPr>
          <w:rFonts w:eastAsia="Calibri"/>
          <w:sz w:val="10"/>
        </w:rPr>
        <w:t>once</w:t>
      </w:r>
      <w:r w:rsidRPr="008C14D8">
        <w:rPr>
          <w:sz w:val="10"/>
        </w:rPr>
        <w:t xml:space="preserve"> </w:t>
      </w:r>
      <w:r w:rsidRPr="008C14D8">
        <w:rPr>
          <w:rFonts w:eastAsia="Calibri"/>
          <w:sz w:val="10"/>
        </w:rPr>
        <w:t>it</w:t>
      </w:r>
      <w:r w:rsidRPr="008C14D8">
        <w:rPr>
          <w:sz w:val="10"/>
        </w:rPr>
        <w:t xml:space="preserve"> </w:t>
      </w:r>
      <w:r w:rsidRPr="008C14D8">
        <w:rPr>
          <w:rFonts w:eastAsia="Calibri"/>
          <w:sz w:val="10"/>
        </w:rPr>
        <w:t>is</w:t>
      </w:r>
      <w:r w:rsidRPr="008C14D8">
        <w:rPr>
          <w:sz w:val="10"/>
        </w:rPr>
        <w:t xml:space="preserve"> </w:t>
      </w:r>
      <w:r w:rsidRPr="008C14D8">
        <w:rPr>
          <w:rFonts w:eastAsia="Calibri"/>
          <w:sz w:val="10"/>
        </w:rPr>
        <w:t>found</w:t>
      </w:r>
      <w:r w:rsidRPr="008C14D8">
        <w:rPr>
          <w:sz w:val="10"/>
        </w:rPr>
        <w:t xml:space="preserve">? </w:t>
      </w:r>
      <w:r w:rsidRPr="008C14D8">
        <w:rPr>
          <w:rFonts w:eastAsia="Calibri"/>
          <w:sz w:val="10"/>
        </w:rPr>
        <w:t>Similar</w:t>
      </w:r>
      <w:r w:rsidRPr="008C14D8">
        <w:rPr>
          <w:sz w:val="10"/>
        </w:rPr>
        <w:t xml:space="preserve"> </w:t>
      </w:r>
      <w:r w:rsidRPr="008C14D8">
        <w:rPr>
          <w:rFonts w:eastAsia="Calibri"/>
          <w:sz w:val="10"/>
        </w:rPr>
        <w:t>projects</w:t>
      </w:r>
      <w:r w:rsidRPr="008C14D8">
        <w:rPr>
          <w:sz w:val="10"/>
        </w:rPr>
        <w:t xml:space="preserve"> </w:t>
      </w:r>
      <w:r w:rsidRPr="008C14D8">
        <w:rPr>
          <w:rFonts w:eastAsia="Calibri"/>
          <w:sz w:val="10"/>
        </w:rPr>
        <w:t>and</w:t>
      </w:r>
      <w:r w:rsidRPr="008C14D8">
        <w:rPr>
          <w:sz w:val="10"/>
        </w:rPr>
        <w:t xml:space="preserve"> </w:t>
      </w:r>
      <w:r w:rsidRPr="008C14D8">
        <w:rPr>
          <w:rFonts w:eastAsia="Calibri"/>
          <w:sz w:val="10"/>
        </w:rPr>
        <w:t>goals</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might</w:t>
      </w:r>
      <w:r w:rsidRPr="008C14D8">
        <w:rPr>
          <w:sz w:val="10"/>
        </w:rPr>
        <w:t xml:space="preserve"> </w:t>
      </w:r>
      <w:r w:rsidRPr="008C14D8">
        <w:rPr>
          <w:rFonts w:eastAsia="Calibri"/>
          <w:sz w:val="10"/>
        </w:rPr>
        <w:t>lose</w:t>
      </w:r>
      <w:r w:rsidRPr="008C14D8">
        <w:rPr>
          <w:sz w:val="10"/>
        </w:rPr>
        <w:t xml:space="preserve"> </w:t>
      </w:r>
      <w:r w:rsidRPr="008C14D8">
        <w:rPr>
          <w:rFonts w:eastAsia="Calibri"/>
          <w:sz w:val="10"/>
        </w:rPr>
        <w:t>their</w:t>
      </w:r>
      <w:r w:rsidRPr="008C14D8">
        <w:rPr>
          <w:sz w:val="10"/>
        </w:rPr>
        <w:t xml:space="preserve"> </w:t>
      </w:r>
      <w:r w:rsidRPr="008C14D8">
        <w:rPr>
          <w:rFonts w:eastAsia="Calibri"/>
          <w:sz w:val="10"/>
        </w:rPr>
        <w:t>meaning</w:t>
      </w:r>
      <w:r w:rsidRPr="008C14D8">
        <w:rPr>
          <w:sz w:val="10"/>
        </w:rPr>
        <w:t xml:space="preserve"> </w:t>
      </w:r>
      <w:r w:rsidRPr="008C14D8">
        <w:rPr>
          <w:rFonts w:eastAsia="Calibri"/>
          <w:sz w:val="10"/>
        </w:rPr>
        <w:t>when</w:t>
      </w:r>
      <w:r w:rsidRPr="008C14D8">
        <w:rPr>
          <w:sz w:val="10"/>
        </w:rPr>
        <w:t xml:space="preserve"> </w:t>
      </w:r>
      <w:r w:rsidRPr="008C14D8">
        <w:rPr>
          <w:rFonts w:eastAsia="Calibri"/>
          <w:sz w:val="10"/>
        </w:rPr>
        <w:t>confronted</w:t>
      </w:r>
      <w:r w:rsidRPr="008C14D8">
        <w:rPr>
          <w:sz w:val="10"/>
        </w:rPr>
        <w:t xml:space="preserve"> </w:t>
      </w:r>
      <w:r w:rsidRPr="008C14D8">
        <w:rPr>
          <w:rFonts w:eastAsia="Calibri"/>
          <w:sz w:val="10"/>
        </w:rPr>
        <w:t>with</w:t>
      </w:r>
      <w:r w:rsidRPr="008C14D8">
        <w:rPr>
          <w:sz w:val="10"/>
        </w:rPr>
        <w:t xml:space="preserve"> </w:t>
      </w:r>
      <w:r w:rsidRPr="008C14D8">
        <w:rPr>
          <w:rFonts w:eastAsia="Calibri"/>
          <w:sz w:val="10"/>
        </w:rPr>
        <w:t>extinction</w:t>
      </w:r>
      <w:r w:rsidRPr="008C14D8">
        <w:rPr>
          <w:sz w:val="10"/>
        </w:rPr>
        <w:t xml:space="preserve"> </w:t>
      </w:r>
      <w:r w:rsidRPr="008C14D8">
        <w:rPr>
          <w:rFonts w:eastAsia="Calibri"/>
          <w:sz w:val="10"/>
        </w:rPr>
        <w:t>include</w:t>
      </w:r>
      <w:r w:rsidRPr="008C14D8">
        <w:rPr>
          <w:sz w:val="10"/>
        </w:rPr>
        <w:t xml:space="preserve"> </w:t>
      </w:r>
      <w:r w:rsidRPr="008C14D8">
        <w:rPr>
          <w:rFonts w:eastAsia="Calibri"/>
          <w:sz w:val="10"/>
        </w:rPr>
        <w:t>politics</w:t>
      </w:r>
      <w:r w:rsidRPr="008C14D8">
        <w:rPr>
          <w:sz w:val="10"/>
        </w:rPr>
        <w:t xml:space="preserve">, </w:t>
      </w:r>
      <w:r w:rsidRPr="008C14D8">
        <w:rPr>
          <w:rFonts w:eastAsia="Calibri"/>
          <w:sz w:val="10"/>
        </w:rPr>
        <w:t>artistic</w:t>
      </w:r>
      <w:r w:rsidRPr="008C14D8">
        <w:rPr>
          <w:sz w:val="10"/>
        </w:rPr>
        <w:t xml:space="preserve"> </w:t>
      </w:r>
      <w:r w:rsidRPr="008C14D8">
        <w:rPr>
          <w:rFonts w:eastAsia="Calibri"/>
          <w:sz w:val="10"/>
        </w:rPr>
        <w:t>pursuits</w:t>
      </w:r>
      <w:r w:rsidRPr="008C14D8">
        <w:rPr>
          <w:sz w:val="10"/>
        </w:rPr>
        <w:t xml:space="preserve"> </w:t>
      </w:r>
      <w:r w:rsidRPr="008C14D8">
        <w:rPr>
          <w:rFonts w:eastAsia="Calibri"/>
          <w:sz w:val="10"/>
        </w:rPr>
        <w:t>and</w:t>
      </w:r>
      <w:r w:rsidRPr="008C14D8">
        <w:rPr>
          <w:sz w:val="10"/>
        </w:rPr>
        <w:t xml:space="preserve"> </w:t>
      </w:r>
      <w:r w:rsidRPr="008C14D8">
        <w:rPr>
          <w:rFonts w:eastAsia="Calibri"/>
          <w:sz w:val="10"/>
        </w:rPr>
        <w:t>even</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type</w:t>
      </w:r>
      <w:r w:rsidRPr="008C14D8">
        <w:rPr>
          <w:sz w:val="10"/>
        </w:rPr>
        <w:t xml:space="preserve"> </w:t>
      </w:r>
      <w:r w:rsidRPr="008C14D8">
        <w:rPr>
          <w:rFonts w:eastAsia="Calibri"/>
          <w:sz w:val="10"/>
        </w:rPr>
        <w:t>of</w:t>
      </w:r>
      <w:r w:rsidRPr="008C14D8">
        <w:rPr>
          <w:sz w:val="10"/>
        </w:rPr>
        <w:t xml:space="preserve"> </w:t>
      </w:r>
      <w:r w:rsidRPr="008C14D8">
        <w:rPr>
          <w:rFonts w:eastAsia="Calibri"/>
          <w:sz w:val="10"/>
        </w:rPr>
        <w:t>philosophical</w:t>
      </w:r>
      <w:r w:rsidRPr="008C14D8">
        <w:rPr>
          <w:sz w:val="10"/>
        </w:rPr>
        <w:t xml:space="preserve"> </w:t>
      </w:r>
      <w:r w:rsidRPr="008C14D8">
        <w:rPr>
          <w:rFonts w:eastAsia="Calibri"/>
          <w:sz w:val="10"/>
        </w:rPr>
        <w:t>work</w:t>
      </w:r>
      <w:r w:rsidRPr="008C14D8">
        <w:rPr>
          <w:sz w:val="10"/>
        </w:rPr>
        <w:t xml:space="preserve"> </w:t>
      </w:r>
      <w:r w:rsidRPr="008C14D8">
        <w:rPr>
          <w:rFonts w:eastAsia="Calibri"/>
          <w:sz w:val="10"/>
        </w:rPr>
        <w:t>with</w:t>
      </w:r>
      <w:r w:rsidRPr="008C14D8">
        <w:rPr>
          <w:sz w:val="10"/>
        </w:rPr>
        <w:t xml:space="preserve"> </w:t>
      </w:r>
      <w:r w:rsidRPr="008C14D8">
        <w:rPr>
          <w:rFonts w:eastAsia="Calibri"/>
          <w:sz w:val="10"/>
        </w:rPr>
        <w:t>which</w:t>
      </w:r>
      <w:r w:rsidRPr="008C14D8">
        <w:rPr>
          <w:sz w:val="10"/>
        </w:rPr>
        <w:t xml:space="preserve"> </w:t>
      </w:r>
      <w:r w:rsidRPr="008C14D8">
        <w:rPr>
          <w:rFonts w:eastAsia="Calibri"/>
          <w:sz w:val="10"/>
        </w:rPr>
        <w:t>this</w:t>
      </w:r>
      <w:r w:rsidRPr="008C14D8">
        <w:rPr>
          <w:sz w:val="10"/>
        </w:rPr>
        <w:t xml:space="preserve"> </w:t>
      </w:r>
      <w:r w:rsidRPr="008C14D8">
        <w:rPr>
          <w:rFonts w:eastAsia="Calibri"/>
          <w:sz w:val="10"/>
        </w:rPr>
        <w:t>paper</w:t>
      </w:r>
      <w:r w:rsidRPr="008C14D8">
        <w:rPr>
          <w:sz w:val="10"/>
        </w:rPr>
        <w:t xml:space="preserve"> </w:t>
      </w:r>
      <w:r w:rsidRPr="008C14D8">
        <w:rPr>
          <w:rFonts w:eastAsia="Calibri"/>
          <w:sz w:val="10"/>
        </w:rPr>
        <w:t>is</w:t>
      </w:r>
      <w:r w:rsidRPr="008C14D8">
        <w:rPr>
          <w:sz w:val="10"/>
        </w:rPr>
        <w:t xml:space="preserve"> </w:t>
      </w:r>
      <w:r w:rsidRPr="008C14D8">
        <w:rPr>
          <w:rFonts w:eastAsia="Calibri"/>
          <w:sz w:val="10"/>
        </w:rPr>
        <w:t>concerned</w:t>
      </w:r>
      <w:r w:rsidRPr="008C14D8">
        <w:rPr>
          <w:sz w:val="10"/>
        </w:rPr>
        <w:t xml:space="preserve">. </w:t>
      </w:r>
      <w:r w:rsidRPr="008C14D8">
        <w:rPr>
          <w:rFonts w:eastAsia="Calibri"/>
          <w:sz w:val="10"/>
        </w:rPr>
        <w:t>Even</w:t>
      </w:r>
      <w:r w:rsidRPr="008C14D8">
        <w:rPr>
          <w:sz w:val="10"/>
        </w:rPr>
        <w:t xml:space="preserve"> </w:t>
      </w:r>
      <w:r w:rsidRPr="008C14D8">
        <w:rPr>
          <w:rFonts w:eastAsia="Calibri"/>
          <w:sz w:val="10"/>
        </w:rPr>
        <w:t>more</w:t>
      </w:r>
      <w:r w:rsidRPr="008C14D8">
        <w:rPr>
          <w:sz w:val="10"/>
        </w:rPr>
        <w:t xml:space="preserve"> </w:t>
      </w:r>
      <w:r w:rsidRPr="008C14D8">
        <w:rPr>
          <w:rFonts w:eastAsia="Calibri"/>
          <w:sz w:val="10"/>
        </w:rPr>
        <w:t>extreme</w:t>
      </w:r>
      <w:r w:rsidRPr="008C14D8">
        <w:rPr>
          <w:sz w:val="10"/>
        </w:rPr>
        <w:t xml:space="preserve">, </w:t>
      </w:r>
      <w:r w:rsidRPr="008C14D8">
        <w:rPr>
          <w:rFonts w:eastAsia="Calibri"/>
          <w:sz w:val="10"/>
        </w:rPr>
        <w:t>through</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words</w:t>
      </w:r>
      <w:r w:rsidRPr="008C14D8">
        <w:rPr>
          <w:sz w:val="10"/>
        </w:rPr>
        <w:t xml:space="preserve"> </w:t>
      </w:r>
      <w:r w:rsidRPr="008C14D8">
        <w:rPr>
          <w:rFonts w:eastAsia="Calibri"/>
          <w:sz w:val="10"/>
        </w:rPr>
        <w:t>of</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character</w:t>
      </w:r>
      <w:r w:rsidRPr="008C14D8">
        <w:rPr>
          <w:sz w:val="10"/>
        </w:rPr>
        <w:t xml:space="preserve"> </w:t>
      </w:r>
      <w:r w:rsidRPr="008C14D8">
        <w:rPr>
          <w:rFonts w:eastAsia="Calibri"/>
          <w:sz w:val="10"/>
        </w:rPr>
        <w:t>Theo</w:t>
      </w:r>
      <w:r w:rsidRPr="008C14D8">
        <w:rPr>
          <w:sz w:val="10"/>
        </w:rPr>
        <w:t xml:space="preserve"> </w:t>
      </w:r>
      <w:r w:rsidRPr="008C14D8">
        <w:rPr>
          <w:rFonts w:eastAsia="Calibri"/>
          <w:sz w:val="10"/>
        </w:rPr>
        <w:t>Faron</w:t>
      </w:r>
      <w:r w:rsidRPr="008C14D8">
        <w:rPr>
          <w:sz w:val="10"/>
        </w:rPr>
        <w:t xml:space="preserve">, </w:t>
      </w:r>
      <w:r w:rsidRPr="008C14D8">
        <w:rPr>
          <w:rFonts w:eastAsia="Calibri"/>
          <w:sz w:val="10"/>
        </w:rPr>
        <w:t>P</w:t>
      </w:r>
      <w:r w:rsidRPr="008C14D8">
        <w:rPr>
          <w:sz w:val="10"/>
        </w:rPr>
        <w:t>.</w:t>
      </w:r>
      <w:r w:rsidRPr="008C14D8">
        <w:rPr>
          <w:rFonts w:eastAsia="Calibri"/>
          <w:sz w:val="10"/>
        </w:rPr>
        <w:t>D</w:t>
      </w:r>
      <w:r w:rsidRPr="008C14D8">
        <w:rPr>
          <w:sz w:val="10"/>
        </w:rPr>
        <w:t xml:space="preserve">. </w:t>
      </w:r>
      <w:r w:rsidRPr="008C14D8">
        <w:rPr>
          <w:rFonts w:eastAsia="Calibri"/>
          <w:sz w:val="10"/>
        </w:rPr>
        <w:t>James</w:t>
      </w:r>
      <w:r w:rsidRPr="008C14D8">
        <w:rPr>
          <w:sz w:val="10"/>
        </w:rPr>
        <w:t xml:space="preserve"> </w:t>
      </w:r>
      <w:r w:rsidRPr="008C14D8">
        <w:rPr>
          <w:rFonts w:eastAsia="Calibri"/>
          <w:sz w:val="10"/>
        </w:rPr>
        <w:t>says</w:t>
      </w:r>
      <w:r w:rsidRPr="008C14D8">
        <w:rPr>
          <w:sz w:val="10"/>
        </w:rPr>
        <w:t xml:space="preserve"> </w:t>
      </w:r>
      <w:r w:rsidRPr="008C14D8">
        <w:rPr>
          <w:rFonts w:eastAsia="Calibri"/>
          <w:sz w:val="10"/>
        </w:rPr>
        <w:t>in</w:t>
      </w:r>
      <w:r w:rsidRPr="008C14D8">
        <w:rPr>
          <w:sz w:val="10"/>
        </w:rPr>
        <w:t xml:space="preserve"> </w:t>
      </w:r>
      <w:r w:rsidRPr="008C14D8">
        <w:rPr>
          <w:rFonts w:eastAsia="Calibri"/>
          <w:sz w:val="10"/>
        </w:rPr>
        <w:t>his</w:t>
      </w:r>
      <w:r w:rsidRPr="008C14D8">
        <w:rPr>
          <w:sz w:val="10"/>
        </w:rPr>
        <w:t xml:space="preserve"> </w:t>
      </w:r>
      <w:r w:rsidRPr="008C14D8">
        <w:rPr>
          <w:rFonts w:eastAsia="Calibri"/>
          <w:sz w:val="10"/>
        </w:rPr>
        <w:t>novel</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Children</w:t>
      </w:r>
      <w:r w:rsidRPr="008C14D8">
        <w:rPr>
          <w:sz w:val="10"/>
        </w:rPr>
        <w:t xml:space="preserve"> </w:t>
      </w:r>
      <w:r w:rsidRPr="008C14D8">
        <w:rPr>
          <w:rFonts w:eastAsia="Calibri"/>
          <w:sz w:val="10"/>
        </w:rPr>
        <w:t>of</w:t>
      </w:r>
      <w:r w:rsidRPr="008C14D8">
        <w:rPr>
          <w:sz w:val="10"/>
        </w:rPr>
        <w:t xml:space="preserve"> </w:t>
      </w:r>
      <w:r w:rsidRPr="008C14D8">
        <w:rPr>
          <w:rFonts w:eastAsia="Calibri"/>
          <w:sz w:val="10"/>
        </w:rPr>
        <w:t>Men</w:t>
      </w:r>
      <w:r w:rsidRPr="008C14D8">
        <w:rPr>
          <w:sz w:val="10"/>
        </w:rPr>
        <w:t xml:space="preserve"> </w:t>
      </w:r>
      <w:r w:rsidRPr="008C14D8">
        <w:rPr>
          <w:rFonts w:eastAsia="Calibri"/>
          <w:sz w:val="10"/>
        </w:rPr>
        <w:t>that</w:t>
      </w:r>
      <w:r w:rsidRPr="008C14D8">
        <w:rPr>
          <w:sz w:val="10"/>
        </w:rPr>
        <w:t xml:space="preserve"> ‘</w:t>
      </w:r>
      <w:r w:rsidRPr="008C14D8">
        <w:rPr>
          <w:rStyle w:val="StyleUnderline"/>
          <w:rFonts w:eastAsia="Calibri"/>
        </w:rPr>
        <w:t>without</w:t>
      </w:r>
      <w:r w:rsidRPr="008C14D8">
        <w:rPr>
          <w:rStyle w:val="StyleUnderline"/>
        </w:rPr>
        <w:t xml:space="preserve"> </w:t>
      </w:r>
      <w:r w:rsidRPr="008C14D8">
        <w:rPr>
          <w:rStyle w:val="StyleUnderline"/>
          <w:rFonts w:eastAsia="Calibri"/>
        </w:rPr>
        <w:t>the</w:t>
      </w:r>
      <w:r w:rsidRPr="008C14D8">
        <w:rPr>
          <w:rStyle w:val="StyleUnderline"/>
        </w:rPr>
        <w:t xml:space="preserve"> </w:t>
      </w:r>
      <w:r w:rsidRPr="008C14D8">
        <w:rPr>
          <w:rStyle w:val="StyleUnderline"/>
          <w:rFonts w:eastAsia="Calibri"/>
        </w:rPr>
        <w:t>hope</w:t>
      </w:r>
      <w:r w:rsidRPr="008C14D8">
        <w:rPr>
          <w:rStyle w:val="StyleUnderline"/>
        </w:rPr>
        <w:t xml:space="preserve"> </w:t>
      </w:r>
      <w:r w:rsidRPr="008C14D8">
        <w:rPr>
          <w:rStyle w:val="StyleUnderline"/>
          <w:rFonts w:eastAsia="Calibri"/>
        </w:rPr>
        <w:t>of</w:t>
      </w:r>
      <w:r w:rsidRPr="008C14D8">
        <w:rPr>
          <w:rStyle w:val="StyleUnderline"/>
        </w:rPr>
        <w:t xml:space="preserve"> </w:t>
      </w:r>
      <w:r w:rsidRPr="008C14D8">
        <w:rPr>
          <w:rStyle w:val="StyleUnderline"/>
          <w:rFonts w:eastAsia="Calibri"/>
        </w:rPr>
        <w:t>posterity</w:t>
      </w:r>
      <w:r w:rsidRPr="008C14D8">
        <w:rPr>
          <w:rStyle w:val="StyleUnderline"/>
        </w:rPr>
        <w:t xml:space="preserve"> </w:t>
      </w:r>
      <w:r w:rsidRPr="008C14D8">
        <w:rPr>
          <w:rStyle w:val="StyleUnderline"/>
          <w:rFonts w:eastAsia="Calibri"/>
        </w:rPr>
        <w:t>for</w:t>
      </w:r>
      <w:r w:rsidRPr="008C14D8">
        <w:rPr>
          <w:rStyle w:val="StyleUnderline"/>
        </w:rPr>
        <w:t xml:space="preserve"> </w:t>
      </w:r>
      <w:r w:rsidRPr="008C14D8">
        <w:rPr>
          <w:rStyle w:val="StyleUnderline"/>
          <w:rFonts w:eastAsia="Calibri"/>
        </w:rPr>
        <w:t>our</w:t>
      </w:r>
      <w:r w:rsidRPr="008C14D8">
        <w:rPr>
          <w:rStyle w:val="StyleUnderline"/>
        </w:rPr>
        <w:t xml:space="preserve"> </w:t>
      </w:r>
      <w:r w:rsidRPr="008C14D8">
        <w:rPr>
          <w:rStyle w:val="StyleUnderline"/>
          <w:rFonts w:eastAsia="Calibri"/>
        </w:rPr>
        <w:t>race</w:t>
      </w:r>
      <w:r w:rsidRPr="008C14D8">
        <w:rPr>
          <w:sz w:val="10"/>
        </w:rPr>
        <w:t xml:space="preserve"> </w:t>
      </w:r>
      <w:r w:rsidRPr="008C14D8">
        <w:rPr>
          <w:rFonts w:eastAsia="Calibri"/>
          <w:sz w:val="10"/>
        </w:rPr>
        <w:t>if</w:t>
      </w:r>
      <w:r w:rsidRPr="008C14D8">
        <w:rPr>
          <w:sz w:val="10"/>
        </w:rPr>
        <w:t xml:space="preserve"> </w:t>
      </w:r>
      <w:r w:rsidRPr="008C14D8">
        <w:rPr>
          <w:rFonts w:eastAsia="Calibri"/>
          <w:sz w:val="10"/>
        </w:rPr>
        <w:t>not</w:t>
      </w:r>
      <w:r w:rsidRPr="008C14D8">
        <w:rPr>
          <w:sz w:val="10"/>
        </w:rPr>
        <w:t xml:space="preserve"> </w:t>
      </w:r>
      <w:r w:rsidRPr="008C14D8">
        <w:rPr>
          <w:rFonts w:eastAsia="Calibri"/>
          <w:sz w:val="10"/>
        </w:rPr>
        <w:t>for</w:t>
      </w:r>
      <w:r w:rsidRPr="008C14D8">
        <w:rPr>
          <w:sz w:val="10"/>
        </w:rPr>
        <w:t xml:space="preserve"> </w:t>
      </w:r>
      <w:r w:rsidRPr="008C14D8">
        <w:rPr>
          <w:rFonts w:eastAsia="Calibri"/>
          <w:sz w:val="10"/>
        </w:rPr>
        <w:t>ourselves</w:t>
      </w:r>
      <w:r w:rsidRPr="008C14D8">
        <w:rPr>
          <w:sz w:val="10"/>
        </w:rPr>
        <w:t xml:space="preserve">, </w:t>
      </w:r>
      <w:r w:rsidRPr="008C14D8">
        <w:rPr>
          <w:rFonts w:eastAsia="Calibri"/>
          <w:sz w:val="10"/>
        </w:rPr>
        <w:t>without</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assurance</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we</w:t>
      </w:r>
      <w:r w:rsidRPr="008C14D8">
        <w:rPr>
          <w:sz w:val="10"/>
        </w:rPr>
        <w:t xml:space="preserve"> </w:t>
      </w:r>
      <w:r w:rsidRPr="008C14D8">
        <w:rPr>
          <w:rFonts w:eastAsia="Calibri"/>
          <w:sz w:val="10"/>
        </w:rPr>
        <w:t>being</w:t>
      </w:r>
      <w:r w:rsidRPr="008C14D8">
        <w:rPr>
          <w:sz w:val="10"/>
        </w:rPr>
        <w:t xml:space="preserve"> </w:t>
      </w:r>
      <w:r w:rsidRPr="008C14D8">
        <w:rPr>
          <w:rFonts w:eastAsia="Calibri"/>
          <w:sz w:val="10"/>
        </w:rPr>
        <w:t>dead</w:t>
      </w:r>
      <w:r w:rsidRPr="008C14D8">
        <w:rPr>
          <w:sz w:val="10"/>
        </w:rPr>
        <w:t xml:space="preserve"> </w:t>
      </w:r>
      <w:r w:rsidRPr="008C14D8">
        <w:rPr>
          <w:rFonts w:eastAsia="Calibri"/>
          <w:sz w:val="10"/>
        </w:rPr>
        <w:t>yet</w:t>
      </w:r>
      <w:r w:rsidRPr="008C14D8">
        <w:rPr>
          <w:sz w:val="10"/>
        </w:rPr>
        <w:t xml:space="preserve"> </w:t>
      </w:r>
      <w:r w:rsidRPr="008C14D8">
        <w:rPr>
          <w:rFonts w:eastAsia="Calibri"/>
          <w:sz w:val="10"/>
        </w:rPr>
        <w:t>live</w:t>
      </w:r>
      <w:r w:rsidRPr="008C14D8">
        <w:rPr>
          <w:sz w:val="10"/>
        </w:rPr>
        <w:t xml:space="preserve">, </w:t>
      </w:r>
      <w:r w:rsidRPr="008C14D8">
        <w:rPr>
          <w:rStyle w:val="StyleUnderline"/>
          <w:rFonts w:eastAsia="Calibri"/>
        </w:rPr>
        <w:t>all</w:t>
      </w:r>
      <w:r w:rsidRPr="008C14D8">
        <w:rPr>
          <w:rStyle w:val="StyleUnderline"/>
        </w:rPr>
        <w:t xml:space="preserve"> </w:t>
      </w:r>
      <w:r w:rsidRPr="008C14D8">
        <w:rPr>
          <w:rStyle w:val="StyleUnderline"/>
          <w:rFonts w:eastAsia="Calibri"/>
        </w:rPr>
        <w:t>pleasures</w:t>
      </w:r>
      <w:r w:rsidRPr="008C14D8">
        <w:rPr>
          <w:rStyle w:val="StyleUnderline"/>
        </w:rPr>
        <w:t xml:space="preserve"> </w:t>
      </w:r>
      <w:r w:rsidRPr="008C14D8">
        <w:rPr>
          <w:rStyle w:val="StyleUnderline"/>
          <w:rFonts w:eastAsia="Calibri"/>
        </w:rPr>
        <w:t>of</w:t>
      </w:r>
      <w:r w:rsidRPr="008C14D8">
        <w:rPr>
          <w:rStyle w:val="StyleUnderline"/>
        </w:rPr>
        <w:t xml:space="preserve"> </w:t>
      </w:r>
      <w:r w:rsidRPr="008C14D8">
        <w:rPr>
          <w:rStyle w:val="StyleUnderline"/>
          <w:rFonts w:eastAsia="Calibri"/>
        </w:rPr>
        <w:t>the</w:t>
      </w:r>
      <w:r w:rsidRPr="008C14D8">
        <w:rPr>
          <w:rStyle w:val="StyleUnderline"/>
        </w:rPr>
        <w:t xml:space="preserve"> </w:t>
      </w:r>
      <w:r w:rsidRPr="008C14D8">
        <w:rPr>
          <w:rStyle w:val="StyleUnderline"/>
          <w:rFonts w:eastAsia="Calibri"/>
        </w:rPr>
        <w:t>mind</w:t>
      </w:r>
      <w:r w:rsidRPr="008C14D8">
        <w:rPr>
          <w:rStyle w:val="StyleUnderline"/>
        </w:rPr>
        <w:t xml:space="preserve"> </w:t>
      </w:r>
      <w:r w:rsidRPr="008C14D8">
        <w:rPr>
          <w:rStyle w:val="StyleUnderline"/>
          <w:rFonts w:eastAsia="Calibri"/>
        </w:rPr>
        <w:t>and</w:t>
      </w:r>
      <w:r w:rsidRPr="008C14D8">
        <w:rPr>
          <w:rStyle w:val="StyleUnderline"/>
        </w:rPr>
        <w:t xml:space="preserve"> </w:t>
      </w:r>
      <w:r w:rsidRPr="008C14D8">
        <w:rPr>
          <w:rStyle w:val="StyleUnderline"/>
          <w:rFonts w:eastAsia="Calibri"/>
        </w:rPr>
        <w:t>senses</w:t>
      </w:r>
      <w:r w:rsidRPr="008C14D8">
        <w:rPr>
          <w:rStyle w:val="StyleUnderline"/>
        </w:rPr>
        <w:t xml:space="preserve"> </w:t>
      </w:r>
      <w:r w:rsidRPr="008C14D8">
        <w:rPr>
          <w:rStyle w:val="StyleUnderline"/>
          <w:rFonts w:eastAsia="Calibri"/>
        </w:rPr>
        <w:t>sometimes</w:t>
      </w:r>
      <w:r w:rsidRPr="008C14D8">
        <w:rPr>
          <w:rStyle w:val="StyleUnderline"/>
        </w:rPr>
        <w:t xml:space="preserve"> </w:t>
      </w:r>
      <w:r w:rsidRPr="008C14D8">
        <w:rPr>
          <w:rStyle w:val="StyleUnderline"/>
          <w:rFonts w:eastAsia="Calibri"/>
        </w:rPr>
        <w:t>seem</w:t>
      </w:r>
      <w:r w:rsidRPr="008C14D8">
        <w:rPr>
          <w:rStyle w:val="StyleUnderline"/>
        </w:rPr>
        <w:t xml:space="preserve"> </w:t>
      </w:r>
      <w:r w:rsidRPr="008C14D8">
        <w:rPr>
          <w:rStyle w:val="StyleUnderline"/>
          <w:rFonts w:eastAsia="Calibri"/>
        </w:rPr>
        <w:t>to</w:t>
      </w:r>
      <w:r w:rsidRPr="008C14D8">
        <w:rPr>
          <w:rStyle w:val="StyleUnderline"/>
        </w:rPr>
        <w:t xml:space="preserve"> </w:t>
      </w:r>
      <w:r w:rsidRPr="008C14D8">
        <w:rPr>
          <w:rStyle w:val="StyleUnderline"/>
          <w:rFonts w:eastAsia="Calibri"/>
        </w:rPr>
        <w:t>me</w:t>
      </w:r>
      <w:r w:rsidRPr="008C14D8">
        <w:rPr>
          <w:rStyle w:val="StyleUnderline"/>
        </w:rPr>
        <w:t xml:space="preserve"> </w:t>
      </w:r>
      <w:r w:rsidRPr="008C14D8">
        <w:rPr>
          <w:rStyle w:val="StyleUnderline"/>
          <w:rFonts w:eastAsia="Calibri"/>
        </w:rPr>
        <w:t>no</w:t>
      </w:r>
      <w:r w:rsidRPr="008C14D8">
        <w:rPr>
          <w:rStyle w:val="StyleUnderline"/>
        </w:rPr>
        <w:t xml:space="preserve"> </w:t>
      </w:r>
      <w:r w:rsidRPr="008C14D8">
        <w:rPr>
          <w:rStyle w:val="StyleUnderline"/>
          <w:rFonts w:eastAsia="Calibri"/>
        </w:rPr>
        <w:t>more</w:t>
      </w:r>
      <w:r w:rsidRPr="008C14D8">
        <w:rPr>
          <w:rStyle w:val="StyleUnderline"/>
        </w:rPr>
        <w:t xml:space="preserve"> </w:t>
      </w:r>
      <w:r w:rsidRPr="008C14D8">
        <w:rPr>
          <w:rStyle w:val="StyleUnderline"/>
          <w:rFonts w:eastAsia="Calibri"/>
        </w:rPr>
        <w:t>than</w:t>
      </w:r>
      <w:r w:rsidRPr="008C14D8">
        <w:rPr>
          <w:rStyle w:val="StyleUnderline"/>
        </w:rPr>
        <w:t xml:space="preserve"> </w:t>
      </w:r>
      <w:r w:rsidRPr="008C14D8">
        <w:rPr>
          <w:rStyle w:val="StyleUnderline"/>
          <w:rFonts w:eastAsia="Calibri"/>
        </w:rPr>
        <w:t>pathetic</w:t>
      </w:r>
      <w:r w:rsidRPr="008C14D8">
        <w:rPr>
          <w:rStyle w:val="StyleUnderline"/>
        </w:rPr>
        <w:t xml:space="preserve"> </w:t>
      </w:r>
      <w:r w:rsidRPr="008C14D8">
        <w:rPr>
          <w:rStyle w:val="StyleUnderline"/>
          <w:rFonts w:eastAsia="Calibri"/>
        </w:rPr>
        <w:t>and</w:t>
      </w:r>
      <w:r w:rsidRPr="008C14D8">
        <w:rPr>
          <w:rStyle w:val="StyleUnderline"/>
        </w:rPr>
        <w:t xml:space="preserve"> </w:t>
      </w:r>
      <w:r w:rsidRPr="008C14D8">
        <w:rPr>
          <w:rStyle w:val="StyleUnderline"/>
          <w:rFonts w:eastAsia="Calibri"/>
        </w:rPr>
        <w:t>crumbling</w:t>
      </w:r>
      <w:r w:rsidRPr="008C14D8">
        <w:rPr>
          <w:rStyle w:val="StyleUnderline"/>
        </w:rPr>
        <w:t xml:space="preserve"> </w:t>
      </w:r>
      <w:r w:rsidRPr="008C14D8">
        <w:rPr>
          <w:rStyle w:val="StyleUnderline"/>
          <w:rFonts w:eastAsia="Calibri"/>
        </w:rPr>
        <w:t>defences</w:t>
      </w:r>
      <w:r w:rsidRPr="008C14D8">
        <w:rPr>
          <w:rStyle w:val="StyleUnderline"/>
        </w:rPr>
        <w:t xml:space="preserve"> </w:t>
      </w:r>
      <w:r w:rsidRPr="008C14D8">
        <w:rPr>
          <w:rStyle w:val="StyleUnderline"/>
          <w:rFonts w:eastAsia="Calibri"/>
        </w:rPr>
        <w:t>shored</w:t>
      </w:r>
      <w:r w:rsidRPr="008C14D8">
        <w:rPr>
          <w:rStyle w:val="StyleUnderline"/>
        </w:rPr>
        <w:t xml:space="preserve"> </w:t>
      </w:r>
      <w:r w:rsidRPr="008C14D8">
        <w:rPr>
          <w:rStyle w:val="StyleUnderline"/>
          <w:rFonts w:eastAsia="Calibri"/>
        </w:rPr>
        <w:t>up</w:t>
      </w:r>
      <w:r w:rsidRPr="008C14D8">
        <w:rPr>
          <w:rStyle w:val="StyleUnderline"/>
        </w:rPr>
        <w:t xml:space="preserve"> </w:t>
      </w:r>
      <w:r w:rsidRPr="008C14D8">
        <w:rPr>
          <w:rStyle w:val="StyleUnderline"/>
          <w:rFonts w:eastAsia="Calibri"/>
        </w:rPr>
        <w:t>against</w:t>
      </w:r>
      <w:r w:rsidRPr="008C14D8">
        <w:rPr>
          <w:rStyle w:val="StyleUnderline"/>
        </w:rPr>
        <w:t xml:space="preserve"> </w:t>
      </w:r>
      <w:r w:rsidRPr="008C14D8">
        <w:rPr>
          <w:rStyle w:val="StyleUnderline"/>
          <w:rFonts w:eastAsia="Calibri"/>
        </w:rPr>
        <w:t>our</w:t>
      </w:r>
      <w:r w:rsidRPr="008C14D8">
        <w:rPr>
          <w:rStyle w:val="StyleUnderline"/>
        </w:rPr>
        <w:t xml:space="preserve"> </w:t>
      </w:r>
      <w:r w:rsidRPr="008C14D8">
        <w:rPr>
          <w:rStyle w:val="StyleUnderline"/>
          <w:rFonts w:eastAsia="Calibri"/>
        </w:rPr>
        <w:t>ruins</w:t>
      </w:r>
      <w:r w:rsidRPr="008C14D8">
        <w:rPr>
          <w:rStyle w:val="StyleUnderline"/>
        </w:rPr>
        <w:t>’</w:t>
      </w:r>
      <w:r w:rsidRPr="008C14D8">
        <w:rPr>
          <w:sz w:val="10"/>
        </w:rPr>
        <w:t xml:space="preserve"> (</w:t>
      </w:r>
      <w:r w:rsidRPr="008C14D8">
        <w:rPr>
          <w:rFonts w:eastAsia="Calibri"/>
          <w:sz w:val="10"/>
        </w:rPr>
        <w:t>James</w:t>
      </w:r>
      <w:r w:rsidRPr="008C14D8">
        <w:rPr>
          <w:sz w:val="10"/>
        </w:rPr>
        <w:t xml:space="preserve"> 2006, 9). </w:t>
      </w:r>
      <w:r w:rsidRPr="008C14D8">
        <w:rPr>
          <w:rFonts w:eastAsia="Calibri"/>
          <w:sz w:val="10"/>
        </w:rPr>
        <w:t>Even</w:t>
      </w:r>
      <w:r w:rsidRPr="008C14D8">
        <w:rPr>
          <w:sz w:val="10"/>
        </w:rPr>
        <w:t xml:space="preserve"> </w:t>
      </w:r>
      <w:r w:rsidRPr="008C14D8">
        <w:rPr>
          <w:rFonts w:eastAsia="Calibri"/>
          <w:sz w:val="10"/>
        </w:rPr>
        <w:t>if</w:t>
      </w:r>
      <w:r w:rsidRPr="008C14D8">
        <w:rPr>
          <w:sz w:val="10"/>
        </w:rPr>
        <w:t xml:space="preserve"> </w:t>
      </w:r>
      <w:r w:rsidRPr="008C14D8">
        <w:rPr>
          <w:rFonts w:eastAsia="Calibri"/>
          <w:sz w:val="10"/>
        </w:rPr>
        <w:t>James</w:t>
      </w:r>
      <w:r w:rsidRPr="008C14D8">
        <w:rPr>
          <w:sz w:val="10"/>
        </w:rPr>
        <w:t xml:space="preserve">’ </w:t>
      </w:r>
      <w:r w:rsidRPr="008C14D8">
        <w:rPr>
          <w:rFonts w:eastAsia="Calibri"/>
          <w:sz w:val="10"/>
        </w:rPr>
        <w:t>claim</w:t>
      </w:r>
      <w:r w:rsidRPr="008C14D8">
        <w:rPr>
          <w:sz w:val="10"/>
        </w:rPr>
        <w:t xml:space="preserve"> </w:t>
      </w:r>
      <w:r w:rsidRPr="008C14D8">
        <w:rPr>
          <w:rFonts w:eastAsia="Calibri"/>
          <w:sz w:val="10"/>
        </w:rPr>
        <w:t>is</w:t>
      </w:r>
      <w:r w:rsidRPr="008C14D8">
        <w:rPr>
          <w:sz w:val="10"/>
        </w:rPr>
        <w:t xml:space="preserve"> </w:t>
      </w:r>
      <w:r w:rsidRPr="008C14D8">
        <w:rPr>
          <w:rFonts w:eastAsia="Calibri"/>
          <w:sz w:val="10"/>
        </w:rPr>
        <w:t>a</w:t>
      </w:r>
      <w:r w:rsidRPr="008C14D8">
        <w:rPr>
          <w:sz w:val="10"/>
        </w:rPr>
        <w:t xml:space="preserve"> </w:t>
      </w:r>
      <w:r w:rsidRPr="008C14D8">
        <w:rPr>
          <w:rFonts w:eastAsia="Calibri"/>
          <w:sz w:val="10"/>
        </w:rPr>
        <w:t>bit</w:t>
      </w:r>
      <w:r w:rsidRPr="008C14D8">
        <w:rPr>
          <w:sz w:val="10"/>
        </w:rPr>
        <w:t xml:space="preserve"> </w:t>
      </w:r>
      <w:r w:rsidRPr="008C14D8">
        <w:rPr>
          <w:rFonts w:eastAsia="Calibri"/>
          <w:sz w:val="10"/>
        </w:rPr>
        <w:t>hyperbolic</w:t>
      </w:r>
      <w:r w:rsidRPr="008C14D8">
        <w:rPr>
          <w:sz w:val="10"/>
        </w:rPr>
        <w:t xml:space="preserve"> </w:t>
      </w:r>
      <w:r w:rsidRPr="008C14D8">
        <w:rPr>
          <w:rFonts w:eastAsia="Calibri"/>
          <w:sz w:val="10"/>
        </w:rPr>
        <w:t>and</w:t>
      </w:r>
      <w:r w:rsidRPr="008C14D8">
        <w:rPr>
          <w:sz w:val="10"/>
        </w:rPr>
        <w:t xml:space="preserve"> </w:t>
      </w:r>
      <w:r w:rsidRPr="008C14D8">
        <w:rPr>
          <w:rFonts w:eastAsia="Calibri"/>
          <w:sz w:val="10"/>
        </w:rPr>
        <w:t>all</w:t>
      </w:r>
      <w:r w:rsidRPr="008C14D8">
        <w:rPr>
          <w:sz w:val="10"/>
        </w:rPr>
        <w:t xml:space="preserve"> </w:t>
      </w:r>
      <w:r w:rsidRPr="008C14D8">
        <w:rPr>
          <w:rFonts w:eastAsia="Calibri"/>
          <w:sz w:val="10"/>
        </w:rPr>
        <w:t>pleasures</w:t>
      </w:r>
      <w:r w:rsidRPr="008C14D8">
        <w:rPr>
          <w:sz w:val="10"/>
        </w:rPr>
        <w:t xml:space="preserve"> </w:t>
      </w:r>
      <w:r w:rsidRPr="008C14D8">
        <w:rPr>
          <w:rFonts w:eastAsia="Calibri"/>
          <w:sz w:val="10"/>
        </w:rPr>
        <w:t>would</w:t>
      </w:r>
      <w:r w:rsidRPr="008C14D8">
        <w:rPr>
          <w:sz w:val="10"/>
        </w:rPr>
        <w:t xml:space="preserve"> </w:t>
      </w:r>
      <w:r w:rsidRPr="008C14D8">
        <w:rPr>
          <w:rFonts w:eastAsia="Calibri"/>
          <w:sz w:val="10"/>
        </w:rPr>
        <w:t>not</w:t>
      </w:r>
      <w:r w:rsidRPr="008C14D8">
        <w:rPr>
          <w:sz w:val="10"/>
        </w:rPr>
        <w:t xml:space="preserve"> </w:t>
      </w:r>
      <w:r w:rsidRPr="008C14D8">
        <w:rPr>
          <w:rFonts w:eastAsia="Calibri"/>
          <w:sz w:val="10"/>
        </w:rPr>
        <w:t>actually</w:t>
      </w:r>
      <w:r w:rsidRPr="008C14D8">
        <w:rPr>
          <w:sz w:val="10"/>
        </w:rPr>
        <w:t xml:space="preserve"> </w:t>
      </w:r>
      <w:r w:rsidRPr="008C14D8">
        <w:rPr>
          <w:rFonts w:eastAsia="Calibri"/>
          <w:sz w:val="10"/>
        </w:rPr>
        <w:t>be</w:t>
      </w:r>
      <w:r w:rsidRPr="008C14D8">
        <w:rPr>
          <w:sz w:val="10"/>
        </w:rPr>
        <w:t xml:space="preserve"> </w:t>
      </w:r>
      <w:r w:rsidRPr="008C14D8">
        <w:rPr>
          <w:rFonts w:eastAsia="Calibri"/>
          <w:sz w:val="10"/>
        </w:rPr>
        <w:t>lost</w:t>
      </w:r>
      <w:r w:rsidRPr="008C14D8">
        <w:rPr>
          <w:sz w:val="10"/>
        </w:rPr>
        <w:t xml:space="preserve">, </w:t>
      </w:r>
      <w:r w:rsidRPr="008C14D8">
        <w:rPr>
          <w:rFonts w:eastAsia="Calibri"/>
          <w:sz w:val="10"/>
        </w:rPr>
        <w:t>I</w:t>
      </w:r>
      <w:r w:rsidRPr="008C14D8">
        <w:rPr>
          <w:sz w:val="10"/>
        </w:rPr>
        <w:t xml:space="preserve"> </w:t>
      </w:r>
      <w:r w:rsidRPr="008C14D8">
        <w:rPr>
          <w:rFonts w:eastAsia="Calibri"/>
          <w:sz w:val="10"/>
        </w:rPr>
        <w:t>agree</w:t>
      </w:r>
      <w:r w:rsidRPr="008C14D8">
        <w:rPr>
          <w:sz w:val="10"/>
        </w:rPr>
        <w:t xml:space="preserve"> </w:t>
      </w:r>
      <w:r w:rsidRPr="008C14D8">
        <w:rPr>
          <w:rFonts w:eastAsia="Calibri"/>
          <w:sz w:val="10"/>
        </w:rPr>
        <w:t>with</w:t>
      </w:r>
      <w:r w:rsidRPr="008C14D8">
        <w:rPr>
          <w:sz w:val="10"/>
        </w:rPr>
        <w:t xml:space="preserve"> </w:t>
      </w:r>
      <w:r w:rsidRPr="008C14D8">
        <w:rPr>
          <w:rFonts w:eastAsia="Calibri"/>
          <w:sz w:val="10"/>
        </w:rPr>
        <w:t>Scheffler</w:t>
      </w:r>
      <w:r w:rsidRPr="008C14D8">
        <w:rPr>
          <w:sz w:val="10"/>
        </w:rPr>
        <w:t xml:space="preserve"> </w:t>
      </w:r>
      <w:r w:rsidRPr="008C14D8">
        <w:rPr>
          <w:rFonts w:eastAsia="Calibri"/>
          <w:sz w:val="10"/>
        </w:rPr>
        <w:t>in</w:t>
      </w:r>
      <w:r w:rsidRPr="008C14D8">
        <w:rPr>
          <w:sz w:val="10"/>
        </w:rPr>
        <w:t xml:space="preserve"> </w:t>
      </w:r>
      <w:r w:rsidRPr="008C14D8">
        <w:rPr>
          <w:rFonts w:eastAsia="Calibri"/>
          <w:sz w:val="10"/>
        </w:rPr>
        <w:t>finding</w:t>
      </w:r>
      <w:r w:rsidRPr="008C14D8">
        <w:rPr>
          <w:sz w:val="10"/>
        </w:rPr>
        <w:t xml:space="preserve"> </w:t>
      </w:r>
      <w:r w:rsidRPr="008C14D8">
        <w:rPr>
          <w:rFonts w:eastAsia="Calibri"/>
          <w:sz w:val="10"/>
        </w:rPr>
        <w:t>it</w:t>
      </w:r>
      <w:r w:rsidRPr="008C14D8">
        <w:rPr>
          <w:sz w:val="10"/>
        </w:rPr>
        <w:t xml:space="preserve"> </w:t>
      </w:r>
      <w:r w:rsidRPr="008C14D8">
        <w:rPr>
          <w:rFonts w:eastAsia="Calibri"/>
          <w:sz w:val="10"/>
        </w:rPr>
        <w:t>not</w:t>
      </w:r>
      <w:r w:rsidRPr="008C14D8">
        <w:rPr>
          <w:sz w:val="10"/>
        </w:rPr>
        <w:t xml:space="preserve"> </w:t>
      </w:r>
      <w:r w:rsidRPr="008C14D8">
        <w:rPr>
          <w:rFonts w:eastAsia="Calibri"/>
          <w:sz w:val="10"/>
        </w:rPr>
        <w:t>implausible</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knowledge</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extinction</w:t>
      </w:r>
      <w:r w:rsidRPr="008C14D8">
        <w:rPr>
          <w:sz w:val="10"/>
        </w:rPr>
        <w:t xml:space="preserve"> </w:t>
      </w:r>
      <w:r w:rsidRPr="008C14D8">
        <w:rPr>
          <w:rFonts w:eastAsia="Calibri"/>
          <w:sz w:val="10"/>
        </w:rPr>
        <w:t>was</w:t>
      </w:r>
      <w:r w:rsidRPr="008C14D8">
        <w:rPr>
          <w:sz w:val="10"/>
        </w:rPr>
        <w:t xml:space="preserve"> </w:t>
      </w:r>
      <w:r w:rsidRPr="008C14D8">
        <w:rPr>
          <w:rFonts w:eastAsia="Calibri"/>
          <w:sz w:val="10"/>
        </w:rPr>
        <w:t>coming</w:t>
      </w:r>
      <w:r w:rsidRPr="008C14D8">
        <w:rPr>
          <w:sz w:val="10"/>
        </w:rPr>
        <w:t xml:space="preserve"> </w:t>
      </w:r>
      <w:r w:rsidRPr="008C14D8">
        <w:rPr>
          <w:rFonts w:eastAsia="Calibri"/>
          <w:sz w:val="10"/>
        </w:rPr>
        <w:t>and</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there</w:t>
      </w:r>
      <w:r w:rsidRPr="008C14D8">
        <w:rPr>
          <w:sz w:val="10"/>
        </w:rPr>
        <w:t xml:space="preserve"> </w:t>
      </w:r>
      <w:r w:rsidRPr="008C14D8">
        <w:rPr>
          <w:rFonts w:eastAsia="Calibri"/>
          <w:sz w:val="10"/>
        </w:rPr>
        <w:t>would</w:t>
      </w:r>
      <w:r w:rsidRPr="008C14D8">
        <w:rPr>
          <w:sz w:val="10"/>
        </w:rPr>
        <w:t xml:space="preserve"> </w:t>
      </w:r>
      <w:r w:rsidRPr="008C14D8">
        <w:rPr>
          <w:rFonts w:eastAsia="Calibri"/>
          <w:sz w:val="10"/>
        </w:rPr>
        <w:t>be</w:t>
      </w:r>
      <w:r w:rsidRPr="008C14D8">
        <w:rPr>
          <w:sz w:val="10"/>
        </w:rPr>
        <w:t xml:space="preserve"> </w:t>
      </w:r>
      <w:r w:rsidRPr="008C14D8">
        <w:rPr>
          <w:rFonts w:eastAsia="Calibri"/>
          <w:sz w:val="10"/>
        </w:rPr>
        <w:t>no</w:t>
      </w:r>
      <w:r w:rsidRPr="008C14D8">
        <w:rPr>
          <w:sz w:val="10"/>
        </w:rPr>
        <w:t xml:space="preserve"> </w:t>
      </w:r>
      <w:r w:rsidRPr="008C14D8">
        <w:rPr>
          <w:rFonts w:eastAsia="Calibri"/>
          <w:sz w:val="10"/>
        </w:rPr>
        <w:t>more</w:t>
      </w:r>
      <w:r w:rsidRPr="008C14D8">
        <w:rPr>
          <w:sz w:val="10"/>
        </w:rPr>
        <w:t xml:space="preserve"> </w:t>
      </w:r>
      <w:r w:rsidRPr="008C14D8">
        <w:rPr>
          <w:rFonts w:eastAsia="Calibri"/>
          <w:sz w:val="10"/>
        </w:rPr>
        <w:t>people</w:t>
      </w:r>
      <w:r w:rsidRPr="008C14D8">
        <w:rPr>
          <w:sz w:val="10"/>
        </w:rPr>
        <w:t xml:space="preserve"> </w:t>
      </w:r>
      <w:r w:rsidRPr="008C14D8">
        <w:rPr>
          <w:rFonts w:eastAsia="Calibri"/>
          <w:sz w:val="10"/>
        </w:rPr>
        <w:t>would</w:t>
      </w:r>
      <w:r w:rsidRPr="008C14D8">
        <w:rPr>
          <w:sz w:val="10"/>
        </w:rPr>
        <w:t xml:space="preserve"> </w:t>
      </w:r>
      <w:r w:rsidRPr="008C14D8">
        <w:rPr>
          <w:rFonts w:eastAsia="Calibri"/>
          <w:sz w:val="10"/>
        </w:rPr>
        <w:t>have</w:t>
      </w:r>
      <w:r w:rsidRPr="008C14D8">
        <w:rPr>
          <w:sz w:val="10"/>
        </w:rPr>
        <w:t xml:space="preserve"> </w:t>
      </w:r>
      <w:r w:rsidRPr="008C14D8">
        <w:rPr>
          <w:rFonts w:eastAsia="Calibri"/>
          <w:sz w:val="10"/>
        </w:rPr>
        <w:t>at</w:t>
      </w:r>
      <w:r w:rsidRPr="008C14D8">
        <w:rPr>
          <w:sz w:val="10"/>
        </w:rPr>
        <w:t xml:space="preserve"> </w:t>
      </w:r>
      <w:r w:rsidRPr="008C14D8">
        <w:rPr>
          <w:rFonts w:eastAsia="Calibri"/>
          <w:sz w:val="10"/>
        </w:rPr>
        <w:t>least</w:t>
      </w:r>
      <w:r w:rsidRPr="008C14D8">
        <w:rPr>
          <w:sz w:val="10"/>
        </w:rPr>
        <w:t xml:space="preserve"> </w:t>
      </w:r>
      <w:r w:rsidRPr="008C14D8">
        <w:rPr>
          <w:rFonts w:eastAsia="Calibri"/>
          <w:sz w:val="10"/>
        </w:rPr>
        <w:t>a</w:t>
      </w:r>
      <w:r w:rsidRPr="008C14D8">
        <w:rPr>
          <w:sz w:val="10"/>
        </w:rPr>
        <w:t xml:space="preserve"> </w:t>
      </w:r>
      <w:r w:rsidRPr="008C14D8">
        <w:rPr>
          <w:rFonts w:eastAsia="Calibri"/>
          <w:sz w:val="10"/>
        </w:rPr>
        <w:t>general</w:t>
      </w:r>
      <w:r w:rsidRPr="008C14D8">
        <w:rPr>
          <w:sz w:val="10"/>
        </w:rPr>
        <w:t xml:space="preserve"> </w:t>
      </w:r>
      <w:r w:rsidRPr="008C14D8">
        <w:rPr>
          <w:rFonts w:eastAsia="Calibri"/>
          <w:sz w:val="10"/>
        </w:rPr>
        <w:t>depressive</w:t>
      </w:r>
      <w:r w:rsidRPr="008C14D8">
        <w:rPr>
          <w:sz w:val="10"/>
        </w:rPr>
        <w:t xml:space="preserve"> </w:t>
      </w:r>
      <w:r w:rsidRPr="008C14D8">
        <w:rPr>
          <w:rFonts w:eastAsia="Calibri"/>
          <w:sz w:val="10"/>
        </w:rPr>
        <w:t>effect</w:t>
      </w:r>
      <w:r w:rsidRPr="008C14D8">
        <w:rPr>
          <w:sz w:val="10"/>
        </w:rPr>
        <w:t xml:space="preserve"> </w:t>
      </w:r>
      <w:r w:rsidRPr="008C14D8">
        <w:rPr>
          <w:rFonts w:eastAsia="Calibri"/>
          <w:sz w:val="10"/>
        </w:rPr>
        <w:t>on</w:t>
      </w:r>
      <w:r w:rsidRPr="008C14D8">
        <w:rPr>
          <w:sz w:val="10"/>
        </w:rPr>
        <w:t xml:space="preserve"> </w:t>
      </w:r>
      <w:r w:rsidRPr="008C14D8">
        <w:rPr>
          <w:rFonts w:eastAsia="Calibri"/>
          <w:sz w:val="10"/>
        </w:rPr>
        <w:t>people</w:t>
      </w:r>
      <w:r w:rsidRPr="008C14D8">
        <w:rPr>
          <w:sz w:val="10"/>
        </w:rPr>
        <w:t>’</w:t>
      </w:r>
      <w:r w:rsidRPr="008C14D8">
        <w:rPr>
          <w:rFonts w:eastAsia="Calibri"/>
          <w:sz w:val="10"/>
        </w:rPr>
        <w:t>s</w:t>
      </w:r>
      <w:r w:rsidRPr="008C14D8">
        <w:rPr>
          <w:sz w:val="10"/>
        </w:rPr>
        <w:t xml:space="preserve"> </w:t>
      </w:r>
      <w:r w:rsidRPr="008C14D8">
        <w:rPr>
          <w:rFonts w:eastAsia="Calibri"/>
          <w:sz w:val="10"/>
        </w:rPr>
        <w:t>motivation</w:t>
      </w:r>
      <w:r w:rsidRPr="008C14D8">
        <w:rPr>
          <w:sz w:val="10"/>
        </w:rPr>
        <w:t xml:space="preserve"> </w:t>
      </w:r>
      <w:r w:rsidRPr="008C14D8">
        <w:rPr>
          <w:rFonts w:eastAsia="Calibri"/>
          <w:sz w:val="10"/>
        </w:rPr>
        <w:t>and</w:t>
      </w:r>
      <w:r w:rsidRPr="008C14D8">
        <w:rPr>
          <w:sz w:val="10"/>
        </w:rPr>
        <w:t xml:space="preserve"> </w:t>
      </w:r>
      <w:r w:rsidRPr="008C14D8">
        <w:rPr>
          <w:rFonts w:eastAsia="Calibri"/>
          <w:sz w:val="10"/>
        </w:rPr>
        <w:t>confidence</w:t>
      </w:r>
      <w:r w:rsidRPr="008C14D8">
        <w:rPr>
          <w:sz w:val="10"/>
        </w:rPr>
        <w:t xml:space="preserve"> </w:t>
      </w:r>
      <w:r w:rsidRPr="008C14D8">
        <w:rPr>
          <w:rFonts w:eastAsia="Calibri"/>
          <w:sz w:val="10"/>
        </w:rPr>
        <w:t>in</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value</w:t>
      </w:r>
      <w:r w:rsidRPr="008C14D8">
        <w:rPr>
          <w:sz w:val="10"/>
        </w:rPr>
        <w:t xml:space="preserve"> </w:t>
      </w:r>
      <w:r w:rsidRPr="008C14D8">
        <w:rPr>
          <w:rFonts w:eastAsia="Calibri"/>
          <w:sz w:val="10"/>
        </w:rPr>
        <w:t>of</w:t>
      </w:r>
      <w:r w:rsidRPr="008C14D8">
        <w:rPr>
          <w:sz w:val="10"/>
        </w:rPr>
        <w:t xml:space="preserve"> </w:t>
      </w:r>
      <w:r w:rsidRPr="008C14D8">
        <w:rPr>
          <w:rFonts w:eastAsia="Calibri"/>
          <w:sz w:val="10"/>
        </w:rPr>
        <w:t>and</w:t>
      </w:r>
      <w:r w:rsidRPr="008C14D8">
        <w:rPr>
          <w:sz w:val="10"/>
        </w:rPr>
        <w:t xml:space="preserve"> </w:t>
      </w:r>
      <w:r w:rsidRPr="008C14D8">
        <w:rPr>
          <w:rFonts w:eastAsia="Calibri"/>
          <w:sz w:val="10"/>
        </w:rPr>
        <w:t>joy</w:t>
      </w:r>
      <w:r w:rsidRPr="008C14D8">
        <w:rPr>
          <w:sz w:val="10"/>
        </w:rPr>
        <w:t xml:space="preserve"> </w:t>
      </w:r>
      <w:r w:rsidRPr="008C14D8">
        <w:rPr>
          <w:rFonts w:eastAsia="Calibri"/>
          <w:sz w:val="10"/>
        </w:rPr>
        <w:t>in</w:t>
      </w:r>
      <w:r w:rsidRPr="008C14D8">
        <w:rPr>
          <w:sz w:val="10"/>
        </w:rPr>
        <w:t xml:space="preserve"> </w:t>
      </w:r>
      <w:r w:rsidRPr="008C14D8">
        <w:rPr>
          <w:rFonts w:eastAsia="Calibri"/>
          <w:sz w:val="10"/>
        </w:rPr>
        <w:t>their</w:t>
      </w:r>
      <w:r w:rsidRPr="008C14D8">
        <w:rPr>
          <w:sz w:val="10"/>
        </w:rPr>
        <w:t xml:space="preserve"> </w:t>
      </w:r>
      <w:r w:rsidRPr="008C14D8">
        <w:rPr>
          <w:rFonts w:eastAsia="Calibri"/>
          <w:sz w:val="10"/>
        </w:rPr>
        <w:t>activities</w:t>
      </w:r>
      <w:r w:rsidRPr="008C14D8">
        <w:rPr>
          <w:sz w:val="10"/>
        </w:rPr>
        <w:t xml:space="preserve"> (</w:t>
      </w:r>
      <w:r w:rsidRPr="008C14D8">
        <w:rPr>
          <w:rFonts w:eastAsia="Calibri"/>
          <w:sz w:val="10"/>
        </w:rPr>
        <w:t>Scheffler</w:t>
      </w:r>
      <w:r w:rsidRPr="008C14D8">
        <w:rPr>
          <w:sz w:val="10"/>
        </w:rPr>
        <w:t xml:space="preserve"> 2012, 43). </w:t>
      </w:r>
      <w:r w:rsidRPr="008C14D8">
        <w:rPr>
          <w:rStyle w:val="StyleUnderline"/>
          <w:rFonts w:eastAsia="Calibri"/>
        </w:rPr>
        <w:t>Both</w:t>
      </w:r>
      <w:r w:rsidRPr="008C14D8">
        <w:rPr>
          <w:rStyle w:val="StyleUnderline"/>
        </w:rPr>
        <w:t xml:space="preserve"> </w:t>
      </w:r>
      <w:r w:rsidRPr="008C14D8">
        <w:rPr>
          <w:rStyle w:val="StyleUnderline"/>
          <w:rFonts w:eastAsia="Calibri"/>
        </w:rPr>
        <w:t>sources</w:t>
      </w:r>
      <w:r w:rsidRPr="008C14D8">
        <w:rPr>
          <w:rStyle w:val="StyleUnderline"/>
        </w:rPr>
        <w:t xml:space="preserve"> </w:t>
      </w:r>
      <w:r w:rsidRPr="008C14D8">
        <w:rPr>
          <w:rStyle w:val="StyleUnderline"/>
          <w:rFonts w:eastAsia="Calibri"/>
        </w:rPr>
        <w:t>of</w:t>
      </w:r>
      <w:r w:rsidRPr="008C14D8">
        <w:rPr>
          <w:rStyle w:val="StyleUnderline"/>
        </w:rPr>
        <w:t xml:space="preserve"> </w:t>
      </w:r>
      <w:r w:rsidRPr="008C14D8">
        <w:rPr>
          <w:rStyle w:val="StyleUnderline"/>
          <w:rFonts w:eastAsia="Calibri"/>
        </w:rPr>
        <w:t>psychological</w:t>
      </w:r>
      <w:r w:rsidRPr="008C14D8">
        <w:rPr>
          <w:rStyle w:val="StyleUnderline"/>
        </w:rPr>
        <w:t xml:space="preserve"> </w:t>
      </w:r>
      <w:r w:rsidRPr="008C14D8">
        <w:rPr>
          <w:rStyle w:val="StyleUnderline"/>
          <w:rFonts w:eastAsia="Calibri"/>
        </w:rPr>
        <w:t>harm</w:t>
      </w:r>
      <w:r w:rsidRPr="008C14D8">
        <w:rPr>
          <w:rStyle w:val="StyleUnderline"/>
        </w:rPr>
        <w:t xml:space="preserve"> </w:t>
      </w:r>
      <w:r w:rsidRPr="008C14D8">
        <w:rPr>
          <w:rStyle w:val="StyleUnderline"/>
          <w:rFonts w:eastAsia="Calibri"/>
        </w:rPr>
        <w:t>are</w:t>
      </w:r>
      <w:r w:rsidRPr="008C14D8">
        <w:rPr>
          <w:rStyle w:val="StyleUnderline"/>
        </w:rPr>
        <w:t xml:space="preserve"> </w:t>
      </w:r>
      <w:r w:rsidRPr="008C14D8">
        <w:rPr>
          <w:rStyle w:val="StyleUnderline"/>
          <w:rFonts w:eastAsia="Calibri"/>
        </w:rPr>
        <w:t>personal</w:t>
      </w:r>
      <w:r w:rsidRPr="008C14D8">
        <w:rPr>
          <w:rStyle w:val="StyleUnderline"/>
        </w:rPr>
        <w:t xml:space="preserve"> </w:t>
      </w:r>
      <w:r w:rsidRPr="008C14D8">
        <w:rPr>
          <w:rStyle w:val="StyleUnderline"/>
          <w:rFonts w:eastAsia="Calibri"/>
        </w:rPr>
        <w:t>reasons</w:t>
      </w:r>
      <w:r w:rsidRPr="008C14D8">
        <w:rPr>
          <w:rStyle w:val="StyleUnderline"/>
        </w:rPr>
        <w:t xml:space="preserve"> </w:t>
      </w:r>
      <w:r w:rsidRPr="008C14D8">
        <w:rPr>
          <w:rStyle w:val="StyleUnderline"/>
          <w:rFonts w:eastAsia="Calibri"/>
        </w:rPr>
        <w:t>to</w:t>
      </w:r>
      <w:r w:rsidRPr="008C14D8">
        <w:rPr>
          <w:rStyle w:val="StyleUnderline"/>
        </w:rPr>
        <w:t xml:space="preserve"> </w:t>
      </w:r>
      <w:r w:rsidRPr="008C14D8">
        <w:rPr>
          <w:rStyle w:val="StyleUnderline"/>
          <w:rFonts w:eastAsia="Calibri"/>
        </w:rPr>
        <w:t>reject</w:t>
      </w:r>
      <w:r w:rsidRPr="008C14D8">
        <w:rPr>
          <w:rStyle w:val="StyleUnderline"/>
        </w:rPr>
        <w:t xml:space="preserve"> </w:t>
      </w:r>
      <w:r w:rsidRPr="008C14D8">
        <w:rPr>
          <w:rStyle w:val="StyleUnderline"/>
          <w:rFonts w:eastAsia="Calibri"/>
        </w:rPr>
        <w:t>a</w:t>
      </w:r>
      <w:r w:rsidRPr="008C14D8">
        <w:rPr>
          <w:rStyle w:val="StyleUnderline"/>
        </w:rPr>
        <w:t xml:space="preserve"> </w:t>
      </w:r>
      <w:r w:rsidRPr="008C14D8">
        <w:rPr>
          <w:rStyle w:val="StyleUnderline"/>
          <w:rFonts w:eastAsia="Calibri"/>
        </w:rPr>
        <w:t>principle</w:t>
      </w:r>
      <w:r w:rsidRPr="008C14D8">
        <w:rPr>
          <w:rStyle w:val="StyleUnderline"/>
        </w:rPr>
        <w:t xml:space="preserve"> </w:t>
      </w:r>
      <w:r w:rsidRPr="008C14D8">
        <w:rPr>
          <w:rStyle w:val="StyleUnderline"/>
          <w:rFonts w:eastAsia="Calibri"/>
        </w:rPr>
        <w:t>that</w:t>
      </w:r>
      <w:r w:rsidRPr="008C14D8">
        <w:rPr>
          <w:rStyle w:val="StyleUnderline"/>
        </w:rPr>
        <w:t xml:space="preserve"> </w:t>
      </w:r>
      <w:r w:rsidRPr="008C14D8">
        <w:rPr>
          <w:rStyle w:val="StyleUnderline"/>
          <w:rFonts w:eastAsia="Calibri"/>
        </w:rPr>
        <w:t>permitted</w:t>
      </w:r>
      <w:r w:rsidRPr="008C14D8">
        <w:rPr>
          <w:rStyle w:val="StyleUnderline"/>
        </w:rPr>
        <w:t xml:space="preserve"> </w:t>
      </w:r>
      <w:r w:rsidRPr="008C14D8">
        <w:rPr>
          <w:rStyle w:val="StyleUnderline"/>
          <w:rFonts w:eastAsia="Calibri"/>
        </w:rPr>
        <w:t>human</w:t>
      </w:r>
      <w:r w:rsidRPr="008C14D8">
        <w:rPr>
          <w:rStyle w:val="StyleUnderline"/>
        </w:rPr>
        <w:t xml:space="preserve"> </w:t>
      </w:r>
      <w:r w:rsidRPr="008C14D8">
        <w:rPr>
          <w:rStyle w:val="StyleUnderline"/>
          <w:rFonts w:eastAsia="Calibri"/>
        </w:rPr>
        <w:t>extinction</w:t>
      </w:r>
      <w:r w:rsidRPr="008C14D8">
        <w:rPr>
          <w:sz w:val="10"/>
        </w:rPr>
        <w:t xml:space="preserve">. </w:t>
      </w:r>
      <w:r w:rsidRPr="008C14D8">
        <w:rPr>
          <w:rFonts w:eastAsia="Calibri"/>
          <w:sz w:val="10"/>
        </w:rPr>
        <w:t>Existing</w:t>
      </w:r>
      <w:r w:rsidRPr="008C14D8">
        <w:rPr>
          <w:sz w:val="10"/>
        </w:rPr>
        <w:t xml:space="preserve"> </w:t>
      </w:r>
      <w:r w:rsidRPr="008C14D8">
        <w:rPr>
          <w:rFonts w:eastAsia="Calibri"/>
          <w:sz w:val="10"/>
        </w:rPr>
        <w:t>people</w:t>
      </w:r>
      <w:r w:rsidRPr="008C14D8">
        <w:rPr>
          <w:sz w:val="10"/>
        </w:rPr>
        <w:t xml:space="preserve"> </w:t>
      </w:r>
      <w:r w:rsidRPr="008C14D8">
        <w:rPr>
          <w:rFonts w:eastAsia="Calibri"/>
          <w:sz w:val="10"/>
        </w:rPr>
        <w:t>could</w:t>
      </w:r>
      <w:r w:rsidRPr="008C14D8">
        <w:rPr>
          <w:sz w:val="10"/>
        </w:rPr>
        <w:t xml:space="preserve"> </w:t>
      </w:r>
      <w:r w:rsidRPr="008C14D8">
        <w:rPr>
          <w:rFonts w:eastAsia="Calibri"/>
          <w:sz w:val="10"/>
        </w:rPr>
        <w:t>therefore</w:t>
      </w:r>
      <w:r w:rsidRPr="008C14D8">
        <w:rPr>
          <w:sz w:val="10"/>
        </w:rPr>
        <w:t xml:space="preserve"> </w:t>
      </w:r>
      <w:r w:rsidRPr="008C14D8">
        <w:rPr>
          <w:rFonts w:eastAsia="Calibri"/>
          <w:sz w:val="10"/>
        </w:rPr>
        <w:t>reasonably</w:t>
      </w:r>
      <w:r w:rsidRPr="008C14D8">
        <w:rPr>
          <w:sz w:val="10"/>
        </w:rPr>
        <w:t xml:space="preserve"> </w:t>
      </w:r>
      <w:r w:rsidRPr="008C14D8">
        <w:rPr>
          <w:rFonts w:eastAsia="Calibri"/>
          <w:sz w:val="10"/>
        </w:rPr>
        <w:t>reject</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principle</w:t>
      </w:r>
      <w:r w:rsidRPr="008C14D8">
        <w:rPr>
          <w:sz w:val="10"/>
        </w:rPr>
        <w:t xml:space="preserve"> </w:t>
      </w:r>
      <w:r w:rsidRPr="008C14D8">
        <w:rPr>
          <w:rFonts w:eastAsia="Calibri"/>
          <w:sz w:val="10"/>
        </w:rPr>
        <w:t>for</w:t>
      </w:r>
      <w:r w:rsidRPr="008C14D8">
        <w:rPr>
          <w:sz w:val="10"/>
        </w:rPr>
        <w:t xml:space="preserve"> </w:t>
      </w:r>
      <w:r w:rsidRPr="008C14D8">
        <w:rPr>
          <w:rFonts w:eastAsia="Calibri"/>
          <w:sz w:val="10"/>
        </w:rPr>
        <w:t>either</w:t>
      </w:r>
      <w:r w:rsidRPr="008C14D8">
        <w:rPr>
          <w:sz w:val="10"/>
        </w:rPr>
        <w:t xml:space="preserve"> </w:t>
      </w:r>
      <w:r w:rsidRPr="008C14D8">
        <w:rPr>
          <w:rFonts w:eastAsia="Calibri"/>
          <w:sz w:val="10"/>
        </w:rPr>
        <w:t>of</w:t>
      </w:r>
      <w:r w:rsidRPr="008C14D8">
        <w:rPr>
          <w:sz w:val="10"/>
        </w:rPr>
        <w:t xml:space="preserve"> </w:t>
      </w:r>
      <w:r w:rsidRPr="008C14D8">
        <w:rPr>
          <w:rFonts w:eastAsia="Calibri"/>
          <w:sz w:val="10"/>
        </w:rPr>
        <w:t>these</w:t>
      </w:r>
      <w:r w:rsidRPr="008C14D8">
        <w:rPr>
          <w:sz w:val="10"/>
        </w:rPr>
        <w:t xml:space="preserve"> </w:t>
      </w:r>
      <w:r w:rsidRPr="008C14D8">
        <w:rPr>
          <w:rFonts w:eastAsia="Calibri"/>
          <w:sz w:val="10"/>
        </w:rPr>
        <w:t>reasons</w:t>
      </w:r>
      <w:r w:rsidRPr="008C14D8">
        <w:rPr>
          <w:sz w:val="10"/>
        </w:rPr>
        <w:t xml:space="preserve">. </w:t>
      </w:r>
      <w:r w:rsidRPr="008C14D8">
        <w:rPr>
          <w:rFonts w:eastAsia="Calibri"/>
          <w:sz w:val="10"/>
        </w:rPr>
        <w:t>Psychological</w:t>
      </w:r>
      <w:r w:rsidRPr="008C14D8">
        <w:rPr>
          <w:sz w:val="10"/>
        </w:rPr>
        <w:t xml:space="preserve"> </w:t>
      </w:r>
      <w:r w:rsidRPr="008C14D8">
        <w:rPr>
          <w:rFonts w:eastAsia="Calibri"/>
          <w:sz w:val="10"/>
        </w:rPr>
        <w:t>pain</w:t>
      </w:r>
      <w:r w:rsidRPr="008C14D8">
        <w:rPr>
          <w:sz w:val="10"/>
        </w:rPr>
        <w:t xml:space="preserve"> </w:t>
      </w:r>
      <w:r w:rsidRPr="008C14D8">
        <w:rPr>
          <w:rFonts w:eastAsia="Calibri"/>
          <w:sz w:val="10"/>
        </w:rPr>
        <w:t>and</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inability</w:t>
      </w:r>
      <w:r w:rsidRPr="008C14D8">
        <w:rPr>
          <w:sz w:val="10"/>
        </w:rPr>
        <w:t xml:space="preserve"> </w:t>
      </w:r>
      <w:r w:rsidRPr="008C14D8">
        <w:rPr>
          <w:rFonts w:eastAsia="Calibri"/>
          <w:sz w:val="10"/>
        </w:rPr>
        <w:t>to</w:t>
      </w:r>
      <w:r w:rsidRPr="008C14D8">
        <w:rPr>
          <w:sz w:val="10"/>
        </w:rPr>
        <w:t xml:space="preserve"> </w:t>
      </w:r>
      <w:r w:rsidRPr="008C14D8">
        <w:rPr>
          <w:rFonts w:eastAsia="Calibri"/>
          <w:sz w:val="10"/>
        </w:rPr>
        <w:t>pursue</w:t>
      </w:r>
      <w:r w:rsidRPr="008C14D8">
        <w:rPr>
          <w:sz w:val="10"/>
        </w:rPr>
        <w:t xml:space="preserve"> </w:t>
      </w:r>
      <w:r w:rsidRPr="008C14D8">
        <w:rPr>
          <w:rFonts w:eastAsia="Calibri"/>
          <w:sz w:val="10"/>
        </w:rPr>
        <w:t>your</w:t>
      </w:r>
      <w:r w:rsidRPr="008C14D8">
        <w:rPr>
          <w:sz w:val="10"/>
        </w:rPr>
        <w:t xml:space="preserve"> </w:t>
      </w:r>
      <w:r w:rsidRPr="008C14D8">
        <w:rPr>
          <w:rFonts w:eastAsia="Calibri"/>
          <w:sz w:val="10"/>
        </w:rPr>
        <w:t>personal</w:t>
      </w:r>
      <w:r w:rsidRPr="008C14D8">
        <w:rPr>
          <w:sz w:val="10"/>
        </w:rPr>
        <w:t xml:space="preserve"> </w:t>
      </w:r>
      <w:r w:rsidRPr="008C14D8">
        <w:rPr>
          <w:rFonts w:eastAsia="Calibri"/>
          <w:sz w:val="10"/>
        </w:rPr>
        <w:t>projects</w:t>
      </w:r>
      <w:r w:rsidRPr="008C14D8">
        <w:rPr>
          <w:sz w:val="10"/>
        </w:rPr>
        <w:t xml:space="preserve">, </w:t>
      </w:r>
      <w:r w:rsidRPr="008C14D8">
        <w:rPr>
          <w:rFonts w:eastAsia="Calibri"/>
          <w:sz w:val="10"/>
        </w:rPr>
        <w:t>goals</w:t>
      </w:r>
      <w:r w:rsidRPr="008C14D8">
        <w:rPr>
          <w:sz w:val="10"/>
        </w:rPr>
        <w:t xml:space="preserve">, </w:t>
      </w:r>
      <w:r w:rsidRPr="008C14D8">
        <w:rPr>
          <w:rFonts w:eastAsia="Calibri"/>
          <w:sz w:val="10"/>
        </w:rPr>
        <w:t>and</w:t>
      </w:r>
      <w:r w:rsidRPr="008C14D8">
        <w:rPr>
          <w:sz w:val="10"/>
        </w:rPr>
        <w:t xml:space="preserve"> </w:t>
      </w:r>
      <w:r w:rsidRPr="008C14D8">
        <w:rPr>
          <w:rFonts w:eastAsia="Calibri"/>
          <w:sz w:val="10"/>
        </w:rPr>
        <w:t>aims</w:t>
      </w:r>
      <w:r w:rsidRPr="008C14D8">
        <w:rPr>
          <w:sz w:val="10"/>
        </w:rPr>
        <w:t xml:space="preserve">, </w:t>
      </w:r>
      <w:r w:rsidRPr="008C14D8">
        <w:rPr>
          <w:rFonts w:eastAsia="Calibri"/>
          <w:sz w:val="10"/>
        </w:rPr>
        <w:t>are</w:t>
      </w:r>
      <w:r w:rsidRPr="008C14D8">
        <w:rPr>
          <w:sz w:val="10"/>
        </w:rPr>
        <w:t xml:space="preserve"> </w:t>
      </w:r>
      <w:r w:rsidRPr="008C14D8">
        <w:rPr>
          <w:rFonts w:eastAsia="Calibri"/>
          <w:sz w:val="10"/>
        </w:rPr>
        <w:t>all</w:t>
      </w:r>
      <w:r w:rsidRPr="008C14D8">
        <w:rPr>
          <w:sz w:val="10"/>
        </w:rPr>
        <w:t xml:space="preserve"> </w:t>
      </w:r>
      <w:r w:rsidRPr="008C14D8">
        <w:rPr>
          <w:rFonts w:eastAsia="Calibri"/>
          <w:sz w:val="10"/>
        </w:rPr>
        <w:t>acceptable</w:t>
      </w:r>
      <w:r w:rsidRPr="008C14D8">
        <w:rPr>
          <w:sz w:val="10"/>
        </w:rPr>
        <w:t xml:space="preserve"> </w:t>
      </w:r>
      <w:r w:rsidRPr="008C14D8">
        <w:rPr>
          <w:rFonts w:eastAsia="Calibri"/>
          <w:sz w:val="10"/>
        </w:rPr>
        <w:t>reasons</w:t>
      </w:r>
      <w:r w:rsidRPr="008C14D8">
        <w:rPr>
          <w:sz w:val="10"/>
        </w:rPr>
        <w:t xml:space="preserve"> </w:t>
      </w:r>
      <w:r w:rsidRPr="008C14D8">
        <w:rPr>
          <w:rFonts w:eastAsia="Calibri"/>
          <w:sz w:val="10"/>
        </w:rPr>
        <w:t>for</w:t>
      </w:r>
      <w:r w:rsidRPr="008C14D8">
        <w:rPr>
          <w:sz w:val="10"/>
        </w:rPr>
        <w:t xml:space="preserve"> </w:t>
      </w:r>
      <w:r w:rsidRPr="008C14D8">
        <w:rPr>
          <w:rFonts w:eastAsia="Calibri"/>
          <w:sz w:val="10"/>
        </w:rPr>
        <w:t>rejecting</w:t>
      </w:r>
      <w:r w:rsidRPr="008C14D8">
        <w:rPr>
          <w:sz w:val="10"/>
        </w:rPr>
        <w:t xml:space="preserve"> </w:t>
      </w:r>
      <w:r w:rsidRPr="008C14D8">
        <w:rPr>
          <w:rFonts w:eastAsia="Calibri"/>
          <w:sz w:val="10"/>
        </w:rPr>
        <w:t>principles</w:t>
      </w:r>
      <w:r w:rsidRPr="008C14D8">
        <w:rPr>
          <w:sz w:val="10"/>
        </w:rPr>
        <w:t xml:space="preserve"> </w:t>
      </w:r>
      <w:r w:rsidRPr="008C14D8">
        <w:rPr>
          <w:rFonts w:eastAsia="Calibri"/>
          <w:sz w:val="10"/>
        </w:rPr>
        <w:t>in</w:t>
      </w:r>
      <w:r w:rsidRPr="008C14D8">
        <w:rPr>
          <w:sz w:val="10"/>
        </w:rPr>
        <w:t xml:space="preserve"> </w:t>
      </w:r>
      <w:r w:rsidRPr="008C14D8">
        <w:rPr>
          <w:rFonts w:eastAsia="Calibri"/>
          <w:sz w:val="10"/>
        </w:rPr>
        <w:t>the</w:t>
      </w:r>
      <w:r w:rsidRPr="008C14D8">
        <w:rPr>
          <w:sz w:val="10"/>
        </w:rPr>
        <w:t xml:space="preserve"> </w:t>
      </w:r>
      <w:r w:rsidRPr="008C14D8">
        <w:rPr>
          <w:rFonts w:eastAsia="Calibri"/>
          <w:sz w:val="10"/>
        </w:rPr>
        <w:t>contractualist</w:t>
      </w:r>
      <w:r w:rsidRPr="008C14D8">
        <w:rPr>
          <w:sz w:val="10"/>
        </w:rPr>
        <w:t xml:space="preserve"> </w:t>
      </w:r>
      <w:r w:rsidRPr="008C14D8">
        <w:rPr>
          <w:rFonts w:eastAsia="Calibri"/>
          <w:sz w:val="10"/>
        </w:rPr>
        <w:t>framework</w:t>
      </w:r>
      <w:r w:rsidRPr="008C14D8">
        <w:rPr>
          <w:sz w:val="10"/>
        </w:rPr>
        <w:t xml:space="preserve">. </w:t>
      </w:r>
      <w:r w:rsidRPr="008C14D8">
        <w:rPr>
          <w:rFonts w:eastAsia="Calibri"/>
          <w:sz w:val="10"/>
        </w:rPr>
        <w:t>So</w:t>
      </w:r>
      <w:r w:rsidRPr="008C14D8">
        <w:rPr>
          <w:sz w:val="10"/>
        </w:rPr>
        <w:t xml:space="preserve"> </w:t>
      </w:r>
      <w:r w:rsidRPr="008C14D8">
        <w:rPr>
          <w:rFonts w:eastAsia="Calibri"/>
          <w:sz w:val="10"/>
        </w:rPr>
        <w:t>too</w:t>
      </w:r>
      <w:r w:rsidRPr="008C14D8">
        <w:rPr>
          <w:sz w:val="10"/>
        </w:rPr>
        <w:t xml:space="preserve"> </w:t>
      </w:r>
      <w:r w:rsidRPr="008C14D8">
        <w:rPr>
          <w:rFonts w:eastAsia="Calibri"/>
          <w:sz w:val="10"/>
        </w:rPr>
        <w:t>are</w:t>
      </w:r>
      <w:r w:rsidRPr="008C14D8">
        <w:rPr>
          <w:sz w:val="10"/>
        </w:rPr>
        <w:t xml:space="preserve"> </w:t>
      </w:r>
      <w:r w:rsidRPr="008C14D8">
        <w:rPr>
          <w:rFonts w:eastAsia="Calibri"/>
          <w:sz w:val="10"/>
        </w:rPr>
        <w:t>infringements</w:t>
      </w:r>
      <w:r w:rsidRPr="008C14D8">
        <w:rPr>
          <w:sz w:val="10"/>
        </w:rPr>
        <w:t xml:space="preserve"> </w:t>
      </w:r>
      <w:r w:rsidRPr="008C14D8">
        <w:rPr>
          <w:rFonts w:eastAsia="Calibri"/>
          <w:sz w:val="10"/>
        </w:rPr>
        <w:t>of</w:t>
      </w:r>
      <w:r w:rsidRPr="008C14D8">
        <w:rPr>
          <w:sz w:val="10"/>
        </w:rPr>
        <w:t xml:space="preserve"> </w:t>
      </w:r>
      <w:r w:rsidRPr="008C14D8">
        <w:rPr>
          <w:rFonts w:eastAsia="Calibri"/>
          <w:sz w:val="10"/>
        </w:rPr>
        <w:t>rights</w:t>
      </w:r>
      <w:r w:rsidRPr="008C14D8">
        <w:rPr>
          <w:sz w:val="10"/>
        </w:rPr>
        <w:t xml:space="preserve"> </w:t>
      </w:r>
      <w:r w:rsidRPr="008C14D8">
        <w:rPr>
          <w:rFonts w:eastAsia="Calibri"/>
          <w:sz w:val="10"/>
        </w:rPr>
        <w:t>and</w:t>
      </w:r>
      <w:r w:rsidRPr="008C14D8">
        <w:rPr>
          <w:sz w:val="10"/>
        </w:rPr>
        <w:t xml:space="preserve"> </w:t>
      </w:r>
      <w:r w:rsidRPr="008C14D8">
        <w:rPr>
          <w:rFonts w:eastAsia="Calibri"/>
          <w:sz w:val="10"/>
        </w:rPr>
        <w:t>entitlements</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we</w:t>
      </w:r>
      <w:r w:rsidRPr="008C14D8">
        <w:rPr>
          <w:sz w:val="10"/>
        </w:rPr>
        <w:t xml:space="preserve"> </w:t>
      </w:r>
      <w:r w:rsidRPr="008C14D8">
        <w:rPr>
          <w:rFonts w:eastAsia="Calibri"/>
          <w:sz w:val="10"/>
        </w:rPr>
        <w:t>accept</w:t>
      </w:r>
      <w:r w:rsidRPr="008C14D8">
        <w:rPr>
          <w:sz w:val="10"/>
        </w:rPr>
        <w:t xml:space="preserve"> </w:t>
      </w:r>
      <w:r w:rsidRPr="008C14D8">
        <w:rPr>
          <w:rFonts w:eastAsia="Calibri"/>
          <w:sz w:val="10"/>
        </w:rPr>
        <w:t>as</w:t>
      </w:r>
      <w:r w:rsidRPr="008C14D8">
        <w:rPr>
          <w:sz w:val="10"/>
        </w:rPr>
        <w:t xml:space="preserve"> </w:t>
      </w:r>
      <w:r w:rsidRPr="008C14D8">
        <w:rPr>
          <w:rFonts w:eastAsia="Calibri"/>
          <w:sz w:val="10"/>
        </w:rPr>
        <w:t>important</w:t>
      </w:r>
      <w:r w:rsidRPr="008C14D8">
        <w:rPr>
          <w:sz w:val="10"/>
        </w:rPr>
        <w:t xml:space="preserve"> </w:t>
      </w:r>
      <w:r w:rsidRPr="008C14D8">
        <w:rPr>
          <w:rFonts w:eastAsia="Calibri"/>
          <w:sz w:val="10"/>
        </w:rPr>
        <w:t>for</w:t>
      </w:r>
      <w:r w:rsidRPr="008C14D8">
        <w:rPr>
          <w:sz w:val="10"/>
        </w:rPr>
        <w:t xml:space="preserve"> </w:t>
      </w:r>
      <w:r w:rsidRPr="008C14D8">
        <w:rPr>
          <w:rFonts w:eastAsia="Calibri"/>
          <w:sz w:val="10"/>
        </w:rPr>
        <w:t>people</w:t>
      </w:r>
      <w:r w:rsidRPr="008C14D8">
        <w:rPr>
          <w:sz w:val="10"/>
        </w:rPr>
        <w:t>’</w:t>
      </w:r>
      <w:r w:rsidRPr="008C14D8">
        <w:rPr>
          <w:rFonts w:eastAsia="Calibri"/>
          <w:sz w:val="10"/>
        </w:rPr>
        <w:t>s</w:t>
      </w:r>
      <w:r w:rsidRPr="008C14D8">
        <w:rPr>
          <w:sz w:val="10"/>
        </w:rPr>
        <w:t xml:space="preserve"> </w:t>
      </w:r>
      <w:r w:rsidRPr="008C14D8">
        <w:rPr>
          <w:rFonts w:eastAsia="Calibri"/>
          <w:sz w:val="10"/>
        </w:rPr>
        <w:t>lives</w:t>
      </w:r>
      <w:r w:rsidRPr="008C14D8">
        <w:rPr>
          <w:sz w:val="10"/>
        </w:rPr>
        <w:t xml:space="preserve">. </w:t>
      </w:r>
      <w:r w:rsidRPr="008C14D8">
        <w:rPr>
          <w:rFonts w:eastAsia="Calibri"/>
          <w:sz w:val="10"/>
        </w:rPr>
        <w:t>These</w:t>
      </w:r>
      <w:r w:rsidRPr="008C14D8">
        <w:rPr>
          <w:sz w:val="10"/>
        </w:rPr>
        <w:t xml:space="preserve"> </w:t>
      </w:r>
      <w:r w:rsidRPr="008C14D8">
        <w:rPr>
          <w:rFonts w:eastAsia="Calibri"/>
          <w:sz w:val="10"/>
        </w:rPr>
        <w:t>psychological</w:t>
      </w:r>
      <w:r w:rsidRPr="008C14D8">
        <w:rPr>
          <w:sz w:val="10"/>
        </w:rPr>
        <w:t xml:space="preserve"> </w:t>
      </w:r>
      <w:r w:rsidRPr="008C14D8">
        <w:rPr>
          <w:rFonts w:eastAsia="Calibri"/>
          <w:sz w:val="10"/>
        </w:rPr>
        <w:t>reasons</w:t>
      </w:r>
      <w:r w:rsidRPr="008C14D8">
        <w:rPr>
          <w:sz w:val="10"/>
        </w:rPr>
        <w:t xml:space="preserve">, </w:t>
      </w:r>
      <w:r w:rsidRPr="008C14D8">
        <w:rPr>
          <w:rFonts w:eastAsia="Calibri"/>
          <w:sz w:val="10"/>
        </w:rPr>
        <w:t>then</w:t>
      </w:r>
      <w:r w:rsidRPr="008C14D8">
        <w:rPr>
          <w:sz w:val="10"/>
        </w:rPr>
        <w:t xml:space="preserve">, </w:t>
      </w:r>
      <w:r w:rsidRPr="008C14D8">
        <w:rPr>
          <w:rFonts w:eastAsia="Calibri"/>
          <w:sz w:val="10"/>
        </w:rPr>
        <w:t>are</w:t>
      </w:r>
      <w:r w:rsidRPr="008C14D8">
        <w:rPr>
          <w:sz w:val="10"/>
        </w:rPr>
        <w:t xml:space="preserve"> </w:t>
      </w:r>
      <w:r w:rsidRPr="008C14D8">
        <w:rPr>
          <w:rFonts w:eastAsia="Calibri"/>
          <w:sz w:val="10"/>
        </w:rPr>
        <w:t>also</w:t>
      </w:r>
      <w:r w:rsidRPr="008C14D8">
        <w:rPr>
          <w:sz w:val="10"/>
        </w:rPr>
        <w:t xml:space="preserve"> </w:t>
      </w:r>
      <w:r w:rsidRPr="008C14D8">
        <w:rPr>
          <w:rFonts w:eastAsia="Calibri"/>
          <w:sz w:val="10"/>
        </w:rPr>
        <w:t>valid</w:t>
      </w:r>
      <w:r w:rsidRPr="008C14D8">
        <w:rPr>
          <w:sz w:val="10"/>
        </w:rPr>
        <w:t xml:space="preserve"> </w:t>
      </w:r>
      <w:r w:rsidRPr="008C14D8">
        <w:rPr>
          <w:rFonts w:eastAsia="Calibri"/>
          <w:sz w:val="10"/>
        </w:rPr>
        <w:t>reasons</w:t>
      </w:r>
      <w:r w:rsidRPr="008C14D8">
        <w:rPr>
          <w:sz w:val="10"/>
        </w:rPr>
        <w:t xml:space="preserve"> </w:t>
      </w:r>
      <w:r w:rsidRPr="008C14D8">
        <w:rPr>
          <w:rFonts w:eastAsia="Calibri"/>
          <w:sz w:val="10"/>
        </w:rPr>
        <w:t>to</w:t>
      </w:r>
      <w:r w:rsidRPr="008C14D8">
        <w:rPr>
          <w:sz w:val="10"/>
        </w:rPr>
        <w:t xml:space="preserve"> </w:t>
      </w:r>
      <w:r w:rsidRPr="008C14D8">
        <w:rPr>
          <w:rFonts w:eastAsia="Calibri"/>
          <w:sz w:val="10"/>
        </w:rPr>
        <w:t>reject</w:t>
      </w:r>
      <w:r w:rsidRPr="008C14D8">
        <w:rPr>
          <w:sz w:val="10"/>
        </w:rPr>
        <w:t xml:space="preserve"> </w:t>
      </w:r>
      <w:r w:rsidRPr="008C14D8">
        <w:rPr>
          <w:rFonts w:eastAsia="Calibri"/>
          <w:sz w:val="10"/>
        </w:rPr>
        <w:t>principles</w:t>
      </w:r>
      <w:r w:rsidRPr="008C14D8">
        <w:rPr>
          <w:sz w:val="10"/>
        </w:rPr>
        <w:t xml:space="preserve"> </w:t>
      </w:r>
      <w:r w:rsidRPr="008C14D8">
        <w:rPr>
          <w:rFonts w:eastAsia="Calibri"/>
          <w:sz w:val="10"/>
        </w:rPr>
        <w:t>that</w:t>
      </w:r>
      <w:r w:rsidRPr="008C14D8">
        <w:rPr>
          <w:sz w:val="10"/>
        </w:rPr>
        <w:t xml:space="preserve"> </w:t>
      </w:r>
      <w:r w:rsidRPr="008C14D8">
        <w:rPr>
          <w:rFonts w:eastAsia="Calibri"/>
          <w:sz w:val="10"/>
        </w:rPr>
        <w:t>permitted</w:t>
      </w:r>
      <w:r w:rsidRPr="008C14D8">
        <w:rPr>
          <w:sz w:val="10"/>
        </w:rPr>
        <w:t xml:space="preserve"> </w:t>
      </w:r>
      <w:r w:rsidRPr="008C14D8">
        <w:rPr>
          <w:rFonts w:eastAsia="Calibri"/>
          <w:sz w:val="10"/>
        </w:rPr>
        <w:t>or</w:t>
      </w:r>
      <w:r w:rsidRPr="008C14D8">
        <w:rPr>
          <w:sz w:val="10"/>
        </w:rPr>
        <w:t xml:space="preserve"> </w:t>
      </w:r>
      <w:r w:rsidRPr="008C14D8">
        <w:rPr>
          <w:rFonts w:eastAsia="Calibri"/>
          <w:sz w:val="10"/>
        </w:rPr>
        <w:t>required</w:t>
      </w:r>
      <w:r w:rsidRPr="008C14D8">
        <w:rPr>
          <w:sz w:val="10"/>
        </w:rPr>
        <w:t xml:space="preserve"> </w:t>
      </w:r>
      <w:r w:rsidRPr="008C14D8">
        <w:rPr>
          <w:rFonts w:eastAsia="Calibri"/>
          <w:sz w:val="10"/>
        </w:rPr>
        <w:t>human</w:t>
      </w:r>
      <w:r w:rsidRPr="008C14D8">
        <w:rPr>
          <w:sz w:val="10"/>
        </w:rPr>
        <w:t xml:space="preserve"> </w:t>
      </w:r>
      <w:r w:rsidRPr="008C14D8">
        <w:rPr>
          <w:rFonts w:eastAsia="Calibri"/>
          <w:sz w:val="10"/>
        </w:rPr>
        <w:t>extinction</w:t>
      </w:r>
      <w:r w:rsidRPr="008C14D8">
        <w:rPr>
          <w:sz w:val="10"/>
        </w:rPr>
        <w:t>.</w:t>
      </w:r>
      <w:r>
        <w:rPr>
          <w:sz w:val="10"/>
        </w:rPr>
        <w:t xml:space="preserve"> </w:t>
      </w:r>
    </w:p>
    <w:p w:rsidR="008C14D8" w:rsidRPr="008C14D8" w:rsidRDefault="008C14D8" w:rsidP="008C14D8"/>
    <w:p w:rsidR="00A11FEC" w:rsidRPr="000427AC" w:rsidRDefault="00A11FEC" w:rsidP="00A11FEC">
      <w:pPr>
        <w:pStyle w:val="Heading3"/>
      </w:pPr>
      <w:r>
        <w:lastRenderedPageBreak/>
        <w:t>2NC – Extinction First</w:t>
      </w:r>
      <w:r w:rsidR="004A08BE">
        <w:t xml:space="preserve"> – AT: VTL</w:t>
      </w:r>
    </w:p>
    <w:p w:rsidR="00A11FEC" w:rsidRPr="00BF5CFC" w:rsidRDefault="00A11FEC" w:rsidP="00A11FEC">
      <w:pPr>
        <w:pStyle w:val="Heading4"/>
        <w:rPr>
          <w:rFonts w:cs="Arial"/>
        </w:rPr>
      </w:pPr>
      <w:r w:rsidRPr="00BF5CFC">
        <w:rPr>
          <w:rFonts w:cs="Arial"/>
        </w:rPr>
        <w:t>“</w:t>
      </w:r>
      <w:r>
        <w:rPr>
          <w:rFonts w:cs="Arial"/>
        </w:rPr>
        <w:t>Value to life</w:t>
      </w:r>
      <w:r w:rsidRPr="00BF5CFC">
        <w:rPr>
          <w:rFonts w:cs="Arial"/>
        </w:rPr>
        <w:t xml:space="preserve">” </w:t>
      </w:r>
      <w:r w:rsidRPr="001142A5">
        <w:rPr>
          <w:rFonts w:cs="Arial"/>
        </w:rPr>
        <w:t>doesn’t outweigh---prioritize existence because value is subjective and could improve</w:t>
      </w:r>
      <w:r w:rsidRPr="00BF5CFC">
        <w:rPr>
          <w:rFonts w:cs="Arial"/>
        </w:rPr>
        <w:t xml:space="preserve"> in the future </w:t>
      </w:r>
    </w:p>
    <w:p w:rsidR="00A11FEC" w:rsidRPr="00BF5CFC" w:rsidRDefault="00A11FEC" w:rsidP="00A11FEC">
      <w:r w:rsidRPr="00BF5CFC">
        <w:t xml:space="preserve">Torbjörn </w:t>
      </w:r>
      <w:r w:rsidRPr="00BF5CFC">
        <w:rPr>
          <w:rStyle w:val="Style13ptBold"/>
        </w:rPr>
        <w:t>Tännsjö 11</w:t>
      </w:r>
      <w:r w:rsidRPr="00BF5CFC">
        <w:t>, the Kristian Claëson Professor of Practical Philosophy at Stockholm University, 2011, “Shalt Thou Sometimes Murder? On the Ethics of Killing,” online: http://people.su.se/~jolso/HS-texter/shaltthou.pdf</w:t>
      </w:r>
    </w:p>
    <w:p w:rsidR="00A11FEC" w:rsidRDefault="00A11FEC" w:rsidP="00A11FEC">
      <w:pPr>
        <w:rPr>
          <w:sz w:val="16"/>
        </w:rPr>
      </w:pPr>
      <w:r w:rsidRPr="00BF5CFC">
        <w:rPr>
          <w:sz w:val="16"/>
        </w:rPr>
        <w:t xml:space="preserve">I suppose it is correct to say that, </w:t>
      </w:r>
      <w:r w:rsidRPr="00BF5CFC">
        <w:rPr>
          <w:rStyle w:val="StyleUnderline"/>
        </w:rPr>
        <w:t>if Schopenhauer is right,</w:t>
      </w:r>
      <w:r w:rsidRPr="00BF5CFC">
        <w:rPr>
          <w:sz w:val="16"/>
        </w:rPr>
        <w:t xml:space="preserve"> </w:t>
      </w:r>
      <w:r w:rsidRPr="00BF5CFC">
        <w:rPr>
          <w:rStyle w:val="StyleUnderline"/>
        </w:rPr>
        <w:t>if life is never worth living,</w:t>
      </w:r>
      <w:r w:rsidRPr="00BF5CFC">
        <w:rPr>
          <w:sz w:val="16"/>
        </w:rPr>
        <w:t xml:space="preserve"> </w:t>
      </w:r>
      <w:r w:rsidRPr="00BF5CFC">
        <w:rPr>
          <w:rStyle w:val="StyleUnderline"/>
        </w:rPr>
        <w:t>then according to utilitarianism we should all commit suicide</w:t>
      </w:r>
      <w:r w:rsidRPr="00BF5CFC">
        <w:rPr>
          <w:sz w:val="16"/>
        </w:rPr>
        <w:t xml:space="preserve"> </w:t>
      </w:r>
      <w:r w:rsidRPr="00BF5CFC">
        <w:rPr>
          <w:rStyle w:val="StyleUnderline"/>
        </w:rPr>
        <w:t>and put an end to humanity</w:t>
      </w:r>
      <w:r w:rsidRPr="00BF5CFC">
        <w:rPr>
          <w:sz w:val="16"/>
        </w:rPr>
        <w:t xml:space="preserve">. </w:t>
      </w:r>
      <w:r w:rsidRPr="00BF5CFC">
        <w:rPr>
          <w:rStyle w:val="StyleUnderline"/>
        </w:rPr>
        <w:t>But this does not mean that, each of us should commit suicide</w:t>
      </w:r>
      <w:r w:rsidRPr="00BF5CFC">
        <w:rPr>
          <w:sz w:val="16"/>
        </w:rPr>
        <w:t xml:space="preserve">. I commented on this in chapter two when I presented the idea that </w:t>
      </w:r>
      <w:r w:rsidRPr="00BF5CFC">
        <w:rPr>
          <w:rStyle w:val="StyleUnderline"/>
        </w:rPr>
        <w:t>utilitarianism should be applied</w:t>
      </w:r>
      <w:r w:rsidRPr="00BF5CFC">
        <w:rPr>
          <w:sz w:val="16"/>
        </w:rPr>
        <w:t xml:space="preserve">, not only to individual actions, but </w:t>
      </w:r>
      <w:r w:rsidRPr="00BF5CFC">
        <w:rPr>
          <w:rStyle w:val="StyleUnderline"/>
        </w:rPr>
        <w:t>to collective actions</w:t>
      </w:r>
      <w:r w:rsidRPr="00BF5CFC">
        <w:rPr>
          <w:sz w:val="16"/>
        </w:rPr>
        <w:t xml:space="preserve"> as well.</w:t>
      </w:r>
      <w:r w:rsidRPr="00BF5CFC">
        <w:rPr>
          <w:sz w:val="12"/>
        </w:rPr>
        <w:t xml:space="preserve">¶ </w:t>
      </w:r>
      <w:r w:rsidRPr="00BF5CFC">
        <w:rPr>
          <w:sz w:val="16"/>
        </w:rPr>
        <w:t xml:space="preserve">It is a well-known fact that people rarely commit suicide. Some even claim that no one who is mentally sound commits suicide. Could that be taken as evidence for the claim that people live lives worth living? That would be rash. Many people are not utilitarians. They may avoid suicide because they believe that it is morally wrong to kill oneself. </w:t>
      </w:r>
      <w:r w:rsidRPr="000427AC">
        <w:rPr>
          <w:rStyle w:val="StyleUnderline"/>
        </w:rPr>
        <w:t>It is</w:t>
      </w:r>
      <w:r w:rsidRPr="00BF5CFC">
        <w:rPr>
          <w:sz w:val="16"/>
        </w:rPr>
        <w:t xml:space="preserve"> also </w:t>
      </w:r>
      <w:r w:rsidRPr="000427AC">
        <w:rPr>
          <w:rStyle w:val="StyleUnderline"/>
        </w:rPr>
        <w:t>a possibility</w:t>
      </w:r>
      <w:r w:rsidRPr="00BF5CFC">
        <w:rPr>
          <w:rStyle w:val="StyleUnderline"/>
        </w:rPr>
        <w:t xml:space="preserve"> that,</w:t>
      </w:r>
      <w:r w:rsidRPr="00BF5CFC">
        <w:rPr>
          <w:sz w:val="16"/>
        </w:rPr>
        <w:t xml:space="preserve"> </w:t>
      </w:r>
      <w:r w:rsidRPr="000427AC">
        <w:rPr>
          <w:rStyle w:val="Emphasis"/>
        </w:rPr>
        <w:t>even if people lead lives not worth living, they believe they do</w:t>
      </w:r>
      <w:r w:rsidRPr="00BF5CFC">
        <w:rPr>
          <w:sz w:val="16"/>
        </w:rPr>
        <w:t xml:space="preserve">. And </w:t>
      </w:r>
      <w:r w:rsidRPr="00BF5CFC">
        <w:rPr>
          <w:rStyle w:val="StyleUnderline"/>
        </w:rPr>
        <w:t xml:space="preserve">even if </w:t>
      </w:r>
      <w:r w:rsidRPr="000427AC">
        <w:rPr>
          <w:rStyle w:val="StyleUnderline"/>
        </w:rPr>
        <w:t xml:space="preserve">some </w:t>
      </w:r>
      <w:r w:rsidRPr="00BF5CFC">
        <w:rPr>
          <w:rStyle w:val="StyleUnderline"/>
        </w:rPr>
        <w:t xml:space="preserve">may </w:t>
      </w:r>
      <w:r w:rsidRPr="000427AC">
        <w:rPr>
          <w:rStyle w:val="StyleUnderline"/>
        </w:rPr>
        <w:t>believe</w:t>
      </w:r>
      <w:r w:rsidRPr="00BF5CFC">
        <w:rPr>
          <w:rStyle w:val="StyleUnderline"/>
        </w:rPr>
        <w:t xml:space="preserve"> that their lives, up to now, have not been worth living</w:t>
      </w:r>
      <w:r w:rsidRPr="00BF5CFC">
        <w:rPr>
          <w:sz w:val="16"/>
        </w:rPr>
        <w:t xml:space="preserve">, </w:t>
      </w:r>
      <w:r w:rsidRPr="000427AC">
        <w:rPr>
          <w:rStyle w:val="Emphasis"/>
        </w:rPr>
        <w:t>their future lives will be better</w:t>
      </w:r>
      <w:r w:rsidRPr="00BF5CFC">
        <w:rPr>
          <w:sz w:val="16"/>
        </w:rPr>
        <w:t>. They may be mistaken about this. They may hold false expectations about the future.</w:t>
      </w:r>
      <w:r w:rsidRPr="00BF5CFC">
        <w:rPr>
          <w:sz w:val="12"/>
        </w:rPr>
        <w:t xml:space="preserve">¶ </w:t>
      </w:r>
      <w:r w:rsidRPr="00BF5CFC">
        <w:rPr>
          <w:sz w:val="16"/>
        </w:rPr>
        <w:t>From the point of view of evolutionary biology, it is natural to assume that people should rarely commit suicide. If we set old age to one side, it has poor survival value (of one’s genes) to kill oneself. So it should be expected that it is difficult for ordinary people to kill themselves. But then theories about cognitive dissonance, known from psychology, should warn us that we may come to believe that we live better lives than we do.</w:t>
      </w:r>
      <w:r w:rsidRPr="00BF5CFC">
        <w:rPr>
          <w:sz w:val="12"/>
        </w:rPr>
        <w:t xml:space="preserve">¶ </w:t>
      </w:r>
      <w:r w:rsidRPr="00BF5CFC">
        <w:rPr>
          <w:rStyle w:val="StyleUnderline"/>
        </w:rPr>
        <w:t>My strong belief is that</w:t>
      </w:r>
      <w:r w:rsidRPr="00BF5CFC">
        <w:rPr>
          <w:sz w:val="16"/>
        </w:rPr>
        <w:t xml:space="preserve"> </w:t>
      </w:r>
      <w:r w:rsidRPr="00BF5CFC">
        <w:rPr>
          <w:rStyle w:val="StyleUnderline"/>
        </w:rPr>
        <w:t>most of us live lives worth living</w:t>
      </w:r>
      <w:r w:rsidRPr="00BF5CFC">
        <w:rPr>
          <w:sz w:val="16"/>
        </w:rPr>
        <w:t>. However, I do believe that our lives are close to the point where they stop being worth living. But then it is at least not very far-fetched to think that they may be worth not living, after all. My assessment may be too optimistic.</w:t>
      </w:r>
      <w:r w:rsidRPr="00BF5CFC">
        <w:rPr>
          <w:sz w:val="12"/>
        </w:rPr>
        <w:t xml:space="preserve">¶ </w:t>
      </w:r>
      <w:r w:rsidRPr="00BF5CFC">
        <w:rPr>
          <w:sz w:val="16"/>
        </w:rPr>
        <w:t xml:space="preserve">Let us just </w:t>
      </w:r>
      <w:r w:rsidRPr="000427AC">
        <w:rPr>
          <w:rStyle w:val="StyleUnderline"/>
        </w:rPr>
        <w:t>for the sake of</w:t>
      </w:r>
      <w:r w:rsidRPr="00BF5CFC">
        <w:rPr>
          <w:rStyle w:val="StyleUnderline"/>
        </w:rPr>
        <w:t xml:space="preserve"> the </w:t>
      </w:r>
      <w:r w:rsidRPr="000427AC">
        <w:rPr>
          <w:rStyle w:val="StyleUnderline"/>
        </w:rPr>
        <w:t>argument assume</w:t>
      </w:r>
      <w:r w:rsidRPr="00BF5CFC">
        <w:rPr>
          <w:rStyle w:val="StyleUnderline"/>
        </w:rPr>
        <w:t xml:space="preserve"> that our </w:t>
      </w:r>
      <w:r w:rsidRPr="000427AC">
        <w:rPr>
          <w:rStyle w:val="StyleUnderline"/>
        </w:rPr>
        <w:t>lives are not worth living</w:t>
      </w:r>
      <w:r w:rsidRPr="00BF5CFC">
        <w:rPr>
          <w:rStyle w:val="StyleUnderline"/>
        </w:rPr>
        <w:t xml:space="preserve">, and let us accept that, if this is </w:t>
      </w:r>
      <w:r w:rsidRPr="000427AC">
        <w:rPr>
          <w:rStyle w:val="StyleUnderline"/>
        </w:rPr>
        <w:t>so, we should</w:t>
      </w:r>
      <w:r w:rsidRPr="00BF5CFC">
        <w:rPr>
          <w:rStyle w:val="StyleUnderline"/>
        </w:rPr>
        <w:t xml:space="preserve"> all </w:t>
      </w:r>
      <w:r w:rsidRPr="000427AC">
        <w:rPr>
          <w:rStyle w:val="StyleUnderline"/>
        </w:rPr>
        <w:t>kill ourselves</w:t>
      </w:r>
      <w:r w:rsidRPr="00BF5CFC">
        <w:rPr>
          <w:sz w:val="16"/>
        </w:rPr>
        <w:t xml:space="preserve">. As I noted above, </w:t>
      </w:r>
      <w:r w:rsidRPr="000427AC">
        <w:rPr>
          <w:rStyle w:val="Emphasis"/>
        </w:rPr>
        <w:t>this does not answer the question what we should do, each one of us</w:t>
      </w:r>
      <w:r w:rsidRPr="00BF5CFC">
        <w:rPr>
          <w:sz w:val="16"/>
        </w:rPr>
        <w:t xml:space="preserve">. My conjecture is that </w:t>
      </w:r>
      <w:r w:rsidRPr="000427AC">
        <w:rPr>
          <w:rStyle w:val="StyleUnderline"/>
        </w:rPr>
        <w:t>we should not commit suicide</w:t>
      </w:r>
      <w:r w:rsidRPr="00BF5CFC">
        <w:rPr>
          <w:sz w:val="16"/>
        </w:rPr>
        <w:t>. The explanation is simple</w:t>
      </w:r>
      <w:r w:rsidRPr="000427AC">
        <w:rPr>
          <w:sz w:val="16"/>
        </w:rPr>
        <w:t xml:space="preserve">. </w:t>
      </w:r>
      <w:r w:rsidRPr="000427AC">
        <w:rPr>
          <w:rStyle w:val="StyleUnderline"/>
        </w:rPr>
        <w:t>If I kill myself, many</w:t>
      </w:r>
      <w:r w:rsidRPr="00BF5CFC">
        <w:rPr>
          <w:rStyle w:val="StyleUnderline"/>
        </w:rPr>
        <w:t xml:space="preserve"> people </w:t>
      </w:r>
      <w:r w:rsidRPr="000427AC">
        <w:rPr>
          <w:rStyle w:val="StyleUnderline"/>
        </w:rPr>
        <w:t>will suffer</w:t>
      </w:r>
      <w:r w:rsidRPr="00BF5CFC">
        <w:rPr>
          <w:sz w:val="16"/>
        </w:rPr>
        <w:t xml:space="preserve">. Here is a rough explanation of how this will happen: </w:t>
      </w:r>
      <w:r w:rsidRPr="00BF5CFC">
        <w:rPr>
          <w:sz w:val="12"/>
        </w:rPr>
        <w:t xml:space="preserve">¶ </w:t>
      </w:r>
      <w:r w:rsidRPr="00BF5CFC">
        <w:rPr>
          <w:sz w:val="16"/>
        </w:rPr>
        <w:t xml:space="preserve">...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0427AC">
        <w:rPr>
          <w:rStyle w:val="StyleUnderline"/>
        </w:rPr>
        <w:t>Suicide</w:t>
      </w:r>
      <w:r w:rsidRPr="00BF5CFC">
        <w:rPr>
          <w:sz w:val="16"/>
        </w:rPr>
        <w:t xml:space="preserve"> also </w:t>
      </w:r>
      <w:r w:rsidRPr="000427AC">
        <w:rPr>
          <w:rStyle w:val="StyleUnderline"/>
        </w:rPr>
        <w:t>leads to</w:t>
      </w:r>
      <w:r w:rsidRPr="00BF5CFC">
        <w:rPr>
          <w:rStyle w:val="StyleUnderline"/>
        </w:rPr>
        <w:t xml:space="preserve"> rage, </w:t>
      </w:r>
      <w:r w:rsidRPr="000427AC">
        <w:rPr>
          <w:rStyle w:val="StyleUnderline"/>
        </w:rPr>
        <w:t>loneliness</w:t>
      </w:r>
      <w:r w:rsidRPr="00BF5CFC">
        <w:rPr>
          <w:rStyle w:val="StyleUnderline"/>
        </w:rPr>
        <w:t xml:space="preserve">, and awareness of vulnerability </w:t>
      </w:r>
      <w:r w:rsidRPr="000427AC">
        <w:rPr>
          <w:rStyle w:val="StyleUnderline"/>
        </w:rPr>
        <w:t>in those left behind</w:t>
      </w:r>
      <w:r w:rsidRPr="00BF5CFC">
        <w:rPr>
          <w:sz w:val="16"/>
        </w:rPr>
        <w:t xml:space="preserve">. Indeed, the sense that suicide is an essentially selfish act dominates many popular perceptions of suicide. </w:t>
      </w:r>
      <w:r w:rsidRPr="00BF5CFC">
        <w:rPr>
          <w:sz w:val="12"/>
        </w:rPr>
        <w:t xml:space="preserve">¶ </w:t>
      </w:r>
      <w:r w:rsidRPr="000427AC">
        <w:rPr>
          <w:rStyle w:val="StyleUnderline"/>
        </w:rPr>
        <w:t>The fact that all our lives lack meaning</w:t>
      </w:r>
      <w:r w:rsidRPr="00BF5CFC">
        <w:rPr>
          <w:sz w:val="16"/>
        </w:rPr>
        <w:t xml:space="preserve">, </w:t>
      </w:r>
      <w:r w:rsidRPr="00BF5CFC">
        <w:rPr>
          <w:rStyle w:val="StyleUnderline"/>
        </w:rPr>
        <w:t>if they do, does not mean that others will follow my example</w:t>
      </w:r>
      <w:r w:rsidRPr="00BF5CFC">
        <w:rPr>
          <w:sz w:val="16"/>
        </w:rPr>
        <w:t>. They will go on with their lives and their false expectations — at least for a while devastated because of my suicide. But then I have an obligation, for their sake, to go on with my life. It is highly likely that, by committing suicide, I create more suffering (in their lives) than I avoid (in my life).</w:t>
      </w:r>
    </w:p>
    <w:p w:rsidR="004A08BE" w:rsidRPr="00B55AD5" w:rsidRDefault="004A08BE" w:rsidP="004A08BE">
      <w:pPr>
        <w:pStyle w:val="Heading3"/>
      </w:pPr>
      <w:r>
        <w:lastRenderedPageBreak/>
        <w:t>2NC – Extinction First – AT: Reps</w:t>
      </w:r>
    </w:p>
    <w:p w:rsidR="004A08BE" w:rsidRPr="004641C1" w:rsidRDefault="004A08BE" w:rsidP="004A08BE">
      <w:pPr>
        <w:pStyle w:val="Heading4"/>
      </w:pPr>
      <w:r w:rsidRPr="004641C1">
        <w:t>Apocalyptic representations generate a positive fear – it’s life-affirming and motivates action</w:t>
      </w:r>
    </w:p>
    <w:p w:rsidR="004A08BE" w:rsidRPr="00BF5CFC" w:rsidRDefault="004A08BE" w:rsidP="004A08BE">
      <w:pPr>
        <w:rPr>
          <w:rFonts w:eastAsia="Calibri"/>
        </w:rPr>
      </w:pPr>
      <w:r w:rsidRPr="00BF5CFC">
        <w:rPr>
          <w:rFonts w:eastAsia="Calibri"/>
          <w:b/>
          <w:bCs/>
          <w:sz w:val="26"/>
        </w:rPr>
        <w:t>Wink 1</w:t>
      </w:r>
      <w:r w:rsidRPr="00BF5CFC">
        <w:rPr>
          <w:rFonts w:eastAsia="Calibri"/>
        </w:rPr>
        <w:t xml:space="preserve">, Professor Emeritus of Biblical Interpretation at Auburn Theological Seminary, ‘1 (Walter, October 17, “Apocalypse Now?” Christian Century, </w:t>
      </w:r>
      <w:hyperlink r:id="rId52" w:history="1">
        <w:r w:rsidRPr="00BF5CFC">
          <w:rPr>
            <w:rFonts w:eastAsia="Calibri"/>
          </w:rPr>
          <w:t>http://www.findarticles.com/p/articles/mi_m1058/is_28_118/ai_79514992</w:t>
        </w:r>
      </w:hyperlink>
      <w:r w:rsidRPr="00BF5CFC">
        <w:rPr>
          <w:rFonts w:eastAsia="Calibri"/>
        </w:rPr>
        <w:t>)</w:t>
      </w:r>
    </w:p>
    <w:p w:rsidR="004A08BE" w:rsidRPr="004A08BE" w:rsidRDefault="004A08BE" w:rsidP="004A08BE">
      <w:pPr>
        <w:rPr>
          <w:rFonts w:eastAsia="Calibri"/>
          <w:bCs/>
          <w:u w:val="single"/>
        </w:rPr>
      </w:pPr>
      <w:r w:rsidRPr="004641C1">
        <w:rPr>
          <w:rFonts w:eastAsia="Calibri"/>
          <w:bCs/>
          <w:u w:val="single"/>
        </w:rPr>
        <w:t>Positive apocalyptic</w:t>
      </w:r>
      <w:r w:rsidRPr="004641C1">
        <w:rPr>
          <w:rFonts w:eastAsia="Calibri"/>
          <w:sz w:val="16"/>
        </w:rPr>
        <w:t xml:space="preserve">, by contrast, </w:t>
      </w:r>
      <w:r w:rsidRPr="004641C1">
        <w:rPr>
          <w:rFonts w:eastAsia="Calibri"/>
          <w:bCs/>
          <w:u w:val="single"/>
        </w:rPr>
        <w:t>calls on our every power to avert what seems inevitable. "Nothing can save us that is possible</w:t>
      </w:r>
      <w:r w:rsidRPr="004641C1">
        <w:rPr>
          <w:rFonts w:eastAsia="Calibri"/>
          <w:sz w:val="16"/>
        </w:rPr>
        <w:t xml:space="preserve">," the poet W. H. Auden intoned over the madness of the nuclear crisis; </w:t>
      </w:r>
      <w:r w:rsidRPr="004641C1">
        <w:rPr>
          <w:rFonts w:eastAsia="Calibri"/>
          <w:bCs/>
          <w:u w:val="single"/>
        </w:rPr>
        <w:t>"we who must die demand a miracle</w:t>
      </w:r>
      <w:r w:rsidRPr="004641C1">
        <w:rPr>
          <w:rFonts w:eastAsia="Calibri"/>
          <w:sz w:val="16"/>
        </w:rPr>
        <w:t xml:space="preserve">." And the miracle we got came about because people like the physician Helen Caldicott refused to accept nuclear annihilation. But she did it by forcing her hearers to visualize the consequences of their inaction. </w:t>
      </w:r>
      <w:r w:rsidRPr="004641C1">
        <w:rPr>
          <w:rFonts w:eastAsia="Calibri"/>
          <w:bCs/>
          <w:u w:val="single"/>
        </w:rPr>
        <w:t>Imagination</w:t>
      </w:r>
      <w:r w:rsidRPr="004641C1">
        <w:rPr>
          <w:rFonts w:eastAsia="Calibri"/>
          <w:sz w:val="16"/>
        </w:rPr>
        <w:t xml:space="preserve">, says Anders, </w:t>
      </w:r>
      <w:r w:rsidRPr="004641C1">
        <w:rPr>
          <w:rFonts w:eastAsia="Calibri"/>
          <w:bCs/>
          <w:u w:val="single"/>
        </w:rPr>
        <w:t>is the sole organ capable of conveying a truth so overwhelming that we cannot take it in. Hence the bizarre imagery that always accompanies apocalyptic</w:t>
      </w:r>
      <w:r w:rsidRPr="004641C1">
        <w:rPr>
          <w:rFonts w:eastAsia="Calibri"/>
          <w:sz w:val="16"/>
        </w:rPr>
        <w:t xml:space="preserve">. Optimists want to believe that reason will save us. They want to prevent us from becoming really afraid. </w:t>
      </w:r>
      <w:r w:rsidRPr="004641C1">
        <w:rPr>
          <w:rFonts w:eastAsia="Calibri"/>
          <w:bCs/>
          <w:u w:val="single"/>
        </w:rPr>
        <w:t>The anti-apocalyptist, on the contrary, insists that it is our capacity to fear which is too small and which does not correspond to the magnitude of the present danger. Therefore, says Anders, the anti-apocalyptist attempts to increase our capacity to fear</w:t>
      </w:r>
      <w:r w:rsidRPr="004641C1">
        <w:rPr>
          <w:rFonts w:eastAsia="Calibri"/>
          <w:sz w:val="16"/>
        </w:rPr>
        <w:t xml:space="preserve">. "Don't fear fear, have the courage to be frightened, and to frighten others too. Frighten thy neighbor as thyself." </w:t>
      </w:r>
      <w:r w:rsidRPr="004641C1">
        <w:rPr>
          <w:rFonts w:eastAsia="Calibri"/>
          <w:bCs/>
          <w:u w:val="single"/>
        </w:rPr>
        <w:t xml:space="preserve">This is no ordinary fear, however; it is a fearless fear, since it dares at last to face the real magnitude of the danger. And it is a </w:t>
      </w:r>
      <w:r w:rsidRPr="004641C1">
        <w:rPr>
          <w:rStyle w:val="StyleUnderline"/>
        </w:rPr>
        <w:t>loving fear, since it embraces fear in order to save the generations to come</w:t>
      </w:r>
      <w:r w:rsidRPr="004641C1">
        <w:rPr>
          <w:rFonts w:eastAsia="Calibri"/>
          <w:bCs/>
          <w:u w:val="single"/>
        </w:rPr>
        <w:t>. That is why everything the anti-apocalyptist says is said in order not to become true.  If we do not stubbornly keep in mind how probable the disaster is and if we do not act accordingly, we will not be able to prevent the warnings from becoming true</w:t>
      </w:r>
      <w:r w:rsidRPr="004641C1">
        <w:rPr>
          <w:rFonts w:eastAsia="Calibri"/>
          <w:sz w:val="16"/>
        </w:rPr>
        <w:t xml:space="preserve">. There is nothing more frightening than to be right. And if some amongst you, </w:t>
      </w:r>
      <w:r w:rsidRPr="004641C1">
        <w:rPr>
          <w:rFonts w:eastAsia="Calibri"/>
          <w:bCs/>
          <w:u w:val="single"/>
        </w:rPr>
        <w:t>paralyzed by the gloomy likelihood of the catastrophe, should already have lost their courage, they, too, still have the chance to prove their love</w:t>
      </w:r>
      <w:r w:rsidRPr="004641C1">
        <w:rPr>
          <w:rFonts w:eastAsia="Calibri"/>
          <w:sz w:val="16"/>
        </w:rPr>
        <w:t xml:space="preserve"> of man </w:t>
      </w:r>
      <w:r w:rsidRPr="004641C1">
        <w:rPr>
          <w:rFonts w:eastAsia="Calibri"/>
          <w:bCs/>
          <w:u w:val="single"/>
        </w:rPr>
        <w:t>by heeding the cynical maxim: "Let's go on working as though we had the right to hope. Our despair is none of our business."</w:t>
      </w:r>
    </w:p>
    <w:p w:rsidR="00166462" w:rsidRPr="00A250EC" w:rsidRDefault="00166462" w:rsidP="00166462">
      <w:pPr>
        <w:pStyle w:val="Heading3"/>
      </w:pPr>
      <w:r>
        <w:lastRenderedPageBreak/>
        <w:t>1NC – No Morality in IR</w:t>
      </w:r>
    </w:p>
    <w:p w:rsidR="00166462" w:rsidRPr="00166462" w:rsidRDefault="00166462" w:rsidP="00166462">
      <w:pPr>
        <w:pStyle w:val="Heading4"/>
      </w:pPr>
      <w:r>
        <w:t xml:space="preserve">The aff is ahistorical and ethically dogmatic – realism in international relations denies the possibly of moral obligations. </w:t>
      </w:r>
    </w:p>
    <w:p w:rsidR="00166462" w:rsidRPr="00166462" w:rsidRDefault="00166462" w:rsidP="00166462">
      <w:pPr>
        <w:rPr>
          <w:rStyle w:val="StyleUnderline"/>
          <w:u w:val="none"/>
        </w:rPr>
      </w:pPr>
      <w:r>
        <w:rPr>
          <w:rStyle w:val="Style13ptBold"/>
        </w:rPr>
        <w:t xml:space="preserve">Franke 2000 </w:t>
      </w:r>
      <w:r w:rsidRPr="00166462">
        <w:t>(Mark, University of Northern British Columbia, 2K, European Journal of International Relations, 6(3): 307–333, SAGE Publications, “Refusing an Ethical Approach to World Politics in Favour of Political Ethics”)</w:t>
      </w:r>
    </w:p>
    <w:p w:rsidR="00166462" w:rsidRPr="00166462" w:rsidRDefault="00166462" w:rsidP="00166462">
      <w:pPr>
        <w:rPr>
          <w:sz w:val="16"/>
        </w:rPr>
      </w:pPr>
      <w:r w:rsidRPr="00166462">
        <w:rPr>
          <w:sz w:val="16"/>
        </w:rPr>
        <w:t xml:space="preserve">It is perhaps already clich´ed to acknowledge that the practices of </w:t>
      </w:r>
      <w:r w:rsidRPr="00166462">
        <w:rPr>
          <w:rStyle w:val="StyleUnderline"/>
        </w:rPr>
        <w:t>international politics</w:t>
      </w:r>
      <w:r w:rsidRPr="00166462">
        <w:rPr>
          <w:sz w:val="16"/>
        </w:rPr>
        <w:t xml:space="preserve"> and the perspectives upon which such practices are motivated </w:t>
      </w:r>
      <w:r w:rsidRPr="00166462">
        <w:rPr>
          <w:rStyle w:val="StyleUnderline"/>
        </w:rPr>
        <w:t>are always ethically situated</w:t>
      </w:r>
      <w:r w:rsidRPr="00166462">
        <w:rPr>
          <w:sz w:val="16"/>
        </w:rPr>
        <w:t xml:space="preserve">. Critical inquiries of the past two decades alone have variously shown that the language of ‘ethics and International Relations’, wherein each term is seen as separable from the other, is both illusory and misleading.1 In conjunction </w:t>
      </w:r>
      <w:r w:rsidRPr="00166462">
        <w:rPr>
          <w:rStyle w:val="StyleUnderline"/>
        </w:rPr>
        <w:t>it is</w:t>
      </w:r>
      <w:r w:rsidRPr="00166462">
        <w:rPr>
          <w:sz w:val="16"/>
        </w:rPr>
        <w:t xml:space="preserve"> a highly </w:t>
      </w:r>
      <w:r w:rsidRPr="00166462">
        <w:rPr>
          <w:rStyle w:val="StyleUnderline"/>
        </w:rPr>
        <w:t>legitimate</w:t>
      </w:r>
      <w:r w:rsidRPr="00166462">
        <w:rPr>
          <w:sz w:val="16"/>
        </w:rPr>
        <w:t xml:space="preserve"> point of contention, if not a factual necessity, </w:t>
      </w:r>
      <w:r w:rsidRPr="00166462">
        <w:rPr>
          <w:rStyle w:val="StyleUnderline"/>
        </w:rPr>
        <w:t>to note how</w:t>
      </w:r>
      <w:r w:rsidRPr="00166462">
        <w:rPr>
          <w:sz w:val="16"/>
        </w:rPr>
        <w:t xml:space="preserve"> the </w:t>
      </w:r>
      <w:r w:rsidRPr="00166462">
        <w:rPr>
          <w:rStyle w:val="StyleUnderline"/>
        </w:rPr>
        <w:t>traditions</w:t>
      </w:r>
      <w:r w:rsidRPr="00166462">
        <w:rPr>
          <w:sz w:val="16"/>
        </w:rPr>
        <w:t xml:space="preserve"> upon which International</w:t>
      </w:r>
      <w:r>
        <w:rPr>
          <w:sz w:val="16"/>
        </w:rPr>
        <w:t xml:space="preserve"> </w:t>
      </w:r>
      <w:r w:rsidRPr="00166462">
        <w:rPr>
          <w:sz w:val="16"/>
        </w:rPr>
        <w:t xml:space="preserve">Relations, as a discipline, have emerged </w:t>
      </w:r>
      <w:r w:rsidRPr="00166462">
        <w:rPr>
          <w:rStyle w:val="StyleUnderline"/>
        </w:rPr>
        <w:t>are</w:t>
      </w:r>
      <w:r w:rsidRPr="00166462">
        <w:rPr>
          <w:sz w:val="16"/>
        </w:rPr>
        <w:t xml:space="preserve"> themselves </w:t>
      </w:r>
      <w:r w:rsidRPr="00166462">
        <w:rPr>
          <w:rStyle w:val="StyleUnderline"/>
        </w:rPr>
        <w:t>anchored to</w:t>
      </w:r>
      <w:r w:rsidRPr="00166462">
        <w:rPr>
          <w:sz w:val="16"/>
        </w:rPr>
        <w:t xml:space="preserve"> a specific </w:t>
      </w:r>
      <w:r w:rsidRPr="00166462">
        <w:rPr>
          <w:rStyle w:val="StyleUnderline"/>
        </w:rPr>
        <w:t>moral universalism</w:t>
      </w:r>
      <w:r w:rsidRPr="00166462">
        <w:rPr>
          <w:sz w:val="16"/>
        </w:rPr>
        <w:t xml:space="preserve">.2 In these regards, the development of </w:t>
      </w:r>
      <w:r w:rsidRPr="00166462">
        <w:rPr>
          <w:rStyle w:val="StyleUnderline"/>
        </w:rPr>
        <w:t>I</w:t>
      </w:r>
      <w:r w:rsidRPr="00166462">
        <w:rPr>
          <w:sz w:val="16"/>
        </w:rPr>
        <w:t xml:space="preserve">nternational </w:t>
      </w:r>
      <w:r w:rsidRPr="00166462">
        <w:rPr>
          <w:rStyle w:val="StyleUnderline"/>
        </w:rPr>
        <w:t>R</w:t>
      </w:r>
      <w:r w:rsidRPr="00166462">
        <w:rPr>
          <w:sz w:val="16"/>
        </w:rPr>
        <w:t xml:space="preserve">elations theory has </w:t>
      </w:r>
      <w:r w:rsidRPr="00166462">
        <w:rPr>
          <w:rStyle w:val="StyleUnderline"/>
        </w:rPr>
        <w:t>benefited</w:t>
      </w:r>
      <w:r w:rsidRPr="00166462">
        <w:rPr>
          <w:sz w:val="16"/>
        </w:rPr>
        <w:t xml:space="preserve"> greatly </w:t>
      </w:r>
      <w:r w:rsidRPr="00166462">
        <w:rPr>
          <w:rStyle w:val="StyleUnderline"/>
        </w:rPr>
        <w:t>from</w:t>
      </w:r>
      <w:r w:rsidRPr="00166462">
        <w:rPr>
          <w:sz w:val="16"/>
        </w:rPr>
        <w:t xml:space="preserve"> the recent </w:t>
      </w:r>
      <w:r w:rsidRPr="00166462">
        <w:rPr>
          <w:rStyle w:val="StyleUnderline"/>
        </w:rPr>
        <w:t>efforts</w:t>
      </w:r>
      <w:r w:rsidRPr="00166462">
        <w:rPr>
          <w:sz w:val="16"/>
        </w:rPr>
        <w:t xml:space="preserve"> of a range of scholars, including David Campbell, Michael Dillon, Jim George, Vivienne Jabri, Patricia Molloy, Michael J. Shapiro and Daniel Warner, </w:t>
      </w:r>
      <w:r w:rsidRPr="00166462">
        <w:rPr>
          <w:rStyle w:val="StyleUnderline"/>
        </w:rPr>
        <w:t>to trace</w:t>
      </w:r>
      <w:r w:rsidRPr="00166462">
        <w:rPr>
          <w:sz w:val="16"/>
        </w:rPr>
        <w:t xml:space="preserve"> and critically engage </w:t>
      </w:r>
      <w:r w:rsidRPr="00166462">
        <w:rPr>
          <w:rStyle w:val="StyleUnderline"/>
        </w:rPr>
        <w:t>the</w:t>
      </w:r>
      <w:r w:rsidRPr="00166462">
        <w:rPr>
          <w:sz w:val="16"/>
        </w:rPr>
        <w:t xml:space="preserve"> traditionally suppressed </w:t>
      </w:r>
      <w:r w:rsidRPr="00166462">
        <w:rPr>
          <w:rStyle w:val="StyleUnderline"/>
        </w:rPr>
        <w:t>moral dogma</w:t>
      </w:r>
      <w:r w:rsidRPr="00166462">
        <w:rPr>
          <w:sz w:val="16"/>
        </w:rPr>
        <w:t xml:space="preserve"> of the discipline. However, </w:t>
      </w:r>
      <w:r w:rsidRPr="00166462">
        <w:rPr>
          <w:rStyle w:val="StyleUnderline"/>
        </w:rPr>
        <w:t>the discipline is not</w:t>
      </w:r>
      <w:r w:rsidRPr="00166462">
        <w:rPr>
          <w:sz w:val="16"/>
        </w:rPr>
        <w:t xml:space="preserve"> necessarily as </w:t>
      </w:r>
      <w:r w:rsidRPr="00166462">
        <w:rPr>
          <w:rStyle w:val="StyleUnderline"/>
        </w:rPr>
        <w:t>well served by</w:t>
      </w:r>
      <w:r w:rsidRPr="00166462">
        <w:rPr>
          <w:sz w:val="16"/>
        </w:rPr>
        <w:t xml:space="preserve"> the directions in which </w:t>
      </w:r>
      <w:r w:rsidRPr="00166462">
        <w:rPr>
          <w:rStyle w:val="StyleUnderline"/>
        </w:rPr>
        <w:t>these endeavours</w:t>
      </w:r>
      <w:r w:rsidRPr="00166462">
        <w:rPr>
          <w:sz w:val="16"/>
        </w:rPr>
        <w:t xml:space="preserve"> are finally deployed. </w:t>
      </w:r>
      <w:r w:rsidRPr="00166462">
        <w:rPr>
          <w:rStyle w:val="StyleUnderline"/>
        </w:rPr>
        <w:t>The</w:t>
      </w:r>
      <w:r w:rsidRPr="00166462">
        <w:rPr>
          <w:sz w:val="16"/>
        </w:rPr>
        <w:t xml:space="preserve"> ultimate </w:t>
      </w:r>
      <w:r w:rsidRPr="00166462">
        <w:rPr>
          <w:rStyle w:val="StyleUnderline"/>
        </w:rPr>
        <w:t>promise of these</w:t>
      </w:r>
      <w:r w:rsidRPr="00166462">
        <w:rPr>
          <w:sz w:val="16"/>
        </w:rPr>
        <w:t xml:space="preserve"> lines of inquiry also </w:t>
      </w:r>
      <w:r w:rsidRPr="00166462">
        <w:rPr>
          <w:rStyle w:val="StyleUnderline"/>
        </w:rPr>
        <w:t>risks serious contradiction with the benefits of the initial points of critique</w:t>
      </w:r>
      <w:r w:rsidRPr="00166462">
        <w:rPr>
          <w:sz w:val="16"/>
        </w:rPr>
        <w:t xml:space="preserve">. Inspired generally by recent phenomenology and poststructuralist philosophy, this series of theorists has developed a highly radical and influential set of inquiries into how the ethical may function in international affairs. Consequently, </w:t>
      </w:r>
      <w:r w:rsidRPr="00166462">
        <w:rPr>
          <w:rStyle w:val="StyleUnderline"/>
        </w:rPr>
        <w:t>a new</w:t>
      </w:r>
      <w:r w:rsidRPr="00166462">
        <w:rPr>
          <w:sz w:val="16"/>
        </w:rPr>
        <w:t xml:space="preserve"> and substantial </w:t>
      </w:r>
      <w:r w:rsidRPr="00166462">
        <w:rPr>
          <w:rStyle w:val="StyleUnderline"/>
        </w:rPr>
        <w:t>discourse regarding international ethics is emerging</w:t>
      </w:r>
      <w:r w:rsidRPr="00166462">
        <w:rPr>
          <w:sz w:val="16"/>
        </w:rPr>
        <w:t xml:space="preserve"> across the arguments and debates set forth in their writings. </w:t>
      </w:r>
      <w:r w:rsidRPr="00166462">
        <w:rPr>
          <w:rStyle w:val="StyleUnderline"/>
        </w:rPr>
        <w:t>But, this</w:t>
      </w:r>
      <w:r w:rsidRPr="00166462">
        <w:rPr>
          <w:sz w:val="16"/>
        </w:rPr>
        <w:t xml:space="preserve"> overall </w:t>
      </w:r>
      <w:r w:rsidRPr="00166462">
        <w:rPr>
          <w:rStyle w:val="StyleUnderline"/>
        </w:rPr>
        <w:t>discourse</w:t>
      </w:r>
      <w:r w:rsidRPr="00166462">
        <w:rPr>
          <w:sz w:val="16"/>
        </w:rPr>
        <w:t xml:space="preserve">, while certainly more attractive than the traditional, </w:t>
      </w:r>
      <w:r w:rsidRPr="00166462">
        <w:rPr>
          <w:rStyle w:val="StyleUnderline"/>
        </w:rPr>
        <w:t>provokes acts of ethical situation not wholly different in quality from the conventions against which it is set</w:t>
      </w:r>
      <w:r w:rsidRPr="00166462">
        <w:rPr>
          <w:sz w:val="16"/>
        </w:rPr>
        <w:t xml:space="preserve">. Exemplified most pronouncedly in the works of Campbell, the authors to which I refer here excite alternative approaches that appreciate and strive to remain vulnerable towards social change, human difference, and the multiple and incessant moral regroundings which occur in the inevitable and anarchical encounters with others. </w:t>
      </w:r>
      <w:r w:rsidRPr="00166462">
        <w:rPr>
          <w:rStyle w:val="StyleUnderline"/>
        </w:rPr>
        <w:t>Paradoxically</w:t>
      </w:r>
      <w:r w:rsidRPr="00166462">
        <w:rPr>
          <w:sz w:val="16"/>
        </w:rPr>
        <w:t xml:space="preserve">, though, </w:t>
      </w:r>
      <w:r w:rsidRPr="00166462">
        <w:rPr>
          <w:rStyle w:val="StyleUnderline"/>
        </w:rPr>
        <w:t>in pursuing these courses of action</w:t>
      </w:r>
      <w:r w:rsidRPr="00166462">
        <w:rPr>
          <w:sz w:val="16"/>
        </w:rPr>
        <w:t xml:space="preserve">, </w:t>
      </w:r>
      <w:r w:rsidRPr="00166462">
        <w:rPr>
          <w:rStyle w:val="StyleUnderline"/>
        </w:rPr>
        <w:t>the</w:t>
      </w:r>
      <w:r w:rsidRPr="00166462">
        <w:rPr>
          <w:sz w:val="16"/>
        </w:rPr>
        <w:t xml:space="preserve"> overwhelming </w:t>
      </w:r>
      <w:r w:rsidRPr="00166462">
        <w:rPr>
          <w:rStyle w:val="StyleUnderline"/>
        </w:rPr>
        <w:t>tendency</w:t>
      </w:r>
      <w:r w:rsidRPr="00166462">
        <w:rPr>
          <w:sz w:val="16"/>
        </w:rPr>
        <w:t xml:space="preserve"> across this literature </w:t>
      </w:r>
      <w:r w:rsidRPr="00166462">
        <w:rPr>
          <w:rStyle w:val="StyleUnderline"/>
        </w:rPr>
        <w:t>is to invite</w:t>
      </w:r>
      <w:r w:rsidRPr="00166462">
        <w:rPr>
          <w:sz w:val="16"/>
        </w:rPr>
        <w:t xml:space="preserve"> the kind of </w:t>
      </w:r>
      <w:r w:rsidRPr="00166462">
        <w:rPr>
          <w:rStyle w:val="StyleUnderline"/>
        </w:rPr>
        <w:t>moral singularity</w:t>
      </w:r>
      <w:r w:rsidRPr="00166462">
        <w:rPr>
          <w:sz w:val="16"/>
        </w:rPr>
        <w:t xml:space="preserve"> they respectively hope, at base, to unseat. And my central point in this respect is that an </w:t>
      </w:r>
      <w:r w:rsidRPr="00166462">
        <w:rPr>
          <w:rStyle w:val="StyleUnderline"/>
        </w:rPr>
        <w:t>alternative outcome would be impossible</w:t>
      </w:r>
      <w:r w:rsidRPr="00166462">
        <w:rPr>
          <w:sz w:val="16"/>
        </w:rPr>
        <w:t xml:space="preserve">. As I first recount, </w:t>
      </w:r>
      <w:r w:rsidRPr="00166462">
        <w:rPr>
          <w:rStyle w:val="StyleUnderline"/>
        </w:rPr>
        <w:t>the very notion of the international itself arises as a total ethics</w:t>
      </w:r>
      <w:r w:rsidRPr="00166462">
        <w:rPr>
          <w:sz w:val="16"/>
        </w:rPr>
        <w:t xml:space="preserve">. </w:t>
      </w:r>
      <w:r w:rsidRPr="00166462">
        <w:rPr>
          <w:rStyle w:val="StyleUnderline"/>
        </w:rPr>
        <w:t>Framing human politics and society in terms of the international is not simply to invoke ethical conditions</w:t>
      </w:r>
      <w:r w:rsidRPr="00166462">
        <w:rPr>
          <w:sz w:val="16"/>
        </w:rPr>
        <w:t xml:space="preserve"> that could be read or approached in various manners. Rather, </w:t>
      </w:r>
      <w:r w:rsidRPr="00166462">
        <w:rPr>
          <w:rStyle w:val="StyleUnderline"/>
        </w:rPr>
        <w:t>a view to the international inherently conjures a moral universe. It provides the limits in which judgements regarding how human affairs</w:t>
      </w:r>
      <w:r w:rsidRPr="00166462">
        <w:rPr>
          <w:sz w:val="16"/>
        </w:rPr>
        <w:t xml:space="preserve">, in a general sense, </w:t>
      </w:r>
      <w:r w:rsidRPr="00166462">
        <w:rPr>
          <w:rStyle w:val="StyleUnderline"/>
        </w:rPr>
        <w:t>ought to be understood and judgements regarding how political policy and relations ought to proceed</w:t>
      </w:r>
      <w:r w:rsidRPr="00166462">
        <w:rPr>
          <w:sz w:val="16"/>
        </w:rPr>
        <w:t xml:space="preserve"> in the world. Thus, as I demonstrate further, through critical evaluation of the works of Campbell and others, </w:t>
      </w:r>
      <w:r w:rsidRPr="00166462">
        <w:rPr>
          <w:rStyle w:val="StyleUnderline"/>
        </w:rPr>
        <w:t xml:space="preserve">even a highly critical approach to questions of international ethics, </w:t>
      </w:r>
      <w:r w:rsidRPr="00166462">
        <w:rPr>
          <w:rStyle w:val="Emphasis"/>
        </w:rPr>
        <w:t>dedicated to revealing and tending to the heterogeneous</w:t>
      </w:r>
      <w:r w:rsidRPr="00166462">
        <w:rPr>
          <w:rStyle w:val="StyleUnderline"/>
        </w:rPr>
        <w:t>, can do little more than broaden and diversify the scope of this universe</w:t>
      </w:r>
      <w:r w:rsidRPr="00166462">
        <w:rPr>
          <w:sz w:val="16"/>
        </w:rPr>
        <w:t xml:space="preserve">. </w:t>
      </w:r>
      <w:r w:rsidRPr="00166462">
        <w:rPr>
          <w:rStyle w:val="StyleUnderline"/>
        </w:rPr>
        <w:t>Any</w:t>
      </w:r>
      <w:r w:rsidRPr="00166462">
        <w:rPr>
          <w:sz w:val="16"/>
        </w:rPr>
        <w:t xml:space="preserve"> such </w:t>
      </w:r>
      <w:r w:rsidRPr="00166462">
        <w:rPr>
          <w:rStyle w:val="StyleUnderline"/>
        </w:rPr>
        <w:t>endeavour can accomplish only a new description of the universe from which moral action is presumed to be defined</w:t>
      </w:r>
      <w:r w:rsidRPr="00166462">
        <w:rPr>
          <w:sz w:val="16"/>
        </w:rPr>
        <w:t>.</w:t>
      </w:r>
    </w:p>
    <w:p w:rsidR="00166462" w:rsidRPr="00A250EC" w:rsidRDefault="00166462" w:rsidP="00166462">
      <w:pPr>
        <w:pStyle w:val="Heading3"/>
      </w:pPr>
      <w:r>
        <w:lastRenderedPageBreak/>
        <w:t>2NC – No Morality in IR</w:t>
      </w:r>
    </w:p>
    <w:p w:rsidR="00166462" w:rsidRPr="00A250EC" w:rsidRDefault="00166462" w:rsidP="00166462">
      <w:pPr>
        <w:pStyle w:val="Heading4"/>
      </w:pPr>
      <w:r>
        <w:t xml:space="preserve">No obligations – Ethics are only a product of </w:t>
      </w:r>
      <w:r w:rsidRPr="00A250EC">
        <w:t xml:space="preserve">political struggles </w:t>
      </w:r>
    </w:p>
    <w:p w:rsidR="00166462" w:rsidRPr="00A250EC" w:rsidRDefault="00166462" w:rsidP="00166462">
      <w:r>
        <w:rPr>
          <w:rStyle w:val="Style13ptBold"/>
        </w:rPr>
        <w:t xml:space="preserve">Franke 2000 </w:t>
      </w:r>
      <w:r w:rsidRPr="00166462">
        <w:t xml:space="preserve">(Mark, University of Northern British Columbia, 2K, European Journal of International Relations, 6(3): 307–333, SAGE Publications, “Refusing an Ethical Approach to World Politics </w:t>
      </w:r>
      <w:r>
        <w:t>in Favour of Political Ethics”)</w:t>
      </w:r>
    </w:p>
    <w:p w:rsidR="00166462" w:rsidRPr="00166462" w:rsidRDefault="00166462" w:rsidP="00166462">
      <w:pPr>
        <w:rPr>
          <w:sz w:val="16"/>
        </w:rPr>
      </w:pPr>
      <w:r w:rsidRPr="00166462">
        <w:rPr>
          <w:sz w:val="16"/>
        </w:rPr>
        <w:t xml:space="preserve">To turn the validity of a prior sentiment more appropriately on its head, I finally argue that </w:t>
      </w:r>
      <w:r w:rsidRPr="00166462">
        <w:rPr>
          <w:rStyle w:val="StyleUnderline"/>
        </w:rPr>
        <w:t>ethics is always politically situated</w:t>
      </w:r>
      <w:r w:rsidRPr="00166462">
        <w:rPr>
          <w:sz w:val="16"/>
        </w:rPr>
        <w:t xml:space="preserve">. </w:t>
      </w:r>
      <w:r w:rsidRPr="00166462">
        <w:rPr>
          <w:rStyle w:val="StyleUnderline"/>
        </w:rPr>
        <w:t>Ethics</w:t>
      </w:r>
      <w:r w:rsidRPr="00166462">
        <w:rPr>
          <w:sz w:val="16"/>
        </w:rPr>
        <w:t xml:space="preserve"> is itself an approach to human life that </w:t>
      </w:r>
      <w:r w:rsidRPr="00166462">
        <w:rPr>
          <w:rStyle w:val="StyleUnderline"/>
        </w:rPr>
        <w:t>stands upon some form of global outlook</w:t>
      </w:r>
      <w:r w:rsidRPr="00166462">
        <w:rPr>
          <w:sz w:val="16"/>
        </w:rPr>
        <w:t xml:space="preserve">, </w:t>
      </w:r>
      <w:r w:rsidRPr="00166462">
        <w:rPr>
          <w:rStyle w:val="StyleUnderline"/>
        </w:rPr>
        <w:t>whether that world is seen as heterogeneous or homogeneous</w:t>
      </w:r>
      <w:r w:rsidRPr="00166462">
        <w:rPr>
          <w:sz w:val="16"/>
        </w:rPr>
        <w:t xml:space="preserve">. And </w:t>
      </w:r>
      <w:r w:rsidRPr="00166462">
        <w:rPr>
          <w:rStyle w:val="StyleUnderline"/>
        </w:rPr>
        <w:t>the worldview to which any particular ethical approach may pertain can never be a fact</w:t>
      </w:r>
      <w:r w:rsidRPr="00166462">
        <w:rPr>
          <w:sz w:val="16"/>
        </w:rPr>
        <w:t xml:space="preserve"> in itself. </w:t>
      </w:r>
      <w:r w:rsidRPr="00166462">
        <w:rPr>
          <w:rStyle w:val="StyleUnderline"/>
        </w:rPr>
        <w:t>If the</w:t>
      </w:r>
      <w:r w:rsidRPr="00166462">
        <w:rPr>
          <w:sz w:val="16"/>
        </w:rPr>
        <w:t xml:space="preserve"> final </w:t>
      </w:r>
      <w:r w:rsidRPr="00166462">
        <w:rPr>
          <w:rStyle w:val="StyleUnderline"/>
        </w:rPr>
        <w:t>limits</w:t>
      </w:r>
      <w:r w:rsidRPr="00166462">
        <w:rPr>
          <w:sz w:val="16"/>
        </w:rPr>
        <w:t xml:space="preserve"> </w:t>
      </w:r>
      <w:r w:rsidRPr="00166462">
        <w:rPr>
          <w:rStyle w:val="StyleUnderline"/>
        </w:rPr>
        <w:t>to</w:t>
      </w:r>
      <w:r w:rsidRPr="00166462">
        <w:rPr>
          <w:sz w:val="16"/>
        </w:rPr>
        <w:t xml:space="preserve"> possible </w:t>
      </w:r>
      <w:r w:rsidRPr="00166462">
        <w:rPr>
          <w:rStyle w:val="StyleUnderline"/>
        </w:rPr>
        <w:t>human experience</w:t>
      </w:r>
      <w:r w:rsidRPr="00166462">
        <w:rPr>
          <w:sz w:val="16"/>
        </w:rPr>
        <w:t xml:space="preserve"> and social and political life </w:t>
      </w:r>
      <w:r w:rsidRPr="00166462">
        <w:rPr>
          <w:rStyle w:val="StyleUnderline"/>
        </w:rPr>
        <w:t>were not contestable</w:t>
      </w:r>
      <w:r w:rsidRPr="00166462">
        <w:rPr>
          <w:sz w:val="16"/>
        </w:rPr>
        <w:t xml:space="preserve">, </w:t>
      </w:r>
      <w:r w:rsidRPr="00166462">
        <w:rPr>
          <w:rStyle w:val="StyleUnderline"/>
        </w:rPr>
        <w:t>the ethical would not be a question</w:t>
      </w:r>
      <w:r w:rsidRPr="00166462">
        <w:rPr>
          <w:sz w:val="16"/>
        </w:rPr>
        <w:t xml:space="preserve">. Rather, </w:t>
      </w:r>
      <w:r w:rsidRPr="00166462">
        <w:rPr>
          <w:rStyle w:val="StyleUnderline"/>
        </w:rPr>
        <w:t>the set of</w:t>
      </w:r>
      <w:r w:rsidRPr="00166462">
        <w:rPr>
          <w:sz w:val="16"/>
        </w:rPr>
        <w:t xml:space="preserve"> international, globular or worldly </w:t>
      </w:r>
      <w:r w:rsidRPr="00166462">
        <w:rPr>
          <w:rStyle w:val="StyleUnderline"/>
        </w:rPr>
        <w:t>limits expressed in</w:t>
      </w:r>
      <w:r w:rsidRPr="00166462">
        <w:rPr>
          <w:sz w:val="16"/>
        </w:rPr>
        <w:t xml:space="preserve"> a theory of </w:t>
      </w:r>
      <w:r w:rsidRPr="00166462">
        <w:rPr>
          <w:rStyle w:val="StyleUnderline"/>
        </w:rPr>
        <w:t>ethics is determined through prior political struggles</w:t>
      </w:r>
      <w:r w:rsidRPr="00166462">
        <w:rPr>
          <w:sz w:val="16"/>
        </w:rPr>
        <w:t xml:space="preserve"> </w:t>
      </w:r>
      <w:r w:rsidRPr="00166462">
        <w:rPr>
          <w:rStyle w:val="StyleUnderline"/>
        </w:rPr>
        <w:t>through which</w:t>
      </w:r>
      <w:r w:rsidRPr="00166462">
        <w:rPr>
          <w:sz w:val="16"/>
        </w:rPr>
        <w:t xml:space="preserve"> the </w:t>
      </w:r>
      <w:r w:rsidRPr="00166462">
        <w:rPr>
          <w:rStyle w:val="StyleUnderline"/>
        </w:rPr>
        <w:t>principles</w:t>
      </w:r>
      <w:r w:rsidRPr="00166462">
        <w:rPr>
          <w:sz w:val="16"/>
        </w:rPr>
        <w:t xml:space="preserve"> of human conduct and relations </w:t>
      </w:r>
      <w:r w:rsidRPr="00166462">
        <w:rPr>
          <w:rStyle w:val="StyleUnderline"/>
        </w:rPr>
        <w:t>are</w:t>
      </w:r>
      <w:r w:rsidRPr="00166462">
        <w:rPr>
          <w:sz w:val="16"/>
        </w:rPr>
        <w:t xml:space="preserve"> to be </w:t>
      </w:r>
      <w:r w:rsidRPr="00166462">
        <w:rPr>
          <w:rStyle w:val="StyleUnderline"/>
        </w:rPr>
        <w:t>established</w:t>
      </w:r>
      <w:r w:rsidRPr="00166462">
        <w:rPr>
          <w:sz w:val="16"/>
        </w:rPr>
        <w:t xml:space="preserve">. </w:t>
      </w:r>
      <w:r w:rsidRPr="00166462">
        <w:rPr>
          <w:rStyle w:val="StyleUnderline"/>
        </w:rPr>
        <w:t>An ethical approach rests</w:t>
      </w:r>
      <w:r w:rsidRPr="00166462">
        <w:rPr>
          <w:sz w:val="16"/>
        </w:rPr>
        <w:t xml:space="preserve"> always </w:t>
      </w:r>
      <w:r w:rsidRPr="00166462">
        <w:rPr>
          <w:rStyle w:val="StyleUnderline"/>
        </w:rPr>
        <w:t>on</w:t>
      </w:r>
      <w:r w:rsidRPr="00166462">
        <w:rPr>
          <w:sz w:val="16"/>
        </w:rPr>
        <w:t xml:space="preserve"> the persuasive quality of </w:t>
      </w:r>
      <w:r w:rsidRPr="00166462">
        <w:rPr>
          <w:rStyle w:val="StyleUnderline"/>
        </w:rPr>
        <w:t>one understanding of being human over others</w:t>
      </w:r>
      <w:r w:rsidRPr="00166462">
        <w:rPr>
          <w:sz w:val="16"/>
        </w:rPr>
        <w:t xml:space="preserve">. Thus, </w:t>
      </w:r>
      <w:r w:rsidRPr="00166462">
        <w:rPr>
          <w:rStyle w:val="StyleUnderline"/>
        </w:rPr>
        <w:t>a full critique of the ethical in terms of the international</w:t>
      </w:r>
      <w:r w:rsidRPr="00166462">
        <w:rPr>
          <w:sz w:val="16"/>
        </w:rPr>
        <w:t xml:space="preserve"> </w:t>
      </w:r>
      <w:r w:rsidRPr="00166462">
        <w:rPr>
          <w:rStyle w:val="StyleUnderline"/>
        </w:rPr>
        <w:t>must</w:t>
      </w:r>
      <w:r w:rsidRPr="00166462">
        <w:rPr>
          <w:sz w:val="16"/>
        </w:rPr>
        <w:t xml:space="preserve"> </w:t>
      </w:r>
      <w:r w:rsidRPr="00166462">
        <w:rPr>
          <w:rStyle w:val="StyleUnderline"/>
        </w:rPr>
        <w:t>direct its attention</w:t>
      </w:r>
      <w:r w:rsidRPr="00166462">
        <w:rPr>
          <w:sz w:val="16"/>
        </w:rPr>
        <w:t xml:space="preserve"> first and foremost </w:t>
      </w:r>
      <w:r w:rsidRPr="00166462">
        <w:rPr>
          <w:rStyle w:val="StyleUnderline"/>
        </w:rPr>
        <w:t>to the</w:t>
      </w:r>
      <w:r w:rsidRPr="00166462">
        <w:rPr>
          <w:sz w:val="16"/>
        </w:rPr>
        <w:t xml:space="preserve"> unceasing and unsystematic </w:t>
      </w:r>
      <w:r w:rsidRPr="00166462">
        <w:rPr>
          <w:rStyle w:val="StyleUnderline"/>
        </w:rPr>
        <w:t>political negotiation through which worldviews are generated</w:t>
      </w:r>
      <w:r w:rsidRPr="00166462">
        <w:rPr>
          <w:sz w:val="16"/>
        </w:rPr>
        <w:t xml:space="preserve"> and replaced, </w:t>
      </w:r>
      <w:r w:rsidRPr="00166462">
        <w:rPr>
          <w:rStyle w:val="StyleUnderline"/>
        </w:rPr>
        <w:t>suspending focus on</w:t>
      </w:r>
      <w:r w:rsidRPr="00166462">
        <w:rPr>
          <w:sz w:val="16"/>
        </w:rPr>
        <w:t xml:space="preserve"> both </w:t>
      </w:r>
      <w:r w:rsidRPr="00166462">
        <w:rPr>
          <w:rStyle w:val="StyleUnderline"/>
        </w:rPr>
        <w:t>the</w:t>
      </w:r>
      <w:r w:rsidRPr="00166462">
        <w:rPr>
          <w:sz w:val="16"/>
        </w:rPr>
        <w:t xml:space="preserve"> international and </w:t>
      </w:r>
      <w:r w:rsidRPr="00166462">
        <w:rPr>
          <w:rStyle w:val="StyleUnderline"/>
        </w:rPr>
        <w:t>ethical</w:t>
      </w:r>
      <w:r w:rsidRPr="00166462">
        <w:rPr>
          <w:sz w:val="16"/>
        </w:rPr>
        <w:t xml:space="preserve">. For </w:t>
      </w:r>
      <w:r w:rsidRPr="00166462">
        <w:rPr>
          <w:rStyle w:val="StyleUnderline"/>
        </w:rPr>
        <w:t>it is in these processes that the ethical and the international are made thinkable from the start</w:t>
      </w:r>
      <w:r w:rsidRPr="00166462">
        <w:rPr>
          <w:sz w:val="16"/>
        </w:rPr>
        <w:t>.</w:t>
      </w:r>
    </w:p>
    <w:p w:rsidR="00166462" w:rsidRPr="00A250EC" w:rsidRDefault="00166462" w:rsidP="00166462">
      <w:pPr>
        <w:pStyle w:val="Heading4"/>
      </w:pPr>
      <w:r>
        <w:t xml:space="preserve">We don’t have an obligation to others – only to those close to us. </w:t>
      </w:r>
    </w:p>
    <w:p w:rsidR="00166462" w:rsidRPr="00A250EC" w:rsidRDefault="00166462" w:rsidP="00166462">
      <w:r w:rsidRPr="00A250EC">
        <w:t xml:space="preserve">Raziel </w:t>
      </w:r>
      <w:r w:rsidRPr="00166462">
        <w:rPr>
          <w:rStyle w:val="Style13ptBold"/>
        </w:rPr>
        <w:t>Aberson</w:t>
      </w:r>
      <w:r w:rsidRPr="00A250EC">
        <w:t xml:space="preserve">, Philosophy Professor, THE PHILOSOPHICAL FORUM, Spring </w:t>
      </w:r>
      <w:r w:rsidRPr="00166462">
        <w:rPr>
          <w:rStyle w:val="Style13ptBold"/>
        </w:rPr>
        <w:t>2005</w:t>
      </w:r>
      <w:r w:rsidRPr="00A250EC">
        <w:t>, pp. 31-8</w:t>
      </w:r>
    </w:p>
    <w:p w:rsidR="00166462" w:rsidRPr="00166462" w:rsidRDefault="00166462" w:rsidP="00166462">
      <w:pPr>
        <w:rPr>
          <w:sz w:val="16"/>
        </w:rPr>
      </w:pPr>
      <w:r w:rsidRPr="00166462">
        <w:rPr>
          <w:sz w:val="16"/>
        </w:rPr>
        <w:t xml:space="preserve">Peter Unger, in </w:t>
      </w:r>
      <w:r w:rsidRPr="00166462">
        <w:rPr>
          <w:i/>
          <w:iCs/>
          <w:sz w:val="16"/>
        </w:rPr>
        <w:t xml:space="preserve">Living High and Letting Die, </w:t>
      </w:r>
      <w:r w:rsidRPr="00166462">
        <w:rPr>
          <w:sz w:val="16"/>
        </w:rPr>
        <w:t xml:space="preserve">seems to agree with what he calls “Libertarianism” (and I call “common sense morality”) that </w:t>
      </w:r>
      <w:r w:rsidRPr="00A250EC">
        <w:rPr>
          <w:u w:val="single"/>
        </w:rPr>
        <w:t>we have moral obligations</w:t>
      </w:r>
      <w:r w:rsidRPr="00166462">
        <w:rPr>
          <w:sz w:val="16"/>
        </w:rPr>
        <w:t xml:space="preserve"> </w:t>
      </w:r>
      <w:r w:rsidRPr="00A250EC">
        <w:rPr>
          <w:u w:val="single"/>
        </w:rPr>
        <w:t xml:space="preserve">to aid those who are emotionally close to us which </w:t>
      </w:r>
      <w:r w:rsidRPr="00A250EC">
        <w:rPr>
          <w:b/>
          <w:u w:val="single"/>
        </w:rPr>
        <w:t>take precedence over</w:t>
      </w:r>
      <w:r w:rsidRPr="00166462">
        <w:rPr>
          <w:sz w:val="16"/>
        </w:rPr>
        <w:t xml:space="preserve"> </w:t>
      </w:r>
      <w:r w:rsidRPr="00A250EC">
        <w:rPr>
          <w:b/>
          <w:u w:val="single"/>
        </w:rPr>
        <w:t>our obligations to unknown strangers</w:t>
      </w:r>
      <w:r w:rsidRPr="00166462">
        <w:rPr>
          <w:b/>
          <w:sz w:val="16"/>
        </w:rPr>
        <w:t>:</w:t>
      </w:r>
      <w:r w:rsidRPr="00166462">
        <w:rPr>
          <w:sz w:val="16"/>
        </w:rPr>
        <w:t xml:space="preserve"> Very briefly, here’s a fallible formulation of a fair bit of Libertarianism’s substantive side. </w:t>
      </w:r>
      <w:r w:rsidRPr="00A250EC">
        <w:rPr>
          <w:u w:val="single"/>
        </w:rPr>
        <w:t>Insofar</w:t>
      </w:r>
      <w:r w:rsidRPr="00166462">
        <w:rPr>
          <w:sz w:val="16"/>
        </w:rPr>
        <w:t xml:space="preserve"> </w:t>
      </w:r>
      <w:r w:rsidRPr="00A250EC">
        <w:rPr>
          <w:u w:val="single"/>
        </w:rPr>
        <w:t>as they need her help to have a decent chance for decent lives, a person must do a great deal for</w:t>
      </w:r>
      <w:r w:rsidRPr="00166462">
        <w:rPr>
          <w:sz w:val="16"/>
        </w:rPr>
        <w:t xml:space="preserve"> </w:t>
      </w:r>
      <w:r w:rsidRPr="00A250EC">
        <w:rPr>
          <w:u w:val="single"/>
        </w:rPr>
        <w:t>those few people, like her dependent children, to whom she has the most serious sort of special</w:t>
      </w:r>
      <w:r w:rsidRPr="00166462">
        <w:rPr>
          <w:sz w:val="16"/>
        </w:rPr>
        <w:t xml:space="preserve"> </w:t>
      </w:r>
      <w:r w:rsidRPr="00A250EC">
        <w:rPr>
          <w:u w:val="single"/>
        </w:rPr>
        <w:t>obligation.</w:t>
      </w:r>
      <w:r w:rsidRPr="00166462">
        <w:rPr>
          <w:sz w:val="16"/>
        </w:rPr>
        <w:t xml:space="preserve"> Insofar as it’s compatible with that, which is often very considerable indeed, and sometimes even when it’s not so compatible, she must do a lot for other innocent folks in need [. . .]5 Setting aside Unger’s tantalizing next-to-last clause: “and sometimes when it’s not so compatible,” he does recognize the relevance of emotional closeness to degree of responsibility to aid. Yet throughout his thoughtful study, he argues persuasively for a position very similar to that of Peter Singer, whom he frequently quotes with approval to the effect that, if we do not contribute all we have except the necessities of life to famine relief, we are guilty of severe moral callousness in letting people die whom we could have, and should have saved: [. . .] we can conclude that, if it’s needed for there to be as much (sic) as three fewer children dying soon, it’s seriously wrong for you (not) to impose a </w:t>
      </w:r>
      <w:r w:rsidRPr="00166462">
        <w:rPr>
          <w:i/>
          <w:iCs/>
          <w:sz w:val="16"/>
        </w:rPr>
        <w:t>non</w:t>
      </w:r>
      <w:r w:rsidRPr="00166462">
        <w:rPr>
          <w:sz w:val="16"/>
        </w:rPr>
        <w:t>serious loss on yourself, however large</w:t>
      </w:r>
      <w:r w:rsidRPr="00166462">
        <w:rPr>
          <w:i/>
          <w:iCs/>
          <w:sz w:val="16"/>
        </w:rPr>
        <w:t>.</w:t>
      </w:r>
      <w:r w:rsidRPr="00166462">
        <w:rPr>
          <w:sz w:val="16"/>
        </w:rPr>
        <w:t xml:space="preserve"> Now as we all know, by imposing on yourself as large a financial loss as you can, and easily aiming the fund toward efficient vital programs, you will lessen serious suffering to a far greater extent than that. So it’s seriously wrong not to send to the likes of Unicef and Oxfam, about as promptly as possible, nearly all your worldly wealth. In drawing these utilitarian conclusions, Unger seems to have overlooked his initial agreement with Libertarianism, as quoted above, to the effect that </w:t>
      </w:r>
      <w:r w:rsidRPr="00A250EC">
        <w:rPr>
          <w:u w:val="single"/>
        </w:rPr>
        <w:t>those</w:t>
      </w:r>
      <w:r w:rsidRPr="00166462">
        <w:rPr>
          <w:sz w:val="16"/>
        </w:rPr>
        <w:t xml:space="preserve"> </w:t>
      </w:r>
      <w:r w:rsidRPr="00A250EC">
        <w:rPr>
          <w:u w:val="single"/>
        </w:rPr>
        <w:t>emotionally close to us have a prior moral claim on our assistance.</w:t>
      </w:r>
    </w:p>
    <w:p w:rsidR="00166462" w:rsidRPr="00A250EC" w:rsidRDefault="00166462" w:rsidP="00166462"/>
    <w:p w:rsidR="00166462" w:rsidRPr="00A250EC" w:rsidRDefault="00166462" w:rsidP="00166462">
      <w:pPr>
        <w:pStyle w:val="Heading4"/>
      </w:pPr>
      <w:r w:rsidRPr="00A250EC">
        <w:t xml:space="preserve">The obligation to act in the interest of others </w:t>
      </w:r>
      <w:r w:rsidR="00AF0CE5">
        <w:t xml:space="preserve">collapses – could just as easily justify military intervention. </w:t>
      </w:r>
    </w:p>
    <w:p w:rsidR="00166462" w:rsidRPr="00A250EC" w:rsidRDefault="00166462" w:rsidP="00166462">
      <w:r w:rsidRPr="00A250EC">
        <w:t xml:space="preserve">David </w:t>
      </w:r>
      <w:r w:rsidRPr="00166462">
        <w:rPr>
          <w:rStyle w:val="Style13ptBold"/>
        </w:rPr>
        <w:t>Chandler</w:t>
      </w:r>
      <w:r>
        <w:rPr>
          <w:rStyle w:val="Style13ptBold"/>
        </w:rPr>
        <w:t xml:space="preserve"> ‘3</w:t>
      </w:r>
      <w:r w:rsidRPr="00A250EC">
        <w:t xml:space="preserve"> ,</w:t>
      </w:r>
      <w:r w:rsidRPr="00A250EC">
        <w:rPr>
          <w:i/>
          <w:iCs/>
        </w:rPr>
        <w:t xml:space="preserve"> </w:t>
      </w:r>
      <w:r w:rsidRPr="00A250EC">
        <w:t>senior lecturer in international relations at the Centre for the Study of Democracy, University o</w:t>
      </w:r>
      <w:r w:rsidRPr="00166462">
        <w:t xml:space="preserve">f Westminster. “Rhetoric without responsibility: the attraction of </w:t>
      </w:r>
      <w:r w:rsidRPr="00166462">
        <w:lastRenderedPageBreak/>
        <w:t>‘ethical’ foreign policy” British Journal of Politics and International Relations, Vol. 5, No. 3, August 2003, pp. 295–316</w:t>
      </w:r>
    </w:p>
    <w:p w:rsidR="00166462" w:rsidRPr="00166462" w:rsidRDefault="00166462" w:rsidP="00166462">
      <w:pPr>
        <w:rPr>
          <w:sz w:val="16"/>
        </w:rPr>
      </w:pPr>
      <w:r w:rsidRPr="00A250EC">
        <w:rPr>
          <w:u w:val="single"/>
        </w:rPr>
        <w:t>The drive to act in the interests of others, rather than in purely national interests, can be seen in the justifications for a host of new policy initiatives including major international involvement in Afghanistan, Iraq, Somalia, former Yugoslavia, East Timor and Sierra Leone in recent years</w:t>
      </w:r>
      <w:r w:rsidRPr="00166462">
        <w:rPr>
          <w:sz w:val="16"/>
        </w:rPr>
        <w:t xml:space="preserve">.2 For many commentators, </w:t>
      </w:r>
      <w:r w:rsidRPr="00A250EC">
        <w:rPr>
          <w:u w:val="single"/>
        </w:rPr>
        <w:t>the new, ethical nature of international foreign policy was given clearest expression in the international community’s support for military intervention</w:t>
      </w:r>
      <w:r w:rsidRPr="00166462">
        <w:rPr>
          <w:sz w:val="16"/>
        </w:rPr>
        <w:t xml:space="preserve"> in the 1999 Kosovo war.3 The historic transformation marked by </w:t>
      </w:r>
      <w:r w:rsidRPr="00A250EC">
        <w:rPr>
          <w:u w:val="single"/>
        </w:rPr>
        <w:t>this</w:t>
      </w:r>
      <w:r w:rsidRPr="00166462">
        <w:rPr>
          <w:sz w:val="16"/>
        </w:rPr>
        <w:t xml:space="preserve"> conflict </w:t>
      </w:r>
      <w:r w:rsidRPr="00A250EC">
        <w:rPr>
          <w:u w:val="single"/>
        </w:rPr>
        <w:t>was emphasised by</w:t>
      </w:r>
      <w:r w:rsidRPr="00166462">
        <w:rPr>
          <w:sz w:val="16"/>
        </w:rPr>
        <w:t xml:space="preserve"> </w:t>
      </w:r>
      <w:r w:rsidRPr="00A250EC">
        <w:rPr>
          <w:u w:val="single"/>
        </w:rPr>
        <w:t>Czech president</w:t>
      </w:r>
      <w:r w:rsidRPr="00166462">
        <w:rPr>
          <w:sz w:val="16"/>
        </w:rPr>
        <w:t xml:space="preserve"> Vaclav </w:t>
      </w:r>
      <w:r w:rsidRPr="00A250EC">
        <w:rPr>
          <w:u w:val="single"/>
        </w:rPr>
        <w:t>Havel,</w:t>
      </w:r>
      <w:r w:rsidRPr="00166462">
        <w:rPr>
          <w:sz w:val="16"/>
        </w:rPr>
        <w:t xml:space="preserve"> speaking in April of that year: But </w:t>
      </w:r>
      <w:r w:rsidRPr="00A250EC">
        <w:rPr>
          <w:u w:val="single"/>
        </w:rPr>
        <w:t>there is one thing no reasonable person can deny: this is probably the first war that has not been waged in the name of ‘national interests’, but rather in the name of principles and values</w:t>
      </w:r>
      <w:r w:rsidRPr="00166462">
        <w:rPr>
          <w:sz w:val="16"/>
        </w:rPr>
        <w:t xml:space="preserve">. </w:t>
      </w:r>
      <w:r w:rsidRPr="00A250EC">
        <w:rPr>
          <w:u w:val="single"/>
        </w:rPr>
        <w:t>If one can say of any war that it is ethical, or that it is being waged for ethical reasons, then it is true of this war.</w:t>
      </w:r>
      <w:r w:rsidRPr="00166462">
        <w:rPr>
          <w:sz w:val="16"/>
        </w:rPr>
        <w:t xml:space="preserve"> Kosovo has no oil fields to be coveted; no member nation in the alliance has any territorial demands on Kosovo; Milosevic does not threaten the territorial integrity of any member of the alliance. And yet the alliance is at war. It is fighting out of a concern for the fate of others. It is fighting because no decent person can stand by and watch the systematic, state-directed murder of other people. It cannot tolerate such a thing. It cannot fail to provide assistance if it is within its power to do so (Falk 1999, 848). </w:t>
      </w:r>
      <w:r w:rsidRPr="00A250EC">
        <w:rPr>
          <w:u w:val="single"/>
        </w:rPr>
        <w:t>The US-led military intervention against Afghanistan in October 2001 was also couched in the ethical language of caring for others</w:t>
      </w:r>
      <w:r w:rsidRPr="00166462">
        <w:rPr>
          <w:sz w:val="16"/>
        </w:rPr>
        <w:t xml:space="preserve"> rather than merely the narrow pursuit of the interests of state. In addition to stressing US national interests in responding to an attack on its major symbols of economic and military dominance, </w:t>
      </w:r>
      <w:r w:rsidRPr="00A250EC">
        <w:rPr>
          <w:u w:val="single"/>
        </w:rPr>
        <w:t>the US establishment and the coalition of supporting states stressed the humanitarian nature of the military response</w:t>
      </w:r>
      <w:r w:rsidRPr="00166462">
        <w:rPr>
          <w:sz w:val="16"/>
        </w:rPr>
        <w:t xml:space="preserve">, which included the dropping of food and medical provisions. President George W. </w:t>
      </w:r>
      <w:r w:rsidRPr="00A250EC">
        <w:rPr>
          <w:u w:val="single"/>
        </w:rPr>
        <w:t>Bush described the bombing of Afghanistan as an action of ‘generosity of America and our allies’ in the aid of the ‘oppressed people of Afghanistan’</w:t>
      </w:r>
      <w:r w:rsidRPr="00166462">
        <w:rPr>
          <w:sz w:val="16"/>
        </w:rPr>
        <w:t xml:space="preserve"> (Bush 2001). The US defence secretary, Donald </w:t>
      </w:r>
      <w:r w:rsidRPr="00A250EC">
        <w:rPr>
          <w:u w:val="single"/>
        </w:rPr>
        <w:t>Rumsfeld, argued</w:t>
      </w:r>
      <w:r w:rsidRPr="00166462">
        <w:rPr>
          <w:sz w:val="16"/>
        </w:rPr>
        <w:t xml:space="preserve"> that the military action was in line with previous US-led interventions in Kuwait, Northern Iraq, Somalia, Bosnia and Kosovo </w:t>
      </w:r>
      <w:r w:rsidRPr="00A250EC">
        <w:rPr>
          <w:u w:val="single"/>
        </w:rPr>
        <w:t>‘for the purpose of denying hostile regimes the opportunity to oppress their own people and other people’</w:t>
      </w:r>
      <w:r w:rsidRPr="00166462">
        <w:rPr>
          <w:sz w:val="16"/>
        </w:rPr>
        <w:t>, adding that: ‘</w:t>
      </w:r>
      <w:r w:rsidRPr="00A250EC">
        <w:rPr>
          <w:u w:val="single"/>
        </w:rPr>
        <w:t>We stand with those Afghans who are being repressed by a regime that abuses the very people it purports to lead</w:t>
      </w:r>
      <w:r w:rsidRPr="00166462">
        <w:rPr>
          <w:sz w:val="16"/>
        </w:rPr>
        <w:t>’ (Rumsfeld 2001).</w:t>
      </w:r>
    </w:p>
    <w:p w:rsidR="00166462" w:rsidRPr="00A250EC" w:rsidRDefault="00166462" w:rsidP="00166462"/>
    <w:p w:rsidR="00166462" w:rsidRPr="00BF5CFC" w:rsidRDefault="00166462" w:rsidP="00A11FEC">
      <w:pPr>
        <w:rPr>
          <w:sz w:val="16"/>
        </w:rPr>
      </w:pPr>
    </w:p>
    <w:p w:rsidR="00A11FEC" w:rsidRDefault="00A11FEC" w:rsidP="00A11FEC">
      <w:pPr>
        <w:pStyle w:val="Heading3"/>
      </w:pPr>
      <w:r>
        <w:lastRenderedPageBreak/>
        <w:t>1NC – No Root Cause</w:t>
      </w:r>
    </w:p>
    <w:p w:rsidR="00A11FEC" w:rsidRPr="00BF5CFC" w:rsidRDefault="00A11FEC" w:rsidP="00A11FEC">
      <w:pPr>
        <w:pStyle w:val="Heading4"/>
        <w:rPr>
          <w:rFonts w:cs="Arial"/>
        </w:rPr>
      </w:pPr>
      <w:r w:rsidRPr="00BF5CFC">
        <w:rPr>
          <w:rFonts w:cs="Arial"/>
        </w:rPr>
        <w:t xml:space="preserve">No root cause </w:t>
      </w:r>
      <w:r>
        <w:rPr>
          <w:rFonts w:cs="Arial"/>
        </w:rPr>
        <w:t>of war – they oversimplify.</w:t>
      </w:r>
    </w:p>
    <w:p w:rsidR="00A11FEC" w:rsidRPr="00BF5CFC" w:rsidRDefault="00A11FEC" w:rsidP="00A11FEC">
      <w:r w:rsidRPr="00BF5CFC">
        <w:t xml:space="preserve">David Martin </w:t>
      </w:r>
      <w:r w:rsidRPr="00BF5CFC">
        <w:rPr>
          <w:rStyle w:val="Style13ptBold"/>
        </w:rPr>
        <w:t>Jones 15</w:t>
      </w:r>
      <w:r w:rsidRPr="00BF5CFC">
        <w:t>, Visiting Professor in the Department of War Studies, King's College London and Associate Professor, School of Politics and International Studies at the University of Queensland; and M.L.R. Smith, Professor of Strategic Theory in the Department of War Studies, King's College London, September 2015, “Return to reason: reviving political realism in western foreign policy,” International Affairs, Vol. 91, No. 5, p. 933-952</w:t>
      </w:r>
    </w:p>
    <w:p w:rsidR="00A11FEC" w:rsidRPr="000427AC" w:rsidRDefault="00A11FEC" w:rsidP="00A11FEC">
      <w:pPr>
        <w:rPr>
          <w:sz w:val="16"/>
        </w:rPr>
      </w:pPr>
      <w:r w:rsidRPr="00BF5CFC">
        <w:rPr>
          <w:rStyle w:val="StyleUnderline"/>
        </w:rPr>
        <w:t xml:space="preserve">The </w:t>
      </w:r>
      <w:r w:rsidRPr="000427AC">
        <w:rPr>
          <w:rStyle w:val="StyleUnderline"/>
        </w:rPr>
        <w:t>dissolution of</w:t>
      </w:r>
      <w:r w:rsidRPr="00BF5CFC">
        <w:rPr>
          <w:rStyle w:val="StyleUnderline"/>
        </w:rPr>
        <w:t xml:space="preserve"> any prospect for </w:t>
      </w:r>
      <w:r w:rsidRPr="000427AC">
        <w:rPr>
          <w:rStyle w:val="StyleUnderline"/>
        </w:rPr>
        <w:t>enduring stability</w:t>
      </w:r>
      <w:r w:rsidRPr="000427AC">
        <w:rPr>
          <w:sz w:val="16"/>
        </w:rPr>
        <w:t xml:space="preserve">, whether </w:t>
      </w:r>
      <w:r w:rsidRPr="000427AC">
        <w:rPr>
          <w:rStyle w:val="StyleUnderline"/>
        </w:rPr>
        <w:t>in the Middle East, Africa or</w:t>
      </w:r>
      <w:r w:rsidRPr="00BF5CFC">
        <w:rPr>
          <w:rStyle w:val="StyleUnderline"/>
        </w:rPr>
        <w:t xml:space="preserve"> central and east </w:t>
      </w:r>
      <w:r w:rsidRPr="000427AC">
        <w:rPr>
          <w:rStyle w:val="StyleUnderline"/>
        </w:rPr>
        <w:t>Asia, exhibits</w:t>
      </w:r>
      <w:r w:rsidRPr="000427AC">
        <w:rPr>
          <w:sz w:val="16"/>
        </w:rPr>
        <w:t xml:space="preserve"> a condition of </w:t>
      </w:r>
      <w:r w:rsidRPr="00BF5CFC">
        <w:rPr>
          <w:rStyle w:val="Emphasis"/>
        </w:rPr>
        <w:t xml:space="preserve">great </w:t>
      </w:r>
      <w:r w:rsidRPr="000427AC">
        <w:rPr>
          <w:rStyle w:val="Emphasis"/>
        </w:rPr>
        <w:t>complexity</w:t>
      </w:r>
      <w:r w:rsidRPr="00BF5CFC">
        <w:rPr>
          <w:rStyle w:val="StyleUnderline"/>
        </w:rPr>
        <w:t>. What does this</w:t>
      </w:r>
      <w:r w:rsidRPr="000427AC">
        <w:rPr>
          <w:sz w:val="16"/>
        </w:rPr>
        <w:t xml:space="preserve"> complexity </w:t>
      </w:r>
      <w:r w:rsidRPr="00BF5CFC">
        <w:rPr>
          <w:rStyle w:val="StyleUnderline"/>
        </w:rPr>
        <w:t>disclose about how</w:t>
      </w:r>
      <w:r w:rsidRPr="000427AC">
        <w:rPr>
          <w:sz w:val="16"/>
        </w:rPr>
        <w:t xml:space="preserve"> European states and </w:t>
      </w:r>
      <w:r w:rsidRPr="00BF5CFC">
        <w:rPr>
          <w:rStyle w:val="StyleUnderline"/>
        </w:rPr>
        <w:t xml:space="preserve">the </w:t>
      </w:r>
      <w:r w:rsidRPr="00BF5CFC">
        <w:rPr>
          <w:rStyle w:val="Emphasis"/>
        </w:rPr>
        <w:t>U</w:t>
      </w:r>
      <w:r w:rsidRPr="000427AC">
        <w:rPr>
          <w:sz w:val="16"/>
        </w:rPr>
        <w:t xml:space="preserve">nited </w:t>
      </w:r>
      <w:r w:rsidRPr="00BF5CFC">
        <w:rPr>
          <w:rStyle w:val="Emphasis"/>
        </w:rPr>
        <w:t>S</w:t>
      </w:r>
      <w:r w:rsidRPr="000427AC">
        <w:rPr>
          <w:sz w:val="16"/>
        </w:rPr>
        <w:t xml:space="preserve">tates </w:t>
      </w:r>
      <w:r w:rsidRPr="00BF5CFC">
        <w:rPr>
          <w:rStyle w:val="StyleUnderline"/>
        </w:rPr>
        <w:t>might respond?</w:t>
      </w:r>
      <w:r w:rsidRPr="000427AC">
        <w:rPr>
          <w:sz w:val="16"/>
        </w:rPr>
        <w:t xml:space="preserve"> First, it should be recognized that </w:t>
      </w:r>
      <w:r w:rsidRPr="000427AC">
        <w:rPr>
          <w:rStyle w:val="StyleUnderline"/>
        </w:rPr>
        <w:t xml:space="preserve">the </w:t>
      </w:r>
      <w:r w:rsidRPr="000427AC">
        <w:rPr>
          <w:rStyle w:val="Emphasis"/>
        </w:rPr>
        <w:t>search for a single root-cause</w:t>
      </w:r>
      <w:r w:rsidRPr="000427AC">
        <w:rPr>
          <w:rStyle w:val="StyleUnderline"/>
        </w:rPr>
        <w:t xml:space="preserve"> that identifies a singular answer is </w:t>
      </w:r>
      <w:r w:rsidRPr="000427AC">
        <w:rPr>
          <w:rStyle w:val="Emphasis"/>
        </w:rPr>
        <w:t>futile and counter-productive</w:t>
      </w:r>
      <w:r w:rsidRPr="000427AC">
        <w:rPr>
          <w:rStyle w:val="StyleUnderline"/>
        </w:rPr>
        <w:t>. Monolithic solutions present</w:t>
      </w:r>
      <w:r w:rsidRPr="00BF5CFC">
        <w:rPr>
          <w:rStyle w:val="StyleUnderline"/>
        </w:rPr>
        <w:t xml:space="preserve"> themselves </w:t>
      </w:r>
      <w:r w:rsidRPr="000427AC">
        <w:rPr>
          <w:rStyle w:val="StyleUnderline"/>
        </w:rPr>
        <w:t>in</w:t>
      </w:r>
      <w:r w:rsidRPr="00BF5CFC">
        <w:rPr>
          <w:rStyle w:val="StyleUnderline"/>
        </w:rPr>
        <w:t xml:space="preserve"> a variety of </w:t>
      </w:r>
      <w:r w:rsidRPr="000427AC">
        <w:rPr>
          <w:rStyle w:val="StyleUnderline"/>
        </w:rPr>
        <w:t>forms</w:t>
      </w:r>
      <w:r w:rsidRPr="000427AC">
        <w:rPr>
          <w:sz w:val="16"/>
        </w:rPr>
        <w:t xml:space="preserve">, ranging </w:t>
      </w:r>
      <w:r w:rsidRPr="000427AC">
        <w:rPr>
          <w:rStyle w:val="StyleUnderline"/>
        </w:rPr>
        <w:t>from pacifist utopianism through cosmopolitan</w:t>
      </w:r>
      <w:r w:rsidRPr="00BF5CFC">
        <w:rPr>
          <w:rStyle w:val="StyleUnderline"/>
        </w:rPr>
        <w:t xml:space="preserve"> transformational </w:t>
      </w:r>
      <w:r w:rsidRPr="000427AC">
        <w:rPr>
          <w:rStyle w:val="StyleUnderline"/>
        </w:rPr>
        <w:t>idealism to</w:t>
      </w:r>
      <w:r w:rsidRPr="00BF5CFC">
        <w:rPr>
          <w:rStyle w:val="StyleUnderline"/>
        </w:rPr>
        <w:t xml:space="preserve"> cynical </w:t>
      </w:r>
      <w:r w:rsidRPr="000427AC">
        <w:rPr>
          <w:rStyle w:val="StyleUnderline"/>
        </w:rPr>
        <w:t>conservative pessimism</w:t>
      </w:r>
      <w:r w:rsidRPr="00BF5CFC">
        <w:rPr>
          <w:rStyle w:val="StyleUnderline"/>
        </w:rPr>
        <w:t>.</w:t>
      </w:r>
      <w:r w:rsidRPr="000427AC">
        <w:rPr>
          <w:sz w:val="16"/>
        </w:rPr>
        <w:t xml:space="preserve"> Yet </w:t>
      </w:r>
      <w:r w:rsidRPr="00BF5CFC">
        <w:rPr>
          <w:rStyle w:val="StyleUnderline"/>
        </w:rPr>
        <w:t xml:space="preserve">even a superficial </w:t>
      </w:r>
      <w:r w:rsidRPr="000427AC">
        <w:rPr>
          <w:rStyle w:val="StyleUnderline"/>
        </w:rPr>
        <w:t xml:space="preserve">examination of international problems </w:t>
      </w:r>
      <w:r w:rsidRPr="000427AC">
        <w:rPr>
          <w:rStyle w:val="Emphasis"/>
        </w:rPr>
        <w:t>negates</w:t>
      </w:r>
      <w:r w:rsidRPr="00BF5CFC">
        <w:rPr>
          <w:rStyle w:val="Emphasis"/>
        </w:rPr>
        <w:t xml:space="preserve"> such </w:t>
      </w:r>
      <w:r w:rsidRPr="000427AC">
        <w:rPr>
          <w:rStyle w:val="Emphasis"/>
        </w:rPr>
        <w:t>one-dimensional explanations</w:t>
      </w:r>
      <w:r w:rsidRPr="000427AC">
        <w:rPr>
          <w:sz w:val="16"/>
        </w:rPr>
        <w:t xml:space="preserve">. </w:t>
      </w:r>
      <w:r w:rsidRPr="000427AC">
        <w:rPr>
          <w:rStyle w:val="StyleUnderline"/>
        </w:rPr>
        <w:t>For example</w:t>
      </w:r>
      <w:r w:rsidRPr="000427AC">
        <w:rPr>
          <w:sz w:val="16"/>
        </w:rPr>
        <w:t xml:space="preserve">, the </w:t>
      </w:r>
      <w:r w:rsidRPr="00BF5CFC">
        <w:rPr>
          <w:rStyle w:val="StyleUnderline"/>
        </w:rPr>
        <w:t xml:space="preserve">intense </w:t>
      </w:r>
      <w:r w:rsidRPr="000427AC">
        <w:rPr>
          <w:rStyle w:val="StyleUnderline"/>
        </w:rPr>
        <w:t>sectarian</w:t>
      </w:r>
      <w:r w:rsidRPr="000427AC">
        <w:rPr>
          <w:sz w:val="16"/>
        </w:rPr>
        <w:t xml:space="preserve"> and tribal </w:t>
      </w:r>
      <w:r w:rsidRPr="000427AC">
        <w:rPr>
          <w:rStyle w:val="StyleUnderline"/>
        </w:rPr>
        <w:t>divisions</w:t>
      </w:r>
      <w:r w:rsidRPr="00BF5CFC">
        <w:rPr>
          <w:rStyle w:val="StyleUnderline"/>
        </w:rPr>
        <w:t xml:space="preserve"> and rivalries </w:t>
      </w:r>
      <w:r w:rsidRPr="000427AC">
        <w:rPr>
          <w:rStyle w:val="StyleUnderline"/>
        </w:rPr>
        <w:t>affecting very different societies</w:t>
      </w:r>
      <w:r w:rsidRPr="00BF5CFC">
        <w:rPr>
          <w:rStyle w:val="StyleUnderline"/>
        </w:rPr>
        <w:t xml:space="preserve"> in the Middle East or across the</w:t>
      </w:r>
      <w:r w:rsidRPr="000427AC">
        <w:rPr>
          <w:sz w:val="16"/>
        </w:rPr>
        <w:t xml:space="preserve"> wider and more diffuse ‘</w:t>
      </w:r>
      <w:r w:rsidRPr="00BF5CFC">
        <w:rPr>
          <w:rStyle w:val="StyleUnderline"/>
        </w:rPr>
        <w:t xml:space="preserve">Muslim world’ </w:t>
      </w:r>
      <w:r w:rsidRPr="000427AC">
        <w:rPr>
          <w:rStyle w:val="StyleUnderline"/>
        </w:rPr>
        <w:t>exposes</w:t>
      </w:r>
      <w:r w:rsidRPr="00BF5CFC">
        <w:rPr>
          <w:rStyle w:val="StyleUnderline"/>
        </w:rPr>
        <w:t xml:space="preserve"> the </w:t>
      </w:r>
      <w:r w:rsidRPr="000427AC">
        <w:rPr>
          <w:rStyle w:val="StyleUnderline"/>
        </w:rPr>
        <w:t>practical limitations of any all-encompassing</w:t>
      </w:r>
      <w:r w:rsidRPr="00BF5CFC">
        <w:rPr>
          <w:rStyle w:val="StyleUnderline"/>
        </w:rPr>
        <w:t xml:space="preserve"> rationalist or normative </w:t>
      </w:r>
      <w:r w:rsidRPr="000427AC">
        <w:rPr>
          <w:rStyle w:val="StyleUnderline"/>
        </w:rPr>
        <w:t>solution</w:t>
      </w:r>
      <w:r w:rsidRPr="000427AC">
        <w:rPr>
          <w:sz w:val="16"/>
        </w:rPr>
        <w:t xml:space="preserve">.28 Indeed, </w:t>
      </w:r>
      <w:r w:rsidRPr="00BF5CFC">
        <w:rPr>
          <w:rStyle w:val="StyleUnderline"/>
        </w:rPr>
        <w:t xml:space="preserve">the </w:t>
      </w:r>
      <w:r w:rsidRPr="000427AC">
        <w:rPr>
          <w:rStyle w:val="StyleUnderline"/>
        </w:rPr>
        <w:t>diversity</w:t>
      </w:r>
      <w:r w:rsidRPr="00BF5CFC">
        <w:rPr>
          <w:rStyle w:val="StyleUnderline"/>
        </w:rPr>
        <w:t xml:space="preserve"> of Islam both in its heartlands and across its diaspora </w:t>
      </w:r>
      <w:r w:rsidRPr="000427AC">
        <w:rPr>
          <w:rStyle w:val="StyleUnderline"/>
        </w:rPr>
        <w:t>illustrates the difficulty of</w:t>
      </w:r>
      <w:r w:rsidRPr="00BF5CFC">
        <w:rPr>
          <w:rStyle w:val="StyleUnderline"/>
        </w:rPr>
        <w:t xml:space="preserve"> trying to establish </w:t>
      </w:r>
      <w:r w:rsidRPr="000427AC">
        <w:rPr>
          <w:rStyle w:val="StyleUnderline"/>
        </w:rPr>
        <w:t xml:space="preserve">an abstract monocausal explanation that </w:t>
      </w:r>
      <w:r w:rsidRPr="000427AC">
        <w:rPr>
          <w:rStyle w:val="Emphasis"/>
        </w:rPr>
        <w:t>magically reveals</w:t>
      </w:r>
      <w:r w:rsidRPr="00BF5CFC">
        <w:rPr>
          <w:rStyle w:val="Emphasis"/>
        </w:rPr>
        <w:t xml:space="preserve"> a hidden </w:t>
      </w:r>
      <w:r w:rsidRPr="000427AC">
        <w:rPr>
          <w:rStyle w:val="Emphasis"/>
        </w:rPr>
        <w:t>interconnection between very different</w:t>
      </w:r>
      <w:r w:rsidRPr="00BF5CFC">
        <w:rPr>
          <w:rStyle w:val="Emphasis"/>
        </w:rPr>
        <w:t xml:space="preserve"> issues and </w:t>
      </w:r>
      <w:r w:rsidRPr="000427AC">
        <w:rPr>
          <w:rStyle w:val="Emphasis"/>
        </w:rPr>
        <w:t>conflicts</w:t>
      </w:r>
      <w:r w:rsidRPr="000427AC">
        <w:rPr>
          <w:sz w:val="16"/>
        </w:rPr>
        <w:t>.</w:t>
      </w:r>
    </w:p>
    <w:p w:rsidR="00A11FEC" w:rsidRDefault="00A11FEC" w:rsidP="00A11FEC">
      <w:pPr>
        <w:pStyle w:val="Heading3"/>
      </w:pPr>
      <w:r>
        <w:rPr>
          <w:rFonts w:eastAsia="Times New Roman"/>
        </w:rPr>
        <w:lastRenderedPageBreak/>
        <w:t>1NC – War O/W Structural Violence</w:t>
      </w:r>
    </w:p>
    <w:p w:rsidR="00A11FEC" w:rsidRDefault="00A11FEC" w:rsidP="00A11FEC">
      <w:pPr>
        <w:pStyle w:val="Heading4"/>
      </w:pPr>
      <w:r w:rsidRPr="00823E69">
        <w:t xml:space="preserve">Everyday violence doesn’t cause war because of </w:t>
      </w:r>
      <w:r w:rsidRPr="00301835">
        <w:t>differences</w:t>
      </w:r>
      <w:r w:rsidRPr="00823E69">
        <w:t xml:space="preserve"> in </w:t>
      </w:r>
      <w:r w:rsidRPr="00823E69">
        <w:rPr>
          <w:u w:val="single"/>
        </w:rPr>
        <w:t>intentionality</w:t>
      </w:r>
      <w:r>
        <w:t>, but war does cause massive suffering and hits the marginalized hardest.</w:t>
      </w:r>
    </w:p>
    <w:p w:rsidR="00A11FEC" w:rsidRPr="00301835" w:rsidRDefault="00A11FEC" w:rsidP="00A11FEC">
      <w:pPr>
        <w:rPr>
          <w:rFonts w:eastAsia="Times New Roman"/>
          <w:b/>
          <w:iCs/>
          <w:sz w:val="26"/>
        </w:rPr>
      </w:pPr>
      <w:r w:rsidRPr="00823E69">
        <w:rPr>
          <w:b/>
          <w:bCs/>
          <w:sz w:val="26"/>
        </w:rPr>
        <w:t>Bradby &amp; Hundt 10</w:t>
      </w:r>
      <w:r w:rsidRPr="00823E69">
        <w:t xml:space="preserve"> – Hannah Bradby, Co-Director of the Institute of Health at the University of Warwick, Lecturer in Sociology at Warwick Medical School, and Gillian Lewando Hundt, Professor of Social Sciences in Health at the University of Warwick, 2010, “Introduction,” in Global perspectives on war, gender and health: the sociology and anthropology of suffering, p. 5-6</w:t>
      </w:r>
    </w:p>
    <w:p w:rsidR="00A11FEC" w:rsidRPr="00301835" w:rsidRDefault="00A11FEC" w:rsidP="00A11FEC">
      <w:pPr>
        <w:spacing w:line="240" w:lineRule="auto"/>
        <w:rPr>
          <w:rStyle w:val="StyleUnderline"/>
        </w:rPr>
      </w:pPr>
      <w:r w:rsidRPr="000427AC">
        <w:rPr>
          <w:rFonts w:eastAsia="Calibri"/>
          <w:sz w:val="16"/>
        </w:rPr>
        <w:t xml:space="preserve">Far from being a uniquely horrific activity </w:t>
      </w:r>
      <w:r w:rsidRPr="00301835">
        <w:rPr>
          <w:rStyle w:val="StyleUnderline"/>
        </w:rPr>
        <w:t>Scheper-Hughes</w:t>
      </w:r>
      <w:r w:rsidRPr="000427AC">
        <w:rPr>
          <w:rFonts w:eastAsia="Calibri"/>
          <w:sz w:val="16"/>
        </w:rPr>
        <w:t xml:space="preserve"> (2002) </w:t>
      </w:r>
      <w:r w:rsidRPr="000427AC">
        <w:rPr>
          <w:rFonts w:eastAsia="Calibri"/>
          <w:u w:val="single"/>
        </w:rPr>
        <w:t xml:space="preserve">views genocide as an extension </w:t>
      </w:r>
      <w:r w:rsidRPr="000427AC">
        <w:rPr>
          <w:rStyle w:val="StyleUnderline"/>
        </w:rPr>
        <w:t>of</w:t>
      </w:r>
      <w:r w:rsidRPr="00301835">
        <w:rPr>
          <w:rStyle w:val="StyleUnderline"/>
        </w:rPr>
        <w:t xml:space="preserve"> the dehumanising processes identifiable in many</w:t>
      </w:r>
      <w:r w:rsidRPr="000427AC">
        <w:rPr>
          <w:rFonts w:eastAsia="Calibri"/>
          <w:sz w:val="16"/>
        </w:rPr>
        <w:t xml:space="preserve"> </w:t>
      </w:r>
      <w:r w:rsidRPr="000427AC">
        <w:rPr>
          <w:rFonts w:eastAsia="Calibri"/>
          <w:u w:val="single"/>
        </w:rPr>
        <w:t>daily interactions</w:t>
      </w:r>
      <w:r w:rsidRPr="000427AC">
        <w:rPr>
          <w:rFonts w:eastAsia="Calibri"/>
          <w:sz w:val="16"/>
        </w:rPr>
        <w:t xml:space="preserve">. Drawing on analysis of the holocaust as the outcome of the general features of modernity, </w:t>
      </w:r>
      <w:r w:rsidRPr="00823E69">
        <w:rPr>
          <w:rFonts w:eastAsia="Calibri"/>
          <w:u w:val="single"/>
        </w:rPr>
        <w:t>Scheper-Hughes posits a ‘genocidal continuum’ that connects daily</w:t>
      </w:r>
      <w:r w:rsidRPr="000427AC">
        <w:rPr>
          <w:rFonts w:eastAsia="Calibri"/>
          <w:sz w:val="16"/>
        </w:rPr>
        <w:t xml:space="preserve">, routine </w:t>
      </w:r>
      <w:r w:rsidRPr="00823E69">
        <w:rPr>
          <w:rFonts w:eastAsia="Calibri"/>
          <w:u w:val="single"/>
        </w:rPr>
        <w:t>suffering</w:t>
      </w:r>
      <w:r w:rsidRPr="000427AC">
        <w:rPr>
          <w:rFonts w:eastAsia="Calibri"/>
          <w:sz w:val="16"/>
        </w:rPr>
        <w:t xml:space="preserve"> and concomitant insults </w:t>
      </w:r>
      <w:r w:rsidRPr="00823E69">
        <w:rPr>
          <w:rFonts w:eastAsia="Calibri"/>
          <w:u w:val="single"/>
        </w:rPr>
        <w:t>to</w:t>
      </w:r>
      <w:r w:rsidRPr="000427AC">
        <w:rPr>
          <w:rFonts w:eastAsia="Calibri"/>
          <w:sz w:val="16"/>
        </w:rPr>
        <w:t xml:space="preserve"> a person’s humanity with </w:t>
      </w:r>
      <w:r w:rsidRPr="00823E69">
        <w:rPr>
          <w:rFonts w:eastAsia="Calibri"/>
          <w:u w:val="single"/>
        </w:rPr>
        <w:t>genocide</w:t>
      </w:r>
      <w:r w:rsidRPr="000427AC">
        <w:rPr>
          <w:rFonts w:eastAsia="Calibri"/>
          <w:sz w:val="16"/>
        </w:rPr>
        <w:t xml:space="preserve"> (Scheper-Hughes 2002: 371). The institutional ‘destruction of personhood’, as seen in the withdrawal of humane empathy from the poor or the elderly, creates the conditions which eventually make genocide possible. </w:t>
      </w:r>
      <w:r w:rsidRPr="000427AC">
        <w:rPr>
          <w:rFonts w:eastAsia="Calibri"/>
          <w:u w:val="single"/>
        </w:rPr>
        <w:t>The argument</w:t>
      </w:r>
      <w:r w:rsidRPr="00823E69">
        <w:rPr>
          <w:rFonts w:eastAsia="Calibri"/>
          <w:u w:val="single"/>
        </w:rPr>
        <w:t xml:space="preserve"> that conditions of modernity</w:t>
      </w:r>
      <w:r w:rsidRPr="000427AC">
        <w:rPr>
          <w:rFonts w:eastAsia="Calibri"/>
          <w:sz w:val="16"/>
        </w:rPr>
        <w:t xml:space="preserve"> including western rational legal metaphysics </w:t>
      </w:r>
      <w:r w:rsidRPr="00823E69">
        <w:rPr>
          <w:rFonts w:eastAsia="Calibri"/>
          <w:u w:val="single"/>
        </w:rPr>
        <w:t xml:space="preserve">facilitate genocide </w:t>
      </w:r>
      <w:r w:rsidRPr="000427AC">
        <w:rPr>
          <w:rFonts w:eastAsia="Calibri"/>
          <w:u w:val="single"/>
        </w:rPr>
        <w:t>has been</w:t>
      </w:r>
      <w:r w:rsidRPr="000427AC">
        <w:rPr>
          <w:rFonts w:eastAsia="Calibri"/>
          <w:sz w:val="16"/>
        </w:rPr>
        <w:t xml:space="preserve"> </w:t>
      </w:r>
      <w:r w:rsidRPr="00823E69">
        <w:rPr>
          <w:rFonts w:eastAsia="Calibri"/>
          <w:b/>
          <w:iCs/>
          <w:u w:val="single"/>
        </w:rPr>
        <w:t xml:space="preserve">criticised as </w:t>
      </w:r>
      <w:r w:rsidRPr="000427AC">
        <w:rPr>
          <w:rFonts w:eastAsia="Calibri"/>
          <w:b/>
          <w:iCs/>
          <w:u w:val="single"/>
        </w:rPr>
        <w:t xml:space="preserve">too unifying </w:t>
      </w:r>
      <w:r w:rsidRPr="00823E69">
        <w:rPr>
          <w:rFonts w:eastAsia="Calibri"/>
          <w:b/>
          <w:iCs/>
          <w:u w:val="single"/>
        </w:rPr>
        <w:t xml:space="preserve">and as </w:t>
      </w:r>
      <w:r w:rsidRPr="000427AC">
        <w:rPr>
          <w:rFonts w:eastAsia="Calibri"/>
          <w:b/>
          <w:iCs/>
          <w:u w:val="single"/>
        </w:rPr>
        <w:t>conferring ‘super-eminence’ on the holocaust</w:t>
      </w:r>
      <w:r w:rsidRPr="000427AC">
        <w:rPr>
          <w:rFonts w:eastAsia="Calibri"/>
          <w:sz w:val="16"/>
        </w:rPr>
        <w:t xml:space="preserve"> (Rose 1996: 11). The holocaust has become a crucial emblem through which we have sought to understand subsequent violence, wars and genocides. But </w:t>
      </w:r>
      <w:r w:rsidRPr="00823E69">
        <w:rPr>
          <w:rFonts w:eastAsia="Calibri"/>
          <w:u w:val="single"/>
        </w:rPr>
        <w:t>the centrality of the holocaust in developing</w:t>
      </w:r>
      <w:r w:rsidRPr="000427AC">
        <w:rPr>
          <w:rFonts w:eastAsia="Calibri"/>
          <w:sz w:val="16"/>
        </w:rPr>
        <w:t xml:space="preserve"> European </w:t>
      </w:r>
      <w:r w:rsidRPr="00823E69">
        <w:rPr>
          <w:rFonts w:eastAsia="Calibri"/>
          <w:u w:val="single"/>
        </w:rPr>
        <w:t>thinking around conflict and suffering has made the</w:t>
      </w:r>
      <w:r w:rsidRPr="000427AC">
        <w:rPr>
          <w:rFonts w:eastAsia="Calibri"/>
          <w:sz w:val="16"/>
        </w:rPr>
        <w:t xml:space="preserve"> </w:t>
      </w:r>
      <w:r w:rsidRPr="00823E69">
        <w:rPr>
          <w:rFonts w:eastAsia="Calibri"/>
          <w:b/>
          <w:iCs/>
          <w:u w:val="single"/>
        </w:rPr>
        <w:t>resultant theoretical perspectives difficult to apply</w:t>
      </w:r>
      <w:r w:rsidRPr="000427AC">
        <w:rPr>
          <w:rFonts w:eastAsia="Calibri"/>
          <w:sz w:val="16"/>
        </w:rPr>
        <w:t xml:space="preserve"> in non-European settings and </w:t>
      </w:r>
      <w:r w:rsidRPr="00823E69">
        <w:rPr>
          <w:rFonts w:eastAsia="Calibri"/>
          <w:u w:val="single"/>
        </w:rPr>
        <w:t>in instances where conflict is less focussed around a clash of ideology</w:t>
      </w:r>
      <w:r w:rsidRPr="000427AC">
        <w:rPr>
          <w:rFonts w:eastAsia="Calibri"/>
          <w:sz w:val="16"/>
        </w:rPr>
        <w:t xml:space="preserve">. While the scale of the death toll of the holocaust should continue to shock, as should the organised nature of the attempted destruction of Jews, Roma, Gays and the disabled, </w:t>
      </w:r>
      <w:r w:rsidRPr="000427AC">
        <w:rPr>
          <w:rFonts w:eastAsia="Calibri"/>
          <w:b/>
          <w:iCs/>
          <w:u w:val="single"/>
        </w:rPr>
        <w:t>there is</w:t>
      </w:r>
      <w:r w:rsidRPr="00823E69">
        <w:rPr>
          <w:rFonts w:eastAsia="Calibri"/>
          <w:b/>
          <w:iCs/>
          <w:u w:val="single"/>
        </w:rPr>
        <w:t xml:space="preserve"> very </w:t>
      </w:r>
      <w:r w:rsidRPr="000427AC">
        <w:rPr>
          <w:rFonts w:eastAsia="Calibri"/>
          <w:b/>
          <w:iCs/>
          <w:u w:val="single"/>
        </w:rPr>
        <w:t>little to be gained in comparing scales or forms of suffering</w:t>
      </w:r>
      <w:r w:rsidRPr="000427AC">
        <w:rPr>
          <w:rFonts w:eastAsia="Calibri"/>
          <w:sz w:val="16"/>
        </w:rPr>
        <w:t xml:space="preserve">. </w:t>
      </w:r>
      <w:r w:rsidRPr="000427AC">
        <w:rPr>
          <w:rFonts w:eastAsia="Calibri"/>
          <w:u w:val="single"/>
        </w:rPr>
        <w:t>It should be possible to</w:t>
      </w:r>
      <w:r w:rsidRPr="000427AC">
        <w:rPr>
          <w:rFonts w:eastAsia="Calibri"/>
          <w:sz w:val="16"/>
        </w:rPr>
        <w:t xml:space="preserve"> use the study of the holocaust to inform understanding of other genocides in the context of other wars, to </w:t>
      </w:r>
      <w:r w:rsidRPr="000427AC">
        <w:rPr>
          <w:rFonts w:eastAsia="Calibri"/>
          <w:u w:val="single"/>
        </w:rPr>
        <w:t>interrogate the link between war and suffering</w:t>
      </w:r>
      <w:r w:rsidRPr="000427AC">
        <w:rPr>
          <w:rFonts w:eastAsia="Calibri"/>
          <w:sz w:val="16"/>
        </w:rPr>
        <w:t xml:space="preserve"> and to think through gendered perspectives </w:t>
      </w:r>
      <w:r w:rsidRPr="000427AC">
        <w:rPr>
          <w:rFonts w:eastAsia="Calibri"/>
          <w:u w:val="single"/>
        </w:rPr>
        <w:t>without</w:t>
      </w:r>
      <w:r w:rsidRPr="000427AC">
        <w:rPr>
          <w:rFonts w:eastAsia="Calibri"/>
          <w:sz w:val="16"/>
        </w:rPr>
        <w:t xml:space="preserve"> essentialising gender or </w:t>
      </w:r>
      <w:r w:rsidRPr="000427AC">
        <w:rPr>
          <w:rFonts w:eastAsia="Calibri"/>
          <w:b/>
          <w:iCs/>
          <w:u w:val="single"/>
        </w:rPr>
        <w:t>making it the only explanatory variable</w:t>
      </w:r>
      <w:r w:rsidRPr="000427AC">
        <w:rPr>
          <w:rFonts w:eastAsia="Calibri"/>
          <w:sz w:val="16"/>
        </w:rPr>
        <w:t xml:space="preserve">. </w:t>
      </w:r>
      <w:r w:rsidRPr="000427AC">
        <w:rPr>
          <w:rFonts w:eastAsia="Calibri"/>
          <w:sz w:val="16"/>
          <w:szCs w:val="16"/>
        </w:rPr>
        <w:t xml:space="preserve">This collection does not primarily seek to add to the discussion of the role of the holocaust in theories of human suffering. Our chapters are, however, an unfortunate witness to the fact that despite contemporary hopes and the scale of combatant and non-combatants deaths, the two World Wars were not the wars to end all wars. Rather wars, and their associated suffering, have been ongoing ever since, both in Europe and beyond. War and Medicine </w:t>
      </w:r>
      <w:r w:rsidRPr="000427AC">
        <w:rPr>
          <w:rFonts w:eastAsia="Calibri"/>
          <w:u w:val="single"/>
        </w:rPr>
        <w:t>While structural approaches</w:t>
      </w:r>
      <w:r w:rsidRPr="00823E69">
        <w:rPr>
          <w:rFonts w:eastAsia="Calibri"/>
          <w:u w:val="single"/>
        </w:rPr>
        <w:t xml:space="preserve"> can </w:t>
      </w:r>
      <w:r w:rsidRPr="000427AC">
        <w:rPr>
          <w:rFonts w:eastAsia="Calibri"/>
          <w:u w:val="single"/>
        </w:rPr>
        <w:t>problematise a division between intentional and unintentional suffering</w:t>
      </w:r>
      <w:r w:rsidRPr="000427AC">
        <w:rPr>
          <w:rFonts w:eastAsia="Calibri"/>
          <w:sz w:val="16"/>
        </w:rPr>
        <w:t xml:space="preserve">, </w:t>
      </w:r>
      <w:r w:rsidRPr="000427AC">
        <w:rPr>
          <w:rFonts w:eastAsia="Calibri"/>
          <w:b/>
          <w:iCs/>
          <w:u w:val="single"/>
        </w:rPr>
        <w:t>intentionality is nonetheless crucial</w:t>
      </w:r>
      <w:r w:rsidRPr="000427AC">
        <w:rPr>
          <w:rFonts w:eastAsia="Calibri"/>
          <w:sz w:val="16"/>
        </w:rPr>
        <w:t xml:space="preserve"> </w:t>
      </w:r>
      <w:r w:rsidRPr="00823E69">
        <w:rPr>
          <w:rFonts w:eastAsia="Calibri"/>
          <w:u w:val="single"/>
        </w:rPr>
        <w:t>to the</w:t>
      </w:r>
      <w:r w:rsidRPr="000427AC">
        <w:rPr>
          <w:rFonts w:eastAsia="Calibri"/>
          <w:sz w:val="16"/>
        </w:rPr>
        <w:t xml:space="preserve"> contradictory </w:t>
      </w:r>
      <w:r w:rsidRPr="00823E69">
        <w:rPr>
          <w:rFonts w:eastAsia="Calibri"/>
          <w:u w:val="single"/>
        </w:rPr>
        <w:t>relationship that war</w:t>
      </w:r>
      <w:r w:rsidRPr="000427AC">
        <w:rPr>
          <w:rFonts w:eastAsia="Calibri"/>
          <w:sz w:val="16"/>
        </w:rPr>
        <w:t xml:space="preserve"> and medicine </w:t>
      </w:r>
      <w:r w:rsidRPr="00823E69">
        <w:rPr>
          <w:rFonts w:eastAsia="Calibri"/>
          <w:u w:val="single"/>
        </w:rPr>
        <w:t xml:space="preserve">have with </w:t>
      </w:r>
      <w:r w:rsidRPr="00C866E9">
        <w:rPr>
          <w:rStyle w:val="StyleUnderline"/>
        </w:rPr>
        <w:t>suffering. War is an organised conflict between two military groups and armed conflict is bound to be accompanied by suffering.</w:t>
      </w:r>
      <w:r w:rsidRPr="000427AC">
        <w:rPr>
          <w:rFonts w:eastAsia="Calibri"/>
          <w:sz w:val="16"/>
        </w:rPr>
        <w:t xml:space="preserve"> Although ‘rules of engagement’ and the rhetoric of ‘targeted interventions’ deploying ‘surgical strikes’ suggest that ‘unnecessary’ blood shed can be avoided, </w:t>
      </w:r>
      <w:r w:rsidRPr="00C866E9">
        <w:rPr>
          <w:rStyle w:val="StyleUnderline"/>
        </w:rPr>
        <w:t>war entails suffering</w:t>
      </w:r>
      <w:r w:rsidRPr="000427AC">
        <w:rPr>
          <w:rFonts w:eastAsia="Calibri"/>
          <w:sz w:val="16"/>
        </w:rPr>
        <w:t xml:space="preserve">, even if this is restricted to combatants. A limited, or targeted war is an oxymoron since war tends to be found in company with the other horsemen of the apocalypse, that is, pestilence, famine and death. Moreover, while the effect of war on soldiers is closely monitored by both sides, </w:t>
      </w:r>
      <w:r w:rsidRPr="00301835">
        <w:rPr>
          <w:rStyle w:val="StyleUnderline"/>
        </w:rPr>
        <w:t>the disproportionate way in which the apocalyptic horsemen affect non-combatants and particularly those who are already disempowered</w:t>
      </w:r>
      <w:r w:rsidRPr="000427AC">
        <w:rPr>
          <w:rFonts w:eastAsia="Calibri"/>
          <w:sz w:val="16"/>
        </w:rPr>
        <w:t xml:space="preserve"> such as women, the old and the young, </w:t>
      </w:r>
      <w:r w:rsidRPr="00301835">
        <w:rPr>
          <w:rStyle w:val="StyleUnderline"/>
        </w:rPr>
        <w:t xml:space="preserve">has been less subject to scrutiny. </w:t>
      </w:r>
    </w:p>
    <w:p w:rsidR="00862807" w:rsidRDefault="00862807" w:rsidP="00A11FEC">
      <w:pPr>
        <w:pStyle w:val="Heading2"/>
      </w:pPr>
    </w:p>
    <w:p w:rsidR="00A11FEC" w:rsidRDefault="00A11FEC" w:rsidP="00A11FEC">
      <w:pPr>
        <w:pStyle w:val="Heading2"/>
      </w:pPr>
      <w:r>
        <w:lastRenderedPageBreak/>
        <w:t>International Law</w:t>
      </w:r>
      <w:r w:rsidR="00862807">
        <w:t xml:space="preserve"> Advantage</w:t>
      </w:r>
    </w:p>
    <w:p w:rsidR="00A11FEC" w:rsidRDefault="00A11FEC" w:rsidP="00A11FEC">
      <w:pPr>
        <w:pStyle w:val="Heading3"/>
      </w:pPr>
      <w:r>
        <w:lastRenderedPageBreak/>
        <w:t>1NC – Refugee Convention Fails</w:t>
      </w:r>
    </w:p>
    <w:p w:rsidR="00A11FEC" w:rsidRPr="00770033" w:rsidRDefault="00A11FEC" w:rsidP="00A11FEC">
      <w:pPr>
        <w:pStyle w:val="Heading4"/>
        <w:rPr>
          <w:rStyle w:val="Style13ptBold"/>
          <w:b/>
        </w:rPr>
      </w:pPr>
      <w:r w:rsidRPr="00770033">
        <w:rPr>
          <w:rStyle w:val="Style13ptBold"/>
          <w:b/>
        </w:rPr>
        <w:t xml:space="preserve">The Refugee Convention fails </w:t>
      </w:r>
      <w:r>
        <w:rPr>
          <w:rStyle w:val="Style13ptBold"/>
          <w:b/>
        </w:rPr>
        <w:t>as a basis for i-law –</w:t>
      </w:r>
      <w:r w:rsidRPr="00770033">
        <w:rPr>
          <w:rStyle w:val="Style13ptBold"/>
          <w:b/>
        </w:rPr>
        <w:t xml:space="preserve"> </w:t>
      </w:r>
      <w:r>
        <w:rPr>
          <w:rStyle w:val="Style13ptBold"/>
          <w:b/>
        </w:rPr>
        <w:t>can’t solve modern crisis</w:t>
      </w:r>
    </w:p>
    <w:p w:rsidR="00A11FEC" w:rsidRDefault="00A11FEC" w:rsidP="00A11FEC">
      <w:r>
        <w:rPr>
          <w:rStyle w:val="Style13ptBold"/>
        </w:rPr>
        <w:t xml:space="preserve">Berg 11 </w:t>
      </w:r>
      <w:r>
        <w:t xml:space="preserve">[Chris Berg, research fellow with the Institute of Public Affairs, 10-19-2011, "Why cling on to an outdated refugee convention?," ABC News, </w:t>
      </w:r>
      <w:hyperlink r:id="rId53" w:history="1">
        <w:r w:rsidRPr="00CA3FDA">
          <w:rPr>
            <w:rStyle w:val="Hyperlink"/>
          </w:rPr>
          <w:t>http://www.abc.net.au/news/2011-10-19/berg-why-are-we-clinging-to-an-outdated-refugee-convention/3577538</w:t>
        </w:r>
      </w:hyperlink>
      <w:r>
        <w:t>]</w:t>
      </w:r>
    </w:p>
    <w:p w:rsidR="00A11FEC" w:rsidRPr="00D84807" w:rsidRDefault="00A11FEC" w:rsidP="00A11FEC">
      <w:pPr>
        <w:rPr>
          <w:rStyle w:val="StyleUnderline"/>
        </w:rPr>
      </w:pPr>
      <w:r w:rsidRPr="00113B86">
        <w:rPr>
          <w:rStyle w:val="StyleUnderline"/>
        </w:rPr>
        <w:t>The</w:t>
      </w:r>
      <w:r w:rsidRPr="00D84807">
        <w:rPr>
          <w:sz w:val="16"/>
        </w:rPr>
        <w:t xml:space="preserve"> United Nations </w:t>
      </w:r>
      <w:r w:rsidRPr="00113B86">
        <w:rPr>
          <w:rStyle w:val="StyleUnderline"/>
        </w:rPr>
        <w:t>1951 Convention</w:t>
      </w:r>
      <w:r w:rsidRPr="00D84807">
        <w:rPr>
          <w:sz w:val="16"/>
        </w:rPr>
        <w:t xml:space="preserve"> Relating to the Status of Refugees </w:t>
      </w:r>
      <w:r w:rsidRPr="00113B86">
        <w:rPr>
          <w:rStyle w:val="StyleUnderline"/>
        </w:rPr>
        <w:t>is not fit for purpose.</w:t>
      </w:r>
      <w:r>
        <w:rPr>
          <w:rStyle w:val="StyleUnderline"/>
        </w:rPr>
        <w:t xml:space="preserve"> </w:t>
      </w:r>
      <w:r w:rsidRPr="00113B86">
        <w:rPr>
          <w:rStyle w:val="StyleUnderline"/>
        </w:rPr>
        <w:t>The 60-year-old convention was designed for an era we no longer live in; an era where the causes and trajectories of global migration were quite different</w:t>
      </w:r>
      <w:r w:rsidRPr="00D84807">
        <w:rPr>
          <w:sz w:val="16"/>
        </w:rPr>
        <w:t xml:space="preserve"> to today. Yet </w:t>
      </w:r>
      <w:r w:rsidRPr="00D84807">
        <w:rPr>
          <w:rStyle w:val="StyleUnderline"/>
        </w:rPr>
        <w:t>the convention still dominates</w:t>
      </w:r>
      <w:r w:rsidRPr="00D84807">
        <w:rPr>
          <w:sz w:val="16"/>
        </w:rPr>
        <w:t xml:space="preserve"> our understanding of migration, </w:t>
      </w:r>
      <w:r w:rsidRPr="00D84807">
        <w:rPr>
          <w:rStyle w:val="StyleUnderline"/>
        </w:rPr>
        <w:t>with its archaic and artificial distinction between legitimate and illegitimate irregular migrants.</w:t>
      </w:r>
      <w:r>
        <w:rPr>
          <w:rStyle w:val="StyleUnderline"/>
        </w:rPr>
        <w:t xml:space="preserve"> </w:t>
      </w:r>
      <w:r w:rsidRPr="00D84807">
        <w:rPr>
          <w:sz w:val="16"/>
        </w:rPr>
        <w:t xml:space="preserve">The problems go deeper than historical quirks of drafting. </w:t>
      </w:r>
      <w:r w:rsidRPr="00D84807">
        <w:rPr>
          <w:rStyle w:val="StyleUnderline"/>
        </w:rPr>
        <w:t>The convention deeply distorts our understanding of 21st-century immigration. It makes humanitarian approaches to refugees harder</w:t>
      </w:r>
      <w:r w:rsidRPr="00D84807">
        <w:rPr>
          <w:sz w:val="16"/>
        </w:rPr>
        <w:t xml:space="preserve">, not easier. Australia should withdraw from it. The refugee convention was developed in response to the World War II refugee crisis. Between 20 to 30 million people were displaced in Europe alone – "one of the greatest population movements of history" as one US State Department report described it at the end of the war. But that was in 1945. Six years later, </w:t>
      </w:r>
      <w:r w:rsidRPr="00D84807">
        <w:rPr>
          <w:rStyle w:val="StyleUnderline"/>
        </w:rPr>
        <w:t>the idea of coordinated global action on those refugees was already anachronistic</w:t>
      </w:r>
      <w:r w:rsidRPr="00D84807">
        <w:rPr>
          <w:sz w:val="16"/>
        </w:rPr>
        <w:t xml:space="preserve">. Half a billion (mostly American) dollars had been spent resettling the majority of those who had been displaced, save a problematic 'hard core' of 400,000. </w:t>
      </w:r>
      <w:r w:rsidRPr="00D84807">
        <w:rPr>
          <w:rStyle w:val="StyleUnderline"/>
        </w:rPr>
        <w:t>The United States did not want sole responsibility for all refugees in the future, so the convention placed the burden on countries which the refugees themselves approached.</w:t>
      </w:r>
      <w:r>
        <w:rPr>
          <w:rStyle w:val="StyleUnderline"/>
        </w:rPr>
        <w:t xml:space="preserve"> </w:t>
      </w:r>
      <w:r w:rsidRPr="00D84807">
        <w:rPr>
          <w:sz w:val="16"/>
        </w:rPr>
        <w:t xml:space="preserve">And by this time, refugee questions had already been subsumed into Cold War politics. The new wave of European migrants was mostly comprised of those fleeing communism. The Soviet Bloc did not help draft the refugee convention. It did not want to help "traitors who are refusing to return home to serve their country". </w:t>
      </w:r>
      <w:r w:rsidRPr="00D84807">
        <w:rPr>
          <w:rStyle w:val="StyleUnderline"/>
        </w:rPr>
        <w:t>As a consequence, the convention defined a "refugee" as someone who had a "well-founded fear of being persecuted".</w:t>
      </w:r>
      <w:r w:rsidRPr="00D84807">
        <w:rPr>
          <w:sz w:val="16"/>
        </w:rPr>
        <w:t xml:space="preserve"> This is the formula our Immigration Department and Refugee Review Tribunal apply to contemporary asylum cases in 2011. </w:t>
      </w:r>
      <w:r w:rsidRPr="00D84807">
        <w:rPr>
          <w:rStyle w:val="StyleUnderline"/>
        </w:rPr>
        <w:t>But it's clearly a formula specifically designed for the Cold War.</w:t>
      </w:r>
      <w:r w:rsidRPr="00D84807">
        <w:rPr>
          <w:sz w:val="16"/>
        </w:rPr>
        <w:t xml:space="preserve"> </w:t>
      </w:r>
      <w:r w:rsidRPr="00D84807">
        <w:rPr>
          <w:rStyle w:val="StyleUnderline"/>
        </w:rPr>
        <w:t>Communist states actively persecuted returning citizens.</w:t>
      </w:r>
      <w:r w:rsidRPr="00D84807">
        <w:rPr>
          <w:sz w:val="16"/>
        </w:rPr>
        <w:t xml:space="preserve"> The consequences of sending such refugees back across the Iron Curtain was unambiguous. </w:t>
      </w:r>
      <w:r w:rsidRPr="00D84807">
        <w:rPr>
          <w:rStyle w:val="StyleUnderline"/>
        </w:rPr>
        <w:t>While convention was designed to handle those who could not return home for political reasons, our contemporary requirements are vastly different. The bulk of today's refugees are displaced not because of politics, but because of economic hardship or conflict. They do not flee totalitarianism but poverty and insecurity.</w:t>
      </w:r>
      <w:r>
        <w:rPr>
          <w:rStyle w:val="StyleUnderline"/>
        </w:rPr>
        <w:t xml:space="preserve"> </w:t>
      </w:r>
      <w:r w:rsidRPr="00D84807">
        <w:rPr>
          <w:rStyle w:val="StyleUnderline"/>
        </w:rPr>
        <w:t>By any layperson's definition, virtually all those who reside in 21st-century refugee camps would be considered "refugees" but it has been estimated the bulk would not fit the convention's "well-founded fear of being persecuted" standard.</w:t>
      </w:r>
      <w:r>
        <w:rPr>
          <w:rStyle w:val="StyleUnderline"/>
        </w:rPr>
        <w:t xml:space="preserve"> </w:t>
      </w:r>
      <w:r w:rsidRPr="00D84807">
        <w:rPr>
          <w:sz w:val="16"/>
        </w:rPr>
        <w:t xml:space="preserve">The decisions of Australia's Refugee Review Tribunal record the often farcical attempts by migration lawyers and judges to shoehorn the complex reasons someone may migrate into this frame. </w:t>
      </w:r>
      <w:r w:rsidRPr="00D84807">
        <w:rPr>
          <w:rStyle w:val="StyleUnderline"/>
        </w:rPr>
        <w:t>The convention did not even work as intended during the Cold War</w:t>
      </w:r>
      <w:r w:rsidRPr="00D84807">
        <w:rPr>
          <w:sz w:val="16"/>
        </w:rPr>
        <w:t xml:space="preserve">. Gil Loescher's The UNHCR And World Politics documents how the USA sidelined the United Nations High Commission on Refugees and built a parallel system to attract refugees from the Soviet bloc. Of the 233,436 refugees admitted into the United States between 1956 and 1968, only 925 were from non-communist countries. They were accepted into the West not because of the dictates of international law but as part of the great geopolitical game. Contrast America's embrace of Cuban refugees with its relatively cold shoulder to those from Haiti. </w:t>
      </w:r>
      <w:r w:rsidRPr="00D84807">
        <w:rPr>
          <w:rStyle w:val="StyleUnderline"/>
        </w:rPr>
        <w:t>The end of the Cold War undermined the political foundations of the refugee framework. We have now almost no genuinely totalitarian dictatorships persecuting their citizens, but we also have more refugees</w:t>
      </w:r>
      <w:r w:rsidRPr="00D84807">
        <w:rPr>
          <w:sz w:val="16"/>
        </w:rPr>
        <w:t xml:space="preserve"> than at any time in the last half century. </w:t>
      </w:r>
      <w:r w:rsidRPr="00D84807">
        <w:rPr>
          <w:rStyle w:val="StyleUnderline"/>
        </w:rPr>
        <w:t>The distinction the Refugee Convention makes between political refugees and the rest no longer makes any sense.</w:t>
      </w:r>
      <w:r>
        <w:rPr>
          <w:rStyle w:val="StyleUnderline"/>
        </w:rPr>
        <w:t xml:space="preserve"> </w:t>
      </w:r>
      <w:r w:rsidRPr="00D84807">
        <w:rPr>
          <w:sz w:val="16"/>
        </w:rPr>
        <w:t xml:space="preserve">In fact, it's worse than that. </w:t>
      </w:r>
      <w:r w:rsidRPr="00D84807">
        <w:rPr>
          <w:rStyle w:val="StyleUnderline"/>
        </w:rPr>
        <w:t>Today even people fleeing totalitarianism typically believe they are doing so for economic reasons</w:t>
      </w:r>
      <w:r w:rsidRPr="00D84807">
        <w:rPr>
          <w:sz w:val="16"/>
        </w:rPr>
        <w:t xml:space="preserve">, not political ones. North Korea is the most politically repressive state in the modern world. Yet according to a survey of refugees in the recent book Witness To Transformation: Refugee Insights Into North Korea, fully 95 per cent of North Koreans said they left the Hermit Kingdom because of poverty. Only 2 per cent cited political </w:t>
      </w:r>
      <w:r w:rsidRPr="00D84807">
        <w:rPr>
          <w:sz w:val="16"/>
        </w:rPr>
        <w:lastRenderedPageBreak/>
        <w:t xml:space="preserve">persecution. Absolutely, if a Korean refugee turned up in Australia, they'd change their views after five minutes with a refugee lawyer. But their initial beliefs are indicative. </w:t>
      </w:r>
      <w:r w:rsidRPr="00D84807">
        <w:rPr>
          <w:rStyle w:val="StyleUnderline"/>
        </w:rPr>
        <w:t>The convention's archaic distinction badly distorts the popular understanding of refugee issues.</w:t>
      </w:r>
      <w:r>
        <w:rPr>
          <w:rStyle w:val="StyleUnderline"/>
        </w:rPr>
        <w:t xml:space="preserve"> </w:t>
      </w:r>
      <w:r w:rsidRPr="00D84807">
        <w:rPr>
          <w:sz w:val="16"/>
        </w:rPr>
        <w:t xml:space="preserve">The denigration of "economic refugees" - so widespread in the Australian press – is particularly absurd. Few realise the concept of legitimate refugee they rely on was formulated primarily to embarrass Joseph Stalin. </w:t>
      </w:r>
      <w:r w:rsidRPr="00D84807">
        <w:rPr>
          <w:rStyle w:val="StyleUnderline"/>
        </w:rPr>
        <w:t>Our views on what is a moral approach to refugees also diverge sharply from those implied by the convention.</w:t>
      </w:r>
      <w:r>
        <w:rPr>
          <w:rStyle w:val="StyleUnderline"/>
        </w:rPr>
        <w:t xml:space="preserve"> </w:t>
      </w:r>
      <w:r w:rsidRPr="00D84807">
        <w:rPr>
          <w:sz w:val="16"/>
        </w:rPr>
        <w:t xml:space="preserve">As Michael Pearce pointed out in The Age in September, Australians feel obligation to those in the far away refugee camp "queue" more than those who arrive in our country. The Malaysia Solution pivoted on this feeling. But that is an almost exact reversal of the convention's approach, which is silent on the queue, and concerns only those who land on our doorstep. One argument for the convention is that it acts to restrain the political response to asylum seekers – keeping things at least reasonably humane. Yet it's not clear it does. Other signatory countries are no more rigorous than Australia at complying with the convention. Non-signatory countries host the majority of refugees. Here, as around the world, domestic policy is set by domestic politics, not international law. Yet </w:t>
      </w:r>
      <w:r w:rsidRPr="00D84807">
        <w:rPr>
          <w:rStyle w:val="StyleUnderline"/>
        </w:rPr>
        <w:t>the biggest problem is not merely how it defines "refugee", but how the refugee convention distorts our understanding of the entire immigration issue.</w:t>
      </w:r>
      <w:r>
        <w:rPr>
          <w:rStyle w:val="StyleUnderline"/>
        </w:rPr>
        <w:t xml:space="preserve"> </w:t>
      </w:r>
      <w:r w:rsidRPr="00D84807">
        <w:rPr>
          <w:rStyle w:val="StyleUnderline"/>
        </w:rPr>
        <w:t>Rather than viewing refugees as a subset of general global migration, the convention requires us to see them as a separate thing entirely.</w:t>
      </w:r>
      <w:r>
        <w:rPr>
          <w:rStyle w:val="StyleUnderline"/>
        </w:rPr>
        <w:t xml:space="preserve"> </w:t>
      </w:r>
      <w:r w:rsidRPr="00D84807">
        <w:rPr>
          <w:rStyle w:val="StyleUnderline"/>
        </w:rPr>
        <w:t>It's a false dichotomy. Migration is not either forced or unforced. There are many degrees of voluntariness in modern migration. But it's a dichotomy on which our political parties rely.</w:t>
      </w:r>
      <w:r w:rsidRPr="00D84807">
        <w:rPr>
          <w:sz w:val="16"/>
        </w:rPr>
        <w:t xml:space="preserve"> The Greens support asylum seekers but wish to limit skilled migrants. The Coalition and now Labor want to stop the boats yet invite more foreign workers. Immigration is shaping up to be the big issue of the 21st-century, in the way that trade was the big issue of the 20th. There's nothing wrong with trying to migrate to find work and a better life. We should, indeed, encourage that. However, </w:t>
      </w:r>
      <w:r w:rsidRPr="00D84807">
        <w:rPr>
          <w:rStyle w:val="StyleUnderline"/>
        </w:rPr>
        <w:t>we will not be able to come to terms with the age of migration if our policymakers cling to the obsolete refugee convention.</w:t>
      </w:r>
    </w:p>
    <w:p w:rsidR="00A11FEC" w:rsidRDefault="00A11FEC" w:rsidP="00A11FEC">
      <w:pPr>
        <w:pStyle w:val="Heading3"/>
      </w:pPr>
      <w:r>
        <w:lastRenderedPageBreak/>
        <w:t>1NC – Human Rights Norms Fail</w:t>
      </w:r>
    </w:p>
    <w:p w:rsidR="00A11FEC" w:rsidRPr="00442F5A" w:rsidRDefault="00A11FEC" w:rsidP="00A11FEC">
      <w:pPr>
        <w:pStyle w:val="Heading4"/>
      </w:pPr>
      <w:r>
        <w:t>Human rights diplomacy fails</w:t>
      </w:r>
      <w:r w:rsidRPr="00442F5A">
        <w:t xml:space="preserve"> – strategic interests come first</w:t>
      </w:r>
    </w:p>
    <w:p w:rsidR="00A11FEC" w:rsidRPr="00442F5A" w:rsidRDefault="00A11FEC" w:rsidP="00A11FEC">
      <w:r w:rsidRPr="00A40782">
        <w:rPr>
          <w:rStyle w:val="Style13ptBold"/>
        </w:rPr>
        <w:t>Forsythe 11</w:t>
      </w:r>
      <w:r w:rsidRPr="00442F5A">
        <w:t xml:space="preserve"> (David P. Forsythe, Professor of Political Science at University of Nebraska-Lincoln, held postdoctoral fellowships at Princeton and Yale, former president of the Human Rights Committee of the International Political Science Association, “Diplomacy: Human Rights,” presented at APSA-Seattle, August 1, SSRN)</w:t>
      </w:r>
    </w:p>
    <w:p w:rsidR="00A11FEC" w:rsidRPr="00CC544A" w:rsidRDefault="00A11FEC" w:rsidP="00A11FEC">
      <w:pPr>
        <w:rPr>
          <w:sz w:val="16"/>
        </w:rPr>
      </w:pPr>
      <w:r w:rsidRPr="00CC544A">
        <w:rPr>
          <w:sz w:val="16"/>
        </w:rPr>
        <w:t xml:space="preserve">When noting how non-human rights matters can affect human rights diplomacy by states, one has to face the reality that </w:t>
      </w:r>
      <w:r w:rsidRPr="00442F5A">
        <w:rPr>
          <w:rStyle w:val="StyleUnderline"/>
        </w:rPr>
        <w:t xml:space="preserve">sometimes state </w:t>
      </w:r>
      <w:r w:rsidRPr="009A0E93">
        <w:rPr>
          <w:rStyle w:val="StyleUnderline"/>
        </w:rPr>
        <w:t xml:space="preserve">human rights diplomacy is driven </w:t>
      </w:r>
      <w:r w:rsidRPr="009A0E93">
        <w:rPr>
          <w:rStyle w:val="Emphasis"/>
        </w:rPr>
        <w:t>primarily by strategic interests</w:t>
      </w:r>
      <w:r w:rsidRPr="00442F5A">
        <w:rPr>
          <w:rStyle w:val="StyleUnderline"/>
        </w:rPr>
        <w:t xml:space="preserve"> rather than concern for human dignity</w:t>
      </w:r>
      <w:r w:rsidRPr="00CC544A">
        <w:rPr>
          <w:sz w:val="16"/>
        </w:rPr>
        <w:t xml:space="preserve">. It is normally the case that in the UN Human Rights Council, </w:t>
      </w:r>
      <w:r w:rsidRPr="009A0E93">
        <w:rPr>
          <w:rStyle w:val="StyleUnderline"/>
        </w:rPr>
        <w:t xml:space="preserve">state members are </w:t>
      </w:r>
      <w:r w:rsidRPr="009A0E93">
        <w:rPr>
          <w:rStyle w:val="Emphasis"/>
        </w:rPr>
        <w:t>more likely to publicly criticize their political adversaries than their political friends</w:t>
      </w:r>
      <w:r w:rsidRPr="009A0E93">
        <w:rPr>
          <w:sz w:val="16"/>
        </w:rPr>
        <w:t>.</w:t>
      </w:r>
      <w:r w:rsidRPr="00CC544A">
        <w:rPr>
          <w:sz w:val="16"/>
        </w:rPr>
        <w:t xml:space="preserve"> It was certainly the case during the Cold War (in the now-defunct UN Human Rights Commission) that state members of NATO were not hesitant to levy chares of violations of human rights against the communist states making up the Warsaw Pact. For their part, communist members of the Warsaw Pact often criticized NATO members for violations of socioeconomic rights, while maintaining silence about the evident violations of civil-political rights by their allies. As the United States moved to restore normal relations between itself and the Peoples Republic of China, so as to make life more difficult for the Soviet Union, the Carter Administration was much more critical of human rights violations by Moscow than by Beijing. This pattern continues, unfortunately, after the Cold War. In the UN Human Rights Council </w:t>
      </w:r>
      <w:r w:rsidRPr="009A0E93">
        <w:rPr>
          <w:rStyle w:val="StyleUnderline"/>
        </w:rPr>
        <w:t>the U</w:t>
      </w:r>
      <w:r w:rsidRPr="00CC544A">
        <w:rPr>
          <w:sz w:val="16"/>
        </w:rPr>
        <w:t xml:space="preserve">nited </w:t>
      </w:r>
      <w:r w:rsidRPr="009A0E93">
        <w:rPr>
          <w:rStyle w:val="StyleUnderline"/>
        </w:rPr>
        <w:t>S</w:t>
      </w:r>
      <w:r w:rsidRPr="00CC544A">
        <w:rPr>
          <w:sz w:val="16"/>
        </w:rPr>
        <w:t xml:space="preserve">tates </w:t>
      </w:r>
      <w:r w:rsidRPr="009A0E93">
        <w:rPr>
          <w:rStyle w:val="StyleUnderline"/>
        </w:rPr>
        <w:t>is more prone to criticize human rights violations in</w:t>
      </w:r>
      <w:r w:rsidRPr="00CC544A">
        <w:rPr>
          <w:sz w:val="16"/>
        </w:rPr>
        <w:t xml:space="preserve"> Cuba or </w:t>
      </w:r>
      <w:r w:rsidRPr="009A0E93">
        <w:rPr>
          <w:rStyle w:val="StyleUnderline"/>
        </w:rPr>
        <w:t>Iran</w:t>
      </w:r>
      <w:r w:rsidRPr="00442F5A">
        <w:rPr>
          <w:rStyle w:val="StyleUnderline"/>
        </w:rPr>
        <w:t xml:space="preserve"> rather </w:t>
      </w:r>
      <w:r w:rsidRPr="009A0E93">
        <w:rPr>
          <w:rStyle w:val="StyleUnderline"/>
        </w:rPr>
        <w:t>than</w:t>
      </w:r>
      <w:r w:rsidRPr="009A0E93">
        <w:rPr>
          <w:sz w:val="16"/>
        </w:rPr>
        <w:t xml:space="preserve"> in</w:t>
      </w:r>
      <w:r w:rsidRPr="00CC544A">
        <w:rPr>
          <w:sz w:val="16"/>
        </w:rPr>
        <w:t xml:space="preserve"> Saudi Arabia or </w:t>
      </w:r>
      <w:r w:rsidRPr="009A0E93">
        <w:rPr>
          <w:rStyle w:val="StyleUnderline"/>
        </w:rPr>
        <w:t>Egypt</w:t>
      </w:r>
      <w:r w:rsidRPr="00CC544A">
        <w:rPr>
          <w:sz w:val="16"/>
        </w:rPr>
        <w:t xml:space="preserve">. The </w:t>
      </w:r>
      <w:r w:rsidRPr="00442F5A">
        <w:rPr>
          <w:rStyle w:val="StyleUnderline"/>
        </w:rPr>
        <w:t>Arab states are more likely to criticize Israel</w:t>
      </w:r>
      <w:r w:rsidRPr="00CC544A">
        <w:rPr>
          <w:sz w:val="16"/>
        </w:rPr>
        <w:t xml:space="preserve"> for human rights violations </w:t>
      </w:r>
      <w:r w:rsidRPr="00442F5A">
        <w:rPr>
          <w:rStyle w:val="StyleUnderline"/>
        </w:rPr>
        <w:t>than</w:t>
      </w:r>
      <w:r w:rsidRPr="00CC544A">
        <w:rPr>
          <w:sz w:val="16"/>
        </w:rPr>
        <w:t xml:space="preserve"> for those same or worse violations in certain </w:t>
      </w:r>
      <w:r w:rsidRPr="00442F5A">
        <w:rPr>
          <w:rStyle w:val="StyleUnderline"/>
        </w:rPr>
        <w:t>members of the Arab League</w:t>
      </w:r>
      <w:r w:rsidRPr="00CC544A">
        <w:rPr>
          <w:sz w:val="16"/>
        </w:rPr>
        <w:t xml:space="preserve">. The unpleasant fact is that </w:t>
      </w:r>
      <w:r w:rsidRPr="009A0E93">
        <w:rPr>
          <w:rStyle w:val="Emphasis"/>
        </w:rPr>
        <w:t>human rights diplomacy can be used as a political weapon to try to delegitimize target governments</w:t>
      </w:r>
      <w:r w:rsidRPr="00CC544A">
        <w:rPr>
          <w:sz w:val="16"/>
        </w:rPr>
        <w:t xml:space="preserve">, </w:t>
      </w:r>
      <w:r w:rsidRPr="00442F5A">
        <w:rPr>
          <w:rStyle w:val="StyleUnderline"/>
        </w:rPr>
        <w:t>rather than to advance the cause of human dignity in a balanced and even handed process</w:t>
      </w:r>
      <w:r w:rsidRPr="00CC544A">
        <w:rPr>
          <w:sz w:val="16"/>
        </w:rPr>
        <w:t xml:space="preserve">. Many if not </w:t>
      </w:r>
      <w:r w:rsidRPr="009A0E93">
        <w:rPr>
          <w:rStyle w:val="Emphasis"/>
        </w:rPr>
        <w:t>most states</w:t>
      </w:r>
      <w:r w:rsidRPr="00CC544A">
        <w:rPr>
          <w:sz w:val="16"/>
        </w:rPr>
        <w:t xml:space="preserve"> have </w:t>
      </w:r>
      <w:r w:rsidRPr="009A0E93">
        <w:rPr>
          <w:rStyle w:val="StyleUnderline"/>
        </w:rPr>
        <w:t>use</w:t>
      </w:r>
      <w:r w:rsidRPr="009A0E93">
        <w:rPr>
          <w:sz w:val="16"/>
        </w:rPr>
        <w:t xml:space="preserve">d </w:t>
      </w:r>
      <w:r w:rsidRPr="009A0E93">
        <w:rPr>
          <w:rStyle w:val="StyleUnderline"/>
        </w:rPr>
        <w:t>human rights diplomacy for political gain</w:t>
      </w:r>
      <w:r w:rsidRPr="00CC544A">
        <w:rPr>
          <w:sz w:val="16"/>
        </w:rPr>
        <w:t xml:space="preserve"> at one time or another. After all, </w:t>
      </w:r>
      <w:r w:rsidRPr="009A0E93">
        <w:rPr>
          <w:rStyle w:val="Emphasis"/>
        </w:rPr>
        <w:t>from a diplomat’s traditional perspective, how wise is it to publicly criticize one’s friends and allies?</w:t>
      </w:r>
      <w:r w:rsidRPr="00CC544A">
        <w:rPr>
          <w:sz w:val="16"/>
        </w:rPr>
        <w:t xml:space="preserve"> If the diplomat’s primary goal is smooth relations with friendly states, engaging in candid public discussion of an ally’s human rights defects requires new thinking. This new thinking may seek a balance between protection of personal rights on an even-handed basis, and protection of traditional national interests. One also has to admit that some apparent human rights diplomacy by states is a matter of public posturing and duplicity. A classic example concerns Henry Kissinger and the Western Hemisphere. President Richard </w:t>
      </w:r>
      <w:r w:rsidRPr="00442F5A">
        <w:rPr>
          <w:rStyle w:val="StyleUnderline"/>
        </w:rPr>
        <w:t>Nixon and Kissinger</w:t>
      </w:r>
      <w:r w:rsidRPr="00CC544A">
        <w:rPr>
          <w:sz w:val="16"/>
        </w:rPr>
        <w:t xml:space="preserve">, his principal foreign policy adviser, </w:t>
      </w:r>
      <w:r w:rsidRPr="00442F5A">
        <w:rPr>
          <w:rStyle w:val="StyleUnderline"/>
        </w:rPr>
        <w:t>came under</w:t>
      </w:r>
      <w:r w:rsidRPr="00CC544A">
        <w:rPr>
          <w:sz w:val="16"/>
        </w:rPr>
        <w:t xml:space="preserve"> domestic </w:t>
      </w:r>
      <w:r w:rsidRPr="00442F5A">
        <w:rPr>
          <w:rStyle w:val="StyleUnderline"/>
        </w:rPr>
        <w:t>criticism</w:t>
      </w:r>
      <w:r w:rsidRPr="00CC544A">
        <w:rPr>
          <w:sz w:val="16"/>
        </w:rPr>
        <w:t xml:space="preserve"> at one point </w:t>
      </w:r>
      <w:r w:rsidRPr="00442F5A">
        <w:rPr>
          <w:rStyle w:val="StyleUnderline"/>
        </w:rPr>
        <w:t>for lack of attention to human rights</w:t>
      </w:r>
      <w:r w:rsidRPr="00CC544A">
        <w:rPr>
          <w:sz w:val="16"/>
        </w:rPr>
        <w:t xml:space="preserve"> in foreign policy. The charge was that these realist policy makers were 7 only interested in balance of power diplomacy mainly focused on the Soviet Union. Hence they were criticized for lacking a moral dimension to their foreign policy. In this criticism, U.S. foreign policy was said to ignore human rights violations in those Hemispheric states aligned with the United States in the effort to resist communism. In this context </w:t>
      </w:r>
      <w:r w:rsidRPr="00442F5A">
        <w:rPr>
          <w:rStyle w:val="StyleUnderline"/>
        </w:rPr>
        <w:t>Kissinger gave a speech</w:t>
      </w:r>
      <w:r w:rsidRPr="00CC544A">
        <w:rPr>
          <w:sz w:val="16"/>
        </w:rPr>
        <w:t xml:space="preserve"> in the Organization of American states </w:t>
      </w:r>
      <w:r w:rsidRPr="00442F5A">
        <w:rPr>
          <w:rStyle w:val="StyleUnderline"/>
        </w:rPr>
        <w:t>reaffirming U.S. interest in democracy and human rights in the Hemisphere</w:t>
      </w:r>
      <w:r w:rsidRPr="00CC544A">
        <w:rPr>
          <w:sz w:val="16"/>
        </w:rPr>
        <w:t xml:space="preserve">. </w:t>
      </w:r>
      <w:r w:rsidRPr="00442F5A">
        <w:rPr>
          <w:rStyle w:val="StyleUnderline"/>
        </w:rPr>
        <w:t>But Kissinger then engaged in quiet diplomacy to reassure brutal, authoritarian allies in the region that the speech was for domestic consumption</w:t>
      </w:r>
      <w:r w:rsidRPr="00CC544A">
        <w:rPr>
          <w:sz w:val="16"/>
        </w:rPr>
        <w:t xml:space="preserve">.3 </w:t>
      </w:r>
      <w:r w:rsidRPr="00442F5A">
        <w:rPr>
          <w:rStyle w:val="StyleUnderline"/>
        </w:rPr>
        <w:t xml:space="preserve">Here </w:t>
      </w:r>
      <w:r w:rsidRPr="009A0E93">
        <w:rPr>
          <w:rStyle w:val="StyleUnderline"/>
        </w:rPr>
        <w:t>we see state diplomacy on human rights as part of domestic politics</w:t>
      </w:r>
      <w:r w:rsidRPr="009A0E93">
        <w:rPr>
          <w:sz w:val="16"/>
        </w:rPr>
        <w:t xml:space="preserve">, </w:t>
      </w:r>
      <w:r w:rsidRPr="009A0E93">
        <w:rPr>
          <w:rStyle w:val="StyleUnderline"/>
        </w:rPr>
        <w:t xml:space="preserve">and the effort of a government official to </w:t>
      </w:r>
      <w:r w:rsidRPr="009A0E93">
        <w:rPr>
          <w:rStyle w:val="Emphasis"/>
        </w:rPr>
        <w:t>placate domestic critics without making a substantive change in foreign policy</w:t>
      </w:r>
      <w:r w:rsidRPr="009A0E93">
        <w:rPr>
          <w:sz w:val="16"/>
        </w:rPr>
        <w:t>.</w:t>
      </w:r>
    </w:p>
    <w:p w:rsidR="00A11FEC" w:rsidRPr="00442F5A" w:rsidRDefault="00A11FEC" w:rsidP="00A11FEC">
      <w:pPr>
        <w:pStyle w:val="Heading3"/>
      </w:pPr>
      <w:r>
        <w:lastRenderedPageBreak/>
        <w:t>2NC – Human Rights Norms Fail</w:t>
      </w:r>
    </w:p>
    <w:p w:rsidR="00A11FEC" w:rsidRPr="00442F5A" w:rsidRDefault="00A11FEC" w:rsidP="00A11FEC">
      <w:pPr>
        <w:pStyle w:val="Heading4"/>
      </w:pPr>
      <w:r>
        <w:t>Human rights norms don’t do anything – security interests override</w:t>
      </w:r>
    </w:p>
    <w:p w:rsidR="00A11FEC" w:rsidRPr="00CC544A" w:rsidRDefault="00A11FEC" w:rsidP="00A11FEC">
      <w:pPr>
        <w:rPr>
          <w:sz w:val="16"/>
        </w:rPr>
      </w:pPr>
      <w:r w:rsidRPr="00A40782">
        <w:rPr>
          <w:rStyle w:val="Style13ptBold"/>
        </w:rPr>
        <w:t>Forsythe 11</w:t>
      </w:r>
      <w:r w:rsidRPr="00CC544A">
        <w:rPr>
          <w:sz w:val="16"/>
        </w:rPr>
        <w:t xml:space="preserve"> (David P. Forsythe, Professor of Political Science at University of Nebraska-Lincoln, held postdoctoral fellowships at Princeton and Yale, former president of the Human Rights Committee of the International Political Science Association, “Diplomacy: Human Rights,” presented at APSA-Seattle, August 1, SSRN)</w:t>
      </w:r>
    </w:p>
    <w:p w:rsidR="00A11FEC" w:rsidRPr="00CC544A" w:rsidRDefault="00A11FEC" w:rsidP="00A11FEC">
      <w:pPr>
        <w:rPr>
          <w:sz w:val="16"/>
        </w:rPr>
      </w:pPr>
      <w:r w:rsidRPr="00442F5A">
        <w:rPr>
          <w:rStyle w:val="StyleUnderline"/>
        </w:rPr>
        <w:t>If one believes in</w:t>
      </w:r>
      <w:r w:rsidRPr="00CC544A">
        <w:rPr>
          <w:sz w:val="16"/>
        </w:rPr>
        <w:t xml:space="preserve"> the value of the traditional nation- state system of international relations, with </w:t>
      </w:r>
      <w:r w:rsidRPr="00442F5A">
        <w:rPr>
          <w:rStyle w:val="StyleUnderline"/>
        </w:rPr>
        <w:t>strong notions of absolute state sovereignty and a preference for weak intergovernmental organizations to facilitate exchanges at the margins</w:t>
      </w:r>
      <w:r w:rsidRPr="00CC544A">
        <w:rPr>
          <w:sz w:val="16"/>
        </w:rPr>
        <w:t xml:space="preserve">, </w:t>
      </w:r>
      <w:r w:rsidRPr="00442F5A">
        <w:rPr>
          <w:rStyle w:val="StyleUnderline"/>
        </w:rPr>
        <w:t xml:space="preserve">then </w:t>
      </w:r>
      <w:r w:rsidRPr="009A0E93">
        <w:rPr>
          <w:rStyle w:val="StyleUnderline"/>
        </w:rPr>
        <w:t xml:space="preserve">human rights diplomacy will remain </w:t>
      </w:r>
      <w:r w:rsidRPr="009A0E93">
        <w:rPr>
          <w:rStyle w:val="Emphasis"/>
        </w:rPr>
        <w:t>largely an afterthought</w:t>
      </w:r>
      <w:r w:rsidRPr="009A0E93">
        <w:rPr>
          <w:rStyle w:val="StyleUnderline"/>
        </w:rPr>
        <w:t xml:space="preserve"> to more important undertakings</w:t>
      </w:r>
      <w:r w:rsidRPr="00CC544A">
        <w:rPr>
          <w:sz w:val="16"/>
        </w:rPr>
        <w:t xml:space="preserve">. In such a system which existed until 1945, and elements of which certainly remain thereafter, </w:t>
      </w:r>
      <w:r w:rsidRPr="00442F5A">
        <w:rPr>
          <w:rStyle w:val="StyleUnderline"/>
        </w:rPr>
        <w:t>the most important diplomatic initiatives are undertaken t</w:t>
      </w:r>
      <w:r w:rsidRPr="009A0E93">
        <w:rPr>
          <w:rStyle w:val="StyleUnderline"/>
        </w:rPr>
        <w:t xml:space="preserve">o secure the </w:t>
      </w:r>
      <w:r w:rsidRPr="009A0E93">
        <w:rPr>
          <w:rStyle w:val="Emphasis"/>
        </w:rPr>
        <w:t>short term self interests</w:t>
      </w:r>
      <w:r w:rsidRPr="009A0E93">
        <w:rPr>
          <w:rStyle w:val="StyleUnderline"/>
        </w:rPr>
        <w:t xml:space="preserve"> of states</w:t>
      </w:r>
      <w:r w:rsidRPr="009A0E93">
        <w:rPr>
          <w:sz w:val="16"/>
        </w:rPr>
        <w:t>.</w:t>
      </w:r>
      <w:r w:rsidRPr="00CC544A">
        <w:rPr>
          <w:sz w:val="16"/>
        </w:rPr>
        <w:t xml:space="preserve"> Above all these interests center on protecting the physical security of the state from militant attack and advancing economic interests, as pursued by strictly national decisions. </w:t>
      </w:r>
      <w:r w:rsidRPr="00442F5A">
        <w:rPr>
          <w:rStyle w:val="StyleUnderline"/>
        </w:rPr>
        <w:t xml:space="preserve">Much </w:t>
      </w:r>
      <w:r w:rsidRPr="009A0E93">
        <w:rPr>
          <w:rStyle w:val="StyleUnderline"/>
        </w:rPr>
        <w:t>state diplomacy</w:t>
      </w:r>
      <w:r w:rsidRPr="00CC544A">
        <w:rPr>
          <w:sz w:val="16"/>
        </w:rPr>
        <w:t xml:space="preserve">, even </w:t>
      </w:r>
      <w:r w:rsidRPr="009A0E93">
        <w:rPr>
          <w:rStyle w:val="StyleUnderline"/>
        </w:rPr>
        <w:t>on human rights</w:t>
      </w:r>
      <w:r w:rsidRPr="009A0E93">
        <w:rPr>
          <w:sz w:val="16"/>
        </w:rPr>
        <w:t xml:space="preserve">, </w:t>
      </w:r>
      <w:r w:rsidRPr="009A0E93">
        <w:rPr>
          <w:rStyle w:val="StyleUnderline"/>
        </w:rPr>
        <w:t>is</w:t>
      </w:r>
      <w:r w:rsidRPr="00CC544A">
        <w:rPr>
          <w:sz w:val="16"/>
        </w:rPr>
        <w:t xml:space="preserve"> also </w:t>
      </w:r>
      <w:r w:rsidRPr="009A0E93">
        <w:rPr>
          <w:rStyle w:val="StyleUnderline"/>
        </w:rPr>
        <w:t>expended in behalf of petty state advantages</w:t>
      </w:r>
      <w:r w:rsidRPr="00CC544A">
        <w:rPr>
          <w:sz w:val="16"/>
        </w:rPr>
        <w:t xml:space="preserve">, </w:t>
      </w:r>
      <w:r w:rsidRPr="00442F5A">
        <w:rPr>
          <w:rStyle w:val="StyleUnderline"/>
        </w:rPr>
        <w:t>such as placing citizens in offices in intergovernmental organizations</w:t>
      </w:r>
      <w:r w:rsidRPr="00CC544A">
        <w:rPr>
          <w:sz w:val="16"/>
        </w:rPr>
        <w:t xml:space="preserve">. Concerns about the general welfare and the common good on an international basis are often far down the list of state objectives.12 In this view, </w:t>
      </w:r>
      <w:r w:rsidRPr="009A0E93">
        <w:rPr>
          <w:rStyle w:val="StyleUnderline"/>
        </w:rPr>
        <w:t>states may pursue human rights diplomacy when it fits with “</w:t>
      </w:r>
      <w:r w:rsidRPr="009A0E93">
        <w:rPr>
          <w:rStyle w:val="Emphasis"/>
        </w:rPr>
        <w:t>vital” national interests</w:t>
      </w:r>
      <w:r w:rsidRPr="009A0E93">
        <w:rPr>
          <w:rStyle w:val="StyleUnderline"/>
        </w:rPr>
        <w:t xml:space="preserve"> such as traditional security and economics</w:t>
      </w:r>
      <w:r w:rsidRPr="00CC544A">
        <w:rPr>
          <w:sz w:val="16"/>
        </w:rPr>
        <w:t xml:space="preserve">. Thus the United States during the Nixon-Kissinger era came around to supporting the collective human right to self-determination for the people of Zimbabwe, but this was made possible in the leaders’ thinking because they were afraid the Soviet Union might expand its influence in southern Africa by exploiting white minority rule as it existed in Southern Rhodesia at the time of the Ian Smith government. Support for majority rule in a new Zimbabwe fit with the U.S. objective of containing Soviet power. At best, states may press for genuine human rights advances in foreign places when they do not have to sacrifice important expedient concerns. Thus </w:t>
      </w:r>
      <w:r w:rsidRPr="00442F5A">
        <w:rPr>
          <w:rStyle w:val="StyleUnderline"/>
        </w:rPr>
        <w:t>western states can easily criticize human rights violations in Myanmar and even apply sanctions because they do not have important security and economic interests in that small and isolated state</w:t>
      </w:r>
      <w:r w:rsidRPr="00CC544A">
        <w:rPr>
          <w:sz w:val="16"/>
        </w:rPr>
        <w:t xml:space="preserve">. States may very well include human rights in their diplomacy in the easy cases. In this view of world affairs, </w:t>
      </w:r>
      <w:r w:rsidRPr="00442F5A">
        <w:rPr>
          <w:rStyle w:val="StyleUnderline"/>
        </w:rPr>
        <w:t>endorsement of abstract human rights may well occur</w:t>
      </w:r>
      <w:r w:rsidRPr="00CC544A">
        <w:rPr>
          <w:sz w:val="16"/>
        </w:rPr>
        <w:t xml:space="preserve">, </w:t>
      </w:r>
      <w:r w:rsidRPr="00442F5A">
        <w:rPr>
          <w:rStyle w:val="StyleUnderline"/>
        </w:rPr>
        <w:t>but great effort will be made to protect domestic jurisdiction and freedom of national policy making</w:t>
      </w:r>
      <w:r w:rsidRPr="00CC544A">
        <w:rPr>
          <w:sz w:val="16"/>
        </w:rPr>
        <w:t xml:space="preserve">. Hence </w:t>
      </w:r>
      <w:r w:rsidRPr="009A0E93">
        <w:rPr>
          <w:rStyle w:val="StyleUnderline"/>
        </w:rPr>
        <w:t xml:space="preserve">human rights treaties will be ratified, but </w:t>
      </w:r>
      <w:r w:rsidRPr="009A0E93">
        <w:rPr>
          <w:rStyle w:val="Emphasis"/>
        </w:rPr>
        <w:t>reservations will be added</w:t>
      </w:r>
      <w:r w:rsidRPr="009A0E93">
        <w:rPr>
          <w:rStyle w:val="StyleUnderline"/>
        </w:rPr>
        <w:t xml:space="preserve"> preventing their use in national courts or in other ways carving out great loop holes regarding enforcement</w:t>
      </w:r>
      <w:r w:rsidRPr="00CC544A">
        <w:rPr>
          <w:sz w:val="16"/>
        </w:rPr>
        <w:t xml:space="preserve">. </w:t>
      </w:r>
      <w:r w:rsidRPr="00442F5A">
        <w:rPr>
          <w:rStyle w:val="StyleUnderline"/>
        </w:rPr>
        <w:t>Arab states</w:t>
      </w:r>
      <w:r w:rsidRPr="00CC544A">
        <w:rPr>
          <w:sz w:val="16"/>
        </w:rPr>
        <w:t xml:space="preserve">, for example, </w:t>
      </w:r>
      <w:r w:rsidRPr="00442F5A">
        <w:rPr>
          <w:rStyle w:val="StyleUnderline"/>
        </w:rPr>
        <w:t>accept treaties pertaining to women’s equality but then negate that formal commitment through various reservations</w:t>
      </w:r>
      <w:r w:rsidRPr="00CC544A">
        <w:rPr>
          <w:sz w:val="16"/>
        </w:rPr>
        <w:t xml:space="preserve">. </w:t>
      </w:r>
      <w:r w:rsidRPr="009A0E93">
        <w:rPr>
          <w:rStyle w:val="StyleUnderline"/>
        </w:rPr>
        <w:t>The U</w:t>
      </w:r>
      <w:r w:rsidRPr="00CC544A">
        <w:rPr>
          <w:sz w:val="16"/>
        </w:rPr>
        <w:t xml:space="preserve">nited </w:t>
      </w:r>
      <w:r w:rsidRPr="009A0E93">
        <w:rPr>
          <w:rStyle w:val="StyleUnderline"/>
        </w:rPr>
        <w:t>S</w:t>
      </w:r>
      <w:r w:rsidRPr="009A0E93">
        <w:rPr>
          <w:sz w:val="16"/>
        </w:rPr>
        <w:t>t</w:t>
      </w:r>
      <w:r w:rsidRPr="00CC544A">
        <w:rPr>
          <w:sz w:val="16"/>
        </w:rPr>
        <w:t xml:space="preserve">ates </w:t>
      </w:r>
      <w:r w:rsidRPr="009A0E93">
        <w:rPr>
          <w:rStyle w:val="StyleUnderline"/>
        </w:rPr>
        <w:t>does essentially the same on civil and political rights and torture</w:t>
      </w:r>
      <w:r w:rsidRPr="00CC544A">
        <w:rPr>
          <w:sz w:val="16"/>
        </w:rPr>
        <w:t xml:space="preserve">, </w:t>
      </w:r>
      <w:r w:rsidRPr="00442F5A">
        <w:rPr>
          <w:rStyle w:val="StyleUnderline"/>
        </w:rPr>
        <w:t xml:space="preserve">ratifying the treaties but attaching crippling reservations or using carefully worded implementing legislation so that the object and purpose of the treaty is </w:t>
      </w:r>
      <w:r w:rsidRPr="00442F5A">
        <w:rPr>
          <w:rStyle w:val="Emphasis"/>
        </w:rPr>
        <w:t>negated</w:t>
      </w:r>
      <w:r w:rsidRPr="00442F5A">
        <w:rPr>
          <w:rStyle w:val="StyleUnderline"/>
        </w:rPr>
        <w:t xml:space="preserve"> within national jurisdiction</w:t>
      </w:r>
      <w:r w:rsidRPr="00CC544A">
        <w:rPr>
          <w:sz w:val="16"/>
        </w:rPr>
        <w:t xml:space="preserve"> (the latter, however, is not always crystal clear). </w:t>
      </w:r>
      <w:r w:rsidRPr="00442F5A">
        <w:rPr>
          <w:rStyle w:val="StyleUnderline"/>
        </w:rPr>
        <w:t xml:space="preserve">The central objective of such maneuvers is to associate the state with human rights norms for purposes of </w:t>
      </w:r>
      <w:r w:rsidRPr="00442F5A">
        <w:rPr>
          <w:rStyle w:val="Emphasis"/>
        </w:rPr>
        <w:t>public relations</w:t>
      </w:r>
      <w:r w:rsidRPr="00CC544A">
        <w:rPr>
          <w:sz w:val="16"/>
        </w:rPr>
        <w:t xml:space="preserve">, </w:t>
      </w:r>
      <w:r w:rsidRPr="00442F5A">
        <w:rPr>
          <w:rStyle w:val="StyleUnderline"/>
        </w:rPr>
        <w:t>but</w:t>
      </w:r>
      <w:r w:rsidRPr="00CC544A">
        <w:rPr>
          <w:sz w:val="16"/>
        </w:rPr>
        <w:t xml:space="preserve"> then </w:t>
      </w:r>
      <w:r w:rsidRPr="00442F5A">
        <w:rPr>
          <w:rStyle w:val="StyleUnderline"/>
        </w:rPr>
        <w:t>ensure freedom of national policy making at variance with the human rights norms officially accepted</w:t>
      </w:r>
      <w:r w:rsidRPr="00CC544A">
        <w:rPr>
          <w:sz w:val="16"/>
        </w:rPr>
        <w:t xml:space="preserve">. In contemporary international relations scholars have often noted that </w:t>
      </w:r>
      <w:r w:rsidRPr="00442F5A">
        <w:rPr>
          <w:rStyle w:val="StyleUnderline"/>
        </w:rPr>
        <w:t xml:space="preserve">the plethora of </w:t>
      </w:r>
      <w:r w:rsidRPr="009A0E93">
        <w:rPr>
          <w:rStyle w:val="StyleUnderline"/>
        </w:rPr>
        <w:t>human rights standards is accompanied by</w:t>
      </w:r>
      <w:r w:rsidRPr="00CC544A">
        <w:rPr>
          <w:sz w:val="16"/>
        </w:rPr>
        <w:t xml:space="preserve"> generally </w:t>
      </w:r>
      <w:r w:rsidRPr="009A0E93">
        <w:rPr>
          <w:rStyle w:val="Emphasis"/>
        </w:rPr>
        <w:t>weak enforcement measures</w:t>
      </w:r>
      <w:r w:rsidRPr="00CC544A">
        <w:rPr>
          <w:sz w:val="16"/>
        </w:rPr>
        <w:t xml:space="preserve">. This is true especially with regard to UN processes, by comparison to European and Inter-American arrangements. It is well to recall that Bernard Kouchner, foreign minister in the Sarkozy government in France, despite—or maybe because of-- previously being active in human rights and humanitarian circles, said that </w:t>
      </w:r>
      <w:r w:rsidRPr="009A0E93">
        <w:rPr>
          <w:rStyle w:val="StyleUnderline"/>
        </w:rPr>
        <w:t>states could not do (consistent) human rights diplomacy because of national security</w:t>
      </w:r>
      <w:r w:rsidRPr="00CC544A">
        <w:rPr>
          <w:sz w:val="16"/>
        </w:rPr>
        <w:t xml:space="preserve"> (and economic) </w:t>
      </w:r>
      <w:r w:rsidRPr="009A0E93">
        <w:rPr>
          <w:rStyle w:val="StyleUnderline"/>
        </w:rPr>
        <w:t>concerns</w:t>
      </w:r>
      <w:r w:rsidRPr="00CC544A">
        <w:rPr>
          <w:sz w:val="16"/>
        </w:rPr>
        <w:t xml:space="preserve">, given the nation state system of international relations. He regretted advocating a cabinet level minister for humanitarian affairs. In this view </w:t>
      </w:r>
      <w:r w:rsidRPr="009A0E93">
        <w:rPr>
          <w:rStyle w:val="StyleUnderline"/>
        </w:rPr>
        <w:t>structural realists are corre</w:t>
      </w:r>
      <w:r w:rsidRPr="00442F5A">
        <w:rPr>
          <w:rStyle w:val="StyleUnderline"/>
        </w:rPr>
        <w:t>ct</w:t>
      </w:r>
      <w:r w:rsidRPr="00CC544A">
        <w:rPr>
          <w:sz w:val="16"/>
        </w:rPr>
        <w:t xml:space="preserve">: </w:t>
      </w:r>
      <w:r w:rsidRPr="00442F5A">
        <w:rPr>
          <w:rStyle w:val="StyleUnderline"/>
        </w:rPr>
        <w:t>given the nation state system of danger and competition</w:t>
      </w:r>
      <w:r w:rsidRPr="00CC544A">
        <w:rPr>
          <w:sz w:val="16"/>
        </w:rPr>
        <w:t xml:space="preserve">, </w:t>
      </w:r>
      <w:r w:rsidRPr="009A0E93">
        <w:rPr>
          <w:rStyle w:val="StyleUnderline"/>
        </w:rPr>
        <w:t>states are required to use their diplomacy to elevate national security and economic advantage for the national group over the protection of the human rights</w:t>
      </w:r>
      <w:r w:rsidRPr="00CC544A">
        <w:rPr>
          <w:sz w:val="16"/>
        </w:rPr>
        <w:t xml:space="preserve"> of foreigners, except perhaps in easy cases otherwise.</w:t>
      </w:r>
    </w:p>
    <w:p w:rsidR="00A11FEC" w:rsidRDefault="00A11FEC" w:rsidP="00A11FEC">
      <w:pPr>
        <w:pStyle w:val="Heading3"/>
      </w:pPr>
      <w:r>
        <w:lastRenderedPageBreak/>
        <w:t>1NC – Human Rights Alt Causes</w:t>
      </w:r>
    </w:p>
    <w:p w:rsidR="00A11FEC" w:rsidRPr="00ED06E4" w:rsidRDefault="00A11FEC" w:rsidP="00A11FEC">
      <w:pPr>
        <w:pStyle w:val="Heading4"/>
        <w:rPr>
          <w:rStyle w:val="Style13ptBold"/>
          <w:b/>
        </w:rPr>
      </w:pPr>
      <w:r>
        <w:rPr>
          <w:rStyle w:val="Style13ptBold"/>
          <w:b/>
        </w:rPr>
        <w:t>Tons of alt causes to U.S. human rights credibility – not viewed as a leader in the status quo.</w:t>
      </w:r>
    </w:p>
    <w:p w:rsidR="00A11FEC" w:rsidRPr="00ED06E4" w:rsidRDefault="00A11FEC" w:rsidP="00A11FEC">
      <w:pPr>
        <w:rPr>
          <w:rStyle w:val="Style13ptBold"/>
          <w:b w:val="0"/>
        </w:rPr>
      </w:pPr>
      <w:r>
        <w:rPr>
          <w:rStyle w:val="Style13ptBold"/>
        </w:rPr>
        <w:t>Carasik 14</w:t>
      </w:r>
      <w:r>
        <w:rPr>
          <w:rStyle w:val="Style13ptBold"/>
          <w:b w:val="0"/>
        </w:rPr>
        <w:t xml:space="preserve"> </w:t>
      </w:r>
      <w:r w:rsidRPr="00ED06E4">
        <w:t>(Lauren Carasik, clinical professor of law and the director of the international human rights clinic at the Western New England University School of Law, Al Jazeera, “Human rights for thee but not for me”, 3/12/14, http://america.aljazeera.com/opinions/2014/3/the-us-lacks-moralauthorityonhumanrights.html)</w:t>
      </w:r>
    </w:p>
    <w:p w:rsidR="00A11FEC" w:rsidRPr="00ED06E4" w:rsidRDefault="00A11FEC" w:rsidP="00A11FEC">
      <w:pPr>
        <w:rPr>
          <w:sz w:val="16"/>
        </w:rPr>
      </w:pPr>
      <w:r w:rsidRPr="00ED06E4">
        <w:rPr>
          <w:sz w:val="16"/>
        </w:rPr>
        <w:t xml:space="preserve">Last month U.S. Secretary of State John Kerry unveiled the State Department’s comprehensive annual assessment of human rights around the globe. It painted a grim picture of pervasive violations. Notably absent from the report, however, was any discussion of Washington’s own record on human rights. The report elicited sharp rebukes from some of the </w:t>
      </w:r>
      <w:r w:rsidRPr="009A0E93">
        <w:rPr>
          <w:rStyle w:val="StyleUnderline"/>
        </w:rPr>
        <w:t>countries</w:t>
      </w:r>
      <w:r w:rsidRPr="00ED06E4">
        <w:rPr>
          <w:sz w:val="16"/>
        </w:rPr>
        <w:t xml:space="preserve"> singled out for criticism. Many of them </w:t>
      </w:r>
      <w:r w:rsidRPr="009A0E93">
        <w:rPr>
          <w:rStyle w:val="StyleUnderline"/>
        </w:rPr>
        <w:t>questioned the U</w:t>
      </w:r>
      <w:r w:rsidRPr="00ED06E4">
        <w:rPr>
          <w:rStyle w:val="StyleUnderline"/>
        </w:rPr>
        <w:t xml:space="preserve">nited </w:t>
      </w:r>
      <w:r w:rsidRPr="009A0E93">
        <w:rPr>
          <w:rStyle w:val="StyleUnderline"/>
        </w:rPr>
        <w:t>S</w:t>
      </w:r>
      <w:r w:rsidRPr="00ED06E4">
        <w:rPr>
          <w:rStyle w:val="StyleUnderline"/>
        </w:rPr>
        <w:t xml:space="preserve">tates’ </w:t>
      </w:r>
      <w:r w:rsidRPr="009A0E93">
        <w:rPr>
          <w:rStyle w:val="StyleUnderline"/>
        </w:rPr>
        <w:t>legitimacy as self-appointed global champion of human rights. China</w:t>
      </w:r>
      <w:r w:rsidRPr="00ED06E4">
        <w:rPr>
          <w:rStyle w:val="StyleUnderline"/>
        </w:rPr>
        <w:t xml:space="preserve"> issued its own report</w:t>
      </w:r>
      <w:r w:rsidRPr="00ED06E4">
        <w:rPr>
          <w:sz w:val="16"/>
        </w:rPr>
        <w:t xml:space="preserve">, 154 pages long, </w:t>
      </w:r>
      <w:r w:rsidRPr="00ED06E4">
        <w:rPr>
          <w:rStyle w:val="StyleUnderline"/>
        </w:rPr>
        <w:t>e</w:t>
      </w:r>
      <w:r w:rsidRPr="009A0E93">
        <w:rPr>
          <w:rStyle w:val="StyleUnderline"/>
        </w:rPr>
        <w:t>xcoriating the U.S. record on human rights</w:t>
      </w:r>
      <w:r w:rsidRPr="00ED06E4">
        <w:rPr>
          <w:rStyle w:val="StyleUnderline"/>
        </w:rPr>
        <w:t xml:space="preserve"> and presenting a list of Washington’s violations. </w:t>
      </w:r>
      <w:r w:rsidRPr="009A0E93">
        <w:rPr>
          <w:rStyle w:val="StyleUnderline"/>
        </w:rPr>
        <w:t>Egypt</w:t>
      </w:r>
      <w:r w:rsidRPr="00ED06E4">
        <w:rPr>
          <w:rStyle w:val="StyleUnderline"/>
        </w:rPr>
        <w:t xml:space="preserve">’s Foreign Ministry called the report “unbalanced and nonobjective” and </w:t>
      </w:r>
      <w:r w:rsidRPr="009A0E93">
        <w:rPr>
          <w:rStyle w:val="StyleUnderline"/>
        </w:rPr>
        <w:t>censured the U.S.</w:t>
      </w:r>
      <w:r w:rsidRPr="00ED06E4">
        <w:rPr>
          <w:sz w:val="16"/>
        </w:rPr>
        <w:t xml:space="preserve"> for appointing itself the world’s watchdog. </w:t>
      </w:r>
      <w:r w:rsidRPr="009A0E93">
        <w:rPr>
          <w:rStyle w:val="StyleUnderline"/>
        </w:rPr>
        <w:t>Ecuador, Russia and Iran also criticized the report</w:t>
      </w:r>
      <w:r w:rsidRPr="00ED06E4">
        <w:rPr>
          <w:rStyle w:val="StyleUnderline"/>
        </w:rPr>
        <w:t>.</w:t>
      </w:r>
      <w:r>
        <w:rPr>
          <w:rStyle w:val="StyleUnderline"/>
        </w:rPr>
        <w:t xml:space="preserve"> </w:t>
      </w:r>
      <w:r w:rsidRPr="00ED06E4">
        <w:rPr>
          <w:sz w:val="16"/>
        </w:rPr>
        <w:t xml:space="preserve">By signaling that the world cares about human rights violations, the report provides a useful tool for advocates. While </w:t>
      </w:r>
      <w:r w:rsidRPr="009A0E93">
        <w:rPr>
          <w:rStyle w:val="StyleUnderline"/>
        </w:rPr>
        <w:t>the omission of</w:t>
      </w:r>
      <w:r w:rsidRPr="00ED06E4">
        <w:rPr>
          <w:rStyle w:val="StyleUnderline"/>
        </w:rPr>
        <w:t xml:space="preserve"> any </w:t>
      </w:r>
      <w:r w:rsidRPr="009A0E93">
        <w:rPr>
          <w:rStyle w:val="StyleUnderline"/>
        </w:rPr>
        <w:t>internal critique</w:t>
      </w:r>
      <w:r w:rsidRPr="00ED06E4">
        <w:rPr>
          <w:sz w:val="16"/>
        </w:rPr>
        <w:t xml:space="preserve"> is unsurprising, that stance </w:t>
      </w:r>
      <w:r w:rsidRPr="00ED06E4">
        <w:rPr>
          <w:rStyle w:val="StyleUnderline"/>
        </w:rPr>
        <w:t>ultimately un</w:t>
      </w:r>
      <w:r w:rsidRPr="009A0E93">
        <w:rPr>
          <w:rStyle w:val="StyleUnderline"/>
        </w:rPr>
        <w:t>dermines</w:t>
      </w:r>
      <w:r w:rsidRPr="00ED06E4">
        <w:rPr>
          <w:rStyle w:val="StyleUnderline"/>
        </w:rPr>
        <w:t xml:space="preserve"> the State Department’s </w:t>
      </w:r>
      <w:r w:rsidRPr="009A0E93">
        <w:rPr>
          <w:rStyle w:val="StyleUnderline"/>
        </w:rPr>
        <w:t>goals of promoting human rights abroad.</w:t>
      </w:r>
      <w:r w:rsidRPr="00ED06E4">
        <w:rPr>
          <w:rStyle w:val="StyleUnderline"/>
        </w:rPr>
        <w:t xml:space="preserve"> </w:t>
      </w:r>
      <w:r w:rsidRPr="00ED06E4">
        <w:rPr>
          <w:sz w:val="16"/>
        </w:rPr>
        <w:t xml:space="preserve">Abuses unfolding around the world demand and deserve condemnation. But </w:t>
      </w:r>
      <w:r w:rsidRPr="009A0E93">
        <w:rPr>
          <w:rStyle w:val="StyleUnderline"/>
        </w:rPr>
        <w:t>it is difficult for the U.S. to don the unimpeachable mantle</w:t>
      </w:r>
      <w:r w:rsidRPr="00ED06E4">
        <w:rPr>
          <w:rStyle w:val="StyleUnderline"/>
        </w:rPr>
        <w:t>, behave hypocritically and still maintain credibility.</w:t>
      </w:r>
      <w:r>
        <w:rPr>
          <w:rStyle w:val="StyleUnderline"/>
        </w:rPr>
        <w:t xml:space="preserve"> </w:t>
      </w:r>
      <w:r w:rsidRPr="00ED06E4">
        <w:rPr>
          <w:sz w:val="16"/>
        </w:rPr>
        <w:t xml:space="preserve">North-south schism It is tempting to dismiss the scolding as retaliatory howls by authoritarian states, but their critiques have long been echoed by others. Pointing to simmering divisions over human rights standards, China argued that developing countries face a different set of challenges from their more developed counterparts. This ideological debate has permeated rights discourse and often underscores a north-south schism. The divide has its roots in the history of human rights. In 1945, still reeling from the atrocities of World War II, world powers gathered in Paris to forge a multilateral agreement that would form “the foundation of freedom, justice and peace in the world.” Those principles were enshrined in the nonbinding Universal Declaration of Human Rights (UDHR). The U.N. then adopted two covenants that would have the force of law: one focused on civil and political rights and the other on economic, social and cultural rights. Together with the UDHR, they form the International Bill of Human Rights. The covenants were meant to be universal, interdependent and indivisible and equally treated, but they do not exist in a political vacuum. Although </w:t>
      </w:r>
      <w:r w:rsidRPr="009A0E93">
        <w:rPr>
          <w:rStyle w:val="StyleUnderline"/>
        </w:rPr>
        <w:t>the U.S.</w:t>
      </w:r>
      <w:r w:rsidRPr="00ED06E4">
        <w:rPr>
          <w:sz w:val="16"/>
        </w:rPr>
        <w:t xml:space="preserve"> was instrumental in creating this international framework, it </w:t>
      </w:r>
      <w:r w:rsidRPr="009A0E93">
        <w:rPr>
          <w:rStyle w:val="StyleUnderline"/>
        </w:rPr>
        <w:t>has resisted conforming to</w:t>
      </w:r>
      <w:r w:rsidRPr="00ED06E4">
        <w:rPr>
          <w:rStyle w:val="StyleUnderline"/>
        </w:rPr>
        <w:t xml:space="preserve"> many of the </w:t>
      </w:r>
      <w:r w:rsidRPr="009A0E93">
        <w:rPr>
          <w:rStyle w:val="StyleUnderline"/>
        </w:rPr>
        <w:t>norms for which there is</w:t>
      </w:r>
      <w:r w:rsidRPr="00ED06E4">
        <w:rPr>
          <w:rStyle w:val="StyleUnderline"/>
        </w:rPr>
        <w:t xml:space="preserve"> an emerging </w:t>
      </w:r>
      <w:r w:rsidRPr="009A0E93">
        <w:rPr>
          <w:rStyle w:val="StyleUnderline"/>
        </w:rPr>
        <w:t>international consensus.</w:t>
      </w:r>
      <w:r w:rsidRPr="00ED06E4">
        <w:rPr>
          <w:sz w:val="16"/>
        </w:rPr>
        <w:t xml:space="preserve"> The U.S. holds sacred its commitment to civil and political rights, such as those protected by its robust and revered Bill of Rights and proclaims itself a beacon of freedom and justice in the world. Critics argue that the rhetoric exceeds the reality on the ground. Economic and social rights are far more contested, in part because they require affirmative duties that affect resource allocation: States must take progressive action toward providing housing, food, education, health care and a host of other rights. </w:t>
      </w:r>
      <w:r w:rsidRPr="00ED06E4">
        <w:rPr>
          <w:rStyle w:val="StyleUnderline"/>
        </w:rPr>
        <w:t xml:space="preserve">The U.S. purports to be evenhanded. But geopolitical interests influence the tenor and content of its assessments, leading some </w:t>
      </w:r>
      <w:r w:rsidRPr="009A0E93">
        <w:rPr>
          <w:rStyle w:val="StyleUnderline"/>
        </w:rPr>
        <w:t>critics</w:t>
      </w:r>
      <w:r w:rsidRPr="00ED06E4">
        <w:rPr>
          <w:rStyle w:val="StyleUnderline"/>
        </w:rPr>
        <w:t xml:space="preserve"> to </w:t>
      </w:r>
      <w:r w:rsidRPr="009A0E93">
        <w:rPr>
          <w:rStyle w:val="StyleUnderline"/>
        </w:rPr>
        <w:t>accuse the U.S. of sacrificing human rights at the altar of political expediency.</w:t>
      </w:r>
      <w:r w:rsidRPr="00ED06E4">
        <w:rPr>
          <w:rStyle w:val="StyleUnderline"/>
        </w:rPr>
        <w:t xml:space="preserve"> </w:t>
      </w:r>
      <w:r w:rsidRPr="00ED06E4">
        <w:rPr>
          <w:sz w:val="16"/>
        </w:rPr>
        <w:t xml:space="preserve">For example, the U.S. has been accused of blunting its appraisal of allies such as Saudi Arabia, Bahrain, Mexico, Uzbekistan, Honduras and Israel. Economic interests also factor in. </w:t>
      </w:r>
      <w:r w:rsidRPr="009A0E93">
        <w:rPr>
          <w:rStyle w:val="StyleUnderline"/>
        </w:rPr>
        <w:t>Critics decry the sale of arms to countries that by Washington’s own assessment are complicit in human rights abuses.</w:t>
      </w:r>
      <w:r w:rsidRPr="00ED06E4">
        <w:rPr>
          <w:rStyle w:val="StyleUnderline"/>
        </w:rPr>
        <w:t xml:space="preserve"> </w:t>
      </w:r>
      <w:r w:rsidRPr="00ED06E4">
        <w:rPr>
          <w:sz w:val="16"/>
        </w:rPr>
        <w:t xml:space="preserve">While politically and economically self-interested maneuvering is inevitable, not all countries issue an ostensibly definitive and unvarnished report on the state of global human rights. In December during Human Rights Week, U.S. President Barack Obama issued a proclamation reaffirming the United States’ “unwavering support for the principles enshrined in the Universal Declaration of Human Rights.” Yet </w:t>
      </w:r>
      <w:r w:rsidRPr="009A0E93">
        <w:rPr>
          <w:rStyle w:val="StyleUnderline"/>
        </w:rPr>
        <w:t>global headlines are dominated by high-profile U.S. human rights transgressions —</w:t>
      </w:r>
      <w:r w:rsidRPr="00ED06E4">
        <w:rPr>
          <w:rStyle w:val="StyleUnderline"/>
        </w:rPr>
        <w:t xml:space="preserve"> indefinite detention at </w:t>
      </w:r>
      <w:r w:rsidRPr="009A0E93">
        <w:rPr>
          <w:rStyle w:val="StyleUnderline"/>
        </w:rPr>
        <w:t>Guantánamo</w:t>
      </w:r>
      <w:r w:rsidRPr="00ED06E4">
        <w:rPr>
          <w:rStyle w:val="StyleUnderline"/>
        </w:rPr>
        <w:t xml:space="preserve"> Bay, </w:t>
      </w:r>
      <w:r w:rsidRPr="009A0E93">
        <w:rPr>
          <w:rStyle w:val="StyleUnderline"/>
        </w:rPr>
        <w:t>torture</w:t>
      </w:r>
      <w:r w:rsidRPr="00ED06E4">
        <w:rPr>
          <w:rStyle w:val="StyleUnderline"/>
        </w:rPr>
        <w:t xml:space="preserve">, extraordinary </w:t>
      </w:r>
      <w:r w:rsidRPr="009A0E93">
        <w:rPr>
          <w:rStyle w:val="StyleUnderline"/>
        </w:rPr>
        <w:t>rendition</w:t>
      </w:r>
      <w:r w:rsidRPr="00ED06E4">
        <w:rPr>
          <w:rStyle w:val="StyleUnderline"/>
        </w:rPr>
        <w:t xml:space="preserve">, extrajudicial assassination by </w:t>
      </w:r>
      <w:r w:rsidRPr="009A0E93">
        <w:rPr>
          <w:rStyle w:val="StyleUnderline"/>
        </w:rPr>
        <w:t>drones</w:t>
      </w:r>
      <w:r w:rsidRPr="00ED06E4">
        <w:rPr>
          <w:rStyle w:val="StyleUnderline"/>
        </w:rPr>
        <w:t xml:space="preserve"> that claims the lives of innocents</w:t>
      </w:r>
      <w:r w:rsidRPr="00ED06E4">
        <w:rPr>
          <w:sz w:val="16"/>
        </w:rPr>
        <w:t xml:space="preserve"> in addition to its targets, </w:t>
      </w:r>
      <w:r w:rsidRPr="00ED06E4">
        <w:rPr>
          <w:rStyle w:val="StyleUnderline"/>
        </w:rPr>
        <w:t xml:space="preserve">the aggressive </w:t>
      </w:r>
      <w:r w:rsidRPr="009A0E93">
        <w:rPr>
          <w:rStyle w:val="StyleUnderline"/>
        </w:rPr>
        <w:t>pursuit of whistle-blowers and data collection that violates privacy</w:t>
      </w:r>
      <w:r w:rsidRPr="00ED06E4">
        <w:rPr>
          <w:rStyle w:val="StyleUnderline"/>
        </w:rPr>
        <w:t xml:space="preserve"> both at home and abroad.</w:t>
      </w:r>
      <w:r>
        <w:rPr>
          <w:rStyle w:val="StyleUnderline"/>
        </w:rPr>
        <w:t xml:space="preserve"> </w:t>
      </w:r>
      <w:r w:rsidRPr="00ED06E4">
        <w:rPr>
          <w:rStyle w:val="StyleUnderline"/>
        </w:rPr>
        <w:t xml:space="preserve">Advocates criticize a litany of other human rights abuses, such as </w:t>
      </w:r>
      <w:r w:rsidRPr="009A0E93">
        <w:rPr>
          <w:rStyle w:val="StyleUnderline"/>
        </w:rPr>
        <w:t>mass incarceration</w:t>
      </w:r>
      <w:r w:rsidRPr="00ED06E4">
        <w:rPr>
          <w:rStyle w:val="StyleUnderline"/>
        </w:rPr>
        <w:t xml:space="preserve"> </w:t>
      </w:r>
      <w:r w:rsidRPr="00ED06E4">
        <w:rPr>
          <w:sz w:val="16"/>
        </w:rPr>
        <w:t xml:space="preserve">(the U.S. has 5 percent of the world’s population but 25 percent of its inmates, with </w:t>
      </w:r>
      <w:r w:rsidRPr="00ED06E4">
        <w:rPr>
          <w:sz w:val="16"/>
        </w:rPr>
        <w:lastRenderedPageBreak/>
        <w:t xml:space="preserve">disproportionate representation among minority groups), </w:t>
      </w:r>
      <w:r w:rsidRPr="009A0E93">
        <w:rPr>
          <w:rStyle w:val="StyleUnderline"/>
        </w:rPr>
        <w:t>the death penalty</w:t>
      </w:r>
      <w:r w:rsidRPr="00ED06E4">
        <w:rPr>
          <w:sz w:val="16"/>
        </w:rPr>
        <w:t xml:space="preserve"> (including post-execution revelations that raise serious doubt about already questionable convictions), </w:t>
      </w:r>
      <w:r w:rsidRPr="009A0E93">
        <w:rPr>
          <w:rStyle w:val="StyleUnderline"/>
        </w:rPr>
        <w:t>racial profiling, the disenfranchisement of felons, sentences of life</w:t>
      </w:r>
      <w:r w:rsidRPr="00ED06E4">
        <w:rPr>
          <w:rStyle w:val="StyleUnderline"/>
        </w:rPr>
        <w:t xml:space="preserve"> without parole for </w:t>
      </w:r>
      <w:r w:rsidRPr="009A0E93">
        <w:rPr>
          <w:rStyle w:val="StyleUnderline"/>
        </w:rPr>
        <w:t>juvenile offenders, gun violence, solitary confinement, the shackling of pregnant inmates and many others.</w:t>
      </w:r>
      <w:r>
        <w:rPr>
          <w:rStyle w:val="StyleUnderline"/>
        </w:rPr>
        <w:t xml:space="preserve"> </w:t>
      </w:r>
      <w:r w:rsidRPr="00ED06E4">
        <w:rPr>
          <w:sz w:val="16"/>
        </w:rPr>
        <w:t xml:space="preserve">The New York–based Human Rights Watch says </w:t>
      </w:r>
      <w:r w:rsidRPr="00ED06E4">
        <w:rPr>
          <w:rStyle w:val="StyleUnderline"/>
        </w:rPr>
        <w:t>these violations disproportionately affect minority communities</w:t>
      </w:r>
      <w:r w:rsidRPr="00ED06E4">
        <w:rPr>
          <w:sz w:val="16"/>
        </w:rPr>
        <w:t xml:space="preserve">. “Victims are often the most vulnerable members of society: racial and ethnic minorities, immigrants, children, the elderly, the poor and prisoners,” it said in its annual report on the U.S. last year. Evading treaties </w:t>
      </w:r>
      <w:r w:rsidRPr="00ED06E4">
        <w:rPr>
          <w:rStyle w:val="StyleUnderline"/>
        </w:rPr>
        <w:t xml:space="preserve">Aside from specific human rights violations, the </w:t>
      </w:r>
      <w:r w:rsidRPr="009A0E93">
        <w:rPr>
          <w:rStyle w:val="StyleUnderline"/>
        </w:rPr>
        <w:t>U.S. has been singularly unwilling to ratify key international human rights instruments, which reinforces its status as an outlier in the field.</w:t>
      </w:r>
      <w:r w:rsidRPr="00ED06E4">
        <w:rPr>
          <w:rStyle w:val="StyleUnderline"/>
        </w:rPr>
        <w:t xml:space="preserve"> </w:t>
      </w:r>
      <w:r w:rsidRPr="009A0E93">
        <w:rPr>
          <w:rStyle w:val="StyleUnderline"/>
        </w:rPr>
        <w:t>These include its refusal to ratify the Convention to Eliminate</w:t>
      </w:r>
      <w:r w:rsidRPr="00ED06E4">
        <w:rPr>
          <w:rStyle w:val="StyleUnderline"/>
        </w:rPr>
        <w:t xml:space="preserve"> All Forms of </w:t>
      </w:r>
      <w:r w:rsidRPr="009A0E93">
        <w:rPr>
          <w:rStyle w:val="StyleUnderline"/>
        </w:rPr>
        <w:t>Discrimination Against Women</w:t>
      </w:r>
      <w:r w:rsidRPr="00ED06E4">
        <w:rPr>
          <w:rStyle w:val="StyleUnderline"/>
        </w:rPr>
        <w:t xml:space="preserve"> </w:t>
      </w:r>
      <w:r w:rsidRPr="00ED06E4">
        <w:rPr>
          <w:sz w:val="16"/>
        </w:rPr>
        <w:t xml:space="preserve">(only seven other countries are not parties to it), </w:t>
      </w:r>
      <w:r w:rsidRPr="00ED06E4">
        <w:rPr>
          <w:rStyle w:val="StyleUnderline"/>
        </w:rPr>
        <w:t>th</w:t>
      </w:r>
      <w:r w:rsidRPr="009A0E93">
        <w:rPr>
          <w:rStyle w:val="StyleUnderline"/>
        </w:rPr>
        <w:t>e International Covenant on Economic, Social and Cultural Rights, the Convention on Rights of the Child</w:t>
      </w:r>
      <w:r w:rsidRPr="00ED06E4">
        <w:rPr>
          <w:sz w:val="16"/>
        </w:rPr>
        <w:t xml:space="preserve"> (ratified by all states except the U.S., Somalia and South Sudan) </w:t>
      </w:r>
      <w:r w:rsidRPr="009A0E93">
        <w:rPr>
          <w:rStyle w:val="StyleUnderline"/>
        </w:rPr>
        <w:t>and the Convention on the Rights of Persons with Disabilities. The U.S. has also failed to ratify the American Convention on Human Rights,</w:t>
      </w:r>
      <w:r w:rsidRPr="00ED06E4">
        <w:rPr>
          <w:rStyle w:val="StyleUnderline"/>
        </w:rPr>
        <w:t xml:space="preserve"> a regional framework on human rights in the Americas.</w:t>
      </w:r>
      <w:r w:rsidRPr="00ED06E4">
        <w:rPr>
          <w:sz w:val="16"/>
        </w:rPr>
        <w:t xml:space="preserve"> It has ratified only two of the International Labor Organization’s eight fundamental conventions. </w:t>
      </w:r>
      <w:r w:rsidRPr="00ED06E4">
        <w:rPr>
          <w:rStyle w:val="StyleUnderline"/>
        </w:rPr>
        <w:t>Washington’s refusal to ratify the Rome Statute of the International Criminal Court (ICC) has provoked particular consternation. The international community has a profound interest in deterring the most violent abuses by ending impunity for war crimes, crimes against humanity and genocide</w:t>
      </w:r>
      <w:r w:rsidRPr="00ED06E4">
        <w:rPr>
          <w:sz w:val="16"/>
        </w:rPr>
        <w:t xml:space="preserve">. The ICC was created to promote accountability for these crimes, which are, for a complex and interrelated constellation of reasons, notoriously difficult to prosecute in domestic courts. But </w:t>
      </w:r>
      <w:r w:rsidRPr="00ED06E4">
        <w:rPr>
          <w:rStyle w:val="StyleUnderline"/>
        </w:rPr>
        <w:t>the U.S. will not submit to its jurisdiction</w:t>
      </w:r>
      <w:r w:rsidRPr="00ED06E4">
        <w:rPr>
          <w:sz w:val="16"/>
        </w:rPr>
        <w:t xml:space="preserve">, citing a number of concerns, including that the court would be subject to political manipulation and lack accountability to the U.N. and that submitting to it would violate state sovereignty. Some critics claim that it is the U.S. that fears being held to account in the international arena for the global expansion of its military and its possible commission of war crimes. To be fair, the ICC has its critics as well, who contest both its legitimacy and its efficacy. Subjects of complaint include its perceived preoccupation with African criminals, its slow pace of prosecutions and questions about how and when the international community should protect citizens of a sovereign state against atrocities. But the U.S. refusal to sign the Rome Statute, which established the ICC, undermines the principle that each and every country must be accountable to certain universal standards if they are to be rendered meaningful. American exceptionalism U.S. intransigence is often cloaked behind lofty conception of American exceptionalism — the idea that the U.S. embodies the standards of liberty and democracy to which other countries should aspire. Claiming to stand at the apex of democracy and human rights, </w:t>
      </w:r>
      <w:r w:rsidRPr="009A0E93">
        <w:rPr>
          <w:rStyle w:val="StyleUnderline"/>
        </w:rPr>
        <w:t>the U.S. exempts itself from surrendering its sovereignty to any global rights framework.</w:t>
      </w:r>
      <w:r w:rsidRPr="00ED06E4">
        <w:rPr>
          <w:sz w:val="16"/>
        </w:rPr>
        <w:t xml:space="preserve"> Resistance to the adoption of international norms is not monolithic within the country, however. In a sign of retreat from these principles at a local level, some states and municipalities are embracing international human rights standards. The “Bringing Human Rights Home” report by the Human Rights Institute at Columbia School of Law evinces the willingness of some local governments to incorporate universal human rights standards, including economic and social rights that the U.S. has so far declined to validate. In 2012 former U.S. President Jimmy Carter urged the U.S. to reclaim its moral high ground, lamenting that “America’s violation of international human rights abets our enemies and alienates our friends.” Upholding universal, inalienable and enforceable human rights standards in a pluralistic and increasingly entangled world is no easy task. But the domestic and international human rights movements are driven by the urgent goal of protecting the dignity of all human beings — including those at the margins who are powerless, poor, invisible and persecuted. </w:t>
      </w:r>
      <w:r w:rsidRPr="00ED06E4">
        <w:rPr>
          <w:rStyle w:val="StyleUnderline"/>
        </w:rPr>
        <w:t xml:space="preserve">The U.S. would have more credibility in promoting those principles if it reflected on its own transgressions. </w:t>
      </w:r>
      <w:r w:rsidRPr="00ED06E4">
        <w:rPr>
          <w:sz w:val="16"/>
        </w:rPr>
        <w:t>Naming and shaming by international actors is an essential tool for advancing human rights. But it assumes both the moral authority to sit in judgment and the humility to be self-critical.</w:t>
      </w:r>
    </w:p>
    <w:p w:rsidR="00A11FEC" w:rsidRPr="006327E1" w:rsidRDefault="00A11FEC" w:rsidP="00A11FEC"/>
    <w:p w:rsidR="00A11FEC" w:rsidRPr="00A40782" w:rsidRDefault="00A11FEC" w:rsidP="00A11FEC">
      <w:pPr>
        <w:pStyle w:val="Heading3"/>
        <w:rPr>
          <w:rStyle w:val="Style13ptBold"/>
          <w:b/>
          <w:bCs w:val="0"/>
          <w:sz w:val="32"/>
          <w:u w:val="single"/>
        </w:rPr>
      </w:pPr>
      <w:r>
        <w:lastRenderedPageBreak/>
        <w:t>2NC – Human Rights Alt Causes</w:t>
      </w:r>
    </w:p>
    <w:p w:rsidR="00A11FEC" w:rsidRPr="006327E1" w:rsidRDefault="00A11FEC" w:rsidP="00A11FEC">
      <w:pPr>
        <w:pStyle w:val="Heading4"/>
        <w:rPr>
          <w:rStyle w:val="Style13ptBold"/>
          <w:b/>
          <w:bCs w:val="0"/>
        </w:rPr>
      </w:pPr>
      <w:r>
        <w:rPr>
          <w:rStyle w:val="Style13ptBold"/>
          <w:b/>
          <w:bCs w:val="0"/>
        </w:rPr>
        <w:t>US has no human rights credibility – UN commission proves</w:t>
      </w:r>
    </w:p>
    <w:p w:rsidR="00A11FEC" w:rsidRPr="006327E1" w:rsidRDefault="00A11FEC" w:rsidP="00A11FEC">
      <w:r w:rsidRPr="006327E1">
        <w:rPr>
          <w:rStyle w:val="Style13ptBold"/>
        </w:rPr>
        <w:t xml:space="preserve">Pikington 14 </w:t>
      </w:r>
      <w:r>
        <w:t>[Ed, chief reporter for the Guardian US, “US criticised by UN for human rights failings on NSA, guns and drones” March 13, 2014 http://www.theguardian.com/world/2014/mar/13/us-un-human-rights-abuses-nsa-drones]</w:t>
      </w:r>
    </w:p>
    <w:p w:rsidR="00A11FEC" w:rsidRPr="006327E1" w:rsidRDefault="00A11FEC" w:rsidP="00A11FEC">
      <w:pPr>
        <w:rPr>
          <w:sz w:val="16"/>
        </w:rPr>
      </w:pPr>
      <w:r w:rsidRPr="00A40782">
        <w:rPr>
          <w:rStyle w:val="StyleUnderline"/>
        </w:rPr>
        <w:t>The US came under sharp criticism</w:t>
      </w:r>
      <w:r w:rsidRPr="00A40782">
        <w:rPr>
          <w:sz w:val="16"/>
        </w:rPr>
        <w:t xml:space="preserve"> </w:t>
      </w:r>
      <w:r w:rsidRPr="00A40782">
        <w:rPr>
          <w:rStyle w:val="StyleUnderline"/>
        </w:rPr>
        <w:t>at the</w:t>
      </w:r>
      <w:r w:rsidRPr="00A40782">
        <w:rPr>
          <w:sz w:val="16"/>
        </w:rPr>
        <w:t xml:space="preserve"> UN </w:t>
      </w:r>
      <w:r w:rsidRPr="00A40782">
        <w:rPr>
          <w:rStyle w:val="StyleUnderline"/>
        </w:rPr>
        <w:t>human rights committee</w:t>
      </w:r>
      <w:r w:rsidRPr="00A40782">
        <w:rPr>
          <w:sz w:val="16"/>
        </w:rPr>
        <w:t xml:space="preserve"> in Geneva on Thursday for a long list of human rights abuses that included everything from detention without charge at Guantánamo, drone strikes and NSA surveillance, to the death penalty, rampant gun violence and endemic racial inequality. </w:t>
      </w:r>
      <w:r w:rsidRPr="00A40782">
        <w:rPr>
          <w:rStyle w:val="StyleUnderline"/>
        </w:rPr>
        <w:t>At the start of a two-day grilling</w:t>
      </w:r>
      <w:r w:rsidRPr="00A40782">
        <w:rPr>
          <w:sz w:val="16"/>
        </w:rPr>
        <w:t xml:space="preserve"> of the US delegation, </w:t>
      </w:r>
      <w:r w:rsidRPr="00A40782">
        <w:rPr>
          <w:rStyle w:val="StyleUnderline"/>
        </w:rPr>
        <w:t>the</w:t>
      </w:r>
      <w:r w:rsidRPr="00A40782">
        <w:rPr>
          <w:sz w:val="16"/>
        </w:rPr>
        <w:t xml:space="preserve"> </w:t>
      </w:r>
      <w:r w:rsidRPr="00A40782">
        <w:rPr>
          <w:rStyle w:val="StyleUnderline"/>
        </w:rPr>
        <w:t>committee</w:t>
      </w:r>
      <w:r w:rsidRPr="00A40782">
        <w:rPr>
          <w:sz w:val="16"/>
        </w:rPr>
        <w:t xml:space="preserve">’s 18 experts </w:t>
      </w:r>
      <w:r w:rsidRPr="00A40782">
        <w:rPr>
          <w:rStyle w:val="StyleUnderline"/>
        </w:rPr>
        <w:t>made clear their deep concerns</w:t>
      </w:r>
      <w:r w:rsidRPr="00A40782">
        <w:rPr>
          <w:sz w:val="16"/>
        </w:rPr>
        <w:t xml:space="preserve"> about the US record across a raft of human rights issues. Many related to faultlines as old as America itself, such as guns and race. Other issues were relative newcomers. The experts </w:t>
      </w:r>
      <w:r w:rsidRPr="00A40782">
        <w:rPr>
          <w:rStyle w:val="StyleUnderline"/>
        </w:rPr>
        <w:t xml:space="preserve">raised questions about </w:t>
      </w:r>
      <w:r w:rsidRPr="00A40782">
        <w:rPr>
          <w:sz w:val="16"/>
        </w:rPr>
        <w:t xml:space="preserve">the </w:t>
      </w:r>
      <w:r w:rsidRPr="00A40782">
        <w:rPr>
          <w:rStyle w:val="StyleUnderline"/>
        </w:rPr>
        <w:t>N</w:t>
      </w:r>
      <w:r w:rsidRPr="00A40782">
        <w:rPr>
          <w:sz w:val="16"/>
        </w:rPr>
        <w:t xml:space="preserve">ational </w:t>
      </w:r>
      <w:r w:rsidRPr="00A40782">
        <w:rPr>
          <w:rStyle w:val="StyleUnderline"/>
        </w:rPr>
        <w:t>S</w:t>
      </w:r>
      <w:r w:rsidRPr="00A40782">
        <w:rPr>
          <w:sz w:val="16"/>
        </w:rPr>
        <w:t xml:space="preserve">ecurity </w:t>
      </w:r>
      <w:r w:rsidRPr="00A40782">
        <w:rPr>
          <w:rStyle w:val="StyleUnderline"/>
        </w:rPr>
        <w:t>A</w:t>
      </w:r>
      <w:r w:rsidRPr="00A40782">
        <w:rPr>
          <w:sz w:val="16"/>
        </w:rPr>
        <w:t xml:space="preserve">gency’s </w:t>
      </w:r>
      <w:r w:rsidRPr="00A40782">
        <w:rPr>
          <w:rStyle w:val="StyleUnderline"/>
        </w:rPr>
        <w:t>surveillance</w:t>
      </w:r>
      <w:r w:rsidRPr="00A40782">
        <w:rPr>
          <w:sz w:val="16"/>
        </w:rPr>
        <w:t xml:space="preserve"> of digital communications in the wake of Edward Snowden’s revelations. It also intervened in this week’s dispute between the CIA and US senators by calling for </w:t>
      </w:r>
      <w:r w:rsidRPr="00A40782">
        <w:rPr>
          <w:rStyle w:val="StyleUnderline"/>
        </w:rPr>
        <w:t>declassification</w:t>
      </w:r>
      <w:r w:rsidRPr="00A40782">
        <w:rPr>
          <w:sz w:val="16"/>
        </w:rPr>
        <w:t xml:space="preserve"> and release </w:t>
      </w:r>
      <w:r w:rsidRPr="00A40782">
        <w:rPr>
          <w:rStyle w:val="StyleUnderline"/>
        </w:rPr>
        <w:t>of the</w:t>
      </w:r>
      <w:r w:rsidRPr="00A40782">
        <w:rPr>
          <w:sz w:val="16"/>
        </w:rPr>
        <w:t xml:space="preserve"> 6,300-page report into the Bush administration’s use of </w:t>
      </w:r>
      <w:r w:rsidRPr="00A40782">
        <w:rPr>
          <w:rStyle w:val="StyleUnderline"/>
        </w:rPr>
        <w:t>torture techniques</w:t>
      </w:r>
      <w:r w:rsidRPr="00A40782">
        <w:rPr>
          <w:sz w:val="16"/>
        </w:rPr>
        <w:t xml:space="preserve"> and rendition that lay behind the current CIA-Senate dispute. The committee is charged with upholding the International Covenant on Civil and Political Rights (ICCPR), a UN treaty that the US ratified in 1992. The current exercise, repeated every five years, is a purely voluntarily review, and the US will face no penalties should it choose to ignore the committee’s recommendations, which will appear in a final report in a few weeks’ time. But the US is clearly sensitive to suggestions that it fails to live up to the human rights obligations enshrined in the convention – as signalled by the large size of its delegation to Geneva this week. And as an act of public shaming, Thursday’s encounter was frequently uncomfortable for the US. The US came under sustained criticism for its </w:t>
      </w:r>
      <w:r w:rsidRPr="00A40782">
        <w:rPr>
          <w:rStyle w:val="StyleUnderline"/>
        </w:rPr>
        <w:t>global counter-terrorism tactics, including</w:t>
      </w:r>
      <w:r w:rsidRPr="00A40782">
        <w:rPr>
          <w:sz w:val="16"/>
        </w:rPr>
        <w:t xml:space="preserve"> the use of unmanned </w:t>
      </w:r>
      <w:r w:rsidRPr="00A40782">
        <w:rPr>
          <w:rStyle w:val="StyleUnderline"/>
        </w:rPr>
        <w:t>drones</w:t>
      </w:r>
      <w:r w:rsidRPr="00A40782">
        <w:rPr>
          <w:sz w:val="16"/>
        </w:rPr>
        <w:t xml:space="preserve"> to kill al-Qaida suspects, and its transfer of detainees to third countries that might practice torture, such as Algeria. Committee members also highlighted the </w:t>
      </w:r>
      <w:r w:rsidRPr="00A40782">
        <w:rPr>
          <w:rStyle w:val="StyleUnderline"/>
        </w:rPr>
        <w:t>Obama</w:t>
      </w:r>
      <w:r w:rsidRPr="00A40782">
        <w:rPr>
          <w:sz w:val="16"/>
        </w:rPr>
        <w:t xml:space="preserve"> </w:t>
      </w:r>
      <w:r w:rsidRPr="00A40782">
        <w:rPr>
          <w:rStyle w:val="StyleUnderline"/>
        </w:rPr>
        <w:t>administration’s</w:t>
      </w:r>
      <w:r w:rsidRPr="00A40782">
        <w:rPr>
          <w:sz w:val="16"/>
        </w:rPr>
        <w:t xml:space="preserve"> </w:t>
      </w:r>
      <w:r w:rsidRPr="00A40782">
        <w:rPr>
          <w:rStyle w:val="StyleUnderline"/>
        </w:rPr>
        <w:t>failure</w:t>
      </w:r>
      <w:r w:rsidRPr="00A40782">
        <w:rPr>
          <w:sz w:val="16"/>
        </w:rPr>
        <w:t xml:space="preserve"> </w:t>
      </w:r>
      <w:r w:rsidRPr="00A40782">
        <w:rPr>
          <w:rStyle w:val="StyleUnderline"/>
        </w:rPr>
        <w:t>to</w:t>
      </w:r>
      <w:r w:rsidRPr="00A40782">
        <w:rPr>
          <w:sz w:val="16"/>
        </w:rPr>
        <w:t xml:space="preserve"> </w:t>
      </w:r>
      <w:r w:rsidRPr="00A40782">
        <w:rPr>
          <w:rStyle w:val="StyleUnderline"/>
        </w:rPr>
        <w:t xml:space="preserve">prosecute </w:t>
      </w:r>
      <w:r w:rsidRPr="00A40782">
        <w:rPr>
          <w:sz w:val="16"/>
        </w:rPr>
        <w:t xml:space="preserve">any of the </w:t>
      </w:r>
      <w:r w:rsidRPr="00A40782">
        <w:rPr>
          <w:rStyle w:val="StyleUnderline"/>
        </w:rPr>
        <w:t xml:space="preserve">officials responsible for </w:t>
      </w:r>
      <w:r w:rsidRPr="00A40782">
        <w:rPr>
          <w:sz w:val="16"/>
        </w:rPr>
        <w:t xml:space="preserve">permitting </w:t>
      </w:r>
      <w:r w:rsidRPr="00A40782">
        <w:rPr>
          <w:rStyle w:val="StyleUnderline"/>
        </w:rPr>
        <w:t>waterboarding</w:t>
      </w:r>
      <w:r w:rsidRPr="00A40782">
        <w:rPr>
          <w:sz w:val="16"/>
        </w:rPr>
        <w:t xml:space="preserve"> and other “enhanced interrogation” techniques under the previous administration. Walter Kälin, a Swiss international human rights lawyer who sits on the committee, attacked the US government’s refusal to recognise the convention’s mandate over its actions beyond its own borders. The US has asserted since 1995 that the ICCPR does not apply to US actions beyond its borders - and has used that “extra-territoriality” claim to justify its actions in Guantánamo and in conflict zones. “This world is an unsafe place,” Kälin said. “Will it not become even more dangerous if any state would be willing to claim that international law does not prevent them from committing human rights violations abroad?” Kälin went on to express astonishment at some of America’s more extreme domestic habits. He pointed to the release this week in Louisiana of Glenn Ford, the 144th person on death row in the US to be exonerated since 1973, saying: “</w:t>
      </w:r>
      <w:r w:rsidRPr="00A40782">
        <w:rPr>
          <w:rStyle w:val="StyleUnderline"/>
        </w:rPr>
        <w:t>One hundred and forty-four cases of people wrongfully convicted to death</w:t>
      </w:r>
      <w:r w:rsidRPr="00A40782">
        <w:rPr>
          <w:sz w:val="16"/>
        </w:rPr>
        <w:t xml:space="preserve"> is a staggering number.” Pointing out the </w:t>
      </w:r>
      <w:r w:rsidRPr="00A40782">
        <w:rPr>
          <w:rStyle w:val="StyleUnderline"/>
        </w:rPr>
        <w:t>disproportional representation of African Americans on death rows</w:t>
      </w:r>
      <w:r w:rsidRPr="00A40782">
        <w:rPr>
          <w:sz w:val="16"/>
        </w:rPr>
        <w:t xml:space="preserve">, he added: “Discrimination is bad, but it is absolutely unacceptable when it leads to death.” On guns, Kälin pointed to another “staggering figure” – that there are </w:t>
      </w:r>
      <w:r w:rsidRPr="00A40782">
        <w:rPr>
          <w:rStyle w:val="StyleUnderline"/>
        </w:rPr>
        <w:t>470,000 crimes committed with firearms each year</w:t>
      </w:r>
      <w:r w:rsidRPr="00A40782">
        <w:rPr>
          <w:sz w:val="16"/>
        </w:rPr>
        <w:t xml:space="preserve">, including about 11,000 homicides. “We appreciate the position taken by President Obama on these issues. Nevertheless, much more needs to be done to curb gun violence.” Among the other issues that came under the committee’s withering gaze were: · </w:t>
      </w:r>
      <w:r w:rsidRPr="00A40782">
        <w:rPr>
          <w:rStyle w:val="StyleUnderline"/>
        </w:rPr>
        <w:t>the proliferation of stand-your-ground gun laws</w:t>
      </w:r>
      <w:r w:rsidRPr="00A40782">
        <w:rPr>
          <w:sz w:val="16"/>
        </w:rPr>
        <w:t xml:space="preserve"> · enduring </w:t>
      </w:r>
      <w:r w:rsidRPr="00A40782">
        <w:rPr>
          <w:rStyle w:val="StyleUnderline"/>
        </w:rPr>
        <w:t>racial disparities in the justice system</w:t>
      </w:r>
      <w:r w:rsidRPr="00A40782">
        <w:rPr>
          <w:sz w:val="16"/>
        </w:rPr>
        <w:t xml:space="preserve">, including large numbers of </w:t>
      </w:r>
      <w:r w:rsidRPr="00A40782">
        <w:rPr>
          <w:rStyle w:val="StyleUnderline"/>
        </w:rPr>
        <w:t>black</w:t>
      </w:r>
      <w:r w:rsidRPr="00A40782">
        <w:rPr>
          <w:sz w:val="16"/>
        </w:rPr>
        <w:t xml:space="preserve"> </w:t>
      </w:r>
      <w:r w:rsidRPr="00A40782">
        <w:rPr>
          <w:rStyle w:val="StyleUnderline"/>
        </w:rPr>
        <w:t>prisoners serving longer sentences</w:t>
      </w:r>
      <w:r w:rsidRPr="00A40782">
        <w:rPr>
          <w:sz w:val="16"/>
        </w:rPr>
        <w:t xml:space="preserve"> than whites; · </w:t>
      </w:r>
      <w:r w:rsidRPr="00A40782">
        <w:rPr>
          <w:rStyle w:val="StyleUnderline"/>
        </w:rPr>
        <w:t>mistreatment of mentally-ill and juvenile prisoners</w:t>
      </w:r>
      <w:r w:rsidRPr="00A40782">
        <w:rPr>
          <w:sz w:val="16"/>
        </w:rPr>
        <w:t xml:space="preserve">; · </w:t>
      </w:r>
      <w:r w:rsidRPr="00A40782">
        <w:rPr>
          <w:rStyle w:val="StyleUnderline"/>
        </w:rPr>
        <w:t>segregation</w:t>
      </w:r>
      <w:r w:rsidRPr="00A40782">
        <w:rPr>
          <w:sz w:val="16"/>
        </w:rPr>
        <w:t xml:space="preserve"> in schools; · high levels of </w:t>
      </w:r>
      <w:r w:rsidRPr="00A40782">
        <w:rPr>
          <w:rStyle w:val="StyleUnderline"/>
        </w:rPr>
        <w:t>homelessness and criminalization of homeless people</w:t>
      </w:r>
      <w:r w:rsidRPr="00A40782">
        <w:rPr>
          <w:sz w:val="16"/>
        </w:rPr>
        <w:t xml:space="preserve">; · </w:t>
      </w:r>
      <w:r w:rsidRPr="00A40782">
        <w:rPr>
          <w:rStyle w:val="StyleUnderline"/>
        </w:rPr>
        <w:t>racial profiling</w:t>
      </w:r>
      <w:r w:rsidRPr="00A40782">
        <w:rPr>
          <w:sz w:val="16"/>
        </w:rPr>
        <w:t xml:space="preserve"> by police, including the </w:t>
      </w:r>
      <w:r w:rsidRPr="00A40782">
        <w:rPr>
          <w:rStyle w:val="StyleUnderline"/>
        </w:rPr>
        <w:t>mass surveillance of Muslim communities</w:t>
      </w:r>
      <w:r w:rsidRPr="00A40782">
        <w:rPr>
          <w:sz w:val="16"/>
        </w:rPr>
        <w:t xml:space="preserve"> by the New York police department.</w:t>
      </w:r>
    </w:p>
    <w:p w:rsidR="00A11FEC" w:rsidRDefault="00A11FEC" w:rsidP="00A11FEC"/>
    <w:p w:rsidR="00A11FEC" w:rsidRDefault="00A11FEC" w:rsidP="00A11FEC"/>
    <w:p w:rsidR="00A11FEC" w:rsidRDefault="00A11FEC" w:rsidP="00A11FEC">
      <w:pPr>
        <w:pStyle w:val="Heading3"/>
      </w:pPr>
      <w:r>
        <w:lastRenderedPageBreak/>
        <w:t>1NC – I-Law Fails</w:t>
      </w:r>
    </w:p>
    <w:p w:rsidR="00A11FEC" w:rsidRPr="000523F8" w:rsidRDefault="00A11FEC" w:rsidP="00A11FEC">
      <w:pPr>
        <w:pStyle w:val="Heading4"/>
      </w:pPr>
      <w:r w:rsidRPr="000523F8">
        <w:t>I</w:t>
      </w:r>
      <w:r>
        <w:t>-</w:t>
      </w:r>
      <w:r w:rsidRPr="000523F8">
        <w:t xml:space="preserve">law fails </w:t>
      </w:r>
      <w:r>
        <w:t>–</w:t>
      </w:r>
      <w:r w:rsidRPr="000523F8">
        <w:t xml:space="preserve"> </w:t>
      </w:r>
      <w:r>
        <w:t>can’t convince states to cooperate</w:t>
      </w:r>
      <w:r w:rsidRPr="000523F8">
        <w:t xml:space="preserve"> </w:t>
      </w:r>
    </w:p>
    <w:p w:rsidR="00A11FEC" w:rsidRPr="000523F8" w:rsidRDefault="00A11FEC" w:rsidP="00A11FEC">
      <w:r w:rsidRPr="000523F8">
        <w:t xml:space="preserve">Eric A. </w:t>
      </w:r>
      <w:r w:rsidRPr="000523F8">
        <w:rPr>
          <w:rStyle w:val="Style13ptBold"/>
        </w:rPr>
        <w:t>Posner 9</w:t>
      </w:r>
      <w:r w:rsidRPr="000523F8">
        <w:t>, Kirkland and Ellis Professor of Law at the University of Chicago Law School. The Perils of Global Legalism, 34-6</w:t>
      </w:r>
    </w:p>
    <w:p w:rsidR="00A11FEC" w:rsidRPr="008355B8" w:rsidRDefault="00A11FEC" w:rsidP="00A11FEC">
      <w:pPr>
        <w:rPr>
          <w:sz w:val="12"/>
          <w:szCs w:val="12"/>
        </w:rPr>
      </w:pPr>
      <w:r w:rsidRPr="000523F8">
        <w:rPr>
          <w:sz w:val="12"/>
          <w:szCs w:val="12"/>
        </w:rPr>
        <w:t xml:space="preserve">34 </w:t>
      </w:r>
      <w:r w:rsidRPr="000523F8">
        <w:rPr>
          <w:sz w:val="12"/>
        </w:rPr>
        <w:t>¶</w:t>
      </w:r>
      <w:r w:rsidRPr="000523F8">
        <w:rPr>
          <w:sz w:val="12"/>
          <w:szCs w:val="12"/>
        </w:rPr>
        <w:t xml:space="preserve"> Most </w:t>
      </w:r>
      <w:r w:rsidRPr="000523F8">
        <w:rPr>
          <w:rStyle w:val="StyleUnderline"/>
        </w:rPr>
        <w:t>global legalists</w:t>
      </w:r>
      <w:r w:rsidRPr="000523F8">
        <w:rPr>
          <w:sz w:val="12"/>
          <w:szCs w:val="12"/>
        </w:rPr>
        <w:t xml:space="preserve"> acknowledge that international law is created and enforced by states. They </w:t>
      </w:r>
      <w:r w:rsidRPr="000523F8">
        <w:rPr>
          <w:rStyle w:val="StyleUnderline"/>
        </w:rPr>
        <w:t>believe that states are willing to expand international law</w:t>
      </w:r>
      <w:r w:rsidRPr="000523F8">
        <w:rPr>
          <w:sz w:val="12"/>
          <w:szCs w:val="12"/>
        </w:rPr>
        <w:t xml:space="preserve"> along legalistic lines </w:t>
      </w:r>
      <w:r w:rsidRPr="000523F8">
        <w:rPr>
          <w:rStyle w:val="StyleUnderline"/>
        </w:rPr>
        <w:t>because states’ long-term interests lie in solving global collective action problems</w:t>
      </w:r>
      <w:r w:rsidRPr="000523F8">
        <w:rPr>
          <w:sz w:val="12"/>
          <w:szCs w:val="12"/>
        </w:rPr>
        <w:t xml:space="preserve">. In the absence of a world govern- ment or other forms of integration, international law seems like the only way for states to solve these problems. </w:t>
      </w:r>
      <w:r w:rsidRPr="009A0E93">
        <w:rPr>
          <w:rStyle w:val="StyleUnderline"/>
        </w:rPr>
        <w:t>The great difﬁculty</w:t>
      </w:r>
      <w:r w:rsidRPr="000523F8">
        <w:rPr>
          <w:sz w:val="12"/>
          <w:szCs w:val="12"/>
        </w:rPr>
        <w:t xml:space="preserve"> for the global legalist </w:t>
      </w:r>
      <w:r w:rsidRPr="009A0E93">
        <w:rPr>
          <w:rStyle w:val="StyleUnderline"/>
        </w:rPr>
        <w:t>is explaining</w:t>
      </w:r>
      <w:r w:rsidRPr="000523F8">
        <w:rPr>
          <w:rStyle w:val="StyleUnderline"/>
        </w:rPr>
        <w:t xml:space="preserve"> </w:t>
      </w:r>
      <w:r w:rsidRPr="009A0E93">
        <w:rPr>
          <w:rStyle w:val="StyleUnderline"/>
        </w:rPr>
        <w:t>why, if states create</w:t>
      </w:r>
      <w:r w:rsidRPr="000523F8">
        <w:rPr>
          <w:sz w:val="12"/>
          <w:szCs w:val="12"/>
        </w:rPr>
        <w:t xml:space="preserve"> and maintain </w:t>
      </w:r>
      <w:r w:rsidRPr="009A0E93">
        <w:rPr>
          <w:rStyle w:val="StyleUnderline"/>
        </w:rPr>
        <w:t>i</w:t>
      </w:r>
      <w:r w:rsidRPr="000523F8">
        <w:rPr>
          <w:rStyle w:val="StyleUnderline"/>
        </w:rPr>
        <w:t xml:space="preserve">nternational </w:t>
      </w:r>
      <w:r w:rsidRPr="009A0E93">
        <w:rPr>
          <w:rStyle w:val="StyleUnderline"/>
        </w:rPr>
        <w:t>law</w:t>
      </w:r>
      <w:r w:rsidRPr="009A0E93">
        <w:rPr>
          <w:sz w:val="12"/>
          <w:szCs w:val="12"/>
        </w:rPr>
        <w:t xml:space="preserve">, </w:t>
      </w:r>
      <w:r w:rsidRPr="009A0E93">
        <w:rPr>
          <w:rStyle w:val="Emphasis"/>
        </w:rPr>
        <w:t>they will also not break it</w:t>
      </w:r>
      <w:r w:rsidRPr="009A0E93">
        <w:rPr>
          <w:sz w:val="12"/>
          <w:szCs w:val="12"/>
        </w:rPr>
        <w:t xml:space="preserve"> </w:t>
      </w:r>
      <w:r w:rsidRPr="009A0E93">
        <w:rPr>
          <w:rStyle w:val="StyleUnderline"/>
        </w:rPr>
        <w:t>when</w:t>
      </w:r>
      <w:r w:rsidRPr="000523F8">
        <w:rPr>
          <w:rStyle w:val="StyleUnderline"/>
        </w:rPr>
        <w:t xml:space="preserve"> </w:t>
      </w:r>
      <w:r w:rsidRPr="009A0E93">
        <w:rPr>
          <w:rStyle w:val="StyleUnderline"/>
        </w:rPr>
        <w:t xml:space="preserve">they </w:t>
      </w:r>
      <w:r w:rsidRPr="009A0E93">
        <w:rPr>
          <w:rStyle w:val="Emphasis"/>
        </w:rPr>
        <w:t>prefer to free ride. In the absence of</w:t>
      </w:r>
      <w:r w:rsidRPr="000523F8">
        <w:rPr>
          <w:rStyle w:val="Emphasis"/>
        </w:rPr>
        <w:t xml:space="preserve"> an </w:t>
      </w:r>
      <w:r w:rsidRPr="009A0E93">
        <w:rPr>
          <w:rStyle w:val="Emphasis"/>
        </w:rPr>
        <w:t>enforcement mechanism, what ensures</w:t>
      </w:r>
      <w:r w:rsidRPr="000523F8">
        <w:rPr>
          <w:rStyle w:val="Emphasis"/>
        </w:rPr>
        <w:t xml:space="preserve"> that </w:t>
      </w:r>
      <w:r w:rsidRPr="009A0E93">
        <w:rPr>
          <w:rStyle w:val="Emphasis"/>
        </w:rPr>
        <w:t>states</w:t>
      </w:r>
      <w:r w:rsidRPr="000523F8">
        <w:rPr>
          <w:sz w:val="12"/>
          <w:szCs w:val="12"/>
        </w:rPr>
        <w:t xml:space="preserve"> that create law and legal institutions that are supposed to solve global collective action prob- lems </w:t>
      </w:r>
      <w:r w:rsidRPr="009A0E93">
        <w:rPr>
          <w:rStyle w:val="Emphasis"/>
        </w:rPr>
        <w:t xml:space="preserve">will not ignore them? </w:t>
      </w:r>
      <w:r w:rsidRPr="009A0E93">
        <w:rPr>
          <w:rStyle w:val="Emphasis"/>
          <w:sz w:val="12"/>
        </w:rPr>
        <w:t>¶</w:t>
      </w:r>
      <w:r w:rsidRPr="000523F8">
        <w:rPr>
          <w:rStyle w:val="Emphasis"/>
          <w:sz w:val="12"/>
        </w:rPr>
        <w:t xml:space="preserve"> </w:t>
      </w:r>
      <w:r w:rsidRPr="000523F8">
        <w:rPr>
          <w:sz w:val="12"/>
          <w:szCs w:val="12"/>
        </w:rPr>
        <w:t xml:space="preserve">For the rational choice theorist, the answer is plain: </w:t>
      </w:r>
      <w:r w:rsidRPr="009A0E93">
        <w:rPr>
          <w:rStyle w:val="Emphasis"/>
        </w:rPr>
        <w:t>states cannot solve global collective action problems by creating institutions that themselves depend on global collective action</w:t>
      </w:r>
      <w:r w:rsidRPr="000523F8">
        <w:rPr>
          <w:rStyle w:val="Emphasis"/>
        </w:rPr>
        <w:t>.</w:t>
      </w:r>
      <w:r w:rsidRPr="000523F8">
        <w:rPr>
          <w:sz w:val="12"/>
          <w:szCs w:val="12"/>
        </w:rPr>
        <w:t xml:space="preserve"> </w:t>
      </w:r>
      <w:r w:rsidRPr="000523F8">
        <w:rPr>
          <w:rStyle w:val="StyleUnderline"/>
        </w:rPr>
        <w:t>This is not to say that international law is not possible</w:t>
      </w:r>
      <w:r w:rsidRPr="000523F8">
        <w:rPr>
          <w:sz w:val="12"/>
          <w:szCs w:val="12"/>
        </w:rPr>
        <w:t xml:space="preserve"> at all. Certainly, states can cooperate by threatening to retaliate against cheaters, and where international problems are matters of coordination rather than conﬂ ict, international law can go far, indeed.7 </w:t>
      </w:r>
      <w:r w:rsidRPr="000523F8">
        <w:rPr>
          <w:rStyle w:val="StyleUnderline"/>
        </w:rPr>
        <w:t>But if states</w:t>
      </w:r>
      <w:r w:rsidRPr="000523F8">
        <w:rPr>
          <w:sz w:val="12"/>
          <w:szCs w:val="12"/>
        </w:rPr>
        <w:t xml:space="preserve"> (or the individuals who control states) </w:t>
      </w:r>
      <w:r w:rsidRPr="000523F8">
        <w:rPr>
          <w:rStyle w:val="StyleUnderline"/>
        </w:rPr>
        <w:t>cannot create a global government</w:t>
      </w:r>
      <w:r w:rsidRPr="000523F8">
        <w:rPr>
          <w:sz w:val="12"/>
          <w:szCs w:val="12"/>
        </w:rPr>
        <w:t xml:space="preserve"> or q uasi-g overnment institutions, </w:t>
      </w:r>
      <w:r w:rsidRPr="000523F8">
        <w:rPr>
          <w:rStyle w:val="StyleUnderline"/>
        </w:rPr>
        <w:t>then it seems unlikely that they can solve,</w:t>
      </w:r>
      <w:r w:rsidRPr="000523F8">
        <w:rPr>
          <w:sz w:val="12"/>
          <w:szCs w:val="12"/>
        </w:rPr>
        <w:t xml:space="preserve"> in spontaneous fashion, </w:t>
      </w:r>
      <w:r w:rsidRPr="000523F8">
        <w:rPr>
          <w:rStyle w:val="StyleUnderline"/>
        </w:rPr>
        <w:t>the types of problems that, at the national level, require the action of governments</w:t>
      </w:r>
      <w:r w:rsidRPr="000523F8">
        <w:rPr>
          <w:sz w:val="12"/>
          <w:szCs w:val="12"/>
        </w:rPr>
        <w:t xml:space="preserve">. </w:t>
      </w:r>
      <w:r w:rsidRPr="000523F8">
        <w:rPr>
          <w:sz w:val="12"/>
        </w:rPr>
        <w:t>¶</w:t>
      </w:r>
      <w:r w:rsidRPr="000523F8">
        <w:rPr>
          <w:sz w:val="12"/>
          <w:szCs w:val="12"/>
        </w:rPr>
        <w:t xml:space="preserve"> Global legalists are not enthusiasts for rational choice theory and have </w:t>
      </w:r>
      <w:r w:rsidRPr="000523F8">
        <w:rPr>
          <w:sz w:val="12"/>
        </w:rPr>
        <w:t>¶</w:t>
      </w:r>
      <w:r w:rsidRPr="000523F8">
        <w:rPr>
          <w:sz w:val="12"/>
          <w:szCs w:val="12"/>
        </w:rPr>
        <w:t xml:space="preserve"> 35</w:t>
      </w:r>
      <w:r w:rsidRPr="000523F8">
        <w:rPr>
          <w:sz w:val="12"/>
        </w:rPr>
        <w:t>¶</w:t>
      </w:r>
      <w:r w:rsidRPr="000523F8">
        <w:rPr>
          <w:sz w:val="12"/>
          <w:szCs w:val="12"/>
        </w:rPr>
        <w:t xml:space="preserve"> grappled with this problem in other ways.8 I will criticize their attempts in chapter 3. Here I want to focus on </w:t>
      </w:r>
      <w:r w:rsidRPr="000523F8">
        <w:rPr>
          <w:rStyle w:val="StyleUnderline"/>
        </w:rPr>
        <w:t>one approach</w:t>
      </w:r>
      <w:r w:rsidRPr="000523F8">
        <w:rPr>
          <w:sz w:val="12"/>
          <w:szCs w:val="12"/>
        </w:rPr>
        <w:t xml:space="preserve">, which </w:t>
      </w:r>
      <w:r w:rsidRPr="000523F8">
        <w:rPr>
          <w:rStyle w:val="StyleUnderline"/>
        </w:rPr>
        <w:t>is to insist that just as</w:t>
      </w:r>
      <w:r w:rsidRPr="000523F8">
        <w:rPr>
          <w:sz w:val="12"/>
          <w:szCs w:val="12"/>
        </w:rPr>
        <w:t xml:space="preserve"> </w:t>
      </w:r>
      <w:r w:rsidRPr="000523F8">
        <w:rPr>
          <w:rStyle w:val="StyleUnderline"/>
        </w:rPr>
        <w:t>individuals can be loyal to government,</w:t>
      </w:r>
      <w:r w:rsidRPr="000523F8">
        <w:rPr>
          <w:sz w:val="12"/>
          <w:szCs w:val="12"/>
        </w:rPr>
        <w:t xml:space="preserve"> </w:t>
      </w:r>
      <w:r w:rsidRPr="000523F8">
        <w:rPr>
          <w:rStyle w:val="StyleUnderline"/>
        </w:rPr>
        <w:t>so too can</w:t>
      </w:r>
      <w:r w:rsidRPr="000523F8">
        <w:rPr>
          <w:sz w:val="12"/>
          <w:szCs w:val="12"/>
        </w:rPr>
        <w:t xml:space="preserve"> individuals (and their </w:t>
      </w:r>
      <w:r w:rsidRPr="000523F8">
        <w:rPr>
          <w:rStyle w:val="StyleUnderline"/>
        </w:rPr>
        <w:t>governments</w:t>
      </w:r>
      <w:r w:rsidRPr="000523F8">
        <w:rPr>
          <w:sz w:val="12"/>
          <w:szCs w:val="12"/>
        </w:rPr>
        <w:t xml:space="preserve">) </w:t>
      </w:r>
      <w:r w:rsidRPr="000523F8">
        <w:rPr>
          <w:rStyle w:val="StyleUnderline"/>
        </w:rPr>
        <w:t xml:space="preserve">be loyal to international law </w:t>
      </w:r>
      <w:r w:rsidRPr="000523F8">
        <w:rPr>
          <w:sz w:val="12"/>
          <w:szCs w:val="12"/>
        </w:rPr>
        <w:t xml:space="preserve">and be willing to defer to its requirements even when self-i nterest does not strictly demand that they do so. </w:t>
      </w:r>
      <w:r w:rsidRPr="009A0E93">
        <w:rPr>
          <w:rStyle w:val="StyleUnderline"/>
        </w:rPr>
        <w:t>I</w:t>
      </w:r>
      <w:r w:rsidRPr="000523F8">
        <w:rPr>
          <w:rStyle w:val="StyleUnderline"/>
        </w:rPr>
        <w:t xml:space="preserve">nternational </w:t>
      </w:r>
      <w:r w:rsidRPr="009A0E93">
        <w:rPr>
          <w:rStyle w:val="StyleUnderline"/>
        </w:rPr>
        <w:t xml:space="preserve">law has force </w:t>
      </w:r>
      <w:r w:rsidRPr="000523F8">
        <w:rPr>
          <w:rStyle w:val="StyleUnderline"/>
        </w:rPr>
        <w:t xml:space="preserve">because (or </w:t>
      </w:r>
      <w:r w:rsidRPr="009A0E93">
        <w:rPr>
          <w:rStyle w:val="StyleUnderline"/>
        </w:rPr>
        <w:t>to the extent that) it is legitimate</w:t>
      </w:r>
      <w:r w:rsidRPr="000523F8">
        <w:rPr>
          <w:sz w:val="12"/>
          <w:szCs w:val="12"/>
        </w:rPr>
        <w:t xml:space="preserve">.9 </w:t>
      </w:r>
      <w:r w:rsidRPr="000523F8">
        <w:rPr>
          <w:sz w:val="12"/>
        </w:rPr>
        <w:t>¶</w:t>
      </w:r>
      <w:r w:rsidRPr="000523F8">
        <w:rPr>
          <w:sz w:val="12"/>
          <w:szCs w:val="12"/>
        </w:rPr>
        <w:t xml:space="preserve"> What makes governance or law legitimate? This is a complicated ques- tion best left to philosophers, but a simple and adequate point for present purposes is that </w:t>
      </w:r>
      <w:r w:rsidRPr="009A0E93">
        <w:rPr>
          <w:rStyle w:val="StyleUnderline"/>
        </w:rPr>
        <w:t>no</w:t>
      </w:r>
      <w:r w:rsidRPr="000523F8">
        <w:rPr>
          <w:rStyle w:val="StyleUnderline"/>
        </w:rPr>
        <w:t xml:space="preserve"> system of </w:t>
      </w:r>
      <w:r w:rsidRPr="009A0E93">
        <w:rPr>
          <w:rStyle w:val="StyleUnderline"/>
        </w:rPr>
        <w:t>law will be</w:t>
      </w:r>
      <w:r w:rsidRPr="000523F8">
        <w:rPr>
          <w:rStyle w:val="StyleUnderline"/>
        </w:rPr>
        <w:t xml:space="preserve"> perceived as </w:t>
      </w:r>
      <w:r w:rsidRPr="009A0E93">
        <w:rPr>
          <w:rStyle w:val="StyleUnderline"/>
        </w:rPr>
        <w:t xml:space="preserve">legitimate unless those governed </w:t>
      </w:r>
      <w:r w:rsidRPr="000523F8">
        <w:rPr>
          <w:rStyle w:val="StyleUnderline"/>
        </w:rPr>
        <w:t xml:space="preserve">by that law </w:t>
      </w:r>
      <w:r w:rsidRPr="009A0E93">
        <w:rPr>
          <w:rStyle w:val="Emphasis"/>
        </w:rPr>
        <w:t>believe</w:t>
      </w:r>
      <w:r w:rsidRPr="000523F8">
        <w:rPr>
          <w:rStyle w:val="StyleUnderline"/>
        </w:rPr>
        <w:t xml:space="preserve"> that </w:t>
      </w:r>
      <w:r w:rsidRPr="009A0E93">
        <w:rPr>
          <w:rStyle w:val="Emphasis"/>
        </w:rPr>
        <w:t>the law</w:t>
      </w:r>
      <w:r w:rsidRPr="000523F8">
        <w:rPr>
          <w:rStyle w:val="StyleUnderline"/>
        </w:rPr>
        <w:t xml:space="preserve"> </w:t>
      </w:r>
      <w:r w:rsidRPr="000523F8">
        <w:rPr>
          <w:sz w:val="12"/>
          <w:szCs w:val="12"/>
        </w:rPr>
        <w:t xml:space="preserve">does good — </w:t>
      </w:r>
      <w:r w:rsidRPr="009A0E93">
        <w:rPr>
          <w:rStyle w:val="Emphasis"/>
        </w:rPr>
        <w:t>serves their interests</w:t>
      </w:r>
      <w:r w:rsidRPr="000523F8">
        <w:rPr>
          <w:sz w:val="12"/>
          <w:szCs w:val="12"/>
        </w:rPr>
        <w:t xml:space="preserve"> or respects and enforces their values. Perhaps more is required than this — such as political participation, for example — but we can treat the ﬁ rst condition as necessary if not sufﬁ cient. </w:t>
      </w:r>
      <w:r w:rsidRPr="000523F8">
        <w:rPr>
          <w:rStyle w:val="StyleUnderline"/>
        </w:rPr>
        <w:t>If individuals believe that a system of law does not advance their interests</w:t>
      </w:r>
      <w:r w:rsidRPr="000523F8">
        <w:rPr>
          <w:sz w:val="12"/>
          <w:szCs w:val="12"/>
        </w:rPr>
        <w:t xml:space="preserve"> and respect their values, </w:t>
      </w:r>
      <w:r w:rsidRPr="000523F8">
        <w:rPr>
          <w:rStyle w:val="StyleUnderline"/>
        </w:rPr>
        <w:t xml:space="preserve">that </w:t>
      </w:r>
      <w:r w:rsidRPr="000523F8">
        <w:rPr>
          <w:sz w:val="12"/>
          <w:szCs w:val="12"/>
        </w:rPr>
        <w:t>instead</w:t>
      </w:r>
      <w:r w:rsidRPr="000523F8">
        <w:rPr>
          <w:rStyle w:val="StyleUnderline"/>
        </w:rPr>
        <w:t xml:space="preserve"> it</w:t>
      </w:r>
      <w:r w:rsidRPr="000523F8">
        <w:rPr>
          <w:sz w:val="12"/>
          <w:szCs w:val="12"/>
        </w:rPr>
        <w:t xml:space="preserve"> </w:t>
      </w:r>
      <w:r w:rsidRPr="000523F8">
        <w:rPr>
          <w:rStyle w:val="StyleUnderline"/>
        </w:rPr>
        <w:t>advances the interests of others or is dysfunctional</w:t>
      </w:r>
      <w:r w:rsidRPr="000523F8">
        <w:rPr>
          <w:sz w:val="12"/>
          <w:szCs w:val="12"/>
        </w:rPr>
        <w:t xml:space="preserve"> and helps no one at all, </w:t>
      </w:r>
      <w:r w:rsidRPr="009A0E93">
        <w:rPr>
          <w:rStyle w:val="StyleUnderline"/>
        </w:rPr>
        <w:t>they will not</w:t>
      </w:r>
      <w:r w:rsidRPr="000523F8">
        <w:rPr>
          <w:rStyle w:val="StyleUnderline"/>
        </w:rPr>
        <w:t xml:space="preserve"> believe that the law is legitimate and will not </w:t>
      </w:r>
      <w:r w:rsidRPr="009A0E93">
        <w:rPr>
          <w:rStyle w:val="Emphasis"/>
        </w:rPr>
        <w:t>voluntarily submit to its authority</w:t>
      </w:r>
      <w:r w:rsidRPr="000523F8">
        <w:rPr>
          <w:rStyle w:val="StyleUnderline"/>
        </w:rPr>
        <w:t xml:space="preserve">. </w:t>
      </w:r>
      <w:r w:rsidRPr="000523F8">
        <w:rPr>
          <w:rStyle w:val="StyleUnderline"/>
          <w:sz w:val="12"/>
        </w:rPr>
        <w:t xml:space="preserve">¶ </w:t>
      </w:r>
      <w:r w:rsidRPr="000523F8">
        <w:rPr>
          <w:sz w:val="12"/>
          <w:szCs w:val="12"/>
        </w:rPr>
        <w:t xml:space="preserve">Unfortunately, </w:t>
      </w:r>
      <w:r w:rsidRPr="000523F8">
        <w:rPr>
          <w:rStyle w:val="Emphasis"/>
        </w:rPr>
        <w:t>international law does not satisfy this condition</w:t>
      </w:r>
      <w:r w:rsidRPr="000523F8">
        <w:rPr>
          <w:sz w:val="12"/>
          <w:szCs w:val="12"/>
        </w:rPr>
        <w:t xml:space="preserve">, mainly </w:t>
      </w:r>
      <w:r w:rsidRPr="000523F8">
        <w:rPr>
          <w:rStyle w:val="Emphasis"/>
        </w:rPr>
        <w:t>because of its institutional weaknesses</w:t>
      </w:r>
      <w:r w:rsidRPr="000523F8">
        <w:rPr>
          <w:sz w:val="12"/>
          <w:szCs w:val="12"/>
        </w:rPr>
        <w:t xml:space="preserve">; but of course, </w:t>
      </w:r>
      <w:r w:rsidRPr="000523F8">
        <w:rPr>
          <w:rStyle w:val="Emphasis"/>
        </w:rPr>
        <w:t xml:space="preserve">its institutional weaknesses stem from the state system — </w:t>
      </w:r>
      <w:r w:rsidRPr="009A0E93">
        <w:rPr>
          <w:rStyle w:val="Emphasis"/>
        </w:rPr>
        <w:t xml:space="preserve">states are not willing to tolerate powerful international agencies. </w:t>
      </w:r>
      <w:r w:rsidRPr="000523F8">
        <w:rPr>
          <w:rStyle w:val="StyleUnderline"/>
        </w:rPr>
        <w:t xml:space="preserve">In classic international law, states enjoy sovereign equality, which means that </w:t>
      </w:r>
      <w:r w:rsidRPr="009A0E93">
        <w:rPr>
          <w:rStyle w:val="StyleUnderline"/>
        </w:rPr>
        <w:t>i</w:t>
      </w:r>
      <w:r w:rsidRPr="000523F8">
        <w:rPr>
          <w:rStyle w:val="StyleUnderline"/>
        </w:rPr>
        <w:t xml:space="preserve">nternational </w:t>
      </w:r>
      <w:r w:rsidRPr="009A0E93">
        <w:rPr>
          <w:rStyle w:val="StyleUnderline"/>
        </w:rPr>
        <w:t>law cannot be created unless all agree</w:t>
      </w:r>
      <w:r w:rsidRPr="000523F8">
        <w:rPr>
          <w:sz w:val="12"/>
          <w:szCs w:val="12"/>
        </w:rPr>
        <w:t>, and that international law binds all states equally. What this means is that if nearly everyone in the world agrees that some global legal instrument would be beneﬁ cial (</w:t>
      </w:r>
      <w:r w:rsidRPr="009A0E93">
        <w:rPr>
          <w:rStyle w:val="StyleUnderline"/>
        </w:rPr>
        <w:t>a climate treaty</w:t>
      </w:r>
      <w:r w:rsidRPr="000523F8">
        <w:rPr>
          <w:sz w:val="12"/>
          <w:szCs w:val="12"/>
        </w:rPr>
        <w:t xml:space="preserve">, the UN charter), it </w:t>
      </w:r>
      <w:r w:rsidRPr="009A0E93">
        <w:rPr>
          <w:rStyle w:val="Emphasis"/>
        </w:rPr>
        <w:t>can be blocked by a tiny country</w:t>
      </w:r>
      <w:r w:rsidRPr="000523F8">
        <w:rPr>
          <w:sz w:val="12"/>
          <w:szCs w:val="12"/>
        </w:rPr>
        <w:t xml:space="preserve"> like Iceland (population 300,000) </w:t>
      </w:r>
      <w:r w:rsidRPr="009A0E93">
        <w:rPr>
          <w:rStyle w:val="Emphasis"/>
        </w:rPr>
        <w:t>or a dictatorship</w:t>
      </w:r>
      <w:r w:rsidRPr="000523F8">
        <w:rPr>
          <w:sz w:val="12"/>
          <w:szCs w:val="12"/>
        </w:rPr>
        <w:t xml:space="preserve"> like North Korea. </w:t>
      </w:r>
      <w:r w:rsidRPr="000523F8">
        <w:rPr>
          <w:rStyle w:val="StyleUnderline"/>
        </w:rPr>
        <w:t>What is the attraction of a system that puts a tiny country like Iceland on equal footing with China?</w:t>
      </w:r>
      <w:r w:rsidRPr="000523F8">
        <w:rPr>
          <w:sz w:val="12"/>
          <w:szCs w:val="12"/>
        </w:rPr>
        <w:t xml:space="preserve"> When then at- torney general Robert Jackson tried to justify American aid for Britain at the onset of World War II on the grounds that the Nazi Germany was the aggressor, international lawyers complained that the United States could not claim neutrality while providing aid to a belligerent — there was no such thing as an aggressor in international law.10 Nazi Germany had not agreed to such a rule of international law; therefore, such a rule could not exist. Only through the destruction of Nazi Germany could international law be changed; East and West Germany could reenter international so-</w:t>
      </w:r>
      <w:r w:rsidRPr="000523F8">
        <w:rPr>
          <w:sz w:val="12"/>
        </w:rPr>
        <w:t>¶</w:t>
      </w:r>
      <w:r w:rsidRPr="000523F8">
        <w:rPr>
          <w:sz w:val="12"/>
          <w:szCs w:val="12"/>
        </w:rPr>
        <w:t xml:space="preserve"> 36</w:t>
      </w:r>
      <w:r w:rsidRPr="000523F8">
        <w:rPr>
          <w:sz w:val="12"/>
        </w:rPr>
        <w:t>¶</w:t>
      </w:r>
      <w:r w:rsidRPr="000523F8">
        <w:rPr>
          <w:sz w:val="12"/>
          <w:szCs w:val="12"/>
        </w:rPr>
        <w:t xml:space="preserve"> ciety only on other people’s terms. How could such a system be perceived to be legitimate? </w:t>
      </w:r>
      <w:r w:rsidRPr="000523F8">
        <w:rPr>
          <w:sz w:val="12"/>
        </w:rPr>
        <w:t>¶</w:t>
      </w:r>
      <w:r w:rsidRPr="000523F8">
        <w:rPr>
          <w:sz w:val="12"/>
          <w:szCs w:val="12"/>
        </w:rPr>
        <w:t xml:space="preserve"> There is, of course, a reason why international law works in this fash- ion. </w:t>
      </w:r>
      <w:r w:rsidRPr="009A0E93">
        <w:rPr>
          <w:rStyle w:val="StyleUnderline"/>
        </w:rPr>
        <w:t>Because no world government can compel states to comply</w:t>
      </w:r>
      <w:r w:rsidRPr="000523F8">
        <w:rPr>
          <w:rStyle w:val="StyleUnderline"/>
        </w:rPr>
        <w:t xml:space="preserve"> with inter- national law, </w:t>
      </w:r>
      <w:r w:rsidRPr="009A0E93">
        <w:rPr>
          <w:rStyle w:val="StyleUnderline"/>
        </w:rPr>
        <w:t>states will comply</w:t>
      </w:r>
      <w:r w:rsidRPr="000523F8">
        <w:rPr>
          <w:rStyle w:val="StyleUnderline"/>
        </w:rPr>
        <w:t xml:space="preserve"> with international law </w:t>
      </w:r>
      <w:r w:rsidRPr="009A0E93">
        <w:rPr>
          <w:rStyle w:val="StyleUnderline"/>
        </w:rPr>
        <w:t>only when doing so is in their interest</w:t>
      </w:r>
      <w:r w:rsidRPr="000523F8">
        <w:rPr>
          <w:rStyle w:val="StyleUnderline"/>
        </w:rPr>
        <w:t>.</w:t>
      </w:r>
      <w:r w:rsidRPr="000523F8">
        <w:rPr>
          <w:sz w:val="12"/>
          <w:szCs w:val="12"/>
        </w:rPr>
        <w:t xml:space="preserve"> In this way, international law always depends on state consent. So international law must take states as they are, which means that little states, big states, good states, and bad states, all exist on a plane of equality. </w:t>
      </w:r>
    </w:p>
    <w:p w:rsidR="00A11FEC" w:rsidRDefault="00A11FEC" w:rsidP="00A11FEC">
      <w:pPr>
        <w:pStyle w:val="Heading3"/>
      </w:pPr>
      <w:r>
        <w:lastRenderedPageBreak/>
        <w:t>2NC – I-Law Fails – Enforcement</w:t>
      </w:r>
    </w:p>
    <w:p w:rsidR="00A11FEC" w:rsidRPr="000523F8" w:rsidRDefault="00A11FEC" w:rsidP="00A11FEC">
      <w:pPr>
        <w:pStyle w:val="Heading4"/>
      </w:pPr>
      <w:r w:rsidRPr="000523F8">
        <w:t>International law solves nothing</w:t>
      </w:r>
      <w:r>
        <w:t xml:space="preserve"> – no enforcement</w:t>
      </w:r>
    </w:p>
    <w:p w:rsidR="00A11FEC" w:rsidRPr="000523F8" w:rsidRDefault="00A11FEC" w:rsidP="00A11FEC">
      <w:r w:rsidRPr="000523F8">
        <w:rPr>
          <w:rStyle w:val="Style13ptBold"/>
        </w:rPr>
        <w:t>Acharya 13</w:t>
      </w:r>
      <w:r w:rsidRPr="000523F8">
        <w:t xml:space="preserve"> – Associate Professor of Law, Gonzaga University School of Law (Upendra D., May, “GLOBALIZATION, DEREGULATION, POWER, AND AGENCY: GLOBALIZATION AND HEGEMONY SHIFT: ARE STATES MERELY AGENTS OF CORPORATE CAPITALISM?” 36 B.C. Int'l &amp; Comp. L. Rev. 937, Lexis)</w:t>
      </w:r>
    </w:p>
    <w:p w:rsidR="00A11FEC" w:rsidRPr="008355B8" w:rsidRDefault="00A11FEC" w:rsidP="00A11FEC">
      <w:pPr>
        <w:rPr>
          <w:sz w:val="16"/>
        </w:rPr>
      </w:pPr>
      <w:r w:rsidRPr="008355B8">
        <w:rPr>
          <w:sz w:val="16"/>
        </w:rPr>
        <w:t>I. PROCESS OF HEGEMONY: INTERNATIONAL LAW, POWER, AND DETERRITORIALIZATION</w:t>
      </w:r>
      <w:r w:rsidRPr="008355B8">
        <w:rPr>
          <w:sz w:val="12"/>
        </w:rPr>
        <w:t>¶</w:t>
      </w:r>
      <w:r w:rsidRPr="008355B8">
        <w:rPr>
          <w:sz w:val="16"/>
        </w:rPr>
        <w:t xml:space="preserve"> </w:t>
      </w:r>
      <w:r w:rsidRPr="008355B8">
        <w:rPr>
          <w:sz w:val="12"/>
        </w:rPr>
        <w:t>¶</w:t>
      </w:r>
      <w:r w:rsidRPr="008355B8">
        <w:rPr>
          <w:sz w:val="16"/>
        </w:rPr>
        <w:t xml:space="preserve"> </w:t>
      </w:r>
      <w:r w:rsidRPr="000523F8">
        <w:rPr>
          <w:rStyle w:val="StyleUnderline"/>
        </w:rPr>
        <w:t xml:space="preserve">Discussions of hegemonic international law posit that </w:t>
      </w:r>
      <w:r w:rsidRPr="009A0E93">
        <w:rPr>
          <w:rStyle w:val="StyleUnderline"/>
        </w:rPr>
        <w:t>international law is</w:t>
      </w:r>
      <w:r w:rsidRPr="000523F8">
        <w:rPr>
          <w:rStyle w:val="StyleUnderline"/>
        </w:rPr>
        <w:t xml:space="preserve"> relatively </w:t>
      </w:r>
      <w:r w:rsidRPr="009A0E93">
        <w:rPr>
          <w:rStyle w:val="Emphasis"/>
        </w:rPr>
        <w:t>weak</w:t>
      </w:r>
      <w:r w:rsidRPr="009A0E93">
        <w:rPr>
          <w:rStyle w:val="StyleUnderline"/>
        </w:rPr>
        <w:t>,</w:t>
      </w:r>
      <w:r w:rsidRPr="000523F8">
        <w:rPr>
          <w:rStyle w:val="StyleUnderline"/>
        </w:rPr>
        <w:t xml:space="preserve"> that it is nothing more than epiphenomenal,  [*940]  </w:t>
      </w:r>
      <w:r w:rsidRPr="009A0E93">
        <w:rPr>
          <w:rStyle w:val="StyleUnderline"/>
        </w:rPr>
        <w:t>merely a product</w:t>
      </w:r>
      <w:r w:rsidRPr="000523F8">
        <w:rPr>
          <w:rStyle w:val="StyleUnderline"/>
        </w:rPr>
        <w:t xml:space="preserve">ion </w:t>
      </w:r>
      <w:r w:rsidRPr="009A0E93">
        <w:rPr>
          <w:rStyle w:val="StyleUnderline"/>
        </w:rPr>
        <w:t>of normative standards that mirror the interests of powerful states.</w:t>
      </w:r>
      <w:r w:rsidRPr="008355B8">
        <w:rPr>
          <w:sz w:val="16"/>
        </w:rPr>
        <w:t xml:space="preserve"> n14 The hegemonic international law theory also posits that hegemons (powerful nations among the many sovereign states) define the course of states' behavior by creating and influencing international law to give effect to the hegemons' interests and condone actions that support those interests. n15 This Part critically observes hegemons' techniques and methods of consolidating power, n16 leading to the next Part's discussion addressing an emerging corporate-centric hegemonic international law, a new form of international law contrasted to Vagts's state-centric hegemonic international law. n17</w:t>
      </w:r>
      <w:r w:rsidRPr="008355B8">
        <w:rPr>
          <w:sz w:val="12"/>
        </w:rPr>
        <w:t>¶</w:t>
      </w:r>
      <w:r w:rsidRPr="008355B8">
        <w:rPr>
          <w:sz w:val="16"/>
        </w:rPr>
        <w:t xml:space="preserve"> </w:t>
      </w:r>
      <w:r w:rsidRPr="008355B8">
        <w:rPr>
          <w:sz w:val="12"/>
        </w:rPr>
        <w:t>¶</w:t>
      </w:r>
      <w:r w:rsidRPr="008355B8">
        <w:rPr>
          <w:sz w:val="16"/>
        </w:rPr>
        <w:t xml:space="preserve"> </w:t>
      </w:r>
      <w:r w:rsidRPr="009A0E93">
        <w:rPr>
          <w:rStyle w:val="StyleUnderline"/>
        </w:rPr>
        <w:t>Because international law is based on the mutual consent of</w:t>
      </w:r>
      <w:r w:rsidRPr="000523F8">
        <w:rPr>
          <w:rStyle w:val="StyleUnderline"/>
        </w:rPr>
        <w:t xml:space="preserve"> sovereign </w:t>
      </w:r>
      <w:r w:rsidRPr="009A0E93">
        <w:rPr>
          <w:rStyle w:val="StyleUnderline"/>
        </w:rPr>
        <w:t>states, each</w:t>
      </w:r>
      <w:r w:rsidRPr="000523F8">
        <w:rPr>
          <w:rStyle w:val="StyleUnderline"/>
        </w:rPr>
        <w:t xml:space="preserve"> participating </w:t>
      </w:r>
      <w:r w:rsidRPr="009A0E93">
        <w:rPr>
          <w:rStyle w:val="StyleUnderline"/>
        </w:rPr>
        <w:t>state must have common values and interests for international law to be effective.</w:t>
      </w:r>
      <w:r w:rsidRPr="000523F8">
        <w:rPr>
          <w:rStyle w:val="StyleUnderline"/>
        </w:rPr>
        <w:t xml:space="preserve"> n18 </w:t>
      </w:r>
      <w:r w:rsidRPr="009A0E93">
        <w:rPr>
          <w:rStyle w:val="StyleUnderline"/>
        </w:rPr>
        <w:t>Political, cultural, religious,</w:t>
      </w:r>
      <w:r w:rsidRPr="000523F8">
        <w:rPr>
          <w:rStyle w:val="StyleUnderline"/>
        </w:rPr>
        <w:t xml:space="preserve">  [*941]  </w:t>
      </w:r>
      <w:r w:rsidRPr="009A0E93">
        <w:rPr>
          <w:rStyle w:val="StyleUnderline"/>
        </w:rPr>
        <w:t>and economic traditions were naturally varied</w:t>
      </w:r>
      <w:r w:rsidRPr="000523F8">
        <w:rPr>
          <w:rStyle w:val="StyleUnderline"/>
        </w:rPr>
        <w:t xml:space="preserve"> among states before the implementation of international law.</w:t>
      </w:r>
      <w:r w:rsidRPr="008355B8">
        <w:rPr>
          <w:sz w:val="16"/>
        </w:rPr>
        <w:t xml:space="preserve"> n19 Because of this variation, the powerful Western states superimposed self-styled Western values such as democracy, a definitive structure of rule of law, industrial development, perception of peace, and eventually capitalism on less-influential or less-powerful states. n20 Western hegemons present these values as though they are prerequisites for stability. n21 </w:t>
      </w:r>
      <w:r w:rsidRPr="000523F8">
        <w:rPr>
          <w:rStyle w:val="StyleUnderline"/>
        </w:rPr>
        <w:t xml:space="preserve">In reality, however, formal </w:t>
      </w:r>
      <w:r w:rsidRPr="009A0E93">
        <w:rPr>
          <w:rStyle w:val="StyleUnderline"/>
        </w:rPr>
        <w:t>consent</w:t>
      </w:r>
      <w:r w:rsidRPr="000523F8">
        <w:rPr>
          <w:rStyle w:val="StyleUnderline"/>
        </w:rPr>
        <w:t xml:space="preserve"> to these values </w:t>
      </w:r>
      <w:r w:rsidRPr="009A0E93">
        <w:rPr>
          <w:rStyle w:val="StyleUnderline"/>
        </w:rPr>
        <w:t>allows</w:t>
      </w:r>
      <w:r w:rsidRPr="000523F8">
        <w:rPr>
          <w:rStyle w:val="StyleUnderline"/>
        </w:rPr>
        <w:t xml:space="preserve"> (in the creation of international law) </w:t>
      </w:r>
      <w:r w:rsidRPr="009A0E93">
        <w:rPr>
          <w:rStyle w:val="StyleUnderline"/>
        </w:rPr>
        <w:t xml:space="preserve">the hegemon to disrupt existing value structures--an </w:t>
      </w:r>
      <w:r w:rsidRPr="009A0E93">
        <w:rPr>
          <w:rStyle w:val="Emphasis"/>
        </w:rPr>
        <w:t>inherently destabilizing action</w:t>
      </w:r>
      <w:r w:rsidRPr="000523F8">
        <w:rPr>
          <w:rStyle w:val="StyleUnderline"/>
        </w:rPr>
        <w:t>--and take advantage of the less-powerful states' resources.</w:t>
      </w:r>
      <w:r w:rsidRPr="008355B8">
        <w:rPr>
          <w:sz w:val="16"/>
        </w:rPr>
        <w:t xml:space="preserve"> n22 This process of obtaining consent is so sophisticated that it frequently requires engaging lawyers and legal scholars to guide less-powerful states. n23 These scholars typically represent Western education and ideologies within the scope of the broader interests of hegemons, imposing Western legal traditions on non-Western states. n24</w:t>
      </w:r>
      <w:r w:rsidRPr="008355B8">
        <w:rPr>
          <w:sz w:val="12"/>
        </w:rPr>
        <w:t>¶</w:t>
      </w:r>
      <w:r w:rsidRPr="008355B8">
        <w:rPr>
          <w:sz w:val="16"/>
        </w:rPr>
        <w:t xml:space="preserve"> </w:t>
      </w:r>
      <w:r w:rsidRPr="008355B8">
        <w:rPr>
          <w:sz w:val="12"/>
        </w:rPr>
        <w:t>¶</w:t>
      </w:r>
      <w:r w:rsidRPr="008355B8">
        <w:rPr>
          <w:sz w:val="16"/>
        </w:rPr>
        <w:t xml:space="preserve"> </w:t>
      </w:r>
      <w:r w:rsidRPr="000523F8">
        <w:rPr>
          <w:rStyle w:val="StyleUnderline"/>
        </w:rPr>
        <w:t xml:space="preserve">Despite maintaining consent to superimposed Western norms, </w:t>
      </w:r>
      <w:r w:rsidRPr="009A0E93">
        <w:rPr>
          <w:rStyle w:val="StyleUnderline"/>
        </w:rPr>
        <w:t>international law lacks a formal enforcement</w:t>
      </w:r>
      <w:r w:rsidRPr="000523F8">
        <w:rPr>
          <w:rStyle w:val="StyleUnderline"/>
        </w:rPr>
        <w:t xml:space="preserve"> and compliance </w:t>
      </w:r>
      <w:r w:rsidRPr="009A0E93">
        <w:rPr>
          <w:rStyle w:val="StyleUnderline"/>
        </w:rPr>
        <w:t>authority.</w:t>
      </w:r>
      <w:r w:rsidRPr="008355B8">
        <w:rPr>
          <w:sz w:val="16"/>
        </w:rPr>
        <w:t xml:space="preserve"> n25 Nevertheless, fragmented informal or non-legal authority has been institutionalized through means controlled by hegemons that can make others comply with the norms. n26 </w:t>
      </w:r>
      <w:r w:rsidRPr="009A0E93">
        <w:rPr>
          <w:rStyle w:val="StyleUnderline"/>
        </w:rPr>
        <w:t xml:space="preserve">In this </w:t>
      </w:r>
      <w:r w:rsidRPr="009A0E93">
        <w:rPr>
          <w:rStyle w:val="Emphasis"/>
        </w:rPr>
        <w:t>scattered and pseudo-legal compliance mechanism</w:t>
      </w:r>
      <w:r w:rsidRPr="009A0E93">
        <w:rPr>
          <w:rStyle w:val="StyleUnderline"/>
        </w:rPr>
        <w:t>, hegemons may comply with international law when faced with worldwide pressure</w:t>
      </w:r>
      <w:r w:rsidRPr="000523F8">
        <w:rPr>
          <w:rStyle w:val="StyleUnderline"/>
        </w:rPr>
        <w:t xml:space="preserve"> and opposition from competing  [*942]  hegemons.</w:t>
      </w:r>
      <w:r w:rsidRPr="008355B8">
        <w:rPr>
          <w:sz w:val="16"/>
        </w:rPr>
        <w:t xml:space="preserve"> n27 For non-hegemons, a hint of pressure, economic or otherwise, is sometimes sufficient to force compliance with the regime. n28</w:t>
      </w:r>
      <w:r w:rsidRPr="008355B8">
        <w:rPr>
          <w:sz w:val="12"/>
        </w:rPr>
        <w:t>¶</w:t>
      </w:r>
      <w:r w:rsidRPr="008355B8">
        <w:rPr>
          <w:sz w:val="16"/>
        </w:rPr>
        <w:t xml:space="preserve"> </w:t>
      </w:r>
      <w:r w:rsidRPr="008355B8">
        <w:rPr>
          <w:sz w:val="12"/>
        </w:rPr>
        <w:t>¶</w:t>
      </w:r>
      <w:r w:rsidRPr="008355B8">
        <w:rPr>
          <w:sz w:val="16"/>
        </w:rPr>
        <w:t xml:space="preserve"> According to Antonio Gramsci:</w:t>
      </w:r>
      <w:r w:rsidRPr="008355B8">
        <w:rPr>
          <w:sz w:val="12"/>
        </w:rPr>
        <w:t>¶</w:t>
      </w:r>
      <w:r w:rsidRPr="008355B8">
        <w:rPr>
          <w:sz w:val="16"/>
        </w:rPr>
        <w:t xml:space="preserve"> </w:t>
      </w:r>
      <w:r w:rsidRPr="008355B8">
        <w:rPr>
          <w:sz w:val="12"/>
        </w:rPr>
        <w:t>¶</w:t>
      </w:r>
      <w:r w:rsidRPr="008355B8">
        <w:rPr>
          <w:sz w:val="16"/>
        </w:rPr>
        <w:t xml:space="preserve">     [H]egemony presupposes that account be taken of the interests and the tendencies of the groups over which hegemony is to be exercised, and that a certain compromise equilibrium should be formed--in other words, that the leading group [hegemons] should make sacrifices of an economic-corporate kind. But . . . such sacrifices and such a compromise cannot touch the essential . . . [they] must necessarily be based on the decisive function exercised by the leading group in the decisive nucleus of economic activity. n29</w:t>
      </w:r>
      <w:r w:rsidRPr="008355B8">
        <w:rPr>
          <w:sz w:val="12"/>
        </w:rPr>
        <w:t>¶</w:t>
      </w:r>
      <w:r w:rsidRPr="008355B8">
        <w:rPr>
          <w:sz w:val="16"/>
        </w:rPr>
        <w:t xml:space="preserve"> </w:t>
      </w:r>
      <w:r w:rsidRPr="008355B8">
        <w:rPr>
          <w:sz w:val="12"/>
        </w:rPr>
        <w:t>¶</w:t>
      </w:r>
      <w:r w:rsidRPr="008355B8">
        <w:rPr>
          <w:sz w:val="16"/>
        </w:rPr>
        <w:t xml:space="preserve"> </w:t>
      </w:r>
      <w:r w:rsidRPr="008355B8">
        <w:rPr>
          <w:sz w:val="12"/>
        </w:rPr>
        <w:t>¶</w:t>
      </w:r>
      <w:r w:rsidRPr="008355B8">
        <w:rPr>
          <w:sz w:val="16"/>
        </w:rPr>
        <w:t xml:space="preserve"> </w:t>
      </w:r>
      <w:r w:rsidRPr="008355B8">
        <w:rPr>
          <w:sz w:val="12"/>
        </w:rPr>
        <w:t>¶</w:t>
      </w:r>
      <w:r w:rsidRPr="008355B8">
        <w:rPr>
          <w:sz w:val="16"/>
        </w:rPr>
        <w:t xml:space="preserve"> B.S. Chimni also noted the current influence of what he terms the "transnational capitalist class," that produces a culture in which "the third world counterparts essentially act as 'transmission belts and filtering devices for the imposition of the transnational agenda.'" n30</w:t>
      </w:r>
      <w:r w:rsidRPr="008355B8">
        <w:rPr>
          <w:sz w:val="12"/>
        </w:rPr>
        <w:t>¶</w:t>
      </w:r>
      <w:r w:rsidRPr="008355B8">
        <w:rPr>
          <w:sz w:val="16"/>
        </w:rPr>
        <w:t xml:space="preserve"> </w:t>
      </w:r>
      <w:r w:rsidRPr="008355B8">
        <w:rPr>
          <w:sz w:val="12"/>
        </w:rPr>
        <w:t>¶</w:t>
      </w:r>
      <w:r w:rsidRPr="008355B8">
        <w:rPr>
          <w:sz w:val="16"/>
        </w:rPr>
        <w:t xml:space="preserve">  [*943]  </w:t>
      </w:r>
      <w:r w:rsidRPr="000523F8">
        <w:rPr>
          <w:rStyle w:val="StyleUnderline"/>
        </w:rPr>
        <w:t>International law, in its creation and application, has been a victim of the hegemonic power consolidation process. n31 Rather than recognizing and respecting the common goals and values of a pluralistic world, international law deems hegemons' values those of "true" civilization, held in esteem and aspired to by all others at the expense of unique and insightful non-Western thought.</w:t>
      </w:r>
      <w:r w:rsidRPr="008355B8">
        <w:rPr>
          <w:sz w:val="16"/>
        </w:rPr>
        <w:t xml:space="preserve"> n32 Now in the era of globalization, evolving hegemonic international law theory warrants questioning whether states are really the hegemons in today's world. In order to address this question, it is important to analyze the processes of hegemony in the development of international law and to identify when the course of the hegemonic process departed from state-centric to corporate-centric hegemony.</w:t>
      </w:r>
    </w:p>
    <w:p w:rsidR="00A11FEC" w:rsidRDefault="00A11FEC" w:rsidP="00A11FEC">
      <w:pPr>
        <w:pStyle w:val="Heading4"/>
      </w:pPr>
      <w:r>
        <w:lastRenderedPageBreak/>
        <w:t>Doesn’t constrain anyone – tons of violations</w:t>
      </w:r>
    </w:p>
    <w:p w:rsidR="00A11FEC" w:rsidRPr="000523F8" w:rsidRDefault="00A11FEC" w:rsidP="00A11FEC">
      <w:r w:rsidRPr="000523F8">
        <w:rPr>
          <w:rStyle w:val="Style13ptBold"/>
        </w:rPr>
        <w:t>Hiken, 12</w:t>
      </w:r>
      <w:r w:rsidRPr="000523F8">
        <w:t xml:space="preserve"> (Associate Director Institute for Public Accuracy, 7-17-’12 (Luke, “The Impotence of International Law” </w:t>
      </w:r>
      <w:hyperlink r:id="rId54" w:history="1">
        <w:r w:rsidRPr="000523F8">
          <w:rPr>
            <w:rStyle w:val="Hyperlink"/>
          </w:rPr>
          <w:t>http://www.fpif.org/blog/the_impotence_of_international_law</w:t>
        </w:r>
      </w:hyperlink>
      <w:r w:rsidRPr="000523F8">
        <w:t>)</w:t>
      </w:r>
    </w:p>
    <w:p w:rsidR="00A11FEC" w:rsidRPr="008355B8" w:rsidRDefault="00A11FEC" w:rsidP="00A11FEC">
      <w:pPr>
        <w:rPr>
          <w:sz w:val="16"/>
        </w:rPr>
      </w:pPr>
      <w:r w:rsidRPr="000523F8">
        <w:rPr>
          <w:rStyle w:val="StyleUnderline"/>
        </w:rPr>
        <w:t>Whenever a</w:t>
      </w:r>
      <w:r w:rsidRPr="008355B8">
        <w:rPr>
          <w:sz w:val="16"/>
        </w:rPr>
        <w:t xml:space="preserve"> lawyer or historian describes how a </w:t>
      </w:r>
      <w:r w:rsidRPr="000523F8">
        <w:rPr>
          <w:rStyle w:val="StyleUnderline"/>
        </w:rPr>
        <w:t>particular action “violates international law</w:t>
      </w:r>
      <w:r w:rsidRPr="008355B8">
        <w:rPr>
          <w:sz w:val="16"/>
        </w:rPr>
        <w:t xml:space="preserve">” many </w:t>
      </w:r>
      <w:r w:rsidRPr="000523F8">
        <w:rPr>
          <w:rStyle w:val="StyleUnderline"/>
        </w:rPr>
        <w:t>people stop listening</w:t>
      </w:r>
      <w:r w:rsidRPr="008355B8">
        <w:rPr>
          <w:sz w:val="16"/>
        </w:rPr>
        <w:t xml:space="preserve"> or reading further. It is a bit alienating to hear the words “this action constitutes a violation of international law” time and time again – and especially at the end of a debate when a speaker has no other arguments available. The statement is inevitably followed by: “…and it is a war crime and it denies people their human rights.” </w:t>
      </w:r>
      <w:r w:rsidRPr="009A0E93">
        <w:rPr>
          <w:rStyle w:val="StyleUnderline"/>
        </w:rPr>
        <w:t>A plethora of</w:t>
      </w:r>
      <w:r w:rsidRPr="000523F8">
        <w:rPr>
          <w:rStyle w:val="StyleUnderline"/>
        </w:rPr>
        <w:t xml:space="preserve"> international law </w:t>
      </w:r>
      <w:r w:rsidRPr="009A0E93">
        <w:rPr>
          <w:rStyle w:val="StyleUnderline"/>
        </w:rPr>
        <w:t>violations</w:t>
      </w:r>
      <w:r w:rsidRPr="000523F8">
        <w:rPr>
          <w:rStyle w:val="StyleUnderline"/>
        </w:rPr>
        <w:t xml:space="preserve"> </w:t>
      </w:r>
      <w:r w:rsidRPr="009A0E93">
        <w:rPr>
          <w:rStyle w:val="StyleUnderline"/>
        </w:rPr>
        <w:t>are</w:t>
      </w:r>
      <w:r w:rsidRPr="000523F8">
        <w:rPr>
          <w:rStyle w:val="StyleUnderline"/>
        </w:rPr>
        <w:t xml:space="preserve"> </w:t>
      </w:r>
      <w:r w:rsidRPr="009A0E93">
        <w:rPr>
          <w:rStyle w:val="StyleUnderline"/>
        </w:rPr>
        <w:t>perpetrated</w:t>
      </w:r>
      <w:r w:rsidRPr="000523F8">
        <w:rPr>
          <w:rStyle w:val="StyleUnderline"/>
        </w:rPr>
        <w:t xml:space="preserve"> </w:t>
      </w:r>
      <w:r w:rsidRPr="009A0E93">
        <w:rPr>
          <w:rStyle w:val="StyleUnderline"/>
        </w:rPr>
        <w:t xml:space="preserve">by every </w:t>
      </w:r>
      <w:r w:rsidRPr="000523F8">
        <w:rPr>
          <w:rStyle w:val="StyleUnderline"/>
        </w:rPr>
        <w:t xml:space="preserve">major </w:t>
      </w:r>
      <w:r w:rsidRPr="009A0E93">
        <w:rPr>
          <w:rStyle w:val="StyleUnderline"/>
        </w:rPr>
        <w:t>power</w:t>
      </w:r>
      <w:r w:rsidRPr="000523F8">
        <w:rPr>
          <w:rStyle w:val="StyleUnderline"/>
        </w:rPr>
        <w:t xml:space="preserve"> in the world </w:t>
      </w:r>
      <w:r w:rsidRPr="009A0E93">
        <w:rPr>
          <w:rStyle w:val="StyleUnderline"/>
        </w:rPr>
        <w:t>each day</w:t>
      </w:r>
      <w:r w:rsidRPr="000523F8">
        <w:rPr>
          <w:rStyle w:val="StyleUnderline"/>
        </w:rPr>
        <w:t>,</w:t>
      </w:r>
      <w:r w:rsidRPr="008355B8">
        <w:rPr>
          <w:sz w:val="16"/>
        </w:rPr>
        <w:t xml:space="preserve"> and thus, </w:t>
      </w:r>
      <w:r w:rsidRPr="000523F8">
        <w:rPr>
          <w:rStyle w:val="StyleUnderline"/>
        </w:rPr>
        <w:t xml:space="preserve">the empty </w:t>
      </w:r>
      <w:r w:rsidRPr="009A0E93">
        <w:rPr>
          <w:rStyle w:val="StyleUnderline"/>
        </w:rPr>
        <w:t>invocation of i</w:t>
      </w:r>
      <w:r w:rsidRPr="000523F8">
        <w:rPr>
          <w:rStyle w:val="StyleUnderline"/>
        </w:rPr>
        <w:t xml:space="preserve">nternational </w:t>
      </w:r>
      <w:r w:rsidRPr="009A0E93">
        <w:rPr>
          <w:rStyle w:val="StyleUnderline"/>
        </w:rPr>
        <w:t>law</w:t>
      </w:r>
      <w:r w:rsidRPr="000523F8">
        <w:rPr>
          <w:rStyle w:val="StyleUnderline"/>
        </w:rPr>
        <w:t xml:space="preserve"> </w:t>
      </w:r>
      <w:r w:rsidRPr="009A0E93">
        <w:rPr>
          <w:rStyle w:val="StyleUnderline"/>
        </w:rPr>
        <w:t>does</w:t>
      </w:r>
      <w:r w:rsidRPr="000523F8">
        <w:rPr>
          <w:rStyle w:val="StyleUnderline"/>
        </w:rPr>
        <w:t xml:space="preserve"> </w:t>
      </w:r>
      <w:r w:rsidRPr="009A0E93">
        <w:rPr>
          <w:rStyle w:val="StyleUnderline"/>
        </w:rPr>
        <w:t>nothing but reinforce</w:t>
      </w:r>
      <w:r w:rsidRPr="000523F8">
        <w:rPr>
          <w:rStyle w:val="StyleUnderline"/>
        </w:rPr>
        <w:t xml:space="preserve"> our own sense of </w:t>
      </w:r>
      <w:r w:rsidRPr="009A0E93">
        <w:rPr>
          <w:rStyle w:val="StyleUnderline"/>
        </w:rPr>
        <w:t>impotence</w:t>
      </w:r>
      <w:r w:rsidRPr="000523F8">
        <w:rPr>
          <w:rStyle w:val="StyleUnderline"/>
        </w:rPr>
        <w:t xml:space="preserve"> and helplessness in the face of international lawlessness</w:t>
      </w:r>
      <w:r w:rsidRPr="008355B8">
        <w:rPr>
          <w:sz w:val="16"/>
        </w:rPr>
        <w:t xml:space="preserve">. </w:t>
      </w:r>
      <w:r w:rsidRPr="009A0E93">
        <w:rPr>
          <w:rStyle w:val="Emphasis"/>
        </w:rPr>
        <w:t>The U</w:t>
      </w:r>
      <w:r w:rsidRPr="000523F8">
        <w:rPr>
          <w:rStyle w:val="StyleUnderline"/>
        </w:rPr>
        <w:t xml:space="preserve">nited </w:t>
      </w:r>
      <w:r w:rsidRPr="009A0E93">
        <w:rPr>
          <w:rStyle w:val="Emphasis"/>
        </w:rPr>
        <w:t>St</w:t>
      </w:r>
      <w:r w:rsidRPr="000523F8">
        <w:rPr>
          <w:rStyle w:val="StyleUnderline"/>
        </w:rPr>
        <w:t xml:space="preserve">ates, </w:t>
      </w:r>
      <w:r w:rsidRPr="009A0E93">
        <w:rPr>
          <w:rStyle w:val="Emphasis"/>
        </w:rPr>
        <w:t>alone</w:t>
      </w:r>
      <w:r w:rsidRPr="008355B8">
        <w:rPr>
          <w:sz w:val="16"/>
        </w:rPr>
        <w:t xml:space="preserve">, and </w:t>
      </w:r>
      <w:r w:rsidRPr="009A0E93">
        <w:rPr>
          <w:rStyle w:val="StyleUnderline"/>
        </w:rPr>
        <w:t>on a daily basis</w:t>
      </w:r>
      <w:r w:rsidRPr="000523F8">
        <w:rPr>
          <w:rStyle w:val="StyleUnderline"/>
        </w:rPr>
        <w:t xml:space="preserve"> </w:t>
      </w:r>
      <w:r w:rsidRPr="009A0E93">
        <w:rPr>
          <w:rStyle w:val="Emphasis"/>
        </w:rPr>
        <w:t>violates every principle of i</w:t>
      </w:r>
      <w:r w:rsidRPr="008355B8">
        <w:rPr>
          <w:sz w:val="16"/>
        </w:rPr>
        <w:t>n</w:t>
      </w:r>
      <w:r w:rsidRPr="000523F8">
        <w:rPr>
          <w:rStyle w:val="StyleUnderline"/>
        </w:rPr>
        <w:t xml:space="preserve">ternational </w:t>
      </w:r>
      <w:r w:rsidRPr="009A0E93">
        <w:rPr>
          <w:rStyle w:val="Emphasis"/>
        </w:rPr>
        <w:t>law ever envisioned:</w:t>
      </w:r>
      <w:r w:rsidRPr="008355B8">
        <w:rPr>
          <w:sz w:val="16"/>
        </w:rPr>
        <w:t xml:space="preserve"> </w:t>
      </w:r>
      <w:r w:rsidRPr="009A0E93">
        <w:rPr>
          <w:rStyle w:val="StyleUnderline"/>
        </w:rPr>
        <w:t>unprovoked wars of aggression;</w:t>
      </w:r>
      <w:r w:rsidRPr="008355B8">
        <w:rPr>
          <w:sz w:val="16"/>
        </w:rPr>
        <w:t xml:space="preserve"> unmanned </w:t>
      </w:r>
      <w:r w:rsidRPr="009A0E93">
        <w:rPr>
          <w:rStyle w:val="StyleUnderline"/>
        </w:rPr>
        <w:t>drone attacks; tortures and renditions; assassinations</w:t>
      </w:r>
      <w:r w:rsidRPr="008355B8">
        <w:rPr>
          <w:sz w:val="16"/>
        </w:rPr>
        <w:t xml:space="preserve"> of our alleged “enemies”; sales of nuclear weapons; </w:t>
      </w:r>
      <w:r w:rsidRPr="000B4F44">
        <w:rPr>
          <w:rStyle w:val="StyleUnderline"/>
        </w:rPr>
        <w:t>destabilization of unfriendly governments</w:t>
      </w:r>
      <w:r w:rsidRPr="008355B8">
        <w:rPr>
          <w:sz w:val="16"/>
        </w:rPr>
        <w:t xml:space="preserve">; creating </w:t>
      </w:r>
      <w:r w:rsidRPr="000B4F44">
        <w:rPr>
          <w:rStyle w:val="StyleUnderline"/>
        </w:rPr>
        <w:t>the largest prison population in the world</w:t>
      </w:r>
      <w:r w:rsidRPr="008355B8">
        <w:rPr>
          <w:sz w:val="16"/>
        </w:rPr>
        <w:t xml:space="preserve"> – </w:t>
      </w:r>
      <w:r w:rsidRPr="009A0E93">
        <w:rPr>
          <w:rStyle w:val="Emphasis"/>
        </w:rPr>
        <w:t>the list is virtually endless</w:t>
      </w:r>
      <w:r w:rsidRPr="008355B8">
        <w:rPr>
          <w:sz w:val="16"/>
        </w:rPr>
        <w:t xml:space="preserve">. Obviously </w:t>
      </w:r>
      <w:r w:rsidRPr="000523F8">
        <w:rPr>
          <w:rStyle w:val="StyleUnderline"/>
        </w:rPr>
        <w:t xml:space="preserve">one would wish that there existed a body of international law that could put an end to these abuses, but </w:t>
      </w:r>
      <w:r w:rsidRPr="009A0E93">
        <w:rPr>
          <w:rStyle w:val="StyleUnderline"/>
        </w:rPr>
        <w:t>such laws exist in theory, not in practice</w:t>
      </w:r>
      <w:r w:rsidRPr="008355B8">
        <w:rPr>
          <w:sz w:val="16"/>
        </w:rPr>
        <w:t xml:space="preserve">. Each time a legal scholar points out the particular treaties being ignored by the superpowers (and everyone else) </w:t>
      </w:r>
      <w:r w:rsidRPr="000523F8">
        <w:rPr>
          <w:rStyle w:val="StyleUnderline"/>
        </w:rPr>
        <w:t xml:space="preserve">the only appropriate response is “so what!” or “they always say that.” If </w:t>
      </w:r>
      <w:r w:rsidRPr="009A0E93">
        <w:rPr>
          <w:rStyle w:val="Emphasis"/>
        </w:rPr>
        <w:t>there is no enforcement mechanism</w:t>
      </w:r>
      <w:r w:rsidRPr="008355B8">
        <w:rPr>
          <w:sz w:val="16"/>
        </w:rPr>
        <w:t xml:space="preserve"> to prevent the violations, and no military force with the power to intervene on behalf of those victimized by the violations, </w:t>
      </w:r>
      <w:r w:rsidRPr="000523F8">
        <w:rPr>
          <w:rStyle w:val="StyleUnderline"/>
        </w:rPr>
        <w:t xml:space="preserve">what possible good does it do to invoke principles of “truth and justice” that border on fantasy? </w:t>
      </w:r>
      <w:r w:rsidRPr="008355B8">
        <w:rPr>
          <w:sz w:val="16"/>
        </w:rPr>
        <w:t xml:space="preserve">The assumption is that by </w:t>
      </w:r>
      <w:r w:rsidRPr="009A0E93">
        <w:rPr>
          <w:rStyle w:val="StyleUnderline"/>
        </w:rPr>
        <w:t>invoking</w:t>
      </w:r>
      <w:r w:rsidRPr="000523F8">
        <w:rPr>
          <w:rStyle w:val="StyleUnderline"/>
        </w:rPr>
        <w:t xml:space="preserve"> human </w:t>
      </w:r>
      <w:r w:rsidRPr="009A0E93">
        <w:rPr>
          <w:rStyle w:val="StyleUnderline"/>
        </w:rPr>
        <w:t>rights</w:t>
      </w:r>
      <w:r w:rsidRPr="000523F8">
        <w:rPr>
          <w:rStyle w:val="StyleUnderline"/>
        </w:rPr>
        <w:t xml:space="preserve"> principles,</w:t>
      </w:r>
      <w:r w:rsidRPr="008355B8">
        <w:rPr>
          <w:sz w:val="16"/>
        </w:rPr>
        <w:t xml:space="preserve"> legal scholars hope to reinforce the importance of and need for such a body of law. Yet, in reality, the invocation </w:t>
      </w:r>
      <w:r w:rsidRPr="009A0E93">
        <w:rPr>
          <w:rStyle w:val="StyleUnderline"/>
        </w:rPr>
        <w:t>means nothing</w:t>
      </w:r>
      <w:r w:rsidRPr="000523F8">
        <w:rPr>
          <w:rStyle w:val="StyleUnderline"/>
        </w:rPr>
        <w:t xml:space="preserve"> at the present time, </w:t>
      </w:r>
      <w:r w:rsidRPr="009A0E93">
        <w:rPr>
          <w:rStyle w:val="StyleUnderline"/>
        </w:rPr>
        <w:t>and</w:t>
      </w:r>
      <w:r w:rsidRPr="000523F8">
        <w:rPr>
          <w:rStyle w:val="StyleUnderline"/>
        </w:rPr>
        <w:t xml:space="preserve"> </w:t>
      </w:r>
      <w:r w:rsidRPr="009A0E93">
        <w:rPr>
          <w:rStyle w:val="StyleUnderline"/>
        </w:rPr>
        <w:t>goes nowhere</w:t>
      </w:r>
      <w:r w:rsidRPr="009A0E93">
        <w:rPr>
          <w:sz w:val="16"/>
        </w:rPr>
        <w:t>.</w:t>
      </w:r>
      <w:r w:rsidRPr="008355B8">
        <w:rPr>
          <w:sz w:val="16"/>
        </w:rPr>
        <w:t xml:space="preserve"> In the real world, it would be nice to focus on suggestions that are enforceable, and have some potential to prevent the atrocities taking place around the globe. Scholars who invoke international law principles would do well to add to their analysis, some form of action or conduct at the present time that might prevent such violations from happening. Alternatively, </w:t>
      </w:r>
      <w:r w:rsidRPr="000523F8">
        <w:rPr>
          <w:rStyle w:val="StyleUnderline"/>
        </w:rPr>
        <w:t>praying for rain sounds as effective and rational as citing international legal principles to a lawless president, and his ruthless military</w:t>
      </w:r>
      <w:r w:rsidRPr="008355B8">
        <w:rPr>
          <w:sz w:val="16"/>
        </w:rPr>
        <w:t xml:space="preserve">. </w:t>
      </w:r>
    </w:p>
    <w:p w:rsidR="00A11FEC" w:rsidRPr="008355B8" w:rsidRDefault="00A11FEC" w:rsidP="00A11FEC"/>
    <w:p w:rsidR="00A11FEC" w:rsidRDefault="00A11FEC" w:rsidP="00A11FEC">
      <w:pPr>
        <w:pStyle w:val="Heading3"/>
      </w:pPr>
      <w:r>
        <w:lastRenderedPageBreak/>
        <w:t>2NC – I-Law Fails – Self-Interest</w:t>
      </w:r>
    </w:p>
    <w:p w:rsidR="00A11FEC" w:rsidRPr="000523F8" w:rsidRDefault="00A11FEC" w:rsidP="00A11FEC">
      <w:pPr>
        <w:pStyle w:val="Heading4"/>
      </w:pPr>
      <w:r w:rsidRPr="000523F8">
        <w:rPr>
          <w:rFonts w:hint="eastAsia"/>
        </w:rPr>
        <w:t>Can</w:t>
      </w:r>
      <w:r w:rsidRPr="000523F8">
        <w:t>’</w:t>
      </w:r>
      <w:r w:rsidRPr="000523F8">
        <w:rPr>
          <w:rFonts w:hint="eastAsia"/>
        </w:rPr>
        <w:t xml:space="preserve">t solve </w:t>
      </w:r>
      <w:r w:rsidRPr="000523F8">
        <w:t>– self interest</w:t>
      </w:r>
      <w:r>
        <w:t xml:space="preserve"> means states ignore it</w:t>
      </w:r>
    </w:p>
    <w:p w:rsidR="00A11FEC" w:rsidRPr="000523F8" w:rsidRDefault="00A11FEC" w:rsidP="00A11FEC">
      <w:r w:rsidRPr="008355B8">
        <w:rPr>
          <w:rStyle w:val="Style13ptBold"/>
          <w:rFonts w:hint="eastAsia"/>
        </w:rPr>
        <w:t>Tsutsui and Hafner Burton 05</w:t>
      </w:r>
      <w:r w:rsidRPr="000523F8">
        <w:rPr>
          <w:rFonts w:hint="eastAsia"/>
        </w:rPr>
        <w:t xml:space="preserve"> </w:t>
      </w:r>
      <w:r w:rsidRPr="000523F8">
        <w:t>Emilie M. Hafner-Burton</w:t>
      </w:r>
      <w:r w:rsidRPr="000523F8">
        <w:rPr>
          <w:rFonts w:hint="eastAsia"/>
        </w:rPr>
        <w:t xml:space="preserve">, </w:t>
      </w:r>
      <w:r w:rsidRPr="000523F8">
        <w:t>Oxford University</w:t>
      </w:r>
      <w:r w:rsidRPr="000523F8">
        <w:rPr>
          <w:rFonts w:hint="eastAsia"/>
        </w:rPr>
        <w:t xml:space="preserve">, and </w:t>
      </w:r>
      <w:r w:rsidRPr="000523F8">
        <w:t>Kiyoteru Tsutsui</w:t>
      </w:r>
      <w:r w:rsidRPr="000523F8">
        <w:rPr>
          <w:rFonts w:hint="eastAsia"/>
        </w:rPr>
        <w:t xml:space="preserve">, </w:t>
      </w:r>
      <w:r w:rsidRPr="000523F8">
        <w:t>State University of New York, Stony Brook</w:t>
      </w:r>
      <w:r w:rsidRPr="000523F8">
        <w:rPr>
          <w:rFonts w:hint="eastAsia"/>
        </w:rPr>
        <w:t xml:space="preserve">, </w:t>
      </w:r>
      <w:r w:rsidRPr="000523F8">
        <w:t>“Human Rights in a Globalizing World: The</w:t>
      </w:r>
      <w:r w:rsidRPr="000523F8">
        <w:rPr>
          <w:rFonts w:hint="eastAsia"/>
        </w:rPr>
        <w:t xml:space="preserve"> </w:t>
      </w:r>
      <w:r w:rsidRPr="000523F8">
        <w:t>Paradox of Empty Promises”</w:t>
      </w:r>
      <w:r w:rsidRPr="000523F8">
        <w:rPr>
          <w:rFonts w:hint="eastAsia"/>
        </w:rPr>
        <w:t xml:space="preserve"> </w:t>
      </w:r>
      <w:r w:rsidRPr="000523F8">
        <w:t>http://www.princeton.edu/~ehafner/pdfs/paradox_promises.pdf</w:t>
      </w:r>
    </w:p>
    <w:p w:rsidR="00A11FEC" w:rsidRDefault="00A11FEC" w:rsidP="00A11FEC">
      <w:pPr>
        <w:pStyle w:val="evidencetext"/>
        <w:ind w:left="0"/>
        <w:rPr>
          <w:sz w:val="16"/>
          <w:lang w:eastAsia="ko-KR"/>
        </w:rPr>
      </w:pPr>
      <w:r w:rsidRPr="008355B8">
        <w:rPr>
          <w:sz w:val="16"/>
        </w:rPr>
        <w:t>For others, international legal regimes can influence state behavior in</w:t>
      </w:r>
      <w:r w:rsidRPr="008355B8">
        <w:rPr>
          <w:rFonts w:hint="eastAsia"/>
          <w:sz w:val="16"/>
        </w:rPr>
        <w:t xml:space="preserve"> </w:t>
      </w:r>
      <w:r w:rsidRPr="008355B8">
        <w:rPr>
          <w:sz w:val="16"/>
        </w:rPr>
        <w:t>important ways: regimes facilitate cooperation among sovereign states by</w:t>
      </w:r>
      <w:r w:rsidRPr="008355B8">
        <w:rPr>
          <w:rFonts w:hint="eastAsia"/>
          <w:sz w:val="16"/>
        </w:rPr>
        <w:t xml:space="preserve"> </w:t>
      </w:r>
      <w:r w:rsidRPr="008355B8">
        <w:rPr>
          <w:sz w:val="16"/>
        </w:rPr>
        <w:t>providing coordination and commitment mechanisms that identify state</w:t>
      </w:r>
      <w:r w:rsidRPr="008355B8">
        <w:rPr>
          <w:rFonts w:hint="eastAsia"/>
          <w:sz w:val="16"/>
        </w:rPr>
        <w:t xml:space="preserve"> </w:t>
      </w:r>
      <w:r w:rsidRPr="008355B8">
        <w:rPr>
          <w:sz w:val="16"/>
        </w:rPr>
        <w:t>obligations and provide a means of enforcement. Nevertheless,</w:t>
      </w:r>
      <w:r w:rsidRPr="008355B8">
        <w:rPr>
          <w:sz w:val="16"/>
          <w:lang w:eastAsia="ko-KR"/>
        </w:rPr>
        <w:t xml:space="preserve"> </w:t>
      </w:r>
      <w:r w:rsidRPr="009A0E93">
        <w:rPr>
          <w:rStyle w:val="StyleUnderline"/>
        </w:rPr>
        <w:t>states</w:t>
      </w:r>
      <w:r w:rsidRPr="000523F8">
        <w:rPr>
          <w:rStyle w:val="StyleUnderline"/>
        </w:rPr>
        <w:t xml:space="preserve"> join</w:t>
      </w:r>
      <w:r w:rsidRPr="000523F8">
        <w:rPr>
          <w:rStyle w:val="StyleUnderline"/>
          <w:rFonts w:hint="eastAsia"/>
        </w:rPr>
        <w:t xml:space="preserve"> </w:t>
      </w:r>
      <w:r w:rsidRPr="000523F8">
        <w:rPr>
          <w:rStyle w:val="StyleUnderline"/>
        </w:rPr>
        <w:t xml:space="preserve">and </w:t>
      </w:r>
      <w:r w:rsidRPr="009A0E93">
        <w:rPr>
          <w:rStyle w:val="StyleUnderline"/>
        </w:rPr>
        <w:t>comply with regimes only when it is in their rational self-interest to</w:t>
      </w:r>
      <w:r w:rsidRPr="009A0E93">
        <w:rPr>
          <w:rStyle w:val="StyleUnderline"/>
          <w:rFonts w:hint="eastAsia"/>
        </w:rPr>
        <w:t xml:space="preserve"> </w:t>
      </w:r>
      <w:r w:rsidRPr="009A0E93">
        <w:rPr>
          <w:rStyle w:val="StyleUnderline"/>
        </w:rPr>
        <w:t>do so</w:t>
      </w:r>
      <w:r w:rsidRPr="008355B8">
        <w:rPr>
          <w:sz w:val="16"/>
        </w:rPr>
        <w:t xml:space="preserve"> (Keohane 1984; Downs et al. 1996). Thus, </w:t>
      </w:r>
      <w:r w:rsidRPr="009A0E93">
        <w:rPr>
          <w:rStyle w:val="StyleUnderline"/>
        </w:rPr>
        <w:t>although the international</w:t>
      </w:r>
      <w:r w:rsidRPr="000523F8">
        <w:rPr>
          <w:rStyle w:val="StyleUnderline"/>
          <w:rFonts w:hint="eastAsia"/>
        </w:rPr>
        <w:t xml:space="preserve"> </w:t>
      </w:r>
      <w:r w:rsidRPr="000523F8">
        <w:rPr>
          <w:rStyle w:val="StyleUnderline"/>
        </w:rPr>
        <w:t xml:space="preserve">human rights </w:t>
      </w:r>
      <w:r w:rsidRPr="009A0E93">
        <w:rPr>
          <w:rStyle w:val="StyleUnderline"/>
        </w:rPr>
        <w:t>regime may encourage state cooperation</w:t>
      </w:r>
      <w:r w:rsidRPr="000523F8">
        <w:rPr>
          <w:rStyle w:val="StyleUnderline"/>
        </w:rPr>
        <w:t xml:space="preserve"> and circumscribe</w:t>
      </w:r>
      <w:r w:rsidRPr="008355B8">
        <w:rPr>
          <w:rFonts w:hint="eastAsia"/>
          <w:sz w:val="16"/>
        </w:rPr>
        <w:t xml:space="preserve"> </w:t>
      </w:r>
      <w:r w:rsidRPr="008355B8">
        <w:rPr>
          <w:sz w:val="16"/>
        </w:rPr>
        <w:t xml:space="preserve">government </w:t>
      </w:r>
      <w:r w:rsidRPr="000523F8">
        <w:rPr>
          <w:rStyle w:val="StyleUnderline"/>
        </w:rPr>
        <w:t xml:space="preserve">repression of human rights, </w:t>
      </w:r>
      <w:r w:rsidRPr="009A0E93">
        <w:rPr>
          <w:rStyle w:val="StyleUnderline"/>
        </w:rPr>
        <w:t>the pool of states that commit</w:t>
      </w:r>
      <w:r w:rsidRPr="009A0E93">
        <w:rPr>
          <w:rStyle w:val="StyleUnderline"/>
          <w:rFonts w:hint="eastAsia"/>
        </w:rPr>
        <w:t xml:space="preserve"> </w:t>
      </w:r>
      <w:r w:rsidRPr="009A0E93">
        <w:rPr>
          <w:rStyle w:val="StyleUnderline"/>
        </w:rPr>
        <w:t>to these institutions should be</w:t>
      </w:r>
      <w:r w:rsidRPr="000523F8">
        <w:rPr>
          <w:rStyle w:val="StyleUnderline"/>
        </w:rPr>
        <w:t xml:space="preserve"> rather </w:t>
      </w:r>
      <w:r w:rsidRPr="009A0E93">
        <w:rPr>
          <w:rStyle w:val="StyleUnderline"/>
        </w:rPr>
        <w:t>limited</w:t>
      </w:r>
      <w:r w:rsidRPr="000523F8">
        <w:rPr>
          <w:rStyle w:val="StyleUnderline"/>
        </w:rPr>
        <w:t xml:space="preserve"> in the first place, </w:t>
      </w:r>
      <w:r w:rsidRPr="009A0E93">
        <w:rPr>
          <w:rStyle w:val="StyleUnderline"/>
        </w:rPr>
        <w:t>and compliance</w:t>
      </w:r>
      <w:r w:rsidRPr="009A0E93">
        <w:rPr>
          <w:rStyle w:val="StyleUnderline"/>
          <w:rFonts w:hint="eastAsia"/>
        </w:rPr>
        <w:t xml:space="preserve"> </w:t>
      </w:r>
      <w:r w:rsidRPr="009A0E93">
        <w:rPr>
          <w:rStyle w:val="StyleUnderline"/>
        </w:rPr>
        <w:t>will heavily depend on the design of the regime</w:t>
      </w:r>
      <w:r w:rsidRPr="008355B8">
        <w:rPr>
          <w:sz w:val="16"/>
          <w:lang w:eastAsia="ko-KR"/>
        </w:rPr>
        <w:t>.</w:t>
      </w:r>
    </w:p>
    <w:p w:rsidR="00A11FEC" w:rsidRPr="008355B8" w:rsidRDefault="00A11FEC" w:rsidP="00A11FEC">
      <w:pPr>
        <w:pStyle w:val="Heading3"/>
        <w:rPr>
          <w:lang w:eastAsia="ko-KR"/>
        </w:rPr>
      </w:pPr>
      <w:r>
        <w:rPr>
          <w:lang w:eastAsia="ko-KR"/>
        </w:rPr>
        <w:lastRenderedPageBreak/>
        <w:t>2NC – I-Law Fails – Inaction</w:t>
      </w:r>
    </w:p>
    <w:p w:rsidR="00A11FEC" w:rsidRDefault="00A11FEC" w:rsidP="00A11FEC">
      <w:pPr>
        <w:pStyle w:val="Heading4"/>
      </w:pPr>
      <w:r w:rsidRPr="00216AE4">
        <w:rPr>
          <w:u w:val="single"/>
        </w:rPr>
        <w:t>Bias towards inaction</w:t>
      </w:r>
      <w:r>
        <w:t xml:space="preserve"> means i-law can’t solve global public goods</w:t>
      </w:r>
    </w:p>
    <w:p w:rsidR="00A11FEC" w:rsidRPr="0099203D" w:rsidRDefault="00A11FEC" w:rsidP="00A11FEC">
      <w:r w:rsidRPr="0099203D">
        <w:rPr>
          <w:rStyle w:val="Style13ptBold"/>
        </w:rPr>
        <w:t>Krisch 14</w:t>
      </w:r>
      <w:r>
        <w:t xml:space="preserve">, The Decay of Consent: International Law in an Age of Global Public Goods Nico Krisch ICREA Research Professor Institut Barcelona d’Estudis Internacionals, </w:t>
      </w:r>
      <w:r w:rsidRPr="0099203D">
        <w:t>http://papers.ssrn.com/sol3/papers.cfm?abstract_id=2335938</w:t>
      </w:r>
    </w:p>
    <w:p w:rsidR="00A11FEC" w:rsidRPr="008144F8" w:rsidRDefault="00A11FEC" w:rsidP="00A11FEC">
      <w:pPr>
        <w:rPr>
          <w:sz w:val="16"/>
        </w:rPr>
      </w:pPr>
      <w:r w:rsidRPr="009A0E93">
        <w:rPr>
          <w:sz w:val="16"/>
        </w:rPr>
        <w:t xml:space="preserve">Public Goods and International Law </w:t>
      </w:r>
      <w:r w:rsidRPr="009A0E93">
        <w:rPr>
          <w:rStyle w:val="StyleUnderline"/>
        </w:rPr>
        <w:t>International law</w:t>
      </w:r>
      <w:r w:rsidRPr="009A0E93">
        <w:rPr>
          <w:sz w:val="16"/>
        </w:rPr>
        <w:t xml:space="preserve"> in its classical form </w:t>
      </w:r>
      <w:r w:rsidRPr="009A0E93">
        <w:rPr>
          <w:rStyle w:val="StyleUnderline"/>
        </w:rPr>
        <w:t>appears</w:t>
      </w:r>
      <w:r w:rsidRPr="009A0E93">
        <w:rPr>
          <w:sz w:val="16"/>
        </w:rPr>
        <w:t xml:space="preserve"> as </w:t>
      </w:r>
      <w:r w:rsidRPr="009A0E93">
        <w:rPr>
          <w:rStyle w:val="Emphasis"/>
        </w:rPr>
        <w:t>particularly ill-suited</w:t>
      </w:r>
      <w:r w:rsidRPr="0099203D">
        <w:rPr>
          <w:rStyle w:val="StyleUnderline"/>
        </w:rPr>
        <w:t xml:space="preserve"> to tackling this challenge; </w:t>
      </w:r>
      <w:r w:rsidRPr="009A0E93">
        <w:rPr>
          <w:rStyle w:val="StyleUnderline"/>
        </w:rPr>
        <w:t>its consent-based structure imposes high hurdles and</w:t>
      </w:r>
      <w:r w:rsidRPr="009A0E93">
        <w:rPr>
          <w:sz w:val="16"/>
        </w:rPr>
        <w:t xml:space="preserve"> thus </w:t>
      </w:r>
      <w:r w:rsidRPr="009A0E93">
        <w:rPr>
          <w:rStyle w:val="StyleUnderline"/>
        </w:rPr>
        <w:t>creates</w:t>
      </w:r>
      <w:r w:rsidRPr="0099203D">
        <w:rPr>
          <w:rStyle w:val="StyleUnderline"/>
        </w:rPr>
        <w:t xml:space="preserve"> a </w:t>
      </w:r>
      <w:r w:rsidRPr="009A0E93">
        <w:rPr>
          <w:rStyle w:val="Emphasis"/>
        </w:rPr>
        <w:t>structural bias against effective action on global public goods</w:t>
      </w:r>
      <w:r w:rsidRPr="009A0E93">
        <w:rPr>
          <w:rStyle w:val="StyleUnderline"/>
        </w:rPr>
        <w:t xml:space="preserve">, especially in light of the </w:t>
      </w:r>
      <w:r w:rsidRPr="009A0E93">
        <w:rPr>
          <w:rStyle w:val="Emphasis"/>
        </w:rPr>
        <w:t>large number of sovereign states</w:t>
      </w:r>
      <w:r w:rsidRPr="009A0E93">
        <w:rPr>
          <w:sz w:val="16"/>
        </w:rPr>
        <w:t xml:space="preserve"> today. Increasingly, commentators have thus urged an overhaul of the international legal order in favour of a more effective problem-solving mechanism, able to counter problems of free-riding in similar ways as domestic government does. As influential economist, William Nordhaus, has noted, ‘</w:t>
      </w:r>
      <w:r w:rsidRPr="009A0E93">
        <w:rPr>
          <w:rStyle w:val="StyleUnderline"/>
        </w:rPr>
        <w:t>the</w:t>
      </w:r>
      <w:r w:rsidRPr="0099203D">
        <w:rPr>
          <w:rStyle w:val="StyleUnderline"/>
        </w:rPr>
        <w:t xml:space="preserve"> Westphalian </w:t>
      </w:r>
      <w:r w:rsidRPr="009A0E93">
        <w:rPr>
          <w:rStyle w:val="StyleUnderline"/>
        </w:rPr>
        <w:t xml:space="preserve">system leads to </w:t>
      </w:r>
      <w:r w:rsidRPr="009A0E93">
        <w:rPr>
          <w:rStyle w:val="Emphasis"/>
        </w:rPr>
        <w:t>severe problems for global public goods</w:t>
      </w:r>
      <w:r w:rsidRPr="0099203D">
        <w:rPr>
          <w:rStyle w:val="StyleUnderline"/>
        </w:rPr>
        <w:t xml:space="preserve">. The </w:t>
      </w:r>
      <w:r w:rsidRPr="009A0E93">
        <w:rPr>
          <w:rStyle w:val="StyleUnderline"/>
        </w:rPr>
        <w:t>requirement for unanimity is</w:t>
      </w:r>
      <w:r w:rsidRPr="009A0E93">
        <w:rPr>
          <w:sz w:val="16"/>
        </w:rPr>
        <w:t xml:space="preserve"> in reality </w:t>
      </w:r>
      <w:r w:rsidRPr="009A0E93">
        <w:rPr>
          <w:rStyle w:val="StyleUnderline"/>
        </w:rPr>
        <w:t xml:space="preserve">a </w:t>
      </w:r>
      <w:r w:rsidRPr="009A0E93">
        <w:rPr>
          <w:rStyle w:val="Emphasis"/>
        </w:rPr>
        <w:t>recipe for inaction</w:t>
      </w:r>
      <w:r w:rsidRPr="009A0E93">
        <w:rPr>
          <w:sz w:val="16"/>
        </w:rPr>
        <w:t xml:space="preserve">. … To the extent that global public goods may become more important in the decades ahead, one of our major challenges is to devise mechanisms that overcome the </w:t>
      </w:r>
      <w:r w:rsidRPr="009A0E93">
        <w:rPr>
          <w:rStyle w:val="Emphasis"/>
        </w:rPr>
        <w:t>bias toward the status quo</w:t>
      </w:r>
      <w:r w:rsidRPr="009A0E93">
        <w:rPr>
          <w:sz w:val="16"/>
        </w:rPr>
        <w:t xml:space="preserve"> and </w:t>
      </w:r>
      <w:r w:rsidRPr="0099203D">
        <w:rPr>
          <w:rStyle w:val="StyleUnderline"/>
        </w:rPr>
        <w:t xml:space="preserve">the </w:t>
      </w:r>
      <w:r w:rsidRPr="0099203D">
        <w:rPr>
          <w:rStyle w:val="Emphasis"/>
        </w:rPr>
        <w:t>voluntary nature</w:t>
      </w:r>
      <w:r w:rsidRPr="0099203D">
        <w:rPr>
          <w:rStyle w:val="StyleUnderline"/>
        </w:rPr>
        <w:t xml:space="preserve"> of</w:t>
      </w:r>
      <w:r>
        <w:rPr>
          <w:rStyle w:val="StyleUnderline"/>
        </w:rPr>
        <w:t xml:space="preserve"> </w:t>
      </w:r>
      <w:r w:rsidRPr="0099203D">
        <w:rPr>
          <w:rStyle w:val="StyleUnderline"/>
        </w:rPr>
        <w:t>current international law in life-threatening issues</w:t>
      </w:r>
      <w:r w:rsidRPr="009A0E93">
        <w:rPr>
          <w:sz w:val="16"/>
        </w:rPr>
        <w:t>.’ 12</w:t>
      </w:r>
    </w:p>
    <w:p w:rsidR="00A11FEC" w:rsidRDefault="00A11FEC" w:rsidP="00A11FEC">
      <w:pPr>
        <w:pStyle w:val="Heading3"/>
      </w:pPr>
      <w:r>
        <w:lastRenderedPageBreak/>
        <w:t>1NC – I-Law Bad</w:t>
      </w:r>
    </w:p>
    <w:p w:rsidR="00A11FEC" w:rsidRPr="0002303B" w:rsidRDefault="00A11FEC" w:rsidP="00A11FEC">
      <w:pPr>
        <w:pStyle w:val="Heading4"/>
      </w:pPr>
      <w:r>
        <w:t>International law crushes U.S. hegemony – norms constrain military power.</w:t>
      </w:r>
    </w:p>
    <w:p w:rsidR="00A11FEC" w:rsidRPr="00BA3BAD" w:rsidRDefault="00A11FEC" w:rsidP="00A11FEC">
      <w:r w:rsidRPr="0002303B">
        <w:rPr>
          <w:rStyle w:val="Style13ptBold"/>
        </w:rPr>
        <w:t>Rivkin</w:t>
      </w:r>
      <w:r>
        <w:t xml:space="preserve"> </w:t>
      </w:r>
      <w:r w:rsidRPr="0002303B">
        <w:rPr>
          <w:rStyle w:val="Style13ptBold"/>
        </w:rPr>
        <w:t>2</w:t>
      </w:r>
      <w:r>
        <w:rPr>
          <w:rStyle w:val="Style13ptBold"/>
        </w:rPr>
        <w:t>K</w:t>
      </w:r>
      <w:r>
        <w:t xml:space="preserve">, David, </w:t>
      </w:r>
      <w:r w:rsidRPr="0002303B">
        <w:t>partner in the law firm of Baker &amp; Hostetler, LLP, and was Deputy Director, Office of Policy Development, U.S. Department of Justice, and served in the</w:t>
      </w:r>
      <w:r>
        <w:t xml:space="preserve"> White House Counsel’s Office, </w:t>
      </w:r>
      <w:r w:rsidRPr="0002303B">
        <w:t>David and Lee A. Casey—served in the Office of Legal Counsel in the U.S. Department of Justice, The Rocky Shoals of International Law, Winter 2000, http://findarticles.com/p/articles/mi_m2</w:t>
      </w:r>
      <w:r>
        <w:t>751/is_2000_Winter/ai_68547471/</w:t>
      </w:r>
    </w:p>
    <w:p w:rsidR="00A11FEC" w:rsidRPr="00F0600C" w:rsidRDefault="00A11FEC" w:rsidP="00A11FEC">
      <w:pPr>
        <w:rPr>
          <w:sz w:val="14"/>
          <w:szCs w:val="15"/>
        </w:rPr>
      </w:pPr>
      <w:r w:rsidRPr="00F0600C">
        <w:rPr>
          <w:sz w:val="14"/>
          <w:szCs w:val="15"/>
        </w:rPr>
        <w:t xml:space="preserve">Second, as a practical matter, the new </w:t>
      </w:r>
      <w:r w:rsidRPr="009A0E93">
        <w:rPr>
          <w:rStyle w:val="StyleUnderline"/>
        </w:rPr>
        <w:t>i</w:t>
      </w:r>
      <w:r w:rsidRPr="0044624D">
        <w:rPr>
          <w:rStyle w:val="StyleUnderline"/>
        </w:rPr>
        <w:t xml:space="preserve">nternational </w:t>
      </w:r>
      <w:r w:rsidRPr="009A0E93">
        <w:rPr>
          <w:rStyle w:val="StyleUnderline"/>
        </w:rPr>
        <w:t xml:space="preserve">law has the potential to </w:t>
      </w:r>
      <w:r w:rsidRPr="009A0E93">
        <w:rPr>
          <w:rStyle w:val="Emphasis"/>
        </w:rPr>
        <w:t>undermine American leadership</w:t>
      </w:r>
      <w:r w:rsidRPr="00F0600C">
        <w:rPr>
          <w:sz w:val="14"/>
          <w:szCs w:val="15"/>
        </w:rPr>
        <w:t xml:space="preserve"> in the post-Cold War global system. Even more fundamentally, </w:t>
      </w:r>
      <w:r w:rsidRPr="0044624D">
        <w:rPr>
          <w:rStyle w:val="StyleUnderline"/>
        </w:rPr>
        <w:t xml:space="preserve">international </w:t>
      </w:r>
      <w:r w:rsidRPr="009A0E93">
        <w:rPr>
          <w:rStyle w:val="StyleUnderline"/>
        </w:rPr>
        <w:t>law</w:t>
      </w:r>
      <w:r w:rsidRPr="0044624D">
        <w:rPr>
          <w:rStyle w:val="StyleUnderline"/>
        </w:rPr>
        <w:t xml:space="preserve"> </w:t>
      </w:r>
      <w:r w:rsidRPr="00F0600C">
        <w:rPr>
          <w:sz w:val="14"/>
          <w:szCs w:val="15"/>
        </w:rPr>
        <w:t xml:space="preserve">may well make the world safe for aggression, by </w:t>
      </w:r>
      <w:r w:rsidRPr="009A0E93">
        <w:rPr>
          <w:rStyle w:val="StyleUnderline"/>
        </w:rPr>
        <w:t>impos</w:t>
      </w:r>
      <w:r w:rsidRPr="0044624D">
        <w:rPr>
          <w:rStyle w:val="StyleUnderline"/>
        </w:rPr>
        <w:t xml:space="preserve">ing </w:t>
      </w:r>
      <w:r w:rsidRPr="00F0600C">
        <w:rPr>
          <w:sz w:val="14"/>
          <w:szCs w:val="15"/>
        </w:rPr>
        <w:t>undue</w:t>
      </w:r>
      <w:r w:rsidRPr="0044624D">
        <w:rPr>
          <w:rStyle w:val="StyleUnderline"/>
        </w:rPr>
        <w:t xml:space="preserve"> </w:t>
      </w:r>
      <w:r w:rsidRPr="009A0E93">
        <w:rPr>
          <w:rStyle w:val="StyleUnderline"/>
        </w:rPr>
        <w:t>constraints on</w:t>
      </w:r>
      <w:r w:rsidRPr="0044624D">
        <w:rPr>
          <w:rStyle w:val="StyleUnderline"/>
        </w:rPr>
        <w:t xml:space="preserve"> </w:t>
      </w:r>
      <w:r w:rsidRPr="00F0600C">
        <w:rPr>
          <w:sz w:val="14"/>
          <w:szCs w:val="15"/>
        </w:rPr>
        <w:t>those</w:t>
      </w:r>
      <w:r w:rsidRPr="0044624D">
        <w:rPr>
          <w:rStyle w:val="StyleUnderline"/>
        </w:rPr>
        <w:t xml:space="preserve"> </w:t>
      </w:r>
      <w:r w:rsidRPr="009A0E93">
        <w:rPr>
          <w:rStyle w:val="StyleUnderline"/>
        </w:rPr>
        <w:t>countries that are willing to use force</w:t>
      </w:r>
      <w:r w:rsidRPr="00F0600C">
        <w:rPr>
          <w:sz w:val="14"/>
          <w:szCs w:val="15"/>
        </w:rPr>
        <w:t xml:space="preserve"> to deter and punish it. Although, as noted above, the new international law has a number of manifestations, those elements dealing with the use of military force, and the potential consequences for individual American officials who order or implement its use, are the most advanced and pernicious. As the world's pre-eminent military power, with global interests and responsibilities, </w:t>
      </w:r>
      <w:r w:rsidRPr="0044624D">
        <w:rPr>
          <w:rStyle w:val="StyleUnderline"/>
        </w:rPr>
        <w:t>the U</w:t>
      </w:r>
      <w:r w:rsidRPr="00F0600C">
        <w:rPr>
          <w:sz w:val="14"/>
          <w:szCs w:val="15"/>
        </w:rPr>
        <w:t xml:space="preserve">nited </w:t>
      </w:r>
      <w:r w:rsidRPr="0044624D">
        <w:rPr>
          <w:rStyle w:val="StyleUnderline"/>
        </w:rPr>
        <w:t>S</w:t>
      </w:r>
      <w:r w:rsidRPr="00F0600C">
        <w:rPr>
          <w:sz w:val="14"/>
          <w:szCs w:val="15"/>
        </w:rPr>
        <w:t xml:space="preserve">tates </w:t>
      </w:r>
      <w:r w:rsidRPr="0044624D">
        <w:rPr>
          <w:rStyle w:val="StyleUnderline"/>
        </w:rPr>
        <w:t xml:space="preserve">should be </w:t>
      </w:r>
      <w:r w:rsidRPr="00F0600C">
        <w:rPr>
          <w:sz w:val="14"/>
          <w:szCs w:val="15"/>
        </w:rPr>
        <w:t>very</w:t>
      </w:r>
      <w:r w:rsidRPr="0044624D">
        <w:rPr>
          <w:rStyle w:val="StyleUnderline"/>
        </w:rPr>
        <w:t xml:space="preserve"> concerned</w:t>
      </w:r>
      <w:r w:rsidRPr="00F0600C">
        <w:rPr>
          <w:sz w:val="14"/>
          <w:szCs w:val="15"/>
        </w:rPr>
        <w:t xml:space="preserve"> </w:t>
      </w:r>
      <w:r w:rsidRPr="0044624D">
        <w:rPr>
          <w:rStyle w:val="StyleUnderline"/>
        </w:rPr>
        <w:t xml:space="preserve">about </w:t>
      </w:r>
      <w:r w:rsidRPr="00F0600C">
        <w:rPr>
          <w:sz w:val="14"/>
          <w:szCs w:val="15"/>
        </w:rPr>
        <w:t>any</w:t>
      </w:r>
      <w:r w:rsidRPr="0044624D">
        <w:rPr>
          <w:rStyle w:val="StyleUnderline"/>
        </w:rPr>
        <w:t xml:space="preserve"> effort to create </w:t>
      </w:r>
      <w:r w:rsidRPr="00F0600C">
        <w:rPr>
          <w:sz w:val="14"/>
          <w:szCs w:val="15"/>
        </w:rPr>
        <w:t>international judicial</w:t>
      </w:r>
      <w:r w:rsidRPr="0044624D">
        <w:rPr>
          <w:rStyle w:val="StyleUnderline"/>
        </w:rPr>
        <w:t xml:space="preserve"> institutions capable of prosecuting </w:t>
      </w:r>
      <w:r w:rsidRPr="00F0600C">
        <w:rPr>
          <w:sz w:val="14"/>
          <w:szCs w:val="15"/>
        </w:rPr>
        <w:t>individual</w:t>
      </w:r>
      <w:r w:rsidRPr="0044624D">
        <w:rPr>
          <w:rStyle w:val="StyleUnderline"/>
        </w:rPr>
        <w:t xml:space="preserve"> soldiers</w:t>
      </w:r>
      <w:r w:rsidRPr="00F0600C">
        <w:rPr>
          <w:sz w:val="14"/>
          <w:szCs w:val="15"/>
        </w:rPr>
        <w:t xml:space="preserve">, officers and elected officials in the chain of command. </w:t>
      </w:r>
      <w:r w:rsidRPr="009A0E93">
        <w:rPr>
          <w:rStyle w:val="StyleUnderline"/>
        </w:rPr>
        <w:t>The</w:t>
      </w:r>
      <w:r w:rsidRPr="00F0600C">
        <w:rPr>
          <w:sz w:val="14"/>
          <w:szCs w:val="15"/>
        </w:rPr>
        <w:t xml:space="preserve"> international criminal </w:t>
      </w:r>
      <w:r w:rsidRPr="0044624D">
        <w:rPr>
          <w:rStyle w:val="StyleUnderline"/>
        </w:rPr>
        <w:t>"</w:t>
      </w:r>
      <w:r w:rsidRPr="009A0E93">
        <w:rPr>
          <w:rStyle w:val="StyleUnderline"/>
        </w:rPr>
        <w:t>norms</w:t>
      </w:r>
      <w:r w:rsidRPr="009A0E93">
        <w:rPr>
          <w:sz w:val="14"/>
          <w:szCs w:val="15"/>
        </w:rPr>
        <w:t xml:space="preserve">" </w:t>
      </w:r>
      <w:r w:rsidRPr="009A0E93">
        <w:rPr>
          <w:rStyle w:val="StyleUnderline"/>
        </w:rPr>
        <w:t>applied</w:t>
      </w:r>
      <w:r w:rsidRPr="0044624D">
        <w:rPr>
          <w:rStyle w:val="StyleUnderline"/>
        </w:rPr>
        <w:t xml:space="preserve"> </w:t>
      </w:r>
      <w:r w:rsidRPr="00F0600C">
        <w:rPr>
          <w:sz w:val="14"/>
        </w:rPr>
        <w:t>in these courts, both</w:t>
      </w:r>
      <w:r w:rsidRPr="00F0600C">
        <w:rPr>
          <w:sz w:val="14"/>
          <w:szCs w:val="15"/>
        </w:rPr>
        <w:t xml:space="preserve"> in the ad hoc criminal courts for the former Yugoslavia and Rwanda and in the International Criminal Court, </w:t>
      </w:r>
      <w:r w:rsidRPr="009A0E93">
        <w:rPr>
          <w:rStyle w:val="StyleUnderline"/>
        </w:rPr>
        <w:t xml:space="preserve">are </w:t>
      </w:r>
      <w:r w:rsidRPr="009A0E93">
        <w:rPr>
          <w:rStyle w:val="Emphasis"/>
        </w:rPr>
        <w:t>ambiguous</w:t>
      </w:r>
      <w:r w:rsidRPr="00F0600C">
        <w:rPr>
          <w:sz w:val="14"/>
          <w:szCs w:val="15"/>
        </w:rPr>
        <w:t xml:space="preserve"> in their meaning </w:t>
      </w:r>
      <w:r w:rsidRPr="0044624D">
        <w:rPr>
          <w:rStyle w:val="StyleUnderline"/>
        </w:rPr>
        <w:t xml:space="preserve">and </w:t>
      </w:r>
      <w:r w:rsidRPr="00F0600C">
        <w:rPr>
          <w:sz w:val="14"/>
          <w:szCs w:val="15"/>
        </w:rPr>
        <w:t>remarkably fluid in their application. For example, one of the "</w:t>
      </w:r>
      <w:r w:rsidRPr="0044624D">
        <w:rPr>
          <w:rStyle w:val="StyleUnderline"/>
        </w:rPr>
        <w:t>war crimes prosecutable</w:t>
      </w:r>
      <w:r w:rsidRPr="00F0600C">
        <w:rPr>
          <w:sz w:val="14"/>
          <w:szCs w:val="15"/>
        </w:rPr>
        <w:t xml:space="preserve"> in the ICC is </w:t>
      </w:r>
      <w:r w:rsidRPr="0044624D">
        <w:rPr>
          <w:rStyle w:val="StyleUnderline"/>
        </w:rPr>
        <w:t xml:space="preserve">defined as </w:t>
      </w:r>
      <w:r w:rsidRPr="00F0600C">
        <w:rPr>
          <w:sz w:val="14"/>
          <w:szCs w:val="15"/>
        </w:rPr>
        <w:t xml:space="preserve">[i]ntentionally </w:t>
      </w:r>
      <w:r w:rsidRPr="0044624D">
        <w:rPr>
          <w:rStyle w:val="StyleUnderline"/>
        </w:rPr>
        <w:t>launching an attack</w:t>
      </w:r>
      <w:r w:rsidRPr="00F0600C">
        <w:rPr>
          <w:sz w:val="14"/>
          <w:szCs w:val="15"/>
        </w:rPr>
        <w:t xml:space="preserve"> </w:t>
      </w:r>
      <w:r w:rsidRPr="0044624D">
        <w:rPr>
          <w:rStyle w:val="StyleUnderline"/>
        </w:rPr>
        <w:t xml:space="preserve">in the knowledge that </w:t>
      </w:r>
      <w:r w:rsidRPr="00F0600C">
        <w:rPr>
          <w:sz w:val="14"/>
          <w:szCs w:val="15"/>
        </w:rPr>
        <w:t xml:space="preserve">such </w:t>
      </w:r>
      <w:r w:rsidRPr="0044624D">
        <w:rPr>
          <w:rStyle w:val="StyleUnderline"/>
        </w:rPr>
        <w:t>attack will cause</w:t>
      </w:r>
      <w:r w:rsidRPr="00F0600C">
        <w:rPr>
          <w:sz w:val="14"/>
          <w:szCs w:val="15"/>
        </w:rPr>
        <w:t xml:space="preserve"> incidental loss of life or injury to civilians or damage to civilian objects or widespread, long-term and severe </w:t>
      </w:r>
      <w:r w:rsidRPr="0044624D">
        <w:rPr>
          <w:rStyle w:val="StyleUnderline"/>
        </w:rPr>
        <w:t xml:space="preserve">damage to the </w:t>
      </w:r>
      <w:r w:rsidRPr="00F0600C">
        <w:rPr>
          <w:sz w:val="14"/>
          <w:szCs w:val="15"/>
        </w:rPr>
        <w:t>natural</w:t>
      </w:r>
      <w:r w:rsidRPr="0044624D">
        <w:rPr>
          <w:rStyle w:val="StyleUnderline"/>
        </w:rPr>
        <w:t xml:space="preserve"> environment</w:t>
      </w:r>
      <w:r w:rsidRPr="00F0600C">
        <w:rPr>
          <w:sz w:val="14"/>
          <w:szCs w:val="15"/>
        </w:rPr>
        <w:t xml:space="preserve"> which would be clearly excessive in relation to the concrete and direct overall military advantage anticipated. Whether any particular attack causes "excessive" civilian injuries or environmental damage is very much a matter of opinion. </w:t>
      </w:r>
      <w:r w:rsidRPr="0044624D">
        <w:rPr>
          <w:rStyle w:val="StyleUnderline"/>
        </w:rPr>
        <w:t>This</w:t>
      </w:r>
      <w:r w:rsidRPr="00F0600C">
        <w:rPr>
          <w:sz w:val="14"/>
          <w:szCs w:val="15"/>
        </w:rPr>
        <w:t xml:space="preserve"> is, in fact, a </w:t>
      </w:r>
      <w:r w:rsidRPr="009A0E93">
        <w:rPr>
          <w:rStyle w:val="StyleUnderline"/>
        </w:rPr>
        <w:t>crime</w:t>
      </w:r>
      <w:r w:rsidRPr="0044624D">
        <w:rPr>
          <w:rStyle w:val="StyleUnderline"/>
        </w:rPr>
        <w:t xml:space="preserve"> </w:t>
      </w:r>
      <w:r w:rsidRPr="00F0600C">
        <w:rPr>
          <w:sz w:val="14"/>
          <w:szCs w:val="15"/>
        </w:rPr>
        <w:t>that</w:t>
      </w:r>
      <w:r w:rsidRPr="0044624D">
        <w:rPr>
          <w:rStyle w:val="StyleUnderline"/>
        </w:rPr>
        <w:t xml:space="preserve"> </w:t>
      </w:r>
      <w:r w:rsidRPr="009A0E93">
        <w:rPr>
          <w:rStyle w:val="StyleUnderline"/>
        </w:rPr>
        <w:t xml:space="preserve">can be tailored to </w:t>
      </w:r>
      <w:r w:rsidRPr="009A0E93">
        <w:rPr>
          <w:rStyle w:val="Emphasis"/>
        </w:rPr>
        <w:t>fit almost any circumstances</w:t>
      </w:r>
      <w:r w:rsidRPr="00AC5E20">
        <w:rPr>
          <w:rStyle w:val="Emphasis"/>
        </w:rPr>
        <w:t xml:space="preserve">, </w:t>
      </w:r>
      <w:r w:rsidRPr="00F0600C">
        <w:rPr>
          <w:sz w:val="14"/>
        </w:rPr>
        <w:t>as</w:t>
      </w:r>
      <w:r w:rsidRPr="00F0600C">
        <w:rPr>
          <w:sz w:val="14"/>
          <w:szCs w:val="15"/>
        </w:rPr>
        <w:t xml:space="preserve"> was all but openly acknowledged by the prosecutor's office of the Yugoslav tribunal during its investigation of alleged NATO war crimes. This investigation was undertaken after a number of NGOs complained that NATO's 1999 air campaign against Serbia resulted in too many civilian deaths. As candidly noted in [t]he answers to these questions [regarding allegedly excessive civilian casualties] are not simple. It may be necessary to resolve them on a case by case basis, and the answers may differ depending on the background and values of the decision-maker. It is unlikely that a human rights lawyer and an experienced combat commander would assign the same relative values to military advantage and to injury to noncombatants. Further, it is unlikely that military commanders with different doctrinal backgrounds and differing degrees of combat experience or national military histories would always agree in close cases. [4] The key underlying problem here is that injuries to noncombatants and their property--so-called "collateral damage"--are an endemic consequence of combat. As a result, the traditional law of war, jus in hello, although proscribing certain hostile actions toward civilians, eschewed overly rigid rules on collateral damage. Unfortunately, </w:t>
      </w:r>
      <w:r w:rsidRPr="009A0E93">
        <w:rPr>
          <w:rStyle w:val="StyleUnderline"/>
        </w:rPr>
        <w:t xml:space="preserve">instead of </w:t>
      </w:r>
      <w:r w:rsidRPr="00AC5E20">
        <w:rPr>
          <w:rStyle w:val="StyleUnderline"/>
        </w:rPr>
        <w:t xml:space="preserve">continuing to rely on the </w:t>
      </w:r>
      <w:r w:rsidRPr="009A0E93">
        <w:rPr>
          <w:rStyle w:val="StyleUnderline"/>
        </w:rPr>
        <w:t>broad</w:t>
      </w:r>
      <w:r w:rsidRPr="00AC5E20">
        <w:rPr>
          <w:rStyle w:val="StyleUnderline"/>
        </w:rPr>
        <w:t xml:space="preserve">, traditional jus in hello </w:t>
      </w:r>
      <w:r w:rsidRPr="009A0E93">
        <w:rPr>
          <w:rStyle w:val="StyleUnderline"/>
        </w:rPr>
        <w:t>principles</w:t>
      </w:r>
      <w:r w:rsidRPr="00F0600C">
        <w:rPr>
          <w:sz w:val="14"/>
          <w:szCs w:val="15"/>
        </w:rPr>
        <w:t xml:space="preserve"> of proportionality and discrimination, </w:t>
      </w:r>
      <w:r w:rsidRPr="009A0E93">
        <w:rPr>
          <w:rStyle w:val="StyleUnderline"/>
        </w:rPr>
        <w:t xml:space="preserve">the new norms </w:t>
      </w:r>
      <w:r w:rsidRPr="00AC5E20">
        <w:rPr>
          <w:rStyle w:val="StyleUnderline"/>
        </w:rPr>
        <w:t xml:space="preserve">have come to resemble American domestic regulatory law. These rules </w:t>
      </w:r>
      <w:r w:rsidRPr="009A0E93">
        <w:rPr>
          <w:rStyle w:val="StyleUnderline"/>
        </w:rPr>
        <w:t>are</w:t>
      </w:r>
      <w:r w:rsidRPr="00AC5E20">
        <w:rPr>
          <w:rStyle w:val="StyleUnderline"/>
        </w:rPr>
        <w:t xml:space="preserve"> </w:t>
      </w:r>
      <w:r w:rsidRPr="009A0E93">
        <w:rPr>
          <w:rStyle w:val="StyleUnderline"/>
        </w:rPr>
        <w:t>overly prescriptive</w:t>
      </w:r>
      <w:r w:rsidRPr="00F0600C">
        <w:rPr>
          <w:sz w:val="14"/>
          <w:szCs w:val="15"/>
        </w:rPr>
        <w:t xml:space="preserve"> and proscriptive, </w:t>
      </w:r>
      <w:r w:rsidRPr="009A0E93">
        <w:rPr>
          <w:rStyle w:val="StyleUnderline"/>
        </w:rPr>
        <w:t xml:space="preserve">to such an extent that </w:t>
      </w:r>
      <w:r w:rsidRPr="009A0E93">
        <w:rPr>
          <w:rStyle w:val="Emphasis"/>
        </w:rPr>
        <w:t>ensuring</w:t>
      </w:r>
      <w:r w:rsidRPr="00AC5E20">
        <w:rPr>
          <w:rStyle w:val="Emphasis"/>
        </w:rPr>
        <w:t xml:space="preserve"> full </w:t>
      </w:r>
      <w:r w:rsidRPr="009A0E93">
        <w:rPr>
          <w:rStyle w:val="Emphasis"/>
        </w:rPr>
        <w:t xml:space="preserve">compliance has become </w:t>
      </w:r>
      <w:r w:rsidRPr="00AC5E20">
        <w:rPr>
          <w:rStyle w:val="Emphasis"/>
        </w:rPr>
        <w:t xml:space="preserve">almost </w:t>
      </w:r>
      <w:r w:rsidRPr="009A0E93">
        <w:rPr>
          <w:rStyle w:val="Emphasis"/>
        </w:rPr>
        <w:t>impossible</w:t>
      </w:r>
      <w:r w:rsidRPr="00F0600C">
        <w:rPr>
          <w:sz w:val="14"/>
          <w:szCs w:val="15"/>
        </w:rPr>
        <w:t xml:space="preserve">. This is particularly the case because the new international law seems to suggest that zero civilian casualties and no collateral damage are not only attainable outcomes in modern combat, but that these should be the norm. The combination of the unrealistic norms and unaccountable judicial bodies that would apply them is particularly problematic. </w:t>
      </w:r>
      <w:r w:rsidRPr="009A0E93">
        <w:rPr>
          <w:rStyle w:val="StyleUnderline"/>
        </w:rPr>
        <w:t>The American military is</w:t>
      </w:r>
      <w:r w:rsidRPr="0044624D">
        <w:rPr>
          <w:rStyle w:val="StyleUnderline"/>
        </w:rPr>
        <w:t xml:space="preserve"> </w:t>
      </w:r>
      <w:r w:rsidRPr="00F0600C">
        <w:rPr>
          <w:sz w:val="14"/>
          <w:szCs w:val="15"/>
        </w:rPr>
        <w:t xml:space="preserve">particularly </w:t>
      </w:r>
      <w:r w:rsidRPr="009A0E93">
        <w:rPr>
          <w:rStyle w:val="StyleUnderline"/>
        </w:rPr>
        <w:t>vulnerable</w:t>
      </w:r>
      <w:r w:rsidRPr="0044624D">
        <w:rPr>
          <w:rStyle w:val="StyleUnderline"/>
        </w:rPr>
        <w:t xml:space="preserve"> here</w:t>
      </w:r>
      <w:r w:rsidRPr="00F0600C">
        <w:rPr>
          <w:sz w:val="14"/>
          <w:szCs w:val="15"/>
        </w:rPr>
        <w:t xml:space="preserve">. This is because </w:t>
      </w:r>
      <w:r w:rsidRPr="0044624D">
        <w:rPr>
          <w:rStyle w:val="StyleUnderline"/>
        </w:rPr>
        <w:t>U.S. military doctrine has always been</w:t>
      </w:r>
      <w:r w:rsidRPr="00F0600C">
        <w:rPr>
          <w:sz w:val="14"/>
          <w:szCs w:val="15"/>
        </w:rPr>
        <w:t xml:space="preserve"> attrition-oriented, </w:t>
      </w:r>
      <w:r w:rsidRPr="0044624D">
        <w:rPr>
          <w:rStyle w:val="StyleUnderline"/>
        </w:rPr>
        <w:t>emphasizing</w:t>
      </w:r>
      <w:r w:rsidRPr="00F0600C">
        <w:rPr>
          <w:sz w:val="14"/>
          <w:szCs w:val="15"/>
        </w:rPr>
        <w:t xml:space="preserve"> the intensive </w:t>
      </w:r>
      <w:r w:rsidRPr="0044624D">
        <w:rPr>
          <w:rStyle w:val="StyleUnderline"/>
        </w:rPr>
        <w:t>application of firepower</w:t>
      </w:r>
      <w:r w:rsidRPr="00F0600C">
        <w:rPr>
          <w:sz w:val="14"/>
          <w:szCs w:val="15"/>
        </w:rPr>
        <w:t xml:space="preserve"> and the use of "decisive force." </w:t>
      </w:r>
      <w:r w:rsidRPr="009A0E93">
        <w:rPr>
          <w:rStyle w:val="StyleUnderline"/>
        </w:rPr>
        <w:t>It is inevitable</w:t>
      </w:r>
      <w:r w:rsidRPr="009A0E93">
        <w:rPr>
          <w:sz w:val="14"/>
          <w:szCs w:val="15"/>
        </w:rPr>
        <w:t xml:space="preserve"> </w:t>
      </w:r>
      <w:r w:rsidRPr="009A0E93">
        <w:rPr>
          <w:rStyle w:val="StyleUnderline"/>
        </w:rPr>
        <w:t>that damage</w:t>
      </w:r>
      <w:r w:rsidRPr="0044624D">
        <w:rPr>
          <w:rStyle w:val="StyleUnderline"/>
        </w:rPr>
        <w:t xml:space="preserve"> to civilian sites</w:t>
      </w:r>
      <w:r w:rsidRPr="00F0600C">
        <w:rPr>
          <w:sz w:val="14"/>
          <w:szCs w:val="15"/>
        </w:rPr>
        <w:t xml:space="preserve">, and civilian casualties, </w:t>
      </w:r>
      <w:r w:rsidRPr="009A0E93">
        <w:rPr>
          <w:rStyle w:val="StyleUnderline"/>
        </w:rPr>
        <w:t>will result</w:t>
      </w:r>
      <w:r w:rsidRPr="00F0600C">
        <w:rPr>
          <w:sz w:val="14"/>
          <w:szCs w:val="15"/>
        </w:rPr>
        <w:t xml:space="preserve">. This is all the more likely given the growing American aversion to combat casualties, which forces our military commanders to rely more and more on air strikes and missile attacks. This raises the real possibility that American soldiers and </w:t>
      </w:r>
      <w:r w:rsidRPr="009A0E93">
        <w:rPr>
          <w:rStyle w:val="StyleUnderline"/>
        </w:rPr>
        <w:t>officials will be</w:t>
      </w:r>
      <w:r w:rsidRPr="0044624D">
        <w:rPr>
          <w:rStyle w:val="StyleUnderline"/>
        </w:rPr>
        <w:t xml:space="preserve"> </w:t>
      </w:r>
      <w:r w:rsidRPr="00F0600C">
        <w:rPr>
          <w:sz w:val="14"/>
          <w:szCs w:val="15"/>
        </w:rPr>
        <w:t>considered</w:t>
      </w:r>
      <w:r w:rsidRPr="0044624D">
        <w:rPr>
          <w:rStyle w:val="StyleUnderline"/>
        </w:rPr>
        <w:t xml:space="preserve"> </w:t>
      </w:r>
      <w:r w:rsidRPr="009A0E93">
        <w:rPr>
          <w:rStyle w:val="StyleUnderline"/>
        </w:rPr>
        <w:t>subject to prosecution</w:t>
      </w:r>
      <w:r w:rsidRPr="00F0600C">
        <w:rPr>
          <w:sz w:val="14"/>
          <w:szCs w:val="15"/>
        </w:rPr>
        <w:t xml:space="preserve">, </w:t>
      </w:r>
      <w:r w:rsidRPr="0044624D">
        <w:rPr>
          <w:rStyle w:val="StyleUnderline"/>
        </w:rPr>
        <w:t xml:space="preserve">even </w:t>
      </w:r>
      <w:r w:rsidRPr="00F0600C">
        <w:rPr>
          <w:sz w:val="14"/>
          <w:szCs w:val="15"/>
        </w:rPr>
        <w:t>in situations</w:t>
      </w:r>
      <w:r w:rsidRPr="0044624D">
        <w:rPr>
          <w:rStyle w:val="StyleUnderline"/>
        </w:rPr>
        <w:t xml:space="preserve"> where the intervention has been "humanitarian</w:t>
      </w:r>
      <w:r w:rsidRPr="00F0600C">
        <w:rPr>
          <w:sz w:val="14"/>
          <w:szCs w:val="15"/>
        </w:rPr>
        <w:t xml:space="preserve">" in character, as with the air campaign against Serbia. Significantly, while no prosecutions against NATO officials are currently planned, even the relatively tame Yugoslav tribunal did not give the alliance a clean bill of health. Indeed, the prosecutor's office declined to bring indictments, not because it concluded that no crimes were committed by NATO, but because "[i]n all cases, either the law is not sufficiently clear or investigations are unlikely to result in the acquisition of sufficient evidence to substantiate charges against high level accused or against lower accused for particularly heinous offenses." Future outcomes in the permanent ICC, a court that will be less dependent upon U.S. and NATO largesse than is the Yugoslav tribunal, may be very different. And the fact that the United States has not signed, and would not ratify, the ICC treaty will not prevent the ICC from pursuing Americans. The court claims to exercise a form of "universal jurisdiction" that will allow it to prosecute American citizens when their actions, or the effects of their ac tions, take place on the territory of a state that has signed the ICC treaty. Moreover, the danger here is not limited to the potential actions of the ICC. Based on the "universal jurisdiction" theory--which suggests that any state can prosecute international humanitarian violations wherever they occur, whether or not that state's own citizens are involved--any state, or even a low-level foreign magistrate, can begin a prosecution against American military or civilian officials. This was, of course, the case with the former Chilean dictator, Augusto Pinochet, </w:t>
      </w:r>
      <w:r w:rsidRPr="00F0600C">
        <w:rPr>
          <w:sz w:val="14"/>
          <w:szCs w:val="15"/>
        </w:rPr>
        <w:lastRenderedPageBreak/>
        <w:t xml:space="preserve">who traveled to England for medical treatment in 1998, and was very nearly extradited to Spain to stand trial for his actions during his rule in Chile. Overall, there is no doubt that, insofar as they can successfully claim the right to prosecute military and civilian leaders for violations of the laws of war and international humanitarian norms, international </w:t>
      </w:r>
      <w:r w:rsidRPr="009A0E93">
        <w:rPr>
          <w:rStyle w:val="StyleUnderline"/>
        </w:rPr>
        <w:t>judicial bodies</w:t>
      </w:r>
      <w:r w:rsidRPr="00F0600C">
        <w:rPr>
          <w:sz w:val="14"/>
          <w:szCs w:val="15"/>
        </w:rPr>
        <w:t xml:space="preserve"> </w:t>
      </w:r>
      <w:r w:rsidRPr="0044624D">
        <w:rPr>
          <w:rStyle w:val="StyleUnderline"/>
        </w:rPr>
        <w:t xml:space="preserve">and </w:t>
      </w:r>
      <w:r w:rsidRPr="00F0600C">
        <w:rPr>
          <w:sz w:val="14"/>
          <w:szCs w:val="15"/>
        </w:rPr>
        <w:t>interested</w:t>
      </w:r>
      <w:r w:rsidRPr="0044624D">
        <w:rPr>
          <w:rStyle w:val="StyleUnderline"/>
        </w:rPr>
        <w:t xml:space="preserve"> states </w:t>
      </w:r>
      <w:r w:rsidRPr="009A0E93">
        <w:rPr>
          <w:rStyle w:val="StyleUnderline"/>
        </w:rPr>
        <w:t>will</w:t>
      </w:r>
      <w:r w:rsidRPr="0044624D">
        <w:rPr>
          <w:rStyle w:val="StyleUnderline"/>
        </w:rPr>
        <w:t xml:space="preserve"> </w:t>
      </w:r>
      <w:r w:rsidRPr="00F0600C">
        <w:rPr>
          <w:sz w:val="14"/>
          <w:szCs w:val="15"/>
        </w:rPr>
        <w:t>be able</w:t>
      </w:r>
      <w:r w:rsidRPr="0044624D">
        <w:rPr>
          <w:rStyle w:val="StyleUnderline"/>
        </w:rPr>
        <w:t xml:space="preserve"> </w:t>
      </w:r>
      <w:r w:rsidRPr="00F61C2F">
        <w:rPr>
          <w:rStyle w:val="Emphasis"/>
        </w:rPr>
        <w:t xml:space="preserve">effectively to </w:t>
      </w:r>
      <w:r w:rsidRPr="009A0E93">
        <w:rPr>
          <w:rStyle w:val="Emphasis"/>
        </w:rPr>
        <w:t>shape American policy</w:t>
      </w:r>
      <w:r w:rsidRPr="0044624D">
        <w:rPr>
          <w:rStyle w:val="StyleUnderline"/>
        </w:rPr>
        <w:t xml:space="preserve">. </w:t>
      </w:r>
      <w:r w:rsidRPr="00F0600C">
        <w:rPr>
          <w:sz w:val="14"/>
          <w:szCs w:val="15"/>
        </w:rPr>
        <w:t>An</w:t>
      </w:r>
      <w:r w:rsidRPr="0044624D">
        <w:rPr>
          <w:rStyle w:val="StyleUnderline"/>
        </w:rPr>
        <w:t xml:space="preserve"> </w:t>
      </w:r>
      <w:r w:rsidRPr="009A0E93">
        <w:rPr>
          <w:rStyle w:val="StyleUnderline"/>
        </w:rPr>
        <w:t xml:space="preserve">American president would be </w:t>
      </w:r>
      <w:r w:rsidRPr="009A0E93">
        <w:rPr>
          <w:rStyle w:val="Emphasis"/>
        </w:rPr>
        <w:t>far less likely to use force if</w:t>
      </w:r>
      <w:r w:rsidRPr="0044624D">
        <w:rPr>
          <w:rStyle w:val="StyleUnderline"/>
        </w:rPr>
        <w:t xml:space="preserve"> there were a genuine possibility that</w:t>
      </w:r>
      <w:r w:rsidRPr="00F0600C">
        <w:rPr>
          <w:sz w:val="14"/>
          <w:szCs w:val="15"/>
        </w:rPr>
        <w:t xml:space="preserve"> U.S. soldiers or </w:t>
      </w:r>
      <w:r w:rsidRPr="0044624D">
        <w:rPr>
          <w:rStyle w:val="StyleUnderline"/>
        </w:rPr>
        <w:t>officials</w:t>
      </w:r>
      <w:r w:rsidRPr="00F0600C">
        <w:rPr>
          <w:sz w:val="14"/>
          <w:szCs w:val="15"/>
        </w:rPr>
        <w:t xml:space="preserve">, </w:t>
      </w:r>
      <w:r w:rsidRPr="0044624D">
        <w:rPr>
          <w:rStyle w:val="StyleUnderline"/>
        </w:rPr>
        <w:t>including himself</w:t>
      </w:r>
      <w:r w:rsidRPr="00F0600C">
        <w:rPr>
          <w:sz w:val="14"/>
          <w:szCs w:val="15"/>
        </w:rPr>
        <w:t xml:space="preserve">, </w:t>
      </w:r>
      <w:r w:rsidRPr="0044624D">
        <w:rPr>
          <w:rStyle w:val="StyleUnderline"/>
        </w:rPr>
        <w:t>would face</w:t>
      </w:r>
      <w:r w:rsidRPr="00F0600C">
        <w:rPr>
          <w:sz w:val="14"/>
          <w:szCs w:val="15"/>
        </w:rPr>
        <w:t xml:space="preserve"> future </w:t>
      </w:r>
      <w:r w:rsidRPr="0044624D">
        <w:rPr>
          <w:rStyle w:val="StyleUnderline"/>
        </w:rPr>
        <w:t>prosecution</w:t>
      </w:r>
      <w:r w:rsidRPr="00F0600C">
        <w:rPr>
          <w:sz w:val="14"/>
          <w:szCs w:val="15"/>
        </w:rPr>
        <w:t xml:space="preserve"> in a foreign court. Both our </w:t>
      </w:r>
      <w:r w:rsidRPr="0044624D">
        <w:rPr>
          <w:rStyle w:val="StyleUnderline"/>
        </w:rPr>
        <w:t xml:space="preserve">allies and </w:t>
      </w:r>
      <w:r w:rsidRPr="009A0E93">
        <w:rPr>
          <w:rStyle w:val="StyleUnderline"/>
        </w:rPr>
        <w:t>our adversaries</w:t>
      </w:r>
      <w:r w:rsidRPr="00F0600C">
        <w:rPr>
          <w:sz w:val="14"/>
          <w:szCs w:val="15"/>
        </w:rPr>
        <w:t xml:space="preserve"> fully </w:t>
      </w:r>
      <w:r w:rsidRPr="0044624D">
        <w:rPr>
          <w:rStyle w:val="StyleUnderline"/>
        </w:rPr>
        <w:t>understand</w:t>
      </w:r>
      <w:r w:rsidRPr="00F0600C">
        <w:rPr>
          <w:sz w:val="14"/>
          <w:szCs w:val="15"/>
        </w:rPr>
        <w:t xml:space="preserve"> </w:t>
      </w:r>
      <w:r w:rsidRPr="0044624D">
        <w:rPr>
          <w:rStyle w:val="StyleUnderline"/>
        </w:rPr>
        <w:t>the importance of</w:t>
      </w:r>
      <w:r w:rsidRPr="00F0600C">
        <w:rPr>
          <w:sz w:val="14"/>
          <w:szCs w:val="15"/>
        </w:rPr>
        <w:t xml:space="preserve"> </w:t>
      </w:r>
      <w:r w:rsidRPr="009A0E93">
        <w:rPr>
          <w:rStyle w:val="StyleUnderline"/>
        </w:rPr>
        <w:t>mold</w:t>
      </w:r>
      <w:r w:rsidRPr="0044624D">
        <w:rPr>
          <w:rStyle w:val="StyleUnderline"/>
        </w:rPr>
        <w:t>ing</w:t>
      </w:r>
      <w:r w:rsidRPr="00F0600C">
        <w:rPr>
          <w:sz w:val="14"/>
          <w:szCs w:val="15"/>
        </w:rPr>
        <w:t xml:space="preserve"> the new </w:t>
      </w:r>
      <w:r w:rsidRPr="009A0E93">
        <w:rPr>
          <w:rStyle w:val="StyleUnderline"/>
        </w:rPr>
        <w:t>i</w:t>
      </w:r>
      <w:r w:rsidRPr="0044624D">
        <w:rPr>
          <w:rStyle w:val="StyleUnderline"/>
        </w:rPr>
        <w:t xml:space="preserve">nternational </w:t>
      </w:r>
      <w:r w:rsidRPr="009A0E93">
        <w:rPr>
          <w:rStyle w:val="StyleUnderline"/>
        </w:rPr>
        <w:t>law</w:t>
      </w:r>
      <w:r w:rsidRPr="009A0E93">
        <w:rPr>
          <w:sz w:val="14"/>
          <w:szCs w:val="15"/>
        </w:rPr>
        <w:t xml:space="preserve"> </w:t>
      </w:r>
      <w:r w:rsidRPr="0044624D">
        <w:rPr>
          <w:rStyle w:val="StyleUnderline"/>
        </w:rPr>
        <w:t>to</w:t>
      </w:r>
      <w:r w:rsidRPr="00F0600C">
        <w:rPr>
          <w:sz w:val="14"/>
          <w:szCs w:val="15"/>
        </w:rPr>
        <w:t xml:space="preserve"> fit their needs, and its power </w:t>
      </w:r>
      <w:r w:rsidRPr="009A0E93">
        <w:rPr>
          <w:rStyle w:val="StyleUnderline"/>
        </w:rPr>
        <w:t>as a</w:t>
      </w:r>
      <w:r w:rsidRPr="00F61C2F">
        <w:rPr>
          <w:rStyle w:val="StyleUnderline"/>
        </w:rPr>
        <w:t>n effective</w:t>
      </w:r>
      <w:r w:rsidRPr="0044624D">
        <w:rPr>
          <w:rStyle w:val="StyleUnderline"/>
        </w:rPr>
        <w:t xml:space="preserve"> </w:t>
      </w:r>
      <w:r w:rsidRPr="009A0E93">
        <w:rPr>
          <w:u w:val="single"/>
          <w:bdr w:val="single" w:sz="4" w:space="0" w:color="auto"/>
        </w:rPr>
        <w:t>weapon against the U</w:t>
      </w:r>
      <w:r w:rsidRPr="00F0600C">
        <w:rPr>
          <w:sz w:val="14"/>
          <w:szCs w:val="15"/>
        </w:rPr>
        <w:t>nited</w:t>
      </w:r>
      <w:r w:rsidRPr="0044624D">
        <w:rPr>
          <w:rStyle w:val="StyleUnderline"/>
        </w:rPr>
        <w:t xml:space="preserve"> </w:t>
      </w:r>
      <w:r w:rsidRPr="009A0E93">
        <w:rPr>
          <w:u w:val="single"/>
          <w:bdr w:val="single" w:sz="4" w:space="0" w:color="auto"/>
        </w:rPr>
        <w:t>S</w:t>
      </w:r>
      <w:r w:rsidRPr="00F0600C">
        <w:rPr>
          <w:sz w:val="14"/>
          <w:szCs w:val="15"/>
        </w:rPr>
        <w:t>tates</w:t>
      </w:r>
      <w:r w:rsidRPr="0044624D">
        <w:rPr>
          <w:rStyle w:val="StyleUnderline"/>
        </w:rPr>
        <w:t xml:space="preserve">. </w:t>
      </w:r>
      <w:r w:rsidRPr="009A0E93">
        <w:rPr>
          <w:rStyle w:val="StyleUnderline"/>
        </w:rPr>
        <w:t>Examples</w:t>
      </w:r>
      <w:r w:rsidRPr="00F0600C">
        <w:rPr>
          <w:sz w:val="14"/>
          <w:szCs w:val="15"/>
        </w:rPr>
        <w:t xml:space="preserve"> of this phenomenon </w:t>
      </w:r>
      <w:r w:rsidRPr="009A0E93">
        <w:rPr>
          <w:rStyle w:val="StyleUnderline"/>
        </w:rPr>
        <w:t>are not difficult to find</w:t>
      </w:r>
      <w:r w:rsidRPr="0044624D">
        <w:rPr>
          <w:rStyle w:val="StyleUnderline"/>
        </w:rPr>
        <w:t>.</w:t>
      </w:r>
      <w:r w:rsidRPr="00F0600C">
        <w:rPr>
          <w:sz w:val="14"/>
          <w:szCs w:val="15"/>
        </w:rPr>
        <w:t xml:space="preserve"> Human </w:t>
      </w:r>
      <w:r w:rsidRPr="009A0E93">
        <w:rPr>
          <w:rStyle w:val="StyleUnderline"/>
        </w:rPr>
        <w:t>rights activists</w:t>
      </w:r>
      <w:r w:rsidRPr="00F0600C">
        <w:rPr>
          <w:sz w:val="14"/>
          <w:szCs w:val="15"/>
        </w:rPr>
        <w:t xml:space="preserve">, of course, have frequently made </w:t>
      </w:r>
      <w:r w:rsidRPr="009A0E93">
        <w:rPr>
          <w:rStyle w:val="StyleUnderline"/>
        </w:rPr>
        <w:t>exaggerated</w:t>
      </w:r>
      <w:r w:rsidRPr="009A0E93">
        <w:rPr>
          <w:sz w:val="14"/>
          <w:szCs w:val="15"/>
        </w:rPr>
        <w:t xml:space="preserve"> </w:t>
      </w:r>
      <w:r w:rsidRPr="009A0E93">
        <w:rPr>
          <w:rStyle w:val="StyleUnderline"/>
        </w:rPr>
        <w:t>claims</w:t>
      </w:r>
      <w:r w:rsidRPr="0044624D">
        <w:rPr>
          <w:rStyle w:val="StyleUnderline"/>
        </w:rPr>
        <w:t xml:space="preserve"> </w:t>
      </w:r>
      <w:r w:rsidRPr="009A0E93">
        <w:rPr>
          <w:rStyle w:val="StyleUnderline"/>
        </w:rPr>
        <w:t>that</w:t>
      </w:r>
      <w:r w:rsidRPr="0044624D">
        <w:rPr>
          <w:rStyle w:val="StyleUnderline"/>
        </w:rPr>
        <w:t xml:space="preserve"> </w:t>
      </w:r>
      <w:r w:rsidRPr="00F0600C">
        <w:rPr>
          <w:sz w:val="14"/>
          <w:szCs w:val="15"/>
        </w:rPr>
        <w:t xml:space="preserve">pre-existing international humanitarian </w:t>
      </w:r>
      <w:r w:rsidRPr="009A0E93">
        <w:rPr>
          <w:rStyle w:val="StyleUnderline"/>
        </w:rPr>
        <w:t>norms require</w:t>
      </w:r>
      <w:r w:rsidRPr="0044624D">
        <w:rPr>
          <w:rStyle w:val="StyleUnderline"/>
        </w:rPr>
        <w:t xml:space="preserve"> </w:t>
      </w:r>
      <w:r w:rsidRPr="00F0600C">
        <w:rPr>
          <w:sz w:val="14"/>
          <w:szCs w:val="15"/>
        </w:rPr>
        <w:t>fundamental</w:t>
      </w:r>
      <w:r w:rsidRPr="0044624D">
        <w:rPr>
          <w:rStyle w:val="StyleUnderline"/>
        </w:rPr>
        <w:t xml:space="preserve"> </w:t>
      </w:r>
      <w:r w:rsidRPr="009A0E93">
        <w:rPr>
          <w:rStyle w:val="StyleUnderline"/>
        </w:rPr>
        <w:t>changes</w:t>
      </w:r>
      <w:r w:rsidRPr="0044624D">
        <w:rPr>
          <w:rStyle w:val="StyleUnderline"/>
        </w:rPr>
        <w:t xml:space="preserve"> in </w:t>
      </w:r>
      <w:r w:rsidRPr="00F0600C">
        <w:rPr>
          <w:sz w:val="14"/>
          <w:szCs w:val="15"/>
        </w:rPr>
        <w:t xml:space="preserve">U.S. </w:t>
      </w:r>
      <w:r w:rsidRPr="0044624D">
        <w:rPr>
          <w:rStyle w:val="StyleUnderline"/>
        </w:rPr>
        <w:t>foreign</w:t>
      </w:r>
      <w:r w:rsidRPr="00F0600C">
        <w:rPr>
          <w:sz w:val="14"/>
          <w:szCs w:val="15"/>
        </w:rPr>
        <w:t xml:space="preserve"> and domestic </w:t>
      </w:r>
      <w:r w:rsidRPr="0044624D">
        <w:rPr>
          <w:rStyle w:val="StyleUnderline"/>
        </w:rPr>
        <w:t>policy</w:t>
      </w:r>
      <w:r w:rsidRPr="00F0600C">
        <w:rPr>
          <w:sz w:val="14"/>
          <w:szCs w:val="15"/>
        </w:rPr>
        <w:t xml:space="preserve">. </w:t>
      </w:r>
      <w:r w:rsidRPr="0044624D">
        <w:rPr>
          <w:rStyle w:val="StyleUnderline"/>
        </w:rPr>
        <w:t>States are</w:t>
      </w:r>
      <w:r w:rsidRPr="00F0600C">
        <w:rPr>
          <w:sz w:val="14"/>
          <w:szCs w:val="15"/>
        </w:rPr>
        <w:t xml:space="preserve"> also increasingly </w:t>
      </w:r>
      <w:r w:rsidRPr="0044624D">
        <w:rPr>
          <w:rStyle w:val="StyleUnderline"/>
        </w:rPr>
        <w:t xml:space="preserve">using </w:t>
      </w:r>
      <w:r w:rsidRPr="00F0600C">
        <w:rPr>
          <w:sz w:val="14"/>
          <w:szCs w:val="15"/>
        </w:rPr>
        <w:t>the language of</w:t>
      </w:r>
      <w:r w:rsidRPr="0044624D">
        <w:rPr>
          <w:rStyle w:val="StyleUnderline"/>
        </w:rPr>
        <w:t xml:space="preserve"> law as a means of shaping U.S. policy</w:t>
      </w:r>
      <w:r w:rsidRPr="00F0600C">
        <w:rPr>
          <w:sz w:val="14"/>
          <w:szCs w:val="15"/>
        </w:rPr>
        <w:t xml:space="preserve">. In one of the most boldly cynical examples of this phenomenon, the People's Republic of </w:t>
      </w:r>
      <w:r w:rsidRPr="0044624D">
        <w:rPr>
          <w:rStyle w:val="StyleUnderline"/>
        </w:rPr>
        <w:t>China</w:t>
      </w:r>
      <w:r w:rsidRPr="00F0600C">
        <w:rPr>
          <w:sz w:val="14"/>
          <w:szCs w:val="15"/>
        </w:rPr>
        <w:t>--</w:t>
      </w:r>
      <w:r w:rsidRPr="0044624D">
        <w:rPr>
          <w:rStyle w:val="StyleUnderline"/>
        </w:rPr>
        <w:t>desperate to prevent American deployment of</w:t>
      </w:r>
      <w:r w:rsidRPr="00F0600C">
        <w:rPr>
          <w:sz w:val="14"/>
          <w:szCs w:val="15"/>
        </w:rPr>
        <w:t xml:space="preserve"> even a limited anti-ballistic </w:t>
      </w:r>
      <w:r w:rsidRPr="0044624D">
        <w:rPr>
          <w:rStyle w:val="StyleUnderline"/>
        </w:rPr>
        <w:t>missile defense</w:t>
      </w:r>
      <w:r w:rsidRPr="00F0600C">
        <w:rPr>
          <w:sz w:val="14"/>
          <w:szCs w:val="15"/>
        </w:rPr>
        <w:t xml:space="preserve">--has </w:t>
      </w:r>
      <w:r w:rsidRPr="0044624D">
        <w:rPr>
          <w:rStyle w:val="StyleUnderline"/>
        </w:rPr>
        <w:t>asserted</w:t>
      </w:r>
      <w:r w:rsidRPr="00F0600C">
        <w:rPr>
          <w:sz w:val="14"/>
          <w:szCs w:val="15"/>
        </w:rPr>
        <w:t xml:space="preserve"> that </w:t>
      </w:r>
      <w:r w:rsidRPr="0044624D">
        <w:rPr>
          <w:rStyle w:val="StyleUnderline"/>
        </w:rPr>
        <w:t>the</w:t>
      </w:r>
      <w:r w:rsidRPr="00F0600C">
        <w:rPr>
          <w:sz w:val="14"/>
          <w:szCs w:val="15"/>
        </w:rPr>
        <w:t xml:space="preserve"> 1972 Anti-Ballistic Missile </w:t>
      </w:r>
      <w:r w:rsidRPr="0044624D">
        <w:rPr>
          <w:rStyle w:val="StyleUnderline"/>
        </w:rPr>
        <w:t>Treaty between the U</w:t>
      </w:r>
      <w:r w:rsidRPr="00F0600C">
        <w:rPr>
          <w:sz w:val="14"/>
          <w:szCs w:val="15"/>
        </w:rPr>
        <w:t xml:space="preserve">nited </w:t>
      </w:r>
      <w:r w:rsidRPr="0044624D">
        <w:rPr>
          <w:rStyle w:val="StyleUnderline"/>
        </w:rPr>
        <w:t>S</w:t>
      </w:r>
      <w:r w:rsidRPr="00F0600C">
        <w:rPr>
          <w:sz w:val="14"/>
          <w:szCs w:val="15"/>
        </w:rPr>
        <w:t xml:space="preserve">tates </w:t>
      </w:r>
      <w:r w:rsidRPr="0044624D">
        <w:rPr>
          <w:rStyle w:val="StyleUnderline"/>
        </w:rPr>
        <w:t>and the Soviet</w:t>
      </w:r>
      <w:r w:rsidRPr="00F0600C">
        <w:rPr>
          <w:sz w:val="14"/>
          <w:szCs w:val="15"/>
        </w:rPr>
        <w:t xml:space="preserve"> </w:t>
      </w:r>
      <w:r w:rsidRPr="0044624D">
        <w:rPr>
          <w:rStyle w:val="StyleUnderline"/>
        </w:rPr>
        <w:t>Union</w:t>
      </w:r>
      <w:r w:rsidRPr="00F0600C">
        <w:rPr>
          <w:sz w:val="14"/>
          <w:szCs w:val="15"/>
        </w:rPr>
        <w:t xml:space="preserve"> </w:t>
      </w:r>
      <w:r w:rsidRPr="0044624D">
        <w:rPr>
          <w:rStyle w:val="StyleUnderline"/>
        </w:rPr>
        <w:t>remains in force (even though the Soviet Union disappeared</w:t>
      </w:r>
      <w:r w:rsidRPr="00F0600C">
        <w:rPr>
          <w:sz w:val="14"/>
          <w:szCs w:val="15"/>
        </w:rPr>
        <w:t xml:space="preserve"> a decade ago), and that it cannot be terminated by the United States because that treaty has assumed the status of "customary" international law.</w:t>
      </w:r>
    </w:p>
    <w:p w:rsidR="00A11FEC" w:rsidRPr="00B4440A" w:rsidRDefault="00A11FEC" w:rsidP="00A11FEC">
      <w:pPr>
        <w:pStyle w:val="Heading4"/>
      </w:pPr>
      <w:r>
        <w:t xml:space="preserve">Hegemony solves </w:t>
      </w:r>
      <w:r w:rsidRPr="00DA3718">
        <w:rPr>
          <w:u w:val="single"/>
        </w:rPr>
        <w:t>great power war</w:t>
      </w:r>
      <w:r>
        <w:t xml:space="preserve"> and </w:t>
      </w:r>
      <w:r w:rsidRPr="00DA3718">
        <w:rPr>
          <w:u w:val="single"/>
        </w:rPr>
        <w:t>prolif</w:t>
      </w:r>
      <w:r>
        <w:rPr>
          <w:u w:val="single"/>
        </w:rPr>
        <w:t xml:space="preserve"> </w:t>
      </w:r>
      <w:r>
        <w:t xml:space="preserve">– only </w:t>
      </w:r>
      <w:r w:rsidRPr="00DA3718">
        <w:rPr>
          <w:u w:val="single"/>
        </w:rPr>
        <w:t>realism</w:t>
      </w:r>
      <w:r>
        <w:t xml:space="preserve"> checks nuke war</w:t>
      </w:r>
    </w:p>
    <w:p w:rsidR="00A11FEC" w:rsidRPr="00B4440A" w:rsidRDefault="00A11FEC" w:rsidP="00A11FEC">
      <w:r w:rsidRPr="00B4440A">
        <w:rPr>
          <w:rStyle w:val="Style13ptBold"/>
        </w:rPr>
        <w:t>Brooks</w:t>
      </w:r>
      <w:r>
        <w:rPr>
          <w:rStyle w:val="Style13ptBold"/>
        </w:rPr>
        <w:t xml:space="preserve"> 13</w:t>
      </w:r>
      <w:r>
        <w:t xml:space="preserve">, </w:t>
      </w:r>
      <w:r w:rsidRPr="00B4440A">
        <w:t xml:space="preserve">Stephen, Associate Professor of Government at Dartmouth College, </w:t>
      </w:r>
      <w:r>
        <w:t xml:space="preserve">** </w:t>
      </w:r>
      <w:r w:rsidRPr="00B4440A">
        <w:t>William C. Wohlforth is the Daniel Webster Professor in the Department of Government at Dartmouth College</w:t>
      </w:r>
      <w:r>
        <w:t xml:space="preserve">, </w:t>
      </w:r>
      <w:r w:rsidRPr="00B4440A">
        <w:t>John Ikenberry is the Albert G. Milbank Professor of Politics and International Affairs at Princeton University in the Department of Politics and the Woodrow Wilson School of Public and International Affairs “Don’t Come Home America: The Case Against Retrenchment,” International Security, Vol. 37, No. 3 (Winter 2012/13), pp. 7–51</w:t>
      </w:r>
    </w:p>
    <w:p w:rsidR="00A11FEC" w:rsidRPr="00EE6E4F" w:rsidRDefault="00A11FEC" w:rsidP="00A11FEC">
      <w:pPr>
        <w:rPr>
          <w:sz w:val="12"/>
        </w:rPr>
      </w:pPr>
      <w:r w:rsidRPr="00EE6E4F">
        <w:rPr>
          <w:sz w:val="12"/>
        </w:rPr>
        <w:t xml:space="preserve">A core </w:t>
      </w:r>
      <w:r w:rsidRPr="006A4756">
        <w:rPr>
          <w:sz w:val="12"/>
        </w:rPr>
        <w:t xml:space="preserve">premise of </w:t>
      </w:r>
      <w:r w:rsidRPr="006A4756">
        <w:rPr>
          <w:rStyle w:val="StyleUnderline"/>
        </w:rPr>
        <w:t>deep engagement</w:t>
      </w:r>
      <w:r w:rsidRPr="006A4756">
        <w:rPr>
          <w:sz w:val="12"/>
        </w:rPr>
        <w:t xml:space="preserve"> is that it </w:t>
      </w:r>
      <w:r w:rsidRPr="006A4756">
        <w:rPr>
          <w:rStyle w:val="StyleUnderline"/>
        </w:rPr>
        <w:t>prevents</w:t>
      </w:r>
      <w:r w:rsidRPr="006A4756">
        <w:rPr>
          <w:sz w:val="12"/>
        </w:rPr>
        <w:t xml:space="preserve"> the </w:t>
      </w:r>
      <w:r w:rsidRPr="006A4756">
        <w:rPr>
          <w:rStyle w:val="StyleUnderline"/>
        </w:rPr>
        <w:t xml:space="preserve">emergence of a far more </w:t>
      </w:r>
      <w:r w:rsidRPr="006A4756">
        <w:rPr>
          <w:rStyle w:val="Emphasis"/>
        </w:rPr>
        <w:t>dangerous global security environment.</w:t>
      </w:r>
      <w:r w:rsidRPr="006A4756">
        <w:rPr>
          <w:sz w:val="12"/>
        </w:rPr>
        <w:t xml:space="preserve"> For one thing, as noted above, the </w:t>
      </w:r>
      <w:r w:rsidRPr="006A4756">
        <w:rPr>
          <w:rStyle w:val="StyleUnderline"/>
        </w:rPr>
        <w:t>U</w:t>
      </w:r>
      <w:r w:rsidRPr="006A4756">
        <w:rPr>
          <w:sz w:val="12"/>
        </w:rPr>
        <w:t xml:space="preserve">nited </w:t>
      </w:r>
      <w:r w:rsidRPr="006A4756">
        <w:rPr>
          <w:rStyle w:val="StyleUnderline"/>
        </w:rPr>
        <w:t>S</w:t>
      </w:r>
      <w:r w:rsidRPr="006A4756">
        <w:rPr>
          <w:sz w:val="12"/>
        </w:rPr>
        <w:t xml:space="preserve">tates’ </w:t>
      </w:r>
      <w:r w:rsidRPr="006A4756">
        <w:rPr>
          <w:rStyle w:val="StyleUnderline"/>
        </w:rPr>
        <w:t xml:space="preserve">overseas presence gives it the </w:t>
      </w:r>
      <w:r w:rsidRPr="006A4756">
        <w:rPr>
          <w:rStyle w:val="Emphasis"/>
        </w:rPr>
        <w:t>leverage</w:t>
      </w:r>
      <w:r w:rsidRPr="006A4756">
        <w:rPr>
          <w:rStyle w:val="StyleUnderline"/>
        </w:rPr>
        <w:t xml:space="preserve"> to restrain partners from taking </w:t>
      </w:r>
      <w:r w:rsidRPr="006A4756">
        <w:rPr>
          <w:rStyle w:val="Emphasis"/>
        </w:rPr>
        <w:t>provocative action</w:t>
      </w:r>
      <w:r w:rsidRPr="006A4756">
        <w:rPr>
          <w:rStyle w:val="StyleUnderline"/>
        </w:rPr>
        <w:t>.</w:t>
      </w:r>
      <w:r w:rsidRPr="006A4756">
        <w:rPr>
          <w:sz w:val="12"/>
        </w:rPr>
        <w:t xml:space="preserve"> Perhaps more important, its core </w:t>
      </w:r>
      <w:r w:rsidRPr="00327058">
        <w:rPr>
          <w:rStyle w:val="StyleUnderline"/>
        </w:rPr>
        <w:t>alliance commitments</w:t>
      </w:r>
      <w:r w:rsidRPr="00327058">
        <w:rPr>
          <w:sz w:val="12"/>
        </w:rPr>
        <w:t xml:space="preserve"> also </w:t>
      </w:r>
      <w:r w:rsidRPr="00327058">
        <w:rPr>
          <w:rStyle w:val="Emphasis"/>
        </w:rPr>
        <w:t>deter</w:t>
      </w:r>
      <w:r w:rsidRPr="00327058">
        <w:rPr>
          <w:rStyle w:val="StyleUnderline"/>
        </w:rPr>
        <w:t xml:space="preserve"> states</w:t>
      </w:r>
      <w:r w:rsidRPr="006A4756">
        <w:rPr>
          <w:rStyle w:val="StyleUnderline"/>
        </w:rPr>
        <w:t xml:space="preserve"> with aspirations to regional </w:t>
      </w:r>
      <w:r w:rsidRPr="00327058">
        <w:rPr>
          <w:rStyle w:val="StyleUnderline"/>
        </w:rPr>
        <w:t xml:space="preserve">hegemony from contemplating </w:t>
      </w:r>
      <w:r w:rsidRPr="00327058">
        <w:rPr>
          <w:rStyle w:val="Emphasis"/>
        </w:rPr>
        <w:t>expansion</w:t>
      </w:r>
      <w:r w:rsidRPr="00327058">
        <w:rPr>
          <w:rStyle w:val="StyleUnderline"/>
        </w:rPr>
        <w:t xml:space="preserve"> and make its partners more secure, reducing</w:t>
      </w:r>
      <w:r w:rsidRPr="00327058">
        <w:rPr>
          <w:sz w:val="12"/>
        </w:rPr>
        <w:t xml:space="preserve"> their </w:t>
      </w:r>
      <w:r w:rsidRPr="00327058">
        <w:rPr>
          <w:rStyle w:val="StyleUnderline"/>
        </w:rPr>
        <w:t>incentive to adopt solutions</w:t>
      </w:r>
      <w:r w:rsidRPr="00327058">
        <w:rPr>
          <w:sz w:val="12"/>
        </w:rPr>
        <w:t xml:space="preserve"> to their security problems </w:t>
      </w:r>
      <w:r w:rsidRPr="00327058">
        <w:rPr>
          <w:rStyle w:val="StyleUnderline"/>
        </w:rPr>
        <w:t>that threaten others and</w:t>
      </w:r>
      <w:r w:rsidRPr="00327058">
        <w:rPr>
          <w:sz w:val="12"/>
        </w:rPr>
        <w:t xml:space="preserve"> thus </w:t>
      </w:r>
      <w:r w:rsidRPr="00327058">
        <w:rPr>
          <w:rStyle w:val="Emphasis"/>
        </w:rPr>
        <w:t>stoke security dilemmas</w:t>
      </w:r>
      <w:r w:rsidRPr="00327058">
        <w:rPr>
          <w:rStyle w:val="StyleUnderline"/>
        </w:rPr>
        <w:t>.</w:t>
      </w:r>
      <w:r w:rsidRPr="00327058">
        <w:rPr>
          <w:sz w:val="12"/>
        </w:rPr>
        <w:t xml:space="preserve"> The</w:t>
      </w:r>
      <w:r w:rsidRPr="006A4756">
        <w:rPr>
          <w:sz w:val="12"/>
        </w:rPr>
        <w:t xml:space="preserve"> contention that engaged U.S. power dampens the baleful effects of anarchy is consistent with influential </w:t>
      </w:r>
      <w:r w:rsidRPr="00327058">
        <w:rPr>
          <w:sz w:val="12"/>
        </w:rPr>
        <w:t xml:space="preserve">variants of realist theory. Indeed, arguably the scariest portrayal of the war-prone world that would emerge </w:t>
      </w:r>
      <w:r w:rsidRPr="009A0E93">
        <w:rPr>
          <w:rStyle w:val="StyleUnderline"/>
        </w:rPr>
        <w:t>absent the “American Pacifier</w:t>
      </w:r>
      <w:r w:rsidRPr="006A4756">
        <w:rPr>
          <w:rStyle w:val="StyleUnderline"/>
        </w:rPr>
        <w:t>”</w:t>
      </w:r>
      <w:r w:rsidRPr="006A4756">
        <w:rPr>
          <w:sz w:val="12"/>
        </w:rPr>
        <w:t xml:space="preserve"> is provided in the works of John </w:t>
      </w:r>
      <w:r w:rsidRPr="009A0E93">
        <w:rPr>
          <w:rStyle w:val="StyleUnderline"/>
        </w:rPr>
        <w:t>Mearsheimer</w:t>
      </w:r>
      <w:r w:rsidRPr="006A4756">
        <w:rPr>
          <w:sz w:val="12"/>
        </w:rPr>
        <w:t xml:space="preserve">, who </w:t>
      </w:r>
      <w:r w:rsidRPr="009A0E93">
        <w:rPr>
          <w:rStyle w:val="StyleUnderline"/>
        </w:rPr>
        <w:t xml:space="preserve">forecasts </w:t>
      </w:r>
      <w:r w:rsidRPr="009A0E93">
        <w:rPr>
          <w:rStyle w:val="Emphasis"/>
        </w:rPr>
        <w:t>dangerous multipolar regions</w:t>
      </w:r>
      <w:r w:rsidRPr="006A4756">
        <w:rPr>
          <w:rStyle w:val="StyleUnderline"/>
        </w:rPr>
        <w:t xml:space="preserve"> replete </w:t>
      </w:r>
      <w:r w:rsidRPr="009A0E93">
        <w:rPr>
          <w:rStyle w:val="StyleUnderline"/>
        </w:rPr>
        <w:t xml:space="preserve">with </w:t>
      </w:r>
      <w:r w:rsidRPr="009A0E93">
        <w:rPr>
          <w:rStyle w:val="Emphasis"/>
        </w:rPr>
        <w:t>security competition, arms races,</w:t>
      </w:r>
      <w:r w:rsidRPr="006A4756">
        <w:rPr>
          <w:rStyle w:val="Emphasis"/>
        </w:rPr>
        <w:t xml:space="preserve"> nuclear </w:t>
      </w:r>
      <w:r w:rsidRPr="00327058">
        <w:rPr>
          <w:rStyle w:val="Emphasis"/>
        </w:rPr>
        <w:t>proliferation</w:t>
      </w:r>
      <w:r w:rsidRPr="006A4756">
        <w:rPr>
          <w:rStyle w:val="StyleUnderline"/>
        </w:rPr>
        <w:t xml:space="preserve"> </w:t>
      </w:r>
      <w:r w:rsidRPr="00327058">
        <w:rPr>
          <w:rStyle w:val="StyleUnderline"/>
        </w:rPr>
        <w:t>and</w:t>
      </w:r>
      <w:r w:rsidRPr="006A4756">
        <w:rPr>
          <w:rStyle w:val="StyleUnderline"/>
        </w:rPr>
        <w:t xml:space="preserve"> associated </w:t>
      </w:r>
      <w:r w:rsidRPr="00327058">
        <w:rPr>
          <w:rStyle w:val="StyleUnderline"/>
        </w:rPr>
        <w:t>preventive war</w:t>
      </w:r>
      <w:r w:rsidRPr="006A4756">
        <w:rPr>
          <w:rStyle w:val="StyleUnderline"/>
        </w:rPr>
        <w:t xml:space="preserve"> temptations, regional rivalries, and </w:t>
      </w:r>
      <w:r w:rsidRPr="006A4756">
        <w:rPr>
          <w:sz w:val="12"/>
        </w:rPr>
        <w:t>even</w:t>
      </w:r>
      <w:r w:rsidRPr="006A4756">
        <w:rPr>
          <w:rStyle w:val="StyleUnderline"/>
        </w:rPr>
        <w:t xml:space="preserve"> runs at regional hegemony </w:t>
      </w:r>
      <w:r w:rsidRPr="009A0E93">
        <w:rPr>
          <w:rStyle w:val="StyleUnderline"/>
        </w:rPr>
        <w:t>and</w:t>
      </w:r>
      <w:r w:rsidRPr="006A4756">
        <w:rPr>
          <w:rStyle w:val="StyleUnderline"/>
        </w:rPr>
        <w:t xml:space="preserve"> </w:t>
      </w:r>
      <w:r w:rsidRPr="006A4756">
        <w:rPr>
          <w:rStyle w:val="Emphasis"/>
        </w:rPr>
        <w:t xml:space="preserve">full-scale </w:t>
      </w:r>
      <w:r w:rsidRPr="009A0E93">
        <w:rPr>
          <w:rStyle w:val="Emphasis"/>
        </w:rPr>
        <w:t>great power war</w:t>
      </w:r>
      <w:r w:rsidRPr="006A4756">
        <w:rPr>
          <w:rStyle w:val="StyleUnderline"/>
        </w:rPr>
        <w:t>.</w:t>
      </w:r>
      <w:r w:rsidRPr="006A4756">
        <w:rPr>
          <w:sz w:val="12"/>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w:t>
      </w:r>
      <w:r w:rsidRPr="006A4756">
        <w:rPr>
          <w:rStyle w:val="StyleUnderline"/>
        </w:rPr>
        <w:t xml:space="preserve">The result might be a </w:t>
      </w:r>
      <w:r w:rsidRPr="009A0E93">
        <w:rPr>
          <w:rStyle w:val="StyleUnderline"/>
        </w:rPr>
        <w:t>Europe</w:t>
      </w:r>
      <w:r w:rsidRPr="006A4756">
        <w:rPr>
          <w:rStyle w:val="StyleUnderline"/>
        </w:rPr>
        <w:t xml:space="preserve"> that is incapable of securing itself from various threats that could be destabilizing within the region and beyond</w:t>
      </w:r>
      <w:r w:rsidRPr="006A4756">
        <w:rPr>
          <w:sz w:val="12"/>
        </w:rPr>
        <w:t xml:space="preserve"> (e.g., a regional conflict akin to the 1990s Balkan wars), </w:t>
      </w:r>
      <w:r w:rsidRPr="006A4756">
        <w:rPr>
          <w:rStyle w:val="StyleUnderline"/>
        </w:rPr>
        <w:t>lacks capacity for global security missions in which U.S. leaders might want European participation, and is vulnerable to the influence of outside rising powers.</w:t>
      </w:r>
      <w:r w:rsidRPr="006A4756">
        <w:rPr>
          <w:sz w:val="12"/>
        </w:rPr>
        <w:t xml:space="preserve"> What about the other parts of Eurasia where the United States has a substantial military presence? </w:t>
      </w:r>
      <w:r w:rsidRPr="006A4756">
        <w:rPr>
          <w:rStyle w:val="StyleUnderline"/>
        </w:rPr>
        <w:t xml:space="preserve">Regarding </w:t>
      </w:r>
      <w:r w:rsidRPr="009A0E93">
        <w:rPr>
          <w:rStyle w:val="StyleUnderline"/>
        </w:rPr>
        <w:t>the Mid</w:t>
      </w:r>
      <w:r w:rsidRPr="006A4756">
        <w:rPr>
          <w:rStyle w:val="StyleUnderline"/>
        </w:rPr>
        <w:t xml:space="preserve">dle </w:t>
      </w:r>
      <w:r w:rsidRPr="009A0E93">
        <w:rPr>
          <w:rStyle w:val="StyleUnderline"/>
        </w:rPr>
        <w:t>East</w:t>
      </w:r>
      <w:r w:rsidRPr="006A4756">
        <w:rPr>
          <w:sz w:val="12"/>
        </w:rPr>
        <w:t xml:space="preserve">, the balance begins to swing toward pessimists concerned that states currently backed by Washington— notably </w:t>
      </w:r>
      <w:r w:rsidRPr="006A4756">
        <w:rPr>
          <w:rStyle w:val="StyleUnderline"/>
        </w:rPr>
        <w:t>Israel, Egypt, and Saudi Arabia</w:t>
      </w:r>
      <w:r w:rsidRPr="006A4756">
        <w:rPr>
          <w:sz w:val="12"/>
        </w:rPr>
        <w:t>—</w:t>
      </w:r>
      <w:r w:rsidRPr="006A4756">
        <w:rPr>
          <w:rStyle w:val="StyleUnderline"/>
        </w:rPr>
        <w:t xml:space="preserve">might take actions upon U.S. retrenchment that would intensify security dilemmas. </w:t>
      </w:r>
      <w:r w:rsidRPr="006A4756">
        <w:rPr>
          <w:sz w:val="12"/>
        </w:rPr>
        <w:t xml:space="preserve">And </w:t>
      </w:r>
      <w:r w:rsidRPr="006A4756">
        <w:rPr>
          <w:rStyle w:val="StyleUnderline"/>
        </w:rPr>
        <w:t xml:space="preserve">concerning </w:t>
      </w:r>
      <w:r w:rsidRPr="009A0E93">
        <w:rPr>
          <w:rStyle w:val="StyleUnderline"/>
        </w:rPr>
        <w:t>East Asia,</w:t>
      </w:r>
      <w:r w:rsidRPr="006A4756">
        <w:rPr>
          <w:rStyle w:val="StyleUnderline"/>
        </w:rPr>
        <w:t xml:space="preserve"> pessimism </w:t>
      </w:r>
      <w:r w:rsidRPr="006A4756">
        <w:rPr>
          <w:rStyle w:val="StyleUnderline"/>
        </w:rPr>
        <w:lastRenderedPageBreak/>
        <w:t>regarding the region’s prospects without the American pacifier is pronounced.</w:t>
      </w:r>
      <w:r w:rsidRPr="006A4756">
        <w:rPr>
          <w:sz w:val="12"/>
        </w:rPr>
        <w:t xml:space="preserve"> Arguably the principal concern expressed by area experts is that </w:t>
      </w:r>
      <w:r w:rsidRPr="006A4756">
        <w:rPr>
          <w:rStyle w:val="StyleUnderline"/>
        </w:rPr>
        <w:t xml:space="preserve">Japan and South Korea are likely to obtain a nuclear capacity and increase their military commitments, which </w:t>
      </w:r>
      <w:r w:rsidRPr="009A0E93">
        <w:rPr>
          <w:rStyle w:val="StyleUnderline"/>
        </w:rPr>
        <w:t xml:space="preserve">could stoke a </w:t>
      </w:r>
      <w:r w:rsidRPr="009A0E93">
        <w:rPr>
          <w:rStyle w:val="Emphasis"/>
        </w:rPr>
        <w:t>destabilizing reaction</w:t>
      </w:r>
      <w:r w:rsidRPr="006A4756">
        <w:rPr>
          <w:rStyle w:val="StyleUnderline"/>
        </w:rPr>
        <w:t xml:space="preserve"> from China.</w:t>
      </w:r>
      <w:r w:rsidRPr="006A4756">
        <w:rPr>
          <w:sz w:val="12"/>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w:t>
      </w:r>
      <w:r w:rsidRPr="006A4756">
        <w:rPr>
          <w:rStyle w:val="StyleUnderline"/>
        </w:rPr>
        <w:t xml:space="preserve">Defensive realism’s </w:t>
      </w:r>
      <w:r w:rsidRPr="009A0E93">
        <w:rPr>
          <w:rStyle w:val="StyleUnderline"/>
        </w:rPr>
        <w:t>optimism</w:t>
      </w:r>
      <w:r w:rsidRPr="006A4756">
        <w:rPr>
          <w:sz w:val="12"/>
        </w:rPr>
        <w:t xml:space="preserve"> about what would happen if the United States retrenched </w:t>
      </w:r>
      <w:r w:rsidRPr="009A0E93">
        <w:rPr>
          <w:rStyle w:val="StyleUnderline"/>
        </w:rPr>
        <w:t>is</w:t>
      </w:r>
      <w:r w:rsidRPr="006A4756">
        <w:rPr>
          <w:rStyle w:val="StyleUnderline"/>
        </w:rPr>
        <w:t xml:space="preserve"> very much </w:t>
      </w:r>
      <w:r w:rsidRPr="009A0E93">
        <w:rPr>
          <w:rStyle w:val="StyleUnderline"/>
        </w:rPr>
        <w:t>dependent on</w:t>
      </w:r>
      <w:r w:rsidRPr="006A4756">
        <w:rPr>
          <w:sz w:val="12"/>
        </w:rPr>
        <w:t xml:space="preserve"> its particular—and </w:t>
      </w:r>
      <w:r w:rsidRPr="009A0E93">
        <w:rPr>
          <w:rStyle w:val="Emphasis"/>
        </w:rPr>
        <w:t>highly restrictive</w:t>
      </w:r>
      <w:r w:rsidRPr="009A0E93">
        <w:rPr>
          <w:rStyle w:val="StyleUnderline"/>
        </w:rPr>
        <w:t>—assumption about state preferences</w:t>
      </w:r>
      <w:r w:rsidRPr="006A4756">
        <w:rPr>
          <w:sz w:val="12"/>
        </w:rPr>
        <w:t xml:space="preserve">; </w:t>
      </w:r>
      <w:r w:rsidRPr="006A4756">
        <w:rPr>
          <w:rStyle w:val="StyleUnderline"/>
        </w:rPr>
        <w:t>once we relax this assumption, then much of its basis for optimism vanishes.</w:t>
      </w:r>
      <w:r w:rsidRPr="006A4756">
        <w:rPr>
          <w:sz w:val="12"/>
        </w:rPr>
        <w:t xml:space="preserve">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9A0E93">
        <w:rPr>
          <w:rStyle w:val="Emphasis"/>
        </w:rPr>
        <w:t>Burgeoning research</w:t>
      </w:r>
      <w:r w:rsidRPr="006A4756">
        <w:rPr>
          <w:rStyle w:val="StyleUnderline"/>
        </w:rPr>
        <w:t xml:space="preserve"> across the social and other sciences</w:t>
      </w:r>
      <w:r w:rsidRPr="006A4756">
        <w:rPr>
          <w:sz w:val="12"/>
        </w:rPr>
        <w:t xml:space="preserve">, however, </w:t>
      </w:r>
      <w:r w:rsidRPr="009A0E93">
        <w:rPr>
          <w:rStyle w:val="StyleUnderline"/>
        </w:rPr>
        <w:t>undermines that core assumption: states have preferences</w:t>
      </w:r>
      <w:r w:rsidRPr="006A4756">
        <w:rPr>
          <w:rStyle w:val="StyleUnderline"/>
        </w:rPr>
        <w:t xml:space="preserve"> not only </w:t>
      </w:r>
      <w:r w:rsidRPr="009A0E93">
        <w:rPr>
          <w:rStyle w:val="StyleUnderline"/>
        </w:rPr>
        <w:t>for</w:t>
      </w:r>
      <w:r w:rsidRPr="006A4756">
        <w:rPr>
          <w:rStyle w:val="StyleUnderline"/>
        </w:rPr>
        <w:t xml:space="preserve"> security but also for prestige, </w:t>
      </w:r>
      <w:r w:rsidRPr="009A0E93">
        <w:rPr>
          <w:rStyle w:val="StyleUnderline"/>
        </w:rPr>
        <w:t>status</w:t>
      </w:r>
      <w:r w:rsidRPr="006A4756">
        <w:rPr>
          <w:rStyle w:val="StyleUnderline"/>
        </w:rPr>
        <w:t>, and other aims</w:t>
      </w:r>
      <w:r w:rsidRPr="006A4756">
        <w:rPr>
          <w:sz w:val="12"/>
        </w:rPr>
        <w:t xml:space="preserve">, and they engage in trade-offs among the various objectives. 76 In addition, </w:t>
      </w:r>
      <w:r w:rsidRPr="009A0E93">
        <w:rPr>
          <w:rStyle w:val="StyleUnderline"/>
        </w:rPr>
        <w:t>they define security not just in terms of territorial protection</w:t>
      </w:r>
      <w:r w:rsidRPr="006A4756">
        <w:rPr>
          <w:sz w:val="12"/>
        </w:rPr>
        <w:t xml:space="preserve"> but in view of many and varied milieu goals. It follows that </w:t>
      </w:r>
      <w:r w:rsidRPr="006A4756">
        <w:rPr>
          <w:rStyle w:val="StyleUnderline"/>
        </w:rPr>
        <w:t xml:space="preserve">even states that are relatively secure may nevertheless engage in highly competitive behavior. </w:t>
      </w:r>
      <w:r w:rsidRPr="009A0E93">
        <w:rPr>
          <w:rStyle w:val="Emphasis"/>
        </w:rPr>
        <w:t>Empirical studies</w:t>
      </w:r>
      <w:r w:rsidRPr="009A0E93">
        <w:rPr>
          <w:rStyle w:val="StyleUnderline"/>
        </w:rPr>
        <w:t xml:space="preserve"> show</w:t>
      </w:r>
      <w:r w:rsidRPr="006A4756">
        <w:rPr>
          <w:rStyle w:val="StyleUnderline"/>
        </w:rPr>
        <w:t xml:space="preserve"> that this is indeed</w:t>
      </w:r>
      <w:r w:rsidRPr="006A4756">
        <w:rPr>
          <w:sz w:val="12"/>
        </w:rPr>
        <w:t xml:space="preserve"> sometimes </w:t>
      </w:r>
      <w:r w:rsidRPr="006A4756">
        <w:rPr>
          <w:rStyle w:val="StyleUnderline"/>
        </w:rPr>
        <w:t>the case.</w:t>
      </w:r>
      <w:r w:rsidRPr="006A4756">
        <w:rPr>
          <w:sz w:val="12"/>
        </w:rPr>
        <w:t xml:space="preserve"> 77 In sum, a bet on a benign postretrenchment Eurasia is a bet that leaders of major countries will never allow these nonsecurity preferences to influence their strategic choices. To the degree that these bodies of scholarly knowledge have predictive leverage, </w:t>
      </w:r>
      <w:r w:rsidRPr="006A4756">
        <w:rPr>
          <w:rStyle w:val="StyleUnderline"/>
        </w:rPr>
        <w:t xml:space="preserve">U.S. </w:t>
      </w:r>
      <w:r w:rsidRPr="009A0E93">
        <w:rPr>
          <w:rStyle w:val="StyleUnderline"/>
        </w:rPr>
        <w:t>retrenchment would result in</w:t>
      </w:r>
      <w:r w:rsidRPr="006A4756">
        <w:rPr>
          <w:rStyle w:val="StyleUnderline"/>
        </w:rPr>
        <w:t xml:space="preserve"> a </w:t>
      </w:r>
      <w:r w:rsidRPr="009A0E93">
        <w:rPr>
          <w:rStyle w:val="Emphasis"/>
          <w:bdr w:val="single" w:sz="4" w:space="0" w:color="auto"/>
        </w:rPr>
        <w:t>significant</w:t>
      </w:r>
      <w:r w:rsidRPr="006A4756">
        <w:rPr>
          <w:rStyle w:val="Emphasis"/>
          <w:bdr w:val="single" w:sz="4" w:space="0" w:color="auto"/>
        </w:rPr>
        <w:t xml:space="preserve"> </w:t>
      </w:r>
      <w:r w:rsidRPr="009A0E93">
        <w:rPr>
          <w:rStyle w:val="Emphasis"/>
        </w:rPr>
        <w:t>deterioration in</w:t>
      </w:r>
      <w:r w:rsidRPr="006A4756">
        <w:rPr>
          <w:rStyle w:val="Emphasis"/>
        </w:rPr>
        <w:t xml:space="preserve"> the </w:t>
      </w:r>
      <w:r w:rsidRPr="009A0E93">
        <w:rPr>
          <w:rStyle w:val="Emphasis"/>
        </w:rPr>
        <w:t>security</w:t>
      </w:r>
      <w:r w:rsidRPr="006A4756">
        <w:rPr>
          <w:rStyle w:val="Emphasis"/>
        </w:rPr>
        <w:t xml:space="preserve"> environment</w:t>
      </w:r>
      <w:r w:rsidRPr="006A4756">
        <w:rPr>
          <w:rStyle w:val="StyleUnderline"/>
        </w:rPr>
        <w:t xml:space="preserve"> in at least some of the world’s key regions</w:t>
      </w:r>
      <w:r w:rsidRPr="006A4756">
        <w:rPr>
          <w:sz w:val="12"/>
        </w:rPr>
        <w:t xml:space="preserve">. We have already mentioned the third, even more alarming body of scholarship. </w:t>
      </w:r>
      <w:r w:rsidRPr="009A0E93">
        <w:rPr>
          <w:rStyle w:val="Emphasis"/>
        </w:rPr>
        <w:t>Offensive realism</w:t>
      </w:r>
      <w:r w:rsidRPr="009A0E93">
        <w:rPr>
          <w:rStyle w:val="StyleUnderline"/>
        </w:rPr>
        <w:t xml:space="preserve"> predicts</w:t>
      </w:r>
      <w:r w:rsidRPr="006A4756">
        <w:rPr>
          <w:rStyle w:val="StyleUnderline"/>
        </w:rPr>
        <w:t xml:space="preserve"> that the </w:t>
      </w:r>
      <w:r w:rsidRPr="009A0E93">
        <w:rPr>
          <w:rStyle w:val="StyleUnderline"/>
        </w:rPr>
        <w:t>withdrawal</w:t>
      </w:r>
      <w:r w:rsidRPr="006A4756">
        <w:rPr>
          <w:rStyle w:val="StyleUnderline"/>
        </w:rPr>
        <w:t xml:space="preserve"> of the American pacifier </w:t>
      </w:r>
      <w:r w:rsidRPr="009A0E93">
        <w:rPr>
          <w:rStyle w:val="StyleUnderline"/>
        </w:rPr>
        <w:t>will yield</w:t>
      </w:r>
      <w:r w:rsidRPr="006A4756">
        <w:rPr>
          <w:rStyle w:val="StyleUnderline"/>
        </w:rPr>
        <w:t xml:space="preserve"> </w:t>
      </w:r>
      <w:r w:rsidRPr="006A4756">
        <w:rPr>
          <w:sz w:val="12"/>
        </w:rPr>
        <w:t xml:space="preserve">either a </w:t>
      </w:r>
      <w:r w:rsidRPr="006A4756">
        <w:rPr>
          <w:rStyle w:val="StyleUnderline"/>
        </w:rPr>
        <w:t>competitive</w:t>
      </w:r>
      <w:r w:rsidRPr="006A4756">
        <w:rPr>
          <w:sz w:val="12"/>
        </w:rPr>
        <w:t xml:space="preserve"> regional</w:t>
      </w:r>
      <w:r w:rsidRPr="006A4756">
        <w:rPr>
          <w:rStyle w:val="StyleUnderline"/>
        </w:rPr>
        <w:t xml:space="preserve"> multipolarity complete with </w:t>
      </w:r>
      <w:r w:rsidRPr="006A4756">
        <w:rPr>
          <w:rStyle w:val="Emphasis"/>
        </w:rPr>
        <w:t>associated insecurity</w:t>
      </w:r>
      <w:r w:rsidRPr="006A4756">
        <w:rPr>
          <w:rStyle w:val="StyleUnderline"/>
        </w:rPr>
        <w:t xml:space="preserve">, arms racing, </w:t>
      </w:r>
      <w:r w:rsidRPr="009A0E93">
        <w:rPr>
          <w:rStyle w:val="Emphasis"/>
        </w:rPr>
        <w:t>crisis instability</w:t>
      </w:r>
      <w:r w:rsidRPr="006A4756">
        <w:rPr>
          <w:rStyle w:val="StyleUnderline"/>
        </w:rPr>
        <w:t xml:space="preserve">, </w:t>
      </w:r>
      <w:r w:rsidRPr="006A4756">
        <w:rPr>
          <w:rStyle w:val="Emphasis"/>
        </w:rPr>
        <w:t>nuclear proliferation</w:t>
      </w:r>
      <w:r w:rsidRPr="006A4756">
        <w:rPr>
          <w:rStyle w:val="StyleUnderline"/>
        </w:rPr>
        <w:t xml:space="preserve">, and </w:t>
      </w:r>
      <w:r w:rsidRPr="006A4756">
        <w:rPr>
          <w:sz w:val="12"/>
        </w:rPr>
        <w:t xml:space="preserve">the like, or bids for </w:t>
      </w:r>
      <w:r w:rsidRPr="006A4756">
        <w:rPr>
          <w:rStyle w:val="StyleUnderline"/>
        </w:rPr>
        <w:t xml:space="preserve">regional hegemony, </w:t>
      </w:r>
      <w:r w:rsidRPr="006A4756">
        <w:rPr>
          <w:sz w:val="12"/>
        </w:rPr>
        <w:t xml:space="preserve">which may be </w:t>
      </w:r>
      <w:r w:rsidRPr="006A4756">
        <w:rPr>
          <w:rStyle w:val="StyleUnderline"/>
        </w:rPr>
        <w:t>beyond the capacity of local</w:t>
      </w:r>
      <w:r w:rsidRPr="006A4756">
        <w:rPr>
          <w:sz w:val="12"/>
        </w:rPr>
        <w:t xml:space="preserve"> great </w:t>
      </w:r>
      <w:r w:rsidRPr="006A4756">
        <w:rPr>
          <w:rStyle w:val="StyleUnderline"/>
        </w:rPr>
        <w:t>powers to contain</w:t>
      </w:r>
      <w:r w:rsidRPr="006A4756">
        <w:rPr>
          <w:sz w:val="12"/>
        </w:rPr>
        <w:t xml:space="preserve"> (and </w:t>
      </w:r>
      <w:r w:rsidRPr="006A4756">
        <w:rPr>
          <w:rStyle w:val="StyleUnderline"/>
        </w:rPr>
        <w:t xml:space="preserve">which in any case would generate intensely competitive behavior, </w:t>
      </w:r>
      <w:r w:rsidRPr="006A4756">
        <w:rPr>
          <w:sz w:val="12"/>
        </w:rPr>
        <w:t xml:space="preserve">possibly </w:t>
      </w:r>
      <w:r w:rsidRPr="006A4756">
        <w:rPr>
          <w:rStyle w:val="StyleUnderline"/>
        </w:rPr>
        <w:t xml:space="preserve">including </w:t>
      </w:r>
      <w:r w:rsidRPr="006A4756">
        <w:rPr>
          <w:sz w:val="12"/>
        </w:rPr>
        <w:t>regional</w:t>
      </w:r>
      <w:r w:rsidRPr="006A4756">
        <w:rPr>
          <w:rStyle w:val="StyleUnderline"/>
        </w:rPr>
        <w:t xml:space="preserve"> great power war). </w:t>
      </w:r>
      <w:r w:rsidRPr="006A4756">
        <w:rPr>
          <w:sz w:val="12"/>
        </w:rPr>
        <w:t xml:space="preserve">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w:t>
      </w:r>
      <w:r w:rsidRPr="006A4756">
        <w:rPr>
          <w:rStyle w:val="StyleUnderline"/>
        </w:rPr>
        <w:t>overall higher levels of conflict make the world a more dangerous place.</w:t>
      </w:r>
      <w:r w:rsidRPr="006A4756">
        <w:rPr>
          <w:sz w:val="12"/>
        </w:rPr>
        <w:t xml:space="preserve"> Were Eurasia to return to higher levels of interstate military competition, </w:t>
      </w:r>
      <w:r w:rsidRPr="006A4756">
        <w:rPr>
          <w:rStyle w:val="StyleUnderline"/>
        </w:rPr>
        <w:t xml:space="preserve">one would see overall higher levels of military spending and innovation </w:t>
      </w:r>
      <w:r w:rsidRPr="009A0E93">
        <w:rPr>
          <w:rStyle w:val="StyleUnderline"/>
        </w:rPr>
        <w:t>and a higher likelihood of</w:t>
      </w:r>
      <w:r w:rsidRPr="006A4756">
        <w:rPr>
          <w:rStyle w:val="StyleUnderline"/>
        </w:rPr>
        <w:t xml:space="preserve"> competitive </w:t>
      </w:r>
      <w:r w:rsidRPr="006A4756">
        <w:rPr>
          <w:rStyle w:val="Emphasis"/>
        </w:rPr>
        <w:t xml:space="preserve">regional </w:t>
      </w:r>
      <w:r w:rsidRPr="009A0E93">
        <w:rPr>
          <w:rStyle w:val="Emphasis"/>
        </w:rPr>
        <w:t>proxy wars</w:t>
      </w:r>
      <w:r w:rsidRPr="006A4756">
        <w:rPr>
          <w:rStyle w:val="StyleUnderline"/>
        </w:rPr>
        <w:t xml:space="preserve"> and arming of client states</w:t>
      </w:r>
      <w:r w:rsidRPr="006A4756">
        <w:rPr>
          <w:sz w:val="12"/>
        </w:rPr>
        <w:t xml:space="preserve">—all of which would be concerning, in part because </w:t>
      </w:r>
      <w:r w:rsidRPr="006A4756">
        <w:rPr>
          <w:rStyle w:val="StyleUnderline"/>
        </w:rPr>
        <w:t xml:space="preserve">it would promote a </w:t>
      </w:r>
      <w:r w:rsidRPr="006A4756">
        <w:rPr>
          <w:rStyle w:val="Emphasis"/>
        </w:rPr>
        <w:t>fast</w:t>
      </w:r>
      <w:r w:rsidRPr="006A4756">
        <w:rPr>
          <w:sz w:val="12"/>
        </w:rPr>
        <w:t xml:space="preserve">er </w:t>
      </w:r>
      <w:r w:rsidRPr="006A4756">
        <w:rPr>
          <w:rStyle w:val="Emphasis"/>
        </w:rPr>
        <w:t>diffusion</w:t>
      </w:r>
      <w:r w:rsidRPr="006A4756">
        <w:rPr>
          <w:rStyle w:val="StyleUnderline"/>
        </w:rPr>
        <w:t xml:space="preserve"> of military power away from the United States. Greater regional </w:t>
      </w:r>
      <w:r w:rsidRPr="009A0E93">
        <w:rPr>
          <w:rStyle w:val="StyleUnderline"/>
        </w:rPr>
        <w:t>insecurity could</w:t>
      </w:r>
      <w:r w:rsidRPr="006A4756">
        <w:rPr>
          <w:rStyle w:val="StyleUnderline"/>
        </w:rPr>
        <w:t xml:space="preserve"> </w:t>
      </w:r>
      <w:r w:rsidRPr="006A4756">
        <w:rPr>
          <w:sz w:val="12"/>
        </w:rPr>
        <w:t>well</w:t>
      </w:r>
      <w:r w:rsidRPr="006A4756">
        <w:rPr>
          <w:rStyle w:val="StyleUnderline"/>
        </w:rPr>
        <w:t xml:space="preserve"> </w:t>
      </w:r>
      <w:r w:rsidRPr="009A0E93">
        <w:rPr>
          <w:rStyle w:val="StyleUnderline"/>
        </w:rPr>
        <w:t xml:space="preserve">feed </w:t>
      </w:r>
      <w:r w:rsidRPr="009A0E93">
        <w:rPr>
          <w:rStyle w:val="Emphasis"/>
        </w:rPr>
        <w:t>proliferation cascades</w:t>
      </w:r>
      <w:r w:rsidRPr="006A4756">
        <w:rPr>
          <w:rStyle w:val="StyleUnderline"/>
        </w:rPr>
        <w:t xml:space="preserve">, as states such as Egypt, Japan, South Korea, Taiwan, and Saudi Arabia all might choose to create nuclear forces. </w:t>
      </w:r>
      <w:r w:rsidRPr="006A4756">
        <w:rPr>
          <w:sz w:val="12"/>
        </w:rPr>
        <w:t xml:space="preserve">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w:t>
      </w:r>
      <w:r w:rsidRPr="006A4756">
        <w:rPr>
          <w:rStyle w:val="StyleUnderline"/>
        </w:rPr>
        <w:t>Proliferation optimism rests on assumptions of rationality and narrow security preferences</w:t>
      </w:r>
      <w:r w:rsidRPr="006A4756">
        <w:rPr>
          <w:sz w:val="12"/>
        </w:rPr>
        <w:t xml:space="preserve">. In social science, however, </w:t>
      </w:r>
      <w:r w:rsidRPr="006A4756">
        <w:rPr>
          <w:rStyle w:val="StyleUnderline"/>
        </w:rPr>
        <w:t>such assumptions are inevitably probabilistic.</w:t>
      </w:r>
      <w:r w:rsidRPr="006A4756">
        <w:rPr>
          <w:sz w:val="12"/>
        </w:rPr>
        <w:t xml:space="preserve"> Optimists assume that most states are led by rational leaders, most will overcome organizational problems and resist the temptation to preempt before feared neighbors nuclearize, and most pursue only security and are risk averse.</w:t>
      </w:r>
      <w:r w:rsidRPr="006A4756">
        <w:rPr>
          <w:rStyle w:val="StyleUnderline"/>
        </w:rPr>
        <w:t xml:space="preserve"> Confidence in such probabilistic assumptions declines if the world were to move</w:t>
      </w:r>
      <w:r w:rsidRPr="006A4756">
        <w:rPr>
          <w:sz w:val="12"/>
        </w:rPr>
        <w:t xml:space="preserve"> from nine </w:t>
      </w:r>
      <w:r w:rsidRPr="006A4756">
        <w:rPr>
          <w:rStyle w:val="StyleUnderline"/>
        </w:rPr>
        <w:t>to</w:t>
      </w:r>
      <w:r w:rsidRPr="006A4756">
        <w:rPr>
          <w:sz w:val="12"/>
        </w:rPr>
        <w:t xml:space="preserve"> twenty, thirty, or </w:t>
      </w:r>
      <w:r w:rsidRPr="006A4756">
        <w:rPr>
          <w:rStyle w:val="StyleUnderline"/>
        </w:rPr>
        <w:t>forty nuclear states.</w:t>
      </w:r>
      <w:r w:rsidRPr="006A4756">
        <w:rPr>
          <w:sz w:val="12"/>
        </w:rPr>
        <w:t xml:space="preserve"> In addition, many of the other dangers noted by analysts who are concerned about </w:t>
      </w:r>
      <w:r w:rsidRPr="009A0E93">
        <w:rPr>
          <w:rStyle w:val="StyleUnderline"/>
        </w:rPr>
        <w:t>the destabilizing effects o</w:t>
      </w:r>
      <w:r w:rsidRPr="006A4756">
        <w:rPr>
          <w:rStyle w:val="StyleUnderline"/>
        </w:rPr>
        <w:t xml:space="preserve">f nuclear </w:t>
      </w:r>
      <w:r w:rsidRPr="009A0E93">
        <w:rPr>
          <w:rStyle w:val="StyleUnderline"/>
        </w:rPr>
        <w:t>prolif</w:t>
      </w:r>
      <w:r w:rsidRPr="006A4756">
        <w:rPr>
          <w:rStyle w:val="StyleUnderline"/>
        </w:rPr>
        <w:t>eration—</w:t>
      </w:r>
      <w:r w:rsidRPr="009A0E93">
        <w:rPr>
          <w:rStyle w:val="StyleUnderline"/>
        </w:rPr>
        <w:t>including</w:t>
      </w:r>
      <w:r w:rsidRPr="006A4756">
        <w:rPr>
          <w:rStyle w:val="StyleUnderline"/>
        </w:rPr>
        <w:t xml:space="preserve"> </w:t>
      </w:r>
      <w:r w:rsidRPr="006A4756">
        <w:rPr>
          <w:sz w:val="12"/>
        </w:rPr>
        <w:t xml:space="preserve">the </w:t>
      </w:r>
      <w:r w:rsidRPr="006A4756">
        <w:rPr>
          <w:rStyle w:val="StyleUnderline"/>
        </w:rPr>
        <w:t xml:space="preserve">risk of </w:t>
      </w:r>
      <w:r w:rsidRPr="009A0E93">
        <w:rPr>
          <w:rStyle w:val="StyleUnderline"/>
        </w:rPr>
        <w:t>accidents</w:t>
      </w:r>
      <w:r w:rsidRPr="006A4756">
        <w:rPr>
          <w:sz w:val="12"/>
        </w:rPr>
        <w:t xml:space="preserve"> </w:t>
      </w:r>
      <w:r w:rsidRPr="006A4756">
        <w:rPr>
          <w:rStyle w:val="StyleUnderline"/>
        </w:rPr>
        <w:t>and the prospects that some new nuclear powers will not have truly survivable forces</w:t>
      </w:r>
      <w:r w:rsidRPr="006A4756">
        <w:rPr>
          <w:sz w:val="12"/>
        </w:rPr>
        <w:t>—seem prone to</w:t>
      </w:r>
      <w:r w:rsidRPr="006A4756">
        <w:rPr>
          <w:rStyle w:val="StyleUnderline"/>
        </w:rPr>
        <w:t xml:space="preserve"> </w:t>
      </w:r>
      <w:r w:rsidRPr="009A0E93">
        <w:rPr>
          <w:rStyle w:val="StyleUnderline"/>
        </w:rPr>
        <w:t>go up as the number of nuclear powers grows</w:t>
      </w:r>
      <w:r w:rsidRPr="006A4756">
        <w:rPr>
          <w:rStyle w:val="StyleUnderline"/>
        </w:rPr>
        <w:t>.</w:t>
      </w:r>
      <w:r w:rsidRPr="006A4756">
        <w:rPr>
          <w:sz w:val="12"/>
        </w:rPr>
        <w:t xml:space="preserve"> 80 Moreover, the </w:t>
      </w:r>
      <w:r w:rsidRPr="00327058">
        <w:rPr>
          <w:rStyle w:val="StyleUnderline"/>
        </w:rPr>
        <w:t>risk of “</w:t>
      </w:r>
      <w:r w:rsidRPr="009A0E93">
        <w:rPr>
          <w:rStyle w:val="Emphasis"/>
        </w:rPr>
        <w:t>unforeseen crisis dynamics</w:t>
      </w:r>
      <w:r w:rsidRPr="009A0E93">
        <w:rPr>
          <w:rStyle w:val="StyleUnderline"/>
        </w:rPr>
        <w:t>”</w:t>
      </w:r>
      <w:r w:rsidRPr="006A4756">
        <w:rPr>
          <w:sz w:val="12"/>
        </w:rPr>
        <w:t xml:space="preserve"> that </w:t>
      </w:r>
      <w:r w:rsidRPr="009A0E93">
        <w:rPr>
          <w:rStyle w:val="Emphasis"/>
        </w:rPr>
        <w:t>could spin out of contro</w:t>
      </w:r>
      <w:r w:rsidRPr="006A4756">
        <w:rPr>
          <w:rStyle w:val="Emphasis"/>
        </w:rPr>
        <w:t>l</w:t>
      </w:r>
      <w:r w:rsidRPr="006A4756">
        <w:rPr>
          <w:rStyle w:val="StyleUnderline"/>
        </w:rPr>
        <w:t xml:space="preserve"> </w:t>
      </w:r>
      <w:r w:rsidRPr="006A4756">
        <w:rPr>
          <w:sz w:val="12"/>
        </w:rPr>
        <w:t xml:space="preserve">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w:t>
      </w:r>
      <w:r w:rsidRPr="009A0E93">
        <w:rPr>
          <w:rStyle w:val="Emphasis"/>
        </w:rPr>
        <w:t>U.S. engagement preserves peace</w:t>
      </w:r>
      <w:r w:rsidRPr="006A4756">
        <w:rPr>
          <w:rStyle w:val="StyleUnderline"/>
        </w:rPr>
        <w:t xml:space="preserve"> </w:t>
      </w:r>
      <w:r w:rsidRPr="006A4756">
        <w:rPr>
          <w:sz w:val="12"/>
        </w:rPr>
        <w:t>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w:t>
      </w:r>
      <w:r w:rsidRPr="006A4756">
        <w:rPr>
          <w:rStyle w:val="StyleUnderline"/>
        </w:rPr>
        <w:t>The U</w:t>
      </w:r>
      <w:r w:rsidRPr="006A4756">
        <w:rPr>
          <w:sz w:val="12"/>
        </w:rPr>
        <w:t xml:space="preserve">nited </w:t>
      </w:r>
      <w:r w:rsidRPr="006A4756">
        <w:rPr>
          <w:rStyle w:val="StyleUnderline"/>
        </w:rPr>
        <w:t>S</w:t>
      </w:r>
      <w:r w:rsidRPr="006A4756">
        <w:rPr>
          <w:sz w:val="12"/>
        </w:rPr>
        <w:t xml:space="preserve">tates </w:t>
      </w:r>
      <w:r w:rsidRPr="006A4756">
        <w:rPr>
          <w:rStyle w:val="StyleUnderline"/>
        </w:rPr>
        <w:t>will have to play a key role in countering China</w:t>
      </w:r>
      <w:r w:rsidRPr="006A4756">
        <w:rPr>
          <w:sz w:val="12"/>
        </w:rPr>
        <w:t xml:space="preserve">, because its Asian neighbors are not strong enough to do it by themselves.” 81 Therefore, unless China’s rise stalls, “the United States is likely to act toward China similar to the </w:t>
      </w:r>
      <w:r w:rsidRPr="006A4756">
        <w:rPr>
          <w:sz w:val="12"/>
        </w:rPr>
        <w:lastRenderedPageBreak/>
        <w:t xml:space="preserve">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6A4756">
        <w:rPr>
          <w:rStyle w:val="StyleUnderline"/>
        </w:rPr>
        <w:t xml:space="preserve">the argument that U.S. security commitments are unnecessary for </w:t>
      </w:r>
      <w:r w:rsidRPr="006A4756">
        <w:rPr>
          <w:rStyle w:val="Emphasis"/>
        </w:rPr>
        <w:t>peace</w:t>
      </w:r>
      <w:r w:rsidRPr="006A4756">
        <w:rPr>
          <w:rStyle w:val="StyleUnderline"/>
        </w:rPr>
        <w:t xml:space="preserve"> is countered by </w:t>
      </w:r>
      <w:r w:rsidRPr="006A4756">
        <w:rPr>
          <w:rStyle w:val="Emphasis"/>
        </w:rPr>
        <w:t>a lot of scholarship</w:t>
      </w:r>
      <w:r w:rsidRPr="006A4756">
        <w:rPr>
          <w:rStyle w:val="StyleUnderline"/>
        </w:rPr>
        <w:t>,</w:t>
      </w:r>
      <w:r w:rsidRPr="006A4756">
        <w:rPr>
          <w:sz w:val="12"/>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the case for retrenchment misses the underlying logic of the deep engagement strategy. By supplying reassurance, deterrence, and active management, </w:t>
      </w:r>
      <w:r w:rsidRPr="006A4756">
        <w:rPr>
          <w:rStyle w:val="StyleUnderline"/>
        </w:rPr>
        <w:t>the U</w:t>
      </w:r>
      <w:r w:rsidRPr="006A4756">
        <w:rPr>
          <w:sz w:val="12"/>
        </w:rPr>
        <w:t xml:space="preserve">nited </w:t>
      </w:r>
      <w:r w:rsidRPr="006A4756">
        <w:rPr>
          <w:rStyle w:val="StyleUnderline"/>
        </w:rPr>
        <w:t>S</w:t>
      </w:r>
      <w:r w:rsidRPr="006A4756">
        <w:rPr>
          <w:sz w:val="12"/>
        </w:rPr>
        <w:t xml:space="preserve">tates </w:t>
      </w:r>
      <w:r w:rsidRPr="006A4756">
        <w:rPr>
          <w:rStyle w:val="Emphasis"/>
        </w:rPr>
        <w:t>lowers security competition in the world’s key regions</w:t>
      </w:r>
      <w:r w:rsidRPr="006A4756">
        <w:rPr>
          <w:sz w:val="12"/>
        </w:rPr>
        <w:t xml:space="preserve">, thereby </w:t>
      </w:r>
      <w:r w:rsidRPr="006A4756">
        <w:rPr>
          <w:rStyle w:val="StyleUnderline"/>
        </w:rPr>
        <w:t xml:space="preserve">preventing the emergence of a </w:t>
      </w:r>
      <w:r w:rsidRPr="006A4756">
        <w:rPr>
          <w:rStyle w:val="Emphasis"/>
        </w:rPr>
        <w:t>hothouse atmosphere</w:t>
      </w:r>
      <w:r w:rsidRPr="006A4756">
        <w:rPr>
          <w:rStyle w:val="StyleUnderline"/>
        </w:rPr>
        <w:t xml:space="preserve"> for growing new military capabilities. </w:t>
      </w:r>
      <w:r w:rsidRPr="006A4756">
        <w:rPr>
          <w:sz w:val="12"/>
        </w:rPr>
        <w:t xml:space="preserve">Alliance ties dissuade partners from ramping up and also provide leverage to prevent military transfers to potential rivals. On top of all this, </w:t>
      </w:r>
      <w:r w:rsidRPr="006A4756">
        <w:rPr>
          <w:rStyle w:val="StyleUnderline"/>
        </w:rPr>
        <w:t>the U</w:t>
      </w:r>
      <w:r w:rsidRPr="006A4756">
        <w:rPr>
          <w:sz w:val="12"/>
        </w:rPr>
        <w:t xml:space="preserve">nited </w:t>
      </w:r>
      <w:r w:rsidRPr="006A4756">
        <w:rPr>
          <w:rStyle w:val="StyleUnderline"/>
        </w:rPr>
        <w:t>S</w:t>
      </w:r>
      <w:r w:rsidRPr="006A4756">
        <w:rPr>
          <w:sz w:val="12"/>
        </w:rPr>
        <w:t xml:space="preserve">tates’ </w:t>
      </w:r>
      <w:r w:rsidRPr="006A4756">
        <w:rPr>
          <w:rStyle w:val="Emphasis"/>
        </w:rPr>
        <w:t>formidable</w:t>
      </w:r>
      <w:r w:rsidRPr="006A4756">
        <w:rPr>
          <w:rStyle w:val="StyleUnderline"/>
        </w:rPr>
        <w:t xml:space="preserve"> military machine may </w:t>
      </w:r>
      <w:r w:rsidRPr="006A4756">
        <w:rPr>
          <w:rStyle w:val="Emphasis"/>
        </w:rPr>
        <w:t>deter</w:t>
      </w:r>
      <w:r w:rsidRPr="006A4756">
        <w:rPr>
          <w:rStyle w:val="StyleUnderline"/>
        </w:rPr>
        <w:t xml:space="preserve"> entry by potential rivals.</w:t>
      </w:r>
      <w:r w:rsidRPr="006A4756">
        <w:rPr>
          <w:sz w:val="12"/>
        </w:rPr>
        <w:t xml:space="preserve">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A11FEC" w:rsidRDefault="00A11FEC" w:rsidP="00A11FEC">
      <w:pPr>
        <w:pStyle w:val="Heading3"/>
      </w:pPr>
      <w:r>
        <w:lastRenderedPageBreak/>
        <w:t>2NC – I-Law Bad – Link XT</w:t>
      </w:r>
    </w:p>
    <w:p w:rsidR="00A11FEC" w:rsidRPr="00A40782" w:rsidRDefault="00A11FEC" w:rsidP="00A11FEC">
      <w:pPr>
        <w:pStyle w:val="Heading4"/>
      </w:pPr>
      <w:r>
        <w:t>I-law crushes hegemonic engagement – constrains use of force.</w:t>
      </w:r>
    </w:p>
    <w:p w:rsidR="00A11FEC" w:rsidRPr="00F61C2F" w:rsidRDefault="00A11FEC" w:rsidP="00A11FEC">
      <w:pPr>
        <w:rPr>
          <w:sz w:val="15"/>
          <w:szCs w:val="15"/>
        </w:rPr>
      </w:pPr>
      <w:r w:rsidRPr="0074577A">
        <w:rPr>
          <w:szCs w:val="16"/>
        </w:rPr>
        <w:t>David</w:t>
      </w:r>
      <w:r w:rsidRPr="00F61C2F">
        <w:t xml:space="preserve"> </w:t>
      </w:r>
      <w:r w:rsidRPr="0002303B">
        <w:rPr>
          <w:rStyle w:val="Style13ptBold"/>
        </w:rPr>
        <w:t>Rivkin</w:t>
      </w:r>
      <w:r>
        <w:t xml:space="preserve"> </w:t>
      </w:r>
      <w:r w:rsidRPr="0002303B">
        <w:rPr>
          <w:rStyle w:val="Style13ptBold"/>
        </w:rPr>
        <w:t>2K</w:t>
      </w:r>
      <w:r>
        <w:t xml:space="preserve">, </w:t>
      </w:r>
      <w:r w:rsidRPr="0002303B">
        <w:rPr>
          <w:sz w:val="15"/>
          <w:szCs w:val="15"/>
        </w:rPr>
        <w:t>partner in the law firm of Baker &amp; Hostetler, LLP, and was Deputy Director, Office of Policy Development, U.S. Department of Justice, and served in the</w:t>
      </w:r>
      <w:r>
        <w:rPr>
          <w:sz w:val="15"/>
          <w:szCs w:val="15"/>
        </w:rPr>
        <w:t xml:space="preserve"> White House Counsel’s Office, ** </w:t>
      </w:r>
      <w:r w:rsidRPr="0002303B">
        <w:rPr>
          <w:sz w:val="15"/>
          <w:szCs w:val="15"/>
        </w:rPr>
        <w:t>David and Lee A. Casey—served in the Office of Legal Counsel in the U.S. Department of Justice, The Rocky Shoals of International Law, Winter 2000, http://findarticles.com/p/articles/mi_m2</w:t>
      </w:r>
      <w:r>
        <w:rPr>
          <w:sz w:val="15"/>
          <w:szCs w:val="15"/>
        </w:rPr>
        <w:t>751/is_2000_Winter/ai_68547471/</w:t>
      </w:r>
    </w:p>
    <w:p w:rsidR="00A11FEC" w:rsidRPr="0074577A" w:rsidRDefault="00A11FEC" w:rsidP="00A11FEC">
      <w:pPr>
        <w:rPr>
          <w:sz w:val="12"/>
          <w:szCs w:val="15"/>
        </w:rPr>
      </w:pPr>
      <w:r w:rsidRPr="0074577A">
        <w:rPr>
          <w:sz w:val="12"/>
          <w:szCs w:val="15"/>
        </w:rPr>
        <w:t xml:space="preserve">ALTHOUGH international law has always been a consideration for American foreign policymakers, it has rarely commanded the focus of their attentions. Under the next president, this will have to change. Since the Cold War's end, a number of international organizations, human rights activists and states have worked to transform the traditional law of nations governing the relationship between states into something akin to an international regulatory code. This "new" </w:t>
      </w:r>
      <w:r w:rsidRPr="009A0E93">
        <w:rPr>
          <w:rStyle w:val="StyleUnderline"/>
        </w:rPr>
        <w:t>i</w:t>
      </w:r>
      <w:r w:rsidRPr="0044624D">
        <w:rPr>
          <w:rStyle w:val="StyleUnderline"/>
        </w:rPr>
        <w:t xml:space="preserve">nternational </w:t>
      </w:r>
      <w:r w:rsidRPr="009A0E93">
        <w:rPr>
          <w:rStyle w:val="StyleUnderline"/>
        </w:rPr>
        <w:t>law</w:t>
      </w:r>
      <w:r w:rsidRPr="0074577A">
        <w:rPr>
          <w:sz w:val="12"/>
          <w:szCs w:val="15"/>
        </w:rPr>
        <w:t xml:space="preserve"> purports to govern the relationship of citizens to their governments, affecting such domestic issues as environmental protection and the rights of children. Among other things, it </w:t>
      </w:r>
      <w:r w:rsidRPr="009A0E93">
        <w:rPr>
          <w:rStyle w:val="StyleUnderline"/>
        </w:rPr>
        <w:t>would</w:t>
      </w:r>
      <w:r w:rsidRPr="0044624D">
        <w:rPr>
          <w:rStyle w:val="StyleUnderline"/>
        </w:rPr>
        <w:t>:</w:t>
      </w:r>
      <w:r w:rsidRPr="0074577A">
        <w:rPr>
          <w:sz w:val="12"/>
          <w:szCs w:val="15"/>
        </w:rPr>
        <w:t xml:space="preserve"> nearly </w:t>
      </w:r>
      <w:r w:rsidRPr="009A0E93">
        <w:rPr>
          <w:rStyle w:val="StyleUnderline"/>
        </w:rPr>
        <w:t>eliminate</w:t>
      </w:r>
      <w:r w:rsidRPr="0074577A">
        <w:rPr>
          <w:sz w:val="12"/>
          <w:szCs w:val="15"/>
        </w:rPr>
        <w:t xml:space="preserve"> the </w:t>
      </w:r>
      <w:r w:rsidRPr="009A0E93">
        <w:rPr>
          <w:rStyle w:val="StyleUnderline"/>
        </w:rPr>
        <w:t>unilateral use of military force</w:t>
      </w:r>
      <w:r w:rsidRPr="0074577A">
        <w:rPr>
          <w:sz w:val="12"/>
          <w:szCs w:val="15"/>
        </w:rPr>
        <w:t xml:space="preserve">; </w:t>
      </w:r>
      <w:r w:rsidRPr="009A0E93">
        <w:rPr>
          <w:rStyle w:val="StyleUnderline"/>
        </w:rPr>
        <w:t xml:space="preserve">create the </w:t>
      </w:r>
      <w:r w:rsidRPr="009A0E93">
        <w:rPr>
          <w:rStyle w:val="Emphasis"/>
        </w:rPr>
        <w:t>unattainable requirement</w:t>
      </w:r>
      <w:r w:rsidRPr="009A0E93">
        <w:rPr>
          <w:rStyle w:val="StyleUnderline"/>
        </w:rPr>
        <w:t xml:space="preserve"> of avoiding</w:t>
      </w:r>
      <w:r w:rsidRPr="0044624D">
        <w:rPr>
          <w:rStyle w:val="StyleUnderline"/>
        </w:rPr>
        <w:t xml:space="preserve"> all </w:t>
      </w:r>
      <w:r w:rsidRPr="009A0E93">
        <w:rPr>
          <w:rStyle w:val="StyleUnderline"/>
        </w:rPr>
        <w:t>civilian casualties</w:t>
      </w:r>
      <w:r w:rsidRPr="0044624D">
        <w:rPr>
          <w:rStyle w:val="StyleUnderline"/>
        </w:rPr>
        <w:t xml:space="preserve"> in combat</w:t>
      </w:r>
      <w:r w:rsidRPr="0074577A">
        <w:rPr>
          <w:sz w:val="12"/>
          <w:szCs w:val="15"/>
        </w:rPr>
        <w:t xml:space="preserve">; </w:t>
      </w:r>
      <w:r w:rsidRPr="009A0E93">
        <w:rPr>
          <w:rStyle w:val="StyleUnderline"/>
        </w:rPr>
        <w:t>promote</w:t>
      </w:r>
      <w:r w:rsidRPr="0044624D">
        <w:rPr>
          <w:rStyle w:val="StyleUnderline"/>
        </w:rPr>
        <w:t xml:space="preserve"> </w:t>
      </w:r>
      <w:r w:rsidRPr="0074577A">
        <w:rPr>
          <w:sz w:val="12"/>
          <w:szCs w:val="15"/>
        </w:rPr>
        <w:t xml:space="preserve">the criminal </w:t>
      </w:r>
      <w:r w:rsidRPr="009A0E93">
        <w:rPr>
          <w:rStyle w:val="StyleUnderline"/>
        </w:rPr>
        <w:t>prosecution of</w:t>
      </w:r>
      <w:r w:rsidRPr="0044624D">
        <w:rPr>
          <w:rStyle w:val="StyleUnderline"/>
        </w:rPr>
        <w:t xml:space="preserve"> </w:t>
      </w:r>
      <w:r w:rsidRPr="0074577A">
        <w:rPr>
          <w:sz w:val="12"/>
          <w:szCs w:val="15"/>
        </w:rPr>
        <w:t xml:space="preserve">individual state </w:t>
      </w:r>
      <w:r w:rsidRPr="009A0E93">
        <w:rPr>
          <w:rStyle w:val="StyleUnderline"/>
        </w:rPr>
        <w:t>officials</w:t>
      </w:r>
      <w:r w:rsidRPr="0044624D">
        <w:rPr>
          <w:rStyle w:val="StyleUnderline"/>
        </w:rPr>
        <w:t xml:space="preserve"> by </w:t>
      </w:r>
      <w:r w:rsidRPr="0074577A">
        <w:rPr>
          <w:sz w:val="12"/>
          <w:szCs w:val="15"/>
        </w:rPr>
        <w:t>the courts of</w:t>
      </w:r>
      <w:r w:rsidRPr="0044624D">
        <w:rPr>
          <w:rStyle w:val="StyleUnderline"/>
        </w:rPr>
        <w:t xml:space="preserve"> other states</w:t>
      </w:r>
      <w:r w:rsidRPr="0074577A">
        <w:rPr>
          <w:sz w:val="12"/>
          <w:szCs w:val="15"/>
        </w:rPr>
        <w:t xml:space="preserve"> and international tribunals; and permit--or even require--international "humanitarian" intervention in a state's intern al affairs. Recast as such, </w:t>
      </w:r>
      <w:r w:rsidRPr="009A0E93">
        <w:rPr>
          <w:rStyle w:val="StyleUnderline"/>
        </w:rPr>
        <w:t>i</w:t>
      </w:r>
      <w:r w:rsidRPr="0044624D">
        <w:rPr>
          <w:rStyle w:val="StyleUnderline"/>
        </w:rPr>
        <w:t xml:space="preserve">nternational </w:t>
      </w:r>
      <w:r w:rsidRPr="009A0E93">
        <w:rPr>
          <w:rStyle w:val="StyleUnderline"/>
        </w:rPr>
        <w:t>law constitutes a</w:t>
      </w:r>
      <w:r w:rsidRPr="0044624D">
        <w:rPr>
          <w:rStyle w:val="StyleUnderline"/>
        </w:rPr>
        <w:t xml:space="preserve"> </w:t>
      </w:r>
      <w:r w:rsidRPr="00F61C2F">
        <w:rPr>
          <w:rStyle w:val="Emphasis"/>
        </w:rPr>
        <w:t xml:space="preserve">real and </w:t>
      </w:r>
      <w:r w:rsidRPr="009A0E93">
        <w:rPr>
          <w:rStyle w:val="Emphasis"/>
        </w:rPr>
        <w:t>immediate threat</w:t>
      </w:r>
      <w:r w:rsidRPr="00F61C2F">
        <w:rPr>
          <w:rStyle w:val="Emphasis"/>
        </w:rPr>
        <w:t xml:space="preserve"> </w:t>
      </w:r>
      <w:r w:rsidRPr="00F61C2F">
        <w:rPr>
          <w:rStyle w:val="StyleUnderline"/>
        </w:rPr>
        <w:t xml:space="preserve">to U.S. national interests. </w:t>
      </w:r>
      <w:r w:rsidRPr="009A0E93">
        <w:rPr>
          <w:rStyle w:val="StyleUnderline"/>
        </w:rPr>
        <w:t xml:space="preserve">The </w:t>
      </w:r>
      <w:r w:rsidRPr="009A0E93">
        <w:rPr>
          <w:rStyle w:val="Emphasis"/>
        </w:rPr>
        <w:t xml:space="preserve">impetus for </w:t>
      </w:r>
      <w:r w:rsidRPr="009A0E93">
        <w:rPr>
          <w:rStyle w:val="Emphasis"/>
          <w:bdr w:val="single" w:sz="4" w:space="0" w:color="auto"/>
        </w:rPr>
        <w:t>extending the reach</w:t>
      </w:r>
      <w:r w:rsidRPr="009A0E93">
        <w:rPr>
          <w:rStyle w:val="Emphasis"/>
        </w:rPr>
        <w:t xml:space="preserve"> of i</w:t>
      </w:r>
      <w:r w:rsidRPr="0074577A">
        <w:rPr>
          <w:rStyle w:val="Emphasis"/>
        </w:rPr>
        <w:t xml:space="preserve">nternational </w:t>
      </w:r>
      <w:r w:rsidRPr="009A0E93">
        <w:rPr>
          <w:rStyle w:val="Emphasis"/>
        </w:rPr>
        <w:t>law</w:t>
      </w:r>
      <w:r w:rsidRPr="009A0E93">
        <w:rPr>
          <w:rStyle w:val="StyleUnderline"/>
        </w:rPr>
        <w:t xml:space="preserve"> stems</w:t>
      </w:r>
      <w:r w:rsidRPr="009A0E93">
        <w:rPr>
          <w:sz w:val="12"/>
          <w:szCs w:val="15"/>
        </w:rPr>
        <w:t xml:space="preserve"> </w:t>
      </w:r>
      <w:r w:rsidRPr="009A0E93">
        <w:rPr>
          <w:rStyle w:val="StyleUnderline"/>
        </w:rPr>
        <w:t>from</w:t>
      </w:r>
      <w:r w:rsidRPr="0074577A">
        <w:rPr>
          <w:sz w:val="12"/>
          <w:szCs w:val="15"/>
        </w:rPr>
        <w:t xml:space="preserve"> both our allies and our </w:t>
      </w:r>
      <w:r w:rsidRPr="009A0E93">
        <w:rPr>
          <w:rStyle w:val="Emphasis"/>
        </w:rPr>
        <w:t>adversaries</w:t>
      </w:r>
      <w:r w:rsidRPr="0074577A">
        <w:rPr>
          <w:sz w:val="12"/>
        </w:rPr>
        <w:t>,</w:t>
      </w:r>
      <w:r w:rsidRPr="009A0E93">
        <w:rPr>
          <w:rStyle w:val="Emphasis"/>
        </w:rPr>
        <w:t xml:space="preserve"> who have </w:t>
      </w:r>
      <w:r w:rsidRPr="009A0E93">
        <w:rPr>
          <w:rStyle w:val="Emphasis"/>
          <w:bdr w:val="single" w:sz="4" w:space="0" w:color="auto"/>
        </w:rPr>
        <w:t xml:space="preserve">chosen </w:t>
      </w:r>
      <w:r w:rsidRPr="0074577A">
        <w:rPr>
          <w:rStyle w:val="Emphasis"/>
          <w:bdr w:val="single" w:sz="4" w:space="0" w:color="auto"/>
        </w:rPr>
        <w:t xml:space="preserve">to use </w:t>
      </w:r>
      <w:r w:rsidRPr="009A0E93">
        <w:rPr>
          <w:rStyle w:val="Emphasis"/>
          <w:bdr w:val="single" w:sz="4" w:space="0" w:color="auto"/>
        </w:rPr>
        <w:t>it as a means to check</w:t>
      </w:r>
      <w:r w:rsidRPr="0074577A">
        <w:rPr>
          <w:sz w:val="12"/>
          <w:szCs w:val="15"/>
        </w:rPr>
        <w:t xml:space="preserve">, or at least harness, </w:t>
      </w:r>
      <w:r w:rsidRPr="009A0E93">
        <w:rPr>
          <w:rStyle w:val="Emphasis"/>
        </w:rPr>
        <w:t>American power</w:t>
      </w:r>
      <w:r w:rsidRPr="0074577A">
        <w:rPr>
          <w:sz w:val="12"/>
          <w:szCs w:val="15"/>
        </w:rPr>
        <w:t xml:space="preserve">. While each group has different strategic goals, from the perspective of both, </w:t>
      </w:r>
      <w:r w:rsidRPr="009A0E93">
        <w:rPr>
          <w:rStyle w:val="StyleUnderline"/>
        </w:rPr>
        <w:t>the great "problem" of international affairs</w:t>
      </w:r>
      <w:r w:rsidRPr="0074577A">
        <w:rPr>
          <w:sz w:val="12"/>
          <w:szCs w:val="15"/>
        </w:rPr>
        <w:t xml:space="preserve"> in the post-Cold War world </w:t>
      </w:r>
      <w:r w:rsidRPr="009A0E93">
        <w:rPr>
          <w:rStyle w:val="StyleUnderline"/>
        </w:rPr>
        <w:t>is</w:t>
      </w:r>
      <w:r w:rsidRPr="0074577A">
        <w:rPr>
          <w:sz w:val="12"/>
          <w:szCs w:val="15"/>
        </w:rPr>
        <w:t xml:space="preserve"> the unchallenged military, diplomatic, economic and even cultural </w:t>
      </w:r>
      <w:r w:rsidRPr="009A0E93">
        <w:rPr>
          <w:rStyle w:val="StyleUnderline"/>
        </w:rPr>
        <w:t>predominance</w:t>
      </w:r>
      <w:r w:rsidRPr="0044624D">
        <w:rPr>
          <w:rStyle w:val="StyleUnderline"/>
        </w:rPr>
        <w:t xml:space="preserve"> of the U</w:t>
      </w:r>
      <w:r w:rsidRPr="0074577A">
        <w:rPr>
          <w:sz w:val="12"/>
          <w:szCs w:val="15"/>
        </w:rPr>
        <w:t xml:space="preserve">nited </w:t>
      </w:r>
      <w:r w:rsidRPr="0044624D">
        <w:rPr>
          <w:rStyle w:val="StyleUnderline"/>
        </w:rPr>
        <w:t>S</w:t>
      </w:r>
      <w:r w:rsidRPr="0074577A">
        <w:rPr>
          <w:sz w:val="12"/>
          <w:szCs w:val="15"/>
        </w:rPr>
        <w:t xml:space="preserve">tates. [1] </w:t>
      </w:r>
      <w:r w:rsidRPr="00F61C2F">
        <w:rPr>
          <w:rStyle w:val="Emphasis"/>
        </w:rPr>
        <w:t xml:space="preserve">Our global </w:t>
      </w:r>
      <w:r w:rsidRPr="009A0E93">
        <w:rPr>
          <w:rStyle w:val="Emphasis"/>
        </w:rPr>
        <w:t>antagonists</w:t>
      </w:r>
      <w:r w:rsidRPr="0074577A">
        <w:rPr>
          <w:sz w:val="12"/>
          <w:szCs w:val="15"/>
        </w:rPr>
        <w:t>, particularly China</w:t>
      </w:r>
      <w:r w:rsidRPr="0044624D">
        <w:rPr>
          <w:rStyle w:val="StyleUnderline"/>
        </w:rPr>
        <w:t>,</w:t>
      </w:r>
      <w:r w:rsidRPr="0074577A">
        <w:rPr>
          <w:sz w:val="12"/>
          <w:szCs w:val="15"/>
        </w:rPr>
        <w:t xml:space="preserve"> </w:t>
      </w:r>
      <w:r w:rsidRPr="009A0E93">
        <w:rPr>
          <w:rStyle w:val="Emphasis"/>
        </w:rPr>
        <w:t>would like to see the U</w:t>
      </w:r>
      <w:r w:rsidRPr="0074577A">
        <w:rPr>
          <w:sz w:val="12"/>
          <w:szCs w:val="15"/>
        </w:rPr>
        <w:t xml:space="preserve">nited </w:t>
      </w:r>
      <w:r w:rsidRPr="009A0E93">
        <w:rPr>
          <w:rStyle w:val="Emphasis"/>
        </w:rPr>
        <w:t>S</w:t>
      </w:r>
      <w:r w:rsidRPr="0074577A">
        <w:rPr>
          <w:sz w:val="12"/>
          <w:szCs w:val="15"/>
        </w:rPr>
        <w:t xml:space="preserve">tates </w:t>
      </w:r>
      <w:r w:rsidRPr="009A0E93">
        <w:rPr>
          <w:rStyle w:val="Emphasis"/>
        </w:rPr>
        <w:t>disengage</w:t>
      </w:r>
      <w:r w:rsidRPr="0074577A">
        <w:rPr>
          <w:sz w:val="12"/>
          <w:szCs w:val="15"/>
        </w:rPr>
        <w:t xml:space="preserve"> from world affairs. </w:t>
      </w:r>
      <w:r w:rsidRPr="0074577A">
        <w:rPr>
          <w:sz w:val="12"/>
          <w:szCs w:val="16"/>
        </w:rPr>
        <w:t>For our allies, who continue to depend far too much on U.S. military might to wish for a new American isolationism, the great danger has become American "unilateralism"</w:t>
      </w:r>
      <w:r w:rsidRPr="0074577A">
        <w:rPr>
          <w:sz w:val="12"/>
          <w:szCs w:val="15"/>
        </w:rPr>
        <w:t xml:space="preserve">--an all-purpose term for U.S. action not sanctioned by the "international community." They do not want to prevent </w:t>
      </w:r>
      <w:r w:rsidRPr="0074577A">
        <w:rPr>
          <w:sz w:val="12"/>
        </w:rPr>
        <w:t>U.S. global engagement; they want to influence and control it. Both our allies and our adversaries understand the value of international law in achieving their ends. Law and its rhetoric have always played a far more important role in the United States than in almost any other country. We are a nation bound together not by ties of blood or religion, but by paper and ink. The Declaration of Independence itself was, at its heart, an appeal to law--the laws of nature</w:t>
      </w:r>
      <w:r w:rsidRPr="0074577A">
        <w:rPr>
          <w:sz w:val="12"/>
          <w:szCs w:val="15"/>
        </w:rPr>
        <w:t xml:space="preserve"> and of nature's God--to justify an act of rebellion against the British Crown. As Alexis de Tocqueville wrote in the early days of the American republic: In the aftermath of World War II, however, attempts to impose limitations on states through international legal strictures gained a new currency. The murderous policies of Nazi Germany and Imperial Japan prompted renewed international efforts to leash the dogs of war and, even more broadly, to impose a range of duties and obligations on sovereign governments. These </w:t>
      </w:r>
      <w:r w:rsidRPr="0044624D">
        <w:rPr>
          <w:rStyle w:val="StyleUnderline"/>
        </w:rPr>
        <w:t>endeavors</w:t>
      </w:r>
      <w:r w:rsidRPr="0074577A">
        <w:rPr>
          <w:sz w:val="12"/>
          <w:szCs w:val="15"/>
        </w:rPr>
        <w:t xml:space="preserve"> </w:t>
      </w:r>
      <w:r w:rsidRPr="0044624D">
        <w:rPr>
          <w:rStyle w:val="StyleUnderline"/>
        </w:rPr>
        <w:t>involved</w:t>
      </w:r>
      <w:r w:rsidRPr="0074577A">
        <w:rPr>
          <w:sz w:val="12"/>
          <w:szCs w:val="15"/>
        </w:rPr>
        <w:t xml:space="preserve"> not only </w:t>
      </w:r>
      <w:r w:rsidRPr="0044624D">
        <w:rPr>
          <w:rStyle w:val="StyleUnderline"/>
        </w:rPr>
        <w:t>limiting</w:t>
      </w:r>
      <w:r w:rsidRPr="0074577A">
        <w:rPr>
          <w:sz w:val="12"/>
          <w:szCs w:val="15"/>
        </w:rPr>
        <w:t xml:space="preserve">--through the UN Charter--the </w:t>
      </w:r>
      <w:r w:rsidRPr="0044624D">
        <w:rPr>
          <w:rStyle w:val="StyleUnderline"/>
        </w:rPr>
        <w:t xml:space="preserve">right of states to use force </w:t>
      </w:r>
      <w:r w:rsidRPr="0074577A">
        <w:rPr>
          <w:sz w:val="12"/>
          <w:szCs w:val="15"/>
        </w:rPr>
        <w:t>against other states, but also sought both to regulate the relationships between national governments and their citizens and to create tangible enforcement mechanisms, other than the use of raw political or military force. Thus, the conceptual foundation for the new international law was in place by the late 1940s. Because of Cold War imperatives, however, these efforts produced little effect in the way states actually behaved.</w:t>
      </w:r>
    </w:p>
    <w:p w:rsidR="00A11FEC" w:rsidRPr="0002303B" w:rsidRDefault="00A11FEC" w:rsidP="00A11FEC">
      <w:pPr>
        <w:pStyle w:val="Heading4"/>
      </w:pPr>
      <w:r>
        <w:t xml:space="preserve">It forces US isolationism – collapses public support for leadership </w:t>
      </w:r>
    </w:p>
    <w:p w:rsidR="00A11FEC" w:rsidRPr="00F61C2F" w:rsidRDefault="00A11FEC" w:rsidP="00A11FEC">
      <w:pPr>
        <w:rPr>
          <w:sz w:val="15"/>
          <w:szCs w:val="15"/>
        </w:rPr>
      </w:pPr>
      <w:r w:rsidRPr="00F61C2F">
        <w:t xml:space="preserve">David </w:t>
      </w:r>
      <w:r w:rsidRPr="0002303B">
        <w:rPr>
          <w:rStyle w:val="Style13ptBold"/>
        </w:rPr>
        <w:t>Rivkin</w:t>
      </w:r>
      <w:r>
        <w:t xml:space="preserve"> </w:t>
      </w:r>
      <w:r w:rsidRPr="0002303B">
        <w:rPr>
          <w:rStyle w:val="Style13ptBold"/>
        </w:rPr>
        <w:t>2K</w:t>
      </w:r>
      <w:r>
        <w:t xml:space="preserve">, </w:t>
      </w:r>
      <w:r w:rsidRPr="0002303B">
        <w:rPr>
          <w:sz w:val="15"/>
          <w:szCs w:val="15"/>
        </w:rPr>
        <w:t>partner in the law firm of Baker &amp; Hostetler, LLP, and was Deputy Director, Office of Policy Development, U.S. Department of Justice, and served in the</w:t>
      </w:r>
      <w:r>
        <w:rPr>
          <w:sz w:val="15"/>
          <w:szCs w:val="15"/>
        </w:rPr>
        <w:t xml:space="preserve"> White House Counsel’s Office, </w:t>
      </w:r>
      <w:r w:rsidRPr="0002303B">
        <w:rPr>
          <w:sz w:val="15"/>
          <w:szCs w:val="15"/>
        </w:rPr>
        <w:t>David and Lee A. Casey—served in the Office of Legal Counsel in the U.S. Department of Justice, The Rocky Shoals of International Law, Winter 2000, http://findarticles.com/p/articles/mi_m2</w:t>
      </w:r>
      <w:r>
        <w:rPr>
          <w:sz w:val="15"/>
          <w:szCs w:val="15"/>
        </w:rPr>
        <w:t>751/is_2000_Winter/ai_68547471/</w:t>
      </w:r>
    </w:p>
    <w:p w:rsidR="00A11FEC" w:rsidRPr="0044624D" w:rsidRDefault="00A11FEC" w:rsidP="00A11FEC">
      <w:pPr>
        <w:rPr>
          <w:rStyle w:val="StyleUnderline"/>
        </w:rPr>
      </w:pPr>
      <w:r w:rsidRPr="0002303B">
        <w:rPr>
          <w:sz w:val="15"/>
          <w:szCs w:val="15"/>
        </w:rPr>
        <w:t xml:space="preserve">In this regard, </w:t>
      </w:r>
      <w:r w:rsidRPr="009A0E93">
        <w:rPr>
          <w:rStyle w:val="StyleUnderline"/>
        </w:rPr>
        <w:t>it is essential to explain</w:t>
      </w:r>
      <w:r w:rsidRPr="009A0E93">
        <w:rPr>
          <w:sz w:val="15"/>
          <w:szCs w:val="15"/>
        </w:rPr>
        <w:t xml:space="preserve"> </w:t>
      </w:r>
      <w:r w:rsidRPr="009A0E93">
        <w:rPr>
          <w:rStyle w:val="StyleUnderline"/>
        </w:rPr>
        <w:t>the role of American exceptionalism</w:t>
      </w:r>
      <w:r w:rsidRPr="0002303B">
        <w:rPr>
          <w:sz w:val="15"/>
          <w:szCs w:val="15"/>
        </w:rPr>
        <w:t xml:space="preserve"> and the heroic component in our national civic culture. Our European allies may well be able to accommodate their national aspirations within the context of the European Union, looking back to the universalism of the Middle Ages; but the United States cannot. It was not a part of Charlemagne's empire or of medieval Christendom. An </w:t>
      </w:r>
      <w:r w:rsidRPr="0044624D">
        <w:rPr>
          <w:rStyle w:val="StyleUnderline"/>
        </w:rPr>
        <w:t xml:space="preserve">American </w:t>
      </w:r>
      <w:r w:rsidRPr="009A0E93">
        <w:rPr>
          <w:rStyle w:val="StyleUnderline"/>
        </w:rPr>
        <w:t>president can motivate</w:t>
      </w:r>
      <w:r w:rsidRPr="0044624D">
        <w:rPr>
          <w:rStyle w:val="StyleUnderline"/>
        </w:rPr>
        <w:t xml:space="preserve"> </w:t>
      </w:r>
      <w:r w:rsidRPr="0002303B">
        <w:rPr>
          <w:sz w:val="15"/>
          <w:szCs w:val="15"/>
        </w:rPr>
        <w:t xml:space="preserve">the American </w:t>
      </w:r>
      <w:r w:rsidRPr="009A0E93">
        <w:rPr>
          <w:rStyle w:val="StyleUnderline"/>
        </w:rPr>
        <w:t xml:space="preserve">people to undertake </w:t>
      </w:r>
      <w:r w:rsidRPr="0044624D">
        <w:rPr>
          <w:rStyle w:val="StyleUnderline"/>
        </w:rPr>
        <w:t xml:space="preserve">a </w:t>
      </w:r>
      <w:r w:rsidRPr="009A0E93">
        <w:rPr>
          <w:rStyle w:val="StyleUnderline"/>
        </w:rPr>
        <w:t xml:space="preserve">global leadership </w:t>
      </w:r>
      <w:r w:rsidRPr="0044624D">
        <w:rPr>
          <w:rStyle w:val="StyleUnderline"/>
        </w:rPr>
        <w:t>role</w:t>
      </w:r>
      <w:r w:rsidRPr="0002303B">
        <w:rPr>
          <w:sz w:val="15"/>
          <w:szCs w:val="15"/>
        </w:rPr>
        <w:t>-a role that continues to be critical to Europe's security-</w:t>
      </w:r>
      <w:r w:rsidRPr="009A0E93">
        <w:rPr>
          <w:rStyle w:val="StyleUnderline"/>
        </w:rPr>
        <w:t>only by invoking patriotism, idealism</w:t>
      </w:r>
      <w:r w:rsidRPr="0044624D">
        <w:rPr>
          <w:rStyle w:val="StyleUnderline"/>
        </w:rPr>
        <w:t xml:space="preserve"> and the national interest.</w:t>
      </w:r>
    </w:p>
    <w:p w:rsidR="00A11FEC" w:rsidRPr="0002303B" w:rsidRDefault="00A11FEC" w:rsidP="00A11FEC">
      <w:pPr>
        <w:rPr>
          <w:sz w:val="15"/>
          <w:szCs w:val="15"/>
        </w:rPr>
      </w:pPr>
      <w:r w:rsidRPr="009A0E93">
        <w:rPr>
          <w:rStyle w:val="StyleUnderline"/>
        </w:rPr>
        <w:t>This is</w:t>
      </w:r>
      <w:r w:rsidRPr="009A0E93">
        <w:rPr>
          <w:sz w:val="15"/>
          <w:szCs w:val="15"/>
        </w:rPr>
        <w:t xml:space="preserve"> </w:t>
      </w:r>
      <w:r w:rsidRPr="009A0E93">
        <w:rPr>
          <w:rStyle w:val="StyleUnderline"/>
        </w:rPr>
        <w:t>particularly true when</w:t>
      </w:r>
      <w:r w:rsidRPr="0002303B">
        <w:rPr>
          <w:sz w:val="15"/>
          <w:szCs w:val="15"/>
        </w:rPr>
        <w:t xml:space="preserve"> the use of American </w:t>
      </w:r>
      <w:r w:rsidRPr="009A0E93">
        <w:rPr>
          <w:rStyle w:val="StyleUnderline"/>
        </w:rPr>
        <w:t>military</w:t>
      </w:r>
      <w:r w:rsidRPr="0002303B">
        <w:rPr>
          <w:sz w:val="15"/>
          <w:szCs w:val="15"/>
        </w:rPr>
        <w:t xml:space="preserve"> force </w:t>
      </w:r>
      <w:r w:rsidRPr="009A0E93">
        <w:rPr>
          <w:rStyle w:val="StyleUnderline"/>
        </w:rPr>
        <w:t>may be involved</w:t>
      </w:r>
      <w:r w:rsidRPr="009A0E93">
        <w:rPr>
          <w:sz w:val="15"/>
          <w:szCs w:val="15"/>
        </w:rPr>
        <w:t>.</w:t>
      </w:r>
      <w:r w:rsidRPr="0002303B">
        <w:rPr>
          <w:sz w:val="15"/>
          <w:szCs w:val="15"/>
        </w:rPr>
        <w:t xml:space="preserve"> </w:t>
      </w:r>
      <w:r w:rsidRPr="0044624D">
        <w:rPr>
          <w:rStyle w:val="StyleUnderline"/>
        </w:rPr>
        <w:t>Our allies should understand</w:t>
      </w:r>
      <w:r w:rsidRPr="0002303B">
        <w:rPr>
          <w:sz w:val="15"/>
          <w:szCs w:val="15"/>
        </w:rPr>
        <w:t xml:space="preserve"> that </w:t>
      </w:r>
      <w:r w:rsidRPr="009A0E93">
        <w:rPr>
          <w:rStyle w:val="StyleUnderline"/>
        </w:rPr>
        <w:t>doctrines denigrating patriotism and</w:t>
      </w:r>
      <w:r w:rsidRPr="0044624D">
        <w:rPr>
          <w:rStyle w:val="StyleUnderline"/>
        </w:rPr>
        <w:t xml:space="preserve"> national </w:t>
      </w:r>
      <w:r w:rsidRPr="009A0E93">
        <w:rPr>
          <w:rStyle w:val="StyleUnderline"/>
        </w:rPr>
        <w:t>sovereignty</w:t>
      </w:r>
      <w:r w:rsidRPr="0044624D">
        <w:rPr>
          <w:rStyle w:val="StyleUnderline"/>
        </w:rPr>
        <w:t xml:space="preserve"> </w:t>
      </w:r>
      <w:r w:rsidRPr="0002303B">
        <w:rPr>
          <w:sz w:val="15"/>
          <w:szCs w:val="15"/>
        </w:rPr>
        <w:t>inherently</w:t>
      </w:r>
      <w:r w:rsidRPr="0044624D">
        <w:rPr>
          <w:rStyle w:val="StyleUnderline"/>
        </w:rPr>
        <w:t xml:space="preserve"> </w:t>
      </w:r>
      <w:r w:rsidRPr="009A0E93">
        <w:rPr>
          <w:rStyle w:val="Emphasis"/>
        </w:rPr>
        <w:t>promote American isolationism</w:t>
      </w:r>
      <w:r w:rsidRPr="009A0E93">
        <w:rPr>
          <w:rStyle w:val="StyleUnderline"/>
        </w:rPr>
        <w:t xml:space="preserve">. It is </w:t>
      </w:r>
      <w:r w:rsidRPr="0044624D">
        <w:rPr>
          <w:rStyle w:val="StyleUnderline"/>
        </w:rPr>
        <w:t xml:space="preserve">simply </w:t>
      </w:r>
      <w:r w:rsidRPr="009A0E93">
        <w:rPr>
          <w:rStyle w:val="StyleUnderline"/>
        </w:rPr>
        <w:t xml:space="preserve">impossible to engage the U.S. military on </w:t>
      </w:r>
      <w:r w:rsidRPr="0044624D">
        <w:rPr>
          <w:rStyle w:val="StyleUnderline"/>
        </w:rPr>
        <w:t xml:space="preserve">the basis of </w:t>
      </w:r>
      <w:r w:rsidRPr="009A0E93">
        <w:rPr>
          <w:rStyle w:val="StyleUnderline"/>
        </w:rPr>
        <w:t>the imperatives of</w:t>
      </w:r>
      <w:r w:rsidRPr="0044624D">
        <w:rPr>
          <w:rStyle w:val="StyleUnderline"/>
        </w:rPr>
        <w:t xml:space="preserve"> multilateral </w:t>
      </w:r>
      <w:r w:rsidRPr="009A0E93">
        <w:rPr>
          <w:rStyle w:val="StyleUnderline"/>
        </w:rPr>
        <w:t>institutions</w:t>
      </w:r>
      <w:r w:rsidRPr="0044624D">
        <w:rPr>
          <w:rStyle w:val="StyleUnderline"/>
        </w:rPr>
        <w:t xml:space="preserve"> alone.</w:t>
      </w:r>
    </w:p>
    <w:p w:rsidR="00A11FEC" w:rsidRDefault="00A11FEC" w:rsidP="00A11FEC">
      <w:pPr>
        <w:pStyle w:val="Heading3"/>
      </w:pPr>
      <w:r>
        <w:lastRenderedPageBreak/>
        <w:t>2NC – I-Law Bad – Impact XT</w:t>
      </w:r>
    </w:p>
    <w:p w:rsidR="00A11FEC" w:rsidRDefault="00A11FEC" w:rsidP="00A11FEC">
      <w:pPr>
        <w:pStyle w:val="Heading4"/>
      </w:pPr>
      <w:r>
        <w:t>Heg decline is the most likely scenario for great-power-war – multilat is more violent</w:t>
      </w:r>
    </w:p>
    <w:p w:rsidR="00A11FEC" w:rsidRPr="002E7B5A" w:rsidRDefault="00A11FEC" w:rsidP="00A11FEC">
      <w:r w:rsidRPr="002206A8">
        <w:rPr>
          <w:rStyle w:val="Style13ptBold"/>
        </w:rPr>
        <w:t>Wohlforth 9</w:t>
      </w:r>
      <w:r>
        <w:t xml:space="preserve"> William C. </w:t>
      </w:r>
      <w:r w:rsidRPr="00941D25">
        <w:t>Wohlforth</w:t>
      </w:r>
      <w:r>
        <w:t xml:space="preserve">, Associate Professor of Government at Dartmouth, January </w:t>
      </w:r>
      <w:r w:rsidRPr="00941D25">
        <w:t>2009</w:t>
      </w:r>
      <w:r>
        <w:t>, “</w:t>
      </w:r>
      <w:r w:rsidRPr="002E7B5A">
        <w:t>Unipolarity, Status Competition, and Great Power War</w:t>
      </w:r>
      <w:r>
        <w:t>,” World Politics, Vol. 61, No. 1</w:t>
      </w:r>
    </w:p>
    <w:p w:rsidR="00A11FEC" w:rsidRDefault="00A11FEC" w:rsidP="00A11FEC">
      <w:pPr>
        <w:rPr>
          <w:sz w:val="14"/>
        </w:rPr>
      </w:pPr>
      <w:r w:rsidRPr="00CA2E1D">
        <w:rPr>
          <w:sz w:val="14"/>
        </w:rPr>
        <w:t xml:space="preserve">Most </w:t>
      </w:r>
      <w:r w:rsidRPr="00D95D6E">
        <w:rPr>
          <w:rStyle w:val="underline"/>
        </w:rPr>
        <w:t>scholars hold that</w:t>
      </w:r>
      <w:r w:rsidRPr="00CA2E1D">
        <w:rPr>
          <w:sz w:val="14"/>
        </w:rPr>
        <w:t xml:space="preserve"> the consequences of unipolarity for great power conflict are indeterminate and that a power shift resulting in </w:t>
      </w:r>
      <w:r w:rsidRPr="00FD7255">
        <w:rPr>
          <w:rStyle w:val="underline"/>
        </w:rPr>
        <w:t>a return to</w:t>
      </w:r>
      <w:r w:rsidRPr="00CA2E1D">
        <w:rPr>
          <w:sz w:val="14"/>
        </w:rPr>
        <w:t xml:space="preserve"> bipolarity or </w:t>
      </w:r>
      <w:r w:rsidRPr="009A0E93">
        <w:rPr>
          <w:rStyle w:val="underline"/>
        </w:rPr>
        <w:t xml:space="preserve">multipolarity will </w:t>
      </w:r>
      <w:r w:rsidRPr="00CA2E1D">
        <w:rPr>
          <w:sz w:val="14"/>
        </w:rPr>
        <w:t>not</w:t>
      </w:r>
      <w:r w:rsidRPr="00D95D6E">
        <w:rPr>
          <w:rStyle w:val="underline"/>
        </w:rPr>
        <w:t xml:space="preserve"> </w:t>
      </w:r>
      <w:r w:rsidRPr="009A0E93">
        <w:rPr>
          <w:rStyle w:val="Emphasis"/>
        </w:rPr>
        <w:t>raise the specter of great power war</w:t>
      </w:r>
      <w:r w:rsidRPr="009A0E93">
        <w:rPr>
          <w:rStyle w:val="underline"/>
        </w:rPr>
        <w:t xml:space="preserve">. </w:t>
      </w:r>
      <w:r w:rsidRPr="00CA2E1D">
        <w:rPr>
          <w:rStyle w:val="underline"/>
        </w:rPr>
        <w:t>This article calls into question the core assumptions</w:t>
      </w:r>
      <w:r w:rsidRPr="00CA2E1D">
        <w:rPr>
          <w:sz w:val="14"/>
        </w:rPr>
        <w:t xml:space="preserve"> underlying the consensus: (1) </w:t>
      </w:r>
      <w:r w:rsidRPr="00CA2E1D">
        <w:rPr>
          <w:rStyle w:val="underline"/>
        </w:rPr>
        <w:t>that people are</w:t>
      </w:r>
      <w:r w:rsidRPr="00CA2E1D">
        <w:rPr>
          <w:sz w:val="14"/>
        </w:rPr>
        <w:t xml:space="preserve"> mainly </w:t>
      </w:r>
      <w:r w:rsidRPr="00CA2E1D">
        <w:rPr>
          <w:rStyle w:val="underline"/>
        </w:rPr>
        <w:t>motivated by the</w:t>
      </w:r>
      <w:r w:rsidRPr="00CA2E1D">
        <w:rPr>
          <w:sz w:val="14"/>
        </w:rPr>
        <w:t xml:space="preserve"> instrumental </w:t>
      </w:r>
      <w:r w:rsidRPr="00CA2E1D">
        <w:rPr>
          <w:rStyle w:val="underline"/>
        </w:rPr>
        <w:t>pursuit of tangible ends</w:t>
      </w:r>
      <w:r w:rsidRPr="00CA2E1D">
        <w:rPr>
          <w:sz w:val="14"/>
        </w:rPr>
        <w:t xml:space="preserve"> such as physical security and material prosperity </w:t>
      </w:r>
      <w:r w:rsidRPr="00CA2E1D">
        <w:rPr>
          <w:rStyle w:val="underline"/>
        </w:rPr>
        <w:t>and</w:t>
      </w:r>
      <w:r w:rsidRPr="00CA2E1D">
        <w:rPr>
          <w:sz w:val="14"/>
        </w:rPr>
        <w:t xml:space="preserve"> (2) </w:t>
      </w:r>
      <w:r w:rsidRPr="00CA2E1D">
        <w:rPr>
          <w:rStyle w:val="underline"/>
        </w:rPr>
        <w:t>that major powers’ satisfaction with the status quo is</w:t>
      </w:r>
      <w:r w:rsidRPr="00CA2E1D">
        <w:rPr>
          <w:sz w:val="14"/>
        </w:rPr>
        <w:t xml:space="preserve"> relatively </w:t>
      </w:r>
      <w:r w:rsidRPr="00CA2E1D">
        <w:rPr>
          <w:rStyle w:val="underline"/>
        </w:rPr>
        <w:t>independent of the distribution of capabilities</w:t>
      </w:r>
      <w:r w:rsidRPr="00CA2E1D">
        <w:rPr>
          <w:sz w:val="14"/>
        </w:rPr>
        <w:t xml:space="preserve">. In fact, it is known that </w:t>
      </w:r>
      <w:r w:rsidRPr="009A0E93">
        <w:rPr>
          <w:rStyle w:val="underline"/>
        </w:rPr>
        <w:t>people are motivated</w:t>
      </w:r>
      <w:r w:rsidRPr="00FD7255">
        <w:rPr>
          <w:rStyle w:val="underline"/>
        </w:rPr>
        <w:t xml:space="preserve"> powerfully </w:t>
      </w:r>
      <w:r w:rsidRPr="009A0E93">
        <w:rPr>
          <w:rStyle w:val="underline"/>
        </w:rPr>
        <w:t>by</w:t>
      </w:r>
      <w:r w:rsidRPr="00FD7255">
        <w:rPr>
          <w:rStyle w:val="underline"/>
        </w:rPr>
        <w:t xml:space="preserve"> a noninstrumental </w:t>
      </w:r>
      <w:r w:rsidRPr="00CA2E1D">
        <w:rPr>
          <w:rStyle w:val="Emphasis"/>
        </w:rPr>
        <w:t xml:space="preserve">concern for </w:t>
      </w:r>
      <w:r w:rsidRPr="009A0E93">
        <w:rPr>
          <w:rStyle w:val="Emphasis"/>
        </w:rPr>
        <w:t>relative status</w:t>
      </w:r>
      <w:r w:rsidRPr="00CA2E1D">
        <w:rPr>
          <w:sz w:val="14"/>
        </w:rPr>
        <w:t xml:space="preserve">, and there is strong empirical evidence linking the salience of those concerns to distributions of resources. </w:t>
      </w:r>
      <w:r w:rsidRPr="00FD7255">
        <w:rPr>
          <w:rStyle w:val="underline"/>
        </w:rPr>
        <w:t>If the status of states depends</w:t>
      </w:r>
      <w:r w:rsidRPr="00CA2E1D">
        <w:rPr>
          <w:sz w:val="14"/>
        </w:rPr>
        <w:t xml:space="preserve"> in some measure </w:t>
      </w:r>
      <w:r w:rsidRPr="00FD7255">
        <w:rPr>
          <w:rStyle w:val="underline"/>
        </w:rPr>
        <w:t>on their relative capabilities</w:t>
      </w:r>
      <w:r w:rsidRPr="00CA2E1D">
        <w:rPr>
          <w:sz w:val="14"/>
        </w:rPr>
        <w:t xml:space="preserve"> and if states derive utility from status, then </w:t>
      </w:r>
      <w:r w:rsidRPr="00FD7255">
        <w:rPr>
          <w:rStyle w:val="underline"/>
        </w:rPr>
        <w:t>different distributions of capabilities may affect levels of satisfaction</w:t>
      </w:r>
      <w:r w:rsidRPr="00CA2E1D">
        <w:rPr>
          <w:sz w:val="14"/>
        </w:rPr>
        <w:t xml:space="preserve">, just as different income distributions may affect levels of status competition in domestic settings. Building on research in psychology and sociology, the author argues that </w:t>
      </w:r>
      <w:r w:rsidRPr="009A0E93">
        <w:rPr>
          <w:rStyle w:val="Emphasis"/>
        </w:rPr>
        <w:t>even capabilities distributions</w:t>
      </w:r>
      <w:r w:rsidRPr="00FD7255">
        <w:rPr>
          <w:rStyle w:val="underline"/>
        </w:rPr>
        <w:t xml:space="preserve"> among major powers </w:t>
      </w:r>
      <w:r w:rsidRPr="009A0E93">
        <w:rPr>
          <w:rStyle w:val="Emphasis"/>
        </w:rPr>
        <w:t>foster ambiguous status hierarchies</w:t>
      </w:r>
      <w:r w:rsidRPr="009A0E93">
        <w:rPr>
          <w:rStyle w:val="underline"/>
        </w:rPr>
        <w:t xml:space="preserve">, which </w:t>
      </w:r>
      <w:r w:rsidRPr="009A0E93">
        <w:rPr>
          <w:rStyle w:val="Emphasis"/>
        </w:rPr>
        <w:t>generate more dissatisfaction and clashes over the status quo</w:t>
      </w:r>
      <w:r w:rsidRPr="00FD7255">
        <w:rPr>
          <w:rStyle w:val="underline"/>
        </w:rPr>
        <w:t>.</w:t>
      </w:r>
      <w:r w:rsidRPr="00CA2E1D">
        <w:rPr>
          <w:sz w:val="14"/>
        </w:rPr>
        <w:t xml:space="preserve"> And </w:t>
      </w:r>
      <w:r w:rsidRPr="009A0E93">
        <w:rPr>
          <w:rStyle w:val="underline"/>
        </w:rPr>
        <w:t>the more stratified</w:t>
      </w:r>
      <w:r w:rsidRPr="00FD7255">
        <w:rPr>
          <w:rStyle w:val="underline"/>
        </w:rPr>
        <w:t xml:space="preserve"> the distribution of </w:t>
      </w:r>
      <w:r w:rsidRPr="009A0E93">
        <w:rPr>
          <w:rStyle w:val="underline"/>
        </w:rPr>
        <w:t>capabilities</w:t>
      </w:r>
      <w:r w:rsidRPr="00FD7255">
        <w:rPr>
          <w:rStyle w:val="underline"/>
        </w:rPr>
        <w:t xml:space="preserve">, </w:t>
      </w:r>
      <w:r w:rsidRPr="009A0E93">
        <w:rPr>
          <w:rStyle w:val="Emphasis"/>
        </w:rPr>
        <w:t>the less likely such status competition is.</w:t>
      </w:r>
      <w:r w:rsidRPr="009A0E93">
        <w:rPr>
          <w:rStyle w:val="underline"/>
        </w:rPr>
        <w:t xml:space="preserve">  Unipolarity</w:t>
      </w:r>
      <w:r w:rsidRPr="00CA2E1D">
        <w:rPr>
          <w:sz w:val="14"/>
        </w:rPr>
        <w:t xml:space="preserve"> thus </w:t>
      </w:r>
      <w:r w:rsidRPr="009A0E93">
        <w:rPr>
          <w:rStyle w:val="underline"/>
        </w:rPr>
        <w:t xml:space="preserve">augurs for </w:t>
      </w:r>
      <w:r w:rsidRPr="009A0E93">
        <w:rPr>
          <w:rStyle w:val="Emphasis"/>
        </w:rPr>
        <w:t>great power peace</w:t>
      </w:r>
      <w:r w:rsidRPr="00FD7255">
        <w:rPr>
          <w:rStyle w:val="underline"/>
        </w:rPr>
        <w:t xml:space="preserve">, and </w:t>
      </w:r>
      <w:r w:rsidRPr="009A0E93">
        <w:rPr>
          <w:rStyle w:val="underline"/>
        </w:rPr>
        <w:t>a shift back to</w:t>
      </w:r>
      <w:r w:rsidRPr="00FD7255">
        <w:rPr>
          <w:rStyle w:val="underline"/>
        </w:rPr>
        <w:t xml:space="preserve"> bipolarity or </w:t>
      </w:r>
      <w:r w:rsidRPr="009A0E93">
        <w:rPr>
          <w:rStyle w:val="underline"/>
        </w:rPr>
        <w:t>multipolarity</w:t>
      </w:r>
      <w:r w:rsidRPr="00FD7255">
        <w:rPr>
          <w:rStyle w:val="underline"/>
        </w:rPr>
        <w:t xml:space="preserve"> </w:t>
      </w:r>
      <w:r w:rsidRPr="009A0E93">
        <w:rPr>
          <w:rStyle w:val="Emphasis"/>
        </w:rPr>
        <w:t>raises the probability of war</w:t>
      </w:r>
      <w:r w:rsidRPr="009A0E93">
        <w:rPr>
          <w:sz w:val="14"/>
        </w:rPr>
        <w:t xml:space="preserve"> </w:t>
      </w:r>
      <w:r w:rsidRPr="009A0E93">
        <w:rPr>
          <w:rStyle w:val="Emphasis"/>
          <w:bdr w:val="single" w:sz="4" w:space="0" w:color="auto"/>
        </w:rPr>
        <w:t>even among great powers</w:t>
      </w:r>
      <w:r w:rsidRPr="009A0E93">
        <w:rPr>
          <w:rStyle w:val="Emphasis"/>
        </w:rPr>
        <w:t xml:space="preserve"> with little </w:t>
      </w:r>
      <w:r w:rsidRPr="00CA2E1D">
        <w:rPr>
          <w:rStyle w:val="Emphasis"/>
        </w:rPr>
        <w:t xml:space="preserve">material </w:t>
      </w:r>
      <w:r w:rsidRPr="009A0E93">
        <w:rPr>
          <w:rStyle w:val="Emphasis"/>
        </w:rPr>
        <w:t>cause to</w:t>
      </w:r>
      <w:r w:rsidRPr="009A0E93">
        <w:rPr>
          <w:rStyle w:val="underline"/>
        </w:rPr>
        <w:t xml:space="preserve"> </w:t>
      </w:r>
      <w:r w:rsidRPr="009A0E93">
        <w:rPr>
          <w:rStyle w:val="Emphasis"/>
        </w:rPr>
        <w:t>fight</w:t>
      </w:r>
      <w:r w:rsidRPr="00CA2E1D">
        <w:rPr>
          <w:sz w:val="14"/>
        </w:rPr>
        <w:t>.</w:t>
      </w:r>
    </w:p>
    <w:p w:rsidR="00A11FEC" w:rsidRDefault="00A11FEC" w:rsidP="00A11FEC">
      <w:pPr>
        <w:pStyle w:val="Heading3"/>
      </w:pPr>
      <w:r>
        <w:lastRenderedPageBreak/>
        <w:t>2NC – I-Law Bad – Heg Solves Coop</w:t>
      </w:r>
    </w:p>
    <w:p w:rsidR="00A11FEC" w:rsidRDefault="00A11FEC" w:rsidP="00A11FEC">
      <w:pPr>
        <w:pStyle w:val="Heading4"/>
      </w:pPr>
      <w:r>
        <w:t xml:space="preserve">Only </w:t>
      </w:r>
      <w:r w:rsidRPr="00DA3718">
        <w:rPr>
          <w:u w:val="single"/>
        </w:rPr>
        <w:t>clear power-gaps</w:t>
      </w:r>
      <w:r>
        <w:t xml:space="preserve"> can overcome collective action problems that make multilateral coop impossible </w:t>
      </w:r>
    </w:p>
    <w:p w:rsidR="00A11FEC" w:rsidRDefault="00A11FEC" w:rsidP="00A11FEC">
      <w:r>
        <w:t xml:space="preserve">Robert O. </w:t>
      </w:r>
      <w:r w:rsidRPr="00043C26">
        <w:rPr>
          <w:rStyle w:val="Style13ptBold"/>
        </w:rPr>
        <w:t>Keohane 12</w:t>
      </w:r>
      <w:r>
        <w:t>, Professor of International Affairs at Princeton University, July/August 2012, “Hegemony and After,” Foreign Affairs, Vol. 91, No. 4, p. 114-118</w:t>
      </w:r>
    </w:p>
    <w:p w:rsidR="00A11FEC" w:rsidRPr="00B41E50" w:rsidRDefault="00A11FEC" w:rsidP="00A11FEC">
      <w:pPr>
        <w:rPr>
          <w:sz w:val="12"/>
        </w:rPr>
      </w:pPr>
      <w:r w:rsidRPr="00B41E50">
        <w:rPr>
          <w:sz w:val="12"/>
        </w:rPr>
        <w:t xml:space="preserve">Apart from questions of originality and the specifics of the declinist debate, </w:t>
      </w:r>
      <w:r w:rsidRPr="00A322B1">
        <w:rPr>
          <w:rStyle w:val="StyleUnderline"/>
        </w:rPr>
        <w:t>the central problem with</w:t>
      </w:r>
      <w:r w:rsidRPr="00B41E50">
        <w:rPr>
          <w:sz w:val="12"/>
        </w:rPr>
        <w:t xml:space="preserve"> books of </w:t>
      </w:r>
      <w:r w:rsidRPr="00A322B1">
        <w:rPr>
          <w:rStyle w:val="StyleUnderline"/>
        </w:rPr>
        <w:t>present- oriented foreign policy commentary</w:t>
      </w:r>
      <w:r w:rsidRPr="00B41E50">
        <w:rPr>
          <w:sz w:val="12"/>
        </w:rPr>
        <w:t xml:space="preserve"> such as these </w:t>
      </w:r>
      <w:r w:rsidRPr="00A322B1">
        <w:rPr>
          <w:rStyle w:val="StyleUnderline"/>
        </w:rPr>
        <w:t>lies in their failure to distinguish between what is known and what is unknowable</w:t>
      </w:r>
      <w:r w:rsidRPr="00B41E50">
        <w:rPr>
          <w:sz w:val="12"/>
        </w:rPr>
        <w:t xml:space="preserve">. </w:t>
      </w:r>
      <w:r w:rsidRPr="00A322B1">
        <w:rPr>
          <w:rStyle w:val="StyleUnderline"/>
        </w:rPr>
        <w:t>By conflating the two, they end up</w:t>
      </w:r>
      <w:r w:rsidRPr="00B41E50">
        <w:rPr>
          <w:sz w:val="12"/>
        </w:rPr>
        <w:t xml:space="preserve"> </w:t>
      </w:r>
      <w:r w:rsidRPr="00573E73">
        <w:rPr>
          <w:rStyle w:val="StyleUnderline"/>
        </w:rPr>
        <w:t>misleading readers</w:t>
      </w:r>
      <w:r w:rsidRPr="00B41E50">
        <w:rPr>
          <w:sz w:val="12"/>
        </w:rPr>
        <w:t xml:space="preserve"> </w:t>
      </w:r>
      <w:r w:rsidRPr="00A322B1">
        <w:rPr>
          <w:rStyle w:val="StyleUnderline"/>
        </w:rPr>
        <w:t>rather than educating them. It might be useful</w:t>
      </w:r>
      <w:r w:rsidRPr="00B41E50">
        <w:rPr>
          <w:sz w:val="12"/>
        </w:rPr>
        <w:t xml:space="preserve">, therefore, </w:t>
      </w:r>
      <w:r w:rsidRPr="00A322B1">
        <w:rPr>
          <w:rStyle w:val="StyleUnderline"/>
        </w:rPr>
        <w:t xml:space="preserve">to indicate </w:t>
      </w:r>
      <w:r w:rsidRPr="009A0E93">
        <w:rPr>
          <w:rStyle w:val="StyleUnderline"/>
        </w:rPr>
        <w:t>half a dozen things relevant to the</w:t>
      </w:r>
      <w:r w:rsidRPr="00A322B1">
        <w:rPr>
          <w:rStyle w:val="StyleUnderline"/>
        </w:rPr>
        <w:t xml:space="preserve"> future of </w:t>
      </w:r>
      <w:r w:rsidRPr="00B41E50">
        <w:rPr>
          <w:rStyle w:val="StyleUnderline"/>
        </w:rPr>
        <w:t xml:space="preserve">the </w:t>
      </w:r>
      <w:r w:rsidRPr="009A0E93">
        <w:rPr>
          <w:rStyle w:val="StyleUnderline"/>
        </w:rPr>
        <w:t>U.S. global role</w:t>
      </w:r>
      <w:r w:rsidRPr="00A322B1">
        <w:rPr>
          <w:rStyle w:val="StyleUnderline"/>
        </w:rPr>
        <w:t xml:space="preserve"> that</w:t>
      </w:r>
      <w:r w:rsidRPr="00B41E50">
        <w:rPr>
          <w:sz w:val="12"/>
        </w:rPr>
        <w:t xml:space="preserve"> </w:t>
      </w:r>
      <w:r w:rsidRPr="00573E73">
        <w:rPr>
          <w:rStyle w:val="StyleUnderline"/>
        </w:rPr>
        <w:t>can now be said with confidence</w:t>
      </w:r>
      <w:r w:rsidRPr="00B41E50">
        <w:rPr>
          <w:sz w:val="12"/>
        </w:rPr>
        <w:t xml:space="preserve">.¶ First, </w:t>
      </w:r>
      <w:r w:rsidRPr="00A322B1">
        <w:rPr>
          <w:rStyle w:val="StyleUnderline"/>
        </w:rPr>
        <w:t xml:space="preserve">we know that </w:t>
      </w:r>
      <w:r w:rsidRPr="009A0E93">
        <w:rPr>
          <w:rStyle w:val="StyleUnderline"/>
        </w:rPr>
        <w:t>in the absence of leadership</w:t>
      </w:r>
      <w:r w:rsidRPr="00A322B1">
        <w:rPr>
          <w:rStyle w:val="StyleUnderline"/>
        </w:rPr>
        <w:t xml:space="preserve">, world </w:t>
      </w:r>
      <w:r w:rsidRPr="009A0E93">
        <w:rPr>
          <w:rStyle w:val="StyleUnderline"/>
        </w:rPr>
        <w:t>politics suffers from collective action problems</w:t>
      </w:r>
      <w:r w:rsidRPr="00A322B1">
        <w:rPr>
          <w:rStyle w:val="StyleUnderline"/>
        </w:rPr>
        <w:t>,</w:t>
      </w:r>
      <w:r w:rsidRPr="00B41E50">
        <w:rPr>
          <w:sz w:val="12"/>
        </w:rPr>
        <w:t xml:space="preserve"> as each state tries to shift the burdens of adjustment to change onto others. Without alliances or other institutions helping provide reassurance, </w:t>
      </w:r>
      <w:r w:rsidRPr="00573E73">
        <w:rPr>
          <w:rStyle w:val="Emphasis"/>
        </w:rPr>
        <w:t>uncertainty generates security dilemmas</w:t>
      </w:r>
      <w:r w:rsidRPr="00A322B1">
        <w:rPr>
          <w:rStyle w:val="StyleUnderline"/>
        </w:rPr>
        <w:t>, with states eyeing one another suspiciously</w:t>
      </w:r>
      <w:r w:rsidRPr="00B41E50">
        <w:rPr>
          <w:sz w:val="12"/>
        </w:rPr>
        <w:t xml:space="preserve">. So </w:t>
      </w:r>
      <w:r w:rsidRPr="009A0E93">
        <w:rPr>
          <w:rStyle w:val="StyleUnderline"/>
        </w:rPr>
        <w:t>leadership is</w:t>
      </w:r>
      <w:r w:rsidRPr="009A0E93">
        <w:rPr>
          <w:sz w:val="12"/>
        </w:rPr>
        <w:t xml:space="preserve"> </w:t>
      </w:r>
      <w:r w:rsidRPr="00B41E50">
        <w:rPr>
          <w:sz w:val="12"/>
        </w:rPr>
        <w:t xml:space="preserve">indeed </w:t>
      </w:r>
      <w:r w:rsidRPr="00573E73">
        <w:rPr>
          <w:rStyle w:val="Emphasis"/>
        </w:rPr>
        <w:t>essential in order to promote cooperation</w:t>
      </w:r>
      <w:r w:rsidRPr="00A322B1">
        <w:rPr>
          <w:rStyle w:val="StyleUnderline"/>
        </w:rPr>
        <w:t>, which is</w:t>
      </w:r>
      <w:r w:rsidRPr="00B41E50">
        <w:rPr>
          <w:sz w:val="12"/>
        </w:rPr>
        <w:t xml:space="preserve"> in turn </w:t>
      </w:r>
      <w:r w:rsidRPr="009A0E93">
        <w:rPr>
          <w:rStyle w:val="StyleUnderline"/>
        </w:rPr>
        <w:t>necessary to solve</w:t>
      </w:r>
      <w:r w:rsidRPr="00A322B1">
        <w:rPr>
          <w:rStyle w:val="StyleUnderline"/>
        </w:rPr>
        <w:t xml:space="preserve"> global </w:t>
      </w:r>
      <w:r w:rsidRPr="009A0E93">
        <w:rPr>
          <w:rStyle w:val="StyleUnderline"/>
        </w:rPr>
        <w:t>problems</w:t>
      </w:r>
      <w:r w:rsidRPr="00A322B1">
        <w:rPr>
          <w:rStyle w:val="StyleUnderline"/>
        </w:rPr>
        <w:t xml:space="preserve"> ranging </w:t>
      </w:r>
      <w:r w:rsidRPr="009A0E93">
        <w:rPr>
          <w:rStyle w:val="StyleUnderline"/>
        </w:rPr>
        <w:t>from</w:t>
      </w:r>
      <w:r w:rsidRPr="009A0E93">
        <w:rPr>
          <w:sz w:val="12"/>
        </w:rPr>
        <w:t xml:space="preserve"> </w:t>
      </w:r>
      <w:r w:rsidRPr="00573E73">
        <w:rPr>
          <w:rStyle w:val="StyleUnderline"/>
        </w:rPr>
        <w:t>war to climate change</w:t>
      </w:r>
      <w:r w:rsidRPr="00B41E50">
        <w:rPr>
          <w:sz w:val="12"/>
        </w:rPr>
        <w:t xml:space="preserve">.¶ Second, we know that leadership is exercised most effectively by creating multilateral institutions that enable states to share responsibilities and burdens. Such institutions may not always succeed in their objectives or eliminate disagreements among their members, but they make cooperation easier and reduce the leader's burdens--which is why policymakers in Washington and many other capitals have invested so much effort for so many decades in creating and maintaining them.¶ Third, we know that </w:t>
      </w:r>
      <w:r w:rsidRPr="009A0E93">
        <w:rPr>
          <w:rStyle w:val="StyleUnderline"/>
        </w:rPr>
        <w:t>leadership is costly and states other than the leader have</w:t>
      </w:r>
      <w:r w:rsidRPr="009A0E93">
        <w:rPr>
          <w:sz w:val="12"/>
        </w:rPr>
        <w:t xml:space="preserve"> </w:t>
      </w:r>
      <w:r w:rsidRPr="00573E73">
        <w:rPr>
          <w:rStyle w:val="Emphasis"/>
        </w:rPr>
        <w:t>incentives to shirk their responsibilities</w:t>
      </w:r>
      <w:r w:rsidRPr="00B41E50">
        <w:rPr>
          <w:sz w:val="12"/>
        </w:rPr>
        <w:t xml:space="preserve">. This means that the burdens borne by the leader are likely to increase over time and that without efforts to encourage sharing of the load, leadership may not be sustainable.¶ Fourth, we know that in a democracy such as the United States, most people pay relatively little attention to details of policy in general and foreign policy in particular. Pressures for benefits for voters at home-- in the form of welfare benefits and tax cuts--compete with demands for military spending and especially nonmilitary foreign affairs spending. This means that in the absence of immediate threats, the public's willingness to invest in international leadership will tend to decline. (A corollary of this point is that advocates of international involvement have incentives to exaggerate threats in order to secure attention and resources.)¶ Fifth, </w:t>
      </w:r>
      <w:r w:rsidRPr="00A322B1">
        <w:rPr>
          <w:rStyle w:val="StyleUnderline"/>
        </w:rPr>
        <w:t xml:space="preserve">we know that </w:t>
      </w:r>
      <w:r w:rsidRPr="009A0E93">
        <w:rPr>
          <w:rStyle w:val="StyleUnderline"/>
        </w:rPr>
        <w:t xml:space="preserve">autocracies are fundamentally less stable </w:t>
      </w:r>
      <w:r w:rsidRPr="00B41E50">
        <w:rPr>
          <w:rStyle w:val="StyleUnderline"/>
        </w:rPr>
        <w:t>than democracies</w:t>
      </w:r>
      <w:r w:rsidRPr="00B41E50">
        <w:rPr>
          <w:sz w:val="12"/>
        </w:rPr>
        <w:t xml:space="preserve">. </w:t>
      </w:r>
      <w:r w:rsidRPr="00A322B1">
        <w:rPr>
          <w:rStyle w:val="StyleUnderline"/>
        </w:rPr>
        <w:t>Lacking the rule of law and accepted procedures for leadership transitions</w:t>
      </w:r>
      <w:r w:rsidRPr="00B41E50">
        <w:rPr>
          <w:sz w:val="12"/>
        </w:rPr>
        <w:t xml:space="preserve">, </w:t>
      </w:r>
      <w:r w:rsidRPr="00A322B1">
        <w:rPr>
          <w:rStyle w:val="StyleUnderline"/>
        </w:rPr>
        <w:t xml:space="preserve">the former are </w:t>
      </w:r>
      <w:r w:rsidRPr="009A0E93">
        <w:rPr>
          <w:rStyle w:val="StyleUnderline"/>
        </w:rPr>
        <w:t xml:space="preserve">subject to </w:t>
      </w:r>
      <w:r w:rsidRPr="00573E73">
        <w:rPr>
          <w:rStyle w:val="Emphasis"/>
        </w:rPr>
        <w:t>repeated internal political crises</w:t>
      </w:r>
      <w:r w:rsidRPr="00B41E50">
        <w:rPr>
          <w:sz w:val="12"/>
        </w:rPr>
        <w:t xml:space="preserve">, even though these might play out beneath a unified and stable façade. </w:t>
      </w:r>
      <w:r w:rsidRPr="009A0E93">
        <w:rPr>
          <w:rStyle w:val="StyleUnderline"/>
        </w:rPr>
        <w:t xml:space="preserve">China's </w:t>
      </w:r>
      <w:r w:rsidRPr="00573E73">
        <w:rPr>
          <w:rStyle w:val="StyleUnderline"/>
        </w:rPr>
        <w:t>leadership crisis</w:t>
      </w:r>
      <w:r w:rsidRPr="00B41E50">
        <w:rPr>
          <w:sz w:val="12"/>
        </w:rPr>
        <w:t xml:space="preserve"> </w:t>
      </w:r>
      <w:r w:rsidRPr="00B41E50">
        <w:rPr>
          <w:rStyle w:val="StyleUnderline"/>
        </w:rPr>
        <w:t>during</w:t>
      </w:r>
      <w:r w:rsidRPr="00B41E50">
        <w:rPr>
          <w:sz w:val="12"/>
        </w:rPr>
        <w:t xml:space="preserve"> the spring of </w:t>
      </w:r>
      <w:r w:rsidRPr="00B41E50">
        <w:rPr>
          <w:rStyle w:val="StyleUnderline"/>
        </w:rPr>
        <w:t xml:space="preserve">2012, marked by the detention of the politician Bo Xilai and his wife, </w:t>
      </w:r>
      <w:r w:rsidRPr="009A0E93">
        <w:rPr>
          <w:rStyle w:val="StyleUnderline"/>
        </w:rPr>
        <w:t>illustrated this</w:t>
      </w:r>
      <w:r w:rsidRPr="00B41E50">
        <w:rPr>
          <w:rStyle w:val="StyleUnderline"/>
        </w:rPr>
        <w:t xml:space="preserve"> point</w:t>
      </w:r>
      <w:r w:rsidRPr="00B41E50">
        <w:rPr>
          <w:sz w:val="12"/>
        </w:rPr>
        <w:t xml:space="preserve">.¶ And sixth, </w:t>
      </w:r>
      <w:r w:rsidRPr="00A322B1">
        <w:rPr>
          <w:rStyle w:val="StyleUnderline"/>
        </w:rPr>
        <w:t>we know that</w:t>
      </w:r>
      <w:r w:rsidRPr="00B41E50">
        <w:rPr>
          <w:sz w:val="12"/>
        </w:rPr>
        <w:t xml:space="preserve"> </w:t>
      </w:r>
      <w:r w:rsidRPr="00A322B1">
        <w:rPr>
          <w:rStyle w:val="StyleUnderline"/>
        </w:rPr>
        <w:t>among democracies in the world today,</w:t>
      </w:r>
      <w:r w:rsidRPr="00B41E50">
        <w:rPr>
          <w:sz w:val="12"/>
        </w:rPr>
        <w:t xml:space="preserve"> </w:t>
      </w:r>
      <w:r w:rsidRPr="00573E73">
        <w:rPr>
          <w:rStyle w:val="Emphasis"/>
        </w:rPr>
        <w:t>only the United States has the material capacity and political unity to exercise consistent global leadership</w:t>
      </w:r>
      <w:r w:rsidRPr="00B41E50">
        <w:rPr>
          <w:sz w:val="12"/>
        </w:rPr>
        <w:t xml:space="preserve">. </w:t>
      </w:r>
      <w:r w:rsidRPr="00A322B1">
        <w:rPr>
          <w:rStyle w:val="StyleUnderline"/>
        </w:rPr>
        <w:t>It has shown a repeated ability to rebound from economic and political difficulties</w:t>
      </w:r>
      <w:r w:rsidRPr="00B41E50">
        <w:rPr>
          <w:sz w:val="12"/>
        </w:rPr>
        <w:t>. The size, youth, and diversity of its population; the stability and openness of its political institutions; and the incentives that its economic system creates for innovation mean that it remains the most creative society in the world. Yet it also has major problems-- along with intense domestic partisan conflict that prevents those problems from being resolved and that constitutes a major threat to its continued leadership abroad.</w:t>
      </w:r>
    </w:p>
    <w:p w:rsidR="00A11FEC" w:rsidRPr="006517CD" w:rsidRDefault="00A11FEC" w:rsidP="00A11FEC"/>
    <w:p w:rsidR="00A11FEC" w:rsidRDefault="00A11FEC" w:rsidP="00A11FEC">
      <w:pPr>
        <w:pStyle w:val="Heading4"/>
      </w:pPr>
      <w:r>
        <w:t xml:space="preserve">US primacy is a bigger internal link to the liberal-international order than the aff </w:t>
      </w:r>
    </w:p>
    <w:p w:rsidR="00A11FEC" w:rsidRPr="00C00F17" w:rsidRDefault="00A11FEC" w:rsidP="00A11FEC">
      <w:r w:rsidRPr="00C00F17">
        <w:rPr>
          <w:b/>
          <w:bCs/>
          <w:sz w:val="26"/>
        </w:rPr>
        <w:t>Kagan 12</w:t>
      </w:r>
      <w:r w:rsidRPr="00C00F17">
        <w:t xml:space="preserve"> Robert, senior fellow in Foreign Policy at the Brookings Institution and member of the Foreign Policy Advisory Board of Secretary of State Hillary Clinton, Former Senior Associate at the Carnegie Endowment for International Peace, Co-founder of the Foreign Policy Initiative, adjunct professor of history at Georgetown University, 2/11/12, “Why the World Needs America”, http://online.wsj.com/article/SB10001424052970203646004577213262856669448.html</w:t>
      </w:r>
    </w:p>
    <w:p w:rsidR="00A11FEC" w:rsidRPr="00C00F17" w:rsidRDefault="00A11FEC" w:rsidP="00A11FEC">
      <w:pPr>
        <w:rPr>
          <w:sz w:val="14"/>
        </w:rPr>
      </w:pPr>
      <w:r w:rsidRPr="009A0E93">
        <w:rPr>
          <w:b/>
          <w:iCs/>
          <w:u w:val="single"/>
        </w:rPr>
        <w:t>History shows</w:t>
      </w:r>
      <w:r w:rsidRPr="009A0E93">
        <w:rPr>
          <w:rStyle w:val="StyleUnderline"/>
        </w:rPr>
        <w:t xml:space="preserve"> that world orders</w:t>
      </w:r>
      <w:r w:rsidRPr="0044624D">
        <w:rPr>
          <w:rStyle w:val="StyleUnderline"/>
        </w:rPr>
        <w:t>, including our own, are</w:t>
      </w:r>
      <w:r w:rsidRPr="009A0E93">
        <w:rPr>
          <w:rStyle w:val="StyleUnderline"/>
        </w:rPr>
        <w:t xml:space="preserve"> </w:t>
      </w:r>
      <w:r w:rsidRPr="009A0E93">
        <w:rPr>
          <w:b/>
          <w:iCs/>
          <w:u w:val="single"/>
        </w:rPr>
        <w:t>transient</w:t>
      </w:r>
      <w:r w:rsidRPr="00C00F17">
        <w:rPr>
          <w:sz w:val="14"/>
        </w:rPr>
        <w:t xml:space="preserve">. They rise and fall, and the institutions they erect, the beliefs and "norms" that guide them, </w:t>
      </w:r>
      <w:r w:rsidRPr="0044624D">
        <w:rPr>
          <w:rStyle w:val="StyleUnderline"/>
        </w:rPr>
        <w:t xml:space="preserve">the </w:t>
      </w:r>
      <w:r w:rsidRPr="009A0E93">
        <w:rPr>
          <w:rStyle w:val="StyleUnderline"/>
        </w:rPr>
        <w:t>economic systems</w:t>
      </w:r>
      <w:r w:rsidRPr="0044624D">
        <w:rPr>
          <w:rStyle w:val="StyleUnderline"/>
        </w:rPr>
        <w:t xml:space="preserve"> they support</w:t>
      </w:r>
      <w:r w:rsidRPr="00C00F17">
        <w:rPr>
          <w:sz w:val="14"/>
        </w:rPr>
        <w:t xml:space="preserve">—they </w:t>
      </w:r>
      <w:r w:rsidRPr="009A0E93">
        <w:rPr>
          <w:rStyle w:val="StyleUnderline"/>
        </w:rPr>
        <w:t>rise and fall</w:t>
      </w:r>
      <w:r w:rsidRPr="0044624D">
        <w:rPr>
          <w:rStyle w:val="StyleUnderline"/>
        </w:rPr>
        <w:t>, too</w:t>
      </w:r>
      <w:r w:rsidRPr="00C00F17">
        <w:rPr>
          <w:sz w:val="14"/>
        </w:rPr>
        <w:t xml:space="preserve">. </w:t>
      </w:r>
      <w:r w:rsidRPr="009A0E93">
        <w:rPr>
          <w:rStyle w:val="StyleUnderline"/>
        </w:rPr>
        <w:t>The downfall of the Roman Empire brought an end</w:t>
      </w:r>
      <w:r w:rsidRPr="00C00F17">
        <w:rPr>
          <w:sz w:val="14"/>
        </w:rPr>
        <w:t xml:space="preserve"> not just </w:t>
      </w:r>
      <w:r w:rsidRPr="0044624D">
        <w:rPr>
          <w:rStyle w:val="StyleUnderline"/>
        </w:rPr>
        <w:t>to Roman rule</w:t>
      </w:r>
      <w:r w:rsidRPr="00C00F17">
        <w:rPr>
          <w:sz w:val="14"/>
        </w:rPr>
        <w:t xml:space="preserve"> but to </w:t>
      </w:r>
      <w:r w:rsidRPr="0044624D">
        <w:rPr>
          <w:rStyle w:val="StyleUnderline"/>
        </w:rPr>
        <w:t xml:space="preserve">Roman government and </w:t>
      </w:r>
      <w:r w:rsidRPr="0044624D">
        <w:rPr>
          <w:rStyle w:val="StyleUnderline"/>
        </w:rPr>
        <w:lastRenderedPageBreak/>
        <w:t xml:space="preserve">law and </w:t>
      </w:r>
      <w:r w:rsidRPr="009A0E93">
        <w:rPr>
          <w:rStyle w:val="StyleUnderline"/>
        </w:rPr>
        <w:t>to a</w:t>
      </w:r>
      <w:r w:rsidRPr="0044624D">
        <w:rPr>
          <w:rStyle w:val="StyleUnderline"/>
        </w:rPr>
        <w:t xml:space="preserve">n entire </w:t>
      </w:r>
      <w:r w:rsidRPr="009A0E93">
        <w:rPr>
          <w:rStyle w:val="StyleUnderline"/>
        </w:rPr>
        <w:t xml:space="preserve">economic system </w:t>
      </w:r>
      <w:r w:rsidRPr="0044624D">
        <w:rPr>
          <w:rStyle w:val="StyleUnderline"/>
        </w:rPr>
        <w:t xml:space="preserve">stretching </w:t>
      </w:r>
      <w:r w:rsidRPr="009A0E93">
        <w:rPr>
          <w:rStyle w:val="StyleUnderline"/>
        </w:rPr>
        <w:t>from</w:t>
      </w:r>
      <w:r w:rsidRPr="0044624D">
        <w:rPr>
          <w:rStyle w:val="StyleUnderline"/>
        </w:rPr>
        <w:t xml:space="preserve"> Northern </w:t>
      </w:r>
      <w:r w:rsidRPr="009A0E93">
        <w:rPr>
          <w:rStyle w:val="StyleUnderline"/>
        </w:rPr>
        <w:t xml:space="preserve">Europe to </w:t>
      </w:r>
      <w:r w:rsidRPr="0044624D">
        <w:rPr>
          <w:rStyle w:val="StyleUnderline"/>
        </w:rPr>
        <w:t xml:space="preserve">North </w:t>
      </w:r>
      <w:r w:rsidRPr="009A0E93">
        <w:rPr>
          <w:rStyle w:val="StyleUnderline"/>
        </w:rPr>
        <w:t>Africa</w:t>
      </w:r>
      <w:r w:rsidRPr="00C00F17">
        <w:rPr>
          <w:sz w:val="14"/>
        </w:rPr>
        <w:t xml:space="preserve">. Culture, the arts, even progress in science and technology, were set back for centuries. </w:t>
      </w:r>
      <w:r w:rsidRPr="0044624D">
        <w:rPr>
          <w:rStyle w:val="StyleUnderline"/>
        </w:rPr>
        <w:t>Modern history has followed a similar pattern</w:t>
      </w:r>
      <w:r w:rsidRPr="00C00F17">
        <w:rPr>
          <w:sz w:val="14"/>
        </w:rPr>
        <w:t xml:space="preserve">. </w:t>
      </w:r>
      <w:r w:rsidRPr="0044624D">
        <w:rPr>
          <w:rStyle w:val="StyleUnderline"/>
        </w:rPr>
        <w:t>After the Napoleonic Wars</w:t>
      </w:r>
      <w:r w:rsidRPr="00C00F17">
        <w:rPr>
          <w:sz w:val="14"/>
        </w:rPr>
        <w:t xml:space="preserve"> of </w:t>
      </w:r>
      <w:r w:rsidRPr="009A0E93">
        <w:rPr>
          <w:rStyle w:val="StyleUnderline"/>
        </w:rPr>
        <w:t>the</w:t>
      </w:r>
      <w:r w:rsidRPr="00C00F17">
        <w:rPr>
          <w:sz w:val="14"/>
        </w:rPr>
        <w:t xml:space="preserve"> early 19th century, </w:t>
      </w:r>
      <w:r w:rsidRPr="009A0E93">
        <w:rPr>
          <w:rStyle w:val="StyleUnderline"/>
        </w:rPr>
        <w:t>British</w:t>
      </w:r>
      <w:r w:rsidRPr="0044624D">
        <w:rPr>
          <w:rStyle w:val="StyleUnderline"/>
        </w:rPr>
        <w:t xml:space="preserve"> control of the seas and the balance of great powers on the European continent </w:t>
      </w:r>
      <w:r w:rsidRPr="009A0E93">
        <w:rPr>
          <w:rStyle w:val="StyleUnderline"/>
        </w:rPr>
        <w:t>provided</w:t>
      </w:r>
      <w:r w:rsidRPr="00C00F17">
        <w:rPr>
          <w:sz w:val="14"/>
        </w:rPr>
        <w:t xml:space="preserve"> relative </w:t>
      </w:r>
      <w:r w:rsidRPr="0044624D">
        <w:rPr>
          <w:rStyle w:val="StyleUnderline"/>
        </w:rPr>
        <w:t xml:space="preserve">security and </w:t>
      </w:r>
      <w:r w:rsidRPr="009A0E93">
        <w:rPr>
          <w:rStyle w:val="StyleUnderline"/>
        </w:rPr>
        <w:t>stability</w:t>
      </w:r>
      <w:r w:rsidRPr="00C00F17">
        <w:rPr>
          <w:sz w:val="14"/>
        </w:rPr>
        <w:t xml:space="preserve">. </w:t>
      </w:r>
      <w:r w:rsidRPr="0044624D">
        <w:rPr>
          <w:rStyle w:val="StyleUnderline"/>
        </w:rPr>
        <w:t>Prosperity grew, personal freedoms expanded</w:t>
      </w:r>
      <w:r w:rsidRPr="00C00F17">
        <w:rPr>
          <w:sz w:val="14"/>
        </w:rPr>
        <w:t xml:space="preserve">, and </w:t>
      </w:r>
      <w:r w:rsidRPr="0044624D">
        <w:rPr>
          <w:rStyle w:val="StyleUnderline"/>
        </w:rPr>
        <w:t>the world was knit more closely together by revolutions in commerce and communication</w:t>
      </w:r>
      <w:r w:rsidRPr="00C00F17">
        <w:rPr>
          <w:sz w:val="14"/>
        </w:rPr>
        <w:t xml:space="preserve">. </w:t>
      </w:r>
      <w:r w:rsidRPr="009A0E93">
        <w:rPr>
          <w:rStyle w:val="StyleUnderline"/>
        </w:rPr>
        <w:t>With</w:t>
      </w:r>
      <w:r w:rsidRPr="0044624D">
        <w:rPr>
          <w:rStyle w:val="StyleUnderline"/>
        </w:rPr>
        <w:t xml:space="preserve"> the outbreak of </w:t>
      </w:r>
      <w:r w:rsidRPr="009A0E93">
        <w:rPr>
          <w:rStyle w:val="StyleUnderline"/>
        </w:rPr>
        <w:t>World War I</w:t>
      </w:r>
      <w:r w:rsidRPr="009A0E93">
        <w:rPr>
          <w:sz w:val="14"/>
        </w:rPr>
        <w:t>,</w:t>
      </w:r>
      <w:r w:rsidRPr="00C00F17">
        <w:rPr>
          <w:sz w:val="14"/>
        </w:rPr>
        <w:t xml:space="preserve"> </w:t>
      </w:r>
      <w:r w:rsidRPr="0044624D">
        <w:rPr>
          <w:rStyle w:val="StyleUnderline"/>
        </w:rPr>
        <w:t xml:space="preserve">the age of settled peace and advancing </w:t>
      </w:r>
      <w:r w:rsidRPr="009A0E93">
        <w:rPr>
          <w:rStyle w:val="StyleUnderline"/>
        </w:rPr>
        <w:t>liberalism</w:t>
      </w:r>
      <w:r w:rsidRPr="00C00F17">
        <w:rPr>
          <w:sz w:val="14"/>
        </w:rPr>
        <w:t>—of European civilization approaching its pinnacle—</w:t>
      </w:r>
      <w:r w:rsidRPr="009A0E93">
        <w:rPr>
          <w:b/>
          <w:iCs/>
          <w:u w:val="single"/>
        </w:rPr>
        <w:t>collapsed</w:t>
      </w:r>
      <w:r w:rsidRPr="00C00F17">
        <w:rPr>
          <w:b/>
          <w:iCs/>
          <w:u w:val="single"/>
        </w:rPr>
        <w:t xml:space="preserve"> into an age of hyper-nationalism, despotism and economic calamity</w:t>
      </w:r>
      <w:r w:rsidRPr="0044624D">
        <w:rPr>
          <w:rStyle w:val="StyleUnderline"/>
        </w:rPr>
        <w:t>. The once-promising spread of democracy and liberalism halted and then reversed course</w:t>
      </w:r>
      <w:r w:rsidRPr="00C00F17">
        <w:rPr>
          <w:sz w:val="14"/>
        </w:rPr>
        <w:t xml:space="preserve">, </w:t>
      </w:r>
      <w:r w:rsidRPr="0044624D">
        <w:rPr>
          <w:rStyle w:val="StyleUnderline"/>
        </w:rPr>
        <w:t>leaving</w:t>
      </w:r>
      <w:r w:rsidRPr="00C00F17">
        <w:rPr>
          <w:sz w:val="14"/>
        </w:rPr>
        <w:t xml:space="preserve"> a handful of </w:t>
      </w:r>
      <w:r w:rsidRPr="0044624D">
        <w:rPr>
          <w:rStyle w:val="StyleUnderline"/>
        </w:rPr>
        <w:t>outnumbered and besieged democracies living</w:t>
      </w:r>
      <w:r w:rsidRPr="00C00F17">
        <w:rPr>
          <w:sz w:val="14"/>
        </w:rPr>
        <w:t xml:space="preserve"> nervously </w:t>
      </w:r>
      <w:r w:rsidRPr="0044624D">
        <w:rPr>
          <w:rStyle w:val="StyleUnderline"/>
        </w:rPr>
        <w:t>in the shadow of fascist and totalitarian neighbors</w:t>
      </w:r>
      <w:r w:rsidRPr="00C00F17">
        <w:rPr>
          <w:sz w:val="14"/>
        </w:rPr>
        <w:t xml:space="preserve">. </w:t>
      </w:r>
      <w:r w:rsidRPr="0044624D">
        <w:rPr>
          <w:rStyle w:val="StyleUnderline"/>
        </w:rPr>
        <w:t>The collapse of the British and European orders in the 20th century did not produce a new dark age</w:t>
      </w:r>
      <w:r w:rsidRPr="00C00F17">
        <w:rPr>
          <w:sz w:val="14"/>
        </w:rPr>
        <w:t>—though if Nazi Germany and imperial Japan had prevailed, it might have—</w:t>
      </w:r>
      <w:r w:rsidRPr="0044624D">
        <w:rPr>
          <w:rStyle w:val="StyleUnderline"/>
        </w:rPr>
        <w:t>but the horrific conflict that it produced was</w:t>
      </w:r>
      <w:r w:rsidRPr="00C00F17">
        <w:rPr>
          <w:sz w:val="14"/>
        </w:rPr>
        <w:t xml:space="preserve">, in its own way, </w:t>
      </w:r>
      <w:r w:rsidRPr="0044624D">
        <w:rPr>
          <w:rStyle w:val="StyleUnderline"/>
        </w:rPr>
        <w:t>just as devastating</w:t>
      </w:r>
      <w:r w:rsidRPr="00C00F17">
        <w:rPr>
          <w:sz w:val="14"/>
        </w:rPr>
        <w:t xml:space="preserve">. </w:t>
      </w:r>
      <w:r w:rsidRPr="0044624D">
        <w:rPr>
          <w:rStyle w:val="StyleUnderline"/>
        </w:rPr>
        <w:t>Would the end of the present American-dominated order have less dire consequences</w:t>
      </w:r>
      <w:r w:rsidRPr="00C00F17">
        <w:rPr>
          <w:sz w:val="14"/>
        </w:rPr>
        <w:t xml:space="preserve">? </w:t>
      </w:r>
      <w:r w:rsidRPr="0044624D">
        <w:rPr>
          <w:rStyle w:val="StyleUnderline"/>
        </w:rPr>
        <w:t>A surprising number of American intellectuals, politicians and policy makers greet the prospect with equanimity</w:t>
      </w:r>
      <w:r w:rsidRPr="00C00F17">
        <w:rPr>
          <w:sz w:val="14"/>
        </w:rPr>
        <w:t xml:space="preserve">. </w:t>
      </w:r>
      <w:r w:rsidRPr="0044624D">
        <w:rPr>
          <w:rStyle w:val="StyleUnderline"/>
        </w:rPr>
        <w:t>There is a general sense that the end of the era of American pre-eminence</w:t>
      </w:r>
      <w:r w:rsidRPr="00C00F17">
        <w:rPr>
          <w:sz w:val="14"/>
        </w:rPr>
        <w:t xml:space="preserve">, if and when it comes, </w:t>
      </w:r>
      <w:r w:rsidRPr="0044624D">
        <w:rPr>
          <w:rStyle w:val="StyleUnderline"/>
        </w:rPr>
        <w:t>need not mean the end of the present international order</w:t>
      </w:r>
      <w:r w:rsidRPr="00C00F17">
        <w:rPr>
          <w:sz w:val="14"/>
        </w:rPr>
        <w:t xml:space="preserve">, with its </w:t>
      </w:r>
      <w:r w:rsidRPr="0044624D">
        <w:rPr>
          <w:rStyle w:val="StyleUnderline"/>
        </w:rPr>
        <w:t>widespread freedom, unprecedented global prosperity</w:t>
      </w:r>
      <w:r w:rsidRPr="00C00F17">
        <w:rPr>
          <w:sz w:val="14"/>
        </w:rPr>
        <w:t xml:space="preserve"> (even amid the current economic crisis) </w:t>
      </w:r>
      <w:r w:rsidRPr="0044624D">
        <w:rPr>
          <w:rStyle w:val="StyleUnderline"/>
        </w:rPr>
        <w:t>and absence of war among the great powers</w:t>
      </w:r>
      <w:r w:rsidRPr="00C00F17">
        <w:rPr>
          <w:sz w:val="14"/>
        </w:rPr>
        <w:t xml:space="preserve">. American power may diminish, the political scientist G. John </w:t>
      </w:r>
      <w:r w:rsidRPr="009A0E93">
        <w:rPr>
          <w:b/>
          <w:iCs/>
          <w:u w:val="single"/>
        </w:rPr>
        <w:t>Ikenberry</w:t>
      </w:r>
      <w:r w:rsidRPr="009A0E93">
        <w:rPr>
          <w:rStyle w:val="StyleUnderline"/>
        </w:rPr>
        <w:t xml:space="preserve"> argues</w:t>
      </w:r>
      <w:r w:rsidRPr="00C00F17">
        <w:rPr>
          <w:sz w:val="14"/>
        </w:rPr>
        <w:t>, but "</w:t>
      </w:r>
      <w:r w:rsidRPr="0044624D">
        <w:rPr>
          <w:rStyle w:val="StyleUnderline"/>
        </w:rPr>
        <w:t xml:space="preserve">the underlying foundations of </w:t>
      </w:r>
      <w:r w:rsidRPr="009A0E93">
        <w:rPr>
          <w:rStyle w:val="StyleUnderline"/>
        </w:rPr>
        <w:t xml:space="preserve">the </w:t>
      </w:r>
      <w:r w:rsidRPr="0044624D">
        <w:rPr>
          <w:rStyle w:val="StyleUnderline"/>
        </w:rPr>
        <w:t xml:space="preserve">liberal international </w:t>
      </w:r>
      <w:r w:rsidRPr="009A0E93">
        <w:rPr>
          <w:rStyle w:val="StyleUnderline"/>
        </w:rPr>
        <w:t>order will survive</w:t>
      </w:r>
      <w:r w:rsidRPr="0044624D">
        <w:rPr>
          <w:rStyle w:val="StyleUnderline"/>
        </w:rPr>
        <w:t xml:space="preserve"> and thrive</w:t>
      </w:r>
      <w:r w:rsidRPr="00C00F17">
        <w:rPr>
          <w:sz w:val="14"/>
        </w:rPr>
        <w:t xml:space="preserve">." The commentator Fareed </w:t>
      </w:r>
      <w:r w:rsidRPr="0044624D">
        <w:rPr>
          <w:rStyle w:val="StyleUnderline"/>
        </w:rPr>
        <w:t>Zakaria believes that</w:t>
      </w:r>
      <w:r w:rsidRPr="00C00F17">
        <w:rPr>
          <w:sz w:val="14"/>
        </w:rPr>
        <w:t xml:space="preserve"> even as the balance shifts against the U.S., </w:t>
      </w:r>
      <w:r w:rsidRPr="0044624D">
        <w:rPr>
          <w:rStyle w:val="StyleUnderline"/>
        </w:rPr>
        <w:t>rising powers like China</w:t>
      </w:r>
      <w:r w:rsidRPr="00C00F17">
        <w:rPr>
          <w:sz w:val="14"/>
        </w:rPr>
        <w:t xml:space="preserve"> "</w:t>
      </w:r>
      <w:r w:rsidRPr="0044624D">
        <w:rPr>
          <w:rStyle w:val="StyleUnderline"/>
        </w:rPr>
        <w:t>will continue to live within the framework of the current international system</w:t>
      </w:r>
      <w:r w:rsidRPr="00C00F17">
        <w:rPr>
          <w:sz w:val="14"/>
        </w:rPr>
        <w:t xml:space="preserve">." And there are elements across the political spectrum—Republicans who call for retrenchment, Democrats who put their faith in international law and institutions—who don't imagine that </w:t>
      </w:r>
      <w:r w:rsidRPr="0044624D">
        <w:rPr>
          <w:rStyle w:val="StyleUnderline"/>
        </w:rPr>
        <w:t>a "post-American world" would look very different from the American world</w:t>
      </w:r>
      <w:r w:rsidRPr="00C00F17">
        <w:rPr>
          <w:sz w:val="14"/>
        </w:rPr>
        <w:t xml:space="preserve">. If all of this sounds too good to be true, it is. </w:t>
      </w:r>
      <w:r w:rsidRPr="009A0E93">
        <w:rPr>
          <w:rStyle w:val="StyleUnderline"/>
        </w:rPr>
        <w:t xml:space="preserve">The present </w:t>
      </w:r>
      <w:r w:rsidRPr="0044624D">
        <w:rPr>
          <w:rStyle w:val="StyleUnderline"/>
        </w:rPr>
        <w:t xml:space="preserve">world </w:t>
      </w:r>
      <w:r w:rsidRPr="009A0E93">
        <w:rPr>
          <w:rStyle w:val="StyleUnderline"/>
        </w:rPr>
        <w:t>order</w:t>
      </w:r>
      <w:r w:rsidRPr="0044624D">
        <w:rPr>
          <w:rStyle w:val="StyleUnderline"/>
        </w:rPr>
        <w:t xml:space="preserve"> was largely shaped by American power and </w:t>
      </w:r>
      <w:r w:rsidRPr="009A0E93">
        <w:rPr>
          <w:rStyle w:val="StyleUnderline"/>
        </w:rPr>
        <w:t xml:space="preserve">reflects American </w:t>
      </w:r>
      <w:r w:rsidRPr="0044624D">
        <w:rPr>
          <w:rStyle w:val="StyleUnderline"/>
        </w:rPr>
        <w:t xml:space="preserve">interests and </w:t>
      </w:r>
      <w:r w:rsidRPr="009A0E93">
        <w:rPr>
          <w:b/>
          <w:iCs/>
          <w:u w:val="single"/>
        </w:rPr>
        <w:t>preferences</w:t>
      </w:r>
      <w:r w:rsidRPr="009A0E93">
        <w:rPr>
          <w:sz w:val="14"/>
        </w:rPr>
        <w:t xml:space="preserve">. </w:t>
      </w:r>
      <w:r w:rsidRPr="009A0E93">
        <w:rPr>
          <w:rStyle w:val="StyleUnderline"/>
        </w:rPr>
        <w:t>If</w:t>
      </w:r>
      <w:r w:rsidRPr="0044624D">
        <w:rPr>
          <w:rStyle w:val="StyleUnderline"/>
        </w:rPr>
        <w:t xml:space="preserve"> the balance of </w:t>
      </w:r>
      <w:r w:rsidRPr="009A0E93">
        <w:rPr>
          <w:rStyle w:val="StyleUnderline"/>
        </w:rPr>
        <w:t>power shifts</w:t>
      </w:r>
      <w:r w:rsidRPr="00C00F17">
        <w:rPr>
          <w:sz w:val="14"/>
        </w:rPr>
        <w:t xml:space="preserve"> in the direction of other nations, </w:t>
      </w:r>
      <w:r w:rsidRPr="009A0E93">
        <w:rPr>
          <w:rStyle w:val="StyleUnderline"/>
        </w:rPr>
        <w:t>the world order will change</w:t>
      </w:r>
      <w:r w:rsidRPr="0044624D">
        <w:rPr>
          <w:rStyle w:val="StyleUnderline"/>
        </w:rPr>
        <w:t xml:space="preserve"> to suit their interests and preferences</w:t>
      </w:r>
      <w:r w:rsidRPr="00C00F17">
        <w:rPr>
          <w:sz w:val="14"/>
        </w:rPr>
        <w:t xml:space="preserve">. </w:t>
      </w:r>
      <w:r w:rsidRPr="0044624D">
        <w:rPr>
          <w:rStyle w:val="StyleUnderline"/>
        </w:rPr>
        <w:t>Nor can we assume that all the great powers in a post-American world would agree on the benefits of preserving the present order</w:t>
      </w:r>
      <w:r w:rsidRPr="00C00F17">
        <w:rPr>
          <w:sz w:val="14"/>
        </w:rPr>
        <w:t xml:space="preserve">, </w:t>
      </w:r>
      <w:r w:rsidRPr="0044624D">
        <w:rPr>
          <w:rStyle w:val="StyleUnderline"/>
        </w:rPr>
        <w:t>or have the capacity</w:t>
      </w:r>
      <w:r w:rsidRPr="00C00F17">
        <w:rPr>
          <w:sz w:val="14"/>
        </w:rPr>
        <w:t xml:space="preserve"> to preserve it, </w:t>
      </w:r>
      <w:r w:rsidRPr="0044624D">
        <w:rPr>
          <w:rStyle w:val="StyleUnderline"/>
        </w:rPr>
        <w:t>even if they wanted to</w:t>
      </w:r>
      <w:r w:rsidRPr="00C00F17">
        <w:rPr>
          <w:sz w:val="14"/>
        </w:rPr>
        <w:t xml:space="preserve">. Take the issue of democracy. For several decades, </w:t>
      </w:r>
      <w:r w:rsidRPr="0044624D">
        <w:rPr>
          <w:rStyle w:val="StyleUnderline"/>
        </w:rPr>
        <w:t>the balance of power in the world has favored democratic governments</w:t>
      </w:r>
      <w:r w:rsidRPr="00C00F17">
        <w:rPr>
          <w:sz w:val="14"/>
        </w:rPr>
        <w:t xml:space="preserve">. </w:t>
      </w:r>
      <w:r w:rsidRPr="0044624D">
        <w:rPr>
          <w:rStyle w:val="StyleUnderline"/>
        </w:rPr>
        <w:t>In a genuinely post-American world</w:t>
      </w:r>
      <w:r w:rsidRPr="00C00F17">
        <w:rPr>
          <w:sz w:val="14"/>
        </w:rPr>
        <w:t xml:space="preserve">, </w:t>
      </w:r>
      <w:r w:rsidRPr="0044624D">
        <w:rPr>
          <w:rStyle w:val="StyleUnderline"/>
        </w:rPr>
        <w:t>the balance would shift toward the great-power autocracies</w:t>
      </w:r>
      <w:r w:rsidRPr="00C00F17">
        <w:rPr>
          <w:sz w:val="14"/>
        </w:rPr>
        <w:t xml:space="preserve">. Both </w:t>
      </w:r>
      <w:r w:rsidRPr="009A0E93">
        <w:rPr>
          <w:rStyle w:val="StyleUnderline"/>
        </w:rPr>
        <w:t>Beijing and Moscow</w:t>
      </w:r>
      <w:r w:rsidRPr="00C00F17">
        <w:rPr>
          <w:sz w:val="14"/>
        </w:rPr>
        <w:t xml:space="preserve"> already </w:t>
      </w:r>
      <w:r w:rsidRPr="009A0E93">
        <w:rPr>
          <w:rStyle w:val="StyleUnderline"/>
        </w:rPr>
        <w:t>protect dictators</w:t>
      </w:r>
      <w:r w:rsidRPr="00C00F17">
        <w:rPr>
          <w:sz w:val="14"/>
        </w:rPr>
        <w:t xml:space="preserve"> like Syria's Bashar al-Assad. </w:t>
      </w:r>
      <w:r w:rsidRPr="0044624D">
        <w:rPr>
          <w:rStyle w:val="StyleUnderline"/>
        </w:rPr>
        <w:t>If they gain greater relative influence</w:t>
      </w:r>
      <w:r w:rsidRPr="00C00F17">
        <w:rPr>
          <w:sz w:val="14"/>
        </w:rPr>
        <w:t xml:space="preserve"> in the future, </w:t>
      </w:r>
      <w:r w:rsidRPr="0044624D">
        <w:rPr>
          <w:rStyle w:val="StyleUnderline"/>
        </w:rPr>
        <w:t>we will see fewer democratic transitions and more autocrats hanging on to power</w:t>
      </w:r>
      <w:r w:rsidRPr="00C00F17">
        <w:rPr>
          <w:sz w:val="14"/>
        </w:rPr>
        <w:t xml:space="preserve">. </w:t>
      </w:r>
      <w:r w:rsidRPr="0044624D">
        <w:rPr>
          <w:rStyle w:val="StyleUnderline"/>
        </w:rPr>
        <w:t>The balance in a</w:t>
      </w:r>
      <w:r w:rsidRPr="00C00F17">
        <w:rPr>
          <w:sz w:val="14"/>
        </w:rPr>
        <w:t xml:space="preserve"> new, </w:t>
      </w:r>
      <w:r w:rsidRPr="0044624D">
        <w:rPr>
          <w:rStyle w:val="StyleUnderline"/>
        </w:rPr>
        <w:t>multipolar world might be more favorable to democracy if some of the rising democracies</w:t>
      </w:r>
      <w:r w:rsidRPr="00C00F17">
        <w:rPr>
          <w:sz w:val="14"/>
        </w:rPr>
        <w:t>—Brazil, India, Turkey, South Africa—</w:t>
      </w:r>
      <w:r w:rsidRPr="0044624D">
        <w:rPr>
          <w:rStyle w:val="StyleUnderline"/>
        </w:rPr>
        <w:t>picked up the slack</w:t>
      </w:r>
      <w:r w:rsidRPr="00C00F17">
        <w:rPr>
          <w:sz w:val="14"/>
        </w:rPr>
        <w:t xml:space="preserve"> from a declining U.S. </w:t>
      </w:r>
      <w:r w:rsidRPr="0044624D">
        <w:rPr>
          <w:rStyle w:val="StyleUnderline"/>
        </w:rPr>
        <w:t>Yet not all of them have the desire or the capacity</w:t>
      </w:r>
      <w:r w:rsidRPr="00C00F17">
        <w:rPr>
          <w:sz w:val="14"/>
        </w:rPr>
        <w:t xml:space="preserve"> to do it. What about the economic order of free markets and free trade? </w:t>
      </w:r>
      <w:r w:rsidRPr="0044624D">
        <w:rPr>
          <w:rStyle w:val="StyleUnderline"/>
        </w:rPr>
        <w:t>People assume that China and other rising powers that have benefited so much from the present system would have a stake in preserving it</w:t>
      </w:r>
      <w:r w:rsidRPr="00C00F17">
        <w:rPr>
          <w:sz w:val="14"/>
        </w:rPr>
        <w:t xml:space="preserve">. They wouldn't kill the goose that lays the golden eggs. </w:t>
      </w:r>
      <w:r w:rsidRPr="0044624D">
        <w:rPr>
          <w:rStyle w:val="StyleUnderline"/>
        </w:rPr>
        <w:t>Unfortunately, they might not be able to help themselves</w:t>
      </w:r>
      <w:r w:rsidRPr="00C00F17">
        <w:rPr>
          <w:sz w:val="14"/>
        </w:rPr>
        <w:t xml:space="preserve">. </w:t>
      </w:r>
      <w:r w:rsidRPr="0044624D">
        <w:rPr>
          <w:rStyle w:val="StyleUnderline"/>
        </w:rPr>
        <w:t xml:space="preserve">The creation and survival of </w:t>
      </w:r>
      <w:r w:rsidRPr="009A0E93">
        <w:rPr>
          <w:rStyle w:val="StyleUnderline"/>
        </w:rPr>
        <w:t>a liberal economic order has depended</w:t>
      </w:r>
      <w:r w:rsidRPr="00C00F17">
        <w:rPr>
          <w:sz w:val="14"/>
        </w:rPr>
        <w:t xml:space="preserve">, </w:t>
      </w:r>
      <w:r w:rsidRPr="0044624D">
        <w:rPr>
          <w:rStyle w:val="StyleUnderline"/>
        </w:rPr>
        <w:t xml:space="preserve">historically, </w:t>
      </w:r>
      <w:r w:rsidRPr="009A0E93">
        <w:rPr>
          <w:rStyle w:val="StyleUnderline"/>
        </w:rPr>
        <w:t xml:space="preserve">on great powers </w:t>
      </w:r>
      <w:r w:rsidRPr="0044624D">
        <w:rPr>
          <w:rStyle w:val="StyleUnderline"/>
        </w:rPr>
        <w:t xml:space="preserve">that are both </w:t>
      </w:r>
      <w:r w:rsidRPr="009A0E93">
        <w:rPr>
          <w:b/>
          <w:iCs/>
          <w:u w:val="single"/>
        </w:rPr>
        <w:t>willing and able</w:t>
      </w:r>
      <w:r w:rsidRPr="009A0E93">
        <w:rPr>
          <w:rStyle w:val="StyleUnderline"/>
        </w:rPr>
        <w:t xml:space="preserve"> to support</w:t>
      </w:r>
      <w:r w:rsidRPr="0044624D">
        <w:rPr>
          <w:rStyle w:val="StyleUnderline"/>
        </w:rPr>
        <w:t xml:space="preserve"> open trade and free </w:t>
      </w:r>
      <w:r w:rsidRPr="009A0E93">
        <w:rPr>
          <w:rStyle w:val="StyleUnderline"/>
        </w:rPr>
        <w:t>markets</w:t>
      </w:r>
      <w:r w:rsidRPr="00C00F17">
        <w:rPr>
          <w:sz w:val="14"/>
        </w:rPr>
        <w:t xml:space="preserve">, often </w:t>
      </w:r>
      <w:r w:rsidRPr="0044624D">
        <w:rPr>
          <w:rStyle w:val="StyleUnderline"/>
        </w:rPr>
        <w:t>with naval power</w:t>
      </w:r>
      <w:r w:rsidRPr="00C00F17">
        <w:rPr>
          <w:sz w:val="14"/>
        </w:rPr>
        <w:t xml:space="preserve">. </w:t>
      </w:r>
      <w:r w:rsidRPr="0044624D">
        <w:rPr>
          <w:rStyle w:val="StyleUnderline"/>
        </w:rPr>
        <w:t>If a declining America is unable to maintain its long-standing hegemony</w:t>
      </w:r>
      <w:r w:rsidRPr="00C00F17">
        <w:rPr>
          <w:sz w:val="14"/>
        </w:rPr>
        <w:t xml:space="preserve"> on the high seas, </w:t>
      </w:r>
      <w:r w:rsidRPr="009A0E93">
        <w:rPr>
          <w:rStyle w:val="StyleUnderline"/>
        </w:rPr>
        <w:t>would</w:t>
      </w:r>
      <w:r w:rsidRPr="0044624D">
        <w:rPr>
          <w:rStyle w:val="StyleUnderline"/>
        </w:rPr>
        <w:t xml:space="preserve"> </w:t>
      </w:r>
      <w:r w:rsidRPr="009A0E93">
        <w:rPr>
          <w:rStyle w:val="StyleUnderline"/>
        </w:rPr>
        <w:t>other nations take on the burdens</w:t>
      </w:r>
      <w:r w:rsidRPr="0044624D">
        <w:rPr>
          <w:rStyle w:val="StyleUnderline"/>
        </w:rPr>
        <w:t xml:space="preserve"> and the expense of sustaining navies to fill in the gaps</w:t>
      </w:r>
      <w:r w:rsidRPr="00C00F17">
        <w:rPr>
          <w:sz w:val="14"/>
        </w:rPr>
        <w:t xml:space="preserve">? Even if they did, </w:t>
      </w:r>
      <w:r w:rsidRPr="0044624D">
        <w:rPr>
          <w:rStyle w:val="StyleUnderline"/>
        </w:rPr>
        <w:t>would this produce an open global commons</w:t>
      </w:r>
      <w:r w:rsidRPr="00C00F17">
        <w:rPr>
          <w:sz w:val="14"/>
        </w:rPr>
        <w:t>—</w:t>
      </w:r>
      <w:r w:rsidRPr="0044624D">
        <w:rPr>
          <w:rStyle w:val="StyleUnderline"/>
        </w:rPr>
        <w:t>or rising tension?</w:t>
      </w:r>
      <w:r w:rsidRPr="00C00F17">
        <w:rPr>
          <w:sz w:val="14"/>
        </w:rPr>
        <w:t xml:space="preserve"> </w:t>
      </w:r>
      <w:r w:rsidRPr="009A0E93">
        <w:rPr>
          <w:rStyle w:val="StyleUnderline"/>
        </w:rPr>
        <w:t xml:space="preserve">China and India are building </w:t>
      </w:r>
      <w:r w:rsidRPr="0044624D">
        <w:rPr>
          <w:rStyle w:val="StyleUnderline"/>
        </w:rPr>
        <w:t xml:space="preserve">bigger </w:t>
      </w:r>
      <w:r w:rsidRPr="009A0E93">
        <w:rPr>
          <w:rStyle w:val="StyleUnderline"/>
        </w:rPr>
        <w:t>navies</w:t>
      </w:r>
      <w:r w:rsidRPr="00C00F17">
        <w:rPr>
          <w:sz w:val="14"/>
        </w:rPr>
        <w:t xml:space="preserve">, </w:t>
      </w:r>
      <w:r w:rsidRPr="009A0E93">
        <w:rPr>
          <w:rStyle w:val="StyleUnderline"/>
        </w:rPr>
        <w:t>but the result</w:t>
      </w:r>
      <w:r w:rsidRPr="00C00F17">
        <w:rPr>
          <w:sz w:val="14"/>
        </w:rPr>
        <w:t xml:space="preserve"> so far </w:t>
      </w:r>
      <w:r w:rsidRPr="009A0E93">
        <w:rPr>
          <w:rStyle w:val="StyleUnderline"/>
        </w:rPr>
        <w:t>has</w:t>
      </w:r>
      <w:r w:rsidRPr="0044624D">
        <w:rPr>
          <w:rStyle w:val="StyleUnderline"/>
        </w:rPr>
        <w:t xml:space="preserve"> been greater </w:t>
      </w:r>
      <w:r w:rsidRPr="009A0E93">
        <w:rPr>
          <w:rStyle w:val="StyleUnderline"/>
        </w:rPr>
        <w:t>competition</w:t>
      </w:r>
      <w:r w:rsidRPr="009A0E93">
        <w:rPr>
          <w:sz w:val="14"/>
        </w:rPr>
        <w:t xml:space="preserve">, </w:t>
      </w:r>
      <w:r w:rsidRPr="009A0E93">
        <w:rPr>
          <w:rStyle w:val="StyleUnderline"/>
        </w:rPr>
        <w:t>not</w:t>
      </w:r>
      <w:r w:rsidRPr="0044624D">
        <w:rPr>
          <w:rStyle w:val="StyleUnderline"/>
        </w:rPr>
        <w:t xml:space="preserve"> greater </w:t>
      </w:r>
      <w:r w:rsidRPr="009A0E93">
        <w:rPr>
          <w:rStyle w:val="StyleUnderline"/>
        </w:rPr>
        <w:t>security</w:t>
      </w:r>
      <w:r w:rsidRPr="00C00F17">
        <w:rPr>
          <w:sz w:val="14"/>
        </w:rPr>
        <w:t xml:space="preserve">. As Mohan Malik has noted in this newspaper, </w:t>
      </w:r>
      <w:r w:rsidRPr="0044624D">
        <w:rPr>
          <w:rStyle w:val="StyleUnderline"/>
        </w:rPr>
        <w:t>their "maritime rivalry could spill into the open</w:t>
      </w:r>
      <w:r w:rsidRPr="00C00F17">
        <w:rPr>
          <w:sz w:val="14"/>
        </w:rPr>
        <w:t xml:space="preserve"> in a decade or two," </w:t>
      </w:r>
      <w:r w:rsidRPr="0044624D">
        <w:rPr>
          <w:rStyle w:val="StyleUnderline"/>
        </w:rPr>
        <w:t xml:space="preserve">when </w:t>
      </w:r>
      <w:r w:rsidRPr="0044624D">
        <w:rPr>
          <w:rStyle w:val="StyleUnderline"/>
        </w:rPr>
        <w:lastRenderedPageBreak/>
        <w:t>India deploys an aircraft carrier in the Pacific Ocean and China deploys one in the Indian Ocean</w:t>
      </w:r>
      <w:r w:rsidRPr="00C00F17">
        <w:rPr>
          <w:sz w:val="14"/>
        </w:rPr>
        <w:t xml:space="preserve">. </w:t>
      </w:r>
      <w:r w:rsidRPr="0044624D">
        <w:rPr>
          <w:rStyle w:val="StyleUnderline"/>
        </w:rPr>
        <w:t xml:space="preserve">The </w:t>
      </w:r>
      <w:r w:rsidRPr="00C00F17">
        <w:rPr>
          <w:b/>
          <w:iCs/>
          <w:u w:val="single"/>
        </w:rPr>
        <w:t xml:space="preserve">move from American-dominated oceans to </w:t>
      </w:r>
      <w:r w:rsidRPr="009A0E93">
        <w:rPr>
          <w:b/>
          <w:iCs/>
          <w:u w:val="single"/>
        </w:rPr>
        <w:t>collective policing</w:t>
      </w:r>
      <w:r w:rsidRPr="00C00F17">
        <w:rPr>
          <w:sz w:val="14"/>
        </w:rPr>
        <w:t xml:space="preserve"> by several great powers </w:t>
      </w:r>
      <w:r w:rsidRPr="009A0E93">
        <w:rPr>
          <w:b/>
          <w:iCs/>
          <w:u w:val="single"/>
        </w:rPr>
        <w:t>could be a recipe for</w:t>
      </w:r>
      <w:r w:rsidRPr="00C00F17">
        <w:rPr>
          <w:b/>
          <w:iCs/>
          <w:u w:val="single"/>
        </w:rPr>
        <w:t xml:space="preserve"> competition and </w:t>
      </w:r>
      <w:r w:rsidRPr="009A0E93">
        <w:rPr>
          <w:b/>
          <w:iCs/>
          <w:u w:val="single"/>
        </w:rPr>
        <w:t>conflict</w:t>
      </w:r>
      <w:r w:rsidRPr="0044624D">
        <w:rPr>
          <w:rStyle w:val="StyleUnderline"/>
        </w:rPr>
        <w:t xml:space="preserve"> rather than for a liberal economic order</w:t>
      </w:r>
      <w:r w:rsidRPr="00C00F17">
        <w:rPr>
          <w:sz w:val="14"/>
        </w:rPr>
        <w:t xml:space="preserve">. And </w:t>
      </w:r>
      <w:r w:rsidRPr="0044624D">
        <w:rPr>
          <w:rStyle w:val="StyleUnderline"/>
        </w:rPr>
        <w:t>do the Chinese really value an open economic system?</w:t>
      </w:r>
      <w:r w:rsidRPr="00C00F17">
        <w:rPr>
          <w:sz w:val="14"/>
        </w:rPr>
        <w:t xml:space="preserve"> </w:t>
      </w:r>
      <w:r w:rsidRPr="0044624D">
        <w:rPr>
          <w:rStyle w:val="StyleUnderline"/>
        </w:rPr>
        <w:t>The Chinese economy soon may become the largest</w:t>
      </w:r>
      <w:r w:rsidRPr="00C00F17">
        <w:rPr>
          <w:sz w:val="14"/>
        </w:rPr>
        <w:t xml:space="preserve"> in the world, </w:t>
      </w:r>
      <w:r w:rsidRPr="0044624D">
        <w:rPr>
          <w:rStyle w:val="StyleUnderline"/>
        </w:rPr>
        <w:t>but it will be far from the richest</w:t>
      </w:r>
      <w:r w:rsidRPr="00C00F17">
        <w:rPr>
          <w:sz w:val="14"/>
        </w:rPr>
        <w:t xml:space="preserve">. Its size is a product of the country's enormous population, but in per capita terms, China remains relatively poor. The U.S., Germany and Japan have a per capita GDP of over $40,000. China's is a little over $4,000, putting it at the same level as Angola, Algeria and Belize. Even if optimistic forecasts are correct, </w:t>
      </w:r>
      <w:r w:rsidRPr="0044624D">
        <w:rPr>
          <w:rStyle w:val="StyleUnderline"/>
        </w:rPr>
        <w:t>China's per capita GDP by 2030 would still only be half that of the U.S.</w:t>
      </w:r>
      <w:r w:rsidRPr="00C00F17">
        <w:rPr>
          <w:sz w:val="14"/>
        </w:rPr>
        <w:t xml:space="preserve">, putting it roughly where Slovenia and Greece are today. As Arvind Subramanian and other economists have pointed out, this will make for a historically unique situation. </w:t>
      </w:r>
      <w:r w:rsidRPr="0044624D">
        <w:rPr>
          <w:rStyle w:val="StyleUnderline"/>
        </w:rPr>
        <w:t>In the past, the largest and most dominant economies in the world have also been the richest</w:t>
      </w:r>
      <w:r w:rsidRPr="00C00F17">
        <w:rPr>
          <w:sz w:val="14"/>
        </w:rPr>
        <w:t xml:space="preserve">. Nations whose peoples are such obvious winners in a relatively unfettered economic system have less temptation to pursue protectionist measures and have more of an incentive to keep the system open. </w:t>
      </w:r>
      <w:r w:rsidRPr="009A0E93">
        <w:rPr>
          <w:rStyle w:val="StyleUnderline"/>
        </w:rPr>
        <w:t>China's leaders</w:t>
      </w:r>
      <w:r w:rsidRPr="00C00F17">
        <w:rPr>
          <w:sz w:val="14"/>
        </w:rPr>
        <w:t xml:space="preserve">, presiding over a poorer and still developing country, </w:t>
      </w:r>
      <w:r w:rsidRPr="009A0E93">
        <w:rPr>
          <w:rStyle w:val="StyleUnderline"/>
        </w:rPr>
        <w:t>may</w:t>
      </w:r>
      <w:r w:rsidRPr="0044624D">
        <w:rPr>
          <w:rStyle w:val="StyleUnderline"/>
        </w:rPr>
        <w:t xml:space="preserve"> </w:t>
      </w:r>
      <w:r w:rsidRPr="009A0E93">
        <w:rPr>
          <w:rStyle w:val="StyleUnderline"/>
        </w:rPr>
        <w:t>prove less willing to open their economy. They have already begun closing</w:t>
      </w:r>
      <w:r w:rsidRPr="0044624D">
        <w:rPr>
          <w:rStyle w:val="StyleUnderline"/>
        </w:rPr>
        <w:t xml:space="preserve"> some </w:t>
      </w:r>
      <w:r w:rsidRPr="009A0E93">
        <w:rPr>
          <w:rStyle w:val="StyleUnderline"/>
        </w:rPr>
        <w:t>sectors to foreign competition</w:t>
      </w:r>
      <w:r w:rsidRPr="0044624D">
        <w:rPr>
          <w:rStyle w:val="StyleUnderline"/>
        </w:rPr>
        <w:t xml:space="preserve"> and are likely to close others in the future.</w:t>
      </w:r>
      <w:r w:rsidRPr="00C00F17">
        <w:rPr>
          <w:sz w:val="14"/>
        </w:rPr>
        <w:t xml:space="preserve"> Even optimists like Mr. Subramanian believe that </w:t>
      </w:r>
      <w:r w:rsidRPr="0044624D">
        <w:rPr>
          <w:rStyle w:val="StyleUnderline"/>
        </w:rPr>
        <w:t>the liberal economic order will require</w:t>
      </w:r>
      <w:r w:rsidRPr="00C00F17">
        <w:rPr>
          <w:sz w:val="14"/>
        </w:rPr>
        <w:t xml:space="preserve"> "some </w:t>
      </w:r>
      <w:r w:rsidRPr="0044624D">
        <w:rPr>
          <w:rStyle w:val="StyleUnderline"/>
        </w:rPr>
        <w:t>insurance" against a scenario in which "China exercises its dominance by</w:t>
      </w:r>
      <w:r w:rsidRPr="00C00F17">
        <w:rPr>
          <w:sz w:val="14"/>
        </w:rPr>
        <w:t xml:space="preserve"> either </w:t>
      </w:r>
      <w:r w:rsidRPr="0044624D">
        <w:rPr>
          <w:rStyle w:val="StyleUnderline"/>
        </w:rPr>
        <w:t>reversing its previous policies or failing to open areas of the economy that are now highly protected</w:t>
      </w:r>
      <w:r w:rsidRPr="00C00F17">
        <w:rPr>
          <w:sz w:val="14"/>
        </w:rPr>
        <w:t xml:space="preserve">." </w:t>
      </w:r>
      <w:r w:rsidRPr="0044624D">
        <w:rPr>
          <w:rStyle w:val="StyleUnderline"/>
        </w:rPr>
        <w:t>American economic dominance has been welcomed by much of the world because</w:t>
      </w:r>
      <w:r w:rsidRPr="00C00F17">
        <w:rPr>
          <w:sz w:val="14"/>
        </w:rPr>
        <w:t xml:space="preserve">, like the mobster Hyman Roth in "The Godfather," </w:t>
      </w:r>
      <w:r w:rsidRPr="0044624D">
        <w:rPr>
          <w:rStyle w:val="StyleUnderline"/>
        </w:rPr>
        <w:t>the U.S. has always made money for its partners</w:t>
      </w:r>
      <w:r w:rsidRPr="00C00F17">
        <w:rPr>
          <w:sz w:val="14"/>
        </w:rPr>
        <w:t xml:space="preserve">. </w:t>
      </w:r>
      <w:r w:rsidRPr="0044624D">
        <w:rPr>
          <w:rStyle w:val="StyleUnderline"/>
        </w:rPr>
        <w:t>Chinese economic dominance may get a different reception</w:t>
      </w:r>
      <w:r w:rsidRPr="00C00F17">
        <w:rPr>
          <w:sz w:val="14"/>
        </w:rPr>
        <w:t xml:space="preserve">. Another problem is that </w:t>
      </w:r>
      <w:r w:rsidRPr="0044624D">
        <w:rPr>
          <w:rStyle w:val="StyleUnderline"/>
        </w:rPr>
        <w:t>China's form of capitalism is heavily dominated by the state</w:t>
      </w:r>
      <w:r w:rsidRPr="00C00F17">
        <w:rPr>
          <w:sz w:val="14"/>
        </w:rPr>
        <w:t xml:space="preserve">, </w:t>
      </w:r>
      <w:r w:rsidRPr="0044624D">
        <w:rPr>
          <w:rStyle w:val="StyleUnderline"/>
        </w:rPr>
        <w:t>with the ultimate goal of preserving the</w:t>
      </w:r>
      <w:r w:rsidRPr="00C00F17">
        <w:rPr>
          <w:sz w:val="14"/>
        </w:rPr>
        <w:t xml:space="preserve"> rule of the </w:t>
      </w:r>
      <w:r w:rsidRPr="0044624D">
        <w:rPr>
          <w:rStyle w:val="StyleUnderline"/>
        </w:rPr>
        <w:t>Communist Party</w:t>
      </w:r>
      <w:r w:rsidRPr="00C00F17">
        <w:rPr>
          <w:sz w:val="14"/>
        </w:rPr>
        <w:t xml:space="preserve">. </w:t>
      </w:r>
      <w:r w:rsidRPr="0044624D">
        <w:rPr>
          <w:rStyle w:val="StyleUnderline"/>
        </w:rPr>
        <w:t>Unlike the eras of British and American pre-eminence</w:t>
      </w:r>
      <w:r w:rsidRPr="00C00F17">
        <w:rPr>
          <w:sz w:val="14"/>
        </w:rPr>
        <w:t xml:space="preserve">, </w:t>
      </w:r>
      <w:r w:rsidRPr="0044624D">
        <w:rPr>
          <w:rStyle w:val="StyleUnderline"/>
        </w:rPr>
        <w:t>when the leading economic powers were dominated largely by private individuals or companies</w:t>
      </w:r>
      <w:r w:rsidRPr="00C00F17">
        <w:rPr>
          <w:sz w:val="14"/>
        </w:rPr>
        <w:t xml:space="preserve">, </w:t>
      </w:r>
      <w:r w:rsidRPr="009A0E93">
        <w:rPr>
          <w:rStyle w:val="StyleUnderline"/>
        </w:rPr>
        <w:t>China's system is</w:t>
      </w:r>
      <w:r w:rsidRPr="0044624D">
        <w:rPr>
          <w:rStyle w:val="StyleUnderline"/>
        </w:rPr>
        <w:t xml:space="preserve"> more</w:t>
      </w:r>
      <w:r w:rsidRPr="00C00F17">
        <w:rPr>
          <w:sz w:val="14"/>
        </w:rPr>
        <w:t xml:space="preserve"> like the </w:t>
      </w:r>
      <w:r w:rsidRPr="009A0E93">
        <w:rPr>
          <w:rStyle w:val="StyleUnderline"/>
        </w:rPr>
        <w:t>mercantilist</w:t>
      </w:r>
      <w:r w:rsidRPr="00C00F17">
        <w:rPr>
          <w:sz w:val="14"/>
        </w:rPr>
        <w:t xml:space="preserve"> arrangements of previous centuries. </w:t>
      </w:r>
      <w:r w:rsidRPr="009A0E93">
        <w:rPr>
          <w:rStyle w:val="StyleUnderline"/>
        </w:rPr>
        <w:t xml:space="preserve">The government amasses wealth </w:t>
      </w:r>
      <w:r w:rsidRPr="0044624D">
        <w:rPr>
          <w:rStyle w:val="StyleUnderline"/>
        </w:rPr>
        <w:t xml:space="preserve">in order </w:t>
      </w:r>
      <w:r w:rsidRPr="009A0E93">
        <w:rPr>
          <w:rStyle w:val="StyleUnderline"/>
        </w:rPr>
        <w:t>to secure</w:t>
      </w:r>
      <w:r w:rsidRPr="0044624D">
        <w:rPr>
          <w:rStyle w:val="StyleUnderline"/>
        </w:rPr>
        <w:t xml:space="preserve"> its continued </w:t>
      </w:r>
      <w:r w:rsidRPr="009A0E93">
        <w:rPr>
          <w:rStyle w:val="StyleUnderline"/>
        </w:rPr>
        <w:t>rule and to pay</w:t>
      </w:r>
      <w:r w:rsidRPr="0044624D">
        <w:rPr>
          <w:rStyle w:val="StyleUnderline"/>
        </w:rPr>
        <w:t xml:space="preserve"> for armies and navies </w:t>
      </w:r>
      <w:r w:rsidRPr="009A0E93">
        <w:rPr>
          <w:rStyle w:val="StyleUnderline"/>
        </w:rPr>
        <w:t xml:space="preserve">to compete with </w:t>
      </w:r>
      <w:r w:rsidRPr="0044624D">
        <w:rPr>
          <w:rStyle w:val="StyleUnderline"/>
        </w:rPr>
        <w:t xml:space="preserve">other great </w:t>
      </w:r>
      <w:r w:rsidRPr="009A0E93">
        <w:rPr>
          <w:rStyle w:val="StyleUnderline"/>
        </w:rPr>
        <w:t>powers. Although the Chinese have been beneficiaries</w:t>
      </w:r>
      <w:r w:rsidRPr="0044624D">
        <w:rPr>
          <w:rStyle w:val="StyleUnderline"/>
        </w:rPr>
        <w:t xml:space="preserve"> of</w:t>
      </w:r>
      <w:r w:rsidRPr="00C00F17">
        <w:rPr>
          <w:sz w:val="14"/>
        </w:rPr>
        <w:t xml:space="preserve"> an </w:t>
      </w:r>
      <w:r w:rsidRPr="0044624D">
        <w:rPr>
          <w:rStyle w:val="StyleUnderline"/>
        </w:rPr>
        <w:t>open international economic order</w:t>
      </w:r>
      <w:r w:rsidRPr="00C00F17">
        <w:rPr>
          <w:sz w:val="14"/>
        </w:rPr>
        <w:t xml:space="preserve">, </w:t>
      </w:r>
      <w:r w:rsidRPr="009A0E93">
        <w:rPr>
          <w:rStyle w:val="StyleUnderline"/>
        </w:rPr>
        <w:t>they could end up undermining it</w:t>
      </w:r>
      <w:r w:rsidRPr="00C00F17">
        <w:rPr>
          <w:sz w:val="14"/>
        </w:rPr>
        <w:t xml:space="preserve"> simply </w:t>
      </w:r>
      <w:r w:rsidRPr="0044624D">
        <w:rPr>
          <w:rStyle w:val="StyleUnderline"/>
        </w:rPr>
        <w:t xml:space="preserve">because, as an autocratic society, their priority is </w:t>
      </w:r>
      <w:r w:rsidRPr="009A0E93">
        <w:rPr>
          <w:rStyle w:val="StyleUnderline"/>
        </w:rPr>
        <w:t>to preserve the state's control</w:t>
      </w:r>
      <w:r w:rsidRPr="0044624D">
        <w:rPr>
          <w:rStyle w:val="StyleUnderline"/>
        </w:rPr>
        <w:t xml:space="preserve"> of wealth and the power that it brings.</w:t>
      </w:r>
      <w:r w:rsidRPr="00C00F17">
        <w:rPr>
          <w:sz w:val="14"/>
        </w:rPr>
        <w:t xml:space="preserve"> </w:t>
      </w:r>
      <w:r w:rsidRPr="0044624D">
        <w:rPr>
          <w:rStyle w:val="StyleUnderline"/>
        </w:rPr>
        <w:t>They might kill the goose that lays the golden eggs</w:t>
      </w:r>
      <w:r w:rsidRPr="00C00F17">
        <w:rPr>
          <w:sz w:val="14"/>
        </w:rPr>
        <w:t xml:space="preserve"> because they can't figure out how to keep both it and themselves alive. Finally, </w:t>
      </w:r>
      <w:r w:rsidRPr="0044624D">
        <w:rPr>
          <w:rStyle w:val="StyleUnderline"/>
        </w:rPr>
        <w:t>what about the long peace that has held among the great powers for the better part of six decades?</w:t>
      </w:r>
      <w:r w:rsidRPr="00C00F17">
        <w:rPr>
          <w:sz w:val="14"/>
        </w:rPr>
        <w:t xml:space="preserve"> </w:t>
      </w:r>
      <w:r w:rsidRPr="0044624D">
        <w:rPr>
          <w:rStyle w:val="StyleUnderline"/>
        </w:rPr>
        <w:t>Would it survive in a post-American world?</w:t>
      </w:r>
      <w:r w:rsidRPr="00C00F17">
        <w:rPr>
          <w:sz w:val="14"/>
        </w:rPr>
        <w:t xml:space="preserve"> Most </w:t>
      </w:r>
      <w:r w:rsidRPr="0044624D">
        <w:rPr>
          <w:rStyle w:val="StyleUnderline"/>
        </w:rPr>
        <w:t>commentators</w:t>
      </w:r>
      <w:r w:rsidRPr="00C00F17">
        <w:rPr>
          <w:sz w:val="14"/>
        </w:rPr>
        <w:t xml:space="preserve"> who welcome this scenario </w:t>
      </w:r>
      <w:r w:rsidRPr="0044624D">
        <w:rPr>
          <w:rStyle w:val="StyleUnderline"/>
        </w:rPr>
        <w:t>imagine that American predominance would be replaced by some kind of multipolar harmony</w:t>
      </w:r>
      <w:r w:rsidRPr="00C00F17">
        <w:rPr>
          <w:sz w:val="14"/>
        </w:rPr>
        <w:t xml:space="preserve">. But </w:t>
      </w:r>
      <w:r w:rsidRPr="009A0E93">
        <w:rPr>
          <w:rStyle w:val="StyleUnderline"/>
        </w:rPr>
        <w:t>multipolar</w:t>
      </w:r>
      <w:r w:rsidRPr="0044624D">
        <w:rPr>
          <w:rStyle w:val="StyleUnderline"/>
        </w:rPr>
        <w:t xml:space="preserve"> systems have historically been neither particularly stable nor particularly peaceful</w:t>
      </w:r>
      <w:r w:rsidRPr="00C00F17">
        <w:rPr>
          <w:sz w:val="14"/>
        </w:rPr>
        <w:t xml:space="preserve">. </w:t>
      </w:r>
      <w:r w:rsidRPr="0044624D">
        <w:rPr>
          <w:rStyle w:val="StyleUnderline"/>
        </w:rPr>
        <w:t xml:space="preserve">Rough parity among powerful nations </w:t>
      </w:r>
      <w:r w:rsidRPr="009A0E93">
        <w:rPr>
          <w:rStyle w:val="StyleUnderline"/>
        </w:rPr>
        <w:t>is a</w:t>
      </w:r>
      <w:r w:rsidRPr="0044624D">
        <w:rPr>
          <w:rStyle w:val="StyleUnderline"/>
        </w:rPr>
        <w:t xml:space="preserve"> source </w:t>
      </w:r>
      <w:r w:rsidRPr="009A0E93">
        <w:rPr>
          <w:rStyle w:val="StyleUnderline"/>
        </w:rPr>
        <w:t>of uncertainty that leads to miscalculation</w:t>
      </w:r>
      <w:r w:rsidRPr="009A0E93">
        <w:rPr>
          <w:sz w:val="14"/>
        </w:rPr>
        <w:t xml:space="preserve">. </w:t>
      </w:r>
      <w:r w:rsidRPr="009A0E93">
        <w:rPr>
          <w:rStyle w:val="StyleUnderline"/>
        </w:rPr>
        <w:t>Conflicts erupt as a result of fluctuations in the delicate power equation</w:t>
      </w:r>
      <w:r w:rsidRPr="00C00F17">
        <w:rPr>
          <w:sz w:val="14"/>
        </w:rPr>
        <w:t xml:space="preserve">. </w:t>
      </w:r>
      <w:r w:rsidRPr="009A0E93">
        <w:rPr>
          <w:b/>
          <w:iCs/>
          <w:u w:val="single"/>
        </w:rPr>
        <w:t>War among</w:t>
      </w:r>
      <w:r w:rsidRPr="00C00F17">
        <w:rPr>
          <w:b/>
          <w:iCs/>
          <w:u w:val="single"/>
        </w:rPr>
        <w:t xml:space="preserve"> the </w:t>
      </w:r>
      <w:r w:rsidRPr="009A0E93">
        <w:rPr>
          <w:b/>
          <w:iCs/>
          <w:u w:val="single"/>
        </w:rPr>
        <w:t>great powers</w:t>
      </w:r>
      <w:r w:rsidRPr="009A0E93">
        <w:rPr>
          <w:rStyle w:val="StyleUnderline"/>
        </w:rPr>
        <w:t xml:space="preserve"> was a</w:t>
      </w:r>
      <w:r w:rsidRPr="0044624D">
        <w:rPr>
          <w:rStyle w:val="StyleUnderline"/>
        </w:rPr>
        <w:t xml:space="preserve"> common, if not </w:t>
      </w:r>
      <w:r w:rsidRPr="009A0E93">
        <w:rPr>
          <w:b/>
          <w:iCs/>
          <w:u w:val="single"/>
        </w:rPr>
        <w:t>constant, occurrence</w:t>
      </w:r>
      <w:r w:rsidRPr="009A0E93">
        <w:rPr>
          <w:rStyle w:val="StyleUnderline"/>
        </w:rPr>
        <w:t xml:space="preserve"> in</w:t>
      </w:r>
      <w:r w:rsidRPr="0044624D">
        <w:rPr>
          <w:rStyle w:val="StyleUnderline"/>
        </w:rPr>
        <w:t xml:space="preserve"> the long periods of </w:t>
      </w:r>
      <w:r w:rsidRPr="009A0E93">
        <w:rPr>
          <w:rStyle w:val="StyleUnderline"/>
        </w:rPr>
        <w:t>multipolarity</w:t>
      </w:r>
      <w:r w:rsidRPr="0044624D">
        <w:rPr>
          <w:rStyle w:val="StyleUnderline"/>
        </w:rPr>
        <w:t xml:space="preserve"> from the 16th to the 18th centuries</w:t>
      </w:r>
      <w:r w:rsidRPr="00C00F17">
        <w:rPr>
          <w:sz w:val="14"/>
        </w:rPr>
        <w:t xml:space="preserve">, </w:t>
      </w:r>
      <w:r w:rsidRPr="0044624D">
        <w:rPr>
          <w:rStyle w:val="StyleUnderline"/>
        </w:rPr>
        <w:t>culminating in the series of enormously destructive Europe-wide wars that followed the French Revolution</w:t>
      </w:r>
      <w:r w:rsidRPr="00C00F17">
        <w:rPr>
          <w:sz w:val="14"/>
        </w:rPr>
        <w:t xml:space="preserve"> and ended with Napoleon's defeat in 1815. </w:t>
      </w:r>
      <w:r w:rsidRPr="0044624D">
        <w:rPr>
          <w:rStyle w:val="StyleUnderline"/>
        </w:rPr>
        <w:t>The 19th century was notable for two stretches of great-power peace</w:t>
      </w:r>
      <w:r w:rsidRPr="00C00F17">
        <w:rPr>
          <w:sz w:val="14"/>
        </w:rPr>
        <w:t xml:space="preserve"> of roughly four decades each, </w:t>
      </w:r>
      <w:r w:rsidRPr="0044624D">
        <w:rPr>
          <w:rStyle w:val="StyleUnderline"/>
        </w:rPr>
        <w:t>punctuated by major conflicts</w:t>
      </w:r>
      <w:r w:rsidRPr="00C00F17">
        <w:rPr>
          <w:sz w:val="14"/>
        </w:rPr>
        <w:t xml:space="preserve">. </w:t>
      </w:r>
      <w:r w:rsidRPr="0044624D">
        <w:rPr>
          <w:rStyle w:val="StyleUnderline"/>
        </w:rPr>
        <w:t>The Crimean War</w:t>
      </w:r>
      <w:r w:rsidRPr="00C00F17">
        <w:rPr>
          <w:sz w:val="14"/>
        </w:rPr>
        <w:t xml:space="preserve"> (1853-1856) </w:t>
      </w:r>
      <w:r w:rsidRPr="0044624D">
        <w:rPr>
          <w:rStyle w:val="StyleUnderline"/>
        </w:rPr>
        <w:t>was a mini-world war involving well over a million Russian, French, British and Turkish troops</w:t>
      </w:r>
      <w:r w:rsidRPr="00C00F17">
        <w:rPr>
          <w:sz w:val="14"/>
        </w:rPr>
        <w:t xml:space="preserve">, as well as forces from nine other nations; it produced almost a half-million dead combatants and many more wounded. </w:t>
      </w:r>
      <w:r w:rsidRPr="0044624D">
        <w:rPr>
          <w:rStyle w:val="StyleUnderline"/>
        </w:rPr>
        <w:t>In the Franco-Prussian War</w:t>
      </w:r>
      <w:r w:rsidRPr="00C00F17">
        <w:rPr>
          <w:sz w:val="14"/>
        </w:rPr>
        <w:t xml:space="preserve"> (1870-1871), </w:t>
      </w:r>
      <w:r w:rsidRPr="0044624D">
        <w:rPr>
          <w:rStyle w:val="StyleUnderline"/>
        </w:rPr>
        <w:t>the two nations together fielded close to two million troops</w:t>
      </w:r>
      <w:r w:rsidRPr="00C00F17">
        <w:rPr>
          <w:sz w:val="14"/>
        </w:rPr>
        <w:t xml:space="preserve">, of whom nearly a half-million were killed or wounded. </w:t>
      </w:r>
      <w:r w:rsidRPr="0044624D">
        <w:rPr>
          <w:rStyle w:val="StyleUnderline"/>
        </w:rPr>
        <w:t>The peace that followed these conflicts was characterized by increasing tension and competition</w:t>
      </w:r>
      <w:r w:rsidRPr="00C00F17">
        <w:rPr>
          <w:sz w:val="14"/>
        </w:rPr>
        <w:t xml:space="preserve">, </w:t>
      </w:r>
      <w:r w:rsidRPr="0044624D">
        <w:rPr>
          <w:rStyle w:val="StyleUnderline"/>
        </w:rPr>
        <w:t>numerous war scares and massive increases in armaments on both land and sea</w:t>
      </w:r>
      <w:r w:rsidRPr="00C00F17">
        <w:rPr>
          <w:sz w:val="14"/>
        </w:rPr>
        <w:t xml:space="preserve">. </w:t>
      </w:r>
      <w:r w:rsidRPr="009A0E93">
        <w:rPr>
          <w:rStyle w:val="StyleUnderline"/>
        </w:rPr>
        <w:t>Its climax was World War I</w:t>
      </w:r>
      <w:r w:rsidRPr="009A0E93">
        <w:rPr>
          <w:sz w:val="14"/>
        </w:rPr>
        <w:t>,</w:t>
      </w:r>
      <w:r w:rsidRPr="00C00F17">
        <w:rPr>
          <w:sz w:val="14"/>
        </w:rPr>
        <w:t xml:space="preserve"> </w:t>
      </w:r>
      <w:r w:rsidRPr="0044624D">
        <w:rPr>
          <w:rStyle w:val="StyleUnderline"/>
        </w:rPr>
        <w:t>the most destructive and deadly conflict that mankind had known</w:t>
      </w:r>
      <w:r w:rsidRPr="00C00F17">
        <w:rPr>
          <w:sz w:val="14"/>
        </w:rPr>
        <w:t xml:space="preserve"> up to that point. As the political scientist Robert W. Tucker has observed, "</w:t>
      </w:r>
      <w:r w:rsidRPr="0044624D">
        <w:rPr>
          <w:rStyle w:val="StyleUnderline"/>
        </w:rPr>
        <w:t>Such stability and moderation as the balance brought rested ultimately on the threat or use of force</w:t>
      </w:r>
      <w:r w:rsidRPr="00C00F17">
        <w:rPr>
          <w:sz w:val="14"/>
        </w:rPr>
        <w:t xml:space="preserve">. </w:t>
      </w:r>
      <w:r w:rsidRPr="0044624D">
        <w:rPr>
          <w:rStyle w:val="StyleUnderline"/>
        </w:rPr>
        <w:t xml:space="preserve">War </w:t>
      </w:r>
      <w:r w:rsidRPr="0044624D">
        <w:rPr>
          <w:rStyle w:val="StyleUnderline"/>
        </w:rPr>
        <w:lastRenderedPageBreak/>
        <w:t>remained the essential means for maintaining the balance of power</w:t>
      </w:r>
      <w:r w:rsidRPr="00C00F17">
        <w:rPr>
          <w:sz w:val="14"/>
        </w:rPr>
        <w:t xml:space="preserve">." </w:t>
      </w:r>
      <w:r w:rsidRPr="009A0E93">
        <w:rPr>
          <w:rStyle w:val="StyleUnderline"/>
        </w:rPr>
        <w:t>There is little reason to believe</w:t>
      </w:r>
      <w:r w:rsidRPr="0044624D">
        <w:rPr>
          <w:rStyle w:val="StyleUnderline"/>
        </w:rPr>
        <w:t xml:space="preserve"> that a return to multipolarity in </w:t>
      </w:r>
      <w:r w:rsidRPr="009A0E93">
        <w:rPr>
          <w:rStyle w:val="StyleUnderline"/>
        </w:rPr>
        <w:t>the</w:t>
      </w:r>
      <w:r w:rsidRPr="0044624D">
        <w:rPr>
          <w:rStyle w:val="StyleUnderline"/>
        </w:rPr>
        <w:t xml:space="preserve"> </w:t>
      </w:r>
      <w:r w:rsidRPr="009A0E93">
        <w:rPr>
          <w:rStyle w:val="StyleUnderline"/>
        </w:rPr>
        <w:t>21st century would bring</w:t>
      </w:r>
      <w:r w:rsidRPr="0044624D">
        <w:rPr>
          <w:rStyle w:val="StyleUnderline"/>
        </w:rPr>
        <w:t xml:space="preserve"> greater </w:t>
      </w:r>
      <w:r w:rsidRPr="009A0E93">
        <w:rPr>
          <w:rStyle w:val="StyleUnderline"/>
        </w:rPr>
        <w:t>peace</w:t>
      </w:r>
      <w:r w:rsidRPr="0044624D">
        <w:rPr>
          <w:rStyle w:val="StyleUnderline"/>
        </w:rPr>
        <w:t xml:space="preserve"> and stability than it has in the past</w:t>
      </w:r>
      <w:r w:rsidRPr="00C00F17">
        <w:rPr>
          <w:sz w:val="14"/>
        </w:rPr>
        <w:t xml:space="preserve">. </w:t>
      </w:r>
      <w:r w:rsidRPr="0044624D">
        <w:rPr>
          <w:rStyle w:val="StyleUnderline"/>
        </w:rPr>
        <w:t>The era of American predominance has shown that there is no better recipe for great-power peace than certainty about who holds the upper hand</w:t>
      </w:r>
      <w:r w:rsidRPr="00C00F17">
        <w:rPr>
          <w:sz w:val="14"/>
        </w:rPr>
        <w:t xml:space="preserve">. President Bill Clinton left office believing that the key task for America was to "create the world we would like to live in when we are no longer the world's only superpower," to prepare for "a time when we would have to share the stage." It is an eminently sensible-sounding proposal. But can it be done? For particularly in matters of security, the </w:t>
      </w:r>
      <w:r w:rsidRPr="0044624D">
        <w:rPr>
          <w:rStyle w:val="StyleUnderline"/>
        </w:rPr>
        <w:t xml:space="preserve">rules and </w:t>
      </w:r>
      <w:r w:rsidRPr="009A0E93">
        <w:rPr>
          <w:rStyle w:val="StyleUnderline"/>
        </w:rPr>
        <w:t>institutions</w:t>
      </w:r>
      <w:r w:rsidRPr="0044624D">
        <w:rPr>
          <w:rStyle w:val="StyleUnderline"/>
        </w:rPr>
        <w:t xml:space="preserve"> of international order </w:t>
      </w:r>
      <w:r w:rsidRPr="009A0E93">
        <w:rPr>
          <w:rStyle w:val="StyleUnderline"/>
        </w:rPr>
        <w:t>rarely survive the</w:t>
      </w:r>
      <w:r w:rsidRPr="0044624D">
        <w:rPr>
          <w:rStyle w:val="StyleUnderline"/>
        </w:rPr>
        <w:t xml:space="preserve"> decline of the </w:t>
      </w:r>
      <w:r w:rsidRPr="009A0E93">
        <w:rPr>
          <w:rStyle w:val="StyleUnderline"/>
        </w:rPr>
        <w:t>nations that erected them</w:t>
      </w:r>
      <w:r w:rsidRPr="00C00F17">
        <w:rPr>
          <w:sz w:val="14"/>
        </w:rPr>
        <w:t xml:space="preserve">. </w:t>
      </w:r>
      <w:r w:rsidRPr="0044624D">
        <w:rPr>
          <w:rStyle w:val="StyleUnderline"/>
        </w:rPr>
        <w:t>They are like scaffolding</w:t>
      </w:r>
      <w:r w:rsidRPr="00C00F17">
        <w:rPr>
          <w:sz w:val="14"/>
        </w:rPr>
        <w:t xml:space="preserve"> around a building: </w:t>
      </w:r>
      <w:r w:rsidRPr="0044624D">
        <w:rPr>
          <w:rStyle w:val="StyleUnderline"/>
        </w:rPr>
        <w:t>They don't hold the building up; the building holds them up.</w:t>
      </w:r>
      <w:r w:rsidRPr="00C00F17">
        <w:rPr>
          <w:sz w:val="14"/>
        </w:rPr>
        <w:t xml:space="preserve"> </w:t>
      </w:r>
      <w:r w:rsidRPr="009A0E93">
        <w:rPr>
          <w:rStyle w:val="StyleUnderline"/>
        </w:rPr>
        <w:t>Many</w:t>
      </w:r>
      <w:r w:rsidRPr="00C00F17">
        <w:rPr>
          <w:sz w:val="14"/>
        </w:rPr>
        <w:t xml:space="preserve"> foreign-policy experts</w:t>
      </w:r>
      <w:r w:rsidRPr="0044624D">
        <w:rPr>
          <w:rStyle w:val="StyleUnderline"/>
        </w:rPr>
        <w:t xml:space="preserve"> </w:t>
      </w:r>
      <w:r w:rsidRPr="009A0E93">
        <w:rPr>
          <w:rStyle w:val="StyleUnderline"/>
        </w:rPr>
        <w:t>see the present</w:t>
      </w:r>
      <w:r w:rsidRPr="0044624D">
        <w:rPr>
          <w:rStyle w:val="StyleUnderline"/>
        </w:rPr>
        <w:t xml:space="preserve"> international </w:t>
      </w:r>
      <w:r w:rsidRPr="009A0E93">
        <w:rPr>
          <w:rStyle w:val="StyleUnderline"/>
        </w:rPr>
        <w:t>order as the inevitable result of</w:t>
      </w:r>
      <w:r w:rsidRPr="0044624D">
        <w:rPr>
          <w:rStyle w:val="StyleUnderline"/>
        </w:rPr>
        <w:t xml:space="preserve"> human progress</w:t>
      </w:r>
      <w:r w:rsidRPr="00C00F17">
        <w:rPr>
          <w:sz w:val="14"/>
        </w:rPr>
        <w:t xml:space="preserve">, </w:t>
      </w:r>
      <w:r w:rsidRPr="0044624D">
        <w:rPr>
          <w:rStyle w:val="StyleUnderline"/>
        </w:rPr>
        <w:t>a combination of advancing science and technology</w:t>
      </w:r>
      <w:r w:rsidRPr="00C00F17">
        <w:rPr>
          <w:sz w:val="14"/>
        </w:rPr>
        <w:t xml:space="preserve">, </w:t>
      </w:r>
      <w:r w:rsidRPr="0044624D">
        <w:rPr>
          <w:rStyle w:val="StyleUnderline"/>
        </w:rPr>
        <w:t xml:space="preserve">an increasingly global economy, strengthening international </w:t>
      </w:r>
      <w:r w:rsidRPr="009A0E93">
        <w:rPr>
          <w:rStyle w:val="StyleUnderline"/>
        </w:rPr>
        <w:t>institutions, evolving</w:t>
      </w:r>
      <w:r w:rsidRPr="0044624D">
        <w:rPr>
          <w:rStyle w:val="StyleUnderline"/>
        </w:rPr>
        <w:t xml:space="preserve"> "</w:t>
      </w:r>
      <w:r w:rsidRPr="009A0E93">
        <w:rPr>
          <w:rStyle w:val="StyleUnderline"/>
        </w:rPr>
        <w:t>norms</w:t>
      </w:r>
      <w:r w:rsidRPr="0044624D">
        <w:rPr>
          <w:rStyle w:val="StyleUnderline"/>
        </w:rPr>
        <w:t>" of international behavior and the</w:t>
      </w:r>
      <w:r w:rsidRPr="00C00F17">
        <w:rPr>
          <w:sz w:val="14"/>
        </w:rPr>
        <w:t xml:space="preserve"> gradual but inevitable </w:t>
      </w:r>
      <w:r w:rsidRPr="0044624D">
        <w:rPr>
          <w:rStyle w:val="StyleUnderline"/>
        </w:rPr>
        <w:t>triumph of liberal democracy</w:t>
      </w:r>
      <w:r w:rsidRPr="00C00F17">
        <w:rPr>
          <w:sz w:val="14"/>
        </w:rPr>
        <w:t xml:space="preserve"> over other forms of government—forces of change that transcend the actions of men and nations. </w:t>
      </w:r>
      <w:r w:rsidRPr="0044624D">
        <w:rPr>
          <w:rStyle w:val="StyleUnderline"/>
        </w:rPr>
        <w:t>Americans certainly like to believe that our preferred order survives because it is right and just</w:t>
      </w:r>
      <w:r w:rsidRPr="00C00F17">
        <w:rPr>
          <w:sz w:val="14"/>
        </w:rPr>
        <w:t xml:space="preserve">—not only for us but </w:t>
      </w:r>
      <w:r w:rsidRPr="0044624D">
        <w:rPr>
          <w:rStyle w:val="StyleUnderline"/>
        </w:rPr>
        <w:t>for everyone</w:t>
      </w:r>
      <w:r w:rsidRPr="00C00F17">
        <w:rPr>
          <w:sz w:val="14"/>
        </w:rPr>
        <w:t xml:space="preserve">. We assume that the triumph of democracy is the triumph of a better idea, and the victory of market capitalism is the victory of a better system, and that both are irreversible. That is why Francis Fukuyama's thesis about "the end of history" was so attractive at the end of the Cold War and retains its appeal even now, after it has been discredited by events. The idea of inevitable evolution means that there is no requirement to impose a decent order. It will merely happen. </w:t>
      </w:r>
      <w:r w:rsidRPr="009A0E93">
        <w:rPr>
          <w:b/>
          <w:iCs/>
          <w:u w:val="single"/>
          <w:bdr w:val="single" w:sz="4" w:space="0" w:color="auto"/>
        </w:rPr>
        <w:t>But international order is not an evolution; it is an imposition</w:t>
      </w:r>
      <w:r w:rsidRPr="009A0E93">
        <w:rPr>
          <w:b/>
          <w:iCs/>
          <w:u w:val="single"/>
        </w:rPr>
        <w:t>.</w:t>
      </w:r>
      <w:r w:rsidRPr="00C00F17">
        <w:rPr>
          <w:sz w:val="14"/>
        </w:rPr>
        <w:t xml:space="preserve"> </w:t>
      </w:r>
      <w:r w:rsidRPr="0044624D">
        <w:rPr>
          <w:rStyle w:val="StyleUnderline"/>
        </w:rPr>
        <w:t>It is the domination of one vision over others</w:t>
      </w:r>
      <w:r w:rsidRPr="00C00F17">
        <w:rPr>
          <w:sz w:val="14"/>
        </w:rPr>
        <w:t xml:space="preserve">—in America's case, the domination of free-market and democratic principles, together with an international system that supports them. </w:t>
      </w:r>
      <w:r w:rsidRPr="0044624D">
        <w:rPr>
          <w:rStyle w:val="StyleUnderline"/>
        </w:rPr>
        <w:t>The present order will last only as long as those who favor it and benefit from it retain the will and capacity to defend it</w:t>
      </w:r>
      <w:r w:rsidRPr="00C00F17">
        <w:rPr>
          <w:sz w:val="14"/>
        </w:rPr>
        <w:t xml:space="preserve">. </w:t>
      </w:r>
      <w:r w:rsidRPr="0044624D">
        <w:rPr>
          <w:rStyle w:val="StyleUnderline"/>
        </w:rPr>
        <w:t>There was nothing inevitable about the world that was created after World War II</w:t>
      </w:r>
      <w:r w:rsidRPr="00C00F17">
        <w:rPr>
          <w:sz w:val="14"/>
        </w:rPr>
        <w:t xml:space="preserve">. No divine providence or unfolding Hegelian dialectic required the triumph of democracy and capitalism, and there is no guarantee that their success will outlast the powerful nations that have fought for them. </w:t>
      </w:r>
      <w:r w:rsidRPr="0044624D">
        <w:rPr>
          <w:rStyle w:val="StyleUnderline"/>
        </w:rPr>
        <w:t>Democratic progress and liberal economics have been and can be reversed and undone</w:t>
      </w:r>
      <w:r w:rsidRPr="00C00F17">
        <w:rPr>
          <w:sz w:val="14"/>
        </w:rPr>
        <w:t xml:space="preserve">. </w:t>
      </w:r>
      <w:r w:rsidRPr="0044624D">
        <w:rPr>
          <w:rStyle w:val="StyleUnderline"/>
        </w:rPr>
        <w:t>The ancient democracies of Greece and the republics of Rome and Venice</w:t>
      </w:r>
      <w:r w:rsidRPr="00C00F17">
        <w:rPr>
          <w:sz w:val="14"/>
        </w:rPr>
        <w:t xml:space="preserve"> all </w:t>
      </w:r>
      <w:r w:rsidRPr="0044624D">
        <w:rPr>
          <w:rStyle w:val="StyleUnderline"/>
        </w:rPr>
        <w:t>fell to more powerful forces</w:t>
      </w:r>
      <w:r w:rsidRPr="00C00F17">
        <w:rPr>
          <w:sz w:val="14"/>
        </w:rPr>
        <w:t xml:space="preserve"> or through their own failings. </w:t>
      </w:r>
      <w:r w:rsidRPr="0044624D">
        <w:rPr>
          <w:rStyle w:val="StyleUnderline"/>
        </w:rPr>
        <w:t>The evolving liberal economic order of Europe collapsed in the 1920s</w:t>
      </w:r>
      <w:r w:rsidRPr="00C00F17">
        <w:rPr>
          <w:sz w:val="14"/>
        </w:rPr>
        <w:t xml:space="preserve"> and 1930s. The better idea doesn't have to win just because it is a better idea. </w:t>
      </w:r>
      <w:r w:rsidRPr="0044624D">
        <w:rPr>
          <w:rStyle w:val="StyleUnderline"/>
        </w:rPr>
        <w:t>It requires great powers to champion it</w:t>
      </w:r>
      <w:r w:rsidRPr="00C00F17">
        <w:rPr>
          <w:sz w:val="14"/>
        </w:rPr>
        <w:t xml:space="preserve">. </w:t>
      </w:r>
      <w:r w:rsidRPr="0044624D">
        <w:rPr>
          <w:rStyle w:val="StyleUnderline"/>
        </w:rPr>
        <w:t>If and when American power declines</w:t>
      </w:r>
      <w:r w:rsidRPr="00C00F17">
        <w:rPr>
          <w:sz w:val="14"/>
        </w:rPr>
        <w:t xml:space="preserve">, </w:t>
      </w:r>
      <w:r w:rsidRPr="0044624D">
        <w:rPr>
          <w:rStyle w:val="StyleUnderline"/>
        </w:rPr>
        <w:t>the institutions and norms that American power has supported will decline</w:t>
      </w:r>
      <w:r w:rsidRPr="00C00F17">
        <w:rPr>
          <w:sz w:val="14"/>
        </w:rPr>
        <w:t xml:space="preserve">, too. Or more likely, </w:t>
      </w:r>
      <w:r w:rsidRPr="0044624D">
        <w:rPr>
          <w:rStyle w:val="StyleUnderline"/>
        </w:rPr>
        <w:t>if history is a guide, they may collapse altogether as we make a transition to another kind of world order, or to disorder</w:t>
      </w:r>
      <w:r w:rsidRPr="00C00F17">
        <w:rPr>
          <w:sz w:val="14"/>
        </w:rPr>
        <w:t xml:space="preserve">. </w:t>
      </w:r>
      <w:r w:rsidRPr="0044624D">
        <w:rPr>
          <w:rStyle w:val="StyleUnderline"/>
        </w:rPr>
        <w:t xml:space="preserve">We may discover then that the U.S. was essential to keeping the present world order together and that </w:t>
      </w:r>
      <w:r w:rsidRPr="00C00F17">
        <w:rPr>
          <w:b/>
          <w:iCs/>
          <w:u w:val="single"/>
        </w:rPr>
        <w:t>the alternative to American power was not peace and harmony but chaos and catastrophe</w:t>
      </w:r>
      <w:r w:rsidRPr="00C00F17">
        <w:rPr>
          <w:sz w:val="14"/>
        </w:rPr>
        <w:t>—which is what the world looked like right before the American order came into being.</w:t>
      </w:r>
    </w:p>
    <w:p w:rsidR="00A11FEC" w:rsidRDefault="00A11FEC" w:rsidP="00A11FEC"/>
    <w:p w:rsidR="00A11FEC" w:rsidRPr="008355B8" w:rsidRDefault="00A11FEC" w:rsidP="00A11FEC"/>
    <w:p w:rsidR="00A11FEC" w:rsidRPr="00CA2E1D" w:rsidRDefault="00A11FEC" w:rsidP="00A11FEC">
      <w:pPr>
        <w:pStyle w:val="Heading3"/>
      </w:pPr>
      <w:r>
        <w:lastRenderedPageBreak/>
        <w:t>2NC – Heg Good – Decline Wars</w:t>
      </w:r>
    </w:p>
    <w:p w:rsidR="00A11FEC" w:rsidRPr="00056AF5" w:rsidRDefault="00A11FEC" w:rsidP="00A11FEC">
      <w:pPr>
        <w:pStyle w:val="Heading4"/>
      </w:pPr>
      <w:r w:rsidRPr="00C00F17">
        <w:rPr>
          <w:u w:val="single"/>
        </w:rPr>
        <w:t>Strong</w:t>
      </w:r>
      <w:r>
        <w:t xml:space="preserve"> US leadership is key to solve every possible impact to the aff, and collapse causes fast transition-wars---perception of decline kills coop and turns solvency  </w:t>
      </w:r>
    </w:p>
    <w:p w:rsidR="00A11FEC" w:rsidRPr="00DF6CDD" w:rsidRDefault="00A11FEC" w:rsidP="00A11FEC">
      <w:r>
        <w:t xml:space="preserve">Zbigniew </w:t>
      </w:r>
      <w:r w:rsidRPr="00DF6CDD">
        <w:rPr>
          <w:rStyle w:val="Style13ptBold"/>
        </w:rPr>
        <w:t>Brzezinski 12</w:t>
      </w:r>
      <w:r>
        <w:t xml:space="preserve">, Professor of American Foreign Policy @ Johns Hopkins and a Scholar @ CSIS, “After America,” Jan/Feb, Foreign Policy, </w:t>
      </w:r>
      <w:r w:rsidRPr="00DF6CDD">
        <w:t>http://www.foreignpolicy.com/articles/201</w:t>
      </w:r>
      <w:r>
        <w:t>2/01/03/after_america?page=full</w:t>
      </w:r>
    </w:p>
    <w:p w:rsidR="00A11FEC" w:rsidRPr="007166B9" w:rsidRDefault="00A11FEC" w:rsidP="00A11FEC">
      <w:pPr>
        <w:rPr>
          <w:rStyle w:val="Emphasis"/>
        </w:rPr>
      </w:pPr>
      <w:r w:rsidRPr="007166B9">
        <w:rPr>
          <w:sz w:val="14"/>
        </w:rPr>
        <w:t xml:space="preserve">For </w:t>
      </w:r>
      <w:r w:rsidRPr="009A0E93">
        <w:rPr>
          <w:rStyle w:val="StyleUnderline"/>
        </w:rPr>
        <w:t>if America falters, the world is unlikely to be dominated by a single</w:t>
      </w:r>
      <w:r w:rsidRPr="007166B9">
        <w:rPr>
          <w:rStyle w:val="StyleUnderline"/>
        </w:rPr>
        <w:t xml:space="preserve"> preeminent </w:t>
      </w:r>
      <w:r w:rsidRPr="009A0E93">
        <w:rPr>
          <w:rStyle w:val="StyleUnderline"/>
        </w:rPr>
        <w:t>successor</w:t>
      </w:r>
      <w:r w:rsidRPr="007166B9">
        <w:rPr>
          <w:sz w:val="14"/>
        </w:rPr>
        <w:t xml:space="preserve"> -- not even China. </w:t>
      </w:r>
      <w:r w:rsidRPr="007166B9">
        <w:rPr>
          <w:rStyle w:val="Emphasis"/>
        </w:rPr>
        <w:t xml:space="preserve">International </w:t>
      </w:r>
      <w:r w:rsidRPr="009A0E93">
        <w:rPr>
          <w:rStyle w:val="Emphasis"/>
        </w:rPr>
        <w:t>uncertainty</w:t>
      </w:r>
      <w:r w:rsidRPr="007166B9">
        <w:rPr>
          <w:rStyle w:val="Emphasis"/>
        </w:rPr>
        <w:t xml:space="preserve">, increased </w:t>
      </w:r>
      <w:r w:rsidRPr="009A0E93">
        <w:rPr>
          <w:rStyle w:val="Emphasis"/>
        </w:rPr>
        <w:t>tension</w:t>
      </w:r>
      <w:r w:rsidRPr="009A0E93">
        <w:rPr>
          <w:rStyle w:val="StyleUnderline"/>
        </w:rPr>
        <w:t xml:space="preserve"> </w:t>
      </w:r>
      <w:r w:rsidRPr="009A0E93">
        <w:rPr>
          <w:rStyle w:val="Emphasis"/>
        </w:rPr>
        <w:t>among global competitors, and</w:t>
      </w:r>
      <w:r w:rsidRPr="007166B9">
        <w:rPr>
          <w:rStyle w:val="Emphasis"/>
        </w:rPr>
        <w:t xml:space="preserve"> even outright </w:t>
      </w:r>
      <w:r w:rsidRPr="009A0E93">
        <w:rPr>
          <w:rStyle w:val="Emphasis"/>
        </w:rPr>
        <w:t>chaos would be</w:t>
      </w:r>
      <w:r w:rsidRPr="007166B9">
        <w:rPr>
          <w:rStyle w:val="Emphasis"/>
        </w:rPr>
        <w:t xml:space="preserve"> far more </w:t>
      </w:r>
      <w:r w:rsidRPr="009A0E93">
        <w:rPr>
          <w:rStyle w:val="Emphasis"/>
        </w:rPr>
        <w:t>likely</w:t>
      </w:r>
      <w:r w:rsidRPr="007166B9">
        <w:rPr>
          <w:rStyle w:val="Emphasis"/>
        </w:rPr>
        <w:t xml:space="preserve"> outcomes</w:t>
      </w:r>
      <w:r w:rsidRPr="007166B9">
        <w:rPr>
          <w:sz w:val="14"/>
        </w:rPr>
        <w:t xml:space="preserve">. While a sudden, massive </w:t>
      </w:r>
      <w:r w:rsidRPr="009A0E93">
        <w:rPr>
          <w:rStyle w:val="StyleUnderline"/>
        </w:rPr>
        <w:t>crisis of the American system</w:t>
      </w:r>
      <w:r w:rsidRPr="007166B9">
        <w:rPr>
          <w:sz w:val="14"/>
        </w:rPr>
        <w:t xml:space="preserve"> -- for instance, another financial crisis -- </w:t>
      </w:r>
      <w:r w:rsidRPr="009A0E93">
        <w:rPr>
          <w:rStyle w:val="StyleUnderline"/>
        </w:rPr>
        <w:t>would produce</w:t>
      </w:r>
      <w:r w:rsidRPr="007166B9">
        <w:rPr>
          <w:rStyle w:val="StyleUnderline"/>
        </w:rPr>
        <w:t xml:space="preserve"> a </w:t>
      </w:r>
      <w:r w:rsidRPr="009A0E93">
        <w:rPr>
          <w:rStyle w:val="Emphasis"/>
        </w:rPr>
        <w:t>fast-moving chain reaction</w:t>
      </w:r>
      <w:r w:rsidRPr="009A0E93">
        <w:rPr>
          <w:rStyle w:val="StyleUnderline"/>
        </w:rPr>
        <w:t xml:space="preserve"> leading to </w:t>
      </w:r>
      <w:r w:rsidRPr="009A0E93">
        <w:rPr>
          <w:rStyle w:val="Emphasis"/>
        </w:rPr>
        <w:t>global</w:t>
      </w:r>
      <w:r w:rsidRPr="007166B9">
        <w:rPr>
          <w:rStyle w:val="StyleUnderline"/>
        </w:rPr>
        <w:t xml:space="preserve"> political and economic </w:t>
      </w:r>
      <w:r w:rsidRPr="009A0E93">
        <w:rPr>
          <w:rStyle w:val="Emphasis"/>
        </w:rPr>
        <w:t>disorder</w:t>
      </w:r>
      <w:r w:rsidRPr="007166B9">
        <w:rPr>
          <w:sz w:val="14"/>
        </w:rPr>
        <w:t xml:space="preserve">, a steady drift by America into increasingly pervasive decay or endlessly widening warfare with Islam would be unlikely to produce, even by 2025, an effective global successor. </w:t>
      </w:r>
      <w:r w:rsidRPr="009A0E93">
        <w:rPr>
          <w:rStyle w:val="StyleUnderline"/>
        </w:rPr>
        <w:t>No</w:t>
      </w:r>
      <w:r w:rsidRPr="007166B9">
        <w:rPr>
          <w:rStyle w:val="StyleUnderline"/>
        </w:rPr>
        <w:t xml:space="preserve"> </w:t>
      </w:r>
      <w:r w:rsidRPr="007166B9">
        <w:rPr>
          <w:sz w:val="14"/>
        </w:rPr>
        <w:t xml:space="preserve">single </w:t>
      </w:r>
      <w:r w:rsidRPr="009A0E93">
        <w:rPr>
          <w:rStyle w:val="StyleUnderline"/>
        </w:rPr>
        <w:t>power will be ready</w:t>
      </w:r>
      <w:r w:rsidRPr="007166B9">
        <w:rPr>
          <w:rStyle w:val="StyleUnderline"/>
        </w:rPr>
        <w:t xml:space="preserve"> by then to exercise the role that the world</w:t>
      </w:r>
      <w:r w:rsidRPr="007166B9">
        <w:rPr>
          <w:sz w:val="14"/>
        </w:rPr>
        <w:t xml:space="preserve">, upon the fall of the Soviet Union in 1991, expected the United States </w:t>
      </w:r>
      <w:r w:rsidRPr="009A0E93">
        <w:rPr>
          <w:rStyle w:val="StyleUnderline"/>
        </w:rPr>
        <w:t>to play</w:t>
      </w:r>
      <w:r w:rsidRPr="007166B9">
        <w:rPr>
          <w:sz w:val="14"/>
        </w:rPr>
        <w:t xml:space="preserve">: </w:t>
      </w:r>
      <w:r w:rsidRPr="007166B9">
        <w:rPr>
          <w:rStyle w:val="StyleUnderline"/>
        </w:rPr>
        <w:t xml:space="preserve">the </w:t>
      </w:r>
      <w:r w:rsidRPr="009A0E93">
        <w:rPr>
          <w:rStyle w:val="StyleUnderline"/>
        </w:rPr>
        <w:t>leader</w:t>
      </w:r>
      <w:r w:rsidRPr="007166B9">
        <w:rPr>
          <w:rStyle w:val="StyleUnderline"/>
        </w:rPr>
        <w:t xml:space="preserve"> of a new</w:t>
      </w:r>
      <w:r w:rsidRPr="007166B9">
        <w:rPr>
          <w:sz w:val="14"/>
        </w:rPr>
        <w:t xml:space="preserve">, globally cooperative </w:t>
      </w:r>
      <w:r w:rsidRPr="007166B9">
        <w:rPr>
          <w:rStyle w:val="StyleUnderline"/>
        </w:rPr>
        <w:t>world order</w:t>
      </w:r>
      <w:r w:rsidRPr="007166B9">
        <w:rPr>
          <w:sz w:val="14"/>
        </w:rPr>
        <w:t xml:space="preserve">. </w:t>
      </w:r>
      <w:r w:rsidRPr="009A0E93">
        <w:rPr>
          <w:rStyle w:val="StyleUnderline"/>
        </w:rPr>
        <w:t>More probable would be</w:t>
      </w:r>
      <w:r w:rsidRPr="007166B9">
        <w:rPr>
          <w:rStyle w:val="StyleUnderline"/>
        </w:rPr>
        <w:t xml:space="preserve"> a protracted phase of rather inconclusive realignments of both global and regional power, with no grand winners and many more losers, in </w:t>
      </w:r>
      <w:r w:rsidRPr="009A0E93">
        <w:rPr>
          <w:rStyle w:val="StyleUnderline"/>
        </w:rPr>
        <w:t>a setting of</w:t>
      </w:r>
      <w:r w:rsidRPr="007166B9">
        <w:rPr>
          <w:rStyle w:val="StyleUnderline"/>
        </w:rPr>
        <w:t xml:space="preserve"> international uncertainty and even of potentially </w:t>
      </w:r>
      <w:r w:rsidRPr="009A0E93">
        <w:rPr>
          <w:rStyle w:val="Emphasis"/>
        </w:rPr>
        <w:t>fatal risks to global well-being</w:t>
      </w:r>
      <w:r w:rsidRPr="007166B9">
        <w:rPr>
          <w:sz w:val="14"/>
        </w:rPr>
        <w:t xml:space="preserve">. Rather than a world where dreams of democracy flourish, </w:t>
      </w:r>
      <w:r w:rsidRPr="007166B9">
        <w:rPr>
          <w:rStyle w:val="StyleUnderline"/>
        </w:rPr>
        <w:t xml:space="preserve">a </w:t>
      </w:r>
      <w:r w:rsidRPr="007166B9">
        <w:rPr>
          <w:rStyle w:val="Emphasis"/>
        </w:rPr>
        <w:t>Hobbesian world</w:t>
      </w:r>
      <w:r w:rsidRPr="007166B9">
        <w:rPr>
          <w:rStyle w:val="StyleUnderline"/>
        </w:rPr>
        <w:t xml:space="preserve"> of enhanced national security based on varying fusions of authoritarianism, nationalism, and religion could ensue</w:t>
      </w:r>
      <w:r w:rsidRPr="007166B9">
        <w:rPr>
          <w:sz w:val="14"/>
        </w:rPr>
        <w:t xml:space="preserve">. The leaders of </w:t>
      </w:r>
      <w:r w:rsidRPr="007166B9">
        <w:rPr>
          <w:rStyle w:val="StyleUnderline"/>
        </w:rPr>
        <w:t xml:space="preserve">the world's </w:t>
      </w:r>
      <w:r w:rsidRPr="009A0E93">
        <w:rPr>
          <w:rStyle w:val="StyleUnderline"/>
        </w:rPr>
        <w:t>second-rank powers</w:t>
      </w:r>
      <w:r w:rsidRPr="007166B9">
        <w:rPr>
          <w:sz w:val="14"/>
        </w:rPr>
        <w:t xml:space="preserve">, among them India, Japan, Russia, and some European countries, are already assessing the potential impact of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Russia, while perhaps engaging in wishful thinking (even schadenfreude) about America's uncertain prospects, will almost certainly have its eye on the independent states of the former Soviet Union.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 Others </w:t>
      </w:r>
      <w:r w:rsidRPr="009A0E93">
        <w:rPr>
          <w:rStyle w:val="StyleUnderline"/>
        </w:rPr>
        <w:t>may move</w:t>
      </w:r>
      <w:r w:rsidRPr="007166B9">
        <w:rPr>
          <w:rStyle w:val="StyleUnderline"/>
        </w:rPr>
        <w:t xml:space="preserve"> more rapidly </w:t>
      </w:r>
      <w:r w:rsidRPr="009A0E93">
        <w:rPr>
          <w:rStyle w:val="StyleUnderline"/>
        </w:rPr>
        <w:t>to carve out</w:t>
      </w:r>
      <w:r w:rsidRPr="007166B9">
        <w:rPr>
          <w:rStyle w:val="StyleUnderline"/>
        </w:rPr>
        <w:t xml:space="preserve"> their own </w:t>
      </w:r>
      <w:r w:rsidRPr="009A0E93">
        <w:rPr>
          <w:rStyle w:val="StyleUnderline"/>
        </w:rPr>
        <w:t>regional spheres</w:t>
      </w:r>
      <w:r w:rsidRPr="007166B9">
        <w:rPr>
          <w:sz w:val="14"/>
        </w:rPr>
        <w:t xml:space="preserve">: Turkey in the area of the old Ottoman Empire, Brazil in the Southern Hemisphere, and so forth. None of these countries, however, will have the requisite combination of economic, financial, technological, and military power even to consider inheriting America's leading role. 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China is not yet ready to assume in full America's role in the world. Beijing's leaders themselves have repeatedly emphasized that on every important measure of development, wealth, and power, China will still be a modernizing and developing state several decades from now, significantly behind not only the United States but also Europe and Japan in the major per capita indices of modernity and national power. Accordingly, Chinese leaders have been restrained in laying any overt claims to global leadership. At some stage, however, </w:t>
      </w:r>
      <w:r w:rsidRPr="007166B9">
        <w:rPr>
          <w:rStyle w:val="StyleUnderline"/>
        </w:rPr>
        <w:t xml:space="preserve">a </w:t>
      </w:r>
      <w:r w:rsidRPr="009A0E93">
        <w:rPr>
          <w:rStyle w:val="StyleUnderline"/>
        </w:rPr>
        <w:t>more assertive Chinese nationalism could arise</w:t>
      </w:r>
      <w:r w:rsidRPr="007166B9">
        <w:rPr>
          <w:rStyle w:val="StyleUnderline"/>
        </w:rPr>
        <w:t xml:space="preserve"> and damage China's international interests</w:t>
      </w:r>
      <w:r w:rsidRPr="007166B9">
        <w:rPr>
          <w:sz w:val="14"/>
        </w:rPr>
        <w:t xml:space="preserve">. </w:t>
      </w:r>
      <w:r w:rsidRPr="007166B9">
        <w:rPr>
          <w:rStyle w:val="StyleUnderline"/>
        </w:rPr>
        <w:t xml:space="preserve">A swaggering, nationalistic </w:t>
      </w:r>
      <w:r w:rsidRPr="009A0E93">
        <w:rPr>
          <w:rStyle w:val="StyleUnderline"/>
        </w:rPr>
        <w:t>Beijing would</w:t>
      </w:r>
      <w:r w:rsidRPr="007166B9">
        <w:rPr>
          <w:rStyle w:val="StyleUnderline"/>
        </w:rPr>
        <w:t xml:space="preserve"> unintentionally </w:t>
      </w:r>
      <w:r w:rsidRPr="009A0E93">
        <w:rPr>
          <w:rStyle w:val="StyleUnderline"/>
        </w:rPr>
        <w:t>mobilize a</w:t>
      </w:r>
      <w:r w:rsidRPr="007166B9">
        <w:rPr>
          <w:rStyle w:val="StyleUnderline"/>
        </w:rPr>
        <w:t xml:space="preserve"> powerful regional </w:t>
      </w:r>
      <w:r w:rsidRPr="009A0E93">
        <w:rPr>
          <w:rStyle w:val="StyleUnderline"/>
        </w:rPr>
        <w:t>coalition against itself</w:t>
      </w:r>
      <w:r w:rsidRPr="009A0E93">
        <w:rPr>
          <w:sz w:val="14"/>
        </w:rPr>
        <w:t>.</w:t>
      </w:r>
      <w:r w:rsidRPr="007166B9">
        <w:rPr>
          <w:sz w:val="14"/>
        </w:rPr>
        <w:t xml:space="preserve"> None of China's key neighbors -- India, Japan, and Russia -- is ready to acknowledge China's entitlement to America's place on the global totem pole. They might even seek support from a waning America to offset an overly assertive China. </w:t>
      </w:r>
      <w:r w:rsidRPr="009A0E93">
        <w:rPr>
          <w:rStyle w:val="StyleUnderline"/>
        </w:rPr>
        <w:t xml:space="preserve">The resulting </w:t>
      </w:r>
      <w:r w:rsidRPr="0001522A">
        <w:rPr>
          <w:rStyle w:val="StyleUnderline"/>
        </w:rPr>
        <w:t xml:space="preserve">regional </w:t>
      </w:r>
      <w:r w:rsidRPr="009A0E93">
        <w:rPr>
          <w:rStyle w:val="StyleUnderline"/>
        </w:rPr>
        <w:t>scramble could become</w:t>
      </w:r>
      <w:r w:rsidRPr="007166B9">
        <w:rPr>
          <w:sz w:val="14"/>
        </w:rPr>
        <w:t xml:space="preserve"> </w:t>
      </w:r>
      <w:r w:rsidRPr="009A0E93">
        <w:rPr>
          <w:rStyle w:val="StyleUnderline"/>
        </w:rPr>
        <w:t>intense</w:t>
      </w:r>
      <w:r w:rsidRPr="007166B9">
        <w:rPr>
          <w:sz w:val="14"/>
        </w:rPr>
        <w:t xml:space="preserve">, especially </w:t>
      </w:r>
      <w:r w:rsidRPr="009A0E93">
        <w:rPr>
          <w:rStyle w:val="StyleUnderline"/>
        </w:rPr>
        <w:t xml:space="preserve">given </w:t>
      </w:r>
      <w:r w:rsidRPr="0001522A">
        <w:rPr>
          <w:rStyle w:val="StyleUnderline"/>
        </w:rPr>
        <w:t xml:space="preserve">the </w:t>
      </w:r>
      <w:r w:rsidRPr="009A0E93">
        <w:rPr>
          <w:rStyle w:val="StyleUnderline"/>
        </w:rPr>
        <w:t xml:space="preserve">similar nationalistic tendencies </w:t>
      </w:r>
      <w:r w:rsidRPr="0001522A">
        <w:rPr>
          <w:rStyle w:val="StyleUnderline"/>
        </w:rPr>
        <w:t>among China's neighbors</w:t>
      </w:r>
      <w:r w:rsidRPr="0001522A">
        <w:rPr>
          <w:sz w:val="14"/>
        </w:rPr>
        <w:t>. A phase of acute international tension in Asia could ensu</w:t>
      </w:r>
      <w:r w:rsidRPr="007166B9">
        <w:rPr>
          <w:sz w:val="14"/>
        </w:rPr>
        <w:t xml:space="preserve">e. </w:t>
      </w:r>
      <w:r w:rsidRPr="009A0E93">
        <w:rPr>
          <w:rStyle w:val="StyleUnderline"/>
        </w:rPr>
        <w:t>Asia</w:t>
      </w:r>
      <w:r w:rsidRPr="007166B9">
        <w:rPr>
          <w:sz w:val="14"/>
        </w:rPr>
        <w:t xml:space="preserve"> of the 21st century </w:t>
      </w:r>
      <w:r w:rsidRPr="009A0E93">
        <w:rPr>
          <w:rStyle w:val="StyleUnderline"/>
        </w:rPr>
        <w:t>could</w:t>
      </w:r>
      <w:r w:rsidRPr="007166B9">
        <w:rPr>
          <w:sz w:val="14"/>
        </w:rPr>
        <w:t xml:space="preserve"> then </w:t>
      </w:r>
      <w:r w:rsidRPr="0001522A">
        <w:rPr>
          <w:rStyle w:val="StyleUnderline"/>
        </w:rPr>
        <w:t xml:space="preserve">begin to </w:t>
      </w:r>
      <w:r w:rsidRPr="009A0E93">
        <w:rPr>
          <w:rStyle w:val="StyleUnderline"/>
        </w:rPr>
        <w:t>resemble Europe</w:t>
      </w:r>
      <w:r w:rsidRPr="0001522A">
        <w:rPr>
          <w:rStyle w:val="StyleUnderline"/>
        </w:rPr>
        <w:t xml:space="preserve"> of the 20th century</w:t>
      </w:r>
      <w:r w:rsidRPr="007166B9">
        <w:rPr>
          <w:sz w:val="14"/>
        </w:rPr>
        <w:t xml:space="preserve"> -- </w:t>
      </w:r>
      <w:r w:rsidRPr="009A0E93">
        <w:rPr>
          <w:rStyle w:val="Emphasis"/>
        </w:rPr>
        <w:t>violent</w:t>
      </w:r>
      <w:r w:rsidRPr="007166B9">
        <w:rPr>
          <w:rStyle w:val="StyleUnderline"/>
        </w:rPr>
        <w:t xml:space="preserve"> and bloodthirsty</w:t>
      </w:r>
      <w:r w:rsidRPr="007166B9">
        <w:rPr>
          <w:sz w:val="14"/>
        </w:rPr>
        <w:t xml:space="preserve">. At the same time, </w:t>
      </w:r>
      <w:r w:rsidRPr="007166B9">
        <w:rPr>
          <w:rStyle w:val="StyleUnderline"/>
        </w:rPr>
        <w:t xml:space="preserve">the </w:t>
      </w:r>
      <w:r w:rsidRPr="009A0E93">
        <w:rPr>
          <w:rStyle w:val="StyleUnderline"/>
        </w:rPr>
        <w:t>security of</w:t>
      </w:r>
      <w:r w:rsidRPr="007166B9">
        <w:rPr>
          <w:rStyle w:val="StyleUnderline"/>
        </w:rPr>
        <w:t xml:space="preserve"> a number of </w:t>
      </w:r>
      <w:r w:rsidRPr="009A0E93">
        <w:rPr>
          <w:rStyle w:val="StyleUnderline"/>
        </w:rPr>
        <w:t>weaker states</w:t>
      </w:r>
      <w:r w:rsidRPr="007166B9">
        <w:rPr>
          <w:sz w:val="14"/>
        </w:rPr>
        <w:t xml:space="preserve"> located geographically next to major regional powers also </w:t>
      </w:r>
      <w:r w:rsidRPr="009A0E93">
        <w:rPr>
          <w:rStyle w:val="StyleUnderline"/>
        </w:rPr>
        <w:t>depends on</w:t>
      </w:r>
      <w:r w:rsidRPr="007166B9">
        <w:rPr>
          <w:sz w:val="14"/>
        </w:rPr>
        <w:t xml:space="preserve"> the international status quo reinforced by </w:t>
      </w:r>
      <w:r w:rsidRPr="009A0E93">
        <w:rPr>
          <w:rStyle w:val="StyleUnderline"/>
        </w:rPr>
        <w:t>America's</w:t>
      </w:r>
      <w:r w:rsidRPr="007166B9">
        <w:rPr>
          <w:rStyle w:val="StyleUnderline"/>
        </w:rPr>
        <w:t xml:space="preserve"> global </w:t>
      </w:r>
      <w:r w:rsidRPr="009A0E93">
        <w:rPr>
          <w:rStyle w:val="StyleUnderline"/>
        </w:rPr>
        <w:t>preeminence</w:t>
      </w:r>
      <w:r w:rsidRPr="007166B9">
        <w:rPr>
          <w:sz w:val="14"/>
        </w:rPr>
        <w:t xml:space="preserve"> -- </w:t>
      </w:r>
      <w:r w:rsidRPr="007166B9">
        <w:rPr>
          <w:rStyle w:val="StyleUnderline"/>
        </w:rPr>
        <w:t>and would be made significantly more vulnerable in</w:t>
      </w:r>
      <w:r w:rsidRPr="007166B9">
        <w:rPr>
          <w:sz w:val="14"/>
        </w:rPr>
        <w:t xml:space="preserve"> proportion to </w:t>
      </w:r>
      <w:r w:rsidRPr="007166B9">
        <w:rPr>
          <w:rStyle w:val="StyleUnderline"/>
        </w:rPr>
        <w:t>America's decline.</w:t>
      </w:r>
      <w:r w:rsidRPr="007166B9">
        <w:rPr>
          <w:sz w:val="14"/>
        </w:rPr>
        <w:t xml:space="preserve"> The states in that exposed position -- including </w:t>
      </w:r>
      <w:r w:rsidRPr="007166B9">
        <w:rPr>
          <w:rStyle w:val="StyleUnderline"/>
        </w:rPr>
        <w:t>Georgia, Taiwan, South Korea, Belarus, Ukraine, Afghanistan, Pakistan, Israel, and the greater Middle East</w:t>
      </w:r>
      <w:r w:rsidRPr="007166B9">
        <w:rPr>
          <w:sz w:val="14"/>
        </w:rPr>
        <w:t xml:space="preserve"> -- are today's geopolitical equivalents of nature's most endangered species. </w:t>
      </w:r>
      <w:r w:rsidRPr="007166B9">
        <w:rPr>
          <w:rStyle w:val="StyleUnderline"/>
        </w:rPr>
        <w:t>Their fates are closely tied to the nature of the international environment left behind by a waning America</w:t>
      </w:r>
      <w:r w:rsidRPr="007166B9">
        <w:rPr>
          <w:sz w:val="14"/>
        </w:rPr>
        <w:t xml:space="preserve">, be it ordered and restrained or, </w:t>
      </w:r>
      <w:r w:rsidRPr="007166B9">
        <w:rPr>
          <w:sz w:val="14"/>
        </w:rPr>
        <w:lastRenderedPageBreak/>
        <w:t xml:space="preserve">much more likely, self-serving and expansionist. 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w:t>
      </w:r>
      <w:r w:rsidRPr="007166B9">
        <w:rPr>
          <w:rStyle w:val="StyleUnderline"/>
        </w:rPr>
        <w:t xml:space="preserve">A </w:t>
      </w:r>
      <w:r w:rsidRPr="009A0E93">
        <w:rPr>
          <w:rStyle w:val="StyleUnderline"/>
        </w:rPr>
        <w:t xml:space="preserve">decline </w:t>
      </w:r>
      <w:r w:rsidRPr="0001522A">
        <w:rPr>
          <w:rStyle w:val="StyleUnderline"/>
        </w:rPr>
        <w:t>in American power,</w:t>
      </w:r>
      <w:r w:rsidRPr="007166B9">
        <w:rPr>
          <w:rStyle w:val="StyleUnderline"/>
        </w:rPr>
        <w:t xml:space="preserve"> however, </w:t>
      </w:r>
      <w:r w:rsidRPr="009A0E93">
        <w:rPr>
          <w:rStyle w:val="StyleUnderline"/>
        </w:rPr>
        <w:t>would</w:t>
      </w:r>
      <w:r w:rsidRPr="007166B9">
        <w:rPr>
          <w:rStyle w:val="StyleUnderline"/>
        </w:rPr>
        <w:t xml:space="preserve"> likely </w:t>
      </w:r>
      <w:r w:rsidRPr="009A0E93">
        <w:rPr>
          <w:rStyle w:val="StyleUnderline"/>
        </w:rPr>
        <w:t xml:space="preserve">undermine the </w:t>
      </w:r>
      <w:r w:rsidRPr="009A0E93">
        <w:rPr>
          <w:rStyle w:val="Emphasis"/>
        </w:rPr>
        <w:t>health and good judgment</w:t>
      </w:r>
      <w:r w:rsidRPr="007166B9">
        <w:rPr>
          <w:rStyle w:val="StyleUnderline"/>
        </w:rPr>
        <w:t xml:space="preserve"> </w:t>
      </w:r>
      <w:r w:rsidRPr="009A0E93">
        <w:rPr>
          <w:rStyle w:val="StyleUnderline"/>
        </w:rPr>
        <w:t xml:space="preserve">of </w:t>
      </w:r>
      <w:r w:rsidRPr="007166B9">
        <w:rPr>
          <w:rStyle w:val="StyleUnderline"/>
        </w:rPr>
        <w:t xml:space="preserve">the U.S. </w:t>
      </w:r>
      <w:r w:rsidRPr="0001522A">
        <w:rPr>
          <w:rStyle w:val="StyleUnderline"/>
        </w:rPr>
        <w:t xml:space="preserve">economic and </w:t>
      </w:r>
      <w:r w:rsidRPr="009A0E93">
        <w:rPr>
          <w:rStyle w:val="StyleUnderline"/>
        </w:rPr>
        <w:t>political systems.</w:t>
      </w:r>
      <w:r w:rsidRPr="009A0E93">
        <w:rPr>
          <w:sz w:val="14"/>
        </w:rPr>
        <w:t xml:space="preserve"> </w:t>
      </w:r>
      <w:r w:rsidRPr="009A0E93">
        <w:rPr>
          <w:rStyle w:val="StyleUnderline"/>
        </w:rPr>
        <w:t>A waning U</w:t>
      </w:r>
      <w:r w:rsidRPr="007166B9">
        <w:rPr>
          <w:sz w:val="14"/>
        </w:rPr>
        <w:t xml:space="preserve">nited </w:t>
      </w:r>
      <w:r w:rsidRPr="009A0E93">
        <w:rPr>
          <w:rStyle w:val="StyleUnderline"/>
        </w:rPr>
        <w:t>S</w:t>
      </w:r>
      <w:r w:rsidRPr="007166B9">
        <w:rPr>
          <w:sz w:val="14"/>
        </w:rPr>
        <w:t xml:space="preserve">tates </w:t>
      </w:r>
      <w:r w:rsidRPr="009A0E93">
        <w:rPr>
          <w:rStyle w:val="StyleUnderline"/>
        </w:rPr>
        <w:t>would</w:t>
      </w:r>
      <w:r w:rsidRPr="007166B9">
        <w:rPr>
          <w:sz w:val="14"/>
        </w:rPr>
        <w:t xml:space="preserve"> likely </w:t>
      </w:r>
      <w:r w:rsidRPr="009A0E93">
        <w:rPr>
          <w:rStyle w:val="StyleUnderline"/>
        </w:rPr>
        <w:t>be</w:t>
      </w:r>
      <w:r w:rsidRPr="007166B9">
        <w:rPr>
          <w:rStyle w:val="StyleUnderline"/>
        </w:rPr>
        <w:t xml:space="preserve"> more nationalistic</w:t>
      </w:r>
      <w:r w:rsidRPr="007166B9">
        <w:rPr>
          <w:sz w:val="14"/>
        </w:rPr>
        <w:t xml:space="preserve">, more defensive about its national identity, </w:t>
      </w:r>
      <w:r w:rsidRPr="009A0E93">
        <w:rPr>
          <w:rStyle w:val="Emphasis"/>
        </w:rPr>
        <w:t>more paranoid about</w:t>
      </w:r>
      <w:r w:rsidRPr="007166B9">
        <w:rPr>
          <w:rStyle w:val="StyleUnderline"/>
        </w:rPr>
        <w:t xml:space="preserve"> its homeland </w:t>
      </w:r>
      <w:r w:rsidRPr="009A0E93">
        <w:rPr>
          <w:rStyle w:val="Emphasis"/>
        </w:rPr>
        <w:t>security</w:t>
      </w:r>
      <w:r w:rsidRPr="007166B9">
        <w:rPr>
          <w:sz w:val="14"/>
        </w:rPr>
        <w:t xml:space="preserve">, and less willing to sacrifice resources for the sake of others' development.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9A0E93">
        <w:rPr>
          <w:rStyle w:val="StyleUnderline"/>
        </w:rPr>
        <w:t>A</w:t>
      </w:r>
      <w:r w:rsidRPr="007166B9">
        <w:rPr>
          <w:rStyle w:val="StyleUnderline"/>
        </w:rPr>
        <w:t xml:space="preserve">nother </w:t>
      </w:r>
      <w:r w:rsidRPr="009A0E93">
        <w:rPr>
          <w:rStyle w:val="StyleUnderline"/>
        </w:rPr>
        <w:t>consequence of</w:t>
      </w:r>
      <w:r w:rsidRPr="007166B9">
        <w:rPr>
          <w:rStyle w:val="StyleUnderline"/>
        </w:rPr>
        <w:t xml:space="preserve"> American </w:t>
      </w:r>
      <w:r w:rsidRPr="009A0E93">
        <w:rPr>
          <w:rStyle w:val="StyleUnderline"/>
        </w:rPr>
        <w:t>decline could be</w:t>
      </w:r>
      <w:r w:rsidRPr="007166B9">
        <w:rPr>
          <w:rStyle w:val="StyleUnderline"/>
        </w:rPr>
        <w:t xml:space="preserve"> a </w:t>
      </w:r>
      <w:r w:rsidRPr="009A0E93">
        <w:rPr>
          <w:rStyle w:val="Emphasis"/>
        </w:rPr>
        <w:t>corrosion of</w:t>
      </w:r>
      <w:r w:rsidRPr="007166B9">
        <w:rPr>
          <w:rStyle w:val="StyleUnderline"/>
        </w:rPr>
        <w:t xml:space="preserve"> the generally </w:t>
      </w:r>
      <w:r w:rsidRPr="009A0E93">
        <w:rPr>
          <w:rStyle w:val="Emphasis"/>
          <w:bdr w:val="single" w:sz="4" w:space="0" w:color="auto"/>
        </w:rPr>
        <w:t>cooperative management</w:t>
      </w:r>
      <w:r w:rsidRPr="009A0E93">
        <w:rPr>
          <w:rStyle w:val="Emphasis"/>
        </w:rPr>
        <w:t xml:space="preserve"> of the </w:t>
      </w:r>
      <w:r w:rsidRPr="0001522A">
        <w:rPr>
          <w:rStyle w:val="Emphasis"/>
        </w:rPr>
        <w:t xml:space="preserve">global </w:t>
      </w:r>
      <w:r w:rsidRPr="009A0E93">
        <w:rPr>
          <w:rStyle w:val="Emphasis"/>
        </w:rPr>
        <w:t>commons</w:t>
      </w:r>
      <w:r w:rsidRPr="007166B9">
        <w:rPr>
          <w:rStyle w:val="StyleUnderline"/>
        </w:rPr>
        <w:t xml:space="preserve"> -- shared interests such as </w:t>
      </w:r>
      <w:r w:rsidRPr="009A0E93">
        <w:rPr>
          <w:rStyle w:val="Emphasis"/>
        </w:rPr>
        <w:t>sea lanes, space, cyberspace, and the environment</w:t>
      </w:r>
      <w:r w:rsidRPr="007166B9">
        <w:rPr>
          <w:rStyle w:val="StyleUnderline"/>
        </w:rPr>
        <w:t xml:space="preserve">, </w:t>
      </w:r>
      <w:r w:rsidRPr="0001522A">
        <w:rPr>
          <w:rStyle w:val="StyleUnderline"/>
        </w:rPr>
        <w:t>whose protection is</w:t>
      </w:r>
      <w:r w:rsidRPr="007166B9">
        <w:rPr>
          <w:rStyle w:val="StyleUnderline"/>
        </w:rPr>
        <w:t xml:space="preserve"> </w:t>
      </w:r>
      <w:r w:rsidRPr="009A0E93">
        <w:rPr>
          <w:rStyle w:val="Emphasis"/>
        </w:rPr>
        <w:t>imperative</w:t>
      </w:r>
      <w:r w:rsidRPr="007166B9">
        <w:rPr>
          <w:rStyle w:val="StyleUnderline"/>
        </w:rPr>
        <w:t xml:space="preserve"> </w:t>
      </w:r>
      <w:r w:rsidRPr="009A0E93">
        <w:rPr>
          <w:rStyle w:val="Emphasis"/>
        </w:rPr>
        <w:t>to</w:t>
      </w:r>
      <w:r w:rsidRPr="007166B9">
        <w:rPr>
          <w:rStyle w:val="StyleUnderline"/>
        </w:rPr>
        <w:t xml:space="preserve"> the </w:t>
      </w:r>
      <w:r w:rsidRPr="009A0E93">
        <w:rPr>
          <w:rStyle w:val="Emphasis"/>
        </w:rPr>
        <w:t>long-term</w:t>
      </w:r>
      <w:r w:rsidRPr="007166B9">
        <w:rPr>
          <w:rStyle w:val="StyleUnderline"/>
        </w:rPr>
        <w:t xml:space="preserve"> growth of </w:t>
      </w:r>
      <w:r w:rsidRPr="009A0E93">
        <w:rPr>
          <w:rStyle w:val="StyleUnderline"/>
        </w:rPr>
        <w:t>the</w:t>
      </w:r>
      <w:r w:rsidRPr="007166B9">
        <w:rPr>
          <w:rStyle w:val="StyleUnderline"/>
        </w:rPr>
        <w:t xml:space="preserve"> global </w:t>
      </w:r>
      <w:r w:rsidRPr="009A0E93">
        <w:rPr>
          <w:rStyle w:val="StyleUnderline"/>
        </w:rPr>
        <w:t>economy and</w:t>
      </w:r>
      <w:r w:rsidRPr="007166B9">
        <w:rPr>
          <w:rStyle w:val="StyleUnderline"/>
        </w:rPr>
        <w:t xml:space="preserve"> the continuation of </w:t>
      </w:r>
      <w:r w:rsidRPr="0001522A">
        <w:rPr>
          <w:rStyle w:val="Emphasis"/>
        </w:rPr>
        <w:t xml:space="preserve">basic geopolitical </w:t>
      </w:r>
      <w:r w:rsidRPr="009A0E93">
        <w:rPr>
          <w:rStyle w:val="Emphasis"/>
        </w:rPr>
        <w:t>stability</w:t>
      </w:r>
      <w:r w:rsidRPr="007166B9">
        <w:rPr>
          <w:sz w:val="14"/>
        </w:rPr>
        <w:t xml:space="preserve">. In almost every case, </w:t>
      </w:r>
      <w:r w:rsidRPr="007166B9">
        <w:rPr>
          <w:rStyle w:val="StyleUnderline"/>
        </w:rPr>
        <w:t xml:space="preserve">the potential </w:t>
      </w:r>
      <w:r w:rsidRPr="009A0E93">
        <w:rPr>
          <w:rStyle w:val="StyleUnderline"/>
        </w:rPr>
        <w:t>absence of</w:t>
      </w:r>
      <w:r w:rsidRPr="007166B9">
        <w:rPr>
          <w:rStyle w:val="StyleUnderline"/>
        </w:rPr>
        <w:t xml:space="preserve"> </w:t>
      </w:r>
      <w:r w:rsidRPr="007166B9">
        <w:rPr>
          <w:sz w:val="14"/>
        </w:rPr>
        <w:t xml:space="preserve">a constructive and </w:t>
      </w:r>
      <w:r w:rsidRPr="009A0E93">
        <w:rPr>
          <w:rStyle w:val="StyleUnderline"/>
        </w:rPr>
        <w:t>influential U.S.</w:t>
      </w:r>
      <w:r w:rsidRPr="0001522A">
        <w:rPr>
          <w:rStyle w:val="StyleUnderline"/>
        </w:rPr>
        <w:t xml:space="preserve"> role </w:t>
      </w:r>
      <w:r w:rsidRPr="009A0E93">
        <w:rPr>
          <w:rStyle w:val="StyleUnderline"/>
        </w:rPr>
        <w:t xml:space="preserve">would </w:t>
      </w:r>
      <w:r w:rsidRPr="009A0E93">
        <w:rPr>
          <w:rStyle w:val="Emphasis"/>
        </w:rPr>
        <w:t>fatally undermine</w:t>
      </w:r>
      <w:r w:rsidRPr="0001522A">
        <w:rPr>
          <w:rStyle w:val="StyleUnderline"/>
        </w:rPr>
        <w:t xml:space="preserve"> the essential </w:t>
      </w:r>
      <w:r w:rsidRPr="009A0E93">
        <w:rPr>
          <w:rStyle w:val="StyleUnderline"/>
        </w:rPr>
        <w:t>communality</w:t>
      </w:r>
      <w:r w:rsidRPr="0001522A">
        <w:rPr>
          <w:rStyle w:val="StyleUnderline"/>
        </w:rPr>
        <w:t xml:space="preserve"> of the global commons </w:t>
      </w:r>
      <w:r w:rsidRPr="009A0E93">
        <w:rPr>
          <w:rStyle w:val="StyleUnderline"/>
        </w:rPr>
        <w:t>because</w:t>
      </w:r>
      <w:r w:rsidRPr="007166B9">
        <w:rPr>
          <w:rStyle w:val="StyleUnderline"/>
        </w:rPr>
        <w:t xml:space="preserve"> the superiority and ubiquity of </w:t>
      </w:r>
      <w:r w:rsidRPr="009A0E93">
        <w:rPr>
          <w:rStyle w:val="Emphasis"/>
        </w:rPr>
        <w:t xml:space="preserve">American power creates order where there would </w:t>
      </w:r>
      <w:r w:rsidRPr="0001522A">
        <w:rPr>
          <w:rStyle w:val="Emphasis"/>
        </w:rPr>
        <w:t xml:space="preserve">normally </w:t>
      </w:r>
      <w:r w:rsidRPr="009A0E93">
        <w:rPr>
          <w:rStyle w:val="Emphasis"/>
        </w:rPr>
        <w:t>be conflict.</w:t>
      </w:r>
    </w:p>
    <w:p w:rsidR="00A11FEC" w:rsidRDefault="00A11FEC" w:rsidP="00A11FEC">
      <w:pPr>
        <w:pStyle w:val="Heading3"/>
      </w:pPr>
      <w:r>
        <w:lastRenderedPageBreak/>
        <w:t>2NC – Heg Good – AT: Counterbalancing</w:t>
      </w:r>
    </w:p>
    <w:p w:rsidR="00A11FEC" w:rsidRPr="007C4A63" w:rsidRDefault="00A11FEC" w:rsidP="00A11FEC">
      <w:pPr>
        <w:pStyle w:val="Heading4"/>
      </w:pPr>
      <w:r w:rsidRPr="007C4A63">
        <w:t>No counterbalancing – geography, military technology, and empirics</w:t>
      </w:r>
    </w:p>
    <w:p w:rsidR="00A11FEC" w:rsidRPr="00573E73" w:rsidRDefault="00A11FEC" w:rsidP="00A11FEC">
      <w:pPr>
        <w:rPr>
          <w:b/>
          <w:bCs/>
          <w:sz w:val="26"/>
        </w:rPr>
      </w:pPr>
      <w:r w:rsidRPr="007D7412">
        <w:rPr>
          <w:rStyle w:val="Style13ptBold"/>
        </w:rPr>
        <w:t>Brooks et al 13</w:t>
      </w:r>
      <w:r>
        <w:rPr>
          <w:rStyle w:val="Style13ptBold"/>
        </w:rPr>
        <w:t xml:space="preserve"> </w:t>
      </w:r>
      <w:r>
        <w:t xml:space="preserve">[Stephen, Associate Professor of Government at Darthmouth College, John Ikenberry, </w:t>
      </w:r>
      <w:r w:rsidRPr="008F29D9">
        <w:t xml:space="preserve">professor of Politics and International Affairs </w:t>
      </w:r>
      <w:r>
        <w:t>at Princeton University, William Wohlforth, P</w:t>
      </w:r>
      <w:r w:rsidRPr="008F29D9">
        <w:t>rofessor of Government in the Dartmouth College</w:t>
      </w:r>
      <w:r>
        <w:t>,</w:t>
      </w:r>
      <w:r w:rsidRPr="008F29D9">
        <w:t xml:space="preserve"> </w:t>
      </w:r>
      <w:r>
        <w:t xml:space="preserve">“Lean Forward”, </w:t>
      </w:r>
      <w:r w:rsidRPr="00284C2D">
        <w:t>Foreign Affairs. Jan/Feb2013, Vol. 92 Issue 1, p130-142.</w:t>
      </w:r>
      <w:r>
        <w:t xml:space="preserve"> 13p.]</w:t>
      </w:r>
    </w:p>
    <w:p w:rsidR="00A11FEC" w:rsidRPr="006B03AE" w:rsidRDefault="00A11FEC" w:rsidP="00A11FEC">
      <w:pPr>
        <w:rPr>
          <w:sz w:val="16"/>
        </w:rPr>
      </w:pPr>
      <w:r w:rsidRPr="006B03AE">
        <w:rPr>
          <w:sz w:val="16"/>
        </w:rPr>
        <w:t xml:space="preserve">If U.S. global leadership were prompting balancing, then one would expect actual examples of pushback--especially during the administration of George W. Bush, who pursued a foreign policy that seemed particularly unilateral. Yet since the Soviet Union collapsed, </w:t>
      </w:r>
      <w:r w:rsidRPr="009A0E93">
        <w:rPr>
          <w:rStyle w:val="StyleUnderline"/>
        </w:rPr>
        <w:t>no</w:t>
      </w:r>
      <w:r w:rsidRPr="006B03AE">
        <w:rPr>
          <w:rStyle w:val="StyleUnderline"/>
        </w:rPr>
        <w:t xml:space="preserve"> major </w:t>
      </w:r>
      <w:r w:rsidRPr="009A0E93">
        <w:rPr>
          <w:rStyle w:val="StyleUnderline"/>
        </w:rPr>
        <w:t>powers have tried to balance</w:t>
      </w:r>
      <w:r w:rsidRPr="006B03AE">
        <w:rPr>
          <w:rStyle w:val="StyleUnderline"/>
        </w:rPr>
        <w:t xml:space="preserve"> against the United States </w:t>
      </w:r>
      <w:r w:rsidRPr="009A0E93">
        <w:rPr>
          <w:rStyle w:val="StyleUnderline"/>
        </w:rPr>
        <w:t>by seeking to match its military</w:t>
      </w:r>
      <w:r w:rsidRPr="006B03AE">
        <w:rPr>
          <w:rStyle w:val="StyleUnderline"/>
        </w:rPr>
        <w:t xml:space="preserve"> might or by assembling a formidable alliance; </w:t>
      </w:r>
      <w:r w:rsidRPr="009A0E93">
        <w:rPr>
          <w:rStyle w:val="StyleUnderline"/>
        </w:rPr>
        <w:t>the prospect is</w:t>
      </w:r>
      <w:r w:rsidRPr="006B03AE">
        <w:rPr>
          <w:rStyle w:val="StyleUnderline"/>
        </w:rPr>
        <w:t xml:space="preserve"> simply </w:t>
      </w:r>
      <w:r w:rsidRPr="009A0E93">
        <w:rPr>
          <w:rStyle w:val="StyleUnderline"/>
        </w:rPr>
        <w:t>too daunting</w:t>
      </w:r>
      <w:r w:rsidRPr="006B03AE">
        <w:rPr>
          <w:sz w:val="16"/>
        </w:rPr>
        <w:t xml:space="preserve">. Instead, </w:t>
      </w:r>
      <w:r w:rsidRPr="009A0E93">
        <w:rPr>
          <w:rStyle w:val="StyleUnderline"/>
        </w:rPr>
        <w:t>they have resorted to</w:t>
      </w:r>
      <w:r w:rsidRPr="006B03AE">
        <w:rPr>
          <w:rStyle w:val="StyleUnderline"/>
        </w:rPr>
        <w:t xml:space="preserve"> what scholars call "</w:t>
      </w:r>
      <w:r w:rsidRPr="009A0E93">
        <w:rPr>
          <w:rStyle w:val="StyleUnderline"/>
        </w:rPr>
        <w:t>soft balancing</w:t>
      </w:r>
      <w:r w:rsidRPr="006B03AE">
        <w:rPr>
          <w:rStyle w:val="StyleUnderline"/>
        </w:rPr>
        <w:t xml:space="preserve">," using international institutions </w:t>
      </w:r>
      <w:r w:rsidRPr="00793833">
        <w:rPr>
          <w:rStyle w:val="StyleUnderline"/>
        </w:rPr>
        <w:t xml:space="preserve">and norms to constrain Washington. Setting aside the fact that </w:t>
      </w:r>
      <w:r w:rsidRPr="009A0E93">
        <w:rPr>
          <w:rStyle w:val="StyleUnderline"/>
        </w:rPr>
        <w:t>soft balancing is a slippery concept and difficult to distinguish from everyday diplomatic competition</w:t>
      </w:r>
      <w:r w:rsidRPr="00793833">
        <w:rPr>
          <w:rStyle w:val="StyleUnderline"/>
        </w:rPr>
        <w:t xml:space="preserve">, </w:t>
      </w:r>
      <w:r w:rsidRPr="009A0E93">
        <w:rPr>
          <w:rStyle w:val="StyleUnderline"/>
        </w:rPr>
        <w:t>it is wrong to say that the practice only harms the United States</w:t>
      </w:r>
      <w:r w:rsidRPr="00793833">
        <w:rPr>
          <w:rStyle w:val="StyleUnderline"/>
        </w:rPr>
        <w:t>.</w:t>
      </w:r>
      <w:r w:rsidRPr="006B03AE">
        <w:rPr>
          <w:sz w:val="16"/>
        </w:rPr>
        <w:t xml:space="preserve"> Arguably, as the global leader, </w:t>
      </w:r>
      <w:r w:rsidRPr="009A0E93">
        <w:rPr>
          <w:rStyle w:val="StyleUnderline"/>
        </w:rPr>
        <w:t>the U</w:t>
      </w:r>
      <w:r w:rsidRPr="006B03AE">
        <w:rPr>
          <w:rStyle w:val="StyleUnderline"/>
        </w:rPr>
        <w:t xml:space="preserve">nited </w:t>
      </w:r>
      <w:r w:rsidRPr="009A0E93">
        <w:rPr>
          <w:rStyle w:val="StyleUnderline"/>
        </w:rPr>
        <w:t>S</w:t>
      </w:r>
      <w:r w:rsidRPr="006B03AE">
        <w:rPr>
          <w:rStyle w:val="StyleUnderline"/>
        </w:rPr>
        <w:t xml:space="preserve">tates </w:t>
      </w:r>
      <w:r w:rsidRPr="009A0E93">
        <w:rPr>
          <w:rStyle w:val="StyleUnderline"/>
        </w:rPr>
        <w:t>benefits from employing soft-balancing-style leverage more than any other countr</w:t>
      </w:r>
      <w:r w:rsidRPr="009A0E93">
        <w:rPr>
          <w:sz w:val="16"/>
        </w:rPr>
        <w:t>y</w:t>
      </w:r>
      <w:r w:rsidRPr="006B03AE">
        <w:rPr>
          <w:sz w:val="16"/>
        </w:rPr>
        <w:t xml:space="preserve">. After all, </w:t>
      </w:r>
      <w:r w:rsidRPr="009A0E93">
        <w:rPr>
          <w:rStyle w:val="StyleUnderline"/>
        </w:rPr>
        <w:t>today's rules and institutions came about under its auspices and largely reflect its interests</w:t>
      </w:r>
      <w:r w:rsidRPr="006B03AE">
        <w:rPr>
          <w:rStyle w:val="StyleUnderline"/>
        </w:rPr>
        <w:t>,</w:t>
      </w:r>
      <w:r w:rsidRPr="006B03AE">
        <w:rPr>
          <w:sz w:val="16"/>
        </w:rPr>
        <w:t xml:space="preserve"> and so they are in fact tailor-made for soft balancing by the United States itself. </w:t>
      </w:r>
      <w:r w:rsidRPr="006B03AE">
        <w:rPr>
          <w:rStyle w:val="StyleUnderline"/>
        </w:rPr>
        <w:t>In 2011</w:t>
      </w:r>
      <w:r w:rsidRPr="006B03AE">
        <w:rPr>
          <w:sz w:val="16"/>
        </w:rPr>
        <w:t xml:space="preserve">, for example, </w:t>
      </w:r>
      <w:r w:rsidRPr="006B03AE">
        <w:rPr>
          <w:rStyle w:val="StyleUnderline"/>
        </w:rPr>
        <w:t>Washington coordinated action with several Southeast Asian states to oppose Beijing's claims in the South China Sea by pointing to established international law and norms</w:t>
      </w:r>
      <w:r w:rsidRPr="006B03AE">
        <w:rPr>
          <w:sz w:val="16"/>
        </w:rPr>
        <w:t>.</w:t>
      </w:r>
      <w:r w:rsidRPr="006B03AE">
        <w:rPr>
          <w:sz w:val="12"/>
        </w:rPr>
        <w:t>¶</w:t>
      </w:r>
      <w:r w:rsidRPr="006B03AE">
        <w:rPr>
          <w:sz w:val="16"/>
        </w:rPr>
        <w:t xml:space="preserve"> </w:t>
      </w:r>
    </w:p>
    <w:p w:rsidR="00A11FEC" w:rsidRPr="007F66BD" w:rsidRDefault="00A11FEC" w:rsidP="00A11FEC"/>
    <w:p w:rsidR="00A11FEC" w:rsidRDefault="00A11FEC" w:rsidP="00A11FEC">
      <w:pPr>
        <w:pStyle w:val="Heading3"/>
      </w:pPr>
      <w:r>
        <w:lastRenderedPageBreak/>
        <w:t>2NC – Heg Good – AT: Unsustainable</w:t>
      </w:r>
    </w:p>
    <w:p w:rsidR="00A11FEC" w:rsidRDefault="00A11FEC" w:rsidP="00A11FEC">
      <w:pPr>
        <w:pStyle w:val="Heading4"/>
      </w:pPr>
      <w:r>
        <w:t>Hegemony is stable – economic, military, political power.</w:t>
      </w:r>
    </w:p>
    <w:p w:rsidR="00A11FEC" w:rsidRPr="00072F0C" w:rsidRDefault="00A11FEC" w:rsidP="00A11FEC">
      <w:r>
        <w:rPr>
          <w:rStyle w:val="Style13ptBold"/>
        </w:rPr>
        <w:t xml:space="preserve">Bremmer 15 </w:t>
      </w:r>
      <w:r>
        <w:t>[Ian Bremmer, 5-25-2015, "5 Reasons Why the US Remains the World's Only Superpower," Time, http://time.com/3899972/us-superpower-status-military/]</w:t>
      </w:r>
    </w:p>
    <w:p w:rsidR="00A11FEC" w:rsidRDefault="00A11FEC" w:rsidP="00A11FEC">
      <w:pPr>
        <w:rPr>
          <w:sz w:val="16"/>
        </w:rPr>
      </w:pPr>
      <w:r w:rsidRPr="00072F0C">
        <w:rPr>
          <w:rStyle w:val="StyleUnderline"/>
        </w:rPr>
        <w:t>A ‘superpower’ is a country that wields enough military, political and economic might to convince nations in all parts of the world to do things they otherwise wouldn't</w:t>
      </w:r>
      <w:r w:rsidRPr="00072F0C">
        <w:rPr>
          <w:sz w:val="16"/>
        </w:rPr>
        <w:t xml:space="preserve">. Pundits have rushed to label China the next superpower—and so have many ordinary Americans—but the </w:t>
      </w:r>
      <w:r w:rsidRPr="00072F0C">
        <w:rPr>
          <w:rStyle w:val="StyleUnderline"/>
        </w:rPr>
        <w:t xml:space="preserve">rumors of America’s decline have been </w:t>
      </w:r>
      <w:r w:rsidRPr="001671FC">
        <w:rPr>
          <w:rStyle w:val="Emphasis"/>
        </w:rPr>
        <w:t>greatly exaggerated</w:t>
      </w:r>
      <w:r w:rsidRPr="00072F0C">
        <w:rPr>
          <w:rStyle w:val="StyleUnderline"/>
        </w:rPr>
        <w:t xml:space="preserve">. In the key categories of power, </w:t>
      </w:r>
      <w:r w:rsidRPr="001671FC">
        <w:rPr>
          <w:rStyle w:val="Emphasis"/>
        </w:rPr>
        <w:t>the U.S. will remain dominant for the foreseeable future</w:t>
      </w:r>
      <w:r w:rsidRPr="00072F0C">
        <w:rPr>
          <w:rStyle w:val="StyleUnderline"/>
        </w:rPr>
        <w:t>.</w:t>
      </w:r>
      <w:r w:rsidRPr="00072F0C">
        <w:rPr>
          <w:sz w:val="16"/>
        </w:rPr>
        <w:t xml:space="preserve"> These facts show why </w:t>
      </w:r>
      <w:r w:rsidRPr="00072F0C">
        <w:rPr>
          <w:rStyle w:val="StyleUnderline"/>
        </w:rPr>
        <w:t xml:space="preserve">America is still </w:t>
      </w:r>
      <w:r w:rsidRPr="001671FC">
        <w:rPr>
          <w:rStyle w:val="Emphasis"/>
        </w:rPr>
        <w:t>the world’s only superpower</w:t>
      </w:r>
      <w:r w:rsidRPr="00072F0C">
        <w:rPr>
          <w:rStyle w:val="StyleUnderline"/>
        </w:rPr>
        <w:t xml:space="preserve">, and </w:t>
      </w:r>
      <w:r w:rsidRPr="00072F0C">
        <w:rPr>
          <w:sz w:val="16"/>
        </w:rPr>
        <w:t>why</w:t>
      </w:r>
      <w:r w:rsidRPr="00072F0C">
        <w:rPr>
          <w:rStyle w:val="StyleUnderline"/>
        </w:rPr>
        <w:t xml:space="preserve"> that won’t change anytime soon.</w:t>
      </w:r>
      <w:r>
        <w:rPr>
          <w:rStyle w:val="StyleUnderline"/>
        </w:rPr>
        <w:t xml:space="preserve"> </w:t>
      </w:r>
      <w:r w:rsidRPr="00072F0C">
        <w:rPr>
          <w:sz w:val="16"/>
        </w:rPr>
        <w:t xml:space="preserve">1. Economics </w:t>
      </w:r>
      <w:r w:rsidRPr="00072F0C">
        <w:rPr>
          <w:rStyle w:val="StyleUnderline"/>
        </w:rPr>
        <w:t xml:space="preserve">China’s economy is growing at an impressive rate. But it’s not just the size of an economy that matters—it’s also the quality. </w:t>
      </w:r>
      <w:r w:rsidRPr="00072F0C">
        <w:rPr>
          <w:sz w:val="16"/>
        </w:rPr>
        <w:t xml:space="preserve">According to the World Bank, GDP per capita in the US was $53,042 in 2013; in China it was just $6,807. In other words, </w:t>
      </w:r>
      <w:r w:rsidRPr="00072F0C">
        <w:rPr>
          <w:rStyle w:val="StyleUnderline"/>
        </w:rPr>
        <w:t>little of China’s dramatic economic growth is finding its way into the pockets of Chinese consumers</w:t>
      </w:r>
      <w:r w:rsidRPr="00072F0C">
        <w:rPr>
          <w:sz w:val="16"/>
        </w:rPr>
        <w:t xml:space="preserve">—the byproduct of an economy driven by massive state-owned enterprises rather than private industry. </w:t>
      </w:r>
      <w:r w:rsidRPr="00072F0C">
        <w:rPr>
          <w:rStyle w:val="StyleUnderline"/>
        </w:rPr>
        <w:t>China’s headline growth may be higher, but it’s the U.S. economy that’s allowing its citizens to grow along with it.</w:t>
      </w:r>
      <w:r>
        <w:rPr>
          <w:rStyle w:val="StyleUnderline"/>
        </w:rPr>
        <w:t xml:space="preserve"> </w:t>
      </w:r>
      <w:r w:rsidRPr="00072F0C">
        <w:rPr>
          <w:sz w:val="16"/>
        </w:rPr>
        <w:t xml:space="preserve">And crucially, </w:t>
      </w:r>
      <w:r w:rsidRPr="00072F0C">
        <w:rPr>
          <w:rStyle w:val="StyleUnderline"/>
        </w:rPr>
        <w:t xml:space="preserve">the American economy remains </w:t>
      </w:r>
      <w:r w:rsidRPr="001671FC">
        <w:rPr>
          <w:rStyle w:val="Emphasis"/>
        </w:rPr>
        <w:t>the bedrock of the global financial system</w:t>
      </w:r>
      <w:r w:rsidRPr="00072F0C">
        <w:rPr>
          <w:rStyle w:val="StyleUnderline"/>
        </w:rPr>
        <w:t xml:space="preserve">. Over 80% of all financial transactions worldwide are conducted in dollars, </w:t>
      </w:r>
      <w:r w:rsidRPr="00072F0C">
        <w:rPr>
          <w:sz w:val="16"/>
        </w:rPr>
        <w:t xml:space="preserve">as are 87% of foreign currency market transactions. </w:t>
      </w:r>
      <w:r w:rsidRPr="00072F0C">
        <w:rPr>
          <w:rStyle w:val="StyleUnderline"/>
        </w:rPr>
        <w:t xml:space="preserve">As long as the world continues to place such faith in America’s currency and overall economic stability, the U.S. economy remains the one to beat. </w:t>
      </w:r>
      <w:r w:rsidRPr="00072F0C">
        <w:rPr>
          <w:sz w:val="16"/>
        </w:rPr>
        <w:t xml:space="preserve">(World Bank, Mon€¥ $ Ban£ing) 2. Military </w:t>
      </w:r>
      <w:r w:rsidRPr="001671FC">
        <w:rPr>
          <w:rStyle w:val="Emphasis"/>
        </w:rPr>
        <w:t>America’s military superiority remains unrivaled—full stop.</w:t>
      </w:r>
      <w:r w:rsidRPr="00072F0C">
        <w:rPr>
          <w:rStyle w:val="StyleUnderline"/>
        </w:rPr>
        <w:t xml:space="preserve"> The US accounts for 37% of global military spending, and spends more than four times what China</w:t>
      </w:r>
      <w:r w:rsidRPr="00072F0C">
        <w:rPr>
          <w:sz w:val="16"/>
        </w:rPr>
        <w:t xml:space="preserve">, the world’s No. 2 spender, </w:t>
      </w:r>
      <w:r w:rsidRPr="00072F0C">
        <w:rPr>
          <w:rStyle w:val="StyleUnderline"/>
        </w:rPr>
        <w:t>does</w:t>
      </w:r>
      <w:r w:rsidRPr="00072F0C">
        <w:rPr>
          <w:sz w:val="16"/>
        </w:rPr>
        <w:t xml:space="preserve"> on its military. </w:t>
      </w:r>
      <w:r w:rsidRPr="00072F0C">
        <w:rPr>
          <w:rStyle w:val="StyleUnderline"/>
        </w:rPr>
        <w:t>The U.S. dominates across land, sea, air and space.</w:t>
      </w:r>
      <w:r w:rsidRPr="00072F0C">
        <w:rPr>
          <w:sz w:val="16"/>
        </w:rPr>
        <w:t xml:space="preserve"> America’s Middle East misadventures gave the U.S. military a black eye, but </w:t>
      </w:r>
      <w:r w:rsidRPr="00072F0C">
        <w:rPr>
          <w:rStyle w:val="StyleUnderline"/>
        </w:rPr>
        <w:t>the wars in Iraq and Afghanistan speak more to the changing nature of warfare than declining U.S. military superiority.</w:t>
      </w:r>
      <w:r w:rsidRPr="00072F0C">
        <w:rPr>
          <w:sz w:val="16"/>
        </w:rPr>
        <w:t xml:space="preserve"> Terrorists and guerilla fighters give conventional military powers fits by design. </w:t>
      </w:r>
      <w:r w:rsidRPr="00072F0C">
        <w:rPr>
          <w:rStyle w:val="StyleUnderline"/>
        </w:rPr>
        <w:t xml:space="preserve">The U.S. must ultimately learn to scale down to better meet those challenges. Nevertheless, while conventional military strength might not deter terrorists, it still does a terrific job of </w:t>
      </w:r>
      <w:r w:rsidRPr="001671FC">
        <w:rPr>
          <w:rStyle w:val="Emphasis"/>
        </w:rPr>
        <w:t>deterring hostile nations</w:t>
      </w:r>
      <w:r w:rsidRPr="00072F0C">
        <w:rPr>
          <w:rStyle w:val="StyleUnderline"/>
        </w:rPr>
        <w:t>.</w:t>
      </w:r>
      <w:r>
        <w:rPr>
          <w:rStyle w:val="StyleUnderline"/>
        </w:rPr>
        <w:t xml:space="preserve"> </w:t>
      </w:r>
      <w:r w:rsidRPr="00072F0C">
        <w:rPr>
          <w:sz w:val="16"/>
        </w:rPr>
        <w:t xml:space="preserve">(International Institute for Strategic Studies) 3. Political Influence Political power comes in many dimensions. </w:t>
      </w:r>
      <w:r w:rsidRPr="00691776">
        <w:rPr>
          <w:rStyle w:val="StyleUnderline"/>
        </w:rPr>
        <w:t xml:space="preserve">For the U.S., foreign aid is an effective way to cement its political clout globally. </w:t>
      </w:r>
      <w:r w:rsidRPr="00072F0C">
        <w:rPr>
          <w:sz w:val="16"/>
        </w:rPr>
        <w:t xml:space="preserve">In 2013, the U.S. doled out $32.7 billion in financial assistance; second was the UK at $19 billion. Turns out that </w:t>
      </w:r>
      <w:r w:rsidRPr="00691776">
        <w:rPr>
          <w:rStyle w:val="StyleUnderline"/>
        </w:rPr>
        <w:t>money buys strong political cooperation from countries in need.</w:t>
      </w:r>
      <w:r w:rsidRPr="00072F0C">
        <w:rPr>
          <w:sz w:val="16"/>
        </w:rPr>
        <w:t xml:space="preserve"> But </w:t>
      </w:r>
      <w:r w:rsidRPr="00072F0C">
        <w:rPr>
          <w:rStyle w:val="StyleUnderline"/>
        </w:rPr>
        <w:t>in order to have political power abroad, you must first have stability at home. The U.S. has the oldest working national constitution in the world, as well as strong institutions and rule of law to accompany it.</w:t>
      </w:r>
      <w:r w:rsidRPr="00072F0C">
        <w:rPr>
          <w:sz w:val="16"/>
        </w:rPr>
        <w:t xml:space="preserve"> While far from perfect, the governing document created by America’s founding fathers has evolved along with its people. </w:t>
      </w:r>
      <w:r w:rsidRPr="00072F0C">
        <w:rPr>
          <w:rStyle w:val="StyleUnderline"/>
        </w:rPr>
        <w:t xml:space="preserve">The numbers show the </w:t>
      </w:r>
      <w:r w:rsidRPr="001671FC">
        <w:rPr>
          <w:rStyle w:val="Emphasis"/>
        </w:rPr>
        <w:t>enduring attraction of this system</w:t>
      </w:r>
      <w:r w:rsidRPr="00072F0C">
        <w:rPr>
          <w:rStyle w:val="StyleUnderline"/>
        </w:rPr>
        <w:t>: 45 million people living in the U.S. today were born in a foreign country. That is more than four times higher than the next highest country</w:t>
      </w:r>
      <w:r w:rsidRPr="00072F0C">
        <w:rPr>
          <w:sz w:val="16"/>
        </w:rPr>
        <w:t xml:space="preserve">. For many people around the world, America remains the ideal place to start a new life. (Washington Post, PolitiFact.com, Pew Research Center) 4. Innovation </w:t>
      </w:r>
      <w:r w:rsidRPr="00072F0C">
        <w:rPr>
          <w:rStyle w:val="StyleUnderline"/>
        </w:rPr>
        <w:t>Of the 9 largest tech companies in the world, 8 are based in the U.S. Give the growing importance of the technology sector, that’s a big deal</w:t>
      </w:r>
      <w:r w:rsidRPr="00072F0C">
        <w:rPr>
          <w:sz w:val="16"/>
        </w:rPr>
        <w:t xml:space="preserve">. For decades America worried about energy dependency, yet </w:t>
      </w:r>
      <w:r w:rsidRPr="00072F0C">
        <w:rPr>
          <w:rStyle w:val="StyleUnderline"/>
        </w:rPr>
        <w:t>today America is the world’s No. 1 producer of oil and natural gas</w:t>
      </w:r>
      <w:r w:rsidRPr="00072F0C">
        <w:rPr>
          <w:sz w:val="16"/>
        </w:rPr>
        <w:t xml:space="preserve">, in large part due to the development of hydraulic fracturing, a product of public research and private energy. </w:t>
      </w:r>
      <w:r w:rsidRPr="00072F0C">
        <w:rPr>
          <w:rStyle w:val="StyleUnderline"/>
        </w:rPr>
        <w:t>America’s research universities and scientific institutions are best in class, allowing the nation to focus its ingenuity where it’s needed most.</w:t>
      </w:r>
      <w:r w:rsidRPr="00072F0C">
        <w:rPr>
          <w:sz w:val="16"/>
        </w:rPr>
        <w:t xml:space="preserve"> And </w:t>
      </w:r>
      <w:r w:rsidRPr="00072F0C">
        <w:rPr>
          <w:rStyle w:val="StyleUnderline"/>
        </w:rPr>
        <w:t>America is spending the money to keep its comparative advantage intact</w:t>
      </w:r>
      <w:r w:rsidRPr="00072F0C">
        <w:rPr>
          <w:sz w:val="16"/>
        </w:rPr>
        <w:t xml:space="preserve">: 30% of all research and development dollars are spent in the U.S. (Bloomberg, Bloomberg, US News, National Science Board) 5. Culture/Lifestyle In 2012, Americans spent $370 </w:t>
      </w:r>
      <w:r w:rsidRPr="00072F0C">
        <w:rPr>
          <w:sz w:val="16"/>
        </w:rPr>
        <w:lastRenderedPageBreak/>
        <w:t xml:space="preserve">million on pet costumes. Earlier this year the Fury 325 opened up in North Carolina, claiming the title of world’s tallest rollercoaster—until 2016, when the next ‘giga’ coaster is scheduled to open in Orlando, Florida. In the most recent Charities Aid Foundation survey, Americans ranked #1 internationally when it came to helping strangers. These stats may seem disconnected, but together they point to the fact that </w:t>
      </w:r>
      <w:r w:rsidRPr="00072F0C">
        <w:rPr>
          <w:rStyle w:val="StyleUnderline"/>
        </w:rPr>
        <w:t xml:space="preserve">Americans continue to enjoy a quality of life unmatched by the rest of the world. When you combine this with </w:t>
      </w:r>
      <w:r w:rsidRPr="001671FC">
        <w:rPr>
          <w:rStyle w:val="Emphasis"/>
        </w:rPr>
        <w:t>America’s strength across the board in economics, military, political influence and innovation</w:t>
      </w:r>
      <w:r w:rsidRPr="00072F0C">
        <w:rPr>
          <w:rStyle w:val="StyleUnderline"/>
        </w:rPr>
        <w:t>, it is no wonder that the U.S. enjoys its privileged position in the world today. Superpower indeed.</w:t>
      </w:r>
      <w:r>
        <w:rPr>
          <w:rStyle w:val="StyleUnderline"/>
        </w:rPr>
        <w:t xml:space="preserve"> </w:t>
      </w:r>
      <w:r w:rsidRPr="00072F0C">
        <w:rPr>
          <w:sz w:val="16"/>
        </w:rPr>
        <w:t>(TIME, The Guardian, Charities Aid Foundation)</w:t>
      </w:r>
    </w:p>
    <w:p w:rsidR="00A11FEC" w:rsidRPr="00901A92" w:rsidRDefault="00A11FEC" w:rsidP="00A11FEC">
      <w:pPr>
        <w:pStyle w:val="Heading4"/>
      </w:pPr>
      <w:r>
        <w:t>Despite relative decline the system is still undisputable unipolar</w:t>
      </w:r>
    </w:p>
    <w:p w:rsidR="00A11FEC" w:rsidRPr="004D149C" w:rsidRDefault="00A11FEC" w:rsidP="00A11FEC">
      <w:pPr>
        <w:rPr>
          <w:rStyle w:val="Style13ptBold"/>
        </w:rPr>
      </w:pPr>
      <w:r w:rsidRPr="004D149C">
        <w:rPr>
          <w:rStyle w:val="Style13ptBold"/>
        </w:rPr>
        <w:t xml:space="preserve">Brooks &amp; Wohlforth, Gov Chair @ Dartmouth, ’11 </w:t>
      </w:r>
    </w:p>
    <w:p w:rsidR="00A11FEC" w:rsidRPr="00901A92" w:rsidRDefault="00A11FEC" w:rsidP="00A11FEC">
      <w:r w:rsidRPr="00901A92">
        <w:t>[Stephen G. Brooks, Prof. of Government at Dartmouth, William C. Wohlforth, Professor of Government and Chair of the Department of Government at Dartmouth, “Assessing the balance,” Cambridge Review of International Affairs, Volume 24, Number 2, June 2011]</w:t>
      </w:r>
    </w:p>
    <w:p w:rsidR="00A11FEC" w:rsidRPr="004D149C" w:rsidRDefault="00A11FEC" w:rsidP="00A11FEC">
      <w:pPr>
        <w:rPr>
          <w:sz w:val="16"/>
        </w:rPr>
      </w:pPr>
      <w:r w:rsidRPr="004D149C">
        <w:rPr>
          <w:sz w:val="16"/>
        </w:rPr>
        <w:t xml:space="preserve">World out of balance should not—and, frankly, can not fairly—be read as claiming that history has stopped and power relations have frozen. </w:t>
      </w:r>
      <w:r w:rsidRPr="009A0E93">
        <w:rPr>
          <w:rStyle w:val="StyleUnderline"/>
        </w:rPr>
        <w:t>America’s relative capabilities have declined in recent years, but</w:t>
      </w:r>
      <w:r w:rsidRPr="004D149C">
        <w:rPr>
          <w:sz w:val="16"/>
        </w:rPr>
        <w:t xml:space="preserve">, as most of the contributors to this exchange recognize, </w:t>
      </w:r>
      <w:r w:rsidRPr="009A0E93">
        <w:rPr>
          <w:rStyle w:val="StyleUnderline"/>
        </w:rPr>
        <w:t xml:space="preserve">its lead in overall capabilities is </w:t>
      </w:r>
      <w:r w:rsidRPr="009A0E93">
        <w:rPr>
          <w:rStyle w:val="Emphasis"/>
        </w:rPr>
        <w:t>so substantial</w:t>
      </w:r>
      <w:r w:rsidRPr="004D149C">
        <w:rPr>
          <w:sz w:val="16"/>
        </w:rPr>
        <w:t xml:space="preserve"> that </w:t>
      </w:r>
      <w:r w:rsidRPr="009A0E93">
        <w:rPr>
          <w:rStyle w:val="Emphasis"/>
        </w:rPr>
        <w:t>the world will remain ‘out of balance’ for</w:t>
      </w:r>
      <w:r w:rsidRPr="00C06CA1">
        <w:rPr>
          <w:rStyle w:val="Emphasis"/>
        </w:rPr>
        <w:t xml:space="preserve"> </w:t>
      </w:r>
      <w:r w:rsidRPr="009A0E93">
        <w:rPr>
          <w:rStyle w:val="Emphasis"/>
        </w:rPr>
        <w:t>some time</w:t>
      </w:r>
      <w:r w:rsidRPr="003E08B5">
        <w:rPr>
          <w:rStyle w:val="StyleUnderline"/>
        </w:rPr>
        <w:t xml:space="preserve"> to come.</w:t>
      </w:r>
      <w:r w:rsidRPr="004D149C">
        <w:rPr>
          <w:sz w:val="16"/>
        </w:rPr>
        <w:t xml:space="preserve"> It remains imperative for international relations (IR) scholars to get American primacy right, something we showed they had failed to do. That was our main point. Most of our critics agree. </w:t>
      </w:r>
      <w:r w:rsidRPr="003E08B5">
        <w:rPr>
          <w:rStyle w:val="StyleUnderline"/>
        </w:rPr>
        <w:t xml:space="preserve">The world remains out of balance because comprehensive, </w:t>
      </w:r>
      <w:r w:rsidRPr="009A0E93">
        <w:rPr>
          <w:rStyle w:val="StyleUnderline"/>
        </w:rPr>
        <w:t>aggregate capabilities</w:t>
      </w:r>
      <w:r w:rsidRPr="003E08B5">
        <w:rPr>
          <w:rStyle w:val="StyleUnderline"/>
        </w:rPr>
        <w:t>—the kind of capabilities powers need to create and sustain global orders—</w:t>
      </w:r>
      <w:r w:rsidRPr="009A0E93">
        <w:rPr>
          <w:rStyle w:val="StyleUnderline"/>
        </w:rPr>
        <w:t xml:space="preserve">remain concentrated </w:t>
      </w:r>
      <w:r w:rsidRPr="00767F9E">
        <w:rPr>
          <w:rStyle w:val="StyleUnderline"/>
        </w:rPr>
        <w:t>in</w:t>
      </w:r>
      <w:r w:rsidRPr="003E08B5">
        <w:rPr>
          <w:rStyle w:val="StyleUnderline"/>
        </w:rPr>
        <w:t xml:space="preserve"> the United States </w:t>
      </w:r>
      <w:r w:rsidRPr="009A0E93">
        <w:rPr>
          <w:rStyle w:val="StyleUnderline"/>
        </w:rPr>
        <w:t>to a historically unprecedented degree</w:t>
      </w:r>
      <w:r w:rsidRPr="003E08B5">
        <w:rPr>
          <w:rStyle w:val="StyleUnderline"/>
        </w:rPr>
        <w:t xml:space="preserve"> not anticipated by IR theory.</w:t>
      </w:r>
      <w:r w:rsidRPr="004D149C">
        <w:rPr>
          <w:sz w:val="16"/>
        </w:rPr>
        <w:t xml:space="preserve"> </w:t>
      </w:r>
      <w:r w:rsidRPr="003E08B5">
        <w:rPr>
          <w:rStyle w:val="StyleUnderline"/>
        </w:rPr>
        <w:t>Scholars</w:t>
      </w:r>
      <w:r w:rsidRPr="004D149C">
        <w:rPr>
          <w:sz w:val="16"/>
        </w:rPr>
        <w:t xml:space="preserve"> from Morgenthau to Gilpin and Waltz (and Charles Glaser in this symposium) </w:t>
      </w:r>
      <w:r w:rsidRPr="003E08B5">
        <w:rPr>
          <w:rStyle w:val="StyleUnderline"/>
        </w:rPr>
        <w:t xml:space="preserve">have long recognized that </w:t>
      </w:r>
      <w:r w:rsidRPr="009A0E93">
        <w:rPr>
          <w:rStyle w:val="StyleUnderline"/>
        </w:rPr>
        <w:t>what matters</w:t>
      </w:r>
      <w:r w:rsidRPr="003E08B5">
        <w:rPr>
          <w:rStyle w:val="StyleUnderline"/>
        </w:rPr>
        <w:t xml:space="preserve"> when thinking about these questions </w:t>
      </w:r>
      <w:r w:rsidRPr="009A0E93">
        <w:rPr>
          <w:rStyle w:val="StyleUnderline"/>
        </w:rPr>
        <w:t>is a state’s share of aggregated power capabilities</w:t>
      </w:r>
      <w:r w:rsidRPr="003E08B5">
        <w:rPr>
          <w:rStyle w:val="StyleUnderline"/>
        </w:rPr>
        <w:t xml:space="preserve">: raw </w:t>
      </w:r>
      <w:r w:rsidRPr="009A0E93">
        <w:rPr>
          <w:rStyle w:val="StyleUnderline"/>
        </w:rPr>
        <w:t>economic heft, technological prowess, military</w:t>
      </w:r>
      <w:r w:rsidRPr="003E08B5">
        <w:rPr>
          <w:rStyle w:val="StyleUnderline"/>
        </w:rPr>
        <w:t xml:space="preserve"> and naval </w:t>
      </w:r>
      <w:r w:rsidRPr="009A0E93">
        <w:rPr>
          <w:rStyle w:val="StyleUnderline"/>
        </w:rPr>
        <w:t>power, innovation</w:t>
      </w:r>
      <w:r w:rsidRPr="003E08B5">
        <w:rPr>
          <w:rStyle w:val="StyleUnderline"/>
        </w:rPr>
        <w:t xml:space="preserve">, organizational–institutional competence, size and </w:t>
      </w:r>
      <w:r w:rsidRPr="009A0E93">
        <w:rPr>
          <w:rStyle w:val="StyleUnderline"/>
        </w:rPr>
        <w:t>location</w:t>
      </w:r>
      <w:r w:rsidRPr="003E08B5">
        <w:rPr>
          <w:rStyle w:val="StyleUnderline"/>
        </w:rPr>
        <w:t xml:space="preserve">, the lot. As seductive as it is </w:t>
      </w:r>
      <w:r w:rsidRPr="009A0E93">
        <w:rPr>
          <w:rStyle w:val="StyleUnderline"/>
        </w:rPr>
        <w:t>to single out one index</w:t>
      </w:r>
      <w:r w:rsidRPr="004D149C">
        <w:rPr>
          <w:sz w:val="16"/>
        </w:rPr>
        <w:t xml:space="preserve">—so much easier to measure!— </w:t>
      </w:r>
      <w:r w:rsidRPr="003E08B5">
        <w:rPr>
          <w:rStyle w:val="StyleUnderline"/>
        </w:rPr>
        <w:t xml:space="preserve">it </w:t>
      </w:r>
      <w:r w:rsidRPr="009A0E93">
        <w:rPr>
          <w:rStyle w:val="StyleUnderline"/>
        </w:rPr>
        <w:t>is misleading because each element interacts</w:t>
      </w:r>
      <w:r w:rsidRPr="003E08B5">
        <w:rPr>
          <w:rStyle w:val="StyleUnderline"/>
        </w:rPr>
        <w:t xml:space="preserve"> with others to support a state’s capacity to act on the international stage. </w:t>
      </w:r>
      <w:r w:rsidRPr="009A0E93">
        <w:rPr>
          <w:rStyle w:val="StyleUnderline"/>
        </w:rPr>
        <w:t>If you read</w:t>
      </w:r>
      <w:r w:rsidRPr="003E08B5">
        <w:rPr>
          <w:rStyle w:val="StyleUnderline"/>
        </w:rPr>
        <w:t xml:space="preserve"> carefully </w:t>
      </w:r>
      <w:r w:rsidRPr="009A0E93">
        <w:rPr>
          <w:rStyle w:val="StyleUnderline"/>
        </w:rPr>
        <w:t>the heralds of multipolarity, you will notice a</w:t>
      </w:r>
      <w:r w:rsidRPr="003E08B5">
        <w:rPr>
          <w:rStyle w:val="StyleUnderline"/>
        </w:rPr>
        <w:t xml:space="preserve"> near </w:t>
      </w:r>
      <w:r w:rsidRPr="009A0E93">
        <w:rPr>
          <w:rStyle w:val="Emphasis"/>
        </w:rPr>
        <w:t>myopic focus</w:t>
      </w:r>
      <w:r w:rsidRPr="009A0E93">
        <w:rPr>
          <w:rStyle w:val="StyleUnderline"/>
        </w:rPr>
        <w:t xml:space="preserve"> on</w:t>
      </w:r>
      <w:r w:rsidRPr="003E08B5">
        <w:rPr>
          <w:rStyle w:val="StyleUnderline"/>
        </w:rPr>
        <w:t xml:space="preserve"> aggregate gross domestic product (</w:t>
      </w:r>
      <w:r w:rsidRPr="009A0E93">
        <w:rPr>
          <w:rStyle w:val="StyleUnderline"/>
        </w:rPr>
        <w:t>GDP</w:t>
      </w:r>
      <w:r w:rsidRPr="003E08B5">
        <w:rPr>
          <w:rStyle w:val="StyleUnderline"/>
        </w:rPr>
        <w:t xml:space="preserve">). Yet </w:t>
      </w:r>
      <w:r w:rsidRPr="009A0E93">
        <w:rPr>
          <w:rStyle w:val="StyleUnderline"/>
        </w:rPr>
        <w:t>by that measure, India would have surpassed Britain in the mid-nineteenth century</w:t>
      </w:r>
      <w:r w:rsidRPr="003E08B5">
        <w:rPr>
          <w:rStyle w:val="StyleUnderline"/>
        </w:rPr>
        <w:t xml:space="preserve">—obviously not a good measure of their relative capabilities. </w:t>
      </w:r>
      <w:r w:rsidRPr="009A0E93">
        <w:rPr>
          <w:rStyle w:val="StyleUnderline"/>
        </w:rPr>
        <w:t>Forecasting</w:t>
      </w:r>
      <w:r w:rsidRPr="00206441">
        <w:rPr>
          <w:rStyle w:val="StyleUnderline"/>
        </w:rPr>
        <w:t xml:space="preserve"> precisely </w:t>
      </w:r>
      <w:r w:rsidRPr="009A0E93">
        <w:rPr>
          <w:rStyle w:val="StyleUnderline"/>
        </w:rPr>
        <w:t>when China’s</w:t>
      </w:r>
      <w:r w:rsidRPr="00206441">
        <w:rPr>
          <w:rStyle w:val="StyleUnderline"/>
        </w:rPr>
        <w:t xml:space="preserve"> aggregate </w:t>
      </w:r>
      <w:r w:rsidRPr="009A0E93">
        <w:rPr>
          <w:rStyle w:val="StyleUnderline"/>
        </w:rPr>
        <w:t>GDP will surpass</w:t>
      </w:r>
      <w:r w:rsidRPr="00206441">
        <w:rPr>
          <w:rStyle w:val="StyleUnderline"/>
        </w:rPr>
        <w:t xml:space="preserve"> </w:t>
      </w:r>
      <w:r w:rsidRPr="009A0E93">
        <w:rPr>
          <w:rStyle w:val="StyleUnderline"/>
        </w:rPr>
        <w:t>America’s is</w:t>
      </w:r>
      <w:r w:rsidRPr="00206441">
        <w:rPr>
          <w:rStyle w:val="StyleUnderline"/>
        </w:rPr>
        <w:t xml:space="preserve"> a highly </w:t>
      </w:r>
      <w:r w:rsidRPr="009A0E93">
        <w:rPr>
          <w:rStyle w:val="StyleUnderline"/>
        </w:rPr>
        <w:t>uncertain</w:t>
      </w:r>
      <w:r w:rsidRPr="00206441">
        <w:rPr>
          <w:rStyle w:val="StyleUnderline"/>
        </w:rPr>
        <w:t xml:space="preserve"> game.</w:t>
      </w:r>
      <w:r w:rsidRPr="003E08B5">
        <w:rPr>
          <w:rStyle w:val="StyleUnderline"/>
        </w:rPr>
        <w:t xml:space="preserve"> </w:t>
      </w:r>
      <w:r w:rsidRPr="004D149C">
        <w:rPr>
          <w:sz w:val="16"/>
        </w:rPr>
        <w:t xml:space="preserve">But </w:t>
      </w:r>
      <w:r w:rsidRPr="009A0E93">
        <w:rPr>
          <w:rStyle w:val="StyleUnderline"/>
        </w:rPr>
        <w:t>what we can be certain of is</w:t>
      </w:r>
      <w:r w:rsidRPr="003E08B5">
        <w:rPr>
          <w:rStyle w:val="StyleUnderline"/>
        </w:rPr>
        <w:t xml:space="preserve"> that </w:t>
      </w:r>
      <w:r w:rsidRPr="009A0E93">
        <w:rPr>
          <w:rStyle w:val="StyleUnderline"/>
        </w:rPr>
        <w:t>matching</w:t>
      </w:r>
      <w:r w:rsidRPr="003E08B5">
        <w:rPr>
          <w:rStyle w:val="StyleUnderline"/>
        </w:rPr>
        <w:t xml:space="preserve"> US aggregate </w:t>
      </w:r>
      <w:r w:rsidRPr="009A0E93">
        <w:rPr>
          <w:rStyle w:val="StyleUnderline"/>
        </w:rPr>
        <w:t xml:space="preserve">GDP will not make China America’s peer in </w:t>
      </w:r>
      <w:r w:rsidRPr="009A0E93">
        <w:rPr>
          <w:rStyle w:val="Emphasis"/>
        </w:rPr>
        <w:t>overall capabilities.</w:t>
      </w:r>
      <w:r w:rsidRPr="004D149C">
        <w:rPr>
          <w:sz w:val="16"/>
        </w:rPr>
        <w:t xml:space="preserve"> As scholars who have studied power assessment and forecasts over the years, we are well aware that neither economists nor political scientists nor country experts possess crystal balls that tell them when one state’s overall capacity will cross a certain threshold. World out of balance certainly does not pretend to perform such magic. The book is about how the world works when the scales of power are out of balance. Of course, we cannot rule out the possibility that the myriad social, economic, technological, and institutional factors that underlie China’s power will all line up favourably so as to propel it and that the similarly complex set of factors underlying US power will all conspire against it. We cannot rule out the possibility that, in addition, Beijing will make all the right decisions and Washington all the wrong ones. Nor can we rule out the possibility that the other major states in Asia and globally will seek to facilitate China’s rise and hasten America’s decline. And were that concatenation to occur, yes, we might see a very consequential shift in aggregate power relations in a comparatively short time. Although many things are possible, in social science we work with probabilities; and </w:t>
      </w:r>
      <w:r w:rsidRPr="009A0E93">
        <w:rPr>
          <w:rStyle w:val="StyleUnderline"/>
        </w:rPr>
        <w:t>the balance of what we know</w:t>
      </w:r>
      <w:r w:rsidRPr="003E08B5">
        <w:rPr>
          <w:rStyle w:val="StyleUnderline"/>
        </w:rPr>
        <w:t xml:space="preserve"> about economic growth, technological change, diplomatic relationships, institutional and political stability and adaptability, all </w:t>
      </w:r>
      <w:r w:rsidRPr="009A0E93">
        <w:rPr>
          <w:rStyle w:val="StyleUnderline"/>
        </w:rPr>
        <w:t>suggest</w:t>
      </w:r>
      <w:r w:rsidRPr="003E08B5">
        <w:rPr>
          <w:rStyle w:val="StyleUnderline"/>
        </w:rPr>
        <w:t xml:space="preserve"> that </w:t>
      </w:r>
      <w:r w:rsidRPr="009A0E93">
        <w:rPr>
          <w:rStyle w:val="StyleUnderline"/>
        </w:rPr>
        <w:t xml:space="preserve">a rapid end of a single superpower world is </w:t>
      </w:r>
      <w:r w:rsidRPr="009A0E93">
        <w:rPr>
          <w:rStyle w:val="Emphasis"/>
        </w:rPr>
        <w:t>extremely unlikely.</w:t>
      </w:r>
      <w:r w:rsidRPr="004D149C">
        <w:rPr>
          <w:sz w:val="16"/>
        </w:rPr>
        <w:t xml:space="preserve"> </w:t>
      </w:r>
      <w:r w:rsidRPr="003E08B5">
        <w:rPr>
          <w:rStyle w:val="StyleUnderline"/>
        </w:rPr>
        <w:t>The forgoing contributions actually do not directly dispute this. One reason it sometimes seems otherwise is the many meanings analysts attach to the term ‘unipolarity’, which for some even seems to be a synonym for global empire or hegemony</w:t>
      </w:r>
      <w:r w:rsidRPr="004D149C">
        <w:rPr>
          <w:sz w:val="16"/>
        </w:rPr>
        <w:t xml:space="preserve"> (for example, Huntington 1999; and Mearsheimer 2001a). </w:t>
      </w:r>
      <w:r w:rsidRPr="003E08B5">
        <w:rPr>
          <w:rStyle w:val="StyleUnderline"/>
        </w:rPr>
        <w:t xml:space="preserve">When </w:t>
      </w:r>
      <w:r w:rsidRPr="009A0E93">
        <w:rPr>
          <w:rStyle w:val="StyleUnderline"/>
        </w:rPr>
        <w:t>unipolarity</w:t>
      </w:r>
      <w:r w:rsidRPr="003E08B5">
        <w:rPr>
          <w:rStyle w:val="StyleUnderline"/>
        </w:rPr>
        <w:t xml:space="preserve"> </w:t>
      </w:r>
      <w:r w:rsidRPr="003E08B5">
        <w:rPr>
          <w:rStyle w:val="StyleUnderline"/>
        </w:rPr>
        <w:lastRenderedPageBreak/>
        <w:t>comes to be defined as the United States’ ability to defend Georgia from Russia, as Layne comes close to doing, we know the term’s usefulness is in trouble.</w:t>
      </w:r>
      <w:r w:rsidRPr="004D149C">
        <w:rPr>
          <w:sz w:val="16"/>
        </w:rPr>
        <w:t xml:space="preserve"> In World out of balance we went to great pains to define and operationalize this term in ways consistent with its origins in polarity theory (Brooks and Wohlforth 2008, 11–13). </w:t>
      </w:r>
      <w:r w:rsidRPr="003E08B5">
        <w:rPr>
          <w:rStyle w:val="StyleUnderline"/>
        </w:rPr>
        <w:t xml:space="preserve">It </w:t>
      </w:r>
      <w:r w:rsidRPr="009A0E93">
        <w:rPr>
          <w:rStyle w:val="StyleUnderline"/>
        </w:rPr>
        <w:t>is not about influence or outcomes</w:t>
      </w:r>
      <w:r w:rsidRPr="003E08B5">
        <w:rPr>
          <w:rStyle w:val="StyleUnderline"/>
        </w:rPr>
        <w:t>—for example, whether the United States can defend this or that former imperial province of Moscow—</w:t>
      </w:r>
      <w:r w:rsidRPr="009A0E93">
        <w:rPr>
          <w:rStyle w:val="StyleUnderline"/>
        </w:rPr>
        <w:t>but</w:t>
      </w:r>
      <w:r w:rsidRPr="003E08B5">
        <w:rPr>
          <w:rStyle w:val="StyleUnderline"/>
        </w:rPr>
        <w:t xml:space="preserve"> about </w:t>
      </w:r>
      <w:r w:rsidRPr="009A0E93">
        <w:rPr>
          <w:rStyle w:val="StyleUnderline"/>
        </w:rPr>
        <w:t>whether the system ‘contains one state whose share of capabilities places it in a class by itself compared to all other states’</w:t>
      </w:r>
      <w:r w:rsidRPr="003E08B5">
        <w:rPr>
          <w:rStyle w:val="StyleUnderline"/>
        </w:rPr>
        <w:t xml:space="preserve"> </w:t>
      </w:r>
      <w:r w:rsidRPr="004D149C">
        <w:rPr>
          <w:sz w:val="16"/>
        </w:rPr>
        <w:t xml:space="preserve">(Brooks and Wohlforth 2008, 13). Barry Buzan (2004) most aptly describes the current system as </w:t>
      </w:r>
      <w:r w:rsidRPr="003E08B5">
        <w:rPr>
          <w:rStyle w:val="StyleUnderline"/>
        </w:rPr>
        <w:t>a ‘1 þ X world’, with 1 superpower and X number of great powers.</w:t>
      </w:r>
      <w:r w:rsidRPr="004D149C">
        <w:rPr>
          <w:sz w:val="16"/>
        </w:rPr>
        <w:t>1 Although we use the more conventional terminology of unipolarity, ‘our analysis does not hinge on the particular term used to describe the current system’ (Brooks and Wohlforth 2008, 12). Our book was about how a world with one superpower operates; and while China is rising, no one contributing to this symposium (with the possible exception of Layne) thinks it is or will soon be a superpower.</w:t>
      </w:r>
    </w:p>
    <w:p w:rsidR="00A11FEC" w:rsidRPr="00E43466" w:rsidRDefault="00A11FEC" w:rsidP="00A11FEC">
      <w:pPr>
        <w:rPr>
          <w:sz w:val="16"/>
        </w:rPr>
      </w:pPr>
    </w:p>
    <w:p w:rsidR="00A11FEC" w:rsidRDefault="00A11FEC" w:rsidP="00A11FEC">
      <w:pPr>
        <w:pStyle w:val="Heading3"/>
      </w:pPr>
      <w:r>
        <w:lastRenderedPageBreak/>
        <w:t>2NC – Heg Good – Proliferation</w:t>
      </w:r>
    </w:p>
    <w:p w:rsidR="00A11FEC" w:rsidRPr="00EF0DC4" w:rsidRDefault="00A11FEC" w:rsidP="00A11FEC">
      <w:pPr>
        <w:pStyle w:val="Heading4"/>
        <w:rPr>
          <w:rFonts w:cs="Calibri"/>
        </w:rPr>
      </w:pPr>
      <w:r w:rsidRPr="00EF0DC4">
        <w:rPr>
          <w:rFonts w:cs="Calibri"/>
        </w:rPr>
        <w:t>Hegemony prevents nuclear proliferation</w:t>
      </w:r>
      <w:r>
        <w:rPr>
          <w:rFonts w:cs="Calibri"/>
        </w:rPr>
        <w:t xml:space="preserve"> –</w:t>
      </w:r>
      <w:r w:rsidRPr="00EF0DC4">
        <w:rPr>
          <w:rFonts w:cs="Calibri"/>
        </w:rPr>
        <w:t xml:space="preserve"> alternative power arrangements will trigger prolif </w:t>
      </w:r>
    </w:p>
    <w:p w:rsidR="00A11FEC" w:rsidRPr="00EF0DC4" w:rsidRDefault="00A11FEC" w:rsidP="00A11FEC">
      <w:pPr>
        <w:rPr>
          <w:rFonts w:eastAsia="Times New Roman" w:cs="Calibri"/>
          <w:sz w:val="15"/>
          <w:szCs w:val="15"/>
        </w:rPr>
      </w:pPr>
      <w:r w:rsidRPr="00EF0DC4">
        <w:rPr>
          <w:rStyle w:val="Style13ptBold"/>
          <w:rFonts w:cs="Calibri"/>
        </w:rPr>
        <w:t xml:space="preserve">Davis 16 </w:t>
      </w:r>
      <w:r w:rsidRPr="00EF0DC4">
        <w:rPr>
          <w:rStyle w:val="Style13ptBold"/>
          <w:rFonts w:cs="Calibri"/>
          <w:b w:val="0"/>
          <w:sz w:val="15"/>
          <w:szCs w:val="15"/>
        </w:rPr>
        <w:t>Gibbons, Rebecca Davis</w:t>
      </w:r>
      <w:r w:rsidRPr="00EF0DC4">
        <w:rPr>
          <w:rStyle w:val="Style13ptBold"/>
          <w:rFonts w:cs="Calibri"/>
        </w:rPr>
        <w:t xml:space="preserve"> </w:t>
      </w:r>
      <w:r w:rsidRPr="00EF0DC4">
        <w:rPr>
          <w:rFonts w:cs="Calibri"/>
          <w:color w:val="27223E"/>
          <w:sz w:val="15"/>
          <w:szCs w:val="15"/>
          <w:bdr w:val="none" w:sz="0" w:space="0" w:color="auto" w:frame="1"/>
        </w:rPr>
        <w:t>(Visiting Assistant Professor at Bowdoin College in Brunswick, Maine. Teaches courses on international relations, international security, and nuclear issues. Currently working on a book manuscript</w:t>
      </w:r>
      <w:r w:rsidRPr="00EF0DC4">
        <w:rPr>
          <w:rStyle w:val="apple-converted-space"/>
          <w:rFonts w:cs="Calibri"/>
          <w:color w:val="27223E"/>
          <w:sz w:val="15"/>
          <w:szCs w:val="15"/>
          <w:bdr w:val="none" w:sz="0" w:space="0" w:color="auto" w:frame="1"/>
        </w:rPr>
        <w:t> </w:t>
      </w:r>
      <w:r w:rsidRPr="00EF0DC4">
        <w:rPr>
          <w:rFonts w:cs="Calibri"/>
          <w:i/>
          <w:iCs/>
          <w:color w:val="27223E"/>
          <w:sz w:val="15"/>
          <w:szCs w:val="15"/>
          <w:bdr w:val="none" w:sz="0" w:space="0" w:color="auto" w:frame="1"/>
        </w:rPr>
        <w:t>American Hegemony and the Politics of the Nuclear Nonproliferation Regime</w:t>
      </w:r>
      <w:r w:rsidRPr="00EF0DC4">
        <w:rPr>
          <w:rFonts w:cs="Calibri"/>
          <w:color w:val="27223E"/>
          <w:sz w:val="15"/>
          <w:szCs w:val="15"/>
          <w:bdr w:val="none" w:sz="0" w:space="0" w:color="auto" w:frame="1"/>
        </w:rPr>
        <w:t xml:space="preserve"> examining the tools of influence employed by the United States to bring about states' commitment to the nuclear nonproliferation regime. In 2013-2014, she was a Stanton Nuclear Security Fellow at the RAND Corporation. She received a Ph.D. in Government, with a concentration in International Relations, from Georgetown University. Also holds an M.A. in International Security Studies from Georgetown University and a B.A. in Psychological &amp; Brain Sciences from Dartmouth College. “American Hegemony and The Politics Of The Nuclear Nonproliferation Regime” </w:t>
      </w:r>
      <w:hyperlink r:id="rId55" w:history="1">
        <w:r w:rsidRPr="00EF0DC4">
          <w:rPr>
            <w:rStyle w:val="Hyperlink"/>
            <w:rFonts w:eastAsia="Times New Roman" w:cs="Calibri"/>
            <w:sz w:val="15"/>
            <w:szCs w:val="15"/>
          </w:rPr>
          <w:t>https://repository.library.georgetown.edu/handle/10822/1041833</w:t>
        </w:r>
      </w:hyperlink>
      <w:r w:rsidRPr="00EF0DC4">
        <w:rPr>
          <w:rFonts w:eastAsia="Times New Roman" w:cs="Calibri"/>
          <w:sz w:val="15"/>
          <w:szCs w:val="15"/>
        </w:rPr>
        <w:t xml:space="preserve"> HN)</w:t>
      </w:r>
    </w:p>
    <w:p w:rsidR="00A11FEC" w:rsidRPr="00EF0DC4" w:rsidRDefault="00A11FEC" w:rsidP="00A11FEC">
      <w:pPr>
        <w:rPr>
          <w:rFonts w:eastAsia="Times New Roman" w:cs="Calibri"/>
          <w:sz w:val="15"/>
          <w:szCs w:val="15"/>
        </w:rPr>
      </w:pPr>
    </w:p>
    <w:p w:rsidR="00A11FEC" w:rsidRPr="008144F8" w:rsidRDefault="00A11FEC" w:rsidP="00A11FEC">
      <w:pPr>
        <w:rPr>
          <w:rFonts w:eastAsia="Times New Roman" w:cs="Calibri"/>
          <w:sz w:val="16"/>
        </w:rPr>
      </w:pPr>
      <w:r w:rsidRPr="00EF0DC4">
        <w:rPr>
          <w:rFonts w:eastAsia="Times New Roman" w:cs="Calibri"/>
          <w:sz w:val="16"/>
        </w:rPr>
        <w:t xml:space="preserve">This </w:t>
      </w:r>
      <w:r w:rsidRPr="00EF0DC4">
        <w:rPr>
          <w:rStyle w:val="Emphasis"/>
          <w:rFonts w:cs="Calibri"/>
        </w:rPr>
        <w:t>research has shown the importance of the hegemon in establishing</w:t>
      </w:r>
      <w:r w:rsidRPr="00EF0DC4">
        <w:rPr>
          <w:rFonts w:eastAsia="Times New Roman" w:cs="Calibri"/>
          <w:sz w:val="16"/>
        </w:rPr>
        <w:t xml:space="preserve">, augmenting, </w:t>
      </w:r>
      <w:r w:rsidRPr="00EF0DC4">
        <w:rPr>
          <w:rStyle w:val="Emphasis"/>
          <w:rFonts w:cs="Calibri"/>
        </w:rPr>
        <w:t>and promoting the nuclear nonproliferation</w:t>
      </w:r>
      <w:r w:rsidRPr="00EF0DC4">
        <w:rPr>
          <w:rFonts w:eastAsia="Times New Roman" w:cs="Calibri"/>
          <w:sz w:val="16"/>
        </w:rPr>
        <w:t xml:space="preserve"> regime. During the 1960s, many states in the international system were concerned with the threat of nuclear proliferation, but it required the United States, in cooperation with the Soviet Union, to establish the NPT, and to encourage all other states to join. In this effort the two great powers were quite successful, as only five states remain outside of the NPT today. Since the NPT was established, the United States has played the key leadership role in the creation of new elements of the regime, including the Nuclear Suppliers Group, the AP, the CTBT, UNSC Resolution 1540, and in the effort to extend the NPT indefinitely in 1995. Thus, a key implication of this research is that the </w:t>
      </w:r>
      <w:r w:rsidRPr="00EF0DC4">
        <w:rPr>
          <w:rStyle w:val="Emphasis"/>
          <w:rFonts w:cs="Calibri"/>
        </w:rPr>
        <w:t>nuclear nonproliferation regime</w:t>
      </w:r>
      <w:r w:rsidRPr="00EF0DC4">
        <w:rPr>
          <w:rFonts w:eastAsia="Times New Roman" w:cs="Calibri"/>
          <w:sz w:val="16"/>
        </w:rPr>
        <w:t xml:space="preserve"> </w:t>
      </w:r>
      <w:r w:rsidRPr="00EF0DC4">
        <w:rPr>
          <w:rStyle w:val="Emphasis"/>
          <w:rFonts w:cs="Calibri"/>
        </w:rPr>
        <w:t>will be affected by changes in the distribution of global power. The regime has thrived and survived under U.S. hegemony.</w:t>
      </w:r>
      <w:r w:rsidRPr="00EF0DC4">
        <w:rPr>
          <w:rFonts w:eastAsia="Times New Roman" w:cs="Calibri"/>
          <w:sz w:val="16"/>
        </w:rPr>
        <w:t xml:space="preserve"> Potential </w:t>
      </w:r>
      <w:r w:rsidRPr="00EF0DC4">
        <w:rPr>
          <w:rStyle w:val="Emphasis"/>
          <w:rFonts w:cs="Calibri"/>
        </w:rPr>
        <w:t>alternative global power arrangements could adversely affect the regime</w:t>
      </w:r>
      <w:r w:rsidRPr="00EF0DC4">
        <w:rPr>
          <w:rFonts w:eastAsia="Times New Roman" w:cs="Calibri"/>
          <w:sz w:val="16"/>
        </w:rPr>
        <w:t xml:space="preserve">. First, </w:t>
      </w:r>
      <w:r w:rsidRPr="00EF0DC4">
        <w:rPr>
          <w:rStyle w:val="Emphasis"/>
          <w:rFonts w:cs="Calibri"/>
        </w:rPr>
        <w:t>a period without a clear hegemon could endanger the regime as it would lack a state powerful enough to address regime weaknesses, encourage participation, and organize the international community to address cheating</w:t>
      </w:r>
      <w:r w:rsidRPr="00EF0DC4">
        <w:rPr>
          <w:rFonts w:eastAsia="Times New Roman" w:cs="Calibri"/>
          <w:sz w:val="16"/>
        </w:rPr>
        <w:t xml:space="preserve">. </w:t>
      </w:r>
      <w:r w:rsidRPr="00EF0DC4">
        <w:rPr>
          <w:rStyle w:val="Emphasis"/>
          <w:rFonts w:cs="Calibri"/>
        </w:rPr>
        <w:t xml:space="preserve">This implies that the decline of the United States would negatively impact the regime </w:t>
      </w:r>
      <w:r w:rsidRPr="00EF0DC4">
        <w:rPr>
          <w:rStyle w:val="Emphasis"/>
          <w:rFonts w:cs="Calibri"/>
          <w:sz w:val="16"/>
        </w:rPr>
        <w:t>if a rising power</w:t>
      </w:r>
      <w:r w:rsidRPr="00EF0DC4">
        <w:rPr>
          <w:rFonts w:eastAsia="Times New Roman" w:cs="Calibri"/>
          <w:b/>
          <w:sz w:val="16"/>
        </w:rPr>
        <w:t>,</w:t>
      </w:r>
      <w:r w:rsidRPr="00EF0DC4">
        <w:rPr>
          <w:rFonts w:eastAsia="Times New Roman" w:cs="Calibri"/>
          <w:sz w:val="16"/>
        </w:rPr>
        <w:t xml:space="preserve"> such as China, </w:t>
      </w:r>
      <w:r w:rsidRPr="00EF0DC4">
        <w:rPr>
          <w:rStyle w:val="Emphasis"/>
          <w:rFonts w:cs="Calibri"/>
          <w:sz w:val="16"/>
        </w:rPr>
        <w:t>does not take on the role of 268 regime underwriter</w:t>
      </w:r>
      <w:r w:rsidRPr="00EF0DC4">
        <w:rPr>
          <w:rFonts w:eastAsia="Times New Roman" w:cs="Calibri"/>
          <w:b/>
          <w:sz w:val="16"/>
        </w:rPr>
        <w:t xml:space="preserve">. </w:t>
      </w:r>
      <w:r w:rsidRPr="00EF0DC4">
        <w:rPr>
          <w:rStyle w:val="Emphasis"/>
          <w:rFonts w:cs="Calibri"/>
        </w:rPr>
        <w:t>Even a gap between hegemons could undermine the regime</w:t>
      </w:r>
      <w:r w:rsidRPr="00EF0DC4">
        <w:rPr>
          <w:rFonts w:eastAsia="Times New Roman" w:cs="Calibri"/>
          <w:sz w:val="16"/>
        </w:rPr>
        <w:t xml:space="preserve">. </w:t>
      </w:r>
      <w:r w:rsidRPr="00EF0DC4">
        <w:rPr>
          <w:rStyle w:val="Emphasis"/>
          <w:rFonts w:cs="Calibri"/>
        </w:rPr>
        <w:t>In a truly multipolar system without a hegemonic power, it may be difficult to coordinate action among members of the regime</w:t>
      </w:r>
      <w:r w:rsidRPr="00EF0DC4">
        <w:rPr>
          <w:rFonts w:eastAsia="Times New Roman" w:cs="Calibri"/>
          <w:sz w:val="16"/>
        </w:rPr>
        <w:t xml:space="preserve"> (such as was required to address the Iranian nuclear program), </w:t>
      </w:r>
      <w:r w:rsidRPr="00EF0DC4">
        <w:rPr>
          <w:rStyle w:val="Emphasis"/>
          <w:rFonts w:cs="Calibri"/>
        </w:rPr>
        <w:t>even if all of the great powers agree on the value of nuclear nonproliferation</w:t>
      </w:r>
      <w:r w:rsidRPr="00EF0DC4">
        <w:rPr>
          <w:rFonts w:eastAsia="Times New Roman" w:cs="Calibri"/>
          <w:sz w:val="16"/>
        </w:rPr>
        <w:t xml:space="preserve">. In sum, </w:t>
      </w:r>
      <w:r w:rsidRPr="00EF0DC4">
        <w:rPr>
          <w:rStyle w:val="Emphasis"/>
          <w:rFonts w:cs="Calibri"/>
        </w:rPr>
        <w:t>the nuclear nonproliferation regime</w:t>
      </w:r>
      <w:r w:rsidRPr="00EF0DC4">
        <w:rPr>
          <w:rFonts w:eastAsia="Times New Roman" w:cs="Calibri"/>
          <w:sz w:val="16"/>
        </w:rPr>
        <w:t xml:space="preserve"> appears to have </w:t>
      </w:r>
      <w:r w:rsidRPr="00EF0DC4">
        <w:rPr>
          <w:rStyle w:val="Emphasis"/>
          <w:rFonts w:cs="Calibri"/>
        </w:rPr>
        <w:t>benefited from the global distribution of power</w:t>
      </w:r>
      <w:r w:rsidRPr="00EF0DC4">
        <w:rPr>
          <w:rFonts w:eastAsia="Times New Roman" w:cs="Calibri"/>
          <w:sz w:val="16"/>
        </w:rPr>
        <w:t xml:space="preserve"> during the nuclear age. In the future, </w:t>
      </w:r>
      <w:r w:rsidRPr="00EF0DC4">
        <w:rPr>
          <w:rStyle w:val="Emphasis"/>
          <w:rFonts w:cs="Calibri"/>
        </w:rPr>
        <w:t>different power configurations may not lend themselves to successful continuation of the regime, thus undermining international security if states pursue proliferation</w:t>
      </w:r>
      <w:r w:rsidRPr="00EF0DC4">
        <w:rPr>
          <w:rFonts w:eastAsia="Times New Roman" w:cs="Calibri"/>
          <w:sz w:val="16"/>
        </w:rPr>
        <w:t xml:space="preserve">. </w:t>
      </w:r>
    </w:p>
    <w:p w:rsidR="00A11FEC" w:rsidRDefault="00A11FEC" w:rsidP="00A11FEC">
      <w:pPr>
        <w:pStyle w:val="Heading3"/>
      </w:pPr>
      <w:r>
        <w:lastRenderedPageBreak/>
        <w:t>1NC – Multilat Fails</w:t>
      </w:r>
    </w:p>
    <w:p w:rsidR="00A11FEC" w:rsidRPr="00725BC7" w:rsidRDefault="00A11FEC" w:rsidP="00A11FEC">
      <w:pPr>
        <w:pStyle w:val="Heading4"/>
      </w:pPr>
      <w:r w:rsidRPr="00725BC7">
        <w:t>Multilateral</w:t>
      </w:r>
      <w:r>
        <w:t>ism fails – global cooperation can’t solve existential impacts</w:t>
      </w:r>
    </w:p>
    <w:p w:rsidR="00A11FEC" w:rsidRPr="008355B8" w:rsidRDefault="00A11FEC" w:rsidP="00A11FEC">
      <w:pPr>
        <w:rPr>
          <w:b/>
          <w:bCs/>
          <w:sz w:val="26"/>
        </w:rPr>
      </w:pPr>
      <w:r w:rsidRPr="00725BC7">
        <w:rPr>
          <w:rStyle w:val="Style13ptBold"/>
        </w:rPr>
        <w:t>Barma et al. 13</w:t>
      </w:r>
      <w:r>
        <w:rPr>
          <w:rStyle w:val="Style13ptBold"/>
        </w:rPr>
        <w:t xml:space="preserve"> </w:t>
      </w:r>
      <w:r w:rsidRPr="00725BC7">
        <w:t>Naazneen Barma is an assistant professor of national-security affairs at the Naval Postgraduate School. Ely Ratner is a fellow at the Center for a New American Security. Steven Weber is a professor of political science and at the School of Information at the University of California, Berkeley, The National Interest, March/April 2013, "The Mythical Liberal Order", http://nationalinterest.org/article/the-mythical-liberal-order-8146</w:t>
      </w:r>
    </w:p>
    <w:p w:rsidR="00A11FEC" w:rsidRPr="008355B8" w:rsidRDefault="00A11FEC" w:rsidP="00A11FEC">
      <w:pPr>
        <w:rPr>
          <w:sz w:val="16"/>
        </w:rPr>
      </w:pPr>
      <w:r w:rsidRPr="008355B8">
        <w:rPr>
          <w:sz w:val="16"/>
        </w:rPr>
        <w:t xml:space="preserve">Not only have we seen this movie before, but it seems to be on repeat. </w:t>
      </w:r>
      <w:r w:rsidRPr="00E42ED7">
        <w:rPr>
          <w:rStyle w:val="StyleUnderline"/>
        </w:rPr>
        <w:t>Instead of a gradual trend toward global problem solving punctuated by isolated failur</w:t>
      </w:r>
      <w:r w:rsidRPr="002B318B">
        <w:rPr>
          <w:rStyle w:val="StyleUnderline"/>
        </w:rPr>
        <w:t xml:space="preserve">es, </w:t>
      </w:r>
      <w:r w:rsidRPr="009A0E93">
        <w:rPr>
          <w:rStyle w:val="StyleUnderline"/>
        </w:rPr>
        <w:t>we have seen</w:t>
      </w:r>
      <w:r w:rsidRPr="002B318B">
        <w:rPr>
          <w:rStyle w:val="StyleUnderline"/>
        </w:rPr>
        <w:t xml:space="preserve"> over the last several years essentially the opposite</w:t>
      </w:r>
      <w:r w:rsidRPr="008355B8">
        <w:rPr>
          <w:sz w:val="16"/>
        </w:rPr>
        <w:t xml:space="preserve">: </w:t>
      </w:r>
      <w:r w:rsidRPr="009A0E93">
        <w:rPr>
          <w:rStyle w:val="Emphasis"/>
        </w:rPr>
        <w:t>stunningly few</w:t>
      </w:r>
      <w:r w:rsidRPr="009A0E93">
        <w:rPr>
          <w:rStyle w:val="StyleUnderline"/>
        </w:rPr>
        <w:t xml:space="preserve"> instances of international coop</w:t>
      </w:r>
      <w:r w:rsidRPr="00E42ED7">
        <w:rPr>
          <w:rStyle w:val="StyleUnderline"/>
        </w:rPr>
        <w:t xml:space="preserve">eration </w:t>
      </w:r>
      <w:r w:rsidRPr="009A0E93">
        <w:rPr>
          <w:rStyle w:val="StyleUnderline"/>
        </w:rPr>
        <w:t xml:space="preserve">on significant issues. Global governance is in a </w:t>
      </w:r>
      <w:r w:rsidRPr="009A0E93">
        <w:rPr>
          <w:rStyle w:val="Emphasis"/>
        </w:rPr>
        <w:t>serious drought</w:t>
      </w:r>
      <w:r w:rsidRPr="00E42ED7">
        <w:rPr>
          <w:rStyle w:val="StyleUnderline"/>
        </w:rPr>
        <w:t xml:space="preserve">—palpable </w:t>
      </w:r>
      <w:r w:rsidRPr="009A0E93">
        <w:rPr>
          <w:rStyle w:val="StyleUnderline"/>
        </w:rPr>
        <w:t xml:space="preserve">across the </w:t>
      </w:r>
      <w:r w:rsidRPr="009A0E93">
        <w:rPr>
          <w:rStyle w:val="Emphasis"/>
        </w:rPr>
        <w:t>full range of</w:t>
      </w:r>
      <w:r w:rsidRPr="00E42ED7">
        <w:rPr>
          <w:rStyle w:val="StyleUnderline"/>
        </w:rPr>
        <w:t xml:space="preserve"> crucial, mounting </w:t>
      </w:r>
      <w:r w:rsidRPr="009A0E93">
        <w:rPr>
          <w:rStyle w:val="Emphasis"/>
        </w:rPr>
        <w:t>international challenges</w:t>
      </w:r>
      <w:r w:rsidRPr="008355B8">
        <w:rPr>
          <w:sz w:val="16"/>
        </w:rPr>
        <w:t xml:space="preserve"> t</w:t>
      </w:r>
      <w:r w:rsidRPr="008355B8">
        <w:rPr>
          <w:sz w:val="12"/>
          <w:szCs w:val="12"/>
        </w:rPr>
        <w:t xml:space="preserve">hat include nuclear proliferation, climate change, international development and the global financial crisis. </w:t>
      </w:r>
      <w:r w:rsidRPr="008355B8">
        <w:rPr>
          <w:rStyle w:val="StyleUnderline"/>
        </w:rPr>
        <w:t>Where exactly is the liberal world order that so many Western observers talk about?</w:t>
      </w:r>
      <w:r w:rsidRPr="008355B8">
        <w:rPr>
          <w:sz w:val="12"/>
          <w:szCs w:val="12"/>
        </w:rPr>
        <w:t xml:space="preserve"> Today we have an international political landscape that is neither orderly nor liberal. It wasn’t supposed to be this way. In the envisaged liberal world order, the “rise of the rest” should have been a boost to global governance. A rebalancing of power and influence should have made international politics more democratic and multilateral action more legitimate, while bringing additional resources to bear. Economic integration and security-community enlargement should have started to envelop key players as the system built on itself through network effects—by making the benefits of joining the order (and the costs of opposing it) just a little bit greater for each new decision. Instead, the world has no meaningful deal on climate change; no progress on a decade-old global-trade round and no inclination toward a new one; no coherent response to major security issues around North Korea, Iran and the South China Sea; and no significant coordinated effort to capitalize on what is possibly the best opportunity in a generation for liberal progress—the Arab Spring. It’s not particularly controversial to observe that global governance has gone missing. What matters is why. The standard view is that we’re seeing an international liberal order under siege, with emerging and established powers caught in a contest for the future of the global system that is blocking progress on global governance. That mental map identifies the central challenge of American foreign policy in the twenty-first century as figuring out how the United States and its allies can best integrate rising powers like China into the prevailing order while bolstering and reinforcing its foundations. But this narrative and mental map are wrong</w:t>
      </w:r>
      <w:r w:rsidRPr="008355B8">
        <w:rPr>
          <w:sz w:val="16"/>
        </w:rPr>
        <w:t xml:space="preserve">. </w:t>
      </w:r>
      <w:r w:rsidRPr="009A0E93">
        <w:rPr>
          <w:rStyle w:val="Emphasis"/>
        </w:rPr>
        <w:t>The liberal order can’t be under siege</w:t>
      </w:r>
      <w:r w:rsidRPr="002B318B">
        <w:rPr>
          <w:rStyle w:val="StyleUnderline"/>
        </w:rPr>
        <w:t xml:space="preserve"> in any meaningful way</w:t>
      </w:r>
      <w:r w:rsidRPr="008355B8">
        <w:rPr>
          <w:sz w:val="16"/>
        </w:rPr>
        <w:t xml:space="preserve"> (or prepped to integrate rising powers) </w:t>
      </w:r>
      <w:r w:rsidRPr="009A0E93">
        <w:rPr>
          <w:rStyle w:val="Emphasis"/>
        </w:rPr>
        <w:t>because it never attained the breadth or depth required to elicit that</w:t>
      </w:r>
      <w:r w:rsidRPr="00725BC7">
        <w:rPr>
          <w:rStyle w:val="Emphasis"/>
        </w:rPr>
        <w:t xml:space="preserve"> kind of </w:t>
      </w:r>
      <w:r w:rsidRPr="009A0E93">
        <w:rPr>
          <w:rStyle w:val="Emphasis"/>
        </w:rPr>
        <w:t xml:space="preserve">agenda. </w:t>
      </w:r>
      <w:r w:rsidRPr="009A0E93">
        <w:rPr>
          <w:rStyle w:val="StyleUnderline"/>
        </w:rPr>
        <w:t>The liberal order is</w:t>
      </w:r>
      <w:r w:rsidRPr="00E42ED7">
        <w:rPr>
          <w:rStyle w:val="StyleUnderline"/>
        </w:rPr>
        <w:t xml:space="preserve"> today </w:t>
      </w:r>
      <w:r w:rsidRPr="009A0E93">
        <w:rPr>
          <w:rStyle w:val="StyleUnderline"/>
        </w:rPr>
        <w:t>still</w:t>
      </w:r>
      <w:r w:rsidRPr="00E42ED7">
        <w:rPr>
          <w:rStyle w:val="StyleUnderline"/>
        </w:rPr>
        <w:t xml:space="preserve"> largely </w:t>
      </w:r>
      <w:r w:rsidRPr="009A0E93">
        <w:rPr>
          <w:rStyle w:val="StyleUnderline"/>
        </w:rPr>
        <w:t xml:space="preserve">an </w:t>
      </w:r>
      <w:r w:rsidRPr="009A0E93">
        <w:rPr>
          <w:rStyle w:val="Emphasis"/>
        </w:rPr>
        <w:t>aspiration</w:t>
      </w:r>
      <w:r w:rsidRPr="009A0E93">
        <w:rPr>
          <w:rStyle w:val="StyleUnderline"/>
        </w:rPr>
        <w:t xml:space="preserve">, not a </w:t>
      </w:r>
      <w:r w:rsidRPr="009A0E93">
        <w:rPr>
          <w:rStyle w:val="Emphasis"/>
        </w:rPr>
        <w:t>description</w:t>
      </w:r>
      <w:r w:rsidRPr="009A0E93">
        <w:rPr>
          <w:rStyle w:val="StyleUnderline"/>
        </w:rPr>
        <w:t xml:space="preserve"> of how states </w:t>
      </w:r>
      <w:r w:rsidRPr="009A0E93">
        <w:rPr>
          <w:rStyle w:val="Emphasis"/>
        </w:rPr>
        <w:t>actually behave</w:t>
      </w:r>
      <w:r w:rsidRPr="00E42ED7">
        <w:rPr>
          <w:rStyle w:val="StyleUnderline"/>
        </w:rPr>
        <w:t xml:space="preserve"> or how global governance actually works.</w:t>
      </w:r>
      <w:r w:rsidRPr="008355B8">
        <w:rPr>
          <w:sz w:val="16"/>
        </w:rPr>
        <w:t xml:space="preserve"> The rise of a configuration of states that six years ago we called a “World Without the West” is not so much challenging a prevailing order as it is exposing the inherent frailty of the existing framework. This might sound like bad news for American foreign policy and even worse news for the pursuit of global liberalism, but it doesn’t have to be so. Advancing a normative liberal agenda in the twenty-first century is possible but will require a new approach. Once strategists acknowledge that the liberal order is more or less a myth, they can let go of the anxious notion that some countries are attacking or challenging it, and the United States can be liberated from the burden of a supposed obligation to defend it. We can instead focus on the necessary task of building a liberal order from the ground up. </w:t>
      </w:r>
      <w:r w:rsidRPr="002B318B">
        <w:rPr>
          <w:rStyle w:val="StyleUnderline"/>
        </w:rPr>
        <w:t>Loyalists are quick to defend the concept of a robust liberal order by falling back on outdated metrics of success</w:t>
      </w:r>
      <w:r w:rsidRPr="008355B8">
        <w:rPr>
          <w:sz w:val="16"/>
        </w:rPr>
        <w:t xml:space="preserve">. </w:t>
      </w:r>
      <w:r w:rsidRPr="008355B8">
        <w:rPr>
          <w:sz w:val="12"/>
          <w:szCs w:val="12"/>
        </w:rPr>
        <w:t xml:space="preserve">The original de minimis aims of the postwar order achieved what now should be considered a low bar: preventing a third world war and a race-to-the-bottom closure of the global-trade regime. Beyond that, the last seventy years have certainly seen movement toward globalization of trade and capital as well as some progress on human rights—but less clearly as a consequence of anything like a liberal world order than as a consequence of national power and interest. What would a meaningful liberal world order actually look like if it were operating in practice? Consider an objective-based definition: a world in which most countries most of the time follow rules that contribute to progressively more collective security, shared economic gains and individual human rights. States would gradually downplay the virtues of relative advantage and self-reliance. Most states would recognize that foreign-policy choices are constrained (to their aggregate benefit) by multilateral institutions, global norms and nonstate actors. They would cede meaningful bits of sovereign authority in exchange for proactive collaboration on universal challenges. And they would accept that economic growth is best pursued through integration, not mercantilism, and is in turn the most reliable source of national capacity, advancement and influence. With those ingredients in place, we would expect to see the gradual, steady evolution of something resembling an “international community” bound by rights and responsibilities to protect core liberal values of individual rights and freedoms. No wonder proponents of the liberal-world-order perspective hesitate to offer precise definitions of it. Few of these components can reasonably be said to have been present for any length of time at a global level in the post–World War II world. There may be islands of liberal order, but they are floating in a sea of something quite different. Moreover, the vectors today are mostly pointing away from the direction of a liberal world order. HOW DID we get here? Consider two founding myths of liberal internationalism. The first is that expressions of post–World War II American power and leadership were synonymous with the maturation of a liberal order. The narrative should sound familiar: The United States wins World War II and controls half of global GDP. The United States constructs an international architecture aimed at promoting an open economic system and a semi-institutionalized approach to fostering cooperation on security and political affairs. And the United States provides the essential global public goods—an extended security deterrent and the global reserve currency—to make cooperation work. Some essential elements of the system survive in a posthegemony era because the advantages to other significant powers of sustained institutionalized cooperation exceed the costs and risks of trying to change the game. In the 1990s the narrative gets more interesting, controversial and relevant. This is when the second foundational myth of the liberal world order—that it has an inexorable magnetic attraction—comes to the fore. The end of the Cold War and the attendant rejection of Communism is supposed to benefit the liberal world order in breadth and depth: on the internal front, new capitalist democracies should converge on individuals’ market-based economic choice and election-based political choice; on the external front, the relationships among states should become increasingly governed by a set of liberal international norms that privilege and protect the civic and political freedoms that capitalist democracies promise. The liberal order’s geography should then expand to encompass the non-Western world. Its multilateral rules, institutions and norms should increase in density across economic, political and security domains. As positive network effects kick in, the system should evolve to be much less dependent on American power. It’s supposedly easier—and more beneficial—to join the liberal world order than it is to oppose it (or even to try to modify it substantially). A choice to live outside the system becomes progressively less realistic: few countries can imagine taking on the contradictions of modern governance by themselves, particularly in the face of expanding multilateral free trade and interdependent security institutions. The story culminates in a kind of magnetic liberalism, where countries and foreign-policy decisions are attracted to the liberal world order like iron filings to a magnet. With few exceptions, U.S. foreign policy over the last </w:t>
      </w:r>
      <w:r w:rsidRPr="008355B8">
        <w:rPr>
          <w:sz w:val="12"/>
          <w:szCs w:val="12"/>
        </w:rPr>
        <w:lastRenderedPageBreak/>
        <w:t>two decades has been predicated on the assumption that the magnetic field is strong and getting stronger. It’s a seductive idea, but it should not be confused with reality. In practice, the magnetic field is notable mainly for its weakness. It is simply not the case today that nations feel equally a part of, answerable to or constrained by a liberal order. And nearly a quarter century after 1989, it has become disingenuous to argue that the liberal world order is simply slow in getting off the ground—as if the next gust of democratic transitions or multilateral breakthroughs will offer the needed push to revive those triumphalist moments brought on by the end of World War II and the fall of the Berlin Wall. To the contrary</w:t>
      </w:r>
      <w:r w:rsidRPr="008355B8">
        <w:rPr>
          <w:sz w:val="16"/>
          <w:szCs w:val="12"/>
        </w:rPr>
        <w:t xml:space="preserve">, </w:t>
      </w:r>
      <w:r w:rsidRPr="00E42ED7">
        <w:rPr>
          <w:rStyle w:val="StyleUnderline"/>
        </w:rPr>
        <w:t xml:space="preserve">the aspirational liberal end state is receding into the </w:t>
      </w:r>
      <w:r w:rsidRPr="00DB0E70">
        <w:rPr>
          <w:rStyle w:val="StyleUnderline"/>
        </w:rPr>
        <w:t>horizon.</w:t>
      </w:r>
      <w:r>
        <w:rPr>
          <w:rStyle w:val="StyleUnderline"/>
        </w:rPr>
        <w:t xml:space="preserve"> </w:t>
      </w:r>
      <w:r w:rsidRPr="00DB0E70">
        <w:rPr>
          <w:rStyle w:val="StyleUnderline"/>
        </w:rPr>
        <w:t>THE PICTURE half a century ago looked</w:t>
      </w:r>
      <w:r w:rsidRPr="008355B8">
        <w:rPr>
          <w:sz w:val="16"/>
        </w:rPr>
        <w:t xml:space="preserve"> more </w:t>
      </w:r>
      <w:r w:rsidRPr="00DB0E70">
        <w:rPr>
          <w:rStyle w:val="StyleUnderline"/>
        </w:rPr>
        <w:t>promising</w:t>
      </w:r>
      <w:r w:rsidRPr="008355B8">
        <w:rPr>
          <w:sz w:val="16"/>
        </w:rPr>
        <w:t xml:space="preserve">, with the initial rounds of the General Agreement on Tariffs and Trade and the successful establishment of NATO setting expectations about what multilateral governance could achieve. </w:t>
      </w:r>
      <w:r w:rsidRPr="00DB0E70">
        <w:rPr>
          <w:rStyle w:val="StyleUnderline"/>
        </w:rPr>
        <w:t>But</w:t>
      </w:r>
      <w:r w:rsidRPr="008355B8">
        <w:rPr>
          <w:sz w:val="16"/>
        </w:rPr>
        <w:t xml:space="preserve"> </w:t>
      </w:r>
      <w:r w:rsidRPr="00725BC7">
        <w:rPr>
          <w:rStyle w:val="Emphasis"/>
        </w:rPr>
        <w:t xml:space="preserve">international </w:t>
      </w:r>
      <w:r w:rsidRPr="009A0E93">
        <w:rPr>
          <w:rStyle w:val="Emphasis"/>
        </w:rPr>
        <w:t xml:space="preserve">institutions picked off the low-hanging fruit </w:t>
      </w:r>
      <w:r w:rsidRPr="00DB0E70">
        <w:rPr>
          <w:rStyle w:val="Emphasis"/>
        </w:rPr>
        <w:t>of global cooperation</w:t>
      </w:r>
      <w:r w:rsidRPr="00725BC7">
        <w:rPr>
          <w:rStyle w:val="Emphasis"/>
        </w:rPr>
        <w:t xml:space="preserve"> </w:t>
      </w:r>
      <w:r w:rsidRPr="009A0E93">
        <w:rPr>
          <w:rStyle w:val="Emphasis"/>
        </w:rPr>
        <w:t>decades ago</w:t>
      </w:r>
      <w:r w:rsidRPr="009A0E93">
        <w:rPr>
          <w:sz w:val="16"/>
        </w:rPr>
        <w:t xml:space="preserve"> </w:t>
      </w:r>
      <w:r w:rsidRPr="009A0E93">
        <w:rPr>
          <w:rStyle w:val="StyleUnderline"/>
        </w:rPr>
        <w:t>and have since</w:t>
      </w:r>
      <w:r w:rsidRPr="009A0E93">
        <w:rPr>
          <w:sz w:val="16"/>
        </w:rPr>
        <w:t xml:space="preserve"> </w:t>
      </w:r>
      <w:r w:rsidRPr="009A0E93">
        <w:rPr>
          <w:rStyle w:val="Emphasis"/>
        </w:rPr>
        <w:t xml:space="preserve">stalled </w:t>
      </w:r>
      <w:r w:rsidRPr="001122D2">
        <w:rPr>
          <w:rStyle w:val="Emphasis"/>
        </w:rPr>
        <w:t>in</w:t>
      </w:r>
      <w:r w:rsidRPr="00725BC7">
        <w:rPr>
          <w:rStyle w:val="Emphasis"/>
        </w:rPr>
        <w:t xml:space="preserve"> their attempts to respond to pressing international challenges.</w:t>
      </w:r>
      <w:r w:rsidRPr="008355B8">
        <w:rPr>
          <w:sz w:val="16"/>
        </w:rPr>
        <w:t xml:space="preserve"> The 1990s served up the best possible set of conditions to advance global liberalism, but </w:t>
      </w:r>
      <w:r w:rsidRPr="002B318B">
        <w:rPr>
          <w:rStyle w:val="StyleUnderline"/>
        </w:rPr>
        <w:t xml:space="preserve">subsequent </w:t>
      </w:r>
      <w:r w:rsidRPr="009A0E93">
        <w:rPr>
          <w:rStyle w:val="StyleUnderline"/>
        </w:rPr>
        <w:t>moves</w:t>
      </w:r>
      <w:r w:rsidRPr="002B318B">
        <w:rPr>
          <w:rStyle w:val="StyleUnderline"/>
        </w:rPr>
        <w:t xml:space="preserve"> toward political and economic liberalization </w:t>
      </w:r>
      <w:r w:rsidRPr="009A0E93">
        <w:rPr>
          <w:rStyle w:val="StyleUnderline"/>
        </w:rPr>
        <w:t>that came with the end of the Cold War</w:t>
      </w:r>
      <w:r w:rsidRPr="009A0E93">
        <w:rPr>
          <w:sz w:val="16"/>
        </w:rPr>
        <w:t xml:space="preserve"> </w:t>
      </w:r>
      <w:r w:rsidRPr="009A0E93">
        <w:rPr>
          <w:rStyle w:val="Emphasis"/>
        </w:rPr>
        <w:t xml:space="preserve">were either surprisingly shallow </w:t>
      </w:r>
      <w:r w:rsidRPr="009A0E93">
        <w:rPr>
          <w:rStyle w:val="StyleUnderline"/>
        </w:rPr>
        <w:t>or</w:t>
      </w:r>
      <w:r w:rsidRPr="009A0E93">
        <w:rPr>
          <w:rStyle w:val="Emphasis"/>
        </w:rPr>
        <w:t xml:space="preserve"> fragile and short-lived.</w:t>
      </w:r>
      <w:r w:rsidRPr="008355B8">
        <w:rPr>
          <w:sz w:val="16"/>
        </w:rPr>
        <w:t xml:space="preserve"> Ask yourself this: Have developing countries felt and manifested over time the increasing magnetic pull of the liberal world order? A number of vulnerable developing and post-Communist transitional countries adopted a “Washington Consensus” package of liberal economic policies—freer trade, marketization and privatization of state assets—in the 1980s and 1990s. But these adjustments mostly arrived under the shadow of coercive power. They generally placed the burden of adjustment disproportionately on the most disempowered members of society. And, with few exceptions, they left developing countries more, not less, vulnerable to global economic volatility. The structural-adjustment policies imposed in the midst of the Latin American debt crisis and the region’s subsequent “lost decade” of the 1980s bear witness to each of these shortcomings, as do the failed voucher-privatization program and consequent asset stripping and oligarchic wealth concentration experienced by Russians in the 1990s. If these were the gains that were supposed to emerge from a liberal world order, it’s no surprise that </w:t>
      </w:r>
      <w:r w:rsidRPr="002B318B">
        <w:rPr>
          <w:rStyle w:val="StyleUnderline"/>
        </w:rPr>
        <w:t>liberalism came to have a tarnished brand in much of the developing world. The perception that economic neoliberalism fails to deliver</w:t>
      </w:r>
      <w:r w:rsidRPr="008355B8">
        <w:rPr>
          <w:sz w:val="16"/>
        </w:rPr>
        <w:t xml:space="preserve"> on its trickle-down growth pledge </w:t>
      </w:r>
      <w:r w:rsidRPr="00725BC7">
        <w:rPr>
          <w:rStyle w:val="Emphasis"/>
        </w:rPr>
        <w:t>is strong and deep</w:t>
      </w:r>
      <w:r w:rsidRPr="008355B8">
        <w:rPr>
          <w:sz w:val="16"/>
        </w:rPr>
        <w:t xml:space="preserve">. In contrast, state capitalism and resource nationalism—vulnerable to a different set of contradictions, of course—have for the moment delivered tangible gains for many emerging powers and look like promising alternative development paths. Episodic signs of pushback against some of the excesses of that model, such as anti-Chinese protests in Angola or Zambia, should not be confused with a yearning for a return to liberal prescriptions. And comparative economic performance in the wake of the global financial crisis has done nothing to burnish liberalism’s economic image, certainly not in the minds of those who saw the U.S. investment banking–led model of capital allocation as attractive, and not in the minds of those who held a vision of EU-style, social-welfare capitalism as the next evolutionary stage of liberalism. </w:t>
      </w:r>
      <w:r w:rsidRPr="002B318B">
        <w:rPr>
          <w:rStyle w:val="StyleUnderline"/>
        </w:rPr>
        <w:t>There’s just as little evidence of sustained liberal magnetism operating in the politics of the developing world, where entrenched autocrats guarding their legitimacy frequently caricature democracy promotion as a not-very-surreptitious strategy to replace existing regimes with either self-serving instability or more servile allies of the West.</w:t>
      </w:r>
      <w:r w:rsidRPr="008355B8">
        <w:rPr>
          <w:sz w:val="16"/>
        </w:rPr>
        <w:t xml:space="preserve"> </w:t>
      </w:r>
      <w:r w:rsidRPr="008355B8">
        <w:rPr>
          <w:sz w:val="12"/>
          <w:szCs w:val="12"/>
        </w:rPr>
        <w:t>In practice, the liberal order’s formula for democratic freedom has been mostly diluted down to observing electoral procedures. The results have been almost uniformly disappointing, as the legacy of post–Cold War international interventions from Cambodia to Iraq attests. Even the more organic “color revolutions” of Eastern Europe and Central Asia at the beginning of the twenty-first century have stalled into equilibria Freedom House identifies as only “partly free”—in reality affording average citizens little access to political or economic opportunities. Only two years past the initial euphoria of the Arab Spring a similar disillusionment has set in across the Middle East, where evidence for the magnetic pull of a liberal world order is extremely hard to find. Contemporary developments in Southeast Asia illustrate where the most important magnetic forces of change actually come from. The Association of Southeast Asian Nations (ASEAN) has successfully coordinated moves toward trade liberalization in the region, but this has not been underpinned by a set of liberal principles or collective norms. Instead, the goals have been instrumental—to protect the region from international economic volatility and to cement together some counterweight to the Chinese economy. And ASEAN is explicitly not a force for individual political and economic freedom. Indeed, it acts more like a bulwark against “interference” in internal affairs. The aspirations one occasionally hears for the organization to implement collective-governance measures come from Western observers much more frequently than from the people and states that comprise the group itself. Global governistas will protest that the response to the global financial crisis proves that international economic cooperation is more robust than we acknowledge. In this view, multilateral financial institutions passed the stress test and prevented the world from descending into the economic chaos of beggar-thy-neighbor trade policies and retaliatory currency arbitrage and capital controls. The swift recovery of global trade and capital flows is often cited as proof of the relative success of economic cooperation. The problem with this thesis is that very real fears about how the system could collapse, including the worry that states would retreat behind a mercantilist shell, are no different from what they were a hundred years ago. It’s not especially indicative of liberal progress to be having the same conversation about global economic governance that the world was having at the end of the gold-standard era and the onset of the Great Depression. Global economic governance may have helped to prevent a repeat downward spiral into self-defeating behaviors, but surely in a world order focused on liberal progress the objectives of global economic governance should have moved on by now. And the final chapter here has yet to be written. From the perspective of many outside the United States, the Federal Reserve’s unprecedented “quantitative easing” policies are not far off from monetary warfare on the exchange and inflation rates of others. Astute analysts have observed that as banks have operated more nationalistically and cautiously, the free flow of capital across borders has declined. A global climate that is at serious risk of breeding currency and trade wars is hardly conducive to the health and expansion of any liberal world order. On matters of war and peace, the international community is fighting similar battles and for the most part experiencing similar failures to provide a system of collective security. In Africa’s Great Lakes region, more than five million people have died directly and indirectly from fifteen years of civil war and conflict. Just to the north, the international community stood by and watched a genocide in Sudan. In places more strategically important to leading nations, the outcome—as showcased in Syria—is geopolitical gridlock. The last time the Security Council managed to agree on what seemed like serious collective action was over Libya, but both China and Russia now believe they were intentionally misled and that what was sold as a limited humanitarian mission was really a regime-change operation illegitimately authorized by the UN. This burst of multilateralism has actually made global-security governance down the road less likely. Meanwhile</w:t>
      </w:r>
      <w:r w:rsidRPr="008355B8">
        <w:rPr>
          <w:sz w:val="16"/>
        </w:rPr>
        <w:t xml:space="preserve">, </w:t>
      </w:r>
      <w:r w:rsidRPr="009A0E93">
        <w:rPr>
          <w:rStyle w:val="StyleUnderline"/>
        </w:rPr>
        <w:t>international coop</w:t>
      </w:r>
      <w:r w:rsidRPr="002B318B">
        <w:rPr>
          <w:rStyle w:val="StyleUnderline"/>
        </w:rPr>
        <w:t xml:space="preserve">eration </w:t>
      </w:r>
      <w:r w:rsidRPr="009A0E93">
        <w:rPr>
          <w:rStyle w:val="StyleUnderline"/>
        </w:rPr>
        <w:t>on security</w:t>
      </w:r>
      <w:r w:rsidRPr="002B318B">
        <w:rPr>
          <w:rStyle w:val="StyleUnderline"/>
        </w:rPr>
        <w:t xml:space="preserve"> matters </w:t>
      </w:r>
      <w:r w:rsidRPr="009A0E93">
        <w:rPr>
          <w:rStyle w:val="StyleUnderline"/>
        </w:rPr>
        <w:t>has been relegated to</w:t>
      </w:r>
      <w:r w:rsidRPr="002B318B">
        <w:rPr>
          <w:rStyle w:val="StyleUnderline"/>
        </w:rPr>
        <w:t xml:space="preserve"> things like </w:t>
      </w:r>
      <w:r w:rsidRPr="009A0E93">
        <w:rPr>
          <w:rStyle w:val="Emphasis"/>
        </w:rPr>
        <w:t>second-tier peacekeeping</w:t>
      </w:r>
      <w:r w:rsidRPr="002B318B">
        <w:rPr>
          <w:rStyle w:val="StyleUnderline"/>
        </w:rPr>
        <w:t xml:space="preserve"> operations </w:t>
      </w:r>
      <w:r w:rsidRPr="009A0E93">
        <w:rPr>
          <w:rStyle w:val="StyleUnderline"/>
        </w:rPr>
        <w:t>and</w:t>
      </w:r>
      <w:r w:rsidRPr="002B318B">
        <w:rPr>
          <w:rStyle w:val="StyleUnderline"/>
        </w:rPr>
        <w:t xml:space="preserve"> efforts to ward off pirates equipped with machine guns and speedboats.</w:t>
      </w:r>
      <w:r w:rsidRPr="008355B8">
        <w:rPr>
          <w:sz w:val="16"/>
        </w:rPr>
        <w:t xml:space="preserve"> </w:t>
      </w:r>
      <w:r w:rsidRPr="002B318B">
        <w:rPr>
          <w:rStyle w:val="StyleUnderline"/>
        </w:rPr>
        <w:t>These</w:t>
      </w:r>
      <w:r w:rsidRPr="008355B8">
        <w:rPr>
          <w:sz w:val="16"/>
        </w:rPr>
        <w:t xml:space="preserve"> are worthy causes but </w:t>
      </w:r>
      <w:r w:rsidRPr="009A0E93">
        <w:rPr>
          <w:rStyle w:val="Emphasis"/>
        </w:rPr>
        <w:t>will not move the needle</w:t>
      </w:r>
      <w:r w:rsidRPr="009A0E93">
        <w:rPr>
          <w:sz w:val="16"/>
        </w:rPr>
        <w:t xml:space="preserve"> </w:t>
      </w:r>
      <w:r w:rsidRPr="009A0E93">
        <w:rPr>
          <w:rStyle w:val="StyleUnderline"/>
        </w:rPr>
        <w:t>on</w:t>
      </w:r>
      <w:r w:rsidRPr="008355B8">
        <w:rPr>
          <w:sz w:val="16"/>
        </w:rPr>
        <w:t xml:space="preserve"> the </w:t>
      </w:r>
      <w:r w:rsidRPr="009A0E93">
        <w:rPr>
          <w:rStyle w:val="StyleUnderline"/>
        </w:rPr>
        <w:t>issues that dominate the international-security agenda</w:t>
      </w:r>
      <w:r w:rsidRPr="008355B8">
        <w:rPr>
          <w:sz w:val="16"/>
        </w:rPr>
        <w:t xml:space="preserve">. And on the emerging issues most in need of forward-looking global </w:t>
      </w:r>
      <w:r w:rsidRPr="008355B8">
        <w:rPr>
          <w:sz w:val="16"/>
        </w:rPr>
        <w:lastRenderedPageBreak/>
        <w:t xml:space="preserve">governance—cybersecurity and unmanned aerial vehicles, for example—there are no rules and institutions in place at all, nor legitimate and credible mechanisms to devise them. Assessed against its ability to solve global problems, </w:t>
      </w:r>
      <w:r w:rsidRPr="009A0E93">
        <w:rPr>
          <w:rStyle w:val="Emphasis"/>
        </w:rPr>
        <w:t>the</w:t>
      </w:r>
      <w:r w:rsidRPr="00725BC7">
        <w:rPr>
          <w:rStyle w:val="Emphasis"/>
        </w:rPr>
        <w:t xml:space="preserve"> current </w:t>
      </w:r>
      <w:r w:rsidRPr="009A0E93">
        <w:rPr>
          <w:rStyle w:val="Emphasis"/>
        </w:rPr>
        <w:t>system is falling progressively further behind</w:t>
      </w:r>
      <w:r w:rsidRPr="009A0E93">
        <w:rPr>
          <w:sz w:val="16"/>
        </w:rPr>
        <w:t xml:space="preserve"> </w:t>
      </w:r>
      <w:r w:rsidRPr="009A0E93">
        <w:rPr>
          <w:rStyle w:val="StyleUnderline"/>
        </w:rPr>
        <w:t>on</w:t>
      </w:r>
      <w:r w:rsidRPr="009A0E93">
        <w:rPr>
          <w:sz w:val="16"/>
        </w:rPr>
        <w:t xml:space="preserve"> </w:t>
      </w:r>
      <w:r w:rsidRPr="008355B8">
        <w:rPr>
          <w:sz w:val="16"/>
        </w:rPr>
        <w:t xml:space="preserve">the most </w:t>
      </w:r>
      <w:r w:rsidRPr="002B318B">
        <w:rPr>
          <w:rStyle w:val="StyleUnderline"/>
        </w:rPr>
        <w:t xml:space="preserve">important challenges, including </w:t>
      </w:r>
      <w:r w:rsidRPr="009A0E93">
        <w:rPr>
          <w:rStyle w:val="StyleUnderline"/>
        </w:rPr>
        <w:t>financial stability</w:t>
      </w:r>
      <w:r w:rsidRPr="008355B8">
        <w:rPr>
          <w:sz w:val="16"/>
        </w:rPr>
        <w:t xml:space="preserve">, the “responsibility to protect,” and coordinated action on </w:t>
      </w:r>
      <w:r w:rsidRPr="009A0E93">
        <w:rPr>
          <w:rStyle w:val="StyleUnderline"/>
        </w:rPr>
        <w:t>climate change</w:t>
      </w:r>
      <w:r w:rsidRPr="002B318B">
        <w:rPr>
          <w:rStyle w:val="StyleUnderline"/>
        </w:rPr>
        <w:t xml:space="preserve">, nuclear </w:t>
      </w:r>
      <w:r w:rsidRPr="009A0E93">
        <w:rPr>
          <w:rStyle w:val="StyleUnderline"/>
        </w:rPr>
        <w:t>prolif</w:t>
      </w:r>
      <w:r w:rsidRPr="002B318B">
        <w:rPr>
          <w:rStyle w:val="StyleUnderline"/>
        </w:rPr>
        <w:t xml:space="preserve">eration, </w:t>
      </w:r>
      <w:r w:rsidRPr="009A0E93">
        <w:rPr>
          <w:rStyle w:val="StyleUnderline"/>
        </w:rPr>
        <w:t>cyberwar</w:t>
      </w:r>
      <w:r w:rsidRPr="002B318B">
        <w:rPr>
          <w:rStyle w:val="StyleUnderline"/>
        </w:rPr>
        <w:t xml:space="preserve">fare </w:t>
      </w:r>
      <w:r w:rsidRPr="009A0E93">
        <w:rPr>
          <w:rStyle w:val="StyleUnderline"/>
        </w:rPr>
        <w:t>and maritime security</w:t>
      </w:r>
      <w:r w:rsidRPr="002B318B">
        <w:rPr>
          <w:rStyle w:val="StyleUnderline"/>
        </w:rPr>
        <w:t>.</w:t>
      </w:r>
      <w:r w:rsidRPr="008355B8">
        <w:rPr>
          <w:sz w:val="16"/>
        </w:rPr>
        <w:t xml:space="preserve"> </w:t>
      </w:r>
      <w:r w:rsidRPr="009A0E93">
        <w:rPr>
          <w:rStyle w:val="Emphasis"/>
        </w:rPr>
        <w:t>The authority, legitimacy and capacity of multilateral institutions dissolve when the going gets tough</w:t>
      </w:r>
      <w:r w:rsidRPr="00E42ED7">
        <w:rPr>
          <w:rStyle w:val="Emphasis"/>
        </w:rPr>
        <w:t xml:space="preserve">—when </w:t>
      </w:r>
      <w:r w:rsidRPr="009A0E93">
        <w:rPr>
          <w:rStyle w:val="Emphasis"/>
        </w:rPr>
        <w:t>member countries have meaningfully different interests</w:t>
      </w:r>
      <w:r w:rsidRPr="008355B8">
        <w:rPr>
          <w:sz w:val="16"/>
        </w:rPr>
        <w:t xml:space="preserve"> (as in currency manipulations), </w:t>
      </w:r>
      <w:r w:rsidRPr="009A0E93">
        <w:rPr>
          <w:rStyle w:val="Emphasis"/>
        </w:rPr>
        <w:t>when the distribution of costs is large enough to matter</w:t>
      </w:r>
      <w:r w:rsidRPr="008355B8">
        <w:rPr>
          <w:sz w:val="16"/>
        </w:rPr>
        <w:t xml:space="preserve"> (as in humanitarian crises in sub-Saharan Africa) </w:t>
      </w:r>
      <w:r w:rsidRPr="009A0E93">
        <w:rPr>
          <w:rStyle w:val="StyleUnderline"/>
        </w:rPr>
        <w:t>or when the shadow of future uncertainties looms large</w:t>
      </w:r>
      <w:r w:rsidRPr="008355B8">
        <w:rPr>
          <w:sz w:val="16"/>
        </w:rPr>
        <w:t xml:space="preserve"> (as in carbon reduction). </w:t>
      </w:r>
      <w:r w:rsidRPr="002B318B">
        <w:rPr>
          <w:rStyle w:val="StyleUnderline"/>
        </w:rPr>
        <w:t>Like a sports team that perfects exquisite plays during practice but fails to execute against an actual opponent</w:t>
      </w:r>
      <w:r w:rsidRPr="008355B8">
        <w:rPr>
          <w:sz w:val="16"/>
        </w:rPr>
        <w:t xml:space="preserve">, </w:t>
      </w:r>
      <w:r w:rsidRPr="00E42ED7">
        <w:rPr>
          <w:rStyle w:val="Emphasis"/>
        </w:rPr>
        <w:t>global-governance institutions have sputtered precisely when their supposed skills and multilateral capital are needed most</w:t>
      </w:r>
      <w:r w:rsidRPr="00725BC7">
        <w:rPr>
          <w:rStyle w:val="Emphasis"/>
        </w:rPr>
        <w:t>.</w:t>
      </w:r>
      <w:r w:rsidRPr="008355B8">
        <w:rPr>
          <w:sz w:val="16"/>
        </w:rPr>
        <w:t xml:space="preserve"> WHY HAS this happened? The hopeful liberal notion that these failures of global governance are merely reflections of organizational dysfunction that can be fixed by reforming or “reengineering” the institutions themselves, as if this were a job for management consultants fiddling with organization charts, is a costly distraction from the real challenge. </w:t>
      </w:r>
      <w:r w:rsidRPr="002B318B">
        <w:rPr>
          <w:rStyle w:val="StyleUnderline"/>
        </w:rPr>
        <w:t>A decade-long effort to revive</w:t>
      </w:r>
      <w:r w:rsidRPr="008355B8">
        <w:rPr>
          <w:sz w:val="16"/>
        </w:rPr>
        <w:t xml:space="preserve"> the dead-on-arrival </w:t>
      </w:r>
      <w:r w:rsidRPr="009A0E93">
        <w:rPr>
          <w:rStyle w:val="StyleUnderline"/>
        </w:rPr>
        <w:t>Doha</w:t>
      </w:r>
      <w:r w:rsidRPr="008355B8">
        <w:rPr>
          <w:sz w:val="16"/>
        </w:rPr>
        <w:t xml:space="preserve"> Development Round in international trade </w:t>
      </w:r>
      <w:r w:rsidRPr="009A0E93">
        <w:rPr>
          <w:rStyle w:val="Emphasis"/>
        </w:rPr>
        <w:t>is the sharpest example</w:t>
      </w:r>
      <w:r w:rsidRPr="00725BC7">
        <w:rPr>
          <w:rStyle w:val="Emphasis"/>
        </w:rPr>
        <w:t xml:space="preserve"> of the cost of</w:t>
      </w:r>
      <w:r w:rsidRPr="008355B8">
        <w:rPr>
          <w:sz w:val="16"/>
        </w:rPr>
        <w:t xml:space="preserve"> such </w:t>
      </w:r>
      <w:r w:rsidRPr="00725BC7">
        <w:rPr>
          <w:rStyle w:val="Emphasis"/>
        </w:rPr>
        <w:t>a tinkering-around-the-edges approach and its ultimate futility.</w:t>
      </w:r>
      <w:r w:rsidRPr="008355B8">
        <w:rPr>
          <w:sz w:val="16"/>
        </w:rPr>
        <w:t xml:space="preserve"> Equally distracting and wrong is the notion held by neoconservatives and others that global governance is inherently a bad idea and that its institutions are ineffective and undesirable simply by virtue of being supranational. </w:t>
      </w:r>
      <w:r w:rsidRPr="002B318B">
        <w:rPr>
          <w:rStyle w:val="StyleUnderline"/>
        </w:rPr>
        <w:t>The root cause of stalled global governance is simpler and more straightforward</w:t>
      </w:r>
      <w:r w:rsidRPr="008355B8">
        <w:rPr>
          <w:sz w:val="16"/>
        </w:rPr>
        <w:t xml:space="preserve">. </w:t>
      </w:r>
      <w:r w:rsidRPr="00725BC7">
        <w:rPr>
          <w:rStyle w:val="Emphasis"/>
        </w:rPr>
        <w:t>“</w:t>
      </w:r>
      <w:r w:rsidRPr="009A0E93">
        <w:rPr>
          <w:rStyle w:val="Emphasis"/>
        </w:rPr>
        <w:t>Multipolarization” has come faster and more forcefully than expected</w:t>
      </w:r>
      <w:r w:rsidRPr="00725BC7">
        <w:rPr>
          <w:rStyle w:val="Emphasis"/>
        </w:rPr>
        <w:t>.</w:t>
      </w:r>
      <w:r w:rsidRPr="008355B8">
        <w:rPr>
          <w:sz w:val="16"/>
        </w:rPr>
        <w:t xml:space="preserve"> Relatively authoritarian and postcolonial </w:t>
      </w:r>
      <w:r w:rsidRPr="009A0E93">
        <w:rPr>
          <w:rStyle w:val="StyleUnderline"/>
        </w:rPr>
        <w:t>emerging powers</w:t>
      </w:r>
      <w:r w:rsidRPr="002B318B">
        <w:rPr>
          <w:rStyle w:val="StyleUnderline"/>
        </w:rPr>
        <w:t xml:space="preserve"> have become leading voices that</w:t>
      </w:r>
      <w:r w:rsidRPr="008355B8">
        <w:rPr>
          <w:sz w:val="16"/>
        </w:rPr>
        <w:t xml:space="preserve"> </w:t>
      </w:r>
      <w:r w:rsidRPr="009A0E93">
        <w:rPr>
          <w:rStyle w:val="Emphasis"/>
        </w:rPr>
        <w:t>undermine anything approaching</w:t>
      </w:r>
      <w:r w:rsidRPr="00725BC7">
        <w:rPr>
          <w:rStyle w:val="Emphasis"/>
        </w:rPr>
        <w:t xml:space="preserve"> international </w:t>
      </w:r>
      <w:r w:rsidRPr="009A0E93">
        <w:rPr>
          <w:rStyle w:val="Emphasis"/>
        </w:rPr>
        <w:t>consensus</w:t>
      </w:r>
      <w:r w:rsidRPr="00725BC7">
        <w:rPr>
          <w:rStyle w:val="Emphasis"/>
        </w:rPr>
        <w:t xml:space="preserve"> and, with that, multilateral institutions.</w:t>
      </w:r>
      <w:r w:rsidRPr="008355B8">
        <w:rPr>
          <w:sz w:val="16"/>
        </w:rPr>
        <w:t xml:space="preserve"> It’s not just the reasonable demand for more seats at the table. That might have caused something of a decline in effectiveness but also an increase in legitimacy that on balance could have rendered it a net positive. Instead, </w:t>
      </w:r>
      <w:r w:rsidRPr="00725BC7">
        <w:rPr>
          <w:rStyle w:val="Emphasis"/>
        </w:rPr>
        <w:t>global governance has gotten the worst of both worlds</w:t>
      </w:r>
      <w:r w:rsidRPr="002B318B">
        <w:rPr>
          <w:rStyle w:val="StyleUnderline"/>
        </w:rPr>
        <w:t xml:space="preserve">: a </w:t>
      </w:r>
      <w:r w:rsidRPr="00725BC7">
        <w:rPr>
          <w:rStyle w:val="Emphasis"/>
        </w:rPr>
        <w:t>decline in both effectiveness and legitimacy.</w:t>
      </w:r>
      <w:r w:rsidRPr="008355B8">
        <w:rPr>
          <w:sz w:val="16"/>
        </w:rPr>
        <w:t xml:space="preserve"> </w:t>
      </w:r>
      <w:r w:rsidRPr="002B318B">
        <w:rPr>
          <w:rStyle w:val="StyleUnderline"/>
        </w:rPr>
        <w:t>The problem is not one of a few rogue states acting badly in an otherwise coherent system.</w:t>
      </w:r>
      <w:r w:rsidRPr="008355B8">
        <w:rPr>
          <w:sz w:val="16"/>
        </w:rPr>
        <w:t xml:space="preserve"> There has been no real breakdown per se. </w:t>
      </w:r>
      <w:r w:rsidRPr="00725BC7">
        <w:rPr>
          <w:rStyle w:val="Emphasis"/>
        </w:rPr>
        <w:t>There just wasn’t all that much liberal world order to break down in the first place.</w:t>
      </w:r>
      <w:r w:rsidRPr="008355B8">
        <w:rPr>
          <w:sz w:val="16"/>
        </w:rPr>
        <w:t xml:space="preserve"> The new voices are more than just numerous and powerful. They are truly distinct from the voices of an old era, and they approach the global system in a meaningfully different way.</w:t>
      </w:r>
    </w:p>
    <w:p w:rsidR="00A11FEC" w:rsidRPr="008355B8" w:rsidRDefault="00A11FEC" w:rsidP="00A11FEC"/>
    <w:p w:rsidR="00A11FEC" w:rsidRDefault="00A11FEC" w:rsidP="00A11FEC">
      <w:pPr>
        <w:pStyle w:val="Heading3"/>
      </w:pPr>
      <w:r>
        <w:lastRenderedPageBreak/>
        <w:t>2NC – Multilat Fails</w:t>
      </w:r>
    </w:p>
    <w:p w:rsidR="00A11FEC" w:rsidRPr="00B37D1A" w:rsidRDefault="00A11FEC" w:rsidP="00A11FEC">
      <w:pPr>
        <w:pStyle w:val="Heading4"/>
      </w:pPr>
      <w:r>
        <w:t>Multilateralism can’t stop conflict</w:t>
      </w:r>
    </w:p>
    <w:p w:rsidR="00A11FEC" w:rsidRPr="00BD01B1" w:rsidRDefault="00A11FEC" w:rsidP="00A11FEC">
      <w:r w:rsidRPr="00BD01B1">
        <w:rPr>
          <w:rStyle w:val="Style13ptBold"/>
        </w:rPr>
        <w:t xml:space="preserve">Bordachev </w:t>
      </w:r>
      <w:r>
        <w:rPr>
          <w:rStyle w:val="Style13ptBold"/>
        </w:rPr>
        <w:t>13</w:t>
      </w:r>
      <w:r>
        <w:t xml:space="preserve"> (Timofei, Doctor of Political Science, is the Director of the Center for Comprehensive International and European Studies at the Higher School of Economics, “Political Tsunami Hits Hard,” 6/30, http://eng.globalaffairs.ru/number/Political-Tsunami-Hits-Hard-16054)</w:t>
      </w:r>
    </w:p>
    <w:p w:rsidR="00A11FEC" w:rsidRDefault="00A11FEC" w:rsidP="00A11FEC">
      <w:pPr>
        <w:rPr>
          <w:rStyle w:val="StyleUnderline"/>
        </w:rPr>
      </w:pPr>
      <w:r w:rsidRPr="00B37D1A">
        <w:rPr>
          <w:rStyle w:val="StyleUnderline"/>
        </w:rPr>
        <w:t>The financial crisis</w:t>
      </w:r>
      <w:r w:rsidRPr="008910D2">
        <w:rPr>
          <w:sz w:val="16"/>
        </w:rPr>
        <w:t xml:space="preserve"> in the United States, which in 2008 went global, and the continuing efforts by countries around the world to fight its effects </w:t>
      </w:r>
      <w:r w:rsidRPr="00B37D1A">
        <w:rPr>
          <w:rStyle w:val="StyleUnderline"/>
        </w:rPr>
        <w:t>have highlighted four most important tendencies in international affairs.</w:t>
      </w:r>
      <w:r w:rsidRPr="008910D2">
        <w:rPr>
          <w:sz w:val="16"/>
        </w:rPr>
        <w:t xml:space="preserve"> </w:t>
      </w:r>
      <w:r w:rsidRPr="00B37D1A">
        <w:rPr>
          <w:rStyle w:val="StyleUnderline"/>
        </w:rPr>
        <w:t xml:space="preserve">First, pretty obvious is </w:t>
      </w:r>
      <w:r w:rsidRPr="009A0E93">
        <w:rPr>
          <w:rStyle w:val="StyleUnderline"/>
        </w:rPr>
        <w:t>the conflict between</w:t>
      </w:r>
      <w:r w:rsidRPr="00B37D1A">
        <w:rPr>
          <w:rStyle w:val="StyleUnderline"/>
        </w:rPr>
        <w:t xml:space="preserve"> the growing </w:t>
      </w:r>
      <w:r w:rsidRPr="009A0E93">
        <w:rPr>
          <w:rStyle w:val="StyleUnderline"/>
        </w:rPr>
        <w:t>economic unity</w:t>
      </w:r>
      <w:r w:rsidRPr="00B37D1A">
        <w:rPr>
          <w:rStyle w:val="StyleUnderline"/>
        </w:rPr>
        <w:t xml:space="preserve"> of the world </w:t>
      </w:r>
      <w:r w:rsidRPr="009A0E93">
        <w:rPr>
          <w:rStyle w:val="StyleUnderline"/>
        </w:rPr>
        <w:t>and</w:t>
      </w:r>
      <w:r w:rsidRPr="00B37D1A">
        <w:rPr>
          <w:rStyle w:val="StyleUnderline"/>
        </w:rPr>
        <w:t xml:space="preserve"> its worsening </w:t>
      </w:r>
      <w:r w:rsidRPr="009A0E93">
        <w:rPr>
          <w:rStyle w:val="Emphasis"/>
        </w:rPr>
        <w:t>political fragmentation</w:t>
      </w:r>
      <w:r w:rsidRPr="00B37D1A">
        <w:rPr>
          <w:rStyle w:val="StyleUnderline"/>
        </w:rPr>
        <w:t xml:space="preserve">. The rise of </w:t>
      </w:r>
      <w:r w:rsidRPr="009A0E93">
        <w:rPr>
          <w:rStyle w:val="StyleUnderline"/>
        </w:rPr>
        <w:t>sovereign ambitions</w:t>
      </w:r>
      <w:r w:rsidRPr="008910D2">
        <w:rPr>
          <w:sz w:val="16"/>
        </w:rPr>
        <w:t xml:space="preserve"> and attempts </w:t>
      </w:r>
      <w:r w:rsidRPr="00B37D1A">
        <w:rPr>
          <w:rStyle w:val="StyleUnderline"/>
        </w:rPr>
        <w:t xml:space="preserve">to address all problems at the national level has come into </w:t>
      </w:r>
      <w:r w:rsidRPr="009A0E93">
        <w:rPr>
          <w:rStyle w:val="StyleUnderline"/>
        </w:rPr>
        <w:t>conflict with</w:t>
      </w:r>
      <w:r w:rsidRPr="00B37D1A">
        <w:rPr>
          <w:rStyle w:val="StyleUnderline"/>
        </w:rPr>
        <w:t xml:space="preserve"> financial and economic </w:t>
      </w:r>
      <w:r w:rsidRPr="009A0E93">
        <w:rPr>
          <w:rStyle w:val="StyleUnderline"/>
        </w:rPr>
        <w:t>globalization</w:t>
      </w:r>
      <w:r w:rsidRPr="00B37D1A">
        <w:rPr>
          <w:rStyle w:val="StyleUnderline"/>
        </w:rPr>
        <w:t xml:space="preserve"> </w:t>
      </w:r>
      <w:r w:rsidRPr="009A0E93">
        <w:rPr>
          <w:rStyle w:val="StyleUnderline"/>
        </w:rPr>
        <w:t xml:space="preserve">and </w:t>
      </w:r>
      <w:r w:rsidRPr="009A0E93">
        <w:rPr>
          <w:rStyle w:val="Emphasis"/>
        </w:rPr>
        <w:t>exacerbate</w:t>
      </w:r>
      <w:r w:rsidRPr="00B37D1A">
        <w:rPr>
          <w:rStyle w:val="Emphasis"/>
        </w:rPr>
        <w:t xml:space="preserve">s </w:t>
      </w:r>
      <w:r w:rsidRPr="009A0E93">
        <w:rPr>
          <w:rStyle w:val="Emphasis"/>
        </w:rPr>
        <w:t>crisis trends.</w:t>
      </w:r>
      <w:r w:rsidRPr="008910D2">
        <w:rPr>
          <w:rStyle w:val="Emphasis"/>
          <w:sz w:val="12"/>
        </w:rPr>
        <w:t xml:space="preserve"> </w:t>
      </w:r>
      <w:r w:rsidRPr="00B37D1A">
        <w:rPr>
          <w:rStyle w:val="StyleUnderline"/>
        </w:rPr>
        <w:t>Second,</w:t>
      </w:r>
      <w:r w:rsidRPr="008910D2">
        <w:rPr>
          <w:sz w:val="16"/>
        </w:rPr>
        <w:t xml:space="preserve"> democratization in international politics and </w:t>
      </w:r>
      <w:r w:rsidRPr="00B37D1A">
        <w:rPr>
          <w:rStyle w:val="StyleUnderline"/>
        </w:rPr>
        <w:t xml:space="preserve">greater </w:t>
      </w:r>
      <w:r w:rsidRPr="00246F91">
        <w:rPr>
          <w:rStyle w:val="StyleUnderline"/>
        </w:rPr>
        <w:t xml:space="preserve">independence of </w:t>
      </w:r>
      <w:r w:rsidRPr="009A0E93">
        <w:rPr>
          <w:rStyle w:val="StyleUnderline"/>
        </w:rPr>
        <w:t>individual states play a</w:t>
      </w:r>
      <w:r w:rsidRPr="00B37D1A">
        <w:rPr>
          <w:rStyle w:val="StyleUnderline"/>
        </w:rPr>
        <w:t xml:space="preserve">n ever </w:t>
      </w:r>
      <w:r w:rsidRPr="009A0E93">
        <w:rPr>
          <w:rStyle w:val="StyleUnderline"/>
        </w:rPr>
        <w:t>greater role</w:t>
      </w:r>
      <w:r w:rsidRPr="00B37D1A">
        <w:rPr>
          <w:rStyle w:val="StyleUnderline"/>
        </w:rPr>
        <w:t>. This</w:t>
      </w:r>
      <w:r w:rsidRPr="008910D2">
        <w:rPr>
          <w:sz w:val="16"/>
        </w:rPr>
        <w:t xml:space="preserve"> “in-depth unfreezing” for the first time manifested itself in China’s soaring global ambitions and </w:t>
      </w:r>
      <w:r w:rsidRPr="00B37D1A">
        <w:rPr>
          <w:rStyle w:val="StyleUnderline"/>
        </w:rPr>
        <w:t>in the national interests and requests of</w:t>
      </w:r>
      <w:r w:rsidRPr="008910D2">
        <w:rPr>
          <w:sz w:val="16"/>
        </w:rPr>
        <w:t xml:space="preserve"> other </w:t>
      </w:r>
      <w:r w:rsidRPr="00B37D1A">
        <w:rPr>
          <w:rStyle w:val="StyleUnderline"/>
        </w:rPr>
        <w:t>Asian countries.</w:t>
      </w:r>
      <w:r w:rsidRPr="008910D2">
        <w:rPr>
          <w:sz w:val="16"/>
        </w:rPr>
        <w:t xml:space="preserve"> Turkey, a stable ally of the West in NATO and a EU aspirant waiting patiently in the antechamber, is trying on the guise of a regional power ever more often. In the meantime, </w:t>
      </w:r>
      <w:r w:rsidRPr="00B37D1A">
        <w:rPr>
          <w:rStyle w:val="StyleUnderline"/>
        </w:rPr>
        <w:t xml:space="preserve">the need for taking into account </w:t>
      </w:r>
      <w:r w:rsidRPr="009A0E93">
        <w:rPr>
          <w:rStyle w:val="StyleUnderline"/>
        </w:rPr>
        <w:t>the</w:t>
      </w:r>
      <w:r w:rsidRPr="00B37D1A">
        <w:rPr>
          <w:rStyle w:val="StyleUnderline"/>
        </w:rPr>
        <w:t xml:space="preserve"> </w:t>
      </w:r>
      <w:r w:rsidRPr="00B37D1A">
        <w:rPr>
          <w:rStyle w:val="Emphasis"/>
        </w:rPr>
        <w:t xml:space="preserve">ever </w:t>
      </w:r>
      <w:r w:rsidRPr="009A0E93">
        <w:rPr>
          <w:rStyle w:val="Emphasis"/>
        </w:rPr>
        <w:t>larger</w:t>
      </w:r>
      <w:r w:rsidRPr="00B37D1A">
        <w:rPr>
          <w:rStyle w:val="Emphasis"/>
        </w:rPr>
        <w:t xml:space="preserve"> </w:t>
      </w:r>
      <w:r w:rsidRPr="009A0E93">
        <w:rPr>
          <w:rStyle w:val="Emphasis"/>
        </w:rPr>
        <w:t>range of opinions</w:t>
      </w:r>
      <w:r w:rsidRPr="00B37D1A">
        <w:rPr>
          <w:rStyle w:val="StyleUnderline"/>
        </w:rPr>
        <w:t xml:space="preserve"> quickly </w:t>
      </w:r>
      <w:r w:rsidRPr="009A0E93">
        <w:rPr>
          <w:rStyle w:val="Emphasis"/>
        </w:rPr>
        <w:t>erodes</w:t>
      </w:r>
      <w:r w:rsidRPr="00B37D1A">
        <w:rPr>
          <w:rStyle w:val="Emphasis"/>
        </w:rPr>
        <w:t xml:space="preserve"> the international </w:t>
      </w:r>
      <w:r w:rsidRPr="009A0E93">
        <w:rPr>
          <w:rStyle w:val="Emphasis"/>
        </w:rPr>
        <w:t>institutions</w:t>
      </w:r>
      <w:r w:rsidRPr="00B37D1A">
        <w:rPr>
          <w:rStyle w:val="StyleUnderline"/>
        </w:rPr>
        <w:t xml:space="preserve"> that emerged in the Cold War era.</w:t>
      </w:r>
      <w:r w:rsidRPr="008910D2">
        <w:rPr>
          <w:sz w:val="16"/>
        </w:rPr>
        <w:t xml:space="preserve"> This is seen not just in the sphere of security: the United Nations efficiency has largely fallen victim to the first phase of the global geopolitical catastrophe of the 1990s. </w:t>
      </w:r>
      <w:r w:rsidRPr="009A0E93">
        <w:rPr>
          <w:rStyle w:val="StyleUnderline"/>
        </w:rPr>
        <w:t>Third, the</w:t>
      </w:r>
      <w:r w:rsidRPr="00246F91">
        <w:rPr>
          <w:rStyle w:val="StyleUnderline"/>
        </w:rPr>
        <w:t xml:space="preserve"> growing</w:t>
      </w:r>
      <w:r w:rsidRPr="00B37D1A">
        <w:rPr>
          <w:rStyle w:val="StyleUnderline"/>
        </w:rPr>
        <w:t xml:space="preserve"> international </w:t>
      </w:r>
      <w:r w:rsidRPr="00246F91">
        <w:rPr>
          <w:rStyle w:val="StyleUnderline"/>
        </w:rPr>
        <w:t>weight</w:t>
      </w:r>
      <w:r w:rsidRPr="00B37D1A">
        <w:rPr>
          <w:rStyle w:val="StyleUnderline"/>
        </w:rPr>
        <w:t xml:space="preserve"> of</w:t>
      </w:r>
      <w:r w:rsidRPr="008910D2">
        <w:rPr>
          <w:sz w:val="16"/>
        </w:rPr>
        <w:t xml:space="preserve"> the </w:t>
      </w:r>
      <w:r w:rsidRPr="00B37D1A">
        <w:rPr>
          <w:rStyle w:val="StyleUnderline"/>
        </w:rPr>
        <w:t xml:space="preserve">new countries and </w:t>
      </w:r>
      <w:r w:rsidRPr="009A0E93">
        <w:rPr>
          <w:rStyle w:val="StyleUnderline"/>
        </w:rPr>
        <w:t>attempts</w:t>
      </w:r>
      <w:r w:rsidRPr="00B37D1A">
        <w:rPr>
          <w:rStyle w:val="StyleUnderline"/>
        </w:rPr>
        <w:t xml:space="preserve"> by the old-timers</w:t>
      </w:r>
      <w:r w:rsidRPr="008910D2">
        <w:rPr>
          <w:sz w:val="16"/>
        </w:rPr>
        <w:t>, who won the Cold War</w:t>
      </w:r>
      <w:r w:rsidRPr="00246F91">
        <w:rPr>
          <w:sz w:val="16"/>
        </w:rPr>
        <w:t xml:space="preserve">, </w:t>
      </w:r>
      <w:r w:rsidRPr="009A0E93">
        <w:rPr>
          <w:rStyle w:val="StyleUnderline"/>
        </w:rPr>
        <w:t>to preserve</w:t>
      </w:r>
      <w:r w:rsidRPr="00B37D1A">
        <w:rPr>
          <w:rStyle w:val="StyleUnderline"/>
        </w:rPr>
        <w:t xml:space="preserve"> the hard-won </w:t>
      </w:r>
      <w:r w:rsidRPr="009A0E93">
        <w:rPr>
          <w:rStyle w:val="StyleUnderline"/>
        </w:rPr>
        <w:t>status quo</w:t>
      </w:r>
      <w:r w:rsidRPr="00B37D1A">
        <w:rPr>
          <w:rStyle w:val="StyleUnderline"/>
        </w:rPr>
        <w:t xml:space="preserve"> bring back </w:t>
      </w:r>
      <w:r w:rsidRPr="008910D2">
        <w:rPr>
          <w:sz w:val="16"/>
        </w:rPr>
        <w:t xml:space="preserve">the </w:t>
      </w:r>
      <w:r w:rsidRPr="00B37D1A">
        <w:rPr>
          <w:rStyle w:val="StyleUnderline"/>
        </w:rPr>
        <w:t xml:space="preserve">conservative </w:t>
      </w:r>
      <w:r w:rsidRPr="009A0E93">
        <w:rPr>
          <w:rStyle w:val="StyleUnderline"/>
        </w:rPr>
        <w:t>interpretations of</w:t>
      </w:r>
      <w:r w:rsidRPr="008910D2">
        <w:rPr>
          <w:sz w:val="16"/>
        </w:rPr>
        <w:t xml:space="preserve"> such terms as “</w:t>
      </w:r>
      <w:r w:rsidRPr="009A0E93">
        <w:rPr>
          <w:rStyle w:val="StyleUnderline"/>
        </w:rPr>
        <w:t>sovereignty</w:t>
      </w:r>
      <w:r w:rsidRPr="008910D2">
        <w:rPr>
          <w:sz w:val="16"/>
        </w:rPr>
        <w:t xml:space="preserve">” and “sovereign rights.” Not only the leaders of new-comers to world politics, or the United States, traditionally concerned about its sovereignty, but quite respectable heads of European states, too, start talking about the protection of national interests. </w:t>
      </w:r>
      <w:r w:rsidRPr="009A0E93">
        <w:rPr>
          <w:rStyle w:val="StyleUnderline"/>
        </w:rPr>
        <w:t>Finally, military power is</w:t>
      </w:r>
      <w:r w:rsidRPr="00B37D1A">
        <w:rPr>
          <w:rStyle w:val="StyleUnderline"/>
        </w:rPr>
        <w:t xml:space="preserve"> ever </w:t>
      </w:r>
      <w:r w:rsidRPr="009A0E93">
        <w:rPr>
          <w:rStyle w:val="StyleUnderline"/>
        </w:rPr>
        <w:t>more frequently employed</w:t>
      </w:r>
      <w:r w:rsidRPr="00B37D1A">
        <w:rPr>
          <w:rStyle w:val="StyleUnderline"/>
        </w:rPr>
        <w:t xml:space="preserve"> by major powers</w:t>
      </w:r>
      <w:r w:rsidRPr="008910D2">
        <w:rPr>
          <w:sz w:val="16"/>
        </w:rPr>
        <w:t xml:space="preserve"> as a tool </w:t>
      </w:r>
      <w:r w:rsidRPr="00B37D1A">
        <w:rPr>
          <w:rStyle w:val="StyleUnderline"/>
        </w:rPr>
        <w:t xml:space="preserve">to address foreign policy issues. </w:t>
      </w:r>
      <w:r w:rsidRPr="008910D2">
        <w:rPr>
          <w:sz w:val="16"/>
        </w:rPr>
        <w:t xml:space="preserve">EU countries and the United States used force and threats to use force back at the time when they were getting their hands on the assets of the former USSR. However, they were faced with a very limited set of tasks then. It never occurred to anyone in the West to say in 1999 that the purpose of NATO’s operation against Yugoslavia was to force Slobodan Milosevic to resign or, still worse, to put him to death by some untraditional way of hanging. </w:t>
      </w:r>
      <w:r w:rsidRPr="00B37D1A">
        <w:rPr>
          <w:rStyle w:val="StyleUnderline"/>
        </w:rPr>
        <w:t xml:space="preserve">The need for using military force with or without reason merely confirms that </w:t>
      </w:r>
      <w:r w:rsidRPr="009A0E93">
        <w:rPr>
          <w:rStyle w:val="StyleUnderline"/>
        </w:rPr>
        <w:t>the international community has no</w:t>
      </w:r>
      <w:r w:rsidRPr="00B37D1A">
        <w:rPr>
          <w:rStyle w:val="StyleUnderline"/>
        </w:rPr>
        <w:t xml:space="preserve"> other </w:t>
      </w:r>
      <w:r w:rsidRPr="009A0E93">
        <w:rPr>
          <w:rStyle w:val="StyleUnderline"/>
        </w:rPr>
        <w:t>means to prevent</w:t>
      </w:r>
      <w:r w:rsidRPr="00B37D1A">
        <w:rPr>
          <w:rStyle w:val="StyleUnderline"/>
        </w:rPr>
        <w:t xml:space="preserve"> the emergence or escalation of </w:t>
      </w:r>
      <w:r w:rsidRPr="009A0E93">
        <w:rPr>
          <w:rStyle w:val="StyleUnderline"/>
        </w:rPr>
        <w:t>conflict</w:t>
      </w:r>
      <w:r w:rsidRPr="00B37D1A">
        <w:rPr>
          <w:rStyle w:val="StyleUnderline"/>
        </w:rPr>
        <w:t>s.</w:t>
      </w:r>
    </w:p>
    <w:p w:rsidR="00A11FEC" w:rsidRPr="006D31E1" w:rsidRDefault="00A11FEC" w:rsidP="00A11FEC">
      <w:pPr>
        <w:pStyle w:val="Heading4"/>
      </w:pPr>
      <w:r>
        <w:t>Multilateralism fails—</w:t>
      </w:r>
      <w:r w:rsidRPr="006D31E1">
        <w:rPr>
          <w:i/>
          <w:u w:val="single"/>
        </w:rPr>
        <w:t>diverging interests</w:t>
      </w:r>
      <w:r>
        <w:t xml:space="preserve"> and a </w:t>
      </w:r>
      <w:r w:rsidRPr="006D31E1">
        <w:rPr>
          <w:i/>
          <w:u w:val="single"/>
        </w:rPr>
        <w:t>lack of faith</w:t>
      </w:r>
      <w:r>
        <w:t xml:space="preserve"> guarantee cooperation is at best superficial </w:t>
      </w:r>
    </w:p>
    <w:p w:rsidR="00A11FEC" w:rsidRPr="006D31E1" w:rsidRDefault="00A11FEC" w:rsidP="00A11FEC">
      <w:r w:rsidRPr="006D31E1">
        <w:t xml:space="preserve">Heribert </w:t>
      </w:r>
      <w:r w:rsidRPr="006D31E1">
        <w:rPr>
          <w:rStyle w:val="Style13ptBold"/>
        </w:rPr>
        <w:t>Dieter 14</w:t>
      </w:r>
      <w:r>
        <w:t xml:space="preserve">, </w:t>
      </w:r>
      <w:r w:rsidRPr="006D31E1">
        <w:t>Senior Associate</w:t>
      </w:r>
      <w:r>
        <w:t xml:space="preserve"> at the German Institute for International and Security Affairs, </w:t>
      </w:r>
      <w:r w:rsidRPr="006D31E1">
        <w:t>Non-Resident Senior Fellow, Chongyang Institute for Financial Studies</w:t>
      </w:r>
      <w:r>
        <w:t xml:space="preserve">, </w:t>
      </w:r>
      <w:r w:rsidRPr="006D31E1">
        <w:t>Visiting Professor for International Political Economy at Zeppelin University</w:t>
      </w:r>
      <w:r>
        <w:t xml:space="preserve">, </w:t>
      </w:r>
      <w:r w:rsidRPr="006D31E1">
        <w:t>Doctorate in Political Science and Economics, Free University of Berlin</w:t>
      </w:r>
      <w:r>
        <w:t xml:space="preserve">, 1/31/14, </w:t>
      </w:r>
      <w:r w:rsidRPr="006D31E1">
        <w:t>The G-20 and the Dilemma of Asymmetric Sovereignty – Why Multilateralism Is Failing in Crisis Prevention</w:t>
      </w:r>
      <w:r>
        <w:t xml:space="preserve">, International Relations and Security Network, </w:t>
      </w:r>
      <w:hyperlink r:id="rId56" w:history="1">
        <w:r w:rsidRPr="006D31E1">
          <w:t>http://www.isn.ethz.ch/Digital-Library/Articles/Detail/?lng=en&amp;id=176145</w:t>
        </w:r>
      </w:hyperlink>
    </w:p>
    <w:p w:rsidR="00A11FEC" w:rsidRPr="00C62DB9" w:rsidRDefault="00A11FEC" w:rsidP="00A11FEC">
      <w:pPr>
        <w:rPr>
          <w:sz w:val="16"/>
        </w:rPr>
      </w:pPr>
      <w:r w:rsidRPr="00C62DB9">
        <w:rPr>
          <w:sz w:val="16"/>
        </w:rPr>
        <w:t>Yet, tightening the rules for financial market regulation is not the only field where the G-20 is failing. Despite</w:t>
      </w:r>
      <w:r w:rsidRPr="00A273F1">
        <w:rPr>
          <w:rStyle w:val="StyleUnderline"/>
        </w:rPr>
        <w:t xml:space="preserve"> </w:t>
      </w:r>
      <w:r w:rsidRPr="009A0E93">
        <w:rPr>
          <w:rStyle w:val="StyleUnderline"/>
        </w:rPr>
        <w:t>the mantra-like</w:t>
      </w:r>
      <w:r w:rsidRPr="00A273F1">
        <w:rPr>
          <w:rStyle w:val="StyleUnderline"/>
        </w:rPr>
        <w:t xml:space="preserve"> </w:t>
      </w:r>
      <w:r w:rsidRPr="009A0E93">
        <w:rPr>
          <w:rStyle w:val="StyleUnderline"/>
        </w:rPr>
        <w:t>repetition of</w:t>
      </w:r>
      <w:r w:rsidRPr="00A273F1">
        <w:rPr>
          <w:rStyle w:val="StyleUnderline"/>
        </w:rPr>
        <w:t xml:space="preserve"> memoranda of </w:t>
      </w:r>
      <w:r w:rsidRPr="009A0E93">
        <w:rPr>
          <w:rStyle w:val="StyleUnderline"/>
        </w:rPr>
        <w:t>understanding</w:t>
      </w:r>
      <w:r w:rsidRPr="009A0E93">
        <w:rPr>
          <w:sz w:val="16"/>
        </w:rPr>
        <w:t>,</w:t>
      </w:r>
      <w:r w:rsidRPr="00C62DB9">
        <w:rPr>
          <w:sz w:val="16"/>
        </w:rPr>
        <w:t xml:space="preserve"> the trade ministers of the G-20 </w:t>
      </w:r>
      <w:r w:rsidRPr="009A0E93">
        <w:rPr>
          <w:rStyle w:val="StyleUnderline"/>
        </w:rPr>
        <w:t>have not been able to overcome</w:t>
      </w:r>
      <w:r w:rsidRPr="00A273F1">
        <w:rPr>
          <w:rStyle w:val="StyleUnderline"/>
        </w:rPr>
        <w:t xml:space="preserve"> t</w:t>
      </w:r>
      <w:r w:rsidRPr="00C62DB9">
        <w:rPr>
          <w:sz w:val="16"/>
        </w:rPr>
        <w:t xml:space="preserve">heir </w:t>
      </w:r>
      <w:r w:rsidRPr="00A273F1">
        <w:rPr>
          <w:rStyle w:val="StyleUnderline"/>
        </w:rPr>
        <w:t>conflicts of interest</w:t>
      </w:r>
      <w:r w:rsidRPr="00C62DB9">
        <w:rPr>
          <w:sz w:val="16"/>
        </w:rPr>
        <w:t xml:space="preserve"> and reach a settlement in the Doha Round of the World Trade Organization (WTO). What are the reasons for this failure?Although the G-20 managed to prevent a revival of protectionist measures on a broad front in the midst of the crisis, there is a large gap between the announcements of the G-20 and quantifiable results in trade policy. </w:t>
      </w:r>
      <w:r w:rsidRPr="00A273F1">
        <w:rPr>
          <w:rStyle w:val="StyleUnderline"/>
        </w:rPr>
        <w:t xml:space="preserve">There </w:t>
      </w:r>
      <w:r w:rsidRPr="00A273F1">
        <w:rPr>
          <w:rStyle w:val="StyleUnderline"/>
        </w:rPr>
        <w:lastRenderedPageBreak/>
        <w:t>is not one final communiqué that lacks a clear statement stressing the importance of the WTO and</w:t>
      </w:r>
      <w:r w:rsidRPr="00C62DB9">
        <w:rPr>
          <w:sz w:val="16"/>
        </w:rPr>
        <w:t xml:space="preserve"> the necessity to conclude the </w:t>
      </w:r>
      <w:r w:rsidRPr="00A273F1">
        <w:rPr>
          <w:rStyle w:val="StyleUnderline"/>
        </w:rPr>
        <w:t xml:space="preserve">Doha </w:t>
      </w:r>
      <w:r w:rsidRPr="00C62DB9">
        <w:rPr>
          <w:sz w:val="16"/>
        </w:rPr>
        <w:t xml:space="preserve">Round. </w:t>
      </w:r>
      <w:r w:rsidRPr="00FD3028">
        <w:rPr>
          <w:rStyle w:val="StyleUnderline"/>
        </w:rPr>
        <w:t xml:space="preserve">Nonetheless, the </w:t>
      </w:r>
      <w:r w:rsidRPr="009A0E93">
        <w:rPr>
          <w:rStyle w:val="StyleUnderline"/>
        </w:rPr>
        <w:t>reality of</w:t>
      </w:r>
      <w:r w:rsidRPr="00C62DB9">
        <w:rPr>
          <w:sz w:val="16"/>
        </w:rPr>
        <w:t xml:space="preserve"> trade </w:t>
      </w:r>
      <w:r w:rsidRPr="009A0E93">
        <w:rPr>
          <w:rStyle w:val="StyleUnderline"/>
        </w:rPr>
        <w:t>policy l</w:t>
      </w:r>
      <w:r w:rsidRPr="00A273F1">
        <w:rPr>
          <w:rStyle w:val="StyleUnderline"/>
        </w:rPr>
        <w:t>ooks very different</w:t>
      </w:r>
      <w:r w:rsidRPr="00C62DB9">
        <w:rPr>
          <w:sz w:val="16"/>
        </w:rPr>
        <w:t xml:space="preserve">. All the states that are preventing the conclusion of the Doha Round through their vetoes are members of the G-20. Despite there being little public information available on the reasons for the deadlock in the Doha Round, it is known that the US, Brazil, and China are blocking its conclusion. The emerging economies Brazil and China oppose the US’s demand for the complete elimination of tariffs on industrial goods. Conversely, the US resists the request to comprehensively abandon subsidies to the agricultural sector.Thus, the Doha Round is not concluded because three </w:t>
      </w:r>
      <w:r w:rsidRPr="009A0E93">
        <w:rPr>
          <w:rStyle w:val="StyleUnderline"/>
        </w:rPr>
        <w:t>important members</w:t>
      </w:r>
      <w:r w:rsidRPr="00C62DB9">
        <w:rPr>
          <w:sz w:val="16"/>
        </w:rPr>
        <w:t xml:space="preserve"> of the G-20 </w:t>
      </w:r>
      <w:r w:rsidRPr="009A0E93">
        <w:rPr>
          <w:rStyle w:val="StyleUnderline"/>
        </w:rPr>
        <w:t>no longer believe in multilateral solutions</w:t>
      </w:r>
      <w:r w:rsidRPr="00A273F1">
        <w:rPr>
          <w:rStyle w:val="StyleUnderline"/>
        </w:rPr>
        <w:t xml:space="preserve"> and would rather engage in preferential agreements</w:t>
      </w:r>
      <w:r w:rsidRPr="00C62DB9">
        <w:rPr>
          <w:sz w:val="16"/>
        </w:rPr>
        <w:t xml:space="preserve">. For experts in the field of international trade, this is a paradox. There is a broad consensus that a single rulebook for international trade would facilitate economic growth and contribute to a worldwide increase in prosperity. This, however, cannot be said for the currently popular free trade agreements. So why are the countries in the G-20 incapable of further developing the common rules for international trade? One explanation is the lack of a hegemonic power that is willing to guarantee compliance with the rules of the game, but at the same time establish a system that provides member countries with sufficient economic benefits. In any event, this is how the postwar economy emerged: The US enforced the system of Bretton Woods and made sure that the participation in this economic regime remained attractive. Of course, the Bretton Woods regime never was a truly global system, since member countries of the Council on Mutual Economic Assistance did not participate. Still, within the bipolar order of the Cold War, the US managed to keep the system open and stable. After the collapse of the USSR and the following short-lived “unipolar moment” (Charles Krauthammer) of complete hegemony of the US, the multilateral order was being advanced until 1995, the founding year of the WTO. Since the turn of the millennium and the parallel emergence of a multipolar order, nearly all attempts to organize cooperation without hegemony (Bob Keohane) have failed. </w:t>
      </w:r>
      <w:r w:rsidRPr="009A0E93">
        <w:rPr>
          <w:rStyle w:val="StyleUnderline"/>
        </w:rPr>
        <w:t xml:space="preserve">The </w:t>
      </w:r>
      <w:r w:rsidRPr="00FD3028">
        <w:rPr>
          <w:rStyle w:val="StyleUnderline"/>
        </w:rPr>
        <w:t>present</w:t>
      </w:r>
      <w:r w:rsidRPr="00A273F1">
        <w:rPr>
          <w:rStyle w:val="StyleUnderline"/>
        </w:rPr>
        <w:t xml:space="preserve"> </w:t>
      </w:r>
      <w:r w:rsidRPr="009A0E93">
        <w:rPr>
          <w:rStyle w:val="StyleUnderline"/>
        </w:rPr>
        <w:t xml:space="preserve">multipolar world is characterized by superficial cooperation. </w:t>
      </w:r>
      <w:r w:rsidRPr="009A0E93">
        <w:rPr>
          <w:rStyle w:val="Emphasis"/>
        </w:rPr>
        <w:t>Global Governance</w:t>
      </w:r>
      <w:r w:rsidRPr="00A273F1">
        <w:rPr>
          <w:rStyle w:val="Emphasis"/>
        </w:rPr>
        <w:t xml:space="preserve">, whether in policies to prevent further climate change or in economic policy, </w:t>
      </w:r>
      <w:r w:rsidRPr="009A0E93">
        <w:rPr>
          <w:rStyle w:val="Emphasis"/>
        </w:rPr>
        <w:t>remains on hold</w:t>
      </w:r>
      <w:r w:rsidRPr="00A273F1">
        <w:rPr>
          <w:rStyle w:val="StyleUnderline"/>
        </w:rPr>
        <w:t>.</w:t>
      </w:r>
      <w:r w:rsidRPr="00C62DB9">
        <w:rPr>
          <w:sz w:val="16"/>
        </w:rPr>
        <w:t xml:space="preserve"> Even worse: The world is returning to regulation on the level of the nation-state and non-cooperation. The American political scientist Ian Bremmer refers to the resulting situation as “G-Zero,” an era in which groups such as the G-20 will no longer play a vital role. The negative perception of the international division of labor Apparently, there is no such thing as an identity of interests of individual states, as assumed by the advocates of global regulation and global governance. In other words: </w:t>
      </w:r>
      <w:r w:rsidRPr="009A0E93">
        <w:rPr>
          <w:rStyle w:val="StyleUnderline"/>
        </w:rPr>
        <w:t>The gap between the preferences of individual states is widening</w:t>
      </w:r>
      <w:r w:rsidRPr="00C62DB9">
        <w:rPr>
          <w:sz w:val="16"/>
        </w:rPr>
        <w:t xml:space="preserve"> rather than narrowing. However, governments must respect the preferences of their societies in the formulation of policies if they do not wish to lose legitimacy. Then again, </w:t>
      </w:r>
      <w:r w:rsidRPr="00C367F0">
        <w:rPr>
          <w:rStyle w:val="StyleUnderline"/>
        </w:rPr>
        <w:t>the different preferences</w:t>
      </w:r>
      <w:r w:rsidRPr="00C62DB9">
        <w:rPr>
          <w:sz w:val="16"/>
        </w:rPr>
        <w:t xml:space="preserve"> of societies </w:t>
      </w:r>
      <w:r w:rsidRPr="00C367F0">
        <w:rPr>
          <w:rStyle w:val="StyleUnderline"/>
        </w:rPr>
        <w:t>are the immediate result of severely diverging perceptions</w:t>
      </w:r>
      <w:r w:rsidRPr="00C62DB9">
        <w:rPr>
          <w:sz w:val="16"/>
        </w:rPr>
        <w:t xml:space="preserve"> of the international division of labor. Even in the G-20, individual </w:t>
      </w:r>
      <w:r w:rsidRPr="00C367F0">
        <w:rPr>
          <w:rStyle w:val="StyleUnderline"/>
        </w:rPr>
        <w:t xml:space="preserve">societies have very different perceptions of the effects of globalization </w:t>
      </w:r>
      <w:r w:rsidRPr="00C62DB9">
        <w:rPr>
          <w:sz w:val="16"/>
        </w:rPr>
        <w:t xml:space="preserve">and its economic effects. In Europe and the US, many people are increasingly critical of the international division of labor, if not outright hostile to globalization. According to a number of surveys, only about one-fifth to one-third of the respondents in OECD countries see greater opportunities than risks in globalization. Even in Germany, numerous politicians and citizens have been critical of globalization, although Germany strongly benefits from open markets and the resulting intensification of international trade. Without a political anchoring in the member states, the G-20 has no future </w:t>
      </w:r>
      <w:r w:rsidRPr="00C367F0">
        <w:rPr>
          <w:rStyle w:val="StyleUnderline"/>
        </w:rPr>
        <w:t xml:space="preserve">The </w:t>
      </w:r>
      <w:r w:rsidRPr="009A0E93">
        <w:rPr>
          <w:rStyle w:val="StyleUnderline"/>
        </w:rPr>
        <w:t>unfavorable perceptions of globalization and</w:t>
      </w:r>
      <w:r w:rsidRPr="00C62DB9">
        <w:rPr>
          <w:sz w:val="16"/>
        </w:rPr>
        <w:t xml:space="preserve"> the outlined </w:t>
      </w:r>
      <w:r w:rsidRPr="009A0E93">
        <w:rPr>
          <w:rStyle w:val="StyleUnderline"/>
        </w:rPr>
        <w:t>asymmetric sovereignty have resulted in a standstill</w:t>
      </w:r>
      <w:r w:rsidRPr="00C62DB9">
        <w:rPr>
          <w:sz w:val="16"/>
        </w:rPr>
        <w:t xml:space="preserve"> in the G-20. </w:t>
      </w:r>
      <w:r w:rsidRPr="00C367F0">
        <w:rPr>
          <w:rStyle w:val="StyleUnderline"/>
        </w:rPr>
        <w:t>In</w:t>
      </w:r>
      <w:r w:rsidRPr="009A0E93">
        <w:rPr>
          <w:rStyle w:val="StyleUnderline"/>
        </w:rPr>
        <w:t>stead of a</w:t>
      </w:r>
      <w:r w:rsidRPr="00C62DB9">
        <w:rPr>
          <w:sz w:val="16"/>
        </w:rPr>
        <w:t xml:space="preserve"> further development of the </w:t>
      </w:r>
      <w:r w:rsidRPr="009A0E93">
        <w:rPr>
          <w:rStyle w:val="StyleUnderline"/>
        </w:rPr>
        <w:t>multilateral</w:t>
      </w:r>
      <w:r w:rsidRPr="00C367F0">
        <w:rPr>
          <w:rStyle w:val="StyleUnderline"/>
        </w:rPr>
        <w:t xml:space="preserve"> </w:t>
      </w:r>
      <w:r w:rsidRPr="009A0E93">
        <w:rPr>
          <w:rStyle w:val="StyleUnderline"/>
        </w:rPr>
        <w:t>order</w:t>
      </w:r>
      <w:r w:rsidRPr="00C367F0">
        <w:rPr>
          <w:rStyle w:val="StyleUnderline"/>
        </w:rPr>
        <w:t>, at best the status quo will be preserved</w:t>
      </w:r>
      <w:r w:rsidRPr="00C62DB9">
        <w:rPr>
          <w:sz w:val="16"/>
        </w:rPr>
        <w:t xml:space="preserve">. This is why </w:t>
      </w:r>
      <w:r w:rsidRPr="009A0E93">
        <w:rPr>
          <w:rStyle w:val="Emphasis"/>
        </w:rPr>
        <w:t>we can expect nothing substantial</w:t>
      </w:r>
      <w:r w:rsidRPr="00FD3028">
        <w:rPr>
          <w:rStyle w:val="Emphasis"/>
        </w:rPr>
        <w:t xml:space="preserve"> –</w:t>
      </w:r>
      <w:r w:rsidRPr="00C62DB9">
        <w:rPr>
          <w:sz w:val="16"/>
        </w:rPr>
        <w:t xml:space="preserve"> at least in terms of economic policy and financial regulation – from the G-20 summit in St. Petersburg on September 5 and 6. The s</w:t>
      </w:r>
      <w:r w:rsidRPr="00C367F0">
        <w:rPr>
          <w:rStyle w:val="StyleUnderline"/>
        </w:rPr>
        <w:t>tructural impediments</w:t>
      </w:r>
      <w:r w:rsidRPr="00C62DB9">
        <w:rPr>
          <w:sz w:val="16"/>
        </w:rPr>
        <w:t xml:space="preserve"> to successful financial regulation and trade policies on a supranational level </w:t>
      </w:r>
      <w:r w:rsidRPr="00C367F0">
        <w:rPr>
          <w:rStyle w:val="StyleUnderline"/>
        </w:rPr>
        <w:t>cannot be overcome</w:t>
      </w:r>
      <w:r w:rsidRPr="00C62DB9">
        <w:rPr>
          <w:sz w:val="16"/>
        </w:rPr>
        <w:t xml:space="preserve"> by the heads of government and state of the G-20. At least there is some hope in those areas where the countries of the G-20 have identical interests. This applies primarily to measures to close down tax loopholes. In 2008, ambitious expectations of a comprehensive reorganization of international trade relations through the G-20 were raised. Unfortunately, the G-20 cannot and will not deliver on crisis prevention. Today, more modest goals will have to be set. The key obstacle to success in the further development of global rules in trade and finance can be found in the G-20 societies themselves. Perceptions about globalization need to be addressed by policy makers at the national level, as do the widespread reservations about the international division of labor in the OECD countries. </w:t>
      </w:r>
      <w:r w:rsidRPr="00C367F0">
        <w:rPr>
          <w:rStyle w:val="StyleUnderline"/>
        </w:rPr>
        <w:t>If societies continue to show diverging preferences, the development of comprehensive global</w:t>
      </w:r>
      <w:r w:rsidRPr="00C62DB9">
        <w:rPr>
          <w:sz w:val="16"/>
        </w:rPr>
        <w:t xml:space="preserve"> economic </w:t>
      </w:r>
      <w:r w:rsidRPr="00C367F0">
        <w:rPr>
          <w:rStyle w:val="StyleUnderline"/>
        </w:rPr>
        <w:t>governance</w:t>
      </w:r>
      <w:r w:rsidRPr="00C62DB9">
        <w:rPr>
          <w:sz w:val="16"/>
        </w:rPr>
        <w:t xml:space="preserve"> in the G-20 </w:t>
      </w:r>
      <w:r w:rsidRPr="00C367F0">
        <w:rPr>
          <w:rStyle w:val="StyleUnderline"/>
        </w:rPr>
        <w:t>will be</w:t>
      </w:r>
      <w:r w:rsidRPr="00C62DB9">
        <w:rPr>
          <w:sz w:val="16"/>
        </w:rPr>
        <w:t xml:space="preserve"> all but</w:t>
      </w:r>
      <w:r w:rsidRPr="00C367F0">
        <w:rPr>
          <w:rStyle w:val="StyleUnderline"/>
        </w:rPr>
        <w:t xml:space="preserve"> impossible.</w:t>
      </w:r>
    </w:p>
    <w:p w:rsidR="00A11FEC" w:rsidRPr="00285417" w:rsidRDefault="00A11FEC" w:rsidP="00A11FEC"/>
    <w:p w:rsidR="00A11FEC" w:rsidRPr="00A40782" w:rsidRDefault="00A11FEC" w:rsidP="00A11FEC">
      <w:pPr>
        <w:pStyle w:val="Heading3"/>
      </w:pPr>
      <w:r w:rsidRPr="00A40782">
        <w:lastRenderedPageBreak/>
        <w:t xml:space="preserve">2NC – Multilat Fails – Gridlock </w:t>
      </w:r>
    </w:p>
    <w:p w:rsidR="00A11FEC" w:rsidRPr="00A40782" w:rsidRDefault="00A11FEC" w:rsidP="00A11FEC">
      <w:pPr>
        <w:pStyle w:val="Heading4"/>
        <w:rPr>
          <w:rStyle w:val="Style13ptBold"/>
          <w:b/>
        </w:rPr>
      </w:pPr>
      <w:r w:rsidRPr="00A40782">
        <w:rPr>
          <w:rStyle w:val="Style13ptBold"/>
          <w:b/>
        </w:rPr>
        <w:t>Gridlock prevents cooperation – diversity of interests and lack of coordination</w:t>
      </w:r>
    </w:p>
    <w:p w:rsidR="00A11FEC" w:rsidRPr="00AA2124" w:rsidRDefault="00A11FEC" w:rsidP="00A11FEC">
      <w:pPr>
        <w:rPr>
          <w:rStyle w:val="StyleUnderline"/>
        </w:rPr>
      </w:pPr>
      <w:r>
        <w:rPr>
          <w:rStyle w:val="Style13ptBold"/>
        </w:rPr>
        <w:t xml:space="preserve">Hale et al 13 </w:t>
      </w:r>
      <w:r>
        <w:t>[05/24/13, Thomas Hale is a Postdoctoral Research Fellow at the Blavatnik School of Government, Oxford University. David Held is master of University College, Durham University, professor of politics and international relations there and general editor of Global Policy. Kevin Young is Assistant Professor in the Department of Political Science at the University of Massachusetts Amherst, “Gridlock: the growing breakdown of global cooperation” https://www.opendemocracy.net/thomas-hale-david-held-kevin-young/gridlock-growing-breakdown-of-global-cooperation]</w:t>
      </w:r>
    </w:p>
    <w:p w:rsidR="00A11FEC" w:rsidRPr="00AA2124" w:rsidRDefault="00A11FEC" w:rsidP="00A11FEC">
      <w:pPr>
        <w:rPr>
          <w:b/>
          <w:iCs/>
          <w:u w:val="single"/>
          <w:bdr w:val="single" w:sz="18" w:space="0" w:color="auto"/>
        </w:rPr>
      </w:pPr>
      <w:r w:rsidRPr="009A0E93">
        <w:rPr>
          <w:rStyle w:val="StyleUnderline"/>
        </w:rPr>
        <w:t xml:space="preserve">Global cooperation is </w:t>
      </w:r>
      <w:r w:rsidRPr="009A0E93">
        <w:rPr>
          <w:rStyle w:val="Emphasis"/>
        </w:rPr>
        <w:t xml:space="preserve">gridlocked across a range of </w:t>
      </w:r>
      <w:r w:rsidRPr="00216AE4">
        <w:rPr>
          <w:rStyle w:val="Emphasis"/>
        </w:rPr>
        <w:t xml:space="preserve">issue </w:t>
      </w:r>
      <w:r w:rsidRPr="009A0E93">
        <w:rPr>
          <w:rStyle w:val="Emphasis"/>
        </w:rPr>
        <w:t>areas</w:t>
      </w:r>
      <w:r>
        <w:rPr>
          <w:sz w:val="12"/>
        </w:rPr>
        <w:t xml:space="preserve">. </w:t>
      </w:r>
      <w:r>
        <w:rPr>
          <w:rStyle w:val="StyleUnderline"/>
        </w:rPr>
        <w:t xml:space="preserve">The </w:t>
      </w:r>
      <w:r w:rsidRPr="009A0E93">
        <w:rPr>
          <w:rStyle w:val="StyleUnderline"/>
        </w:rPr>
        <w:t>reasons</w:t>
      </w:r>
      <w:r>
        <w:rPr>
          <w:sz w:val="12"/>
        </w:rPr>
        <w:t xml:space="preserve"> for this </w:t>
      </w:r>
      <w:r w:rsidRPr="009A0E93">
        <w:rPr>
          <w:rStyle w:val="StyleUnderline"/>
        </w:rPr>
        <w:t xml:space="preserve">are </w:t>
      </w:r>
      <w:r w:rsidRPr="009A0E93">
        <w:rPr>
          <w:rStyle w:val="Emphasis"/>
        </w:rPr>
        <w:t>not the result of any single</w:t>
      </w:r>
      <w:r>
        <w:rPr>
          <w:rStyle w:val="Emphasis"/>
        </w:rPr>
        <w:t xml:space="preserve"> underlying causal </w:t>
      </w:r>
      <w:r w:rsidRPr="009A0E93">
        <w:rPr>
          <w:rStyle w:val="Emphasis"/>
        </w:rPr>
        <w:t>structure</w:t>
      </w:r>
      <w:r w:rsidRPr="009A0E93">
        <w:rPr>
          <w:sz w:val="12"/>
        </w:rPr>
        <w:t xml:space="preserve">, </w:t>
      </w:r>
      <w:r w:rsidRPr="009A0E93">
        <w:rPr>
          <w:rStyle w:val="StyleUnderline"/>
        </w:rPr>
        <w:t>but</w:t>
      </w:r>
      <w:r>
        <w:rPr>
          <w:rStyle w:val="StyleUnderline"/>
        </w:rPr>
        <w:t xml:space="preserve"> rather of </w:t>
      </w:r>
      <w:r w:rsidRPr="009A0E93">
        <w:rPr>
          <w:rStyle w:val="StyleUnderline"/>
        </w:rPr>
        <w:t>several underlying dynamics that work together</w:t>
      </w:r>
      <w:r>
        <w:rPr>
          <w:sz w:val="12"/>
        </w:rPr>
        <w:t xml:space="preserve">. Global cooperation today is failing not simply because it is very difficult to solve many global problems – indeed it is – but because </w:t>
      </w:r>
      <w:r w:rsidRPr="009A0E93">
        <w:rPr>
          <w:rStyle w:val="StyleUnderline"/>
        </w:rPr>
        <w:t>previous phases of global cooperation have been</w:t>
      </w:r>
      <w:r>
        <w:rPr>
          <w:rStyle w:val="StyleUnderline"/>
        </w:rPr>
        <w:t xml:space="preserve"> incredibly </w:t>
      </w:r>
      <w:r w:rsidRPr="009A0E93">
        <w:rPr>
          <w:rStyle w:val="StyleUnderline"/>
        </w:rPr>
        <w:t>successful</w:t>
      </w:r>
      <w:r>
        <w:rPr>
          <w:rStyle w:val="StyleUnderline"/>
        </w:rPr>
        <w:t xml:space="preserve">, </w:t>
      </w:r>
      <w:r w:rsidRPr="009A0E93">
        <w:rPr>
          <w:rStyle w:val="StyleUnderline"/>
        </w:rPr>
        <w:t>producing unintended consequences that</w:t>
      </w:r>
      <w:r>
        <w:rPr>
          <w:rStyle w:val="StyleUnderline"/>
        </w:rPr>
        <w:t xml:space="preserve"> have </w:t>
      </w:r>
      <w:r w:rsidRPr="009A0E93">
        <w:rPr>
          <w:rStyle w:val="Emphasis"/>
        </w:rPr>
        <w:t>overwhelmed</w:t>
      </w:r>
      <w:r>
        <w:rPr>
          <w:rStyle w:val="Emphasis"/>
        </w:rPr>
        <w:t xml:space="preserve"> the </w:t>
      </w:r>
      <w:r w:rsidRPr="009A0E93">
        <w:rPr>
          <w:rStyle w:val="Emphasis"/>
        </w:rPr>
        <w:t>problem-solving capacities</w:t>
      </w:r>
      <w:r>
        <w:rPr>
          <w:rStyle w:val="Emphasis"/>
        </w:rPr>
        <w:t xml:space="preserve"> of the very institutions that created them</w:t>
      </w:r>
      <w:r>
        <w:rPr>
          <w:sz w:val="12"/>
        </w:rPr>
        <w:t xml:space="preserve">. </w:t>
      </w:r>
      <w:r w:rsidRPr="009A0E93">
        <w:rPr>
          <w:rStyle w:val="StyleUnderline"/>
        </w:rPr>
        <w:t>It is hard to see how this</w:t>
      </w:r>
      <w:r>
        <w:rPr>
          <w:rStyle w:val="StyleUnderline"/>
        </w:rPr>
        <w:t xml:space="preserve"> situation </w:t>
      </w:r>
      <w:r w:rsidRPr="009A0E93">
        <w:rPr>
          <w:rStyle w:val="StyleUnderline"/>
        </w:rPr>
        <w:t>can be unravelled</w:t>
      </w:r>
      <w:r w:rsidRPr="009A0E93">
        <w:rPr>
          <w:sz w:val="12"/>
        </w:rPr>
        <w:t xml:space="preserve">, </w:t>
      </w:r>
      <w:r w:rsidRPr="009A0E93">
        <w:rPr>
          <w:rStyle w:val="StyleUnderline"/>
        </w:rPr>
        <w:t xml:space="preserve">given </w:t>
      </w:r>
      <w:r w:rsidRPr="009A0E93">
        <w:rPr>
          <w:rStyle w:val="Emphasis"/>
        </w:rPr>
        <w:t>failures of contemporary global leadership</w:t>
      </w:r>
      <w:r>
        <w:rPr>
          <w:sz w:val="12"/>
        </w:rPr>
        <w:t xml:space="preserve">, </w:t>
      </w:r>
      <w:r>
        <w:rPr>
          <w:rStyle w:val="StyleUnderline"/>
        </w:rPr>
        <w:t xml:space="preserve">the </w:t>
      </w:r>
      <w:r w:rsidRPr="009A0E93">
        <w:rPr>
          <w:rStyle w:val="Emphasis"/>
        </w:rPr>
        <w:t>weaknesses of NGOs</w:t>
      </w:r>
      <w:r>
        <w:rPr>
          <w:rStyle w:val="StyleUnderline"/>
        </w:rPr>
        <w:t xml:space="preserve"> in converting popular campaigns into institutional change and reform</w:t>
      </w:r>
      <w:r>
        <w:rPr>
          <w:sz w:val="12"/>
        </w:rPr>
        <w:t xml:space="preserve">, </w:t>
      </w:r>
      <w:r w:rsidRPr="009A0E93">
        <w:rPr>
          <w:rStyle w:val="StyleUnderline"/>
        </w:rPr>
        <w:t>and</w:t>
      </w:r>
      <w:r>
        <w:rPr>
          <w:rStyle w:val="StyleUnderline"/>
        </w:rPr>
        <w:t xml:space="preserve"> the </w:t>
      </w:r>
      <w:r w:rsidRPr="009A0E93">
        <w:rPr>
          <w:rStyle w:val="Emphasis"/>
        </w:rPr>
        <w:t>domestic</w:t>
      </w:r>
      <w:r>
        <w:rPr>
          <w:rStyle w:val="Emphasis"/>
        </w:rPr>
        <w:t xml:space="preserve"> </w:t>
      </w:r>
      <w:r w:rsidRPr="009A0E93">
        <w:rPr>
          <w:rStyle w:val="Emphasis"/>
        </w:rPr>
        <w:t>political landscapes of</w:t>
      </w:r>
      <w:r>
        <w:rPr>
          <w:rStyle w:val="Emphasis"/>
        </w:rPr>
        <w:t xml:space="preserve"> the most </w:t>
      </w:r>
      <w:r w:rsidRPr="009A0E93">
        <w:rPr>
          <w:rStyle w:val="Emphasis"/>
        </w:rPr>
        <w:t>powerful countries</w:t>
      </w:r>
      <w:r>
        <w:rPr>
          <w:sz w:val="12"/>
        </w:rPr>
        <w:t xml:space="preserve">. A golden era of governed globalization In order to understand why gridlock has come about it is important to understand how it was that the post-Second World War era facilitated, in many respects, a successful form of ‘governed globalization’ that contributed to relative peace and prosperity across the world over several decades. This period was marked by peace between the great powers, although there were many proxy wars fought out in the global South. This relative stability created the conditions for what now can be regarded as an unprecedented period of prosperity that characterized the 1950s onward. Although it is by no means the sole cause, the UN is central to this story, helping to create conditions under which decolonization and successive waves of democratization could take root, profoundly altering world politics. While the economic record of the postwar years varies by country, many experienced significant economic growth and living standards rose rapidly across significant parts of the world. By the late 1980s a variety of East Asian countries were beginning to grow at an unprecedented speed, and by the late 1990s countries such as China, India and Brazil had gained significant economic momentum, a process that continues to this day. Meanwhile, the institutionalization of international cooperation proceeded at an equally impressive pace. In 1909, 37 intergovernmental organizations existed; </w:t>
      </w:r>
      <w:r>
        <w:rPr>
          <w:rStyle w:val="StyleUnderline"/>
        </w:rPr>
        <w:t>in 2011, the number of institutions and their various off-shoots had grown to 7608</w:t>
      </w:r>
      <w:r>
        <w:rPr>
          <w:sz w:val="12"/>
        </w:rPr>
        <w:t xml:space="preserve"> (Union of International Associations 2011). </w:t>
      </w:r>
      <w:r>
        <w:rPr>
          <w:rStyle w:val="StyleUnderline"/>
        </w:rPr>
        <w:t>There was substantial growth in the number of international treaties in force</w:t>
      </w:r>
      <w:r>
        <w:rPr>
          <w:sz w:val="12"/>
        </w:rPr>
        <w:t xml:space="preserve">, </w:t>
      </w:r>
      <w:r>
        <w:rPr>
          <w:rStyle w:val="StyleUnderline"/>
        </w:rPr>
        <w:t xml:space="preserve">as well as the number of international regimes, formal and informal. </w:t>
      </w:r>
      <w:r>
        <w:rPr>
          <w:sz w:val="12"/>
        </w:rPr>
        <w:t xml:space="preserve">At the same time, </w:t>
      </w:r>
      <w:r>
        <w:rPr>
          <w:rStyle w:val="StyleUnderline"/>
        </w:rPr>
        <w:t>new kinds of institutional arrangements have emerged</w:t>
      </w:r>
      <w:r>
        <w:rPr>
          <w:sz w:val="12"/>
        </w:rPr>
        <w:t xml:space="preserve"> alongside formal intergovernmental bodies, including a variety of types of transnational governance arrangements such as networks of government officials, public-private partnerships, as well as exclusively private/corporate bodies. Postwar institutions created the conditions under which a multitude of actors could benefit from forming multinational companies, investing abroad, developing global production chains, and engaging with a plethora of other social and economic processes associated with globalization. </w:t>
      </w:r>
      <w:r>
        <w:rPr>
          <w:rStyle w:val="StyleUnderline"/>
        </w:rPr>
        <w:t>These conditions</w:t>
      </w:r>
      <w:r>
        <w:rPr>
          <w:sz w:val="12"/>
        </w:rPr>
        <w:t xml:space="preserve">, combined with the expansionary logic of capitalism and basic technological innovation, </w:t>
      </w:r>
      <w:r>
        <w:rPr>
          <w:rStyle w:val="StyleUnderline"/>
        </w:rPr>
        <w:t>changed the nature of the world economy, radically increasing dependence</w:t>
      </w:r>
      <w:r>
        <w:rPr>
          <w:sz w:val="12"/>
        </w:rPr>
        <w:t xml:space="preserve"> on people and countries from every corner of the world. This </w:t>
      </w:r>
      <w:r>
        <w:rPr>
          <w:rStyle w:val="StyleUnderline"/>
        </w:rPr>
        <w:t>interdependence</w:t>
      </w:r>
      <w:r>
        <w:rPr>
          <w:sz w:val="12"/>
        </w:rPr>
        <w:t xml:space="preserve">, in turn, </w:t>
      </w:r>
      <w:r>
        <w:rPr>
          <w:rStyle w:val="StyleUnderline"/>
        </w:rPr>
        <w:t>created demand for further institutionalization</w:t>
      </w:r>
      <w:r>
        <w:rPr>
          <w:sz w:val="12"/>
        </w:rPr>
        <w:t xml:space="preserve">, which states seeking the benefits of cooperation provided, beginning the cycle anew. This is not to say that international institutions were the only cause of the dynamic form of globalization experienced over the last few decades. Changes in the nature of global capitalism, including breakthroughs in transportation and information technology, are obviously critical drivers of interdependence. However, </w:t>
      </w:r>
      <w:r>
        <w:rPr>
          <w:rStyle w:val="StyleUnderline"/>
        </w:rPr>
        <w:t>all of these changes were allowed to thrive and develop because they took place in a relatively open, peaceful, liberal, institutionalized world order</w:t>
      </w:r>
      <w:r>
        <w:rPr>
          <w:sz w:val="12"/>
        </w:rPr>
        <w:t xml:space="preserve">. </w:t>
      </w:r>
      <w:r>
        <w:rPr>
          <w:rStyle w:val="StyleUnderline"/>
        </w:rPr>
        <w:t>By preventing World War Three</w:t>
      </w:r>
      <w:r>
        <w:rPr>
          <w:sz w:val="12"/>
        </w:rPr>
        <w:t xml:space="preserve"> and another Great Depression, </w:t>
      </w:r>
      <w:r>
        <w:rPr>
          <w:rStyle w:val="StyleUnderline"/>
        </w:rPr>
        <w:t>the multilateral order arguably did just as much for interdependence as microprocessors or email</w:t>
      </w:r>
      <w:r>
        <w:rPr>
          <w:sz w:val="12"/>
        </w:rPr>
        <w:t xml:space="preserve"> (see Mueller 1990; O’Neal and Russett 1997). Beyond the special privileges of the great powers </w:t>
      </w:r>
      <w:r>
        <w:rPr>
          <w:rStyle w:val="StyleUnderline"/>
        </w:rPr>
        <w:t xml:space="preserve">Self-reinforcing interdependence has now progressed to the point where </w:t>
      </w:r>
      <w:r>
        <w:rPr>
          <w:rStyle w:val="Emphasis"/>
        </w:rPr>
        <w:t>it has altered our ability to engage in further global cooperation.</w:t>
      </w:r>
      <w:r>
        <w:rPr>
          <w:sz w:val="12"/>
        </w:rPr>
        <w:t xml:space="preserve"> That is, </w:t>
      </w:r>
      <w:r w:rsidRPr="009A0E93">
        <w:rPr>
          <w:rStyle w:val="StyleUnderline"/>
        </w:rPr>
        <w:t>economic and political shifts</w:t>
      </w:r>
      <w:r>
        <w:rPr>
          <w:sz w:val="12"/>
        </w:rPr>
        <w:t xml:space="preserve"> in large part </w:t>
      </w:r>
      <w:r>
        <w:rPr>
          <w:rStyle w:val="StyleUnderline"/>
        </w:rPr>
        <w:t xml:space="preserve">attributable to the successes of the post-war multilateral order </w:t>
      </w:r>
      <w:r w:rsidRPr="009A0E93">
        <w:rPr>
          <w:rStyle w:val="StyleUnderline"/>
        </w:rPr>
        <w:t>are</w:t>
      </w:r>
      <w:r>
        <w:rPr>
          <w:sz w:val="12"/>
        </w:rPr>
        <w:t xml:space="preserve"> now </w:t>
      </w:r>
      <w:r w:rsidRPr="009A0E93">
        <w:rPr>
          <w:rStyle w:val="StyleUnderline"/>
        </w:rPr>
        <w:t xml:space="preserve">amongst the factors </w:t>
      </w:r>
      <w:r w:rsidRPr="009A0E93">
        <w:rPr>
          <w:rStyle w:val="Emphasis"/>
        </w:rPr>
        <w:t>grinding that system into gridlock</w:t>
      </w:r>
      <w:r>
        <w:rPr>
          <w:rStyle w:val="StyleUnderline"/>
        </w:rPr>
        <w:t>.</w:t>
      </w:r>
      <w:r>
        <w:rPr>
          <w:sz w:val="12"/>
        </w:rPr>
        <w:t xml:space="preserve"> Because of the remarkable success of global cooperation in the postwar order, human interconnectedness weighs much more heavily on politics than it did in 1945. The need for international cooperation has never been higher. </w:t>
      </w:r>
      <w:r>
        <w:rPr>
          <w:rStyle w:val="StyleUnderline"/>
        </w:rPr>
        <w:t xml:space="preserve">Yet the “supply” side of the equation, </w:t>
      </w:r>
      <w:r w:rsidRPr="009A0E93">
        <w:rPr>
          <w:rStyle w:val="StyleUnderline"/>
        </w:rPr>
        <w:t>institutionalized</w:t>
      </w:r>
      <w:r>
        <w:rPr>
          <w:rStyle w:val="StyleUnderline"/>
        </w:rPr>
        <w:t xml:space="preserve"> multilateral </w:t>
      </w:r>
      <w:r w:rsidRPr="009A0E93">
        <w:rPr>
          <w:rStyle w:val="StyleUnderline"/>
        </w:rPr>
        <w:t xml:space="preserve">cooperation, </w:t>
      </w:r>
      <w:r w:rsidRPr="00216AE4">
        <w:rPr>
          <w:rStyle w:val="Emphasis"/>
        </w:rPr>
        <w:t xml:space="preserve">has </w:t>
      </w:r>
      <w:r w:rsidRPr="009A0E93">
        <w:rPr>
          <w:rStyle w:val="Emphasis"/>
        </w:rPr>
        <w:t>stalled</w:t>
      </w:r>
      <w:r w:rsidRPr="009A0E93">
        <w:rPr>
          <w:sz w:val="12"/>
        </w:rPr>
        <w:t xml:space="preserve">. </w:t>
      </w:r>
      <w:r w:rsidRPr="009A0E93">
        <w:rPr>
          <w:rStyle w:val="StyleUnderline"/>
        </w:rPr>
        <w:t>In areas such as</w:t>
      </w:r>
      <w:r>
        <w:rPr>
          <w:rStyle w:val="StyleUnderline"/>
        </w:rPr>
        <w:t xml:space="preserve"> nuclear </w:t>
      </w:r>
      <w:r w:rsidRPr="009A0E93">
        <w:rPr>
          <w:rStyle w:val="StyleUnderline"/>
        </w:rPr>
        <w:t>proliferation</w:t>
      </w:r>
      <w:r>
        <w:rPr>
          <w:rStyle w:val="StyleUnderline"/>
        </w:rPr>
        <w:t xml:space="preserve">, the explosion of small arms sales, </w:t>
      </w:r>
      <w:r w:rsidRPr="009A0E93">
        <w:rPr>
          <w:rStyle w:val="StyleUnderline"/>
        </w:rPr>
        <w:t>terror</w:t>
      </w:r>
      <w:r>
        <w:rPr>
          <w:rStyle w:val="StyleUnderline"/>
        </w:rPr>
        <w:t xml:space="preserve">ism, failed states, global economic imbalances, financial market instability, global poverty </w:t>
      </w:r>
      <w:r>
        <w:rPr>
          <w:rStyle w:val="StyleUnderline"/>
        </w:rPr>
        <w:lastRenderedPageBreak/>
        <w:t xml:space="preserve">and inequality, </w:t>
      </w:r>
      <w:r w:rsidRPr="009A0E93">
        <w:rPr>
          <w:rStyle w:val="StyleUnderline"/>
        </w:rPr>
        <w:t>biodiversity</w:t>
      </w:r>
      <w:r>
        <w:rPr>
          <w:rStyle w:val="StyleUnderline"/>
        </w:rPr>
        <w:t xml:space="preserve"> losses, water deficits </w:t>
      </w:r>
      <w:r w:rsidRPr="009A0E93">
        <w:rPr>
          <w:rStyle w:val="StyleUnderline"/>
        </w:rPr>
        <w:t xml:space="preserve">and climate change, </w:t>
      </w:r>
      <w:r w:rsidRPr="009A0E93">
        <w:rPr>
          <w:rStyle w:val="Emphasis"/>
        </w:rPr>
        <w:t>multilateral</w:t>
      </w:r>
      <w:r>
        <w:rPr>
          <w:rStyle w:val="Emphasis"/>
        </w:rPr>
        <w:t xml:space="preserve"> and transnational </w:t>
      </w:r>
      <w:r w:rsidRPr="009A0E93">
        <w:rPr>
          <w:rStyle w:val="Emphasis"/>
        </w:rPr>
        <w:t>cooperation is now increasingly ineffective or threadbare.</w:t>
      </w:r>
      <w:r w:rsidRPr="009A0E93">
        <w:rPr>
          <w:sz w:val="12"/>
        </w:rPr>
        <w:t xml:space="preserve"> </w:t>
      </w:r>
      <w:r w:rsidRPr="009A0E93">
        <w:rPr>
          <w:rStyle w:val="StyleUnderline"/>
        </w:rPr>
        <w:t>Gridlock</w:t>
      </w:r>
      <w:r>
        <w:rPr>
          <w:rStyle w:val="StyleUnderline"/>
        </w:rPr>
        <w:t xml:space="preserve"> is not unique to one issue domain, but </w:t>
      </w:r>
      <w:r w:rsidRPr="009A0E93">
        <w:rPr>
          <w:rStyle w:val="StyleUnderline"/>
        </w:rPr>
        <w:t>appears to be becoming a general feature of global governance</w:t>
      </w:r>
      <w:r>
        <w:rPr>
          <w:rStyle w:val="StyleUnderline"/>
        </w:rPr>
        <w:t>: cooperation seems to be increasingly difficult and deficient at precisely the time when it is needed most</w:t>
      </w:r>
      <w:r>
        <w:rPr>
          <w:sz w:val="12"/>
        </w:rPr>
        <w:t xml:space="preserve">. It is possible to identify four reasons for this blockage, four pathways to gridlock: rising multipolarity, institutional inertia, harder problems, and institutional fragmentation. Each pathway can be thought of as a growing trend that embodies a specific mix of causal mechanisms. Each of these are explained briefly below. Growing multipolarity. </w:t>
      </w:r>
      <w:r w:rsidRPr="009A0E93">
        <w:rPr>
          <w:rStyle w:val="StyleUnderline"/>
        </w:rPr>
        <w:t>The</w:t>
      </w:r>
      <w:r>
        <w:rPr>
          <w:sz w:val="12"/>
        </w:rPr>
        <w:t xml:space="preserve"> absolute </w:t>
      </w:r>
      <w:r w:rsidRPr="009A0E93">
        <w:rPr>
          <w:rStyle w:val="StyleUnderline"/>
        </w:rPr>
        <w:t>number of states</w:t>
      </w:r>
      <w:r>
        <w:rPr>
          <w:rStyle w:val="StyleUnderline"/>
        </w:rPr>
        <w:t xml:space="preserve"> has </w:t>
      </w:r>
      <w:r w:rsidRPr="009A0E93">
        <w:rPr>
          <w:rStyle w:val="StyleUnderline"/>
        </w:rPr>
        <w:t>increased by 300 percent</w:t>
      </w:r>
      <w:r>
        <w:rPr>
          <w:sz w:val="12"/>
        </w:rPr>
        <w:t xml:space="preserve"> in the last 70 years, </w:t>
      </w:r>
      <w:r w:rsidRPr="009A0E93">
        <w:rPr>
          <w:rStyle w:val="StyleUnderline"/>
        </w:rPr>
        <w:t>meaning</w:t>
      </w:r>
      <w:r>
        <w:rPr>
          <w:rStyle w:val="StyleUnderline"/>
        </w:rPr>
        <w:t xml:space="preserve"> that </w:t>
      </w:r>
      <w:r>
        <w:rPr>
          <w:rStyle w:val="Emphasis"/>
        </w:rPr>
        <w:t xml:space="preserve">the most </w:t>
      </w:r>
      <w:r w:rsidRPr="009A0E93">
        <w:rPr>
          <w:rStyle w:val="Emphasis"/>
        </w:rPr>
        <w:t>basic transaction costs of global governance have grown</w:t>
      </w:r>
      <w:r w:rsidRPr="009A0E93">
        <w:rPr>
          <w:sz w:val="12"/>
        </w:rPr>
        <w:t>.</w:t>
      </w:r>
      <w:r>
        <w:rPr>
          <w:sz w:val="12"/>
        </w:rPr>
        <w:t xml:space="preserve"> More importantly, </w:t>
      </w:r>
      <w:r>
        <w:rPr>
          <w:rStyle w:val="StyleUnderline"/>
        </w:rPr>
        <w:t>the number of states that “matter” on a given issue—</w:t>
      </w:r>
      <w:r>
        <w:rPr>
          <w:sz w:val="12"/>
        </w:rPr>
        <w:t xml:space="preserve">that is, the states without whose cooperation a global problem cannot be adequately addressed—has expanded by similar proportions. At Bretton Woods in 1945, the rules of the world economy could essentially be written by the United States with some consultation with the UK and other European allies. In the aftermath of the 2008-2009 crisis, the G-20 has become the principal forum for global economic management, not because the established powers desired to be more inclusive, but because they could not solve the problem on their own. However, a consequence of this progress is now that </w:t>
      </w:r>
      <w:r w:rsidRPr="009A0E93">
        <w:rPr>
          <w:rStyle w:val="Emphasis"/>
        </w:rPr>
        <w:t>many more countries, representing</w:t>
      </w:r>
      <w:r>
        <w:rPr>
          <w:rStyle w:val="Emphasis"/>
        </w:rPr>
        <w:t xml:space="preserve"> a </w:t>
      </w:r>
      <w:r w:rsidRPr="009A0E93">
        <w:rPr>
          <w:rStyle w:val="Emphasis"/>
        </w:rPr>
        <w:t xml:space="preserve">diverse range of interests, must agree </w:t>
      </w:r>
      <w:r w:rsidRPr="00216AE4">
        <w:rPr>
          <w:rStyle w:val="Emphasis"/>
        </w:rPr>
        <w:t xml:space="preserve">in order </w:t>
      </w:r>
      <w:r w:rsidRPr="009A0E93">
        <w:rPr>
          <w:rStyle w:val="Emphasis"/>
        </w:rPr>
        <w:t>for global cooperation to occur</w:t>
      </w:r>
      <w:r>
        <w:rPr>
          <w:sz w:val="12"/>
        </w:rPr>
        <w:t xml:space="preserve">. Institutional inertia. </w:t>
      </w:r>
      <w:r>
        <w:rPr>
          <w:rStyle w:val="StyleUnderline"/>
        </w:rPr>
        <w:t>The postwar order succeeded</w:t>
      </w:r>
      <w:r>
        <w:rPr>
          <w:sz w:val="12"/>
        </w:rPr>
        <w:t xml:space="preserve">, in part, </w:t>
      </w:r>
      <w:r>
        <w:rPr>
          <w:rStyle w:val="StyleUnderline"/>
        </w:rPr>
        <w:t>because it incentivized great power involvement in key institutions</w:t>
      </w:r>
      <w:r>
        <w:rPr>
          <w:sz w:val="12"/>
        </w:rPr>
        <w:t xml:space="preserve">. From the UN Security Council, to the Bretton Woods institutions, to the Non-Proliferation Treaty, key pillars of the global order explicitly grant special privileges to the countries that were wealthy and powerful at the time of their creation. This hierarchy was necessary to secure the participation of the most important countries in global governance. Today, </w:t>
      </w:r>
      <w:r w:rsidRPr="00216AE4">
        <w:rPr>
          <w:rStyle w:val="Emphasis"/>
        </w:rPr>
        <w:t>the</w:t>
      </w:r>
      <w:r>
        <w:rPr>
          <w:rStyle w:val="Emphasis"/>
        </w:rPr>
        <w:t xml:space="preserve"> gain from this trade-off has shrunk while the costs have grown.</w:t>
      </w:r>
      <w:r>
        <w:rPr>
          <w:sz w:val="12"/>
        </w:rPr>
        <w:t xml:space="preserve"> As power shifts from West to East, North to South, </w:t>
      </w:r>
      <w:r>
        <w:rPr>
          <w:rStyle w:val="StyleUnderline"/>
        </w:rPr>
        <w:t>a broader range of participation is needed on nearly all global issues i</w:t>
      </w:r>
      <w:r>
        <w:rPr>
          <w:sz w:val="12"/>
        </w:rPr>
        <w:t xml:space="preserve">f they are to be dealt with effectively. At the same time, following decolonization, the end of the Cold War and economic development, the idea that some countries should hold more rights and privileges than others is increasingly (and rightly) regarded as morally bankrupt. And yet, the architects of the postwar order did not, in most cases, design institutions that would organically adjust to fluctuations in national power. Harder problems. As independence has deepened, the types and scope of problems around which countries must cooperate has evolved. Problems are both now more extensive, implicating a broader range of countries and individuals within countries, and intensive, penetrating deep into the domestic policy space and daily life. Consider the example of trade. For much of the postwar era, trade negotiations focused on reducing tariff levels on manufactured products traded between industrialized countries. Now, however, negotiating a trade agreement requires also discussing a host of social, environmental, and cultural subjects - GMOs, intellectual property, health and environmental standards, biodiversity, labour standards—about which countries often disagree sharply. In the area of environmental change a similar set of considerations applies. To clean up industrial smog or address ozone depletion required fairly discrete actions from a small number of top polluters. By contrast, the threat of climate change and the efforts to mitigate it involve nearly all countries of the globe. Yet, the divergence of voice and interest within both the developed and developing worlds, along with the sheer complexity of the incentives needed to achieve a low carbon economy, have made a global deal, thus far, impossible (Falkner et al. 2011; Victor 2011). Fragmentation. The institution-builders of the 1940s began with, essentially, a blank slate. But efforts to cooperate internationally today occur in a dense institutional ecosystem shaped by path dependency. </w:t>
      </w:r>
      <w:r>
        <w:rPr>
          <w:rStyle w:val="StyleUnderline"/>
        </w:rPr>
        <w:t>The exponential rise in both multilateral and transnational organizations has created a more complex multilevel and multi-actor system of global governance</w:t>
      </w:r>
      <w:r>
        <w:rPr>
          <w:sz w:val="12"/>
        </w:rPr>
        <w:t xml:space="preserve">. Within this dense web of institutions mandates can conflict, </w:t>
      </w:r>
      <w:r w:rsidRPr="009A0E93">
        <w:rPr>
          <w:rStyle w:val="StyleUnderline"/>
        </w:rPr>
        <w:t>interventions are frequently uncoordinated, and</w:t>
      </w:r>
      <w:r>
        <w:rPr>
          <w:rStyle w:val="StyleUnderline"/>
        </w:rPr>
        <w:t xml:space="preserve"> all too </w:t>
      </w:r>
      <w:r w:rsidRPr="009A0E93">
        <w:rPr>
          <w:rStyle w:val="StyleUnderline"/>
        </w:rPr>
        <w:t xml:space="preserve">typically scarce resources are </w:t>
      </w:r>
      <w:r w:rsidRPr="009A0E93">
        <w:rPr>
          <w:rStyle w:val="Emphasis"/>
        </w:rPr>
        <w:t>subject to intense competition</w:t>
      </w:r>
      <w:r w:rsidRPr="009A0E93">
        <w:rPr>
          <w:sz w:val="12"/>
        </w:rPr>
        <w:t>.</w:t>
      </w:r>
      <w:r>
        <w:rPr>
          <w:sz w:val="12"/>
        </w:rPr>
        <w:t xml:space="preserve"> In this context, </w:t>
      </w:r>
      <w:r>
        <w:rPr>
          <w:rStyle w:val="Emphasis"/>
        </w:rPr>
        <w:t xml:space="preserve">the </w:t>
      </w:r>
      <w:r w:rsidRPr="009A0E93">
        <w:rPr>
          <w:rStyle w:val="Emphasis"/>
        </w:rPr>
        <w:t>proliferation of institutions tends to lead to dysfunctional fragmentation, reducing</w:t>
      </w:r>
      <w:r>
        <w:rPr>
          <w:rStyle w:val="Emphasis"/>
        </w:rPr>
        <w:t xml:space="preserve"> the </w:t>
      </w:r>
      <w:r w:rsidRPr="009A0E93">
        <w:rPr>
          <w:rStyle w:val="Emphasis"/>
        </w:rPr>
        <w:t>ability of multilateral institutions to provide public goods</w:t>
      </w:r>
      <w:r w:rsidRPr="009A0E93">
        <w:rPr>
          <w:sz w:val="12"/>
        </w:rPr>
        <w:t xml:space="preserve">. </w:t>
      </w:r>
      <w:r w:rsidRPr="009A0E93">
        <w:rPr>
          <w:rStyle w:val="StyleUnderline"/>
        </w:rPr>
        <w:t>When funding and political will are scarce, countries need focal points to guide policy</w:t>
      </w:r>
      <w:r>
        <w:rPr>
          <w:sz w:val="12"/>
        </w:rPr>
        <w:t xml:space="preserve"> (Keohane and Martin 1995), which can help define the nature and form of cooperation. Yet, when international regimes overlap, </w:t>
      </w:r>
      <w:r>
        <w:rPr>
          <w:rStyle w:val="StyleUnderline"/>
        </w:rPr>
        <w:t xml:space="preserve">these </w:t>
      </w:r>
      <w:r w:rsidRPr="009A0E93">
        <w:rPr>
          <w:rStyle w:val="StyleUnderline"/>
        </w:rPr>
        <w:t>positive effects are weakened.</w:t>
      </w:r>
      <w:r w:rsidRPr="009A0E93">
        <w:rPr>
          <w:sz w:val="12"/>
        </w:rPr>
        <w:t xml:space="preserve"> </w:t>
      </w:r>
      <w:r w:rsidRPr="00AA2124">
        <w:rPr>
          <w:rStyle w:val="Emphasis"/>
        </w:rPr>
        <w:t>Fragmented institutions</w:t>
      </w:r>
      <w:r>
        <w:rPr>
          <w:rStyle w:val="Emphasis"/>
        </w:rPr>
        <w:t>, in turn, disaggregate resources and political will, while increasing transaction costs.</w:t>
      </w:r>
    </w:p>
    <w:p w:rsidR="00A11FEC" w:rsidRPr="008355B8" w:rsidRDefault="00A11FEC" w:rsidP="00A11FEC"/>
    <w:p w:rsidR="00A11FEC" w:rsidRDefault="00A11FEC" w:rsidP="00A11FEC">
      <w:pPr>
        <w:pStyle w:val="Heading3"/>
      </w:pPr>
      <w:r>
        <w:lastRenderedPageBreak/>
        <w:t>2NC – Multilat Fails – Declining</w:t>
      </w:r>
    </w:p>
    <w:p w:rsidR="00A11FEC" w:rsidRPr="000523F8" w:rsidRDefault="00A11FEC" w:rsidP="00A11FEC">
      <w:pPr>
        <w:pStyle w:val="Heading4"/>
      </w:pPr>
      <w:r w:rsidRPr="000523F8">
        <w:t xml:space="preserve">Multilateralism is </w:t>
      </w:r>
      <w:r>
        <w:t>declining and gridlocked – can’t accomplish anything</w:t>
      </w:r>
    </w:p>
    <w:p w:rsidR="00A11FEC" w:rsidRPr="008355B8" w:rsidRDefault="00A11FEC" w:rsidP="00A11FEC">
      <w:pPr>
        <w:rPr>
          <w:b/>
          <w:bCs/>
          <w:sz w:val="26"/>
        </w:rPr>
      </w:pPr>
      <w:r w:rsidRPr="000523F8">
        <w:rPr>
          <w:rStyle w:val="Style13ptBold"/>
        </w:rPr>
        <w:t>Young et al 13</w:t>
      </w:r>
      <w:r>
        <w:rPr>
          <w:rStyle w:val="Style13ptBold"/>
        </w:rPr>
        <w:t xml:space="preserve"> </w:t>
      </w:r>
      <w:r w:rsidRPr="000523F8">
        <w:t xml:space="preserve">Kevin Young is Assistant Professor in the Department of Political Science at the University of Massachusetts Amherst, David Held is Master of University College, and Professor of Politics and International Relations, at the University of Durham. He is also Director of Polity Press and General Editor of Global Policy, Thomas Hale is a Postdoctoral Research Fellow at the Blavatnik School of Government, Oxford University, Open Democracy, May 24, 2013, "Gridlock: the growing breakdown of global cooperation", </w:t>
      </w:r>
      <w:hyperlink r:id="rId57" w:history="1">
        <w:r w:rsidRPr="00CF6DBA">
          <w:rPr>
            <w:rStyle w:val="Hyperlink"/>
          </w:rPr>
          <w:t>http://www.opendemocracy.net/thomas-hale-david-held-kevin-young/gridlock-growing-breakdown-of-global-cooperation</w:t>
        </w:r>
      </w:hyperlink>
      <w:r>
        <w:t xml:space="preserve"> ableist edited</w:t>
      </w:r>
    </w:p>
    <w:p w:rsidR="00A11FEC" w:rsidRPr="000523F8" w:rsidRDefault="00A11FEC" w:rsidP="00A11FEC">
      <w:r w:rsidRPr="000523F8">
        <w:t xml:space="preserve">The </w:t>
      </w:r>
      <w:r w:rsidRPr="009A0E93">
        <w:rPr>
          <w:rStyle w:val="StyleUnderline"/>
        </w:rPr>
        <w:t>Doha</w:t>
      </w:r>
      <w:r w:rsidRPr="000523F8">
        <w:t xml:space="preserve"> round of trade negotiations </w:t>
      </w:r>
      <w:r w:rsidRPr="009A0E93">
        <w:rPr>
          <w:rStyle w:val="StyleUnderline"/>
        </w:rPr>
        <w:t>is</w:t>
      </w:r>
      <w:r w:rsidRPr="009A0E93">
        <w:t xml:space="preserve"> </w:t>
      </w:r>
      <w:r w:rsidRPr="009A0E93">
        <w:rPr>
          <w:rStyle w:val="Emphasis"/>
        </w:rPr>
        <w:t>deadlocked, despite eight successful</w:t>
      </w:r>
      <w:r w:rsidRPr="000523F8">
        <w:rPr>
          <w:rStyle w:val="Emphasis"/>
        </w:rPr>
        <w:t xml:space="preserve"> multilateral trade </w:t>
      </w:r>
      <w:r w:rsidRPr="009A0E93">
        <w:rPr>
          <w:rStyle w:val="Emphasis"/>
        </w:rPr>
        <w:t>rounds before it</w:t>
      </w:r>
      <w:r w:rsidRPr="009A0E93">
        <w:t>.</w:t>
      </w:r>
      <w:r w:rsidRPr="000523F8">
        <w:t xml:space="preserve">  </w:t>
      </w:r>
      <w:r w:rsidRPr="009A0E93">
        <w:rPr>
          <w:rStyle w:val="StyleUnderline"/>
        </w:rPr>
        <w:t>Climate negotiators</w:t>
      </w:r>
      <w:r w:rsidRPr="000523F8">
        <w:rPr>
          <w:rStyle w:val="StyleUnderline"/>
        </w:rPr>
        <w:t xml:space="preserve"> have </w:t>
      </w:r>
      <w:r w:rsidRPr="009A0E93">
        <w:rPr>
          <w:rStyle w:val="StyleUnderline"/>
        </w:rPr>
        <w:t>met</w:t>
      </w:r>
      <w:r w:rsidRPr="009A0E93">
        <w:t xml:space="preserve"> </w:t>
      </w:r>
      <w:r w:rsidRPr="009A0E93">
        <w:rPr>
          <w:rStyle w:val="Emphasis"/>
        </w:rPr>
        <w:t>for two decades without finding a way to stem</w:t>
      </w:r>
      <w:r w:rsidRPr="000523F8">
        <w:rPr>
          <w:rStyle w:val="Emphasis"/>
        </w:rPr>
        <w:t xml:space="preserve"> global </w:t>
      </w:r>
      <w:r w:rsidRPr="009A0E93">
        <w:rPr>
          <w:rStyle w:val="Emphasis"/>
        </w:rPr>
        <w:t xml:space="preserve">emissions. The UN is [frozen] </w:t>
      </w:r>
      <w:r w:rsidRPr="00DB0E70">
        <w:t>paralyzed</w:t>
      </w:r>
      <w:r w:rsidRPr="000523F8">
        <w:t xml:space="preserve"> in the face of growing insecurities across the </w:t>
      </w:r>
      <w:r w:rsidRPr="00DB0E70">
        <w:t xml:space="preserve">world, </w:t>
      </w:r>
      <w:r w:rsidRPr="00DB0E70">
        <w:rPr>
          <w:rStyle w:val="StyleUnderline"/>
        </w:rPr>
        <w:t>the latest</w:t>
      </w:r>
      <w:r w:rsidRPr="00DB0E70">
        <w:t xml:space="preserve"> dramatic </w:t>
      </w:r>
      <w:r w:rsidRPr="00DB0E70">
        <w:rPr>
          <w:rStyle w:val="StyleUnderline"/>
        </w:rPr>
        <w:t>example being Syria</w:t>
      </w:r>
      <w:r w:rsidRPr="00DB0E70">
        <w:t>.</w:t>
      </w:r>
      <w:r>
        <w:t xml:space="preserve"> </w:t>
      </w:r>
      <w:r w:rsidRPr="00DB0E70">
        <w:t>Each of these phenomena could be treated as if it was independent, and an explanation sought</w:t>
      </w:r>
      <w:r w:rsidRPr="000523F8">
        <w:t xml:space="preserve"> for the peculiarities of its causes.</w:t>
      </w:r>
      <w:r>
        <w:t xml:space="preserve"> </w:t>
      </w:r>
      <w:r w:rsidRPr="000523F8">
        <w:t>Yet, such a perspective would fail to show what they, along with numerous other instances of breakdown in international negotiations, have in common.</w:t>
      </w:r>
      <w:r>
        <w:t xml:space="preserve"> </w:t>
      </w:r>
      <w:r w:rsidRPr="000523F8">
        <w:rPr>
          <w:rStyle w:val="Emphasis"/>
        </w:rPr>
        <w:t xml:space="preserve">Global </w:t>
      </w:r>
      <w:r w:rsidRPr="009A0E93">
        <w:rPr>
          <w:rStyle w:val="Emphasis"/>
        </w:rPr>
        <w:t>cooperation is gridlocked across a range of issue areas</w:t>
      </w:r>
      <w:r w:rsidRPr="000523F8">
        <w:t xml:space="preserve">. </w:t>
      </w:r>
      <w:r w:rsidRPr="000523F8">
        <w:rPr>
          <w:rStyle w:val="StyleUnderline"/>
        </w:rPr>
        <w:t>The reasons for this are</w:t>
      </w:r>
      <w:r w:rsidRPr="000523F8">
        <w:t xml:space="preserve"> </w:t>
      </w:r>
      <w:r w:rsidRPr="009A0E93">
        <w:rPr>
          <w:rStyle w:val="Emphasis"/>
        </w:rPr>
        <w:t>not the result of any single underlying causal structure</w:t>
      </w:r>
      <w:r w:rsidRPr="009A0E93">
        <w:t xml:space="preserve">, </w:t>
      </w:r>
      <w:r w:rsidRPr="009A0E93">
        <w:rPr>
          <w:rStyle w:val="StyleUnderline"/>
        </w:rPr>
        <w:t>but rather of</w:t>
      </w:r>
      <w:r w:rsidRPr="009A0E93">
        <w:t xml:space="preserve"> </w:t>
      </w:r>
      <w:r w:rsidRPr="009A0E93">
        <w:rPr>
          <w:rStyle w:val="Emphasis"/>
        </w:rPr>
        <w:t>several underlying dynamics that work together</w:t>
      </w:r>
      <w:r w:rsidRPr="000523F8">
        <w:rPr>
          <w:rStyle w:val="Emphasis"/>
        </w:rPr>
        <w:t>.</w:t>
      </w:r>
      <w:r>
        <w:t xml:space="preserve"> </w:t>
      </w:r>
      <w:r w:rsidRPr="000523F8">
        <w:t xml:space="preserve">Global </w:t>
      </w:r>
      <w:r w:rsidRPr="000523F8">
        <w:rPr>
          <w:rStyle w:val="StyleUnderline"/>
        </w:rPr>
        <w:t>cooperation today is failing not simply because it is very difficult to solve many global problems</w:t>
      </w:r>
      <w:r w:rsidRPr="000523F8">
        <w:t xml:space="preserve"> – indeed it is – </w:t>
      </w:r>
      <w:r w:rsidRPr="000523F8">
        <w:rPr>
          <w:rStyle w:val="StyleUnderline"/>
        </w:rPr>
        <w:t xml:space="preserve">but because </w:t>
      </w:r>
      <w:r w:rsidRPr="009A0E93">
        <w:rPr>
          <w:rStyle w:val="StyleUnderline"/>
        </w:rPr>
        <w:t>previous phases of</w:t>
      </w:r>
      <w:r w:rsidRPr="000523F8">
        <w:rPr>
          <w:rStyle w:val="StyleUnderline"/>
        </w:rPr>
        <w:t xml:space="preserve"> global </w:t>
      </w:r>
      <w:r w:rsidRPr="009A0E93">
        <w:rPr>
          <w:rStyle w:val="StyleUnderline"/>
        </w:rPr>
        <w:t>cooperation</w:t>
      </w:r>
      <w:r w:rsidRPr="000523F8">
        <w:t xml:space="preserve"> have been incredibly successful, producing unintended consequences that </w:t>
      </w:r>
      <w:r w:rsidRPr="009A0E93">
        <w:rPr>
          <w:rStyle w:val="Emphasis"/>
        </w:rPr>
        <w:t>have overwhelmed the problem-solving capacities of the very institutions that created them</w:t>
      </w:r>
      <w:r w:rsidRPr="000523F8">
        <w:rPr>
          <w:rStyle w:val="Emphasis"/>
        </w:rPr>
        <w:t>.</w:t>
      </w:r>
      <w:r>
        <w:t xml:space="preserve"> </w:t>
      </w:r>
      <w:r w:rsidRPr="000523F8">
        <w:t>It is hard to see how this situation can be unravelled, given failures of contemporary global leadership, the weaknesses of NGOs in converting popular campaigns into institutional change and reform, and the domestic political landscapes of the most powerful countries.</w:t>
      </w:r>
      <w:r>
        <w:t xml:space="preserve"> </w:t>
      </w:r>
      <w:r w:rsidRPr="000523F8">
        <w:t>A golden era of governed globalization</w:t>
      </w:r>
      <w:r>
        <w:t xml:space="preserve"> </w:t>
      </w:r>
      <w:r w:rsidRPr="000523F8">
        <w:rPr>
          <w:sz w:val="12"/>
          <w:szCs w:val="12"/>
        </w:rPr>
        <w:t>In order to understand why gridlock has come about it is important to understand how it was that the post-Second World War era facilitated, in many respects, a successful form of ‘governed globalization’ that contributed to relative peace and prosperity across the world over several decades.</w:t>
      </w:r>
      <w:r>
        <w:rPr>
          <w:sz w:val="12"/>
          <w:szCs w:val="12"/>
        </w:rPr>
        <w:t xml:space="preserve"> </w:t>
      </w:r>
      <w:r w:rsidRPr="000523F8">
        <w:rPr>
          <w:sz w:val="12"/>
          <w:szCs w:val="12"/>
        </w:rPr>
        <w:t>This period was marked by peace between the great powers, although there were many proxy wars fought out in the global South. This relative stability created the conditions for what now can be regarded as an unprecedented period of prosperity that characterized the 1950s onward.</w:t>
      </w:r>
      <w:r>
        <w:rPr>
          <w:sz w:val="12"/>
          <w:szCs w:val="12"/>
        </w:rPr>
        <w:t xml:space="preserve"> </w:t>
      </w:r>
      <w:r w:rsidRPr="000523F8">
        <w:rPr>
          <w:sz w:val="12"/>
          <w:szCs w:val="12"/>
        </w:rPr>
        <w:t>Although it is by no means the sole cause, the UN is central to this story, helping to create conditions under which decolonization and successive waves of democratization could take root, profoundly altering world politics.</w:t>
      </w:r>
      <w:r>
        <w:rPr>
          <w:sz w:val="12"/>
          <w:szCs w:val="12"/>
        </w:rPr>
        <w:t xml:space="preserve"> </w:t>
      </w:r>
      <w:r w:rsidRPr="000523F8">
        <w:rPr>
          <w:sz w:val="12"/>
          <w:szCs w:val="12"/>
        </w:rPr>
        <w:t>While the economic record of the postwar years varies by country, many experienced significant economic growth and living standards rose rapidly across significant parts of the world. By the late 1980s a variety of East Asian countries were beginning to grow at an unprecedented speed, and by the late 1990s countries such as China, India and Brazil had gained significant economic momentum, a process that continues to this day.</w:t>
      </w:r>
      <w:r>
        <w:rPr>
          <w:sz w:val="12"/>
          <w:szCs w:val="12"/>
        </w:rPr>
        <w:t xml:space="preserve"> </w:t>
      </w:r>
      <w:r w:rsidRPr="000523F8">
        <w:rPr>
          <w:sz w:val="12"/>
          <w:szCs w:val="12"/>
        </w:rPr>
        <w:t>Meanwhile, the institutionalization of international cooperation proceeded at an equally impressive pace. In 1909, 37 intergovernmental organizations existed; in 2011, the number of institutions and their various off-shoots had grown to 7608 (Union of International Associations 2011). There was substantial growth in the number of international treaties in force, as well as the number of international regimes, formal and informal. At the same time, new kinds of institutional arrangements have emerged alongside formal intergovernmental bodies, including a variety of types of transnational governance arrangements such as networks of government officials, public-private partnerships, as well as exclusively private/corporate bodies.</w:t>
      </w:r>
      <w:r>
        <w:rPr>
          <w:sz w:val="12"/>
          <w:szCs w:val="12"/>
        </w:rPr>
        <w:t xml:space="preserve"> </w:t>
      </w:r>
      <w:r w:rsidRPr="000523F8">
        <w:rPr>
          <w:sz w:val="12"/>
          <w:szCs w:val="12"/>
        </w:rPr>
        <w:t>Postwar institutions created the conditions under which a multitude of actors could benefit from forming multinational companies, investing abroad, developing global production chains, and engaging with a plethora of other social and economic processes associated with globalization. These conditions, combined with the expansionary logic of capitalism and basic technological innovation, changed the nature of the world economy, radically increasing dependence on people and countries from every corner of the world. This interdependence, in turn, created demand for further institutionalization, which states seeking the benefits of cooperation provided, beginning the cycle anew.</w:t>
      </w:r>
      <w:r>
        <w:rPr>
          <w:sz w:val="12"/>
          <w:szCs w:val="12"/>
        </w:rPr>
        <w:t xml:space="preserve"> </w:t>
      </w:r>
      <w:r w:rsidRPr="000523F8">
        <w:rPr>
          <w:sz w:val="12"/>
          <w:szCs w:val="12"/>
        </w:rPr>
        <w:t>This is not to say that international institutions were the only cause of the dynamic form of globalization experienced over the last few decades. Changes in the nature of global capitalism, including breakthroughs in transportation and information technology, are obviously critical drivers of interdependence. However, all of these changes were allowed to thrive and develop because they took place in a relatively open, peaceful, liberal, institutionalized world order. By preventing World War Three and another Great Depression, the multilateral order arguably did just as much for interdependence as microprocessors or email (see Mueller 1990; O’Neal and Russett 1997).</w:t>
      </w:r>
      <w:r>
        <w:rPr>
          <w:sz w:val="12"/>
          <w:szCs w:val="12"/>
        </w:rPr>
        <w:t xml:space="preserve"> </w:t>
      </w:r>
      <w:r w:rsidRPr="000523F8">
        <w:t>Beyond the special privileges of the great powers</w:t>
      </w:r>
      <w:r>
        <w:t xml:space="preserve"> </w:t>
      </w:r>
      <w:r w:rsidRPr="000523F8">
        <w:rPr>
          <w:rStyle w:val="StyleUnderline"/>
        </w:rPr>
        <w:t>Self-reinforcing interdependence has</w:t>
      </w:r>
      <w:r w:rsidRPr="000523F8">
        <w:t xml:space="preserve"> now </w:t>
      </w:r>
      <w:r w:rsidRPr="000523F8">
        <w:rPr>
          <w:rStyle w:val="StyleUnderline"/>
        </w:rPr>
        <w:t>progressed to the point</w:t>
      </w:r>
      <w:r w:rsidRPr="000523F8">
        <w:t xml:space="preserve"> </w:t>
      </w:r>
      <w:r w:rsidRPr="000523F8">
        <w:rPr>
          <w:rStyle w:val="Emphasis"/>
        </w:rPr>
        <w:t>where it has altered our ability to engage in further global cooperation.</w:t>
      </w:r>
      <w:r w:rsidRPr="000523F8">
        <w:t xml:space="preserve"> That is, </w:t>
      </w:r>
      <w:r w:rsidRPr="009A0E93">
        <w:rPr>
          <w:rStyle w:val="StyleUnderline"/>
        </w:rPr>
        <w:t>economic and political shifts in</w:t>
      </w:r>
      <w:r w:rsidRPr="000523F8">
        <w:rPr>
          <w:rStyle w:val="StyleUnderline"/>
        </w:rPr>
        <w:t xml:space="preserve"> large part attributable to the successes of </w:t>
      </w:r>
      <w:r w:rsidRPr="009A0E93">
        <w:rPr>
          <w:rStyle w:val="StyleUnderline"/>
        </w:rPr>
        <w:t>the post-war multilateral order are now</w:t>
      </w:r>
      <w:r w:rsidRPr="000523F8">
        <w:rPr>
          <w:rStyle w:val="StyleUnderline"/>
        </w:rPr>
        <w:t xml:space="preserve"> amongst the factors</w:t>
      </w:r>
      <w:r w:rsidRPr="000523F8">
        <w:t xml:space="preserve"> </w:t>
      </w:r>
      <w:r w:rsidRPr="009A0E93">
        <w:rPr>
          <w:rStyle w:val="Emphasis"/>
        </w:rPr>
        <w:t>grinding that system into gridlock.</w:t>
      </w:r>
      <w:r w:rsidRPr="000523F8">
        <w:t xml:space="preserve"> Because of the remarkable success of global cooperation in the postwar order, human interconnectedness weighs much more heavily on politics than it did in 1945. The </w:t>
      </w:r>
      <w:r w:rsidRPr="000523F8">
        <w:rPr>
          <w:rStyle w:val="StyleUnderline"/>
        </w:rPr>
        <w:t>need for international cooperation has never been higher</w:t>
      </w:r>
      <w:r w:rsidRPr="000523F8">
        <w:t xml:space="preserve">. </w:t>
      </w:r>
      <w:r w:rsidRPr="000523F8">
        <w:rPr>
          <w:rStyle w:val="Emphasis"/>
        </w:rPr>
        <w:t xml:space="preserve">Yet </w:t>
      </w:r>
      <w:r w:rsidRPr="009A0E93">
        <w:rPr>
          <w:rStyle w:val="Emphasis"/>
        </w:rPr>
        <w:t>the “supply” side of the equation</w:t>
      </w:r>
      <w:r w:rsidRPr="000523F8">
        <w:rPr>
          <w:rStyle w:val="Emphasis"/>
        </w:rPr>
        <w:t xml:space="preserve">, institutionalized multilateral </w:t>
      </w:r>
      <w:r w:rsidRPr="000523F8">
        <w:rPr>
          <w:rStyle w:val="Emphasis"/>
        </w:rPr>
        <w:lastRenderedPageBreak/>
        <w:t xml:space="preserve">cooperation, </w:t>
      </w:r>
      <w:r w:rsidRPr="009A0E93">
        <w:rPr>
          <w:rStyle w:val="Emphasis"/>
        </w:rPr>
        <w:t>has stalled</w:t>
      </w:r>
      <w:r w:rsidRPr="000523F8">
        <w:rPr>
          <w:rStyle w:val="Emphasis"/>
        </w:rPr>
        <w:t>.</w:t>
      </w:r>
      <w:r>
        <w:t xml:space="preserve"> </w:t>
      </w:r>
      <w:r w:rsidRPr="009A0E93">
        <w:rPr>
          <w:rStyle w:val="StyleUnderline"/>
        </w:rPr>
        <w:t xml:space="preserve">In </w:t>
      </w:r>
      <w:r w:rsidRPr="000523F8">
        <w:rPr>
          <w:rStyle w:val="StyleUnderline"/>
        </w:rPr>
        <w:t>areas such as</w:t>
      </w:r>
      <w:r w:rsidRPr="000523F8">
        <w:t xml:space="preserve"> nuclear </w:t>
      </w:r>
      <w:r w:rsidRPr="009A0E93">
        <w:rPr>
          <w:rStyle w:val="StyleUnderline"/>
        </w:rPr>
        <w:t>prolif</w:t>
      </w:r>
      <w:r w:rsidRPr="000523F8">
        <w:rPr>
          <w:rStyle w:val="StyleUnderline"/>
        </w:rPr>
        <w:t>eration</w:t>
      </w:r>
      <w:r w:rsidRPr="000523F8">
        <w:t xml:space="preserve">, the explosion of small </w:t>
      </w:r>
      <w:r w:rsidRPr="009A0E93">
        <w:rPr>
          <w:rStyle w:val="StyleUnderline"/>
        </w:rPr>
        <w:t>arms sales, terrorism, failed states</w:t>
      </w:r>
      <w:r w:rsidRPr="000523F8">
        <w:rPr>
          <w:rStyle w:val="StyleUnderline"/>
        </w:rPr>
        <w:t xml:space="preserve">, global </w:t>
      </w:r>
      <w:r w:rsidRPr="009A0E93">
        <w:rPr>
          <w:rStyle w:val="StyleUnderline"/>
        </w:rPr>
        <w:t>economic</w:t>
      </w:r>
      <w:r w:rsidRPr="000523F8">
        <w:rPr>
          <w:rStyle w:val="StyleUnderline"/>
        </w:rPr>
        <w:t xml:space="preserve"> imbalances</w:t>
      </w:r>
      <w:r w:rsidRPr="000523F8">
        <w:t xml:space="preserve">, financial market instability, global </w:t>
      </w:r>
      <w:r w:rsidRPr="000523F8">
        <w:rPr>
          <w:rStyle w:val="StyleUnderline"/>
        </w:rPr>
        <w:t>poverty</w:t>
      </w:r>
      <w:r w:rsidRPr="000523F8">
        <w:t xml:space="preserve"> and inequality, </w:t>
      </w:r>
      <w:r w:rsidRPr="009A0E93">
        <w:rPr>
          <w:rStyle w:val="StyleUnderline"/>
        </w:rPr>
        <w:t xml:space="preserve">biodiversity </w:t>
      </w:r>
      <w:r w:rsidRPr="000523F8">
        <w:rPr>
          <w:rStyle w:val="StyleUnderline"/>
        </w:rPr>
        <w:t xml:space="preserve">losses, water deficits </w:t>
      </w:r>
      <w:r w:rsidRPr="009A0E93">
        <w:rPr>
          <w:rStyle w:val="StyleUnderline"/>
        </w:rPr>
        <w:t>and climate change</w:t>
      </w:r>
      <w:r w:rsidRPr="000523F8">
        <w:t xml:space="preserve">, </w:t>
      </w:r>
      <w:r w:rsidRPr="000523F8">
        <w:rPr>
          <w:rStyle w:val="Emphasis"/>
        </w:rPr>
        <w:t xml:space="preserve">multilateral and transnational </w:t>
      </w:r>
      <w:r w:rsidRPr="009A0E93">
        <w:rPr>
          <w:rStyle w:val="Emphasis"/>
        </w:rPr>
        <w:t>cooperation is</w:t>
      </w:r>
      <w:r w:rsidRPr="000523F8">
        <w:rPr>
          <w:rStyle w:val="Emphasis"/>
        </w:rPr>
        <w:t xml:space="preserve"> now increasingly </w:t>
      </w:r>
      <w:r w:rsidRPr="009A0E93">
        <w:rPr>
          <w:rStyle w:val="Emphasis"/>
        </w:rPr>
        <w:t>ineffective or threadbare</w:t>
      </w:r>
      <w:r w:rsidRPr="000523F8">
        <w:rPr>
          <w:rStyle w:val="Emphasis"/>
        </w:rPr>
        <w:t>.</w:t>
      </w:r>
      <w:r>
        <w:t xml:space="preserve"> </w:t>
      </w:r>
      <w:r w:rsidRPr="000523F8">
        <w:t xml:space="preserve">Gridlock is not unique to one issue domain, but appears to be becoming a general feature of global governance: </w:t>
      </w:r>
      <w:r w:rsidRPr="000523F8">
        <w:rPr>
          <w:rStyle w:val="StyleUnderline"/>
        </w:rPr>
        <w:t>cooperation seems</w:t>
      </w:r>
      <w:r w:rsidRPr="000523F8">
        <w:t xml:space="preserve"> to be </w:t>
      </w:r>
      <w:r w:rsidRPr="000523F8">
        <w:rPr>
          <w:rStyle w:val="Emphasis"/>
        </w:rPr>
        <w:t>increasingly difficult and deficient</w:t>
      </w:r>
      <w:r w:rsidRPr="000523F8">
        <w:t xml:space="preserve"> at </w:t>
      </w:r>
      <w:r w:rsidRPr="000523F8">
        <w:rPr>
          <w:rStyle w:val="Emphasis"/>
        </w:rPr>
        <w:t>precisely</w:t>
      </w:r>
      <w:r w:rsidRPr="000523F8">
        <w:t xml:space="preserve"> the time </w:t>
      </w:r>
      <w:r w:rsidRPr="000523F8">
        <w:rPr>
          <w:rStyle w:val="Emphasis"/>
        </w:rPr>
        <w:t>when it is needed most</w:t>
      </w:r>
      <w:r w:rsidRPr="000523F8">
        <w:t>.</w:t>
      </w:r>
      <w:r>
        <w:t xml:space="preserve"> </w:t>
      </w:r>
      <w:r w:rsidRPr="000523F8">
        <w:t xml:space="preserve">It is possible to identify </w:t>
      </w:r>
      <w:r w:rsidRPr="009A0E93">
        <w:rPr>
          <w:rStyle w:val="Emphasis"/>
        </w:rPr>
        <w:t>four reasons</w:t>
      </w:r>
      <w:r w:rsidRPr="000523F8">
        <w:rPr>
          <w:rStyle w:val="Emphasis"/>
        </w:rPr>
        <w:t xml:space="preserve"> for this blockage</w:t>
      </w:r>
      <w:r w:rsidRPr="000523F8">
        <w:t xml:space="preserve">, four pathways to gridlock: </w:t>
      </w:r>
      <w:r w:rsidRPr="009A0E93">
        <w:rPr>
          <w:rStyle w:val="Emphasis"/>
        </w:rPr>
        <w:t>rising multipolarity, institutional inertia, harder problems, and institutional fragmentation</w:t>
      </w:r>
      <w:r w:rsidRPr="000523F8">
        <w:t xml:space="preserve">. </w:t>
      </w:r>
      <w:r w:rsidRPr="000523F8">
        <w:rPr>
          <w:rStyle w:val="StyleUnderline"/>
        </w:rPr>
        <w:t>Each</w:t>
      </w:r>
      <w:r w:rsidRPr="000523F8">
        <w:t xml:space="preserve"> pathway can be thought of as </w:t>
      </w:r>
      <w:r w:rsidRPr="000523F8">
        <w:rPr>
          <w:rStyle w:val="StyleUnderline"/>
        </w:rPr>
        <w:t>a growing trend</w:t>
      </w:r>
      <w:r w:rsidRPr="000523F8">
        <w:t xml:space="preserve"> </w:t>
      </w:r>
      <w:r w:rsidRPr="000523F8">
        <w:rPr>
          <w:rStyle w:val="Emphasis"/>
        </w:rPr>
        <w:t>that embodies a specific mix of causal mechanisms</w:t>
      </w:r>
      <w:r w:rsidRPr="000523F8">
        <w:t>. Each of these are explained briefly below.</w:t>
      </w:r>
      <w:r>
        <w:t xml:space="preserve"> </w:t>
      </w:r>
      <w:r w:rsidRPr="009A0E93">
        <w:rPr>
          <w:rStyle w:val="Emphasis"/>
        </w:rPr>
        <w:t>Growing multipolarity</w:t>
      </w:r>
      <w:r w:rsidRPr="000523F8">
        <w:t xml:space="preserve">. </w:t>
      </w:r>
      <w:r w:rsidRPr="009A0E93">
        <w:rPr>
          <w:rStyle w:val="StyleUnderline"/>
        </w:rPr>
        <w:t>The</w:t>
      </w:r>
      <w:r w:rsidRPr="000523F8">
        <w:rPr>
          <w:rStyle w:val="StyleUnderline"/>
        </w:rPr>
        <w:t xml:space="preserve"> absolute </w:t>
      </w:r>
      <w:r w:rsidRPr="009A0E93">
        <w:rPr>
          <w:rStyle w:val="StyleUnderline"/>
        </w:rPr>
        <w:t>number of states</w:t>
      </w:r>
      <w:r w:rsidRPr="009A0E93">
        <w:t xml:space="preserve"> </w:t>
      </w:r>
      <w:r w:rsidRPr="009A0E93">
        <w:rPr>
          <w:rStyle w:val="Emphasis"/>
        </w:rPr>
        <w:t xml:space="preserve">has increased </w:t>
      </w:r>
      <w:r w:rsidRPr="000523F8">
        <w:rPr>
          <w:rStyle w:val="Emphasis"/>
        </w:rPr>
        <w:t xml:space="preserve">by </w:t>
      </w:r>
      <w:r w:rsidRPr="009A0E93">
        <w:rPr>
          <w:rStyle w:val="Emphasis"/>
        </w:rPr>
        <w:t xml:space="preserve">300 percent </w:t>
      </w:r>
      <w:r w:rsidRPr="000523F8">
        <w:rPr>
          <w:rStyle w:val="Emphasis"/>
        </w:rPr>
        <w:t>in the last 70 years,</w:t>
      </w:r>
      <w:r w:rsidRPr="000523F8">
        <w:t xml:space="preserve"> </w:t>
      </w:r>
      <w:r w:rsidRPr="009A0E93">
        <w:rPr>
          <w:rStyle w:val="StyleUnderline"/>
        </w:rPr>
        <w:t>meaning</w:t>
      </w:r>
      <w:r w:rsidRPr="000523F8">
        <w:t xml:space="preserve"> that the most </w:t>
      </w:r>
      <w:r w:rsidRPr="000523F8">
        <w:rPr>
          <w:rStyle w:val="StyleUnderline"/>
        </w:rPr>
        <w:t xml:space="preserve">basic </w:t>
      </w:r>
      <w:r w:rsidRPr="009A0E93">
        <w:rPr>
          <w:rStyle w:val="StyleUnderline"/>
        </w:rPr>
        <w:t>transaction costs of global governance have grown</w:t>
      </w:r>
      <w:r w:rsidRPr="000523F8">
        <w:t xml:space="preserve">. More importantly, </w:t>
      </w:r>
      <w:r w:rsidRPr="000523F8">
        <w:rPr>
          <w:rStyle w:val="StyleUnderline"/>
        </w:rPr>
        <w:t>the number of states that “matter” on a given issue</w:t>
      </w:r>
      <w:r w:rsidRPr="000523F8">
        <w:t>—that is, the states without whose cooperation a global problem cannot be adequately addressed—</w:t>
      </w:r>
      <w:r w:rsidRPr="000523F8">
        <w:rPr>
          <w:rStyle w:val="StyleUnderline"/>
        </w:rPr>
        <w:t>has expanded by similar proportions</w:t>
      </w:r>
      <w:r w:rsidRPr="000523F8">
        <w:t xml:space="preserve">. At Bretton Woods in 1945, the rules of the world economy could essentially be written by the United States with some consultation with the UK and other European allies. In the aftermath of the 2008-2009 crisis, the G-20 has become the principal forum for global economic management, not because the established powers desired to be more inclusive, but because they could not solve the problem on their own. However, a consequence of this progress is </w:t>
      </w:r>
      <w:r w:rsidRPr="000523F8">
        <w:rPr>
          <w:rStyle w:val="StyleUnderline"/>
        </w:rPr>
        <w:t>now</w:t>
      </w:r>
      <w:r w:rsidRPr="000523F8">
        <w:t xml:space="preserve"> that </w:t>
      </w:r>
      <w:r w:rsidRPr="009A0E93">
        <w:rPr>
          <w:rStyle w:val="Emphasis"/>
        </w:rPr>
        <w:t>many more countries, representing a diverse range of interests, must agree</w:t>
      </w:r>
      <w:r w:rsidRPr="000523F8">
        <w:t xml:space="preserve"> in order </w:t>
      </w:r>
      <w:r w:rsidRPr="000523F8">
        <w:rPr>
          <w:rStyle w:val="StyleUnderline"/>
        </w:rPr>
        <w:t>for</w:t>
      </w:r>
      <w:r w:rsidRPr="000523F8">
        <w:t xml:space="preserve"> global </w:t>
      </w:r>
      <w:r w:rsidRPr="000523F8">
        <w:rPr>
          <w:rStyle w:val="StyleUnderline"/>
        </w:rPr>
        <w:t>cooperation to occur</w:t>
      </w:r>
      <w:r w:rsidRPr="000523F8">
        <w:t>.</w:t>
      </w:r>
      <w:r>
        <w:t xml:space="preserve"> </w:t>
      </w:r>
      <w:r w:rsidRPr="009A0E93">
        <w:rPr>
          <w:rStyle w:val="Emphasis"/>
        </w:rPr>
        <w:t>Institutional inertia</w:t>
      </w:r>
      <w:r w:rsidRPr="000523F8">
        <w:t xml:space="preserve">. The postwar order succeeded, in part, because it incentivized great power involvement in key institutions. From the UN Security Council, to the Bretton Woods institutions, to the Non-Proliferation Treaty, key pillars of the global order explicitly grant special privileges to the countries that were wealthy and powerful at the time of their creation. This hierarchy was necessary to secure the participation of the most important countries in global governance. Today, the gain from this trade-off has shrunk while the costs have grown. </w:t>
      </w:r>
      <w:r w:rsidRPr="009A0E93">
        <w:rPr>
          <w:rStyle w:val="StyleUnderline"/>
        </w:rPr>
        <w:t>As power shifts</w:t>
      </w:r>
      <w:r w:rsidRPr="000523F8">
        <w:rPr>
          <w:rStyle w:val="StyleUnderline"/>
        </w:rPr>
        <w:t xml:space="preserve"> from West to East, North to South, a broader range of participation is needed</w:t>
      </w:r>
      <w:r w:rsidRPr="000523F8">
        <w:t xml:space="preserve"> on nearly all global issues if they are to be dealt with effectively. At the same time, following decolonization, the end of the Cold War and economic development, </w:t>
      </w:r>
      <w:r w:rsidRPr="009A0E93">
        <w:rPr>
          <w:rStyle w:val="StyleUnderline"/>
        </w:rPr>
        <w:t>the idea</w:t>
      </w:r>
      <w:r w:rsidRPr="000523F8">
        <w:rPr>
          <w:rStyle w:val="StyleUnderline"/>
        </w:rPr>
        <w:t xml:space="preserve"> that </w:t>
      </w:r>
      <w:r w:rsidRPr="009A0E93">
        <w:rPr>
          <w:rStyle w:val="StyleUnderline"/>
        </w:rPr>
        <w:t>some countries should hold more</w:t>
      </w:r>
      <w:r w:rsidRPr="000523F8">
        <w:rPr>
          <w:rStyle w:val="StyleUnderline"/>
        </w:rPr>
        <w:t xml:space="preserve"> rights and </w:t>
      </w:r>
      <w:r w:rsidRPr="009A0E93">
        <w:rPr>
          <w:rStyle w:val="StyleUnderline"/>
        </w:rPr>
        <w:t>privileges</w:t>
      </w:r>
      <w:r w:rsidRPr="000523F8">
        <w:rPr>
          <w:rStyle w:val="StyleUnderline"/>
        </w:rPr>
        <w:t xml:space="preserve"> than others </w:t>
      </w:r>
      <w:r w:rsidRPr="009A0E93">
        <w:rPr>
          <w:rStyle w:val="StyleUnderline"/>
        </w:rPr>
        <w:t>is</w:t>
      </w:r>
      <w:r w:rsidRPr="000523F8">
        <w:rPr>
          <w:rStyle w:val="StyleUnderline"/>
        </w:rPr>
        <w:t xml:space="preserve"> increasingly</w:t>
      </w:r>
      <w:r w:rsidRPr="000523F8">
        <w:t xml:space="preserve"> (and rightly) </w:t>
      </w:r>
      <w:r w:rsidRPr="009A0E93">
        <w:rPr>
          <w:rStyle w:val="StyleUnderline"/>
        </w:rPr>
        <w:t xml:space="preserve">regarded as </w:t>
      </w:r>
      <w:r w:rsidRPr="000523F8">
        <w:rPr>
          <w:rStyle w:val="StyleUnderline"/>
        </w:rPr>
        <w:t xml:space="preserve">morally </w:t>
      </w:r>
      <w:r w:rsidRPr="009A0E93">
        <w:rPr>
          <w:rStyle w:val="StyleUnderline"/>
        </w:rPr>
        <w:t>bankrupt</w:t>
      </w:r>
      <w:r w:rsidRPr="000523F8">
        <w:t>.</w:t>
      </w:r>
      <w:r>
        <w:t xml:space="preserve"> </w:t>
      </w:r>
      <w:r w:rsidRPr="000523F8">
        <w:t xml:space="preserve">And </w:t>
      </w:r>
      <w:r w:rsidRPr="009A0E93">
        <w:rPr>
          <w:rStyle w:val="Emphasis"/>
        </w:rPr>
        <w:t>yet, the architects of the postwar order did not</w:t>
      </w:r>
      <w:r w:rsidRPr="000523F8">
        <w:t xml:space="preserve">, in most cases, </w:t>
      </w:r>
      <w:r w:rsidRPr="009A0E93">
        <w:rPr>
          <w:rStyle w:val="Emphasis"/>
        </w:rPr>
        <w:t>design institutions that would organically adjust to fluctuations in national power</w:t>
      </w:r>
      <w:r w:rsidRPr="009A0E93">
        <w:t>.</w:t>
      </w:r>
      <w:r>
        <w:t xml:space="preserve"> </w:t>
      </w:r>
      <w:r w:rsidRPr="009A0E93">
        <w:rPr>
          <w:rStyle w:val="Emphasis"/>
        </w:rPr>
        <w:t>Harder problems</w:t>
      </w:r>
      <w:r w:rsidRPr="000523F8">
        <w:t xml:space="preserve">. As independence has deepened, </w:t>
      </w:r>
      <w:r w:rsidRPr="000523F8">
        <w:rPr>
          <w:rStyle w:val="StyleUnderline"/>
        </w:rPr>
        <w:t>the types and scope of problems around which countries must cooperate has evolved</w:t>
      </w:r>
      <w:r w:rsidRPr="000523F8">
        <w:t xml:space="preserve">. </w:t>
      </w:r>
      <w:r w:rsidRPr="009A0E93">
        <w:rPr>
          <w:rStyle w:val="Emphasis"/>
        </w:rPr>
        <w:t>Problems are both now more extensive</w:t>
      </w:r>
      <w:r w:rsidRPr="000523F8">
        <w:t xml:space="preserve">, implicating a broader range of countries and individuals within countries, </w:t>
      </w:r>
      <w:r w:rsidRPr="009A0E93">
        <w:rPr>
          <w:rStyle w:val="Emphasis"/>
        </w:rPr>
        <w:t>and intensive</w:t>
      </w:r>
      <w:r w:rsidRPr="000523F8">
        <w:t>, penetrating deep into the domestic policy space and daily life. Consider the example of trade. For much of the postwar era, trade negotiations focused on reducing tariff levels on manufactured products traded between industrialized countries. Now, however, negotiating a trade agreement requires also discussing a host of social, environmental, and cultural subjects - GMOs, intellectual property, health and environmental standards, biodiversity, labour standards—about which countries often disagree sharply.</w:t>
      </w:r>
      <w:r>
        <w:t xml:space="preserve"> </w:t>
      </w:r>
      <w:r w:rsidRPr="000523F8">
        <w:t>In the area of environmental change a similar set of considerations applies. To clean up industrial smog or address ozone depletion required fairly discrete actions from a small number of top polluters.</w:t>
      </w:r>
      <w:r>
        <w:t xml:space="preserve"> </w:t>
      </w:r>
      <w:r w:rsidRPr="000523F8">
        <w:t xml:space="preserve">By contrast, </w:t>
      </w:r>
      <w:r w:rsidRPr="000523F8">
        <w:rPr>
          <w:rStyle w:val="StyleUnderline"/>
        </w:rPr>
        <w:t>the threat of climate change and the efforts to mitigate it involve nearly all countries of the globe</w:t>
      </w:r>
      <w:r w:rsidRPr="000523F8">
        <w:t>.</w:t>
      </w:r>
      <w:r>
        <w:t xml:space="preserve"> </w:t>
      </w:r>
      <w:r w:rsidRPr="000523F8">
        <w:rPr>
          <w:rStyle w:val="Emphasis"/>
        </w:rPr>
        <w:t xml:space="preserve">Yet, </w:t>
      </w:r>
      <w:r w:rsidRPr="009A0E93">
        <w:rPr>
          <w:rStyle w:val="Emphasis"/>
        </w:rPr>
        <w:t xml:space="preserve">the </w:t>
      </w:r>
      <w:r w:rsidRPr="009A0E93">
        <w:rPr>
          <w:rStyle w:val="Emphasis"/>
        </w:rPr>
        <w:lastRenderedPageBreak/>
        <w:t>divergence of voice and interest</w:t>
      </w:r>
      <w:r w:rsidRPr="000523F8">
        <w:rPr>
          <w:rStyle w:val="Emphasis"/>
        </w:rPr>
        <w:t xml:space="preserve"> within both the developed and developing worlds, </w:t>
      </w:r>
      <w:r w:rsidRPr="009A0E93">
        <w:rPr>
          <w:rStyle w:val="Emphasis"/>
        </w:rPr>
        <w:t xml:space="preserve">along with the sheer complexity </w:t>
      </w:r>
      <w:r w:rsidRPr="000523F8">
        <w:rPr>
          <w:rStyle w:val="Emphasis"/>
        </w:rPr>
        <w:t>of the incentives</w:t>
      </w:r>
      <w:r w:rsidRPr="000523F8">
        <w:t xml:space="preserve"> needed to achieve a low carbon economy, </w:t>
      </w:r>
      <w:r w:rsidRPr="009A0E93">
        <w:rPr>
          <w:rStyle w:val="Emphasis"/>
        </w:rPr>
        <w:t>have made a global deal</w:t>
      </w:r>
      <w:r w:rsidRPr="000523F8">
        <w:rPr>
          <w:rStyle w:val="Emphasis"/>
        </w:rPr>
        <w:t xml:space="preserve">, thus far, </w:t>
      </w:r>
      <w:r w:rsidRPr="009A0E93">
        <w:rPr>
          <w:rStyle w:val="Emphasis"/>
        </w:rPr>
        <w:t>impossible</w:t>
      </w:r>
      <w:r w:rsidRPr="000523F8">
        <w:t xml:space="preserve"> (</w:t>
      </w:r>
      <w:r>
        <w:t xml:space="preserve"> </w:t>
      </w:r>
      <w:r w:rsidRPr="000523F8">
        <w:t>Falkner et al. 2011; Victor 2011).</w:t>
      </w:r>
      <w:r>
        <w:t xml:space="preserve"> </w:t>
      </w:r>
      <w:r w:rsidRPr="009A0E93">
        <w:rPr>
          <w:rStyle w:val="Emphasis"/>
        </w:rPr>
        <w:t>Fragmentation</w:t>
      </w:r>
      <w:r w:rsidRPr="000523F8">
        <w:t xml:space="preserve">. The institution-builders of the 1940s began with, essentially, a blank slate. But </w:t>
      </w:r>
      <w:r w:rsidRPr="000523F8">
        <w:rPr>
          <w:rStyle w:val="StyleUnderline"/>
        </w:rPr>
        <w:t>efforts to cooperate internationally today occur in</w:t>
      </w:r>
      <w:r w:rsidRPr="000523F8">
        <w:t xml:space="preserve"> </w:t>
      </w:r>
      <w:r w:rsidRPr="000523F8">
        <w:rPr>
          <w:rStyle w:val="Emphasis"/>
        </w:rPr>
        <w:t>a dense institutional ecosystem shaped by path dependency</w:t>
      </w:r>
      <w:r w:rsidRPr="000523F8">
        <w:t xml:space="preserve">. The </w:t>
      </w:r>
      <w:r w:rsidRPr="009A0E93">
        <w:rPr>
          <w:rStyle w:val="Emphasis"/>
        </w:rPr>
        <w:t>exponential rise in</w:t>
      </w:r>
      <w:r w:rsidRPr="000523F8">
        <w:t xml:space="preserve"> both multilateral and transnational </w:t>
      </w:r>
      <w:r w:rsidRPr="009A0E93">
        <w:rPr>
          <w:rStyle w:val="Emphasis"/>
        </w:rPr>
        <w:t>organizations has created a more complex multilevel and multi-actor system of global governance</w:t>
      </w:r>
      <w:r w:rsidRPr="000523F8">
        <w:rPr>
          <w:rStyle w:val="Emphasis"/>
        </w:rPr>
        <w:t>.</w:t>
      </w:r>
      <w:r>
        <w:t xml:space="preserve"> </w:t>
      </w:r>
      <w:r w:rsidRPr="000523F8">
        <w:t xml:space="preserve">Within this dense web of institutions mandates can conflict, </w:t>
      </w:r>
      <w:r w:rsidRPr="000523F8">
        <w:rPr>
          <w:rStyle w:val="StyleUnderline"/>
        </w:rPr>
        <w:t>interventions are frequently uncoordinated</w:t>
      </w:r>
      <w:r w:rsidRPr="000523F8">
        <w:t xml:space="preserve">, and all too typically </w:t>
      </w:r>
      <w:r w:rsidRPr="000523F8">
        <w:rPr>
          <w:rStyle w:val="StyleUnderline"/>
        </w:rPr>
        <w:t>scarce resources are subject to intense competition</w:t>
      </w:r>
      <w:r w:rsidRPr="000523F8">
        <w:t>.</w:t>
      </w:r>
      <w:r>
        <w:t xml:space="preserve"> </w:t>
      </w:r>
      <w:r w:rsidRPr="000523F8">
        <w:t xml:space="preserve">In this context, the proliferation of institutions tends to lead to dysfunctional fragmentation, reducing the ability of multilateral institutions to provide public goods. When funding and political will are scarce, countries need focal points to guide policy (Keohane and Martin 1995), which can help define the nature and form of cooperation. Yet, when international regimes overlap, these positive effects are weakened. </w:t>
      </w:r>
      <w:r w:rsidRPr="009A0E93">
        <w:rPr>
          <w:rStyle w:val="Emphasis"/>
        </w:rPr>
        <w:t>Fragmented institutions</w:t>
      </w:r>
      <w:r w:rsidRPr="000523F8">
        <w:t xml:space="preserve">, in turn, </w:t>
      </w:r>
      <w:r w:rsidRPr="009A0E93">
        <w:rPr>
          <w:rStyle w:val="Emphasis"/>
        </w:rPr>
        <w:t>disaggregate resources and political will, while increasing transaction costs.</w:t>
      </w:r>
      <w:r>
        <w:t xml:space="preserve"> </w:t>
      </w:r>
      <w:r w:rsidRPr="000523F8">
        <w:t xml:space="preserve">In stressing four pathways to gridlock we emphasize the manner in which contemporary global governance problems build up on each other, although different pathways can carry more significance in some domains than in others. The </w:t>
      </w:r>
      <w:r w:rsidRPr="000523F8">
        <w:rPr>
          <w:rStyle w:val="Emphasis"/>
        </w:rPr>
        <w:t>challenges now faced by the multilateral order are substantially different from those faced</w:t>
      </w:r>
      <w:r w:rsidRPr="000523F8">
        <w:t xml:space="preserve"> by the 1945 victors </w:t>
      </w:r>
      <w:r w:rsidRPr="000523F8">
        <w:rPr>
          <w:rStyle w:val="Emphasis"/>
        </w:rPr>
        <w:t>in the postwar settlement</w:t>
      </w:r>
      <w:r w:rsidRPr="000523F8">
        <w:t xml:space="preserve">.  They are second-order cooperation problems arising from previous phases of success in global coordination.  Together, they now block and inhibit problem solving and reform at the global level. </w:t>
      </w:r>
    </w:p>
    <w:p w:rsidR="00A11FEC" w:rsidRDefault="00A11FEC" w:rsidP="00A11FEC">
      <w:pPr>
        <w:pStyle w:val="Heading3"/>
        <w:rPr>
          <w:rStyle w:val="StyleUnderline"/>
        </w:rPr>
      </w:pPr>
      <w:r>
        <w:rPr>
          <w:rStyle w:val="StyleUnderline"/>
        </w:rPr>
        <w:lastRenderedPageBreak/>
        <w:t xml:space="preserve">2NC – Multilat Fails – Complexity </w:t>
      </w:r>
    </w:p>
    <w:p w:rsidR="00A11FEC" w:rsidRPr="009F64FE" w:rsidRDefault="00A11FEC" w:rsidP="00A11FEC">
      <w:pPr>
        <w:pStyle w:val="Heading4"/>
      </w:pPr>
      <w:r>
        <w:t>Multilateralism can’t solve war – system complexity causes miscalculation.</w:t>
      </w:r>
    </w:p>
    <w:p w:rsidR="00A11FEC" w:rsidRPr="009F64FE" w:rsidRDefault="00A11FEC" w:rsidP="00A11FEC">
      <w:pPr>
        <w:rPr>
          <w:rStyle w:val="Style13ptBold"/>
          <w:b w:val="0"/>
        </w:rPr>
      </w:pPr>
      <w:r>
        <w:rPr>
          <w:rStyle w:val="Style13ptBold"/>
        </w:rPr>
        <w:t xml:space="preserve">Friedberg 94 </w:t>
      </w:r>
      <w:r w:rsidRPr="009F64FE">
        <w:t>[Aaron L. Friedberg (Associate Professor of Politics and International Affairs at Princeton University and Director of the Research Program in International Security), “Ripe for Rivalry: Prospects for Peace in a Multipolar Asia”, International Security Vol. 18 No. 3 (Winter 1994), http://isites.harvard.edu/fs/docs/icb.topic199080.files/Readings_for_October_16_/Friedberg.IS.93-94.pdf]</w:t>
      </w:r>
    </w:p>
    <w:p w:rsidR="00A11FEC" w:rsidRDefault="00A11FEC" w:rsidP="00A11FEC">
      <w:pPr>
        <w:rPr>
          <w:sz w:val="16"/>
        </w:rPr>
      </w:pPr>
      <w:r w:rsidRPr="009F64FE">
        <w:rPr>
          <w:sz w:val="16"/>
        </w:rPr>
        <w:t>Neo-realist pessimism about the prospects for a multipolar peace rests largely on the assertion that, “</w:t>
      </w:r>
      <w:r w:rsidRPr="009F64FE">
        <w:rPr>
          <w:rStyle w:val="StyleUnderline"/>
        </w:rPr>
        <w:t>for the sake of stability,” “smaller is better … [and] two is best of all."</w:t>
      </w:r>
      <w:r w:rsidRPr="009F64FE">
        <w:rPr>
          <w:sz w:val="16"/>
        </w:rPr>
        <w:t xml:space="preserve">6 The validity of this claim is by no means self-evident and, indeed, it has been the object of a prolonged, heated, and ultimately inconclusive scholarly debate.' Disagreement on the comparative merits of systems with two or more dominant powers is unresolvable on either deductive grounds (clever arguments can be made on both sides of the question) or, because of the relative rarity of bipolar systems, on the basis of historical evidence. In any case, with the sudden collapse of the old bipolar order, a new and more pressing issue has begun to assert itself: What may account for differences in the functioning of systems of similar structure? And, specifically, why is it that some multipolar systems have proven more stable (in terms both of their duration and of the level of conflict within them) than others? The answer to these questions comes in two parts. First, </w:t>
      </w:r>
      <w:r w:rsidRPr="009F64FE">
        <w:rPr>
          <w:rStyle w:val="StyleUnderline"/>
        </w:rPr>
        <w:t xml:space="preserve">at the level of structure, multipolar systems do seem prone to certain pathologies. Systems in which power is distributed at the outset more or less evenly among a substantial number of states </w:t>
      </w:r>
      <w:r w:rsidRPr="009F64FE">
        <w:rPr>
          <w:rStyle w:val="Emphasis"/>
        </w:rPr>
        <w:t xml:space="preserve">do not remain indefinitely in peaceful equilibrium. </w:t>
      </w:r>
      <w:r w:rsidRPr="009F64FE">
        <w:rPr>
          <w:rStyle w:val="StyleUnderline"/>
        </w:rPr>
        <w:t xml:space="preserve">As, inevitably, the distribution of power among states shifts, wars tend to break out. The history of the European state system before 1945 is a story of multipolarity; it is also a story of war, and not only small wars for limited ends, but </w:t>
      </w:r>
      <w:r w:rsidRPr="009F64FE">
        <w:rPr>
          <w:rStyle w:val="Emphasis"/>
        </w:rPr>
        <w:t>big, system-shattering struggles.</w:t>
      </w:r>
      <w:r w:rsidRPr="009F64FE">
        <w:rPr>
          <w:sz w:val="16"/>
        </w:rPr>
        <w:t xml:space="preserve"> </w:t>
      </w:r>
      <w:r w:rsidRPr="009F64FE">
        <w:rPr>
          <w:rStyle w:val="StyleUnderline"/>
        </w:rPr>
        <w:t>The mere existence of an assortment of potential alliance partners has not always guaranteed the prompt formation of countervailing coalitions, as advocates of multipolarity suggest that it should</w:t>
      </w:r>
      <w:r w:rsidRPr="009F64FE">
        <w:rPr>
          <w:sz w:val="16"/>
        </w:rPr>
        <w:t xml:space="preserve">.8 In other words, </w:t>
      </w:r>
      <w:r w:rsidRPr="009F64FE">
        <w:rPr>
          <w:rStyle w:val="StyleUnderline"/>
        </w:rPr>
        <w:t>the balance has not always balanced,</w:t>
      </w:r>
      <w:r w:rsidRPr="009F64FE">
        <w:rPr>
          <w:sz w:val="16"/>
        </w:rPr>
        <w:t xml:space="preserve"> or balanced quickly </w:t>
      </w:r>
      <w:r w:rsidRPr="009F64FE">
        <w:rPr>
          <w:rStyle w:val="StyleUnderline"/>
        </w:rPr>
        <w:t>enough to deter an aggressive state</w:t>
      </w:r>
      <w:r w:rsidRPr="009F64FE">
        <w:rPr>
          <w:sz w:val="16"/>
        </w:rPr>
        <w:t xml:space="preserve"> or alliance. </w:t>
      </w:r>
      <w:r w:rsidRPr="009F64FE">
        <w:rPr>
          <w:rStyle w:val="StyleUnderline"/>
        </w:rPr>
        <w:t>A variety of non-structural factors may impede efficient balancing</w:t>
      </w:r>
      <w:r w:rsidRPr="009F64FE">
        <w:rPr>
          <w:sz w:val="16"/>
        </w:rPr>
        <w:t xml:space="preserve">, but </w:t>
      </w:r>
      <w:r w:rsidRPr="009F64FE">
        <w:rPr>
          <w:rStyle w:val="StyleUnderline"/>
        </w:rPr>
        <w:t>the frequent failure of multipolar systems to equilibrate promptly is also directly related to the complexity of their structures.</w:t>
      </w:r>
      <w:r w:rsidRPr="009F64FE">
        <w:rPr>
          <w:sz w:val="16"/>
        </w:rPr>
        <w:t xml:space="preserve"> Traditional enthusiasts for multi-polarity like Hans Morgenthau argued that the complexity of a world with more rather than fewer centers of power would induce caution in decision-makers.9 Instead, and with some regularity, </w:t>
      </w:r>
      <w:r w:rsidRPr="009F64FE">
        <w:rPr>
          <w:rStyle w:val="Emphasis"/>
        </w:rPr>
        <w:t>complexity seems to have contributed to miscalculation</w:t>
      </w:r>
      <w:r w:rsidRPr="009F64FE">
        <w:rPr>
          <w:rStyle w:val="StyleUnderline"/>
        </w:rPr>
        <w:t xml:space="preserve"> (both on the part of potential aggressors, who underestimate the size, power and resolve of the coalitions that ultimately form to oppose them, and on the part of their victims, who are often slow to cooperate in confronting a shared threat), and miscalculation has contributed to war.</w:t>
      </w:r>
      <w:r w:rsidRPr="009F64FE">
        <w:rPr>
          <w:sz w:val="16"/>
        </w:rPr>
        <w:t xml:space="preserve">'° </w:t>
      </w:r>
    </w:p>
    <w:p w:rsidR="00A11FEC" w:rsidRPr="00C62DB9" w:rsidRDefault="00A11FEC" w:rsidP="00A11FEC">
      <w:pPr>
        <w:rPr>
          <w:b/>
          <w:u w:val="single"/>
        </w:rPr>
      </w:pPr>
    </w:p>
    <w:p w:rsidR="00A11FEC" w:rsidRDefault="00A11FEC" w:rsidP="00A11FEC">
      <w:pPr>
        <w:pStyle w:val="Heading3"/>
      </w:pPr>
      <w:r>
        <w:lastRenderedPageBreak/>
        <w:t>2NC – Multilat Fails – Realism</w:t>
      </w:r>
    </w:p>
    <w:p w:rsidR="00A11FEC" w:rsidRPr="00F35C25" w:rsidRDefault="00A11FEC" w:rsidP="00A11FEC">
      <w:pPr>
        <w:pStyle w:val="Heading4"/>
      </w:pPr>
      <w:r>
        <w:t>Realism is true and disproves the advantage – international cooperation is impossible</w:t>
      </w:r>
    </w:p>
    <w:p w:rsidR="00A11FEC" w:rsidRPr="005A69DA" w:rsidRDefault="00A11FEC" w:rsidP="00A11FEC">
      <w:r>
        <w:t xml:space="preserve">JM </w:t>
      </w:r>
      <w:r w:rsidRPr="00681E58">
        <w:rPr>
          <w:rStyle w:val="Style13ptBold"/>
        </w:rPr>
        <w:t>Greico</w:t>
      </w:r>
      <w:r>
        <w:t xml:space="preserve">- professor of political science at Duke University, </w:t>
      </w:r>
      <w:r w:rsidRPr="00681E58">
        <w:rPr>
          <w:rStyle w:val="Style13ptBold"/>
        </w:rPr>
        <w:t>1993</w:t>
      </w:r>
      <w:r>
        <w:t xml:space="preserve"> “Neorealism and Neoliberalism: The Contemporary Debate”</w:t>
      </w:r>
      <w:r w:rsidRPr="00681E58">
        <w:rPr>
          <w:sz w:val="12"/>
        </w:rPr>
        <w:t>¶</w:t>
      </w:r>
      <w:r>
        <w:rPr>
          <w:sz w:val="12"/>
        </w:rPr>
        <w:t xml:space="preserve"> </w:t>
      </w:r>
      <w:r>
        <w:t>edited by David Allen Baldwin, chapter entitled “Anarchy and the Limits of Cooperation: A Realist Critique of the Newest Liberal Institutionalism” p. 116-118</w:t>
      </w:r>
    </w:p>
    <w:p w:rsidR="00A11FEC" w:rsidRDefault="00A11FEC" w:rsidP="00A11FEC">
      <w:pPr>
        <w:rPr>
          <w:rStyle w:val="StyleUnderline"/>
        </w:rPr>
      </w:pPr>
      <w:r w:rsidRPr="00681E58">
        <w:rPr>
          <w:rStyle w:val="StyleUnderline"/>
        </w:rPr>
        <w:t>Realism</w:t>
      </w:r>
      <w:r w:rsidRPr="005A69DA">
        <w:rPr>
          <w:sz w:val="16"/>
        </w:rPr>
        <w:t xml:space="preserve"> has </w:t>
      </w:r>
      <w:r w:rsidRPr="00681E58">
        <w:rPr>
          <w:rStyle w:val="Emphasis"/>
        </w:rPr>
        <w:t>dominated international relations theory</w:t>
      </w:r>
      <w:r w:rsidRPr="005A69DA">
        <w:rPr>
          <w:sz w:val="16"/>
        </w:rPr>
        <w:t xml:space="preserve"> at least since World War II.' For realists, international </w:t>
      </w:r>
      <w:r w:rsidRPr="009A0E93">
        <w:rPr>
          <w:rStyle w:val="StyleUnderline"/>
        </w:rPr>
        <w:t>anarchy</w:t>
      </w:r>
      <w:r w:rsidRPr="00CE44A6">
        <w:rPr>
          <w:rStyle w:val="StyleUnderline"/>
        </w:rPr>
        <w:t xml:space="preserve"> fosters competition</w:t>
      </w:r>
      <w:r w:rsidRPr="005A69DA">
        <w:rPr>
          <w:sz w:val="16"/>
        </w:rPr>
        <w:t xml:space="preserve"> and conflict among states </w:t>
      </w:r>
      <w:r w:rsidRPr="00CE44A6">
        <w:rPr>
          <w:rStyle w:val="StyleUnderline"/>
        </w:rPr>
        <w:t xml:space="preserve">and </w:t>
      </w:r>
      <w:r w:rsidRPr="009A0E93">
        <w:rPr>
          <w:rStyle w:val="StyleUnderline"/>
        </w:rPr>
        <w:t>inhibits</w:t>
      </w:r>
      <w:r w:rsidRPr="005A69DA">
        <w:rPr>
          <w:sz w:val="16"/>
        </w:rPr>
        <w:t xml:space="preserve"> their </w:t>
      </w:r>
      <w:r w:rsidRPr="009A0E93">
        <w:rPr>
          <w:rStyle w:val="StyleUnderline"/>
        </w:rPr>
        <w:t>willingness to cooperate</w:t>
      </w:r>
      <w:r w:rsidRPr="005A69DA">
        <w:rPr>
          <w:sz w:val="16"/>
        </w:rPr>
        <w:t xml:space="preserve"> </w:t>
      </w:r>
      <w:r w:rsidRPr="009A0E93">
        <w:rPr>
          <w:rStyle w:val="Emphasis"/>
        </w:rPr>
        <w:t>even when</w:t>
      </w:r>
      <w:r w:rsidRPr="005A69DA">
        <w:rPr>
          <w:sz w:val="16"/>
        </w:rPr>
        <w:t xml:space="preserve"> </w:t>
      </w:r>
      <w:r w:rsidRPr="009A0E93">
        <w:rPr>
          <w:rStyle w:val="StyleUnderline"/>
        </w:rPr>
        <w:t>they share common interests</w:t>
      </w:r>
      <w:r w:rsidRPr="005A69DA">
        <w:rPr>
          <w:sz w:val="16"/>
        </w:rPr>
        <w:t xml:space="preserve">. Realist theory also argues that </w:t>
      </w:r>
      <w:r w:rsidRPr="00681E58">
        <w:rPr>
          <w:rStyle w:val="StyleUnderline"/>
        </w:rPr>
        <w:t xml:space="preserve">international </w:t>
      </w:r>
      <w:r w:rsidRPr="00CE44A6">
        <w:rPr>
          <w:rStyle w:val="StyleUnderline"/>
        </w:rPr>
        <w:t xml:space="preserve">institutions are </w:t>
      </w:r>
      <w:r w:rsidRPr="00CE44A6">
        <w:rPr>
          <w:rStyle w:val="Emphasis"/>
        </w:rPr>
        <w:t xml:space="preserve">unable to mitigate anarchy's constraining effects </w:t>
      </w:r>
      <w:r w:rsidRPr="00CE44A6">
        <w:rPr>
          <w:rStyle w:val="StyleUnderline"/>
        </w:rPr>
        <w:t>on interstate cooperation</w:t>
      </w:r>
      <w:r w:rsidRPr="005A69DA">
        <w:rPr>
          <w:sz w:val="16"/>
        </w:rPr>
        <w:t xml:space="preserve">. Realism, then, presents </w:t>
      </w:r>
      <w:r w:rsidRPr="00681E58">
        <w:rPr>
          <w:rStyle w:val="StyleUnderline"/>
        </w:rPr>
        <w:t xml:space="preserve">a pessimistic analysis of the prospects for international cooperation and </w:t>
      </w:r>
      <w:r w:rsidRPr="005A69DA">
        <w:rPr>
          <w:sz w:val="16"/>
        </w:rPr>
        <w:t xml:space="preserve">of </w:t>
      </w:r>
      <w:r w:rsidRPr="00681E58">
        <w:rPr>
          <w:rStyle w:val="StyleUnderline"/>
        </w:rPr>
        <w:t>the</w:t>
      </w:r>
      <w:r w:rsidRPr="005A69DA">
        <w:rPr>
          <w:sz w:val="16"/>
        </w:rPr>
        <w:t xml:space="preserve"> </w:t>
      </w:r>
      <w:r w:rsidRPr="00681E58">
        <w:rPr>
          <w:rStyle w:val="StyleUnderline"/>
        </w:rPr>
        <w:t>capabilities of</w:t>
      </w:r>
      <w:r w:rsidRPr="005A69DA">
        <w:rPr>
          <w:sz w:val="16"/>
        </w:rPr>
        <w:t xml:space="preserve"> international </w:t>
      </w:r>
      <w:r w:rsidRPr="00681E58">
        <w:rPr>
          <w:rStyle w:val="StyleUnderline"/>
        </w:rPr>
        <w:t>institutions</w:t>
      </w:r>
      <w:r w:rsidRPr="005A69DA">
        <w:rPr>
          <w:sz w:val="16"/>
        </w:rPr>
        <w:t>.2</w:t>
      </w:r>
      <w:r w:rsidRPr="005A69DA">
        <w:rPr>
          <w:sz w:val="12"/>
        </w:rPr>
        <w:t>¶</w:t>
      </w:r>
      <w:r w:rsidRPr="005A69DA">
        <w:rPr>
          <w:sz w:val="16"/>
        </w:rPr>
        <w:t xml:space="preserve"> The major challenger to realism has been what I shall call liberal institutionalism. Prior to the current decade, it appeared in three successive presentations—functionalist integration theory in the 1940s and early 1950s, neofunctionalist regional integration theory in the 1950s and 1960s, and interdependence theory in the 1970s.3 All three versions rejected realism's propositions about states and its gloomy understanding of world politics. Most significantly, they argued that international institutions can help states cooperate. Thus, compared to realism, these earlier versions of liberal institutionalism offered a more hopeful prognosis for international cooperation and a more optimistic assessment of the capacity of institutions to help states achieve it.</w:t>
      </w:r>
      <w:r w:rsidRPr="005A69DA">
        <w:rPr>
          <w:sz w:val="12"/>
        </w:rPr>
        <w:t>¶</w:t>
      </w:r>
      <w:r w:rsidRPr="005A69DA">
        <w:rPr>
          <w:sz w:val="16"/>
        </w:rPr>
        <w:t xml:space="preserve"> </w:t>
      </w:r>
      <w:r w:rsidRPr="00681E58">
        <w:rPr>
          <w:rStyle w:val="StyleUnderline"/>
        </w:rPr>
        <w:t xml:space="preserve">International tensions and conflicts during </w:t>
      </w:r>
      <w:r w:rsidRPr="00CE44A6">
        <w:rPr>
          <w:rStyle w:val="StyleUnderline"/>
        </w:rPr>
        <w:t xml:space="preserve">the 1970s undermined liberal institutionalism and </w:t>
      </w:r>
      <w:r w:rsidRPr="00CE44A6">
        <w:rPr>
          <w:rStyle w:val="Emphasis"/>
        </w:rPr>
        <w:t>reconfirmed realism</w:t>
      </w:r>
      <w:r w:rsidRPr="00681E58">
        <w:rPr>
          <w:rStyle w:val="StyleUnderline"/>
        </w:rPr>
        <w:t xml:space="preserve"> in large measure</w:t>
      </w:r>
      <w:r w:rsidRPr="005A69DA">
        <w:rPr>
          <w:sz w:val="16"/>
        </w:rPr>
        <w:t>. Yet that difficult decade did not witness a collapse of the international system, and in the light of continuing modest levels of interstate cooperation, a new liberal institutionalist challenge to realism came forward during the early 1980s (Stein 1983:115-40; Axelrod 1984; Keohane 1984; Lipson 1984; Axelrod and Keohane 1985). What is distinctive about this newest liberal institutionalism is its claim that it accepts a number of core realist propositions, including, apparently, the realist argument that anarchy impedes the achievement of international cooperation. However, the core liberal arguments—that realism overemphasizes conflict and underestimates the capacities of international institutions to promote cooperation—remain firmly intact. The new liberal institutionalists basically argue that even if the realists are correct in believing that anarchy constrains the willingness of states to cooperate, states nevertheless can work together and can do so especially with the assistance of international institutions.</w:t>
      </w:r>
      <w:r w:rsidRPr="005A69DA">
        <w:rPr>
          <w:sz w:val="12"/>
        </w:rPr>
        <w:t>¶</w:t>
      </w:r>
      <w:r w:rsidRPr="005A69DA">
        <w:rPr>
          <w:sz w:val="16"/>
        </w:rPr>
        <w:t xml:space="preserve"> This point is crucial for students of international relations. If neo-liberal institutionalists are correct, then they have dealt realism a major blow while providing ine intellectual justification for treating their own approach, and the tradition from which it emerges, as the most effective for understanding world politics.</w:t>
      </w:r>
      <w:r w:rsidRPr="005A69DA">
        <w:rPr>
          <w:sz w:val="12"/>
        </w:rPr>
        <w:t>¶</w:t>
      </w:r>
      <w:r w:rsidRPr="005A69DA">
        <w:rPr>
          <w:sz w:val="16"/>
        </w:rPr>
        <w:t xml:space="preserve"> This essay's principal argument is that, in fact, neoliberal </w:t>
      </w:r>
      <w:r w:rsidRPr="009A0E93">
        <w:rPr>
          <w:rStyle w:val="StyleUnderline"/>
        </w:rPr>
        <w:t>institutionalism</w:t>
      </w:r>
      <w:r w:rsidRPr="00681E58">
        <w:rPr>
          <w:rStyle w:val="StyleUnderline"/>
        </w:rPr>
        <w:t xml:space="preserve"> misconstrues the realist analysis of international anarchy and </w:t>
      </w:r>
      <w:r w:rsidRPr="005A69DA">
        <w:rPr>
          <w:sz w:val="16"/>
        </w:rPr>
        <w:t xml:space="preserve">therefore </w:t>
      </w:r>
      <w:r w:rsidRPr="00681E58">
        <w:rPr>
          <w:rStyle w:val="StyleUnderline"/>
        </w:rPr>
        <w:t xml:space="preserve">it </w:t>
      </w:r>
      <w:r w:rsidRPr="009A0E93">
        <w:rPr>
          <w:rStyle w:val="Emphasis"/>
        </w:rPr>
        <w:t>misunderstands</w:t>
      </w:r>
      <w:r w:rsidRPr="00681E58">
        <w:rPr>
          <w:rStyle w:val="StyleUnderline"/>
        </w:rPr>
        <w:t xml:space="preserve"> the realist analysis of </w:t>
      </w:r>
      <w:r w:rsidRPr="009A0E93">
        <w:rPr>
          <w:rStyle w:val="StyleUnderline"/>
        </w:rPr>
        <w:t>the impact of</w:t>
      </w:r>
      <w:r w:rsidRPr="00681E58">
        <w:rPr>
          <w:rStyle w:val="StyleUnderline"/>
        </w:rPr>
        <w:t xml:space="preserve"> </w:t>
      </w:r>
      <w:r w:rsidRPr="009A0E93">
        <w:rPr>
          <w:rStyle w:val="StyleUnderline"/>
        </w:rPr>
        <w:t>anarchy</w:t>
      </w:r>
      <w:r w:rsidRPr="00681E58">
        <w:rPr>
          <w:rStyle w:val="StyleUnderline"/>
        </w:rPr>
        <w:t xml:space="preserve"> on the preferences and actions of states. Indeed, the new liberal institutionalism fails to address a major constraint on the willingness of states to cooperate which is generated by international anarchy and which is identified by realism. </w:t>
      </w:r>
      <w:r w:rsidRPr="005A69DA">
        <w:rPr>
          <w:sz w:val="16"/>
        </w:rPr>
        <w:t xml:space="preserve">As a result, the new theory's </w:t>
      </w:r>
      <w:r w:rsidRPr="009A0E93">
        <w:rPr>
          <w:rStyle w:val="Emphasis"/>
        </w:rPr>
        <w:t>optimism about international cooperation is likely to be proven wrong</w:t>
      </w:r>
      <w:r w:rsidRPr="00681E58">
        <w:rPr>
          <w:rStyle w:val="Emphasis"/>
        </w:rPr>
        <w:t>.</w:t>
      </w:r>
      <w:r w:rsidRPr="005A69DA">
        <w:rPr>
          <w:rStyle w:val="Emphasis"/>
          <w:b w:val="0"/>
          <w:sz w:val="12"/>
          <w:u w:val="none"/>
        </w:rPr>
        <w:t>¶</w:t>
      </w:r>
      <w:r w:rsidRPr="00CE44A6">
        <w:rPr>
          <w:rStyle w:val="Emphasis"/>
          <w:sz w:val="12"/>
        </w:rPr>
        <w:t xml:space="preserve"> </w:t>
      </w:r>
      <w:r w:rsidRPr="005A69DA">
        <w:rPr>
          <w:sz w:val="16"/>
        </w:rPr>
        <w:t>Neoliberalism's claims about cooperation are based on its belief that states are atomistic actors. It argues that states seek to maximize their individual absolute gains and are indifferent to the gains achieved by others. Cheating, the new theory suggests, is the greatest impediment to cooperation among rationally egoistic states, but international institutions, the new theory also suggests, can help states overcome this barrier to joint action. Realists understand that states seek absolute gains and worry about compliance. However, realists</w:t>
      </w:r>
      <w:r w:rsidRPr="005A69DA">
        <w:rPr>
          <w:sz w:val="12"/>
        </w:rPr>
        <w:t>¶</w:t>
      </w:r>
      <w:r w:rsidRPr="005A69DA">
        <w:rPr>
          <w:sz w:val="16"/>
        </w:rPr>
        <w:t xml:space="preserve"> find that </w:t>
      </w:r>
      <w:r w:rsidRPr="009A0E93">
        <w:rPr>
          <w:rStyle w:val="Emphasis"/>
        </w:rPr>
        <w:t>states are positional, not atomistic</w:t>
      </w:r>
      <w:r w:rsidRPr="005A69DA">
        <w:rPr>
          <w:sz w:val="16"/>
        </w:rPr>
        <w:t xml:space="preserve">, in character, and </w:t>
      </w:r>
      <w:r w:rsidRPr="00681E58">
        <w:rPr>
          <w:rStyle w:val="StyleUnderline"/>
        </w:rPr>
        <w:t>therefore</w:t>
      </w:r>
      <w:r w:rsidRPr="005A69DA">
        <w:rPr>
          <w:sz w:val="16"/>
        </w:rPr>
        <w:t xml:space="preserve"> realists argue that, in addition to concerns about cheating, </w:t>
      </w:r>
      <w:r w:rsidRPr="009A0E93">
        <w:rPr>
          <w:rStyle w:val="StyleUnderline"/>
        </w:rPr>
        <w:t>states in cooperative arrangements</w:t>
      </w:r>
      <w:r w:rsidRPr="005A69DA">
        <w:rPr>
          <w:sz w:val="16"/>
        </w:rPr>
        <w:t xml:space="preserve"> also </w:t>
      </w:r>
      <w:r w:rsidRPr="009A0E93">
        <w:rPr>
          <w:rStyle w:val="Emphasis"/>
        </w:rPr>
        <w:t>worry</w:t>
      </w:r>
      <w:r w:rsidRPr="00681E58">
        <w:rPr>
          <w:rStyle w:val="Emphasis"/>
        </w:rPr>
        <w:t xml:space="preserve"> that </w:t>
      </w:r>
      <w:r w:rsidRPr="009A0E93">
        <w:rPr>
          <w:rStyle w:val="Emphasis"/>
        </w:rPr>
        <w:t>their partners might gain more from cooperation that they do</w:t>
      </w:r>
      <w:r w:rsidRPr="005A69DA">
        <w:rPr>
          <w:sz w:val="16"/>
        </w:rPr>
        <w:t xml:space="preserve">. For realists, </w:t>
      </w:r>
      <w:r w:rsidRPr="00681E58">
        <w:rPr>
          <w:rStyle w:val="StyleUnderline"/>
        </w:rPr>
        <w:t xml:space="preserve">a state will focus both on its </w:t>
      </w:r>
      <w:r w:rsidRPr="00681E58">
        <w:rPr>
          <w:rStyle w:val="Emphasis"/>
        </w:rPr>
        <w:t>absolute</w:t>
      </w:r>
      <w:r w:rsidRPr="00681E58">
        <w:rPr>
          <w:rStyle w:val="StyleUnderline"/>
        </w:rPr>
        <w:t xml:space="preserve"> and </w:t>
      </w:r>
      <w:r w:rsidRPr="00681E58">
        <w:rPr>
          <w:rStyle w:val="Emphasis"/>
        </w:rPr>
        <w:t>relative</w:t>
      </w:r>
      <w:r w:rsidRPr="00681E58">
        <w:rPr>
          <w:rStyle w:val="StyleUnderline"/>
        </w:rPr>
        <w:t xml:space="preserve"> gains from cooperation</w:t>
      </w:r>
      <w:r w:rsidRPr="005A69DA">
        <w:rPr>
          <w:sz w:val="16"/>
        </w:rPr>
        <w:t xml:space="preserve">, and a state that is satisfied with a partner's compliance in a joint arrangement might nevertheless exit from it because the partner is achieving relatively greater gains. Realism, then, finds that </w:t>
      </w:r>
      <w:r w:rsidRPr="009A0E93">
        <w:rPr>
          <w:rStyle w:val="StyleUnderline"/>
        </w:rPr>
        <w:t>there are</w:t>
      </w:r>
      <w:r w:rsidRPr="005A69DA">
        <w:rPr>
          <w:sz w:val="16"/>
        </w:rPr>
        <w:t xml:space="preserve"> at least </w:t>
      </w:r>
      <w:r w:rsidRPr="009A0E93">
        <w:rPr>
          <w:rStyle w:val="Emphasis"/>
        </w:rPr>
        <w:t xml:space="preserve">two </w:t>
      </w:r>
      <w:r w:rsidRPr="009C6788">
        <w:rPr>
          <w:rStyle w:val="Emphasis"/>
        </w:rPr>
        <w:t>major</w:t>
      </w:r>
      <w:r w:rsidRPr="00CE44A6">
        <w:rPr>
          <w:rStyle w:val="Emphasis"/>
        </w:rPr>
        <w:t xml:space="preserve"> </w:t>
      </w:r>
      <w:r w:rsidRPr="009A0E93">
        <w:rPr>
          <w:rStyle w:val="Emphasis"/>
        </w:rPr>
        <w:t>barriers to</w:t>
      </w:r>
      <w:r w:rsidRPr="00CE44A6">
        <w:rPr>
          <w:rStyle w:val="Emphasis"/>
        </w:rPr>
        <w:t xml:space="preserve"> international </w:t>
      </w:r>
      <w:r w:rsidRPr="009A0E93">
        <w:rPr>
          <w:rStyle w:val="Emphasis"/>
        </w:rPr>
        <w:t>cooperation</w:t>
      </w:r>
      <w:r w:rsidRPr="005A69DA">
        <w:rPr>
          <w:sz w:val="16"/>
        </w:rPr>
        <w:t xml:space="preserve">: </w:t>
      </w:r>
      <w:r w:rsidRPr="00CE44A6">
        <w:rPr>
          <w:rStyle w:val="StyleUnderline"/>
        </w:rPr>
        <w:t xml:space="preserve">state concerns about </w:t>
      </w:r>
      <w:r w:rsidRPr="009A0E93">
        <w:rPr>
          <w:rStyle w:val="StyleUnderline"/>
        </w:rPr>
        <w:t>cheating and</w:t>
      </w:r>
      <w:r w:rsidRPr="00CE44A6">
        <w:rPr>
          <w:rStyle w:val="StyleUnderline"/>
        </w:rPr>
        <w:t xml:space="preserve"> state concerns about </w:t>
      </w:r>
      <w:r w:rsidRPr="009A0E93">
        <w:rPr>
          <w:rStyle w:val="StyleUnderline"/>
        </w:rPr>
        <w:t>relative</w:t>
      </w:r>
      <w:r w:rsidRPr="00CE44A6">
        <w:rPr>
          <w:rStyle w:val="StyleUnderline"/>
        </w:rPr>
        <w:t xml:space="preserve"> achievements of </w:t>
      </w:r>
      <w:r w:rsidRPr="009A0E93">
        <w:rPr>
          <w:rStyle w:val="StyleUnderline"/>
        </w:rPr>
        <w:t>gains</w:t>
      </w:r>
      <w:r w:rsidRPr="00CE44A6">
        <w:rPr>
          <w:rStyle w:val="StyleUnderline"/>
        </w:rPr>
        <w:t>.</w:t>
      </w:r>
      <w:r w:rsidRPr="005A69DA">
        <w:rPr>
          <w:sz w:val="16"/>
        </w:rPr>
        <w:t xml:space="preserve"> Neoliberal </w:t>
      </w:r>
      <w:r w:rsidRPr="009A0E93">
        <w:rPr>
          <w:rStyle w:val="StyleUnderline"/>
        </w:rPr>
        <w:t xml:space="preserve">institutionalism pays attention </w:t>
      </w:r>
      <w:r w:rsidRPr="009A0E93">
        <w:rPr>
          <w:rStyle w:val="Emphasis"/>
        </w:rPr>
        <w:t>exclusively to the former</w:t>
      </w:r>
      <w:r w:rsidRPr="005A69DA">
        <w:rPr>
          <w:sz w:val="16"/>
        </w:rPr>
        <w:t xml:space="preserve"> </w:t>
      </w:r>
      <w:r w:rsidRPr="009A0E93">
        <w:rPr>
          <w:rStyle w:val="StyleUnderline"/>
        </w:rPr>
        <w:t>and is unable to</w:t>
      </w:r>
      <w:r w:rsidRPr="00CE44A6">
        <w:rPr>
          <w:rStyle w:val="StyleUnderline"/>
        </w:rPr>
        <w:t xml:space="preserve"> identify, analyze, or </w:t>
      </w:r>
      <w:r w:rsidRPr="009A0E93">
        <w:rPr>
          <w:rStyle w:val="StyleUnderline"/>
        </w:rPr>
        <w:t>account for the latter</w:t>
      </w:r>
      <w:r w:rsidRPr="00CE44A6">
        <w:rPr>
          <w:rStyle w:val="StyleUnderline"/>
        </w:rPr>
        <w:t>.</w:t>
      </w:r>
      <w:r w:rsidRPr="005A69DA">
        <w:rPr>
          <w:rStyle w:val="StyleUnderline"/>
          <w:sz w:val="12"/>
          <w:u w:val="none"/>
        </w:rPr>
        <w:t>¶</w:t>
      </w:r>
      <w:r w:rsidRPr="00CE44A6">
        <w:rPr>
          <w:rStyle w:val="StyleUnderline"/>
          <w:sz w:val="12"/>
        </w:rPr>
        <w:t xml:space="preserve"> </w:t>
      </w:r>
      <w:r w:rsidRPr="005A69DA">
        <w:rPr>
          <w:sz w:val="16"/>
        </w:rPr>
        <w:t xml:space="preserve">Realism's identification of the relative gains problem for cooperation is based on its </w:t>
      </w:r>
      <w:r w:rsidRPr="005A69DA">
        <w:rPr>
          <w:sz w:val="16"/>
        </w:rPr>
        <w:lastRenderedPageBreak/>
        <w:t xml:space="preserve">insight that </w:t>
      </w:r>
      <w:r w:rsidRPr="00CE44A6">
        <w:rPr>
          <w:rStyle w:val="StyleUnderline"/>
        </w:rPr>
        <w:t>states in anarchy fear for their survival as independent actors</w:t>
      </w:r>
      <w:r w:rsidRPr="005A69DA">
        <w:rPr>
          <w:sz w:val="16"/>
        </w:rPr>
        <w:t xml:space="preserve">. According to realists, states worry that </w:t>
      </w:r>
      <w:r w:rsidRPr="00CE44A6">
        <w:rPr>
          <w:rStyle w:val="StyleUnderline"/>
        </w:rPr>
        <w:t>today's friend may be tomorrow's enemy</w:t>
      </w:r>
      <w:r w:rsidRPr="005A69DA">
        <w:rPr>
          <w:sz w:val="16"/>
        </w:rPr>
        <w:t xml:space="preserve"> in war, and fear that achievements of joint gains that advantage a friend in the present might produce a more dangerous potential foe in the future. As a result, </w:t>
      </w:r>
      <w:r w:rsidRPr="00CE44A6">
        <w:rPr>
          <w:rStyle w:val="StyleUnderline"/>
        </w:rPr>
        <w:t xml:space="preserve">states must give </w:t>
      </w:r>
      <w:r w:rsidRPr="00CE44A6">
        <w:rPr>
          <w:rStyle w:val="Emphasis"/>
        </w:rPr>
        <w:t>serious attention</w:t>
      </w:r>
      <w:r w:rsidRPr="00CE44A6">
        <w:rPr>
          <w:rStyle w:val="StyleUnderline"/>
        </w:rPr>
        <w:t xml:space="preserve"> to the gains of partners. </w:t>
      </w:r>
      <w:r w:rsidRPr="005A69DA">
        <w:rPr>
          <w:sz w:val="16"/>
        </w:rPr>
        <w:t>Neoliber-als fail to consider the threat of war arising from international anarchy, and this allows them to ignore the matter of relative gains and to assume that states only desire absolute gains. Yet in doing so, they fail to identify a major source of state inhibitions about international cooperation.</w:t>
      </w:r>
      <w:r w:rsidRPr="005A69DA">
        <w:rPr>
          <w:sz w:val="12"/>
        </w:rPr>
        <w:t>¶</w:t>
      </w:r>
      <w:r w:rsidRPr="005A69DA">
        <w:rPr>
          <w:sz w:val="16"/>
        </w:rPr>
        <w:t xml:space="preserve"> In sum, I suggest that </w:t>
      </w:r>
      <w:r w:rsidRPr="00CE44A6">
        <w:rPr>
          <w:rStyle w:val="StyleUnderline"/>
        </w:rPr>
        <w:t>realism</w:t>
      </w:r>
      <w:r w:rsidRPr="005A69DA">
        <w:rPr>
          <w:sz w:val="16"/>
        </w:rPr>
        <w:t xml:space="preserve">, its emphasis on conflict and competition notwithstanding, </w:t>
      </w:r>
      <w:r w:rsidRPr="00CE44A6">
        <w:rPr>
          <w:rStyle w:val="StyleUnderline"/>
        </w:rPr>
        <w:t>offers a more complete understanding of the problem of international cooperation than does its latest liberal challenger</w:t>
      </w:r>
      <w:r w:rsidRPr="005A69DA">
        <w:rPr>
          <w:sz w:val="16"/>
        </w:rPr>
        <w:t xml:space="preserve">. If that is true, then </w:t>
      </w:r>
      <w:r w:rsidRPr="009A0E93">
        <w:rPr>
          <w:rStyle w:val="StyleUnderline"/>
        </w:rPr>
        <w:t xml:space="preserve">realism is still the </w:t>
      </w:r>
      <w:r w:rsidRPr="009A0E93">
        <w:rPr>
          <w:rStyle w:val="Emphasis"/>
        </w:rPr>
        <w:t>most powerful theory</w:t>
      </w:r>
      <w:r w:rsidRPr="009A0E93">
        <w:rPr>
          <w:rStyle w:val="StyleUnderline"/>
        </w:rPr>
        <w:t xml:space="preserve"> of international politics</w:t>
      </w:r>
      <w:r w:rsidRPr="00CE44A6">
        <w:rPr>
          <w:rStyle w:val="StyleUnderline"/>
        </w:rPr>
        <w:t>.</w:t>
      </w:r>
    </w:p>
    <w:p w:rsidR="00A11FEC" w:rsidRPr="0087389B" w:rsidRDefault="00A11FEC" w:rsidP="00A11FEC"/>
    <w:p w:rsidR="00A11FEC" w:rsidRDefault="00A11FEC" w:rsidP="00A11FEC">
      <w:pPr>
        <w:pStyle w:val="Heading3"/>
      </w:pPr>
      <w:r>
        <w:lastRenderedPageBreak/>
        <w:t>1NC – No Impact – Proliferation</w:t>
      </w:r>
    </w:p>
    <w:p w:rsidR="00A11FEC" w:rsidRPr="00BA03AB" w:rsidRDefault="00A11FEC" w:rsidP="00A11FEC">
      <w:pPr>
        <w:pStyle w:val="Heading4"/>
      </w:pPr>
      <w:r>
        <w:t>Empirics prove that weapons don’t increase the risk of war</w:t>
      </w:r>
    </w:p>
    <w:p w:rsidR="00A11FEC" w:rsidRPr="00DB1842" w:rsidRDefault="00A11FEC" w:rsidP="00A11FEC">
      <w:r w:rsidRPr="00317BB2">
        <w:rPr>
          <w:rStyle w:val="Style13ptBold"/>
        </w:rPr>
        <w:t>Tepperman ‘9</w:t>
      </w:r>
      <w:r w:rsidRPr="00A82D23">
        <w:t xml:space="preserve"> </w:t>
      </w:r>
      <w:r>
        <w:t>(</w:t>
      </w:r>
      <w:r w:rsidRPr="00DB1842">
        <w:t xml:space="preserve">Jonathan Tepperman a journalist based in New York City. “Why Obama should learn to love the bomb” Newsweek Nov 9, 2009 </w:t>
      </w:r>
      <w:hyperlink r:id="rId58" w:history="1">
        <w:r w:rsidRPr="00DB1842">
          <w:t>http://jonathantepperman.com/Welcome_files/nukes_Final.pdf</w:t>
        </w:r>
      </w:hyperlink>
      <w:r>
        <w:t>)</w:t>
      </w:r>
      <w:r w:rsidRPr="00DB1842">
        <w:t xml:space="preserve"> </w:t>
      </w:r>
    </w:p>
    <w:p w:rsidR="00A11FEC" w:rsidRDefault="00A11FEC" w:rsidP="00A11FEC">
      <w:pPr>
        <w:rPr>
          <w:sz w:val="16"/>
        </w:rPr>
      </w:pPr>
      <w:r w:rsidRPr="009A0E93">
        <w:rPr>
          <w:b/>
          <w:u w:val="single"/>
        </w:rPr>
        <w:t xml:space="preserve">A </w:t>
      </w:r>
      <w:r w:rsidRPr="009A0E93">
        <w:rPr>
          <w:rStyle w:val="TitleChar"/>
        </w:rPr>
        <w:t>growing</w:t>
      </w:r>
      <w:r w:rsidRPr="00F34C7A">
        <w:rPr>
          <w:rStyle w:val="TitleChar"/>
        </w:rPr>
        <w:t xml:space="preserve"> and compelling </w:t>
      </w:r>
      <w:r w:rsidRPr="009A0E93">
        <w:rPr>
          <w:rStyle w:val="TitleChar"/>
        </w:rPr>
        <w:t>body of research suggests</w:t>
      </w:r>
      <w:r w:rsidRPr="00F34C7A">
        <w:rPr>
          <w:rStyle w:val="TitleChar"/>
        </w:rPr>
        <w:t xml:space="preserve"> that </w:t>
      </w:r>
      <w:r w:rsidRPr="009A0E93">
        <w:rPr>
          <w:rStyle w:val="TitleChar"/>
        </w:rPr>
        <w:t>nuclear weapons</w:t>
      </w:r>
      <w:r w:rsidRPr="00317BB2">
        <w:rPr>
          <w:b/>
          <w:u w:val="single"/>
        </w:rPr>
        <w:t xml:space="preserve"> </w:t>
      </w:r>
      <w:r w:rsidRPr="00317BB2">
        <w:rPr>
          <w:sz w:val="16"/>
        </w:rPr>
        <w:t xml:space="preserve">may not, in fact, make the world more dangerous, as Obama and most people assume. The bomb </w:t>
      </w:r>
      <w:r w:rsidRPr="00F34C7A">
        <w:rPr>
          <w:rStyle w:val="TitleChar"/>
        </w:rPr>
        <w:t xml:space="preserve">may actually </w:t>
      </w:r>
      <w:r w:rsidRPr="009A0E93">
        <w:rPr>
          <w:rStyle w:val="TitleChar"/>
        </w:rPr>
        <w:t>make us safer</w:t>
      </w:r>
      <w:r w:rsidRPr="00317BB2">
        <w:rPr>
          <w:sz w:val="16"/>
        </w:rPr>
        <w:t xml:space="preserve">. In this era of rogue states and trans-national terrorists, that idea sounds so obviously wrongheaded that few politicians or policymakers are willing to entertain it. But that’s a mistake. Knowing the truth about nukes would have a profound impact on government policy. Obama’s idealistic campaign, so out of character for a pragmatic administration, may be unlikely to get far (past presidents have tried and failed). But it’s not even clear he should make the effort. There are more important measures the U.S. government can and should take to make the real world safer, and these mustn’t be ignored in the name of a dreamy ideal (a nuke free planet) that’s both unrealistic and possibly undesirable.  The argument that nuclear weapons can be agents of peace as well as destruction rests on two deceptively simple observations. First, nuclear weapons have not been used since 1945. Second, </w:t>
      </w:r>
      <w:r w:rsidRPr="009A0E93">
        <w:rPr>
          <w:rStyle w:val="TitleChar"/>
        </w:rPr>
        <w:t>there’s never been a</w:t>
      </w:r>
      <w:r w:rsidRPr="00F34C7A">
        <w:rPr>
          <w:rStyle w:val="TitleChar"/>
        </w:rPr>
        <w:t xml:space="preserve"> nuclear, or even a nonnuclear, </w:t>
      </w:r>
      <w:r w:rsidRPr="009A0E93">
        <w:rPr>
          <w:rStyle w:val="TitleChar"/>
        </w:rPr>
        <w:t>war between</w:t>
      </w:r>
      <w:r w:rsidRPr="009A0E93">
        <w:rPr>
          <w:b/>
          <w:u w:val="single"/>
        </w:rPr>
        <w:t xml:space="preserve"> two states that possess them</w:t>
      </w:r>
      <w:r w:rsidRPr="00317BB2">
        <w:rPr>
          <w:sz w:val="16"/>
        </w:rPr>
        <w:t xml:space="preserve">.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  To understand why—and why the next 64 years are likely to play out the same way—you need to start by recognizing that </w:t>
      </w:r>
      <w:r w:rsidRPr="009A0E93">
        <w:rPr>
          <w:b/>
          <w:u w:val="single"/>
        </w:rPr>
        <w:t>all state</w:t>
      </w:r>
      <w:r w:rsidRPr="009A0E93">
        <w:rPr>
          <w:rStyle w:val="TitleChar"/>
        </w:rPr>
        <w:t>s are rational</w:t>
      </w:r>
      <w:r w:rsidRPr="00F34C7A">
        <w:rPr>
          <w:rStyle w:val="TitleChar"/>
        </w:rPr>
        <w:t xml:space="preserve"> on some basic level.</w:t>
      </w:r>
      <w:r w:rsidRPr="00317BB2">
        <w:rPr>
          <w:sz w:val="16"/>
        </w:rPr>
        <w:t xml:space="preserve"> Their leaders may be stupid, petty, venal, even evil, but they tend to do things only when they’re pretty sure they can get away with them. Take war: </w:t>
      </w:r>
      <w:r w:rsidRPr="009A0E93">
        <w:rPr>
          <w:b/>
          <w:u w:val="single"/>
        </w:rPr>
        <w:t>a country will start a fight only when it’s almost certain it can get what it wants at an acceptable price</w:t>
      </w:r>
      <w:r w:rsidRPr="00317BB2">
        <w:rPr>
          <w:sz w:val="16"/>
        </w:rPr>
        <w:t xml:space="preserve">. Not even Hitler or Saddam waged wars they didn’t think they could win. The problem </w:t>
      </w:r>
      <w:r w:rsidRPr="009A0E93">
        <w:rPr>
          <w:rStyle w:val="TitleChar"/>
        </w:rPr>
        <w:t>historically</w:t>
      </w:r>
      <w:r w:rsidRPr="00F34C7A">
        <w:rPr>
          <w:rStyle w:val="TitleChar"/>
        </w:rPr>
        <w:t xml:space="preserve"> has been that </w:t>
      </w:r>
      <w:r w:rsidRPr="009A0E93">
        <w:rPr>
          <w:rStyle w:val="TitleChar"/>
        </w:rPr>
        <w:t>leaders often</w:t>
      </w:r>
      <w:r w:rsidRPr="009A0E93">
        <w:rPr>
          <w:b/>
          <w:u w:val="single"/>
        </w:rPr>
        <w:t xml:space="preserve"> make the wrong gamble and underestimate the other side</w:t>
      </w:r>
      <w:r w:rsidRPr="00317BB2">
        <w:rPr>
          <w:sz w:val="16"/>
        </w:rPr>
        <w:t xml:space="preserve">—and millions of innocents pay the price.  </w:t>
      </w:r>
      <w:r w:rsidRPr="009A0E93">
        <w:rPr>
          <w:b/>
          <w:u w:val="single"/>
        </w:rPr>
        <w:t>Nuclear weapons change all that by making the costs of war</w:t>
      </w:r>
      <w:r w:rsidRPr="00317BB2">
        <w:rPr>
          <w:sz w:val="16"/>
        </w:rPr>
        <w:t xml:space="preserve"> obvious, inevitable, and unacceptable. Suddenly, when both sides have the ability to turn the other to ashes with the push of a button— and everybody knows it—the basic math shifts. Even the craziest tin-pot dictator is forced to accept that war with a nuclear state is unwinnable and thus not worth the effort. As Waltz puts it, “Why fight if you can’t win and might lose everything?” Why indeed? </w:t>
      </w:r>
      <w:r w:rsidRPr="009A0E93">
        <w:rPr>
          <w:b/>
          <w:u w:val="single"/>
        </w:rPr>
        <w:t>The iron logic of deterrence</w:t>
      </w:r>
      <w:r w:rsidRPr="00EE4977">
        <w:rPr>
          <w:b/>
          <w:u w:val="single"/>
        </w:rPr>
        <w:t xml:space="preserve"> </w:t>
      </w:r>
      <w:r w:rsidRPr="00317BB2">
        <w:rPr>
          <w:sz w:val="16"/>
        </w:rPr>
        <w:t>and mutually assured destruction</w:t>
      </w:r>
      <w:r w:rsidRPr="00EE4977">
        <w:rPr>
          <w:b/>
          <w:u w:val="single"/>
        </w:rPr>
        <w:t xml:space="preserve"> </w:t>
      </w:r>
      <w:r w:rsidRPr="009A0E93">
        <w:rPr>
          <w:b/>
          <w:u w:val="single"/>
        </w:rPr>
        <w:t>is so compelling</w:t>
      </w:r>
      <w:r w:rsidRPr="00317BB2">
        <w:rPr>
          <w:sz w:val="16"/>
        </w:rPr>
        <w:t xml:space="preserve">, it’s led to what’s known as the nuclear peace: the virtually unprecedented stretch since the end of World War II in which all the world’s major powers have avoided coming to blows. </w:t>
      </w:r>
      <w:r w:rsidRPr="00F34C7A">
        <w:rPr>
          <w:rStyle w:val="TitleChar"/>
        </w:rPr>
        <w:t xml:space="preserve">They did fight </w:t>
      </w:r>
      <w:r w:rsidRPr="009A0E93">
        <w:rPr>
          <w:rStyle w:val="TitleChar"/>
        </w:rPr>
        <w:t>proxy</w:t>
      </w:r>
      <w:r w:rsidRPr="009A0E93">
        <w:rPr>
          <w:b/>
          <w:u w:val="single"/>
        </w:rPr>
        <w:t xml:space="preserve"> wars</w:t>
      </w:r>
      <w:r w:rsidRPr="00317BB2">
        <w:rPr>
          <w:sz w:val="16"/>
        </w:rPr>
        <w:t xml:space="preserve">, ranging from Korea to Vietnam to Angola to Latin America. </w:t>
      </w:r>
      <w:r w:rsidRPr="00F34C7A">
        <w:rPr>
          <w:rStyle w:val="TitleChar"/>
        </w:rPr>
        <w:t xml:space="preserve">But these </w:t>
      </w:r>
      <w:r w:rsidRPr="009A0E93">
        <w:rPr>
          <w:rStyle w:val="TitleChar"/>
        </w:rPr>
        <w:t>never matched the</w:t>
      </w:r>
      <w:r w:rsidRPr="00F34C7A">
        <w:rPr>
          <w:rStyle w:val="TitleChar"/>
        </w:rPr>
        <w:t xml:space="preserve"> furious </w:t>
      </w:r>
      <w:r w:rsidRPr="009A0E93">
        <w:rPr>
          <w:rStyle w:val="TitleChar"/>
        </w:rPr>
        <w:t>destruction of</w:t>
      </w:r>
      <w:r w:rsidRPr="00F34C7A">
        <w:rPr>
          <w:rStyle w:val="TitleChar"/>
        </w:rPr>
        <w:t xml:space="preserve"> full-on, great</w:t>
      </w:r>
      <w:r w:rsidRPr="009A0E93">
        <w:rPr>
          <w:rStyle w:val="TitleChar"/>
        </w:rPr>
        <w:t>-power war</w:t>
      </w:r>
      <w:r w:rsidRPr="00317BB2">
        <w:rPr>
          <w:sz w:val="16"/>
        </w:rPr>
        <w:t xml:space="preserve"> (World War II alone was responsible for some 50 million to 70 million deaths). And since the end of the Cold War, such bloodshed has declined precipitously. Meanwhile, the nuclear powers have scrupulously avoided direct combat, and there’s very good reason to think they always will. There have been some near misses, but a close look at these cases is fundamentally reassuring</w:t>
      </w:r>
      <w:r w:rsidRPr="00F34C7A">
        <w:rPr>
          <w:rStyle w:val="TitleChar"/>
        </w:rPr>
        <w:t>—because in each instance, very different leaders all came to the same safe conclusion.</w:t>
      </w:r>
      <w:r w:rsidRPr="00317BB2">
        <w:rPr>
          <w:sz w:val="16"/>
        </w:rPr>
        <w:t xml:space="preserve"> Take the mother of all nuclear standoffs: the Cuban missile crisis. For 13 days in October 1962, the United States and the Soviet Union each threatened the other with destruction. But both countries soon stepped back from the brink when they recognized that a war would have meant curtains for everyone. As important as the fact that they did is the reason why: Soviet leader Nikita Khrushchev’s aide Fyodor Burlatsky said later on, “It is impossible to win a nuclear war, and both sides realized that, maybe for the first time.” The record since then shows the same pattern repeating: nuclear armed enemies slide toward war, then pull back, always for the same reasons. </w:t>
      </w:r>
      <w:r w:rsidRPr="009A0E93">
        <w:rPr>
          <w:b/>
          <w:u w:val="single"/>
        </w:rPr>
        <w:t>The best recent example is India and Pakistan</w:t>
      </w:r>
      <w:r w:rsidRPr="00317BB2">
        <w:rPr>
          <w:sz w:val="16"/>
        </w:rPr>
        <w:t xml:space="preserve">, which fought three bloody wars after independence before acquiring their own nukes in 1998. </w:t>
      </w:r>
      <w:r w:rsidRPr="009A0E93">
        <w:rPr>
          <w:b/>
          <w:u w:val="single"/>
        </w:rPr>
        <w:t>Getting their hands o</w:t>
      </w:r>
      <w:r w:rsidRPr="009A0E93">
        <w:rPr>
          <w:rStyle w:val="TitleChar"/>
        </w:rPr>
        <w:t>n weapons</w:t>
      </w:r>
      <w:r w:rsidRPr="00245BE5">
        <w:rPr>
          <w:rStyle w:val="TitleChar"/>
        </w:rPr>
        <w:t xml:space="preserve"> of mass destruction didn’t do anything to lessen their animosity. But it did </w:t>
      </w:r>
      <w:r w:rsidRPr="009A0E93">
        <w:rPr>
          <w:rStyle w:val="TitleChar"/>
        </w:rPr>
        <w:t>dramatically mellow their behavior</w:t>
      </w:r>
      <w:r w:rsidRPr="00245BE5">
        <w:rPr>
          <w:rStyle w:val="TitleChar"/>
        </w:rPr>
        <w:t xml:space="preserve">. Since acquiring atomic weapons, the two sides have </w:t>
      </w:r>
      <w:r w:rsidRPr="00245BE5">
        <w:rPr>
          <w:rStyle w:val="Emphasis"/>
        </w:rPr>
        <w:t>never fought another war</w:t>
      </w:r>
      <w:r w:rsidRPr="00317BB2">
        <w:rPr>
          <w:sz w:val="16"/>
        </w:rPr>
        <w:t>.</w:t>
      </w:r>
    </w:p>
    <w:p w:rsidR="00A11FEC" w:rsidRPr="00A40782" w:rsidRDefault="00A11FEC" w:rsidP="00A11FEC">
      <w:pPr>
        <w:pStyle w:val="Heading3"/>
      </w:pPr>
      <w:r>
        <w:lastRenderedPageBreak/>
        <w:t>2NC – No Impact – Proliferation</w:t>
      </w:r>
    </w:p>
    <w:p w:rsidR="00A11FEC" w:rsidRPr="00BA03AB" w:rsidRDefault="00A11FEC" w:rsidP="00A11FEC">
      <w:pPr>
        <w:pStyle w:val="Heading4"/>
      </w:pPr>
      <w:r>
        <w:t>Statistics prove that prolif isn’t destabilizing</w:t>
      </w:r>
    </w:p>
    <w:p w:rsidR="00A11FEC" w:rsidRPr="00DB1842" w:rsidRDefault="00A11FEC" w:rsidP="00A11FEC">
      <w:r w:rsidRPr="00E85950">
        <w:rPr>
          <w:rStyle w:val="Style13ptBold"/>
        </w:rPr>
        <w:t>Asal and Beardsley ‘7</w:t>
      </w:r>
      <w:r>
        <w:t xml:space="preserve"> </w:t>
      </w:r>
      <w:r w:rsidRPr="00DB1842">
        <w:t>(Victor Asal Department of Political Science, State University of New York, Albany and Kyle Beardsley Department of Political Science, Emory University “Proliferation and International Crisis Behavior”</w:t>
      </w:r>
      <w:r>
        <w:t xml:space="preserve"> </w:t>
      </w:r>
      <w:r w:rsidRPr="00DB1842">
        <w:t>Journal of Peace Research 2007; 44; 139)</w:t>
      </w:r>
    </w:p>
    <w:p w:rsidR="00A11FEC" w:rsidRPr="00B55AD5" w:rsidRDefault="00A11FEC" w:rsidP="00A11FEC">
      <w:r w:rsidRPr="00E85950">
        <w:rPr>
          <w:sz w:val="16"/>
        </w:rPr>
        <w:t xml:space="preserve">As Model 1 in Table IV illustrates, all of our variables are statistically significant except for the protracted conflict variable. Our primary independent variable, </w:t>
      </w:r>
      <w:r w:rsidRPr="009A0E93">
        <w:rPr>
          <w:b/>
          <w:u w:val="single"/>
        </w:rPr>
        <w:t>the number of nuclear actors</w:t>
      </w:r>
      <w:r w:rsidRPr="00116711">
        <w:rPr>
          <w:b/>
          <w:u w:val="single"/>
        </w:rPr>
        <w:t xml:space="preserve"> </w:t>
      </w:r>
      <w:r w:rsidRPr="00E85950">
        <w:rPr>
          <w:sz w:val="16"/>
        </w:rPr>
        <w:t>involved in the crisis,</w:t>
      </w:r>
      <w:r w:rsidRPr="00116711">
        <w:rPr>
          <w:b/>
          <w:u w:val="single"/>
        </w:rPr>
        <w:t xml:space="preserve"> </w:t>
      </w:r>
      <w:r w:rsidRPr="009A0E93">
        <w:rPr>
          <w:b/>
          <w:u w:val="single"/>
        </w:rPr>
        <w:t xml:space="preserve">has a </w:t>
      </w:r>
      <w:r w:rsidRPr="009A0E93">
        <w:rPr>
          <w:rStyle w:val="Emphasis"/>
        </w:rPr>
        <w:t>negative relationship</w:t>
      </w:r>
      <w:r w:rsidRPr="009A0E93">
        <w:rPr>
          <w:b/>
          <w:u w:val="single"/>
        </w:rPr>
        <w:t xml:space="preserve"> with the severity of violence</w:t>
      </w:r>
      <w:r w:rsidRPr="00116711">
        <w:rPr>
          <w:b/>
          <w:u w:val="single"/>
        </w:rPr>
        <w:t xml:space="preserve"> </w:t>
      </w:r>
      <w:r w:rsidRPr="00E85950">
        <w:rPr>
          <w:sz w:val="16"/>
        </w:rPr>
        <w:t xml:space="preserve">and is significant. This lends preliminary support to the argument that </w:t>
      </w:r>
      <w:r w:rsidRPr="009A0E93">
        <w:rPr>
          <w:b/>
          <w:u w:val="single"/>
        </w:rPr>
        <w:t>nuclear weapons have a restraining affect on crisis behavior</w:t>
      </w:r>
      <w:r w:rsidRPr="009A0E93">
        <w:rPr>
          <w:sz w:val="16"/>
        </w:rPr>
        <w:t>,</w:t>
      </w:r>
      <w:r w:rsidRPr="00E85950">
        <w:rPr>
          <w:sz w:val="16"/>
        </w:rPr>
        <w:t xml:space="preserve"> as stated in H1. It should be noted that, of the crises that involved four nuclear actors – Suez Nationalization War (1956), Berlin Wall (1961), October Yom Kippur War (1973), and Iraq No-Fly Zone (1992) – and five nuclear actors – Gulf War (1990) – only two are not full-scale wars. While this demonstrates that the pacifying effect of more nuclear actors is not strong enough to prevent war in all situations, it does not necessarily weaken the argument that there is actually a pacifying effect. </w:t>
      </w:r>
      <w:r w:rsidRPr="009A0E93">
        <w:rPr>
          <w:b/>
          <w:u w:val="single"/>
        </w:rPr>
        <w:t>The positive and statistically significant coefficient</w:t>
      </w:r>
      <w:r w:rsidRPr="00440F62">
        <w:rPr>
          <w:b/>
          <w:u w:val="single"/>
        </w:rPr>
        <w:t xml:space="preserve"> </w:t>
      </w:r>
      <w:r w:rsidRPr="00E85950">
        <w:rPr>
          <w:sz w:val="16"/>
        </w:rPr>
        <w:t>on the variable that counts the number of crisis actors</w:t>
      </w:r>
      <w:r w:rsidRPr="00440F62">
        <w:rPr>
          <w:b/>
          <w:u w:val="single"/>
        </w:rPr>
        <w:t xml:space="preserve"> </w:t>
      </w:r>
      <w:r w:rsidRPr="009A0E93">
        <w:rPr>
          <w:rStyle w:val="Emphasis"/>
        </w:rPr>
        <w:t>has a magnitude greater</w:t>
      </w:r>
      <w:r w:rsidRPr="00440F62">
        <w:rPr>
          <w:b/>
          <w:u w:val="single"/>
        </w:rPr>
        <w:t xml:space="preserve"> </w:t>
      </w:r>
      <w:r w:rsidRPr="00E85950">
        <w:rPr>
          <w:sz w:val="16"/>
        </w:rPr>
        <w:t xml:space="preserve">than that on the variable that counts the number of nuclear actors. Since increases in the number of overall actors in a crisis are strongly associated with higher levels of violence, it should be no surprise that many of the conflicts with many nuclear actors – by extension, many general actors as well – experienced war. Therefore, </w:t>
      </w:r>
      <w:r w:rsidRPr="009A0E93">
        <w:rPr>
          <w:b/>
          <w:u w:val="single"/>
        </w:rPr>
        <w:t>the results can only suggest</w:t>
      </w:r>
      <w:r w:rsidRPr="00440F62">
        <w:rPr>
          <w:b/>
          <w:u w:val="single"/>
        </w:rPr>
        <w:t xml:space="preserve"> </w:t>
      </w:r>
      <w:r w:rsidRPr="00E85950">
        <w:rPr>
          <w:sz w:val="16"/>
        </w:rPr>
        <w:t>that, keeping the number of crisis actors fixed,</w:t>
      </w:r>
      <w:r w:rsidRPr="00440F62">
        <w:rPr>
          <w:b/>
          <w:u w:val="single"/>
        </w:rPr>
        <w:t xml:space="preserve"> </w:t>
      </w:r>
      <w:r w:rsidRPr="009A0E93">
        <w:rPr>
          <w:b/>
          <w:u w:val="single"/>
        </w:rPr>
        <w:t>increasing the proportion of nuclear actors has a pacifying effect</w:t>
      </w:r>
      <w:r w:rsidRPr="009A0E93">
        <w:rPr>
          <w:sz w:val="16"/>
        </w:rPr>
        <w:t>.</w:t>
      </w:r>
      <w:r w:rsidRPr="00E85950">
        <w:rPr>
          <w:sz w:val="16"/>
        </w:rPr>
        <w:t xml:space="preserve"> They do not suggest that adding nuclear actors to a crisis will decrease the risk of high levels violence; but rather, adding more actors of any type to a crisis can have a destabilizing effect.  Also in Table IV, Model 2 demonstrates that the effect of a nuclear dyad is only approaching statistical significance, but does have a sign that indicates higher levels of violence are less likely in crises with opponents that have nuclear weapons than other crises. This lukewarm result suggests that it might not be necessary for nuclear actors to face each other in order to get the effect of decreased propensity for violence. </w:t>
      </w:r>
      <w:r w:rsidRPr="009A0E93">
        <w:rPr>
          <w:b/>
          <w:u w:val="single"/>
        </w:rPr>
        <w:t>All actors should tend to be more cautious in escalation when there is a nuclear opponent, regardless of their own capabilities.</w:t>
      </w:r>
      <w:r w:rsidRPr="00E85950">
        <w:rPr>
          <w:sz w:val="16"/>
        </w:rPr>
        <w:t xml:space="preserve"> While this might weaken support for focusing on specifically a ‘balance of terror’ as a source of stability (see Gaddis, 1986; Waltz, 1990; Sagan &amp; Waltz, 2003; Mearsheimer, 1990), it supports the logic in this article that</w:t>
      </w:r>
      <w:r w:rsidRPr="00440F62">
        <w:rPr>
          <w:b/>
          <w:u w:val="single"/>
        </w:rPr>
        <w:t xml:space="preserve"> </w:t>
      </w:r>
      <w:r w:rsidRPr="009A0E93">
        <w:rPr>
          <w:b/>
          <w:u w:val="single"/>
        </w:rPr>
        <w:t>nuclear weapons can serve as a deterrent of aggression from both nuclear and non-nuclear opponents</w:t>
      </w:r>
      <w:r w:rsidRPr="009A0E93">
        <w:rPr>
          <w:sz w:val="16"/>
        </w:rPr>
        <w:t>.</w:t>
      </w:r>
      <w:r w:rsidRPr="00E85950">
        <w:rPr>
          <w:sz w:val="16"/>
        </w:rPr>
        <w:t xml:space="preserve">6  Model 3 transforms the violence variable to a binary indicator of war and demonstrates that the principal relationship between the number of nuclear actors and violence holds for the most crucial outcome of full-scale war. Model 4 demonstrates that accounting for the presence of new nuclear actors does not greatly change the results. The coefficient on the new nuclear actor variable is statistically insignificant, which lends credence to the optimists’ view that new nuclear-weapon states should not be presupposed to behave less responsibly than the USA, USSR, UK, France, and China did during the Cold War. Finally, Model 5 similarly illustrates that crises involving superpowers are not more or less prone to violence than others. Superpower activity appears to not be driving the observed relationships between the number of nuclear-crisis actors and restraint toward violence.  It is important to establish more specifically what the change in the probability of full-scale war is when nuclear actors are involved. Table V presents the probability of different levels of violence as the number of nuclear actors increases in the Clarify simulations. The control variables are held at their modes or means, with the exception of the variable that counts the number of crisis actors. Because it would be impossible to have, say, five nuclear-crisis actors and only two crisis actors, the number of crisis actors is held constant at five. As we can see, the impact of an increase in the number of nuclear actors is substantial. Starting from a crisis situation without any nuclear actors, including one nuclear actor (out of five) reduces the likelihood of fullscale war by nine percentage points. As we continue to add nuclear actors, the likelihood of full-scale war declines sharply, so that the probability of a war with the maximum number of nuclear actors is about three times less than the probability with no nuclear actors. In addition, the probabilities of no violence and only minor clashes increase substantially as the number of nuclear actors increases. The probability of serious clashes is relatively constant. Overall, </w:t>
      </w:r>
      <w:r w:rsidRPr="009A0E93">
        <w:rPr>
          <w:b/>
          <w:u w:val="single"/>
        </w:rPr>
        <w:t>the analysis</w:t>
      </w:r>
      <w:r w:rsidRPr="00440F62">
        <w:rPr>
          <w:b/>
          <w:u w:val="single"/>
        </w:rPr>
        <w:t xml:space="preserve"> </w:t>
      </w:r>
      <w:r w:rsidRPr="00E85950">
        <w:rPr>
          <w:sz w:val="16"/>
        </w:rPr>
        <w:t xml:space="preserve">lends significant support to the more optimistic proliferation argument related to the expectation of violent conflict when nuclear actors are involved. While the presence of nuclear powers does not prevent war, </w:t>
      </w:r>
      <w:r w:rsidRPr="00440F62">
        <w:rPr>
          <w:b/>
          <w:u w:val="single"/>
        </w:rPr>
        <w:t xml:space="preserve">it </w:t>
      </w:r>
      <w:r w:rsidRPr="009A0E93">
        <w:rPr>
          <w:rStyle w:val="Emphasis"/>
        </w:rPr>
        <w:t>significantly reduces the probability of full-scale war</w:t>
      </w:r>
      <w:r w:rsidRPr="00440F62">
        <w:rPr>
          <w:b/>
          <w:u w:val="single"/>
        </w:rPr>
        <w:t xml:space="preserve">, </w:t>
      </w:r>
      <w:r w:rsidRPr="00E85950">
        <w:rPr>
          <w:sz w:val="16"/>
        </w:rPr>
        <w:t xml:space="preserve">with more reduction as the number of nuclear powers involved in the conflict increases. </w:t>
      </w:r>
    </w:p>
    <w:p w:rsidR="00A11FEC" w:rsidRPr="00770033" w:rsidRDefault="00A11FEC" w:rsidP="00A11FEC"/>
    <w:p w:rsidR="00862807" w:rsidRDefault="00862807" w:rsidP="00A11FEC">
      <w:pPr>
        <w:pStyle w:val="Heading2"/>
      </w:pPr>
    </w:p>
    <w:p w:rsidR="00A11FEC" w:rsidRDefault="00A11FEC" w:rsidP="00A11FEC">
      <w:pPr>
        <w:pStyle w:val="Heading2"/>
      </w:pPr>
      <w:r>
        <w:lastRenderedPageBreak/>
        <w:t>Add-Ons</w:t>
      </w:r>
    </w:p>
    <w:p w:rsidR="00A11FEC" w:rsidRDefault="00A11FEC" w:rsidP="00A11FEC">
      <w:pPr>
        <w:pStyle w:val="Heading3"/>
      </w:pPr>
      <w:r>
        <w:lastRenderedPageBreak/>
        <w:t>AT: Latin America Impact</w:t>
      </w:r>
    </w:p>
    <w:p w:rsidR="00A11FEC" w:rsidRPr="00AE1B81" w:rsidRDefault="00A11FEC" w:rsidP="00A11FEC">
      <w:pPr>
        <w:pStyle w:val="Heading4"/>
      </w:pPr>
      <w:r w:rsidRPr="00AE1B81">
        <w:t xml:space="preserve">No Latin American escalation </w:t>
      </w:r>
    </w:p>
    <w:p w:rsidR="00A11FEC" w:rsidRPr="00AE1B81" w:rsidRDefault="00A11FEC" w:rsidP="00A11FEC">
      <w:pPr>
        <w:rPr>
          <w:rFonts w:eastAsia="Calibri"/>
        </w:rPr>
      </w:pPr>
      <w:r w:rsidRPr="003572C8">
        <w:rPr>
          <w:rStyle w:val="Style13ptBold"/>
        </w:rPr>
        <w:t>Cárdenas 11</w:t>
      </w:r>
      <w:r w:rsidRPr="00AE1B81">
        <w:rPr>
          <w:rFonts w:eastAsia="Calibri"/>
          <w:b/>
          <w:bCs/>
        </w:rPr>
        <w:t xml:space="preserve"> </w:t>
      </w:r>
      <w:r w:rsidRPr="00AE1B81">
        <w:rPr>
          <w:rFonts w:eastAsia="Calibri"/>
        </w:rPr>
        <w:t xml:space="preserve">[Mauricio, senior fellow and director of the Latin America Initiative at the Brookings Institution, 3-17, “Think Again Latin America,” Foreign Policy, </w:t>
      </w:r>
      <w:hyperlink r:id="rId59" w:history="1">
        <w:r w:rsidRPr="00AE1B81">
          <w:rPr>
            <w:rFonts w:eastAsia="Calibri"/>
          </w:rPr>
          <w:t>http://www.foreignpolicy.com/articles/2011/03/17/think_again_latin_america?page=full</w:t>
        </w:r>
      </w:hyperlink>
      <w:r w:rsidRPr="00AE1B81">
        <w:rPr>
          <w:rFonts w:eastAsia="Calibri"/>
        </w:rPr>
        <w:t>]</w:t>
      </w:r>
    </w:p>
    <w:p w:rsidR="00A11FEC" w:rsidRPr="003572C8" w:rsidRDefault="00A11FEC" w:rsidP="00A11FEC">
      <w:pPr>
        <w:rPr>
          <w:rFonts w:eastAsia="Calibri"/>
          <w:sz w:val="16"/>
        </w:rPr>
      </w:pPr>
      <w:r w:rsidRPr="003572C8">
        <w:rPr>
          <w:rFonts w:eastAsia="Calibri"/>
          <w:sz w:val="16"/>
        </w:rPr>
        <w:t>"</w:t>
      </w:r>
      <w:r w:rsidRPr="009A0E93">
        <w:rPr>
          <w:rFonts w:eastAsia="Calibri"/>
          <w:bCs/>
          <w:u w:val="single"/>
        </w:rPr>
        <w:t>Latin America is</w:t>
      </w:r>
      <w:r w:rsidRPr="003572C8">
        <w:rPr>
          <w:rFonts w:eastAsia="Calibri"/>
          <w:bCs/>
          <w:u w:val="single"/>
        </w:rPr>
        <w:t xml:space="preserve"> violent</w:t>
      </w:r>
      <w:r w:rsidRPr="003572C8">
        <w:rPr>
          <w:rFonts w:eastAsia="Calibri"/>
          <w:sz w:val="16"/>
        </w:rPr>
        <w:t xml:space="preserve"> and dangerous." Yes, </w:t>
      </w:r>
      <w:r w:rsidRPr="003572C8">
        <w:rPr>
          <w:rFonts w:eastAsia="Calibri"/>
          <w:bCs/>
          <w:u w:val="single"/>
        </w:rPr>
        <w:t xml:space="preserve">but </w:t>
      </w:r>
      <w:r w:rsidRPr="009A0E93">
        <w:rPr>
          <w:rFonts w:eastAsia="Calibri"/>
          <w:bCs/>
          <w:u w:val="single"/>
        </w:rPr>
        <w:t>not unstable</w:t>
      </w:r>
      <w:r w:rsidRPr="003572C8">
        <w:rPr>
          <w:rFonts w:eastAsia="Calibri"/>
          <w:sz w:val="16"/>
        </w:rPr>
        <w:t xml:space="preserve">. Latin American countries have among the world's highest rates of crime, murder, and kidnapping. Pockets of abnormal levels of violence have emerged in countries such as Colombia -- and more recently, in Mexico, Central America, and some large cities such as Caracas. With 140,000 homicides in 2010, it is understandable how Latin America got this reputation. Each of the countries in Central America's "Northern Triangle" (Guatemala, Honduras, and El Salvador) had more murders in 2010 than the entire European Union combined. Violence in Latin America is strongly related to poverty and inequality. When combined with the insatiable international appetite for the illegal drugs produced in the region, it's a noxious brew. As strongly argued by a number of prominent regional leaders -- including Brazil's former president, Fernando H. Cardoso, and Colombia's former president, Cesar Gaviria -- a strategy based on demand reduction, rather than supply, is the only way to reduce crime in Latin America. </w:t>
      </w:r>
      <w:r w:rsidRPr="003572C8">
        <w:rPr>
          <w:rFonts w:eastAsia="Calibri"/>
          <w:bCs/>
          <w:u w:val="single"/>
        </w:rPr>
        <w:t xml:space="preserve">Although some fear the Mexican drug violence could spill over into the southern United States, </w:t>
      </w:r>
      <w:r w:rsidRPr="009A0E93">
        <w:rPr>
          <w:rFonts w:eastAsia="Calibri"/>
          <w:bCs/>
          <w:u w:val="single"/>
        </w:rPr>
        <w:t>Latin America poses</w:t>
      </w:r>
      <w:r w:rsidRPr="003572C8">
        <w:rPr>
          <w:rFonts w:eastAsia="Calibri"/>
          <w:bCs/>
          <w:u w:val="single"/>
        </w:rPr>
        <w:t xml:space="preserve"> little to </w:t>
      </w:r>
      <w:r w:rsidRPr="009A0E93">
        <w:rPr>
          <w:rFonts w:eastAsia="Calibri"/>
          <w:bCs/>
          <w:u w:val="single"/>
        </w:rPr>
        <w:t>no threat to international</w:t>
      </w:r>
      <w:r w:rsidRPr="003572C8">
        <w:rPr>
          <w:rFonts w:eastAsia="Calibri"/>
          <w:bCs/>
          <w:u w:val="single"/>
        </w:rPr>
        <w:t xml:space="preserve"> peace or </w:t>
      </w:r>
      <w:r w:rsidRPr="009A0E93">
        <w:rPr>
          <w:rFonts w:eastAsia="Calibri"/>
          <w:bCs/>
          <w:u w:val="single"/>
        </w:rPr>
        <w:t>stability</w:t>
      </w:r>
      <w:r w:rsidRPr="003572C8">
        <w:rPr>
          <w:rFonts w:eastAsia="Calibri"/>
          <w:bCs/>
          <w:u w:val="single"/>
        </w:rPr>
        <w:t xml:space="preserve">. The major global security concerns today are the proliferation of nuclear weapons and terrorism. </w:t>
      </w:r>
      <w:r w:rsidRPr="009A0E93">
        <w:rPr>
          <w:rFonts w:eastAsia="Calibri"/>
          <w:bCs/>
          <w:u w:val="single"/>
        </w:rPr>
        <w:t>No country</w:t>
      </w:r>
      <w:r w:rsidRPr="003572C8">
        <w:rPr>
          <w:rFonts w:eastAsia="Calibri"/>
          <w:bCs/>
          <w:u w:val="single"/>
        </w:rPr>
        <w:t xml:space="preserve"> in the region </w:t>
      </w:r>
      <w:r w:rsidRPr="009A0E93">
        <w:rPr>
          <w:rFonts w:eastAsia="Calibri"/>
          <w:bCs/>
          <w:u w:val="single"/>
        </w:rPr>
        <w:t>is in possession of</w:t>
      </w:r>
      <w:r w:rsidRPr="003572C8">
        <w:rPr>
          <w:rFonts w:eastAsia="Calibri"/>
          <w:bCs/>
          <w:u w:val="single"/>
        </w:rPr>
        <w:t xml:space="preserve"> </w:t>
      </w:r>
      <w:r w:rsidRPr="009A0E93">
        <w:rPr>
          <w:rFonts w:eastAsia="Calibri"/>
          <w:bCs/>
          <w:u w:val="single"/>
        </w:rPr>
        <w:t>nuclear weapons</w:t>
      </w:r>
      <w:r w:rsidRPr="003572C8">
        <w:rPr>
          <w:rFonts w:eastAsia="Calibri"/>
          <w:bCs/>
          <w:u w:val="single"/>
        </w:rPr>
        <w:t xml:space="preserve"> -- </w:t>
      </w:r>
      <w:r w:rsidRPr="009A0E93">
        <w:rPr>
          <w:rFonts w:eastAsia="Calibri"/>
          <w:bCs/>
          <w:u w:val="single"/>
        </w:rPr>
        <w:t>nor has expressed</w:t>
      </w:r>
      <w:r w:rsidRPr="003572C8">
        <w:rPr>
          <w:rFonts w:eastAsia="Calibri"/>
          <w:bCs/>
          <w:u w:val="single"/>
        </w:rPr>
        <w:t xml:space="preserve"> an </w:t>
      </w:r>
      <w:r w:rsidRPr="009A0E93">
        <w:rPr>
          <w:rFonts w:eastAsia="Calibri"/>
          <w:bCs/>
          <w:u w:val="single"/>
        </w:rPr>
        <w:t>interest</w:t>
      </w:r>
      <w:r w:rsidRPr="003572C8">
        <w:rPr>
          <w:rFonts w:eastAsia="Calibri"/>
          <w:bCs/>
          <w:u w:val="single"/>
        </w:rPr>
        <w:t xml:space="preserve"> in having them. </w:t>
      </w:r>
      <w:r w:rsidRPr="009A0E93">
        <w:rPr>
          <w:rFonts w:eastAsia="Calibri"/>
          <w:bCs/>
          <w:u w:val="single"/>
        </w:rPr>
        <w:t>Latin American countries</w:t>
      </w:r>
      <w:r w:rsidRPr="003572C8">
        <w:rPr>
          <w:rFonts w:eastAsia="Calibri"/>
          <w:sz w:val="16"/>
        </w:rPr>
        <w:t xml:space="preserve">, on the whole, </w:t>
      </w:r>
      <w:r w:rsidRPr="009A0E93">
        <w:rPr>
          <w:rFonts w:eastAsia="Calibri"/>
          <w:bCs/>
          <w:u w:val="single"/>
        </w:rPr>
        <w:t>do not have</w:t>
      </w:r>
      <w:r w:rsidRPr="003572C8">
        <w:rPr>
          <w:rFonts w:eastAsia="Calibri"/>
          <w:bCs/>
          <w:u w:val="single"/>
        </w:rPr>
        <w:t xml:space="preserve"> much </w:t>
      </w:r>
      <w:r w:rsidRPr="009A0E93">
        <w:rPr>
          <w:rFonts w:eastAsia="Calibri"/>
          <w:bCs/>
          <w:u w:val="single"/>
        </w:rPr>
        <w:t>history of</w:t>
      </w:r>
      <w:r w:rsidRPr="003572C8">
        <w:rPr>
          <w:rFonts w:eastAsia="Calibri"/>
          <w:bCs/>
          <w:u w:val="single"/>
        </w:rPr>
        <w:t xml:space="preserve"> engaging in </w:t>
      </w:r>
      <w:r w:rsidRPr="009A0E93">
        <w:rPr>
          <w:rFonts w:eastAsia="Calibri"/>
          <w:bCs/>
          <w:u w:val="single"/>
        </w:rPr>
        <w:t>cross-border wars</w:t>
      </w:r>
      <w:r w:rsidRPr="003572C8">
        <w:rPr>
          <w:rFonts w:eastAsia="Calibri"/>
          <w:bCs/>
          <w:u w:val="single"/>
        </w:rPr>
        <w:t xml:space="preserve">. Despite the recent tensions on the Venezuela-Colombia border, it should be pointed out that Venezuela has never taken part in an international armed conflict. </w:t>
      </w:r>
      <w:r w:rsidRPr="009A0E93">
        <w:rPr>
          <w:rFonts w:eastAsia="Calibri"/>
          <w:bCs/>
          <w:u w:val="single"/>
        </w:rPr>
        <w:t>Ethnic</w:t>
      </w:r>
      <w:r w:rsidRPr="003572C8">
        <w:rPr>
          <w:rFonts w:eastAsia="Calibri"/>
          <w:bCs/>
          <w:u w:val="single"/>
        </w:rPr>
        <w:t xml:space="preserve"> and religious </w:t>
      </w:r>
      <w:r w:rsidRPr="009A0E93">
        <w:rPr>
          <w:rFonts w:eastAsia="Calibri"/>
          <w:bCs/>
          <w:u w:val="single"/>
        </w:rPr>
        <w:t>conflicts are</w:t>
      </w:r>
      <w:r w:rsidRPr="003572C8">
        <w:rPr>
          <w:rFonts w:eastAsia="Calibri"/>
          <w:bCs/>
          <w:u w:val="single"/>
        </w:rPr>
        <w:t xml:space="preserve"> very </w:t>
      </w:r>
      <w:r w:rsidRPr="009A0E93">
        <w:rPr>
          <w:rFonts w:eastAsia="Calibri"/>
          <w:bCs/>
          <w:u w:val="single"/>
        </w:rPr>
        <w:t>uncommon</w:t>
      </w:r>
      <w:r w:rsidRPr="003572C8">
        <w:rPr>
          <w:rFonts w:eastAsia="Calibri"/>
          <w:sz w:val="16"/>
        </w:rPr>
        <w:t xml:space="preserve"> in Latin America. Although the region has not been immune to radical jihadist attacks -- the 1994 attack on a Jewish Community Center in Buenos Aires, for instance -- they have been rare. </w:t>
      </w:r>
      <w:r w:rsidRPr="009A0E93">
        <w:rPr>
          <w:rFonts w:eastAsia="Calibri"/>
          <w:bCs/>
          <w:u w:val="single"/>
        </w:rPr>
        <w:t>Terrorist attacks</w:t>
      </w:r>
      <w:r w:rsidRPr="003572C8">
        <w:rPr>
          <w:rFonts w:eastAsia="Calibri"/>
          <w:bCs/>
          <w:u w:val="single"/>
        </w:rPr>
        <w:t xml:space="preserve"> on the civilian population </w:t>
      </w:r>
      <w:r w:rsidRPr="009A0E93">
        <w:rPr>
          <w:rFonts w:eastAsia="Calibri"/>
          <w:bCs/>
          <w:u w:val="single"/>
        </w:rPr>
        <w:t>have been limited</w:t>
      </w:r>
      <w:r w:rsidRPr="003572C8">
        <w:rPr>
          <w:rFonts w:eastAsia="Calibri"/>
          <w:sz w:val="16"/>
        </w:rPr>
        <w:t xml:space="preserve"> to a large extent to the FARC organization in Colombia, a tactic which contributed in large part to the organization's loss of popular support.</w:t>
      </w:r>
    </w:p>
    <w:p w:rsidR="00A11FEC" w:rsidRDefault="00A11FEC" w:rsidP="00A11FEC">
      <w:pPr>
        <w:pStyle w:val="Heading4"/>
      </w:pPr>
      <w:r>
        <w:t>Latin American conflicts are decreasing and won’t escalate- data proves</w:t>
      </w:r>
    </w:p>
    <w:p w:rsidR="00A11FEC" w:rsidRPr="002B3BF1" w:rsidRDefault="00A11FEC" w:rsidP="00A11FEC">
      <w:r w:rsidRPr="00190F56">
        <w:rPr>
          <w:rStyle w:val="Style13ptBold"/>
        </w:rPr>
        <w:t>UNDP ’13</w:t>
      </w:r>
      <w:r>
        <w:t xml:space="preserve"> [United Nations Development Programme, “UNDERSTANDING SOCIAL CONFLICT IN LATIN AMERICA,” </w:t>
      </w:r>
      <w:hyperlink r:id="rId60" w:history="1">
        <w:r>
          <w:rPr>
            <w:rStyle w:val="Hyperlink"/>
          </w:rPr>
          <w:t>http://www.undp.org/content/dam/undp/library/crisis%20prevention/Understanding%20Social%20Conflict%20in%20Latin%20America%202013%20ENG.pdf</w:t>
        </w:r>
      </w:hyperlink>
      <w:r>
        <w:t>]</w:t>
      </w:r>
    </w:p>
    <w:p w:rsidR="00A11FEC" w:rsidRPr="002B3BF1" w:rsidRDefault="00A11FEC" w:rsidP="00A11FEC">
      <w:pPr>
        <w:rPr>
          <w:sz w:val="16"/>
        </w:rPr>
      </w:pPr>
      <w:r w:rsidRPr="002B3BF1">
        <w:rPr>
          <w:sz w:val="16"/>
        </w:rPr>
        <w:t xml:space="preserve">One of the central findings of this study addresses social inequalities and institutional legitimacy. The data reveal larger numbers of conflicts in countries with broad social inequality and </w:t>
      </w:r>
      <w:r w:rsidRPr="002B3BF1">
        <w:rPr>
          <w:sz w:val="12"/>
        </w:rPr>
        <w:t>¶</w:t>
      </w:r>
      <w:r w:rsidRPr="002B3BF1">
        <w:rPr>
          <w:sz w:val="16"/>
        </w:rPr>
        <w:t xml:space="preserve"> regimes that have low institutional legitimacy (Figures 4 and 6). The relationship between institutional legitimacy, social gaps, and the radicalization of conflicts is more complex. </w:t>
      </w:r>
      <w:r w:rsidRPr="009A0E93">
        <w:rPr>
          <w:u w:val="single"/>
        </w:rPr>
        <w:t xml:space="preserve">Conflicts </w:t>
      </w:r>
      <w:r w:rsidRPr="009A0E93">
        <w:rPr>
          <w:sz w:val="12"/>
        </w:rPr>
        <w:t>¶</w:t>
      </w:r>
      <w:r w:rsidRPr="009A0E93">
        <w:rPr>
          <w:sz w:val="12"/>
          <w:u w:val="single"/>
        </w:rPr>
        <w:t xml:space="preserve"> </w:t>
      </w:r>
      <w:r w:rsidRPr="009A0E93">
        <w:rPr>
          <w:u w:val="single"/>
        </w:rPr>
        <w:t>in societies with higher levels of institutional support are less likely to evolve into violent confrontations</w:t>
      </w:r>
      <w:r w:rsidRPr="002B3BF1">
        <w:rPr>
          <w:sz w:val="16"/>
        </w:rPr>
        <w:t xml:space="preserve">. The relationship between social inequality and radicalization is not linear. Instead </w:t>
      </w:r>
      <w:r w:rsidRPr="002B3BF1">
        <w:rPr>
          <w:sz w:val="12"/>
        </w:rPr>
        <w:t>¶</w:t>
      </w:r>
      <w:r w:rsidRPr="002B3BF1">
        <w:rPr>
          <w:sz w:val="16"/>
        </w:rPr>
        <w:t xml:space="preserve"> it is generally U-shaped, as the countries with medium levels of inequality have fewer cases of </w:t>
      </w:r>
      <w:r w:rsidRPr="002B3BF1">
        <w:rPr>
          <w:sz w:val="12"/>
        </w:rPr>
        <w:t>¶</w:t>
      </w:r>
      <w:r w:rsidRPr="002B3BF1">
        <w:rPr>
          <w:sz w:val="16"/>
        </w:rPr>
        <w:t xml:space="preserve"> violence and confrontation than countries with high or low levels of inequality (Figure 6). This </w:t>
      </w:r>
      <w:r w:rsidRPr="002B3BF1">
        <w:rPr>
          <w:sz w:val="12"/>
        </w:rPr>
        <w:t>¶</w:t>
      </w:r>
      <w:r w:rsidRPr="002B3BF1">
        <w:rPr>
          <w:sz w:val="16"/>
        </w:rPr>
        <w:t xml:space="preserve"> is due to the different levels of interaction between State, society, and conflict (particularly </w:t>
      </w:r>
      <w:r w:rsidRPr="002B3BF1">
        <w:rPr>
          <w:sz w:val="12"/>
        </w:rPr>
        <w:t>¶</w:t>
      </w:r>
      <w:r w:rsidRPr="002B3BF1">
        <w:rPr>
          <w:sz w:val="16"/>
        </w:rPr>
        <w:t xml:space="preserve"> the capacity to manage these elements), as well as the political culture and historical experience of each country. The </w:t>
      </w:r>
      <w:r w:rsidRPr="009A0E93">
        <w:rPr>
          <w:u w:val="single"/>
        </w:rPr>
        <w:t>data</w:t>
      </w:r>
      <w:r w:rsidRPr="009A0E93">
        <w:rPr>
          <w:sz w:val="16"/>
        </w:rPr>
        <w:t xml:space="preserve"> </w:t>
      </w:r>
      <w:r w:rsidRPr="002B3BF1">
        <w:rPr>
          <w:sz w:val="16"/>
        </w:rPr>
        <w:t xml:space="preserve">also </w:t>
      </w:r>
      <w:r w:rsidRPr="009A0E93">
        <w:rPr>
          <w:u w:val="single"/>
        </w:rPr>
        <w:t xml:space="preserve">reveal that there are no countries that experienced both </w:t>
      </w:r>
      <w:r w:rsidRPr="009A0E93">
        <w:rPr>
          <w:sz w:val="12"/>
        </w:rPr>
        <w:t>¶</w:t>
      </w:r>
      <w:r w:rsidRPr="009A0E93">
        <w:rPr>
          <w:sz w:val="12"/>
          <w:u w:val="single"/>
        </w:rPr>
        <w:t xml:space="preserve"> </w:t>
      </w:r>
      <w:r w:rsidRPr="009A0E93">
        <w:rPr>
          <w:u w:val="single"/>
        </w:rPr>
        <w:t xml:space="preserve">high numbers of social conflicts and high levels of radicalization. This is a positive finding for </w:t>
      </w:r>
      <w:r w:rsidRPr="009A0E93">
        <w:rPr>
          <w:sz w:val="12"/>
        </w:rPr>
        <w:t>¶</w:t>
      </w:r>
      <w:r w:rsidRPr="009A0E93">
        <w:rPr>
          <w:sz w:val="12"/>
          <w:u w:val="single"/>
        </w:rPr>
        <w:t xml:space="preserve"> </w:t>
      </w:r>
      <w:r w:rsidRPr="009A0E93">
        <w:rPr>
          <w:u w:val="single"/>
        </w:rPr>
        <w:t>the region in terms of democracy and development</w:t>
      </w:r>
      <w:r w:rsidRPr="002B3BF1">
        <w:rPr>
          <w:sz w:val="16"/>
        </w:rPr>
        <w:t>.</w:t>
      </w:r>
      <w:r w:rsidRPr="002B3BF1">
        <w:rPr>
          <w:sz w:val="12"/>
        </w:rPr>
        <w:t>¶</w:t>
      </w:r>
      <w:r w:rsidRPr="002B3BF1">
        <w:rPr>
          <w:sz w:val="16"/>
        </w:rPr>
        <w:t xml:space="preserve"> The relationship between collective action and radicalization is linked principally to the region’s chronic gaps between institutional capacity and social demands, as well as its political </w:t>
      </w:r>
      <w:r w:rsidRPr="002B3BF1">
        <w:rPr>
          <w:sz w:val="12"/>
        </w:rPr>
        <w:t>¶</w:t>
      </w:r>
      <w:r w:rsidRPr="002B3BF1">
        <w:rPr>
          <w:sz w:val="16"/>
        </w:rPr>
        <w:t xml:space="preserve"> culture of radicalized collective action. Societies with low levels of conflict, strong institutions, </w:t>
      </w:r>
      <w:r w:rsidRPr="002B3BF1">
        <w:rPr>
          <w:sz w:val="12"/>
        </w:rPr>
        <w:t>¶</w:t>
      </w:r>
      <w:r w:rsidRPr="002B3BF1">
        <w:rPr>
          <w:sz w:val="16"/>
        </w:rPr>
        <w:t xml:space="preserve"> and relatively high levels of radicalism are prevalent in the region. </w:t>
      </w:r>
      <w:r w:rsidRPr="002B3BF1">
        <w:rPr>
          <w:sz w:val="12"/>
        </w:rPr>
        <w:t>¶</w:t>
      </w:r>
      <w:r w:rsidRPr="002B3BF1">
        <w:rPr>
          <w:sz w:val="16"/>
        </w:rPr>
        <w:t xml:space="preserve"> The data correlating conflict radicalization and number of conflicts (Figure 5) reveal four combinations of the two variables:</w:t>
      </w:r>
      <w:r w:rsidRPr="002B3BF1">
        <w:rPr>
          <w:sz w:val="12"/>
        </w:rPr>
        <w:t>¶</w:t>
      </w:r>
      <w:r w:rsidRPr="002B3BF1">
        <w:rPr>
          <w:sz w:val="16"/>
        </w:rPr>
        <w:t xml:space="preserve"> • Many conflicts and high levels of radicalization: no cases</w:t>
      </w:r>
      <w:r w:rsidRPr="002B3BF1">
        <w:rPr>
          <w:sz w:val="12"/>
        </w:rPr>
        <w:t>¶</w:t>
      </w:r>
      <w:r w:rsidRPr="002B3BF1">
        <w:rPr>
          <w:sz w:val="16"/>
        </w:rPr>
        <w:t xml:space="preserve"> • Many conflicts and low levels of radicalization: Brazil, Ecuador, Guatemala, Argentina, </w:t>
      </w:r>
      <w:r w:rsidRPr="002B3BF1">
        <w:rPr>
          <w:sz w:val="12"/>
        </w:rPr>
        <w:t>¶</w:t>
      </w:r>
      <w:r w:rsidRPr="002B3BF1">
        <w:rPr>
          <w:sz w:val="16"/>
        </w:rPr>
        <w:t xml:space="preserve"> Peru, Bolivia, Panama, and Guatemala</w:t>
      </w:r>
      <w:r w:rsidRPr="002B3BF1">
        <w:rPr>
          <w:sz w:val="12"/>
        </w:rPr>
        <w:t>¶</w:t>
      </w:r>
      <w:r w:rsidRPr="002B3BF1">
        <w:rPr>
          <w:sz w:val="16"/>
        </w:rPr>
        <w:t xml:space="preserve"> • Few conflicts and high levels of radicalization: Chile, Venezuela and Uruguay</w:t>
      </w:r>
      <w:r w:rsidRPr="002B3BF1">
        <w:rPr>
          <w:sz w:val="12"/>
        </w:rPr>
        <w:t>¶</w:t>
      </w:r>
      <w:r w:rsidRPr="002B3BF1">
        <w:rPr>
          <w:sz w:val="16"/>
        </w:rPr>
        <w:t xml:space="preserve"> • Few conflicts and low levels of radicalization: Colombia, Dominican Republic, Costa </w:t>
      </w:r>
      <w:r w:rsidRPr="002B3BF1">
        <w:rPr>
          <w:sz w:val="12"/>
        </w:rPr>
        <w:t>¶</w:t>
      </w:r>
      <w:r w:rsidRPr="002B3BF1">
        <w:rPr>
          <w:sz w:val="16"/>
        </w:rPr>
        <w:t xml:space="preserve"> Rica, El Salvador, Paraguay, and Mexico</w:t>
      </w:r>
      <w:r w:rsidRPr="002B3BF1">
        <w:rPr>
          <w:sz w:val="12"/>
        </w:rPr>
        <w:t>¶</w:t>
      </w:r>
      <w:r w:rsidRPr="002B3BF1">
        <w:rPr>
          <w:sz w:val="16"/>
        </w:rPr>
        <w:t xml:space="preserve"> Figure 6. Number of </w:t>
      </w:r>
      <w:r w:rsidRPr="002B3BF1">
        <w:rPr>
          <w:sz w:val="16"/>
        </w:rPr>
        <w:lastRenderedPageBreak/>
        <w:t xml:space="preserve">social conflicts per country and percentage of social conflicts involving </w:t>
      </w:r>
      <w:r w:rsidRPr="002B3BF1">
        <w:rPr>
          <w:sz w:val="12"/>
        </w:rPr>
        <w:t>¶</w:t>
      </w:r>
      <w:r w:rsidRPr="002B3BF1">
        <w:rPr>
          <w:sz w:val="16"/>
        </w:rPr>
        <w:t xml:space="preserve"> violent clashes</w:t>
      </w:r>
      <w:r w:rsidRPr="002B3BF1">
        <w:rPr>
          <w:sz w:val="12"/>
        </w:rPr>
        <w:t>¶</w:t>
      </w:r>
      <w:r w:rsidRPr="002B3BF1">
        <w:rPr>
          <w:sz w:val="16"/>
        </w:rPr>
        <w:t xml:space="preserve"> In general, there is no direct relationship between the number of conflicts and the level of </w:t>
      </w:r>
      <w:r w:rsidRPr="002B3BF1">
        <w:rPr>
          <w:sz w:val="12"/>
        </w:rPr>
        <w:t>¶</w:t>
      </w:r>
      <w:r w:rsidRPr="002B3BF1">
        <w:rPr>
          <w:sz w:val="16"/>
        </w:rPr>
        <w:t xml:space="preserve"> radicalization where greater numbers of conflicts correlate with higher levels of violence </w:t>
      </w:r>
      <w:r w:rsidRPr="002B3BF1">
        <w:rPr>
          <w:sz w:val="12"/>
        </w:rPr>
        <w:t>¶</w:t>
      </w:r>
      <w:r w:rsidRPr="002B3BF1">
        <w:rPr>
          <w:sz w:val="16"/>
        </w:rPr>
        <w:t xml:space="preserve"> (Figure 6). This is consistent with the study’s theoretical framework which considers conflict </w:t>
      </w:r>
      <w:r w:rsidRPr="002B3BF1">
        <w:rPr>
          <w:sz w:val="12"/>
        </w:rPr>
        <w:t>¶</w:t>
      </w:r>
      <w:r w:rsidRPr="002B3BF1">
        <w:rPr>
          <w:sz w:val="16"/>
        </w:rPr>
        <w:t xml:space="preserve"> to be a key element in processes of social change, particularly in democratic contexts. It also </w:t>
      </w:r>
      <w:r w:rsidRPr="002B3BF1">
        <w:rPr>
          <w:sz w:val="12"/>
        </w:rPr>
        <w:t>¶</w:t>
      </w:r>
      <w:r w:rsidRPr="002B3BF1">
        <w:rPr>
          <w:sz w:val="16"/>
        </w:rPr>
        <w:t xml:space="preserve"> underscores the risks of destabilization and violence that are implicit in processes of conflict </w:t>
      </w:r>
      <w:r w:rsidRPr="002B3BF1">
        <w:rPr>
          <w:sz w:val="12"/>
        </w:rPr>
        <w:t>¶</w:t>
      </w:r>
      <w:r w:rsidRPr="002B3BF1">
        <w:rPr>
          <w:sz w:val="16"/>
        </w:rPr>
        <w:t xml:space="preserve"> escalation.</w:t>
      </w:r>
      <w:r w:rsidRPr="002B3BF1">
        <w:rPr>
          <w:sz w:val="12"/>
        </w:rPr>
        <w:t>¶</w:t>
      </w:r>
      <w:r w:rsidRPr="002B3BF1">
        <w:rPr>
          <w:sz w:val="16"/>
        </w:rPr>
        <w:t xml:space="preserve"> The </w:t>
      </w:r>
      <w:r w:rsidRPr="009A0E93">
        <w:rPr>
          <w:u w:val="single"/>
        </w:rPr>
        <w:t>data</w:t>
      </w:r>
      <w:r w:rsidRPr="009A0E93">
        <w:rPr>
          <w:sz w:val="16"/>
        </w:rPr>
        <w:t xml:space="preserve"> </w:t>
      </w:r>
      <w:r w:rsidRPr="002B3BF1">
        <w:rPr>
          <w:sz w:val="16"/>
        </w:rPr>
        <w:t xml:space="preserve">also </w:t>
      </w:r>
      <w:r w:rsidRPr="009A0E93">
        <w:rPr>
          <w:u w:val="single"/>
        </w:rPr>
        <w:t>show that there is a fragmentation of conflicts that employ violent strategies</w:t>
      </w:r>
      <w:r w:rsidRPr="002B3BF1">
        <w:rPr>
          <w:sz w:val="16"/>
        </w:rPr>
        <w:t xml:space="preserve">. </w:t>
      </w:r>
      <w:r w:rsidRPr="002B3BF1">
        <w:rPr>
          <w:sz w:val="12"/>
        </w:rPr>
        <w:t>¶</w:t>
      </w:r>
      <w:r w:rsidRPr="002B3BF1">
        <w:rPr>
          <w:sz w:val="16"/>
        </w:rPr>
        <w:t xml:space="preserve"> This suggests that there is a multiplication of non-institutionalized conflicts. There is also evidence of a proliferation of more dangerous conflicts that threaten governability. Conflicts </w:t>
      </w:r>
      <w:r w:rsidRPr="002B3BF1">
        <w:rPr>
          <w:sz w:val="12"/>
        </w:rPr>
        <w:t>¶</w:t>
      </w:r>
      <w:r w:rsidRPr="002B3BF1">
        <w:rPr>
          <w:sz w:val="16"/>
        </w:rPr>
        <w:t xml:space="preserve"> over land represent the largest percentage of this class of conflict. Structural issues, socioeconomic conditions, and institutional failures also continue to be strong sources of instability32</w:t>
      </w:r>
      <w:r w:rsidRPr="002B3BF1">
        <w:rPr>
          <w:sz w:val="12"/>
        </w:rPr>
        <w:t>¶</w:t>
      </w:r>
      <w:r w:rsidRPr="002B3BF1">
        <w:rPr>
          <w:sz w:val="16"/>
        </w:rPr>
        <w:t xml:space="preserve"> . </w:t>
      </w:r>
      <w:r w:rsidRPr="002B3BF1">
        <w:rPr>
          <w:sz w:val="12"/>
        </w:rPr>
        <w:t>¶</w:t>
      </w:r>
      <w:r w:rsidRPr="002B3BF1">
        <w:rPr>
          <w:sz w:val="16"/>
        </w:rPr>
        <w:t xml:space="preserve"> However, </w:t>
      </w:r>
      <w:r w:rsidRPr="009A0E93">
        <w:rPr>
          <w:u w:val="single"/>
        </w:rPr>
        <w:t xml:space="preserve">in general the data on conflict radicalization suggest that Latin America seems to be </w:t>
      </w:r>
      <w:r w:rsidRPr="009A0E93">
        <w:rPr>
          <w:sz w:val="12"/>
        </w:rPr>
        <w:t>¶</w:t>
      </w:r>
      <w:r w:rsidRPr="009A0E93">
        <w:rPr>
          <w:sz w:val="12"/>
          <w:u w:val="single"/>
        </w:rPr>
        <w:t xml:space="preserve"> </w:t>
      </w:r>
      <w:r w:rsidRPr="009A0E93">
        <w:rPr>
          <w:u w:val="single"/>
        </w:rPr>
        <w:t>entering a period of greater stability, and that social conflict does not seriously affect governability</w:t>
      </w:r>
      <w:r w:rsidRPr="002B3BF1">
        <w:rPr>
          <w:sz w:val="16"/>
        </w:rPr>
        <w:t xml:space="preserve">. Although these struggles represent a small fraction of the total number of conflicts in </w:t>
      </w:r>
      <w:r w:rsidRPr="002B3BF1">
        <w:rPr>
          <w:sz w:val="12"/>
        </w:rPr>
        <w:t>¶</w:t>
      </w:r>
      <w:r w:rsidRPr="002B3BF1">
        <w:rPr>
          <w:sz w:val="16"/>
        </w:rPr>
        <w:t xml:space="preserve"> the region, in many cases they reach relatively high levels of violence. Institutional conflicts </w:t>
      </w:r>
      <w:r w:rsidRPr="002B3BF1">
        <w:rPr>
          <w:sz w:val="12"/>
        </w:rPr>
        <w:t>¶</w:t>
      </w:r>
      <w:r w:rsidRPr="002B3BF1">
        <w:rPr>
          <w:sz w:val="16"/>
        </w:rPr>
        <w:t xml:space="preserve"> related to the nonfulfillment of agreements comprised the next most significant group of violent conflicts. The hypothesis is that these conflicts tend to escalate due to a lack of institutional frameworks capable of offering solutions and platforms for negotiation.</w:t>
      </w:r>
    </w:p>
    <w:p w:rsidR="00A11FEC" w:rsidRPr="003572C8" w:rsidRDefault="00A11FEC" w:rsidP="00A11FEC"/>
    <w:p w:rsidR="00A11FEC" w:rsidRPr="00AE1B81" w:rsidRDefault="00A11FEC" w:rsidP="00A11FEC">
      <w:pPr>
        <w:pStyle w:val="Heading4"/>
      </w:pPr>
      <w:r w:rsidRPr="00AE1B81">
        <w:t>Economics, regional institutions, and democracy checks</w:t>
      </w:r>
    </w:p>
    <w:p w:rsidR="00A11FEC" w:rsidRPr="00AE1B81" w:rsidRDefault="00A11FEC" w:rsidP="00A11FEC">
      <w:pPr>
        <w:rPr>
          <w:rFonts w:eastAsia="Calibri"/>
        </w:rPr>
      </w:pPr>
      <w:r w:rsidRPr="003572C8">
        <w:rPr>
          <w:rStyle w:val="Style13ptBold"/>
        </w:rPr>
        <w:t>Coll 12</w:t>
      </w:r>
      <w:r w:rsidRPr="00AE1B81">
        <w:rPr>
          <w:rFonts w:eastAsia="Calibri"/>
        </w:rPr>
        <w:t xml:space="preserve"> (Alberto R., Professor of International Law – DePaul College of Law, Former Chairman of the Strategic Research Department – U.S. Naval War College, Former Dean – Center for Naval Warfare Studies, Former Principal Deputy Assistant Secretary of Defense, “The Real Latin American Revolution”, Chicago Council on Global Affairs, 5-17, http://2012summits.org/commentaries/detail/coll_2, Deech)</w:t>
      </w:r>
    </w:p>
    <w:p w:rsidR="00A11FEC" w:rsidRPr="00AE1B81" w:rsidRDefault="00A11FEC" w:rsidP="00A11FEC">
      <w:pPr>
        <w:rPr>
          <w:rFonts w:eastAsia="Calibri"/>
          <w:sz w:val="16"/>
        </w:rPr>
      </w:pPr>
      <w:r w:rsidRPr="00AE1B81">
        <w:rPr>
          <w:rFonts w:eastAsia="Calibri"/>
          <w:sz w:val="16"/>
        </w:rPr>
        <w:t xml:space="preserve">With the G8 gathering in Camp David and the NATO summit in Chicago, </w:t>
      </w:r>
      <w:r w:rsidRPr="00AE1B81">
        <w:rPr>
          <w:rFonts w:eastAsia="Calibri"/>
          <w:u w:val="single"/>
        </w:rPr>
        <w:t>it is easy to lose sight of one of the key revolutions</w:t>
      </w:r>
      <w:r w:rsidRPr="00AE1B81">
        <w:rPr>
          <w:rFonts w:eastAsia="Calibri"/>
          <w:sz w:val="16"/>
        </w:rPr>
        <w:t xml:space="preserve"> in global affairs </w:t>
      </w:r>
      <w:r w:rsidRPr="00AE1B81">
        <w:rPr>
          <w:rFonts w:eastAsia="Calibri"/>
          <w:u w:val="single"/>
        </w:rPr>
        <w:t xml:space="preserve">over the past fifteen years: the rise of Latin America. Until </w:t>
      </w:r>
      <w:r w:rsidRPr="009A0E93">
        <w:rPr>
          <w:rFonts w:eastAsia="Calibri"/>
          <w:u w:val="single"/>
        </w:rPr>
        <w:t>not long ago, Latin America was synonymous with instability</w:t>
      </w:r>
      <w:r w:rsidRPr="00AE1B81">
        <w:rPr>
          <w:rFonts w:eastAsia="Calibri"/>
          <w:u w:val="single"/>
        </w:rPr>
        <w:t>, revolution, and</w:t>
      </w:r>
      <w:r w:rsidRPr="00AE1B81">
        <w:rPr>
          <w:rFonts w:eastAsia="Calibri"/>
          <w:sz w:val="16"/>
        </w:rPr>
        <w:t xml:space="preserve"> economic </w:t>
      </w:r>
      <w:r w:rsidRPr="00AE1B81">
        <w:rPr>
          <w:rFonts w:eastAsia="Calibri"/>
          <w:u w:val="single"/>
        </w:rPr>
        <w:t>stagnation</w:t>
      </w:r>
      <w:r w:rsidRPr="00AE1B81">
        <w:rPr>
          <w:rFonts w:eastAsia="Calibri"/>
          <w:sz w:val="16"/>
        </w:rPr>
        <w:t xml:space="preserve">. For much of the Cold War, two highly destructive forces dominated Latin American politics. One was the tendency of its powerful militaries to block any progressive reform by installing repressive regimes, many of which went on to commit appalling human rights atrocities in the name of fighting communism. The other was the penchant of Latin America’s elites for protectionism, populism, and revolution as panaceas for the region’s ills. The results were political conflict, massive poverty, and limited clout in global affairs. In the 1970s and 1980s, countries such as Mexico, Brazil, and Argentina were left behind by the likes of China, India, Taiwan, South Korea, and Singapore, which had been backwaters only a few decades earlier. </w:t>
      </w:r>
      <w:r w:rsidRPr="009A0E93">
        <w:rPr>
          <w:rFonts w:eastAsia="Calibri"/>
          <w:b/>
          <w:u w:val="single"/>
          <w:bdr w:val="single" w:sz="4" w:space="0" w:color="auto"/>
        </w:rPr>
        <w:t>Today</w:t>
      </w:r>
      <w:r w:rsidRPr="009A0E93">
        <w:rPr>
          <w:rFonts w:eastAsia="Calibri"/>
          <w:u w:val="single"/>
        </w:rPr>
        <w:t>, Latin America is</w:t>
      </w:r>
      <w:r w:rsidRPr="00AE1B81">
        <w:rPr>
          <w:rFonts w:eastAsia="Calibri"/>
          <w:sz w:val="16"/>
        </w:rPr>
        <w:t xml:space="preserve"> an </w:t>
      </w:r>
      <w:r w:rsidRPr="009A0E93">
        <w:rPr>
          <w:rFonts w:eastAsia="Calibri"/>
          <w:u w:val="single"/>
          <w:bdr w:val="single" w:sz="4" w:space="0" w:color="auto"/>
        </w:rPr>
        <w:t>economically dynamic</w:t>
      </w:r>
      <w:r w:rsidRPr="00AE1B81">
        <w:rPr>
          <w:rFonts w:eastAsia="Calibri"/>
          <w:u w:val="single"/>
        </w:rPr>
        <w:t xml:space="preserve"> region with a growing voice</w:t>
      </w:r>
      <w:r w:rsidRPr="00AE1B81">
        <w:rPr>
          <w:rFonts w:eastAsia="Calibri"/>
          <w:sz w:val="16"/>
        </w:rPr>
        <w:t xml:space="preserve"> in international affairs. Symbolically enough, the June meeting of the G20 group of world economic powers will take place in Mexico, and three Latin American countries—Brazil, Mexico and Argentina—now count among its highly sought-after ranks. Elsewhere, the latest new member of the Organization for Economic Co-operation and Development (OECD)—the mostly European and North American group of democracies committed to a free market economy—is Chile, invited to join in 2010 on the basis of its impressive economic performance and political stability. Several </w:t>
      </w:r>
      <w:r w:rsidRPr="009A0E93">
        <w:rPr>
          <w:rFonts w:eastAsia="Calibri"/>
          <w:u w:val="single"/>
        </w:rPr>
        <w:t>developments</w:t>
      </w:r>
      <w:r w:rsidRPr="00AE1B81">
        <w:rPr>
          <w:rFonts w:eastAsia="Calibri"/>
          <w:sz w:val="16"/>
        </w:rPr>
        <w:t xml:space="preserve"> help to </w:t>
      </w:r>
      <w:r w:rsidRPr="009A0E93">
        <w:rPr>
          <w:rFonts w:eastAsia="Calibri"/>
          <w:u w:val="single"/>
        </w:rPr>
        <w:t>explain</w:t>
      </w:r>
      <w:r w:rsidRPr="00AE1B81">
        <w:rPr>
          <w:rFonts w:eastAsia="Calibri"/>
          <w:u w:val="single"/>
        </w:rPr>
        <w:t xml:space="preserve"> Latin America’s </w:t>
      </w:r>
      <w:r w:rsidRPr="009A0E93">
        <w:rPr>
          <w:rFonts w:eastAsia="Calibri"/>
          <w:u w:val="single"/>
        </w:rPr>
        <w:t>resurgence</w:t>
      </w:r>
      <w:r w:rsidRPr="00AE1B81">
        <w:rPr>
          <w:rFonts w:eastAsia="Calibri"/>
          <w:u w:val="single"/>
        </w:rPr>
        <w:t>. The first is political</w:t>
      </w:r>
      <w:r w:rsidRPr="00AE1B81">
        <w:rPr>
          <w:rFonts w:eastAsia="Calibri"/>
          <w:sz w:val="16"/>
        </w:rPr>
        <w:t xml:space="preserve">. With notable exceptions such as Venezuela and parts of Central America, </w:t>
      </w:r>
      <w:r w:rsidRPr="009A0E93">
        <w:rPr>
          <w:rFonts w:eastAsia="Calibri"/>
          <w:u w:val="single"/>
        </w:rPr>
        <w:t xml:space="preserve">political institutions have </w:t>
      </w:r>
      <w:r w:rsidRPr="009A0E93">
        <w:rPr>
          <w:rFonts w:eastAsia="Calibri"/>
          <w:b/>
          <w:u w:val="single"/>
          <w:bdr w:val="single" w:sz="4" w:space="0" w:color="auto"/>
        </w:rPr>
        <w:t>matured</w:t>
      </w:r>
      <w:r w:rsidRPr="009A0E93">
        <w:rPr>
          <w:rFonts w:eastAsia="Calibri"/>
          <w:u w:val="single"/>
        </w:rPr>
        <w:t xml:space="preserve"> and democratic practices</w:t>
      </w:r>
      <w:r w:rsidRPr="00AE1B81">
        <w:rPr>
          <w:rFonts w:eastAsia="Calibri"/>
          <w:sz w:val="16"/>
        </w:rPr>
        <w:t xml:space="preserve"> have </w:t>
      </w:r>
      <w:r w:rsidRPr="009A0E93">
        <w:rPr>
          <w:rFonts w:eastAsia="Calibri"/>
          <w:b/>
          <w:u w:val="single"/>
          <w:bdr w:val="single" w:sz="4" w:space="0" w:color="auto"/>
        </w:rPr>
        <w:t>strengthened</w:t>
      </w:r>
      <w:r w:rsidRPr="00AE1B81">
        <w:rPr>
          <w:rFonts w:eastAsia="Calibri"/>
          <w:sz w:val="16"/>
        </w:rPr>
        <w:t xml:space="preserve">. In most countries, </w:t>
      </w:r>
      <w:r w:rsidRPr="009A0E93">
        <w:rPr>
          <w:rFonts w:eastAsia="Calibri"/>
          <w:u w:val="single"/>
        </w:rPr>
        <w:t xml:space="preserve">the military has </w:t>
      </w:r>
      <w:r w:rsidRPr="009A0E93">
        <w:rPr>
          <w:rFonts w:eastAsia="Calibri"/>
          <w:b/>
          <w:u w:val="single"/>
          <w:bdr w:val="single" w:sz="4" w:space="0" w:color="auto"/>
        </w:rPr>
        <w:t>retreated</w:t>
      </w:r>
      <w:r w:rsidRPr="009A0E93">
        <w:rPr>
          <w:rFonts w:eastAsia="Calibri"/>
          <w:u w:val="single"/>
        </w:rPr>
        <w:t xml:space="preserve"> from politics, ceding space to a</w:t>
      </w:r>
      <w:r w:rsidRPr="00AE1B81">
        <w:rPr>
          <w:rFonts w:eastAsia="Calibri"/>
          <w:sz w:val="16"/>
        </w:rPr>
        <w:t xml:space="preserve"> vigorous </w:t>
      </w:r>
      <w:r w:rsidRPr="009A0E93">
        <w:rPr>
          <w:rFonts w:eastAsia="Calibri"/>
          <w:u w:val="single"/>
          <w:bdr w:val="single" w:sz="4" w:space="0" w:color="auto"/>
        </w:rPr>
        <w:t>civil society</w:t>
      </w:r>
      <w:r w:rsidRPr="009A0E93">
        <w:rPr>
          <w:rFonts w:eastAsia="Calibri"/>
          <w:u w:val="single"/>
        </w:rPr>
        <w:t>. There were</w:t>
      </w:r>
      <w:r w:rsidRPr="00AE1B81">
        <w:rPr>
          <w:rFonts w:eastAsia="Calibri"/>
          <w:sz w:val="16"/>
        </w:rPr>
        <w:t xml:space="preserve"> over </w:t>
      </w:r>
      <w:r w:rsidRPr="009A0E93">
        <w:rPr>
          <w:rFonts w:eastAsia="Calibri"/>
          <w:u w:val="single"/>
        </w:rPr>
        <w:t>thirty</w:t>
      </w:r>
      <w:r w:rsidRPr="00AE1B81">
        <w:rPr>
          <w:rFonts w:eastAsia="Calibri"/>
          <w:u w:val="single"/>
        </w:rPr>
        <w:t xml:space="preserve"> military </w:t>
      </w:r>
      <w:r w:rsidRPr="009A0E93">
        <w:rPr>
          <w:rFonts w:eastAsia="Calibri"/>
          <w:u w:val="single"/>
        </w:rPr>
        <w:t>coups in</w:t>
      </w:r>
      <w:r w:rsidRPr="00AE1B81">
        <w:rPr>
          <w:rFonts w:eastAsia="Calibri"/>
          <w:sz w:val="16"/>
        </w:rPr>
        <w:t xml:space="preserve"> the region between 1975 and </w:t>
      </w:r>
      <w:r w:rsidRPr="009A0E93">
        <w:rPr>
          <w:rFonts w:eastAsia="Calibri"/>
          <w:u w:val="single"/>
        </w:rPr>
        <w:t>1985. In the past decade</w:t>
      </w:r>
      <w:r w:rsidRPr="00AE1B81">
        <w:rPr>
          <w:rFonts w:eastAsia="Calibri"/>
          <w:u w:val="single"/>
        </w:rPr>
        <w:t xml:space="preserve"> </w:t>
      </w:r>
      <w:r w:rsidRPr="009A0E93">
        <w:rPr>
          <w:rFonts w:eastAsia="Calibri"/>
          <w:u w:val="single"/>
        </w:rPr>
        <w:t>there was</w:t>
      </w:r>
      <w:r w:rsidRPr="00AE1B81">
        <w:rPr>
          <w:rFonts w:eastAsia="Calibri"/>
          <w:u w:val="single"/>
        </w:rPr>
        <w:t xml:space="preserve"> </w:t>
      </w:r>
      <w:r w:rsidRPr="00AE1B81">
        <w:rPr>
          <w:rFonts w:eastAsia="Calibri"/>
          <w:u w:val="single"/>
          <w:bdr w:val="single" w:sz="4" w:space="0" w:color="auto"/>
        </w:rPr>
        <w:t xml:space="preserve">only </w:t>
      </w:r>
      <w:r w:rsidRPr="009A0E93">
        <w:rPr>
          <w:rFonts w:eastAsia="Calibri"/>
          <w:u w:val="single"/>
          <w:bdr w:val="single" w:sz="4" w:space="0" w:color="auto"/>
        </w:rPr>
        <w:t>one</w:t>
      </w:r>
      <w:r w:rsidRPr="00AE1B81">
        <w:rPr>
          <w:rFonts w:eastAsia="Calibri"/>
          <w:sz w:val="16"/>
        </w:rPr>
        <w:t xml:space="preserve"> (in Honduras).</w:t>
      </w:r>
    </w:p>
    <w:p w:rsidR="00A11FEC" w:rsidRDefault="00A11FEC" w:rsidP="00A11FEC">
      <w:pPr>
        <w:pStyle w:val="Heading3"/>
      </w:pPr>
      <w:r>
        <w:lastRenderedPageBreak/>
        <w:t>AT: Middle East Impact</w:t>
      </w:r>
    </w:p>
    <w:p w:rsidR="00A11FEC" w:rsidRPr="006C7F4D" w:rsidRDefault="00A11FEC" w:rsidP="00A11FEC">
      <w:pPr>
        <w:pStyle w:val="Heading4"/>
        <w:rPr>
          <w:rFonts w:eastAsia="SimSun"/>
        </w:rPr>
      </w:pPr>
      <w:r w:rsidRPr="006C7F4D">
        <w:rPr>
          <w:rFonts w:eastAsia="SimSun"/>
        </w:rPr>
        <w:t>No Middle Eastern conflict escalation – empirics prove</w:t>
      </w:r>
    </w:p>
    <w:p w:rsidR="00A11FEC" w:rsidRPr="006C7F4D" w:rsidRDefault="00A11FEC" w:rsidP="00A11FEC">
      <w:pPr>
        <w:rPr>
          <w:szCs w:val="16"/>
        </w:rPr>
      </w:pPr>
      <w:r>
        <w:rPr>
          <w:rStyle w:val="Style13ptBold"/>
        </w:rPr>
        <w:t xml:space="preserve">Fettweis, </w:t>
      </w:r>
      <w:r w:rsidRPr="00791513">
        <w:rPr>
          <w:rStyle w:val="Style13ptBold"/>
        </w:rPr>
        <w:t>7</w:t>
      </w:r>
      <w:r w:rsidRPr="006C7F4D">
        <w:rPr>
          <w:b/>
          <w:bCs/>
        </w:rPr>
        <w:t xml:space="preserve"> – </w:t>
      </w:r>
      <w:r w:rsidRPr="006C7F4D">
        <w:t xml:space="preserve">Assistant Professor of National Security Affairs in the National Security Decision - Making Department of the US Naval War College </w:t>
      </w:r>
      <w:r w:rsidRPr="006C7F4D">
        <w:rPr>
          <w:szCs w:val="16"/>
        </w:rPr>
        <w:t xml:space="preserve">[Christopher J. Fettweis, Winter 2007, “On the Consequences of </w:t>
      </w:r>
      <w:r w:rsidRPr="006C7F4D">
        <w:rPr>
          <w:sz w:val="12"/>
          <w:szCs w:val="16"/>
        </w:rPr>
        <w:t xml:space="preserve"> </w:t>
      </w:r>
      <w:r w:rsidRPr="006C7F4D">
        <w:rPr>
          <w:szCs w:val="16"/>
        </w:rPr>
        <w:t>Failure in Iraq” Survival | vol. 49 no. 4, Taylor And Francis]//SGarg</w:t>
      </w:r>
    </w:p>
    <w:p w:rsidR="00A11FEC" w:rsidRPr="008B1D83" w:rsidRDefault="00A11FEC" w:rsidP="00A11FEC">
      <w:pPr>
        <w:rPr>
          <w:sz w:val="16"/>
        </w:rPr>
      </w:pPr>
      <w:r w:rsidRPr="008B1D83">
        <w:rPr>
          <w:bCs/>
          <w:u w:val="single"/>
        </w:rPr>
        <w:t xml:space="preserve">No matter what the outcome in Iraq, </w:t>
      </w:r>
      <w:r w:rsidRPr="008B1D83">
        <w:rPr>
          <w:u w:val="single"/>
        </w:rPr>
        <w:t>the region is not likely to devolve into chaos</w:t>
      </w:r>
      <w:r w:rsidRPr="008B1D83">
        <w:rPr>
          <w:sz w:val="16"/>
        </w:rPr>
        <w:t xml:space="preserve">. Although it might seem counter-intuitive, </w:t>
      </w:r>
      <w:r w:rsidRPr="008B1D83">
        <w:rPr>
          <w:bCs/>
          <w:u w:val="single"/>
        </w:rPr>
        <w:t xml:space="preserve">by most traditional meas- ures </w:t>
      </w:r>
      <w:r w:rsidRPr="008B1D83">
        <w:rPr>
          <w:u w:val="single"/>
        </w:rPr>
        <w:t>the Middle East is very stable. Continuous, uninterrupted governance is the norm, not the exception</w:t>
      </w:r>
      <w:r w:rsidRPr="008B1D83">
        <w:rPr>
          <w:bCs/>
          <w:u w:val="single"/>
        </w:rPr>
        <w:t>;</w:t>
      </w:r>
      <w:r w:rsidRPr="008B1D83">
        <w:rPr>
          <w:sz w:val="16"/>
        </w:rPr>
        <w:t xml:space="preserve"> most Middle East regimes have been in power for decades. Its monarchies, from Morocco to Jordan to every Gulf state, have generally been in power since these countries gained independence. In Egypt Hosni Mubarak has ruled for almost three decades, and Muammar Gadhafi in Libya for almost four. </w:t>
      </w:r>
      <w:r w:rsidRPr="008B1D83">
        <w:rPr>
          <w:bCs/>
          <w:u w:val="single"/>
        </w:rPr>
        <w:t>The region’s autocrats have been more likely to die quiet, natural deaths than meet the hangman or post-coup firing squads. Saddam’s rather unpredictable regime</w:t>
      </w:r>
      <w:r w:rsidRPr="008B1D83">
        <w:rPr>
          <w:sz w:val="16"/>
        </w:rPr>
        <w:t xml:space="preserve">, which attacked its neighbours twice, </w:t>
      </w:r>
      <w:r w:rsidRPr="008B1D83">
        <w:rPr>
          <w:bCs/>
          <w:u w:val="single"/>
        </w:rPr>
        <w:t>was one of the few exceptions to this pattern of stability</w:t>
      </w:r>
      <w:r w:rsidRPr="008B1D83">
        <w:rPr>
          <w:sz w:val="16"/>
        </w:rPr>
        <w:t xml:space="preserve">, and he met an end unusual for the modern Middle East. Its regimes have survived potentially destabilising shocks before, and they would be likely to do so again. </w:t>
      </w:r>
      <w:r w:rsidRPr="008B1D83">
        <w:rPr>
          <w:u w:val="single"/>
        </w:rPr>
        <w:t>The region actually experiences very little cross-border warfare</w:t>
      </w:r>
      <w:r w:rsidRPr="008B1D83">
        <w:rPr>
          <w:sz w:val="16"/>
        </w:rPr>
        <w:t xml:space="preserve">, and even less since the end of the Cold War. Saddam again provided an exception, as did the Israelis, with their adventures in Lebanon. </w:t>
      </w:r>
      <w:r w:rsidRPr="008B1D83">
        <w:rPr>
          <w:bCs/>
          <w:u w:val="single"/>
        </w:rPr>
        <w:t>Israel fought four wars with neighbouring states in the first 25 years of its existence, but none in the 34 years since. Vicious civil wars that once engulfed Lebanon and Algeria have gone quiet, and its ethnic conflicts do not make the region particularly unique.</w:t>
      </w:r>
      <w:r w:rsidRPr="008B1D83">
        <w:rPr>
          <w:sz w:val="12"/>
          <w:u w:val="single"/>
        </w:rPr>
        <w:t xml:space="preserve"> </w:t>
      </w:r>
      <w:r w:rsidRPr="008B1D83">
        <w:rPr>
          <w:u w:val="single"/>
        </w:rPr>
        <w:t>The biggest risk of an American withdrawal is intensified civil war in Iraq rather than regional conflagration</w:t>
      </w:r>
      <w:r w:rsidRPr="008B1D83">
        <w:rPr>
          <w:sz w:val="16"/>
        </w:rPr>
        <w:t xml:space="preserve">. Iraq’s neighbours will likely not prove eager to fight each other to determine who gets to be the next country to spend itself into penury propping up an unpopular puppet regime next door. </w:t>
      </w:r>
      <w:r w:rsidRPr="008B1D83">
        <w:rPr>
          <w:bCs/>
          <w:u w:val="single"/>
        </w:rPr>
        <w:t>As much as the Saudis and Iranians may threaten to intervene on behalf of their co- religionists, they have shown no eagerness to replace the counter-insurgency role that American troops play today</w:t>
      </w:r>
      <w:r w:rsidRPr="008B1D83">
        <w:rPr>
          <w:sz w:val="16"/>
        </w:rPr>
        <w:t xml:space="preserve">. If the United States, with its remarkable military and unlimited resources, could not bring about its desired solutions in Iraq, why would any other country think it could do so?17 </w:t>
      </w:r>
      <w:r w:rsidRPr="008B1D83">
        <w:rPr>
          <w:bCs/>
          <w:u w:val="single"/>
        </w:rPr>
        <w:t>Common interest</w:t>
      </w:r>
      <w:r w:rsidRPr="008B1D83">
        <w:rPr>
          <w:sz w:val="16"/>
        </w:rPr>
        <w:t xml:space="preserve">, not the presence of the US military, </w:t>
      </w:r>
      <w:r w:rsidRPr="008B1D83">
        <w:rPr>
          <w:bCs/>
          <w:u w:val="single"/>
        </w:rPr>
        <w:t>provides the ultimate foundation for stability</w:t>
      </w:r>
      <w:r w:rsidRPr="008B1D83">
        <w:rPr>
          <w:sz w:val="16"/>
        </w:rPr>
        <w:t xml:space="preserve">. All ruling regimes in the Middle East share a common (and understandable) fear of instability. It is the interest of every actor – the Iraqis, their neighbours and the rest of the world – to see a stable, functioning government emerge in Iraq. If the United States were to withdraw, increased regional cooperation to address that common interest is far more likely than outright warfare. Even a Turkish invasion of the north is hardly inevitable. </w:t>
      </w:r>
      <w:r w:rsidRPr="008B1D83">
        <w:rPr>
          <w:bCs/>
          <w:u w:val="single"/>
        </w:rPr>
        <w:t>Withdrawal from Iraq would,</w:t>
      </w:r>
      <w:r w:rsidRPr="008B1D83">
        <w:rPr>
          <w:sz w:val="16"/>
        </w:rPr>
        <w:t xml:space="preserve"> after all, </w:t>
      </w:r>
      <w:r w:rsidRPr="008B1D83">
        <w:rPr>
          <w:bCs/>
          <w:u w:val="single"/>
        </w:rPr>
        <w:t xml:space="preserve">hardly rob the United States of all its tools with which to influence events. </w:t>
      </w:r>
      <w:r w:rsidRPr="008B1D83">
        <w:rPr>
          <w:sz w:val="16"/>
        </w:rPr>
        <w:t xml:space="preserve">Washington and the rest of NATO still wield significant influence over Ankara; a cross-border invasion would almost certainly doom Turkey’s prospects of entering the European Union. It is puzzling why anyone would think that no incentive structure could be devised to convince Turkey not to attack its neighbour. Should such an assault prove undeterrable, it is not clear that intervention would be in the strategic interest of the United States. One of the worst sug- gestions that occasionally surfaces in the withdrawal debate is that the United States should ‘redeploy’ troops to Kurdistan in northern Iraq, in order to ‘deter’ Turkey and reward its Kurdish allies.18 Such a move would allow a continuation of what amounts to state-sponsored terrorism, and risk embroiling the United States in yet another local, intractable conflict. The removal of de facto US pro- tection would presumably encourage the Kurds to act more responsibly toward their more powerful neighbours, and may well prove to be good for stability. Clearly, elements in Kurdistan actively support Kurdistan Workers’ Party ter- rorists in Turkey, but that would change if they faced the possibility of paying a price for their behaviour. </w:t>
      </w:r>
      <w:r w:rsidRPr="008B1D83">
        <w:rPr>
          <w:bCs/>
          <w:u w:val="single"/>
        </w:rPr>
        <w:t>A regional descent into the whirlwind following a US withdrawal cannot be ruled out; using that logic, neither can benevolent transitions to democracy.</w:t>
      </w:r>
      <w:r w:rsidRPr="008B1D83">
        <w:rPr>
          <w:sz w:val="16"/>
        </w:rPr>
        <w:t xml:space="preserve"> Just because a scenario is imaginable does not make it likely. In fact, </w:t>
      </w:r>
      <w:r w:rsidRPr="008B1D83">
        <w:rPr>
          <w:bCs/>
          <w:u w:val="single"/>
        </w:rPr>
        <w:t>most of the chaotic outcomes pessimists predict require unprecedented breaks with the past. Since the United States has historically overestimated the threats it faces, there is every reason to believe that it is doing so again.</w:t>
      </w:r>
    </w:p>
    <w:p w:rsidR="00A11FEC" w:rsidRPr="006C7F4D" w:rsidRDefault="00A11FEC" w:rsidP="00A11FEC">
      <w:pPr>
        <w:pStyle w:val="Heading4"/>
        <w:rPr>
          <w:rFonts w:eastAsia="SimSun"/>
        </w:rPr>
      </w:pPr>
      <w:r w:rsidRPr="006C7F4D">
        <w:rPr>
          <w:rFonts w:eastAsia="SimSun"/>
        </w:rPr>
        <w:lastRenderedPageBreak/>
        <w:t xml:space="preserve">Middle Eastern countries have incentives to not escalate instability </w:t>
      </w:r>
    </w:p>
    <w:p w:rsidR="00A11FEC" w:rsidRPr="006C7F4D" w:rsidRDefault="00A11FEC" w:rsidP="00A11FEC">
      <w:r w:rsidRPr="006C7F4D">
        <w:rPr>
          <w:rStyle w:val="Style13ptBold"/>
        </w:rPr>
        <w:t>Maloney and Takeyh 7</w:t>
      </w:r>
      <w:r w:rsidRPr="006C7F4D">
        <w:t xml:space="preserve"> [Susan Maloney and Ray Takeyh, 6/28/2007. Senior fellow for Middle East Policy at the Saban Center for Middle East Studies at the Brookings Institution and senior fellow for Middle East Studies at the Council on Foreign Relations. “Why the Iraq War Won’t Engulf the Mideast,” International Herald Tribune, </w:t>
      </w:r>
      <w:hyperlink r:id="rId61" w:history="1">
        <w:r w:rsidRPr="006C7F4D">
          <w:t>http://www.brookings.edu/opinions/2007/0628iraq_maloney.aspx].//</w:t>
        </w:r>
      </w:hyperlink>
      <w:r w:rsidRPr="006C7F4D">
        <w:t xml:space="preserve"> </w:t>
      </w:r>
    </w:p>
    <w:p w:rsidR="00A11FEC" w:rsidRPr="008B1D83" w:rsidRDefault="00A11FEC" w:rsidP="00A11FEC">
      <w:pPr>
        <w:rPr>
          <w:sz w:val="16"/>
        </w:rPr>
      </w:pPr>
      <w:r w:rsidRPr="008B1D83">
        <w:rPr>
          <w:sz w:val="16"/>
        </w:rPr>
        <w:t xml:space="preserve">Yet, </w:t>
      </w:r>
      <w:r w:rsidRPr="008B1D83">
        <w:rPr>
          <w:iCs/>
          <w:u w:val="single"/>
        </w:rPr>
        <w:t>the Saudis, Iranians, Jordanians, Syrians, and others are very unlikely to go to war</w:t>
      </w:r>
      <w:r w:rsidRPr="008B1D83">
        <w:rPr>
          <w:sz w:val="16"/>
        </w:rPr>
        <w:t xml:space="preserve"> either to protect their own sect or ethnic group or to prevent one country from gaining the upper hand in Iraq. The reasons are fairly straightforward. First, </w:t>
      </w:r>
      <w:r w:rsidRPr="008B1D83">
        <w:rPr>
          <w:iCs/>
          <w:u w:val="single"/>
        </w:rPr>
        <w:t>Middle Eastern leaders</w:t>
      </w:r>
      <w:r w:rsidRPr="008B1D83">
        <w:rPr>
          <w:sz w:val="16"/>
        </w:rPr>
        <w:t xml:space="preserve">, like politicians everywhere, </w:t>
      </w:r>
      <w:r w:rsidRPr="008B1D83">
        <w:rPr>
          <w:iCs/>
          <w:u w:val="single"/>
        </w:rPr>
        <w:t>are primarily interested in</w:t>
      </w:r>
      <w:r w:rsidRPr="008B1D83">
        <w:rPr>
          <w:sz w:val="16"/>
        </w:rPr>
        <w:t xml:space="preserve"> one thing: </w:t>
      </w:r>
      <w:r w:rsidRPr="008B1D83">
        <w:rPr>
          <w:bCs/>
          <w:u w:val="single"/>
        </w:rPr>
        <w:t>self-preservation. Committing forces to Iraq is an inherently risky proposition, which, if the conflict went badly, could threaten domestic political stability. Moreover, most Arab armies are geared toward regime protection rather than projecting power and thus have little capability for sending troops to Iraq. Second, there is cause for concern about the so-called blowback scenario in which jihadis returning from Iraq destabilize their home countries</w:t>
      </w:r>
      <w:r w:rsidRPr="008B1D83">
        <w:rPr>
          <w:sz w:val="16"/>
        </w:rPr>
        <w:t xml:space="preserve">, plunging the region into conflict. Middle Eastern leaders are preparing for this possibility. </w:t>
      </w:r>
      <w:r w:rsidRPr="008B1D83">
        <w:rPr>
          <w:iCs/>
          <w:u w:val="single"/>
        </w:rPr>
        <w:t>Unlike in the 1990s</w:t>
      </w:r>
      <w:r w:rsidRPr="008B1D83">
        <w:rPr>
          <w:sz w:val="16"/>
        </w:rPr>
        <w:t xml:space="preserve">, when Arab fighters in the Afghan jihad against the Soviet Union returned to Algeria, Egypt and Saudi Arabia and became a source of instability, </w:t>
      </w:r>
      <w:r w:rsidRPr="008B1D83">
        <w:rPr>
          <w:iCs/>
          <w:u w:val="single"/>
        </w:rPr>
        <w:t>Arab security services are being vigilant about who is coming in and going from their countries</w:t>
      </w:r>
      <w:r w:rsidRPr="008B1D83">
        <w:rPr>
          <w:sz w:val="16"/>
        </w:rPr>
        <w:t xml:space="preserve">. In the last month, the Saudi government has arrested approximately 200 people suspected of ties with militants. Riyadh is also building a 700 kilometer wall along part of its frontier with Iraq in order to keep militants out of the kingdom. Finally, </w:t>
      </w:r>
      <w:r w:rsidRPr="008B1D83">
        <w:rPr>
          <w:iCs/>
          <w:u w:val="single"/>
        </w:rPr>
        <w:t>there is no precedent for Arab leaders to commit forces to conflicts in which they are not directly involved</w:t>
      </w:r>
      <w:r w:rsidRPr="008B1D83">
        <w:rPr>
          <w:sz w:val="16"/>
        </w:rPr>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w:t>
      </w:r>
      <w:r w:rsidRPr="008B1D83">
        <w:rPr>
          <w:iCs/>
          <w:u w:val="single"/>
        </w:rPr>
        <w:t>The civil war in Lebanon was regarded as someone else's fight</w:t>
      </w:r>
      <w:r w:rsidRPr="008B1D83">
        <w:rPr>
          <w:sz w:val="16"/>
        </w:rPr>
        <w:t xml:space="preserve">.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8B1D83">
        <w:rPr>
          <w:iCs/>
          <w:u w:val="single"/>
        </w:rPr>
        <w:t>The Middle East is a region both prone and accustomed to civil wars. But given its experience with ambiguous conflicts, the region has also developed an intuitive ability to contain its civil strife and prevent local conflicts from enveloping the entire Middle East</w:t>
      </w:r>
      <w:r w:rsidRPr="008B1D83">
        <w:rPr>
          <w:sz w:val="16"/>
        </w:rPr>
        <w:t>.</w:t>
      </w:r>
    </w:p>
    <w:p w:rsidR="00A11FEC" w:rsidRPr="00887D04" w:rsidRDefault="00A11FEC" w:rsidP="00A11FEC">
      <w:pPr>
        <w:pStyle w:val="Heading4"/>
      </w:pPr>
      <w:r>
        <w:t>E</w:t>
      </w:r>
      <w:r w:rsidRPr="00887D04">
        <w:t>ven if they win a risk of war, it won’t escalate</w:t>
      </w:r>
    </w:p>
    <w:p w:rsidR="00A11FEC" w:rsidRPr="00887D04" w:rsidRDefault="00A11FEC" w:rsidP="00A11FEC">
      <w:pPr>
        <w:rPr>
          <w:b/>
        </w:rPr>
      </w:pPr>
      <w:r w:rsidRPr="00887D04">
        <w:rPr>
          <w:b/>
        </w:rPr>
        <w:t>Dyer, 02</w:t>
      </w:r>
      <w:r w:rsidRPr="00887D04">
        <w:t xml:space="preserve"> – Ph.D. in Military and Middle Eastern History from University of London, Former Prof. @ Royal Military Academy, Sandhurst and Oxford University (Gwynne, “The Coming War”, Queen’s Quarterly, December 2002, Questia)</w:t>
      </w:r>
    </w:p>
    <w:p w:rsidR="00A11FEC" w:rsidRDefault="00A11FEC" w:rsidP="00A11FEC">
      <w:pPr>
        <w:rPr>
          <w:sz w:val="16"/>
        </w:rPr>
      </w:pPr>
      <w:r w:rsidRPr="00887D04">
        <w:rPr>
          <w:sz w:val="16"/>
        </w:rPr>
        <w:t>All of this indicates an extremely dangerous situation, with many variables that are impossible to assess fully. But there is one comforting reality here</w:t>
      </w:r>
      <w:r w:rsidRPr="00D13ACE">
        <w:rPr>
          <w:rStyle w:val="StyleUnderline"/>
        </w:rPr>
        <w:t>: this will not become World War III.</w:t>
      </w:r>
      <w:r w:rsidRPr="00887D04">
        <w:rPr>
          <w:sz w:val="16"/>
        </w:rPr>
        <w:t xml:space="preserve"> </w:t>
      </w:r>
      <w:r w:rsidRPr="00887D04">
        <w:rPr>
          <w:u w:val="single"/>
        </w:rPr>
        <w:t>Not long ago, wars in the Middle East always went to the brink very quickly, with the Americans and Soviets deeply involved on opposite sides, bristling their nuclear weapons at one another</w:t>
      </w:r>
      <w:r w:rsidRPr="00887D04">
        <w:rPr>
          <w:sz w:val="16"/>
        </w:rPr>
        <w:t xml:space="preserve">. And for quite some time we lived on the brink of oblivion. </w:t>
      </w:r>
      <w:r w:rsidRPr="00887D04">
        <w:rPr>
          <w:u w:val="single"/>
        </w:rPr>
        <w:t>But that is over. World War III has been cancelled</w:t>
      </w:r>
      <w:r w:rsidRPr="00D13ACE">
        <w:rPr>
          <w:rStyle w:val="StyleUnderline"/>
        </w:rPr>
        <w:t xml:space="preserve">, and I don't think we could pump it up again no matter how hard we tried. </w:t>
      </w:r>
      <w:r w:rsidRPr="00887D04">
        <w:rPr>
          <w:u w:val="single"/>
        </w:rPr>
        <w:t>The connections that once tied Middle Eastern confrontations to a global confrontation involving tens of thousands of nuclear weapons have all been undone</w:t>
      </w:r>
      <w:r w:rsidRPr="00887D04">
        <w:rPr>
          <w:sz w:val="16"/>
        </w:rPr>
        <w:t>. The East-West Cold War is finished. The truly dangerous powers in the world today are the industrialized countries in general. We are the ones with the resources and the technology to churn out weapons of mass destruction like sausages. But the good news is: we are out of the business.</w:t>
      </w:r>
    </w:p>
    <w:p w:rsidR="00A11FEC" w:rsidRPr="00C1166C" w:rsidRDefault="00A11FEC" w:rsidP="00A11FEC">
      <w:pPr>
        <w:pStyle w:val="Heading4"/>
      </w:pPr>
      <w:r>
        <w:lastRenderedPageBreak/>
        <w:t>R</w:t>
      </w:r>
      <w:r w:rsidRPr="00C1166C">
        <w:t xml:space="preserve">egional cooperation and institutions </w:t>
      </w:r>
      <w:r>
        <w:t xml:space="preserve">solve stability </w:t>
      </w:r>
    </w:p>
    <w:p w:rsidR="00A11FEC" w:rsidRPr="00C1166C" w:rsidRDefault="00A11FEC" w:rsidP="00A11FEC">
      <w:r>
        <w:rPr>
          <w:rStyle w:val="Style13ptBold"/>
        </w:rPr>
        <w:t>PAN 13</w:t>
      </w:r>
      <w:r w:rsidRPr="001523A3">
        <w:t xml:space="preserve"> (</w:t>
      </w:r>
      <w:r w:rsidRPr="00C1166C">
        <w:t>Pajhwok Afghanistan News, April 27, 2013, “Regional states underline Afghan stability”, http://www.pajhwok.com/en/2013/04/27/regional-states-underline-afghan-stability, AB</w:t>
      </w:r>
      <w:r>
        <w:t>)</w:t>
      </w:r>
    </w:p>
    <w:p w:rsidR="00A11FEC" w:rsidRPr="00E702F0" w:rsidRDefault="00A11FEC" w:rsidP="00A11FEC">
      <w:pPr>
        <w:rPr>
          <w:sz w:val="16"/>
        </w:rPr>
      </w:pPr>
      <w:r w:rsidRPr="001523A3">
        <w:rPr>
          <w:sz w:val="16"/>
        </w:rPr>
        <w:t xml:space="preserve">It added </w:t>
      </w:r>
      <w:r w:rsidRPr="009A0E93">
        <w:rPr>
          <w:rStyle w:val="StyleUnderline"/>
        </w:rPr>
        <w:t>the international community</w:t>
      </w:r>
      <w:r w:rsidRPr="00C1166C">
        <w:rPr>
          <w:rStyle w:val="StyleUnderline"/>
        </w:rPr>
        <w:t xml:space="preserve"> and the region </w:t>
      </w:r>
      <w:r w:rsidRPr="009A0E93">
        <w:rPr>
          <w:rStyle w:val="StyleUnderline"/>
        </w:rPr>
        <w:t xml:space="preserve">had a </w:t>
      </w:r>
      <w:r w:rsidRPr="009A0E93">
        <w:rPr>
          <w:rStyle w:val="Emphasis"/>
        </w:rPr>
        <w:t>shared responsibility</w:t>
      </w:r>
      <w:r w:rsidRPr="009A0E93">
        <w:rPr>
          <w:sz w:val="16"/>
        </w:rPr>
        <w:t xml:space="preserve"> </w:t>
      </w:r>
      <w:r w:rsidRPr="009A0E93">
        <w:rPr>
          <w:rStyle w:val="StyleUnderline"/>
        </w:rPr>
        <w:t>and</w:t>
      </w:r>
      <w:r w:rsidRPr="009A0E93">
        <w:rPr>
          <w:sz w:val="16"/>
        </w:rPr>
        <w:t xml:space="preserve"> </w:t>
      </w:r>
      <w:r w:rsidRPr="009A0E93">
        <w:rPr>
          <w:rStyle w:val="Emphasis"/>
        </w:rPr>
        <w:t xml:space="preserve">common interest </w:t>
      </w:r>
      <w:r w:rsidRPr="009A0E93">
        <w:rPr>
          <w:rStyle w:val="StyleUnderline"/>
        </w:rPr>
        <w:t>in working together for</w:t>
      </w:r>
      <w:r w:rsidRPr="00C1166C">
        <w:rPr>
          <w:rStyle w:val="StyleUnderline"/>
        </w:rPr>
        <w:t xml:space="preserve"> the sake of </w:t>
      </w:r>
      <w:r w:rsidRPr="009A0E93">
        <w:rPr>
          <w:rStyle w:val="StyleUnderline"/>
        </w:rPr>
        <w:t>Afghanistan</w:t>
      </w:r>
      <w:r w:rsidRPr="00C1166C">
        <w:rPr>
          <w:rStyle w:val="StyleUnderline"/>
        </w:rPr>
        <w:t xml:space="preserve"> </w:t>
      </w:r>
      <w:r w:rsidRPr="009A0E93">
        <w:rPr>
          <w:rStyle w:val="StyleUnderline"/>
        </w:rPr>
        <w:t>and the region</w:t>
      </w:r>
      <w:r w:rsidRPr="00C1166C">
        <w:rPr>
          <w:rStyle w:val="StyleUnderline"/>
        </w:rPr>
        <w:t xml:space="preserve"> as a whole. The support of </w:t>
      </w:r>
      <w:r w:rsidRPr="00DE297C">
        <w:rPr>
          <w:rStyle w:val="StyleUnderline"/>
        </w:rPr>
        <w:t>non-regional countries and organisations</w:t>
      </w:r>
      <w:r w:rsidRPr="001523A3">
        <w:rPr>
          <w:sz w:val="16"/>
        </w:rPr>
        <w:t xml:space="preserve"> involved in the Istanbul Process </w:t>
      </w:r>
      <w:r w:rsidRPr="00DE297C">
        <w:rPr>
          <w:rStyle w:val="StyleUnderline"/>
        </w:rPr>
        <w:t>is essential</w:t>
      </w:r>
      <w:r w:rsidRPr="001523A3">
        <w:rPr>
          <w:sz w:val="16"/>
        </w:rPr>
        <w:t xml:space="preserve"> </w:t>
      </w:r>
      <w:r w:rsidRPr="00DE297C">
        <w:rPr>
          <w:rStyle w:val="StyleUnderline"/>
        </w:rPr>
        <w:t>to the success</w:t>
      </w:r>
      <w:r w:rsidRPr="001523A3">
        <w:rPr>
          <w:sz w:val="16"/>
        </w:rPr>
        <w:t xml:space="preserve"> of this shared effort. It welcomed efforts to promote a stable, independent, prosperous and democratic Afghanistan. “</w:t>
      </w:r>
      <w:r w:rsidRPr="00C1166C">
        <w:rPr>
          <w:rStyle w:val="StyleUnderline"/>
        </w:rPr>
        <w:t xml:space="preserve">Our </w:t>
      </w:r>
      <w:r w:rsidRPr="00DE297C">
        <w:rPr>
          <w:rStyle w:val="StyleUnderline"/>
        </w:rPr>
        <w:t xml:space="preserve">shared </w:t>
      </w:r>
      <w:r w:rsidRPr="009A0E93">
        <w:rPr>
          <w:rStyle w:val="StyleUnderline"/>
        </w:rPr>
        <w:t>interests</w:t>
      </w:r>
      <w:r w:rsidRPr="00C1166C">
        <w:rPr>
          <w:rStyle w:val="StyleUnderline"/>
        </w:rPr>
        <w:t xml:space="preserve"> </w:t>
      </w:r>
      <w:r w:rsidRPr="009A0E93">
        <w:rPr>
          <w:rStyle w:val="StyleUnderline"/>
        </w:rPr>
        <w:t>are</w:t>
      </w:r>
      <w:r w:rsidRPr="00C1166C">
        <w:rPr>
          <w:rStyle w:val="StyleUnderline"/>
        </w:rPr>
        <w:t xml:space="preserve"> best </w:t>
      </w:r>
      <w:r w:rsidRPr="009A0E93">
        <w:rPr>
          <w:rStyle w:val="StyleUnderline"/>
        </w:rPr>
        <w:t xml:space="preserve">served by </w:t>
      </w:r>
      <w:r w:rsidRPr="009A0E93">
        <w:rPr>
          <w:rStyle w:val="Emphasis"/>
        </w:rPr>
        <w:t>cooperation, rather than competition</w:t>
      </w:r>
      <w:r w:rsidRPr="001523A3">
        <w:rPr>
          <w:sz w:val="16"/>
        </w:rPr>
        <w:t xml:space="preserve">, </w:t>
      </w:r>
      <w:r w:rsidRPr="00C1166C">
        <w:rPr>
          <w:rStyle w:val="StyleUnderline"/>
        </w:rPr>
        <w:t>in</w:t>
      </w:r>
      <w:r w:rsidRPr="001523A3">
        <w:rPr>
          <w:sz w:val="16"/>
        </w:rPr>
        <w:t xml:space="preserve"> </w:t>
      </w:r>
      <w:r w:rsidRPr="00C1166C">
        <w:rPr>
          <w:rStyle w:val="StyleUnderline"/>
        </w:rPr>
        <w:t>the Heart of Asia.</w:t>
      </w:r>
      <w:r w:rsidRPr="001523A3">
        <w:rPr>
          <w:sz w:val="16"/>
        </w:rPr>
        <w:t xml:space="preserve"> We will therefore use the Istanbul Process to build a common platform of shared regional interests, as well as a secure and prosperous ‘Heart of Asia’ region where Afghanistan has a crucial role as a land-bridge, connecting South Asia, Central Asia, Eurasia, and the Middle East. “</w:t>
      </w:r>
      <w:r w:rsidRPr="009A0E93">
        <w:rPr>
          <w:rStyle w:val="StyleUnderline"/>
        </w:rPr>
        <w:t>The</w:t>
      </w:r>
      <w:r w:rsidRPr="00C1166C">
        <w:rPr>
          <w:rStyle w:val="StyleUnderline"/>
        </w:rPr>
        <w:t xml:space="preserve"> </w:t>
      </w:r>
      <w:r w:rsidRPr="009A0E93">
        <w:rPr>
          <w:rStyle w:val="StyleUnderline"/>
        </w:rPr>
        <w:t>first</w:t>
      </w:r>
      <w:r w:rsidRPr="00C1166C">
        <w:rPr>
          <w:rStyle w:val="StyleUnderline"/>
        </w:rPr>
        <w:t xml:space="preserve"> priority and area of common </w:t>
      </w:r>
      <w:r w:rsidRPr="009A0E93">
        <w:rPr>
          <w:rStyle w:val="StyleUnderline"/>
        </w:rPr>
        <w:t>concern is security</w:t>
      </w:r>
      <w:r w:rsidRPr="009A0E93">
        <w:rPr>
          <w:sz w:val="16"/>
        </w:rPr>
        <w:t xml:space="preserve">. </w:t>
      </w:r>
      <w:r w:rsidRPr="00DE297C">
        <w:rPr>
          <w:rStyle w:val="StyleUnderline"/>
        </w:rPr>
        <w:t>Contemporary security</w:t>
      </w:r>
      <w:r w:rsidRPr="001523A3">
        <w:rPr>
          <w:sz w:val="16"/>
        </w:rPr>
        <w:t xml:space="preserve"> challenges and </w:t>
      </w:r>
      <w:r w:rsidRPr="00DE297C">
        <w:rPr>
          <w:rStyle w:val="StyleUnderline"/>
        </w:rPr>
        <w:t>threats have a global character and</w:t>
      </w:r>
      <w:r w:rsidRPr="001523A3">
        <w:rPr>
          <w:sz w:val="16"/>
        </w:rPr>
        <w:t xml:space="preserve"> impact and </w:t>
      </w:r>
      <w:r w:rsidRPr="00C1166C">
        <w:rPr>
          <w:rStyle w:val="StyleUnderline"/>
        </w:rPr>
        <w:t xml:space="preserve">the only possible way </w:t>
      </w:r>
      <w:r w:rsidRPr="009A0E93">
        <w:rPr>
          <w:rStyle w:val="StyleUnderline"/>
        </w:rPr>
        <w:t>to effectively counter them is for</w:t>
      </w:r>
      <w:r w:rsidRPr="00C1166C">
        <w:rPr>
          <w:rStyle w:val="StyleUnderline"/>
        </w:rPr>
        <w:t xml:space="preserve"> states to work together according to agreed principles and </w:t>
      </w:r>
      <w:r w:rsidRPr="009A0E93">
        <w:rPr>
          <w:rStyle w:val="Emphasis"/>
        </w:rPr>
        <w:t>mechanisms of cooperation</w:t>
      </w:r>
      <w:r w:rsidRPr="00C1166C">
        <w:rPr>
          <w:rStyle w:val="StyleUnderline"/>
        </w:rPr>
        <w:t xml:space="preserve">. </w:t>
      </w:r>
      <w:r w:rsidRPr="001523A3">
        <w:rPr>
          <w:sz w:val="16"/>
        </w:rPr>
        <w:t xml:space="preserve">“In this context, as representatives of a region that is most affected by common security challenges, </w:t>
      </w:r>
      <w:r w:rsidRPr="009A0E93">
        <w:rPr>
          <w:rStyle w:val="Emphasis"/>
        </w:rPr>
        <w:t>we are determined to work together</w:t>
      </w:r>
      <w:r w:rsidRPr="001523A3">
        <w:rPr>
          <w:sz w:val="16"/>
        </w:rPr>
        <w:t xml:space="preserve"> </w:t>
      </w:r>
      <w:r w:rsidRPr="00C1166C">
        <w:rPr>
          <w:rStyle w:val="StyleUnderline"/>
        </w:rPr>
        <w:t xml:space="preserve">through the Istanbul Process </w:t>
      </w:r>
      <w:r w:rsidRPr="009A0E93">
        <w:rPr>
          <w:rStyle w:val="StyleUnderline"/>
        </w:rPr>
        <w:t>to</w:t>
      </w:r>
      <w:r w:rsidRPr="00C1166C">
        <w:rPr>
          <w:rStyle w:val="StyleUnderline"/>
        </w:rPr>
        <w:t xml:space="preserve"> </w:t>
      </w:r>
      <w:r w:rsidRPr="009A0E93">
        <w:rPr>
          <w:rStyle w:val="StyleUnderline"/>
        </w:rPr>
        <w:t>respond to</w:t>
      </w:r>
      <w:r w:rsidRPr="00C1166C">
        <w:rPr>
          <w:rStyle w:val="StyleUnderline"/>
        </w:rPr>
        <w:t xml:space="preserve"> our common security challenges and </w:t>
      </w:r>
      <w:r w:rsidRPr="009A0E93">
        <w:rPr>
          <w:rStyle w:val="StyleUnderline"/>
        </w:rPr>
        <w:t>threats</w:t>
      </w:r>
      <w:r w:rsidRPr="001523A3">
        <w:rPr>
          <w:sz w:val="16"/>
        </w:rPr>
        <w:t>,” the document said.</w:t>
      </w:r>
    </w:p>
    <w:p w:rsidR="00A11FEC" w:rsidRPr="00295653" w:rsidRDefault="00A11FEC" w:rsidP="00A11FEC"/>
    <w:p w:rsidR="00A11FEC" w:rsidRDefault="00A11FEC" w:rsidP="00A11FEC">
      <w:pPr>
        <w:pStyle w:val="Heading3"/>
      </w:pPr>
      <w:r>
        <w:lastRenderedPageBreak/>
        <w:t>AT: EU Relations Impact</w:t>
      </w:r>
    </w:p>
    <w:p w:rsidR="00A11FEC" w:rsidRPr="003572C8" w:rsidRDefault="00A11FEC" w:rsidP="00A11FEC">
      <w:pPr>
        <w:pStyle w:val="Heading4"/>
      </w:pPr>
      <w:r w:rsidRPr="003572C8">
        <w:t xml:space="preserve">No impact to US/European relations </w:t>
      </w:r>
    </w:p>
    <w:p w:rsidR="00A11FEC" w:rsidRPr="003572C8" w:rsidRDefault="00A11FEC" w:rsidP="00A11FEC">
      <w:r w:rsidRPr="003572C8">
        <w:rPr>
          <w:rStyle w:val="Style13ptBold"/>
        </w:rPr>
        <w:t>Haas 11</w:t>
      </w:r>
      <w:r w:rsidRPr="003572C8">
        <w:t>—president of the CFR Lecturer in public policy, Harvard. DPhil, Oxford (17 June 2011, Richard, Why Europe No Longer Matters, http://www.cfr.org/europerussia/why-europe-no-longer-matters/p25308)</w:t>
      </w:r>
    </w:p>
    <w:p w:rsidR="00A11FEC" w:rsidRPr="003572C8" w:rsidRDefault="00A11FEC" w:rsidP="00A11FEC">
      <w:pPr>
        <w:pStyle w:val="cardtext"/>
        <w:ind w:left="0"/>
        <w:rPr>
          <w:rFonts w:asciiTheme="majorHAnsi" w:hAnsiTheme="majorHAnsi" w:cstheme="majorHAnsi"/>
          <w:sz w:val="12"/>
        </w:rPr>
      </w:pPr>
      <w:r w:rsidRPr="003572C8">
        <w:rPr>
          <w:rFonts w:asciiTheme="majorHAnsi" w:hAnsiTheme="majorHAnsi" w:cstheme="majorHAnsi"/>
          <w:sz w:val="12"/>
        </w:rPr>
        <w:t xml:space="preserve">Gates sounded a pessimistic note, warning of "the real possibility for a dim if not dismal future for the transatlantic alliance." Yet, the outgoing Pentagon chief may not have been pessimistic enough. </w:t>
      </w:r>
      <w:r w:rsidRPr="003572C8">
        <w:rPr>
          <w:rStyle w:val="StyleUnderline"/>
          <w:rFonts w:asciiTheme="majorHAnsi" w:hAnsiTheme="majorHAnsi" w:cstheme="majorHAnsi"/>
        </w:rPr>
        <w:t>The U.S.-European partnership</w:t>
      </w:r>
      <w:r w:rsidRPr="003572C8">
        <w:rPr>
          <w:rFonts w:asciiTheme="majorHAnsi" w:hAnsiTheme="majorHAnsi" w:cstheme="majorHAnsi"/>
          <w:sz w:val="12"/>
        </w:rPr>
        <w:t xml:space="preserve"> that proved so central to managing and winning the Cold War </w:t>
      </w:r>
      <w:r w:rsidRPr="003572C8">
        <w:rPr>
          <w:rStyle w:val="StyleUnderline"/>
          <w:rFonts w:asciiTheme="majorHAnsi" w:hAnsiTheme="majorHAnsi" w:cstheme="majorHAnsi"/>
        </w:rPr>
        <w:t xml:space="preserve">will inevitably play a </w:t>
      </w:r>
      <w:r w:rsidRPr="003572C8">
        <w:rPr>
          <w:rFonts w:asciiTheme="majorHAnsi" w:hAnsiTheme="majorHAnsi" w:cstheme="majorHAnsi"/>
          <w:sz w:val="12"/>
        </w:rPr>
        <w:t xml:space="preserve">far </w:t>
      </w:r>
      <w:r w:rsidRPr="003572C8">
        <w:rPr>
          <w:rStyle w:val="StyleUnderline"/>
          <w:rFonts w:asciiTheme="majorHAnsi" w:hAnsiTheme="majorHAnsi" w:cstheme="majorHAnsi"/>
        </w:rPr>
        <w:t>diminished role in the years to come</w:t>
      </w:r>
      <w:r w:rsidRPr="003572C8">
        <w:rPr>
          <w:rFonts w:asciiTheme="majorHAnsi" w:hAnsiTheme="majorHAnsi" w:cstheme="majorHAnsi"/>
          <w:sz w:val="12"/>
        </w:rPr>
        <w:t xml:space="preserve">. To some extent, we're already there: If NATO didn't exist today, would anyone feel compelled to create it? The honest, if awkward, answer is no. In the coming decades, </w:t>
      </w:r>
      <w:r w:rsidRPr="003572C8">
        <w:rPr>
          <w:rStyle w:val="StyleUnderline"/>
          <w:rFonts w:asciiTheme="majorHAnsi" w:hAnsiTheme="majorHAnsi" w:cstheme="majorHAnsi"/>
        </w:rPr>
        <w:t>Europe's influence on affairs beyond its borders will be sharply limited</w:t>
      </w:r>
      <w:r w:rsidRPr="003572C8">
        <w:rPr>
          <w:rFonts w:asciiTheme="majorHAnsi" w:hAnsiTheme="majorHAnsi" w:cstheme="majorHAnsi"/>
          <w:sz w:val="12"/>
        </w:rPr>
        <w:t xml:space="preserve">, and it is in other regions, not Europe, that the 21st century will be most clearly forged and defined. Certainly, one reason for NATO's increasing marginalization stems from the behavior of its European members. The problem is not the number of European troops (there are 2 million) nor what Europeans collectively spend on defense ($300 billion a year), but rather how those troops are organized and how that money is spent. </w:t>
      </w:r>
      <w:r w:rsidRPr="003572C8">
        <w:rPr>
          <w:rStyle w:val="StyleUnderline"/>
          <w:rFonts w:asciiTheme="majorHAnsi" w:hAnsiTheme="majorHAnsi" w:cstheme="majorHAnsi"/>
        </w:rPr>
        <w:t>With NATO, the whole is far less than the sum of its parts. Critical decisions are still made nationally;</w:t>
      </w:r>
      <w:r w:rsidRPr="003572C8">
        <w:rPr>
          <w:rFonts w:asciiTheme="majorHAnsi" w:hAnsiTheme="majorHAnsi" w:cstheme="majorHAnsi"/>
          <w:sz w:val="12"/>
        </w:rPr>
        <w:t xml:space="preserve"> much of the </w:t>
      </w:r>
      <w:r w:rsidRPr="003572C8">
        <w:rPr>
          <w:rStyle w:val="StyleUnderline"/>
          <w:rFonts w:asciiTheme="majorHAnsi" w:hAnsiTheme="majorHAnsi" w:cstheme="majorHAnsi"/>
        </w:rPr>
        <w:t>talk about a common defense policy remains just that -- talk</w:t>
      </w:r>
      <w:r w:rsidRPr="003572C8">
        <w:rPr>
          <w:rFonts w:asciiTheme="majorHAnsi" w:hAnsiTheme="majorHAnsi" w:cstheme="majorHAnsi"/>
          <w:sz w:val="12"/>
        </w:rPr>
        <w:t xml:space="preserve">. </w:t>
      </w:r>
      <w:r w:rsidRPr="003572C8">
        <w:rPr>
          <w:rStyle w:val="StyleUnderline"/>
          <w:rFonts w:asciiTheme="majorHAnsi" w:hAnsiTheme="majorHAnsi" w:cstheme="majorHAnsi"/>
        </w:rPr>
        <w:t>There is little specialization or coordination.</w:t>
      </w:r>
      <w:r w:rsidRPr="003572C8">
        <w:rPr>
          <w:rFonts w:asciiTheme="majorHAnsi" w:hAnsiTheme="majorHAnsi" w:cstheme="majorHAnsi"/>
          <w:sz w:val="12"/>
        </w:rPr>
        <w:t xml:space="preserve"> </w:t>
      </w:r>
      <w:r w:rsidRPr="003572C8">
        <w:rPr>
          <w:rStyle w:val="StyleUnderline"/>
          <w:rFonts w:asciiTheme="majorHAnsi" w:hAnsiTheme="majorHAnsi" w:cstheme="majorHAnsi"/>
        </w:rPr>
        <w:t>Missing as well are</w:t>
      </w:r>
      <w:r w:rsidRPr="003572C8">
        <w:rPr>
          <w:rFonts w:asciiTheme="majorHAnsi" w:hAnsiTheme="majorHAnsi" w:cstheme="majorHAnsi"/>
          <w:sz w:val="12"/>
        </w:rPr>
        <w:t xml:space="preserve"> many of the </w:t>
      </w:r>
      <w:r w:rsidRPr="003572C8">
        <w:rPr>
          <w:rStyle w:val="StyleUnderline"/>
          <w:rFonts w:asciiTheme="majorHAnsi" w:hAnsiTheme="majorHAnsi" w:cstheme="majorHAnsi"/>
        </w:rPr>
        <w:t>logistical and intel</w:t>
      </w:r>
      <w:r w:rsidRPr="003572C8">
        <w:rPr>
          <w:rFonts w:asciiTheme="majorHAnsi" w:hAnsiTheme="majorHAnsi" w:cstheme="majorHAnsi"/>
          <w:sz w:val="12"/>
        </w:rPr>
        <w:t xml:space="preserve">ligence </w:t>
      </w:r>
      <w:r w:rsidRPr="003572C8">
        <w:rPr>
          <w:rStyle w:val="StyleUnderline"/>
          <w:rFonts w:asciiTheme="majorHAnsi" w:hAnsiTheme="majorHAnsi" w:cstheme="majorHAnsi"/>
        </w:rPr>
        <w:t>assets needed to project military force</w:t>
      </w:r>
      <w:r w:rsidRPr="003572C8">
        <w:rPr>
          <w:rFonts w:asciiTheme="majorHAnsi" w:hAnsiTheme="majorHAnsi" w:cstheme="majorHAnsi"/>
          <w:sz w:val="12"/>
        </w:rPr>
        <w:t xml:space="preserve"> on distant battlefields. </w:t>
      </w:r>
      <w:r w:rsidRPr="003572C8">
        <w:rPr>
          <w:rStyle w:val="StyleUnderline"/>
          <w:rFonts w:asciiTheme="majorHAnsi" w:hAnsiTheme="majorHAnsi" w:cstheme="majorHAnsi"/>
          <w:sz w:val="12"/>
        </w:rPr>
        <w:t>The</w:t>
      </w:r>
      <w:r w:rsidRPr="003572C8">
        <w:rPr>
          <w:rFonts w:asciiTheme="majorHAnsi" w:hAnsiTheme="majorHAnsi" w:cstheme="majorHAnsi"/>
          <w:sz w:val="12"/>
        </w:rPr>
        <w:t xml:space="preserve"> alliance's </w:t>
      </w:r>
      <w:r w:rsidRPr="003572C8">
        <w:rPr>
          <w:rStyle w:val="StyleUnderline"/>
          <w:rFonts w:asciiTheme="majorHAnsi" w:hAnsiTheme="majorHAnsi" w:cstheme="majorHAnsi"/>
          <w:sz w:val="12"/>
        </w:rPr>
        <w:t>effort in Libya</w:t>
      </w:r>
      <w:r w:rsidRPr="003572C8">
        <w:rPr>
          <w:rFonts w:asciiTheme="majorHAnsi" w:hAnsiTheme="majorHAnsi" w:cstheme="majorHAnsi"/>
          <w:sz w:val="12"/>
        </w:rPr>
        <w:t xml:space="preserve"> -- </w:t>
      </w:r>
      <w:r w:rsidRPr="003572C8">
        <w:rPr>
          <w:rStyle w:val="StyleUnderline"/>
          <w:rFonts w:asciiTheme="majorHAnsi" w:hAnsiTheme="majorHAnsi" w:cstheme="majorHAnsi"/>
          <w:sz w:val="12"/>
        </w:rPr>
        <w:t>the poorly conceived intervention, the widespread refusal or inability to participate in actual strike missions, the obvious difficulties in sustaining intense operations</w:t>
      </w:r>
      <w:r w:rsidRPr="003572C8">
        <w:rPr>
          <w:rFonts w:asciiTheme="majorHAnsi" w:hAnsiTheme="majorHAnsi" w:cstheme="majorHAnsi"/>
          <w:sz w:val="12"/>
        </w:rPr>
        <w:t xml:space="preserve"> </w:t>
      </w:r>
      <w:r w:rsidRPr="003572C8">
        <w:rPr>
          <w:rStyle w:val="StyleUnderline"/>
          <w:rFonts w:asciiTheme="majorHAnsi" w:hAnsiTheme="majorHAnsi" w:cstheme="majorHAnsi"/>
          <w:sz w:val="12"/>
        </w:rPr>
        <w:t xml:space="preserve">-- is a daily reminder of what the world's most powerful military organization cannot accomplish. </w:t>
      </w:r>
      <w:r w:rsidRPr="003572C8">
        <w:rPr>
          <w:rStyle w:val="StyleUnderline"/>
          <w:rFonts w:asciiTheme="majorHAnsi" w:hAnsiTheme="majorHAnsi" w:cstheme="majorHAnsi"/>
        </w:rPr>
        <w:t>With the Cold War</w:t>
      </w:r>
      <w:r w:rsidRPr="003572C8">
        <w:rPr>
          <w:rFonts w:asciiTheme="majorHAnsi" w:hAnsiTheme="majorHAnsi" w:cstheme="majorHAnsi"/>
          <w:sz w:val="12"/>
        </w:rPr>
        <w:t xml:space="preserve"> and the Soviet threat </w:t>
      </w:r>
      <w:r w:rsidRPr="003572C8">
        <w:rPr>
          <w:rStyle w:val="StyleUnderline"/>
          <w:rFonts w:asciiTheme="majorHAnsi" w:hAnsiTheme="majorHAnsi" w:cstheme="majorHAnsi"/>
        </w:rPr>
        <w:t>a distant memory, there is little political willingness</w:t>
      </w:r>
      <w:r w:rsidRPr="003572C8">
        <w:rPr>
          <w:rFonts w:asciiTheme="majorHAnsi" w:hAnsiTheme="majorHAnsi" w:cstheme="majorHAnsi"/>
          <w:sz w:val="12"/>
        </w:rPr>
        <w:t xml:space="preserve">, on a country-by-country basis, </w:t>
      </w:r>
      <w:r w:rsidRPr="003572C8">
        <w:rPr>
          <w:rStyle w:val="StyleUnderline"/>
          <w:rFonts w:asciiTheme="majorHAnsi" w:hAnsiTheme="majorHAnsi" w:cstheme="majorHAnsi"/>
        </w:rPr>
        <w:t>to provide adequate public funds to the military</w:t>
      </w:r>
      <w:r w:rsidRPr="003572C8">
        <w:rPr>
          <w:rFonts w:asciiTheme="majorHAnsi" w:hAnsiTheme="majorHAnsi" w:cstheme="majorHAnsi"/>
          <w:sz w:val="12"/>
        </w:rPr>
        <w:t xml:space="preserve">. (Britain and France, which each spend more than 2 percent of their gross domestic products on defense, are two of the exceptions here.) Even where a willingness to intervene with military force exists, such as in Afghanistan, where upward of 35,000 European troops are deployed, there are severe constraints. Some governments, such as Germany, have historically limited their participation in combat operations, while </w:t>
      </w:r>
      <w:r w:rsidRPr="003572C8">
        <w:rPr>
          <w:rStyle w:val="StyleUnderline"/>
          <w:rFonts w:asciiTheme="majorHAnsi" w:hAnsiTheme="majorHAnsi" w:cstheme="majorHAnsi"/>
        </w:rPr>
        <w:t xml:space="preserve">the cultural acceptance of casualties is fading in </w:t>
      </w:r>
      <w:r w:rsidRPr="003572C8">
        <w:rPr>
          <w:rFonts w:asciiTheme="majorHAnsi" w:hAnsiTheme="majorHAnsi" w:cstheme="majorHAnsi"/>
          <w:sz w:val="12"/>
        </w:rPr>
        <w:t xml:space="preserve">many </w:t>
      </w:r>
      <w:r w:rsidRPr="003572C8">
        <w:rPr>
          <w:rStyle w:val="StyleUnderline"/>
          <w:rFonts w:asciiTheme="majorHAnsi" w:hAnsiTheme="majorHAnsi" w:cstheme="majorHAnsi"/>
        </w:rPr>
        <w:t>European nations</w:t>
      </w:r>
      <w:r w:rsidRPr="003572C8">
        <w:rPr>
          <w:rFonts w:asciiTheme="majorHAnsi" w:hAnsiTheme="majorHAnsi" w:cstheme="majorHAnsi"/>
          <w:sz w:val="12"/>
        </w:rPr>
        <w:t xml:space="preserve">. But it would be wrong, not to mention fruitless, to blame the Europeans and their choices alone. There are larger historical forces contributing to the continent's increasing irrelevance to world affairs. Ironically, Europe's own notable successes are an important reason that transatlantic ties will matter less in the future. The current euro zone financial crisis should not obscure the historic accomplishment that was the building of an integrated Europe over the past half-century. The continent is largely whole and free and stable. Europe, the principal arena of much 20th-century geopolitical competition, will be spared such a role in the new century -- and this is a good thing. The contrast with Asia could hardly be more dramatic. Asia is increasingly the center of gravity of the world economy; the historic question is whether this dynamism can be managed peacefully. The major powers of Europe -- Germany, France and Great Britain -- have reconciled, and the regional arrangements there are broad and deep. In Asia, however, China, Japan, India, Vietnam, the two Koreas, Indonesia and others eye one another warily. Regional pacts and arrangements, especially in the political and security realms, are thin. Political and economic competition is unavoidable; military conflict cannot be ruled out. Europeans will play a modest role, at best, in influencing these developments. If Asia, with its dynamism and power struggles, in some ways resembles the Europe of 100 years ago, the Middle East is more reminiscent of the Europe of several centuries before: a patchwork of top-heavy monarchies, internal turbulence, unresolved conflicts, and nationalities that cross and contest boundaries. Europe's ability to influence the course of this region, too, will be sharply limited. </w:t>
      </w:r>
      <w:r w:rsidRPr="003572C8">
        <w:rPr>
          <w:rStyle w:val="StyleUnderline"/>
          <w:rFonts w:asciiTheme="majorHAnsi" w:hAnsiTheme="majorHAnsi" w:cstheme="majorHAnsi"/>
        </w:rPr>
        <w:t>Political and demographic changes within Europe, as well as the U</w:t>
      </w:r>
      <w:r w:rsidRPr="003572C8">
        <w:rPr>
          <w:rFonts w:asciiTheme="majorHAnsi" w:hAnsiTheme="majorHAnsi" w:cstheme="majorHAnsi"/>
          <w:sz w:val="12"/>
        </w:rPr>
        <w:t xml:space="preserve">nited </w:t>
      </w:r>
      <w:r w:rsidRPr="003572C8">
        <w:rPr>
          <w:rStyle w:val="StyleUnderline"/>
          <w:rFonts w:asciiTheme="majorHAnsi" w:hAnsiTheme="majorHAnsi" w:cstheme="majorHAnsi"/>
        </w:rPr>
        <w:t>S</w:t>
      </w:r>
      <w:r w:rsidRPr="003572C8">
        <w:rPr>
          <w:rFonts w:asciiTheme="majorHAnsi" w:hAnsiTheme="majorHAnsi" w:cstheme="majorHAnsi"/>
          <w:sz w:val="12"/>
        </w:rPr>
        <w:t xml:space="preserve">tates, also </w:t>
      </w:r>
      <w:r w:rsidRPr="003572C8">
        <w:rPr>
          <w:rStyle w:val="StyleUnderline"/>
          <w:rFonts w:asciiTheme="majorHAnsi" w:hAnsiTheme="majorHAnsi" w:cstheme="majorHAnsi"/>
        </w:rPr>
        <w:t>ensure that the transatlantic alliance will lose prominence.</w:t>
      </w:r>
      <w:r w:rsidRPr="003572C8">
        <w:rPr>
          <w:rFonts w:asciiTheme="majorHAnsi" w:hAnsiTheme="majorHAnsi" w:cstheme="majorHAnsi"/>
          <w:sz w:val="12"/>
        </w:rPr>
        <w:t xml:space="preserve"> In </w:t>
      </w:r>
      <w:r w:rsidRPr="003572C8">
        <w:rPr>
          <w:rFonts w:asciiTheme="majorHAnsi" w:hAnsiTheme="majorHAnsi" w:cstheme="majorHAnsi"/>
          <w:sz w:val="12"/>
          <w:szCs w:val="12"/>
        </w:rPr>
        <w:t xml:space="preserve">Europe, </w:t>
      </w:r>
      <w:r w:rsidRPr="003572C8">
        <w:rPr>
          <w:rStyle w:val="StyleUnderline"/>
          <w:rFonts w:asciiTheme="majorHAnsi" w:hAnsiTheme="majorHAnsi" w:cstheme="majorHAnsi"/>
          <w:sz w:val="12"/>
          <w:szCs w:val="12"/>
        </w:rPr>
        <w:t xml:space="preserve">the E.U. project still consumes the attention of many, </w:t>
      </w:r>
      <w:r w:rsidRPr="003572C8">
        <w:rPr>
          <w:rFonts w:asciiTheme="majorHAnsi" w:hAnsiTheme="majorHAnsi" w:cstheme="majorHAnsi"/>
          <w:sz w:val="12"/>
          <w:szCs w:val="12"/>
        </w:rPr>
        <w:t>but</w:t>
      </w:r>
      <w:r w:rsidRPr="003572C8">
        <w:rPr>
          <w:rFonts w:asciiTheme="majorHAnsi" w:hAnsiTheme="majorHAnsi" w:cstheme="majorHAnsi"/>
          <w:sz w:val="12"/>
        </w:rPr>
        <w:t xml:space="preserve"> </w:t>
      </w:r>
      <w:r w:rsidRPr="003572C8">
        <w:rPr>
          <w:rStyle w:val="StyleUnderline"/>
          <w:rFonts w:asciiTheme="majorHAnsi" w:hAnsiTheme="majorHAnsi" w:cstheme="majorHAnsi"/>
        </w:rPr>
        <w:t>for</w:t>
      </w:r>
      <w:r w:rsidRPr="003572C8">
        <w:rPr>
          <w:rFonts w:asciiTheme="majorHAnsi" w:hAnsiTheme="majorHAnsi" w:cstheme="majorHAnsi"/>
          <w:sz w:val="12"/>
        </w:rPr>
        <w:t xml:space="preserve"> others, especially </w:t>
      </w:r>
      <w:r w:rsidRPr="003572C8">
        <w:rPr>
          <w:rStyle w:val="StyleUnderline"/>
          <w:rFonts w:asciiTheme="majorHAnsi" w:hAnsiTheme="majorHAnsi" w:cstheme="majorHAnsi"/>
        </w:rPr>
        <w:t>those in southern Europe facing unsustainable fiscal shortfalls, domestic economic turmoil takes precedence</w:t>
      </w:r>
      <w:r w:rsidRPr="003572C8">
        <w:rPr>
          <w:rFonts w:asciiTheme="majorHAnsi" w:hAnsiTheme="majorHAnsi" w:cstheme="majorHAnsi"/>
          <w:sz w:val="12"/>
        </w:rPr>
        <w:t xml:space="preserve">. No doubt, Europe's security challenges are geographically, politically and psychologically less immediate to the population than its economic ones. Mounting financial problems and the imperative to cut deficits are sure to limit what Europeans can do militarily beyond their continent. Moreover, intimate </w:t>
      </w:r>
      <w:r w:rsidRPr="003572C8">
        <w:rPr>
          <w:rStyle w:val="StyleUnderline"/>
          <w:rFonts w:asciiTheme="majorHAnsi" w:hAnsiTheme="majorHAnsi" w:cstheme="majorHAnsi"/>
        </w:rPr>
        <w:t>ties across the Atlantic were forged at a time when</w:t>
      </w:r>
      <w:r w:rsidRPr="003572C8">
        <w:rPr>
          <w:rFonts w:asciiTheme="majorHAnsi" w:hAnsiTheme="majorHAnsi" w:cstheme="majorHAnsi"/>
          <w:sz w:val="12"/>
        </w:rPr>
        <w:t xml:space="preserve"> American political and economic </w:t>
      </w:r>
      <w:r w:rsidRPr="003572C8">
        <w:rPr>
          <w:rStyle w:val="StyleUnderline"/>
          <w:rFonts w:asciiTheme="majorHAnsi" w:hAnsiTheme="majorHAnsi" w:cstheme="majorHAnsi"/>
        </w:rPr>
        <w:t>power was</w:t>
      </w:r>
      <w:r w:rsidRPr="003572C8">
        <w:rPr>
          <w:rFonts w:asciiTheme="majorHAnsi" w:hAnsiTheme="majorHAnsi" w:cstheme="majorHAnsi"/>
          <w:sz w:val="12"/>
        </w:rPr>
        <w:t xml:space="preserve"> largely </w:t>
      </w:r>
      <w:r w:rsidRPr="003572C8">
        <w:rPr>
          <w:rStyle w:val="StyleUnderline"/>
          <w:rFonts w:asciiTheme="majorHAnsi" w:hAnsiTheme="majorHAnsi" w:cstheme="majorHAnsi"/>
        </w:rPr>
        <w:t>in the hands</w:t>
      </w:r>
      <w:r w:rsidRPr="003572C8">
        <w:rPr>
          <w:rFonts w:asciiTheme="majorHAnsi" w:hAnsiTheme="majorHAnsi" w:cstheme="majorHAnsi"/>
          <w:sz w:val="12"/>
        </w:rPr>
        <w:t xml:space="preserve"> </w:t>
      </w:r>
      <w:r w:rsidRPr="003572C8">
        <w:rPr>
          <w:rStyle w:val="StyleUnderline"/>
          <w:rFonts w:asciiTheme="majorHAnsi" w:hAnsiTheme="majorHAnsi" w:cstheme="majorHAnsi"/>
        </w:rPr>
        <w:t>of Northeastern elites</w:t>
      </w:r>
      <w:r w:rsidRPr="003572C8">
        <w:rPr>
          <w:rFonts w:asciiTheme="majorHAnsi" w:hAnsiTheme="majorHAnsi" w:cstheme="majorHAnsi"/>
          <w:sz w:val="12"/>
        </w:rPr>
        <w:t xml:space="preserve">, many of whom traced their ancestry to Europe and who were most interested in developments there. </w:t>
      </w:r>
      <w:r w:rsidRPr="003572C8">
        <w:rPr>
          <w:rStyle w:val="StyleUnderline"/>
          <w:rFonts w:asciiTheme="majorHAnsi" w:hAnsiTheme="majorHAnsi" w:cstheme="majorHAnsi"/>
        </w:rPr>
        <w:t>Today's U</w:t>
      </w:r>
      <w:r w:rsidRPr="003572C8">
        <w:rPr>
          <w:rFonts w:asciiTheme="majorHAnsi" w:hAnsiTheme="majorHAnsi" w:cstheme="majorHAnsi"/>
          <w:sz w:val="12"/>
        </w:rPr>
        <w:t xml:space="preserve">nited </w:t>
      </w:r>
      <w:r w:rsidRPr="003572C8">
        <w:rPr>
          <w:rStyle w:val="StyleUnderline"/>
          <w:rFonts w:asciiTheme="majorHAnsi" w:hAnsiTheme="majorHAnsi" w:cstheme="majorHAnsi"/>
        </w:rPr>
        <w:t>S</w:t>
      </w:r>
      <w:r w:rsidRPr="003572C8">
        <w:rPr>
          <w:rFonts w:asciiTheme="majorHAnsi" w:hAnsiTheme="majorHAnsi" w:cstheme="majorHAnsi"/>
          <w:sz w:val="12"/>
        </w:rPr>
        <w:t xml:space="preserve">tates -- </w:t>
      </w:r>
      <w:r w:rsidRPr="003572C8">
        <w:rPr>
          <w:rStyle w:val="StyleUnderline"/>
          <w:rFonts w:asciiTheme="majorHAnsi" w:hAnsiTheme="majorHAnsi" w:cstheme="majorHAnsi"/>
        </w:rPr>
        <w:t>featuring the rise of the South and the West</w:t>
      </w:r>
      <w:r w:rsidRPr="003572C8">
        <w:rPr>
          <w:rFonts w:asciiTheme="majorHAnsi" w:hAnsiTheme="majorHAnsi" w:cstheme="majorHAnsi"/>
          <w:sz w:val="12"/>
        </w:rPr>
        <w:t xml:space="preserve">, </w:t>
      </w:r>
      <w:r w:rsidRPr="003572C8">
        <w:rPr>
          <w:rStyle w:val="StyleUnderline"/>
          <w:rFonts w:asciiTheme="majorHAnsi" w:hAnsiTheme="majorHAnsi" w:cstheme="majorHAnsi"/>
        </w:rPr>
        <w:t xml:space="preserve">along with an increasing percentage of Americans who trace their roots to Africa, Latin America or Asia -- could hardly be more different. American and European preferences will increasingly diverge as a result. </w:t>
      </w:r>
      <w:r w:rsidRPr="003572C8">
        <w:rPr>
          <w:rFonts w:asciiTheme="majorHAnsi" w:hAnsiTheme="majorHAnsi" w:cstheme="majorHAnsi"/>
          <w:sz w:val="12"/>
        </w:rPr>
        <w:t xml:space="preserve">Finally, the very nature of international relations has also undergone a transformation. </w:t>
      </w:r>
      <w:r w:rsidRPr="003572C8">
        <w:rPr>
          <w:rStyle w:val="StyleUnderline"/>
          <w:rFonts w:asciiTheme="majorHAnsi" w:hAnsiTheme="majorHAnsi" w:cstheme="majorHAnsi"/>
          <w:sz w:val="12"/>
        </w:rPr>
        <w:t>Alliances</w:t>
      </w:r>
      <w:r w:rsidRPr="003572C8">
        <w:rPr>
          <w:rFonts w:asciiTheme="majorHAnsi" w:hAnsiTheme="majorHAnsi" w:cstheme="majorHAnsi"/>
          <w:sz w:val="12"/>
        </w:rPr>
        <w:t xml:space="preserve">, whether NATO during the Cold War or the U.S.-South Korean partnership now, </w:t>
      </w:r>
      <w:r w:rsidRPr="003572C8">
        <w:rPr>
          <w:rStyle w:val="StyleUnderline"/>
          <w:rFonts w:asciiTheme="majorHAnsi" w:hAnsiTheme="majorHAnsi" w:cstheme="majorHAnsi"/>
          <w:sz w:val="12"/>
        </w:rPr>
        <w:t>do best in settings that are highly inflexible and predictable</w:t>
      </w:r>
      <w:r w:rsidRPr="003572C8">
        <w:rPr>
          <w:rFonts w:asciiTheme="majorHAnsi" w:hAnsiTheme="majorHAnsi" w:cstheme="majorHAnsi"/>
          <w:sz w:val="12"/>
        </w:rPr>
        <w:t xml:space="preserve">, where foes and friends are easily identified, potential battlefields are obvious, and contingencies can be anticipated. Almost </w:t>
      </w:r>
      <w:r w:rsidRPr="003572C8">
        <w:rPr>
          <w:rStyle w:val="StyleUnderline"/>
          <w:rFonts w:asciiTheme="majorHAnsi" w:hAnsiTheme="majorHAnsi" w:cstheme="majorHAnsi"/>
          <w:sz w:val="12"/>
        </w:rPr>
        <w:t>none of this is true in our current historical moment</w:t>
      </w:r>
      <w:r w:rsidRPr="003572C8">
        <w:rPr>
          <w:rFonts w:asciiTheme="majorHAnsi" w:hAnsiTheme="majorHAnsi" w:cstheme="majorHAnsi"/>
          <w:sz w:val="12"/>
        </w:rPr>
        <w:t xml:space="preserve">. Threats are many and diffuse. Relationships seem situational, increasingly dependent on evolving and unpredictable circumstances. Countries can be friends, foes or both, depending on the day of the week -- just look at the United States and Pakistan. </w:t>
      </w:r>
      <w:r w:rsidRPr="003572C8">
        <w:rPr>
          <w:rStyle w:val="StyleUnderline"/>
          <w:rFonts w:asciiTheme="majorHAnsi" w:hAnsiTheme="majorHAnsi" w:cstheme="majorHAnsi"/>
          <w:sz w:val="12"/>
        </w:rPr>
        <w:t>Alliances tend to require shared assessments and explicit obligations; they are much more difficult to operate when worldviews diverge and commitments are discretionary.</w:t>
      </w:r>
      <w:r w:rsidRPr="003572C8">
        <w:rPr>
          <w:rFonts w:asciiTheme="majorHAnsi" w:hAnsiTheme="majorHAnsi" w:cstheme="majorHAnsi"/>
          <w:sz w:val="12"/>
        </w:rPr>
        <w:t xml:space="preserve"> </w:t>
      </w:r>
      <w:r w:rsidRPr="003572C8">
        <w:rPr>
          <w:rStyle w:val="StyleUnderline"/>
          <w:rFonts w:asciiTheme="majorHAnsi" w:hAnsiTheme="majorHAnsi" w:cstheme="majorHAnsi"/>
          <w:sz w:val="12"/>
        </w:rPr>
        <w:t xml:space="preserve">But as the conflicts in Iraq, Afghanistan and now Libya all demonstrate, this is precisely the world we inhabit. </w:t>
      </w:r>
      <w:r w:rsidRPr="003572C8">
        <w:rPr>
          <w:rFonts w:asciiTheme="majorHAnsi" w:hAnsiTheme="majorHAnsi" w:cstheme="majorHAnsi"/>
          <w:sz w:val="12"/>
        </w:rPr>
        <w:t xml:space="preserve">For the United States, the conclusions are simple. First, </w:t>
      </w:r>
      <w:r w:rsidRPr="003572C8">
        <w:rPr>
          <w:rStyle w:val="StyleUnderline"/>
          <w:rFonts w:asciiTheme="majorHAnsi" w:hAnsiTheme="majorHAnsi" w:cstheme="majorHAnsi"/>
        </w:rPr>
        <w:t>no amount of harping on what European governments are failing to do will push them toward what some in Washington want them to do</w:t>
      </w:r>
      <w:r w:rsidRPr="003572C8">
        <w:rPr>
          <w:rFonts w:asciiTheme="majorHAnsi" w:hAnsiTheme="majorHAnsi" w:cstheme="majorHAnsi"/>
          <w:sz w:val="12"/>
        </w:rPr>
        <w:t xml:space="preserve">. They have changed. We have changed. The world has changed. Second, NATO as a whole will count for much less. Instead, the United States will need to maintain or build bilateral relations with those few countries in Europe willing and able to act in the world, including with military force. Third, </w:t>
      </w:r>
      <w:r w:rsidRPr="003572C8">
        <w:rPr>
          <w:rStyle w:val="StyleUnderline"/>
          <w:rFonts w:asciiTheme="majorHAnsi" w:hAnsiTheme="majorHAnsi" w:cstheme="majorHAnsi"/>
        </w:rPr>
        <w:t xml:space="preserve">other allies are likely to become more relevant partners in the regions that present the greatest potential </w:t>
      </w:r>
      <w:r w:rsidRPr="003572C8">
        <w:rPr>
          <w:rStyle w:val="StyleUnderline"/>
          <w:rFonts w:asciiTheme="majorHAnsi" w:hAnsiTheme="majorHAnsi" w:cstheme="majorHAnsi"/>
        </w:rPr>
        <w:lastRenderedPageBreak/>
        <w:t>challenges</w:t>
      </w:r>
      <w:r w:rsidRPr="003572C8">
        <w:rPr>
          <w:rFonts w:asciiTheme="majorHAnsi" w:hAnsiTheme="majorHAnsi" w:cstheme="majorHAnsi"/>
          <w:sz w:val="12"/>
        </w:rPr>
        <w:t>. In Asia, this might mean Australia, India, South Korea, Japan and Vietnam, especially if U.S.-China relations were to deteriorate; in the greater Middle East, it could again be India in addition to Turkey, Israel, Saudi Arabia and others.</w:t>
      </w:r>
    </w:p>
    <w:p w:rsidR="00A11FEC" w:rsidRPr="00F601E6" w:rsidRDefault="00A11FEC" w:rsidP="00A11FEC"/>
    <w:p w:rsidR="00862807" w:rsidRDefault="00862807" w:rsidP="00A11FEC">
      <w:pPr>
        <w:pStyle w:val="Heading2"/>
      </w:pPr>
    </w:p>
    <w:p w:rsidR="00862807" w:rsidRDefault="00862807" w:rsidP="00862807">
      <w:pPr>
        <w:pStyle w:val="Heading2"/>
      </w:pPr>
      <w:r>
        <w:lastRenderedPageBreak/>
        <w:t>Brain Drain Turn</w:t>
      </w:r>
    </w:p>
    <w:p w:rsidR="00862807" w:rsidRPr="00D24571" w:rsidRDefault="00862807" w:rsidP="00862807">
      <w:pPr>
        <w:pStyle w:val="Heading3"/>
      </w:pPr>
      <w:r>
        <w:lastRenderedPageBreak/>
        <w:t xml:space="preserve">1NC – Brain Drain </w:t>
      </w:r>
    </w:p>
    <w:p w:rsidR="00862807" w:rsidRDefault="00862807" w:rsidP="00862807">
      <w:pPr>
        <w:pStyle w:val="Heading4"/>
      </w:pPr>
      <w:r>
        <w:t>Skilled Syrian citizens will fill the refugee spots – this causes “brain drain,” which turns the aff because it makes post-war recovery impossible</w:t>
      </w:r>
    </w:p>
    <w:p w:rsidR="00862807" w:rsidRPr="0041595B" w:rsidRDefault="00862807" w:rsidP="00862807">
      <w:r w:rsidRPr="0041595B">
        <w:rPr>
          <w:rStyle w:val="Style13ptBold"/>
        </w:rPr>
        <w:t>Starr, 2017</w:t>
      </w:r>
      <w:r w:rsidRPr="0041595B">
        <w:t xml:space="preserve"> (Stephen Starr is an Irish journalist who lived in Syria from 2007 to 2012. He is the author of Revolt in Syria: Eye-Witness to the Uprising</w:t>
      </w:r>
      <w:r>
        <w:t xml:space="preserve">, 11/19/2017, </w:t>
      </w:r>
      <w:hyperlink r:id="rId62" w:history="1">
        <w:r w:rsidRPr="00E06FA9">
          <w:rPr>
            <w:rStyle w:val="Hyperlink"/>
          </w:rPr>
          <w:t>http://www.thearabweekly.com/Special-Focus/9694/Brain-drain-means-Syria-can’t-recover-for-a-generation</w:t>
        </w:r>
      </w:hyperlink>
      <w:r>
        <w:t>, SHD)</w:t>
      </w:r>
    </w:p>
    <w:p w:rsidR="00862807" w:rsidRPr="009B53C3" w:rsidRDefault="00862807" w:rsidP="00862807">
      <w:pPr>
        <w:rPr>
          <w:sz w:val="16"/>
        </w:rPr>
      </w:pPr>
      <w:r w:rsidRPr="009B53C3">
        <w:rPr>
          <w:sz w:val="16"/>
        </w:rPr>
        <w:t>A sadly critical fissure has developed in Syr</w:t>
      </w:r>
      <w:r w:rsidRPr="009B53C3">
        <w:rPr>
          <w:sz w:val="16"/>
        </w:rPr>
        <w:softHyphen/>
        <w:t>ian society. Not along the lines of pro- versus anti-Assad, urban versus rural or sectar</w:t>
      </w:r>
      <w:r w:rsidRPr="009B53C3">
        <w:rPr>
          <w:sz w:val="16"/>
        </w:rPr>
        <w:softHyphen/>
        <w:t>ian lines but between those with the skills to sustain the country after the war and those unable to do so. The manoeuvring for major infrastructure contracts to rebuild Syria has been quietly under way since last year when it became clear Syrian President Bashar Assad would take back control of most of the country</w:t>
      </w:r>
      <w:r w:rsidRPr="0041595B">
        <w:rPr>
          <w:rStyle w:val="StyleUnderline"/>
        </w:rPr>
        <w:t>. The United Nations estimates that putting Syria back together may cost more than $300 billion and the likes of China, Russia, Iran would come up with the money in return for influence with Damascus but once Syria’s towns, schools and hospitals have been rebuilt — no matter by whom — who will run them?</w:t>
      </w:r>
      <w:r w:rsidRPr="009B53C3">
        <w:rPr>
          <w:sz w:val="16"/>
        </w:rPr>
        <w:t xml:space="preserve"> </w:t>
      </w:r>
      <w:r w:rsidRPr="0041595B">
        <w:rPr>
          <w:rStyle w:val="Emphasis"/>
        </w:rPr>
        <w:t>Overlooked in discussions of Syria’s post-conflict redevelop</w:t>
      </w:r>
      <w:r w:rsidRPr="0041595B">
        <w:rPr>
          <w:rStyle w:val="Emphasis"/>
        </w:rPr>
        <w:softHyphen/>
        <w:t xml:space="preserve">ment is the country’s lack of skilled human capital. </w:t>
      </w:r>
      <w:r w:rsidRPr="0041595B">
        <w:rPr>
          <w:rStyle w:val="StyleUnderline"/>
        </w:rPr>
        <w:t>Its middle class fled overseas so Syria will probably remain a basket-case economy for at least a generation.</w:t>
      </w:r>
      <w:r w:rsidRPr="009B53C3">
        <w:rPr>
          <w:sz w:val="16"/>
        </w:rPr>
        <w:t xml:space="preserve"> The start of the uprising in 2011 saw Syria’s wealthiest families quickly move their assets, busi</w:t>
      </w:r>
      <w:r w:rsidRPr="009B53C3">
        <w:rPr>
          <w:sz w:val="16"/>
        </w:rPr>
        <w:softHyphen/>
        <w:t xml:space="preserve">nesses and children to Saudi Arabia, Dubai or Jordan. </w:t>
      </w:r>
      <w:r w:rsidRPr="0041595B">
        <w:rPr>
          <w:rStyle w:val="StyleUnderline"/>
        </w:rPr>
        <w:t>By 2014, a year before the great exodus of Syrians to Europe, UN figures showed that Syria’s per person GDP had re</w:t>
      </w:r>
      <w:r w:rsidRPr="0041595B">
        <w:rPr>
          <w:rStyle w:val="StyleUnderline"/>
        </w:rPr>
        <w:softHyphen/>
        <w:t>gressed to $1,820. Companies closed and the value of the Syrian lira fell sharply. This meant that only the wealthi</w:t>
      </w:r>
      <w:r w:rsidRPr="0041595B">
        <w:rPr>
          <w:rStyle w:val="StyleUnderline"/>
        </w:rPr>
        <w:softHyphen/>
        <w:t>est and best-educated Syrians could afford to start on the dangerous route from Lebanon to Turkey, then on to the Balkans and from there to central and northern Europe.</w:t>
      </w:r>
      <w:r w:rsidRPr="009B53C3">
        <w:rPr>
          <w:sz w:val="16"/>
        </w:rPr>
        <w:t xml:space="preserve"> (Remember the surprise expressed by many Europeans that refugees owned iPhones and were well-dressed?) The cost of plane tickets, smug</w:t>
      </w:r>
      <w:r w:rsidRPr="009B53C3">
        <w:rPr>
          <w:sz w:val="16"/>
        </w:rPr>
        <w:softHyphen/>
        <w:t>glers’ fees and transportation ran into thousands of dollars per person. Families travelling together were forced to part with multiples of that sum, often selling property in Syria to pay for it all and cutting any links with the homeland. Of the countless contacts and friends I’ve made during five years of living and reporting across Syria, an overwhelming number had the means to get to Sweden, Canada, Austria or Germany</w:t>
      </w:r>
      <w:r w:rsidRPr="0041595B">
        <w:rPr>
          <w:rStyle w:val="StyleUnderline"/>
        </w:rPr>
        <w:t xml:space="preserve">. Those without access to money that would allow them to leave were forced to remain in Syria. </w:t>
      </w:r>
      <w:r w:rsidRPr="0041595B">
        <w:rPr>
          <w:rStyle w:val="Emphasis"/>
        </w:rPr>
        <w:t>They are the poorest and the least-educated Syrians</w:t>
      </w:r>
      <w:r w:rsidRPr="009B53C3">
        <w:rPr>
          <w:sz w:val="16"/>
        </w:rPr>
        <w:t xml:space="preserve"> I’ve encountered. Many are well away from conflict zones and front lines but they are also without passports, jobs or incomes</w:t>
      </w:r>
      <w:r w:rsidRPr="0041595B">
        <w:rPr>
          <w:rStyle w:val="StyleUnderline"/>
        </w:rPr>
        <w:t>. Among them are young people with unfin</w:t>
      </w:r>
      <w:r w:rsidRPr="0041595B">
        <w:rPr>
          <w:rStyle w:val="StyleUnderline"/>
        </w:rPr>
        <w:softHyphen/>
        <w:t>ished degrees, who are unable to enter the professional workforce and develop key skills.</w:t>
      </w:r>
      <w:r w:rsidRPr="009B53C3">
        <w:rPr>
          <w:sz w:val="16"/>
        </w:rPr>
        <w:t xml:space="preserve"> It’s worth remembering that not everyone who left Syria was fleeing the war or was staunchly anti-regime. Many were well-to-do urbanites or belonged to religious minority groups that opposed the attempts to overthrow Assad. The regime may have fanned sectarian fears to fuel the war but its conse</w:t>
      </w:r>
      <w:r w:rsidRPr="009B53C3">
        <w:rPr>
          <w:sz w:val="16"/>
        </w:rPr>
        <w:softHyphen/>
        <w:t xml:space="preserve">quences have been indiscriminate. All sides suffered. </w:t>
      </w:r>
      <w:r w:rsidRPr="0041595B">
        <w:rPr>
          <w:rStyle w:val="StyleUnderline"/>
        </w:rPr>
        <w:t>Some of the Syrians who left will undoubtedly return home. A large percentage of the worst-off refugees in Lebanon and Jordan and those living along the Turkish border regions will have little choice but to do so once the war ends but the millions of others in major Turkish cities, Europe and further afield will not come back, leaving Syria with</w:t>
      </w:r>
      <w:r w:rsidRPr="0041595B">
        <w:rPr>
          <w:rStyle w:val="StyleUnderline"/>
        </w:rPr>
        <w:softHyphen/>
        <w:t>out key human capital, namely its professional class</w:t>
      </w:r>
      <w:r w:rsidRPr="009B53C3">
        <w:rPr>
          <w:sz w:val="16"/>
        </w:rPr>
        <w:t xml:space="preserve">. </w:t>
      </w:r>
      <w:r w:rsidRPr="0041595B">
        <w:rPr>
          <w:rStyle w:val="Emphasis"/>
        </w:rPr>
        <w:t xml:space="preserve">The result is that Syria will remain a country without experienced professionals for at least another generation. </w:t>
      </w:r>
      <w:r w:rsidRPr="009B53C3">
        <w:rPr>
          <w:sz w:val="16"/>
        </w:rPr>
        <w:t>While a country can manage with</w:t>
      </w:r>
      <w:r w:rsidRPr="009B53C3">
        <w:rPr>
          <w:sz w:val="16"/>
        </w:rPr>
        <w:softHyphen/>
        <w:t xml:space="preserve">out poetry and art, as Syria arguably did pre-2011, it cannot do without professionals who know how to save lives, run financial institutions and build factories. </w:t>
      </w:r>
      <w:r w:rsidRPr="0041595B">
        <w:rPr>
          <w:rStyle w:val="StyleUnderline"/>
        </w:rPr>
        <w:t xml:space="preserve">Critical to Syria’s functioning as a state before the war were its well-trained doctors, lawyers and other professionals. </w:t>
      </w:r>
      <w:r w:rsidRPr="0041595B">
        <w:rPr>
          <w:rStyle w:val="Emphasis"/>
        </w:rPr>
        <w:t>They have left and with them any chance of a prosper</w:t>
      </w:r>
      <w:r w:rsidRPr="0041595B">
        <w:rPr>
          <w:rStyle w:val="Emphasis"/>
        </w:rPr>
        <w:softHyphen/>
        <w:t>ous, post-war future</w:t>
      </w:r>
      <w:r w:rsidRPr="0041595B">
        <w:rPr>
          <w:rStyle w:val="StyleUnderline"/>
        </w:rPr>
        <w:t>.</w:t>
      </w:r>
      <w:r w:rsidRPr="009B53C3">
        <w:rPr>
          <w:sz w:val="16"/>
        </w:rPr>
        <w:t xml:space="preserve"> </w:t>
      </w:r>
      <w:r w:rsidRPr="0041595B">
        <w:rPr>
          <w:rStyle w:val="Emphasis"/>
        </w:rPr>
        <w:t>Recovery cannot happen until a new middle class is established and gains the experience needed to run the country</w:t>
      </w:r>
      <w:r w:rsidRPr="009B53C3">
        <w:rPr>
          <w:sz w:val="16"/>
        </w:rPr>
        <w:t xml:space="preserve">. Much can change for the better but chances are that Syria 20 years on will resemble present-day Yemen more than Lebanon. </w:t>
      </w:r>
    </w:p>
    <w:p w:rsidR="00862807" w:rsidRPr="00D24571" w:rsidRDefault="00862807" w:rsidP="00862807">
      <w:pPr>
        <w:pStyle w:val="Heading3"/>
      </w:pPr>
      <w:r>
        <w:lastRenderedPageBreak/>
        <w:t>2NC – No Drain Now</w:t>
      </w:r>
    </w:p>
    <w:p w:rsidR="00862807" w:rsidRDefault="00862807" w:rsidP="00862807">
      <w:pPr>
        <w:pStyle w:val="Heading4"/>
      </w:pPr>
      <w:r>
        <w:t xml:space="preserve">Mass return of people now - but they need to </w:t>
      </w:r>
      <w:r>
        <w:rPr>
          <w:u w:val="single"/>
        </w:rPr>
        <w:t>stay</w:t>
      </w:r>
      <w:r>
        <w:t xml:space="preserve"> to rebuild Syria</w:t>
      </w:r>
    </w:p>
    <w:p w:rsidR="00862807" w:rsidRPr="009B53C3" w:rsidRDefault="00862807" w:rsidP="00862807">
      <w:r>
        <w:rPr>
          <w:rStyle w:val="Style13ptBold"/>
        </w:rPr>
        <w:t>Marks ‘</w:t>
      </w:r>
      <w:r w:rsidRPr="009B53C3">
        <w:rPr>
          <w:rStyle w:val="Style13ptBold"/>
        </w:rPr>
        <w:t>17</w:t>
      </w:r>
      <w:r w:rsidRPr="009B53C3">
        <w:t xml:space="preserve"> (Jesse, Herbert Scoville Jr. Peace Fellow at the Stimson Center, researching civilian protection, stabilization and peace-building in the Middle East. He has worked with various NGOs, the U.N. High Commissioner for Refugees, and the Jordan Center for Strategic Studies in Amman, Jordan, 10/24/2017, "The Premature Return of Syrian Refugees Would Set Off Another Humanitarian Crisis", </w:t>
      </w:r>
      <w:hyperlink r:id="rId63" w:history="1">
        <w:r w:rsidRPr="009B53C3">
          <w:t>https://www.worldpoliticsreview.com/articles/23443/the-premature-return-of-syrian-refugees-would-set-off-another-humanitarian-crisis</w:t>
        </w:r>
      </w:hyperlink>
      <w:r w:rsidRPr="009B53C3">
        <w:t xml:space="preserve">, WPR) </w:t>
      </w:r>
    </w:p>
    <w:p w:rsidR="00862807" w:rsidRPr="009B53C3" w:rsidRDefault="00862807" w:rsidP="00862807">
      <w:pPr>
        <w:rPr>
          <w:rStyle w:val="StyleUnderline"/>
        </w:rPr>
      </w:pPr>
      <w:r w:rsidRPr="009B53C3">
        <w:rPr>
          <w:rStyle w:val="StyleUnderline"/>
        </w:rPr>
        <w:t xml:space="preserve">A new humanitarian catastrophe is looming on the horizon as </w:t>
      </w:r>
      <w:r w:rsidRPr="009B53C3">
        <w:rPr>
          <w:rStyle w:val="Emphasis"/>
        </w:rPr>
        <w:t>thousands of refugees and internally displaced people return to their homes in Syria, by choice or by force</w:t>
      </w:r>
      <w:r w:rsidRPr="009B53C3">
        <w:rPr>
          <w:rStyle w:val="StyleUnderline"/>
        </w:rPr>
        <w:t>.</w:t>
      </w:r>
      <w:r w:rsidRPr="009B53C3">
        <w:rPr>
          <w:sz w:val="16"/>
        </w:rPr>
        <w:t xml:space="preserve"> </w:t>
      </w:r>
      <w:r w:rsidRPr="009B53C3">
        <w:rPr>
          <w:rStyle w:val="StyleUnderline"/>
        </w:rPr>
        <w:t>Changes in the course of Syria’s civil war and developments in fragile peace talks are making return a reality and, in some cases, a nightmare, as conditions inside Syria are still dire</w:t>
      </w:r>
      <w:r w:rsidRPr="009B53C3">
        <w:rPr>
          <w:sz w:val="16"/>
        </w:rPr>
        <w:t xml:space="preserve">. The widespread, premature return of Syrians to their towns and cities could undermine the country’s long-term stability and hinder the hopes of more Syrians coming back. Throughout the war, </w:t>
      </w:r>
      <w:r w:rsidRPr="009B53C3">
        <w:rPr>
          <w:rStyle w:val="StyleUnderline"/>
        </w:rPr>
        <w:t>there has been a constant trickle of refugees returning to Syria, even in the early days of the conflict, owing to dynamics on the ground and the fluid situation on Syria’s borders</w:t>
      </w:r>
      <w:r w:rsidRPr="009B53C3">
        <w:rPr>
          <w:sz w:val="16"/>
        </w:rPr>
        <w:t xml:space="preserve">. But now, </w:t>
      </w:r>
      <w:r w:rsidRPr="009B53C3">
        <w:rPr>
          <w:rStyle w:val="Emphasis"/>
        </w:rPr>
        <w:t>many more are returning due to perceptions of improved security following a cease-fire in southern Syria</w:t>
      </w:r>
      <w:r w:rsidRPr="009B53C3">
        <w:rPr>
          <w:sz w:val="16"/>
        </w:rPr>
        <w:t xml:space="preserve">, backed by the United States, Russia and Jordan, along with various other local cease-fires under Russia’s so-called de-escalation plan. For the first time in years, </w:t>
      </w:r>
      <w:r w:rsidRPr="009B53C3">
        <w:rPr>
          <w:rStyle w:val="StyleUnderline"/>
        </w:rPr>
        <w:t>some refugees have the confidence to return to check on the condition of their homes and to reunite with family members.</w:t>
      </w:r>
      <w:r w:rsidRPr="009B53C3">
        <w:rPr>
          <w:sz w:val="16"/>
        </w:rPr>
        <w:t xml:space="preserve"> For other refugees, conditions in their host country—the lack of economic opportunity, high costs of living and expensive medical care—are driving them home. According to a United Nations survey published in June, </w:t>
      </w:r>
      <w:r w:rsidRPr="009B53C3">
        <w:rPr>
          <w:rStyle w:val="StyleUnderline"/>
        </w:rPr>
        <w:t xml:space="preserve">three out of four Syrian refugees </w:t>
      </w:r>
      <w:hyperlink r:id="rId64" w:tgtFrame="_blank" w:history="1">
        <w:r w:rsidRPr="009B53C3">
          <w:rPr>
            <w:rStyle w:val="StyleUnderline"/>
          </w:rPr>
          <w:t>expressed interest in going back if conditions improved inside Syria</w:t>
        </w:r>
      </w:hyperlink>
      <w:r w:rsidRPr="009B53C3">
        <w:rPr>
          <w:rStyle w:val="StyleUnderline"/>
        </w:rPr>
        <w:t xml:space="preserve">. </w:t>
      </w:r>
    </w:p>
    <w:p w:rsidR="00862807" w:rsidRDefault="00862807" w:rsidP="00862807">
      <w:pPr>
        <w:pStyle w:val="Heading3"/>
      </w:pPr>
      <w:r>
        <w:lastRenderedPageBreak/>
        <w:t>2NC – Plan Causes Brain Drain</w:t>
      </w:r>
    </w:p>
    <w:p w:rsidR="00862807" w:rsidRPr="00B66355" w:rsidRDefault="00862807" w:rsidP="00862807">
      <w:pPr>
        <w:pStyle w:val="Heading4"/>
      </w:pPr>
      <w:r>
        <w:t>Highly skilled Syrians will take advantage of the refugee openings – this ensures “brain drain.”</w:t>
      </w:r>
    </w:p>
    <w:p w:rsidR="00862807" w:rsidRPr="00B66355" w:rsidRDefault="00862807" w:rsidP="00862807">
      <w:r w:rsidRPr="00B66355">
        <w:rPr>
          <w:rStyle w:val="Style13ptBold"/>
        </w:rPr>
        <w:t>IRIN, 2013</w:t>
      </w:r>
      <w:r>
        <w:t xml:space="preserve"> (IRIN is an independent reporting group that specializes on reporting the frontlines and rebuilding of crises in need of humanitarian aid, 3/26/2013, </w:t>
      </w:r>
      <w:hyperlink r:id="rId65" w:history="1">
        <w:r w:rsidRPr="00E06FA9">
          <w:rPr>
            <w:rStyle w:val="Hyperlink"/>
          </w:rPr>
          <w:t>http://www.irinnews.org/feature/2013/03/26/syria’s-brain-drain-–-another-twist-country’s-crisis</w:t>
        </w:r>
      </w:hyperlink>
      <w:r>
        <w:t>, SHD)</w:t>
      </w:r>
    </w:p>
    <w:p w:rsidR="00862807" w:rsidRPr="009B53C3" w:rsidRDefault="00862807" w:rsidP="00862807">
      <w:pPr>
        <w:rPr>
          <w:sz w:val="16"/>
        </w:rPr>
      </w:pPr>
      <w:r w:rsidRPr="00B66355">
        <w:rPr>
          <w:rStyle w:val="StyleUnderline"/>
        </w:rPr>
        <w:t>The exodus of educated and skilled Syrians is increasingly depleting the country’s workforce and the quality of its health services, already strained by two years of conflict</w:t>
      </w:r>
      <w:r w:rsidRPr="00B66355">
        <w:rPr>
          <w:sz w:val="16"/>
        </w:rPr>
        <w:t xml:space="preserve">. “The phenomenon is ongoing and growing,” said regional humanitarian coordinator Radhouane Nouicer. </w:t>
      </w:r>
      <w:r w:rsidRPr="00B66355">
        <w:rPr>
          <w:rStyle w:val="Emphasis"/>
        </w:rPr>
        <w:t>The flight of professionals has affected the bureaucracy, educational institutions and factories - but nowhere is the impact felt more than in the medical sector</w:t>
      </w:r>
      <w:r w:rsidRPr="00B66355">
        <w:rPr>
          <w:sz w:val="16"/>
        </w:rPr>
        <w:t xml:space="preserve">. Late last year, the World Health Organization </w:t>
      </w:r>
      <w:hyperlink r:id="rId66" w:tgtFrame="_blank" w:history="1">
        <w:r w:rsidRPr="00B66355">
          <w:rPr>
            <w:sz w:val="16"/>
          </w:rPr>
          <w:t>said</w:t>
        </w:r>
      </w:hyperlink>
      <w:r w:rsidRPr="00B66355">
        <w:rPr>
          <w:sz w:val="16"/>
        </w:rPr>
        <w:t xml:space="preserve"> all of the country’s nine psychiatrists and more than half the doctors in Homs had left the country. Clinics run by the Syrian Arab Red Crescent are short of surgeons and other medical experts. This month, as the Syrian conflict entered its third year, the number of refugees surpassed one million. Observers worry the “brain drain” will affect Syria’s long-term future. “</w:t>
      </w:r>
      <w:r w:rsidRPr="00B66355">
        <w:rPr>
          <w:rStyle w:val="StyleUnderline"/>
        </w:rPr>
        <w:t>These skills are much needed for rebuilding Syria tomorrow</w:t>
      </w:r>
      <w:r w:rsidRPr="00B66355">
        <w:rPr>
          <w:sz w:val="16"/>
        </w:rPr>
        <w:t xml:space="preserve">,” Nouicer told IRIN. </w:t>
      </w:r>
      <w:r w:rsidRPr="00B66355">
        <w:rPr>
          <w:rStyle w:val="StyleUnderline"/>
        </w:rPr>
        <w:t>While Syria has been affected by the departure of educated people for decades due to the lack of economic opportunities and political freedom, the conflict has increased the shortages of doctors, engineers, teachers and lawyers to unprecedented levels.</w:t>
      </w:r>
      <w:r w:rsidRPr="00B66355">
        <w:rPr>
          <w:sz w:val="16"/>
        </w:rPr>
        <w:t xml:space="preserve"> “One of the most alarming features of the conflict has been the use of medical care as a tactic of war,” the Independent International Commission of Inquiry on Syria wrote in a </w:t>
      </w:r>
      <w:hyperlink r:id="rId67" w:tgtFrame="_blank" w:history="1">
        <w:r w:rsidRPr="00B66355">
          <w:rPr>
            <w:sz w:val="16"/>
          </w:rPr>
          <w:t>report</w:t>
        </w:r>
      </w:hyperlink>
      <w:r w:rsidRPr="00B66355">
        <w:rPr>
          <w:sz w:val="16"/>
        </w:rPr>
        <w:t xml:space="preserve"> this month. “Medical personnel and hospitals have been deliberately targeted and are treated by parties to the conflict as military objectives.” </w:t>
      </w:r>
      <w:r w:rsidRPr="00B66355">
        <w:rPr>
          <w:rStyle w:val="Emphasis"/>
        </w:rPr>
        <w:t>Many professionals have had difficulty getting visas</w:t>
      </w:r>
      <w:r w:rsidRPr="00B66355">
        <w:rPr>
          <w:rStyle w:val="StyleUnderline"/>
        </w:rPr>
        <w:t xml:space="preserve"> to Europe and the Gulf states, and have instead </w:t>
      </w:r>
      <w:hyperlink r:id="rId68" w:tgtFrame="_blank" w:history="1">
        <w:r w:rsidRPr="00B66355">
          <w:rPr>
            <w:rStyle w:val="StyleUnderline"/>
          </w:rPr>
          <w:t>ended up</w:t>
        </w:r>
      </w:hyperlink>
      <w:r w:rsidRPr="00B66355">
        <w:rPr>
          <w:rStyle w:val="StyleUnderline"/>
        </w:rPr>
        <w:t xml:space="preserve"> in refugee camps in neighbouring countries, where aid agencies are trying to make use of their skills through community mobilization and cash-for-work programmes in the camps’ schools and health centres.</w:t>
      </w:r>
      <w:r w:rsidRPr="00B66355">
        <w:rPr>
          <w:sz w:val="16"/>
        </w:rPr>
        <w:t xml:space="preserve"> Others have decided to stay to try to address the needs in their country. IRIN spoke to highly skilled professionals both inside and outside Syria about the difficult choice they faced and the impacts of their decisions - both on themselves and their country. Bayan*, civil engineer from Homs: “I will never leave Syria because I have a vision for my country. We are working on building the future of Syria, so I have a responsibility to stay. I have asked my wife to leave because it’s not safe here, but she doesn’t want to go anywhere else either. She’s a teacher; I’m a civil engineer. I haven’t been to my office for almost two years. Instead, I’ve founded a group called the Free Syrian Engineers so that we can gather the competence of experts who are still inside Syria. Our group includes about 70 engineers in Homs, from all branches, electrical, civil, mechanical and computer engineers. “We’re organizing in order to work on whatever task comes up, from cleaning the streets to repairing electrical lines. </w:t>
      </w:r>
      <w:r w:rsidRPr="00B66355">
        <w:rPr>
          <w:rStyle w:val="StyleUnderline"/>
        </w:rPr>
        <w:t>We’re also working on studies on rebuilding Syria after the conflict. I know it sounds theoretical now, but it will be very important to be prepared when the time comes</w:t>
      </w:r>
      <w:r w:rsidRPr="00B66355">
        <w:rPr>
          <w:sz w:val="16"/>
        </w:rPr>
        <w:t xml:space="preserve">. Even though none of us is working in their normal jobs right now, there’s still a lot to do on the ground, in medical, relief or media work, for example. There’s a need for everything. Life is difficult, but I am happy to be here. There was a lot of work for me in Homs before the war, and there will be even more afterwards.” </w:t>
      </w:r>
    </w:p>
    <w:p w:rsidR="00862807" w:rsidRPr="00D24571" w:rsidRDefault="00862807" w:rsidP="00862807"/>
    <w:p w:rsidR="00862807" w:rsidRDefault="00862807" w:rsidP="00862807">
      <w:pPr>
        <w:pStyle w:val="Heading4"/>
      </w:pPr>
      <w:r>
        <w:t>Brain drain low now, but the aff reverses that- it incentivizes refugees not to return.</w:t>
      </w:r>
    </w:p>
    <w:p w:rsidR="00862807" w:rsidRPr="0041595B" w:rsidRDefault="00862807" w:rsidP="00862807">
      <w:r w:rsidRPr="0041595B">
        <w:rPr>
          <w:rStyle w:val="Style13ptBold"/>
        </w:rPr>
        <w:t>Freeman, 2015</w:t>
      </w:r>
      <w:r>
        <w:t xml:space="preserve"> (Colin, chief foreign correspondent at The Telegraph, 9/14/2015, </w:t>
      </w:r>
      <w:hyperlink r:id="rId69" w:history="1">
        <w:r w:rsidRPr="00E06FA9">
          <w:rPr>
            <w:rStyle w:val="Hyperlink"/>
          </w:rPr>
          <w:t>http://www.telegraph.co.uk/news/worldnews/middleeast/syria/11864804/Taking-in-Syrias-migrants-may-be-merciful-but-will-add-to-its-crippling-brain-drain.html</w:t>
        </w:r>
      </w:hyperlink>
      <w:r>
        <w:t>, SHD)</w:t>
      </w:r>
    </w:p>
    <w:p w:rsidR="00862807" w:rsidRDefault="00862807" w:rsidP="00862807">
      <w:pPr>
        <w:rPr>
          <w:sz w:val="16"/>
        </w:rPr>
      </w:pPr>
      <w:r w:rsidRPr="0041595B">
        <w:rPr>
          <w:rStyle w:val="StyleUnderline"/>
        </w:rPr>
        <w:lastRenderedPageBreak/>
        <w:t>Imagine a country bereft of high achievers, wealth creators and educated people. Where anyone with a profession, training or indeed any kind of get-up-and-go simply gets up and goes, to the point where no clever or talented folk are left.</w:t>
      </w:r>
      <w:r w:rsidRPr="0041595B">
        <w:rPr>
          <w:sz w:val="16"/>
        </w:rPr>
        <w:t xml:space="preserve"> No, this is not yet another apocalyptic column warning of what will happen to Britain in 2020 if Jeremy Corbyn becomes Prime Minister. </w:t>
      </w:r>
      <w:r w:rsidRPr="0041595B">
        <w:rPr>
          <w:rStyle w:val="StyleUnderline"/>
        </w:rPr>
        <w:t>This is the Syria of 2015, where anyone who is upwardly mobile is now also Westwardly mobile, in the hope that a rickety people-smugglers' boat to Europe is a better gamble with one's life than Bashar al-Assad or the Islamic State</w:t>
      </w:r>
      <w:r w:rsidRPr="0041595B">
        <w:rPr>
          <w:sz w:val="16"/>
        </w:rPr>
        <w:t xml:space="preserve">. It's no surprise that such scenes touch people's hearts, and at this weekend's Solidarity With Refugees march in London, tens of thousands voiced their willingness to have more Syrians coming into Britain, even if they had to give them a bed for the night (or much longer than that). </w:t>
      </w:r>
      <w:r w:rsidRPr="0041595B">
        <w:rPr>
          <w:rStyle w:val="StyleUnderline"/>
        </w:rPr>
        <w:t>But those same people surely also want Syria to rebuild itself once its hideous civil war eventually ends.</w:t>
      </w:r>
      <w:r w:rsidRPr="0041595B">
        <w:rPr>
          <w:sz w:val="16"/>
        </w:rPr>
        <w:t xml:space="preserve"> </w:t>
      </w:r>
      <w:r w:rsidRPr="0041595B">
        <w:rPr>
          <w:rStyle w:val="StyleUnderline"/>
        </w:rPr>
        <w:t>And that's where offering sanctuary to the country's brightest and best - no matter how laudable it may seem - gets a little more complicated</w:t>
      </w:r>
      <w:r w:rsidRPr="0041595B">
        <w:rPr>
          <w:sz w:val="16"/>
        </w:rPr>
        <w:t xml:space="preserve">. Indeed, it's a problem that David Cameron grappled with on Monday </w:t>
      </w:r>
      <w:hyperlink r:id="rId70" w:tgtFrame="_blank" w:history="1">
        <w:r w:rsidRPr="0041595B">
          <w:rPr>
            <w:sz w:val="16"/>
          </w:rPr>
          <w:t>when he visited a Syrian refugee camp in Lebanon</w:t>
        </w:r>
      </w:hyperlink>
      <w:r w:rsidRPr="0041595B">
        <w:rPr>
          <w:sz w:val="16"/>
        </w:rPr>
        <w:t xml:space="preserve">, where Britain has earmarked a quarter of its £1bn Syrian aid package. Meeting refugees in Lebanon's Bekaa Valley, he argued that </w:t>
      </w:r>
      <w:r w:rsidRPr="0041595B">
        <w:rPr>
          <w:rStyle w:val="Emphasis"/>
        </w:rPr>
        <w:t>rather than encouraging them to come to Britain, the solution was to make life in the camps as sustainable as possible through education and jobs.</w:t>
      </w:r>
      <w:r w:rsidRPr="0041595B">
        <w:rPr>
          <w:sz w:val="16"/>
        </w:rPr>
        <w:t xml:space="preserve"> But as I saw for myself during a visit to the Bekaa just last week, Britain's current aid package, which includes funding 150,000 free school places in Lebanon, is nowhere near big enough to do that. At the camp that Mr Cameron toured, one mum-of-ten was quoted as saying that she had found school places for all but one of her children. </w:t>
      </w:r>
      <w:hyperlink r:id="rId71" w:tgtFrame="_blank" w:history="1">
        <w:r w:rsidRPr="0041595B">
          <w:rPr>
            <w:sz w:val="16"/>
          </w:rPr>
          <w:t>But at the camp I visited nearby</w:t>
        </w:r>
      </w:hyperlink>
      <w:r w:rsidRPr="0041595B">
        <w:rPr>
          <w:sz w:val="16"/>
        </w:rPr>
        <w:t xml:space="preserve"> - which Mr Cameron's wife also toured two years ago - barely a single child had seen a classroom in years. Instead, they spent all day in the local fields picking potatoes - partly to pay rent for the shacks they were living in, and partly because there were no schools to go to anyway. One parent pointed out bitterly that the first word his newest-born kid had learned was not Mummy or Daddy, but "potato</w:t>
      </w:r>
      <w:r w:rsidRPr="0041595B">
        <w:rPr>
          <w:rStyle w:val="StyleUnderline"/>
        </w:rPr>
        <w:t>". You don't need much schooling of any kind to see where all this leads. As it happens, most of the Syrian parents in that camp do not wish to head to Europe.</w:t>
      </w:r>
      <w:r w:rsidRPr="0041595B">
        <w:rPr>
          <w:sz w:val="16"/>
        </w:rPr>
        <w:t xml:space="preserve"> </w:t>
      </w:r>
      <w:r w:rsidRPr="0041595B">
        <w:rPr>
          <w:rStyle w:val="StyleUnderline"/>
        </w:rPr>
        <w:t xml:space="preserve">They lack either the contacts or the cash to do so, or feel they've journeyed far enough from home already. </w:t>
      </w:r>
      <w:r w:rsidRPr="0041595B">
        <w:rPr>
          <w:rStyle w:val="Emphasis"/>
        </w:rPr>
        <w:t>If one thing might change their mind, though, it's the prospect of their kids going without school for years</w:t>
      </w:r>
      <w:r w:rsidRPr="0041595B">
        <w:rPr>
          <w:rStyle w:val="StyleUnderline"/>
        </w:rPr>
        <w:t>.</w:t>
      </w:r>
      <w:r w:rsidRPr="0041595B">
        <w:rPr>
          <w:sz w:val="16"/>
        </w:rPr>
        <w:t xml:space="preserve"> The civil war is now so intractable that many adult Syrians are already resigned to their own lives having no future, but that's all the more reason why they don't want the same fate for their kids. However, by the same logic, those who are motivated enough to make it across to Europe on a people smugglers' vessel tend to be the very people Syria will need one day rebuild it. </w:t>
      </w:r>
      <w:r w:rsidRPr="0041595B">
        <w:rPr>
          <w:rStyle w:val="Emphasis"/>
        </w:rPr>
        <w:t>And once they settle in the West, they are unlikely to return</w:t>
      </w:r>
      <w:r w:rsidRPr="0041595B">
        <w:rPr>
          <w:sz w:val="16"/>
        </w:rPr>
        <w:t xml:space="preserve">. </w:t>
      </w:r>
      <w:r w:rsidRPr="0041595B">
        <w:rPr>
          <w:rStyle w:val="StyleUnderline"/>
        </w:rPr>
        <w:t>That, certainly, has been the case in neighbouring Iraq, where a fifth of the population were already in exile even by the time of the 2003 invasion.</w:t>
      </w:r>
      <w:r w:rsidRPr="0041595B">
        <w:rPr>
          <w:sz w:val="16"/>
        </w:rPr>
        <w:t xml:space="preserve"> I was based in Baghdad as a freelance reporter at that time, and met many expatriate Iraqis who returned, eager to help the old country get back on its feet. Most could only tough it out so long. The country was simply too rough and too dangerous to be a tempting home for anyone with options elsewhere. The result was that the post-war Iraq project was hobbled from the start. </w:t>
      </w:r>
      <w:r w:rsidRPr="0041595B">
        <w:rPr>
          <w:rStyle w:val="StyleUnderline"/>
        </w:rPr>
        <w:t>The competent, educated middle class that might just about have helped lift it out of the post-Saddam mire just weren't there</w:t>
      </w:r>
      <w:r w:rsidRPr="0041595B">
        <w:rPr>
          <w:rStyle w:val="Emphasis"/>
        </w:rPr>
        <w:t>.</w:t>
      </w:r>
      <w:r w:rsidRPr="0041595B">
        <w:rPr>
          <w:sz w:val="16"/>
        </w:rPr>
        <w:t xml:space="preserve"> To put it another way, Baghdad had no equivalent of Telegraph readers, no FT readers, and, yes, no Guardian readers either. Instead, there was a government full of people whose only qualification was that they were so-and-so's cousin or son, or had enough guns to muscle their way into a post. So it was that the Iraqi government remained as corrupt and incompetent as it was in Saddam's time, ultimately spawning nihilistic movements like the Islamic State. </w:t>
      </w:r>
      <w:r w:rsidRPr="0041595B">
        <w:rPr>
          <w:rStyle w:val="Emphasis"/>
        </w:rPr>
        <w:t xml:space="preserve">This is likely to be Syria's fate as well now, all the more so if so many of its people leave with little chance of ever coming back. </w:t>
      </w:r>
      <w:r w:rsidRPr="0041595B">
        <w:rPr>
          <w:sz w:val="16"/>
        </w:rPr>
        <w:t xml:space="preserve">So what it is to be done? According to </w:t>
      </w:r>
      <w:hyperlink r:id="rId72" w:tgtFrame="_blank" w:history="1">
        <w:r w:rsidRPr="0041595B">
          <w:rPr>
            <w:sz w:val="16"/>
          </w:rPr>
          <w:t>this piece</w:t>
        </w:r>
      </w:hyperlink>
      <w:r w:rsidRPr="0041595B">
        <w:rPr>
          <w:sz w:val="16"/>
        </w:rPr>
        <w:t xml:space="preserve"> by the respected Oxford economics professor Paul Collier, </w:t>
      </w:r>
      <w:r w:rsidRPr="0041595B">
        <w:rPr>
          <w:rStyle w:val="Emphasis"/>
        </w:rPr>
        <w:t>the real solution lies not in Europe, but in directing far more aid to the refugee camps in Lebanon, Turkey, and Jordan, turning them into havens of education, training and enterprise.</w:t>
      </w:r>
      <w:r w:rsidRPr="0041595B">
        <w:rPr>
          <w:sz w:val="16"/>
        </w:rPr>
        <w:t xml:space="preserve"> Rather than languishing on meagre handouts, </w:t>
      </w:r>
      <w:r w:rsidRPr="0041595B">
        <w:rPr>
          <w:rStyle w:val="StyleUnderline"/>
        </w:rPr>
        <w:t xml:space="preserve">the refugee population would be honed into a skilled task force ready to help with the recovery if and when the war finally ends. </w:t>
      </w:r>
      <w:r w:rsidRPr="0041595B">
        <w:rPr>
          <w:sz w:val="16"/>
        </w:rPr>
        <w:t xml:space="preserve">Nation-building by proxy, you might call it. Given the respect that Mr Collier has in development work – his groundbreaking study on global poverty, </w:t>
      </w:r>
      <w:hyperlink r:id="rId73" w:tgtFrame="_blank" w:history="1">
        <w:r w:rsidRPr="0041595B">
          <w:rPr>
            <w:sz w:val="16"/>
          </w:rPr>
          <w:t>The Bottom Billion</w:t>
        </w:r>
      </w:hyperlink>
      <w:r w:rsidRPr="0041595B">
        <w:rPr>
          <w:sz w:val="16"/>
        </w:rPr>
        <w:t xml:space="preserve">, was a bestseller - this suggestion would surely have some appeal on the Left as well as the Right. True, it would require the equivalent of a Marshall Plan in aid cash and commitment, of a magnitude that makes Britain's quarter billion to Lebanon merely a very small step in the right direction. But it would have the benefit also of providing the kind of grand moral gesture that many feel the current crisis now cries out for, not to mention refocusing attention on ending Syria’s horrific war as soon as possible. After all, if Europe wants to deal with the problem </w:t>
      </w:r>
      <w:r w:rsidRPr="0041595B">
        <w:rPr>
          <w:sz w:val="16"/>
        </w:rPr>
        <w:lastRenderedPageBreak/>
        <w:t xml:space="preserve">that is now knocking every day on its doorstep, it needs to think about more than either just building more fences - or taking in the lucky few who manage to push them down. </w:t>
      </w:r>
    </w:p>
    <w:p w:rsidR="00862807" w:rsidRDefault="00862807" w:rsidP="00862807">
      <w:pPr>
        <w:pStyle w:val="Heading4"/>
      </w:pPr>
      <w:r>
        <w:t>Trump’s order has stopped the Syrian brain drain toward the US</w:t>
      </w:r>
    </w:p>
    <w:p w:rsidR="00862807" w:rsidRPr="009B53C3" w:rsidRDefault="00862807" w:rsidP="00862807">
      <w:r w:rsidRPr="009B53C3">
        <w:rPr>
          <w:rStyle w:val="Style13ptBold"/>
        </w:rPr>
        <w:t>Opsahl, 2017</w:t>
      </w:r>
      <w:r w:rsidRPr="009B53C3">
        <w:t xml:space="preserve"> (Kevin, staff writer for the HJNews, 7/22/2017, “Brain drain reversal? USU international students speak of uncertainty studying in U.S. </w:t>
      </w:r>
      <w:r>
        <w:t xml:space="preserve">”, </w:t>
      </w:r>
      <w:hyperlink r:id="rId74" w:history="1">
        <w:r w:rsidRPr="00DD4EA2">
          <w:rPr>
            <w:rStyle w:val="Hyperlink"/>
          </w:rPr>
          <w:t>https://news.hjnews.com/allaccess/brain-drain-reversal-usu-international-students-speak-of-uncertainty-studying/article_f1136998-7c18-564e-b95f-4825bc1925a9.html</w:t>
        </w:r>
      </w:hyperlink>
      <w:r>
        <w:t>, SHD)</w:t>
      </w:r>
    </w:p>
    <w:p w:rsidR="00862807" w:rsidRPr="009B53C3" w:rsidRDefault="00862807" w:rsidP="00862807">
      <w:pPr>
        <w:rPr>
          <w:sz w:val="16"/>
        </w:rPr>
      </w:pPr>
      <w:r w:rsidRPr="009B53C3">
        <w:rPr>
          <w:sz w:val="16"/>
        </w:rPr>
        <w:t xml:space="preserve">Utah State University student Mohammed Ali had never heard of the Beehive State before he applied to USU. But what enticed him to leave his native Saudi Arabia and study in Logan was the area’s agricultural sector, the small-town feel and — believe it or not — the color blue. “It’s my favorite,” said Ali, a senior, with a laugh during a picnic with food and games for international students last week at the Lundstrom Student Living Center. But it’s not all fun and games. </w:t>
      </w:r>
      <w:r w:rsidRPr="009B53C3">
        <w:rPr>
          <w:rStyle w:val="StyleUnderline"/>
        </w:rPr>
        <w:t>Ali’s comments come at a challenging time for many international students who are studying in the United States or considering doing so. Some data suggests that the number of international students applying or being admitted to American higher education institutions is down significantly from a year ago.</w:t>
      </w:r>
      <w:r w:rsidRPr="009B53C3">
        <w:rPr>
          <w:sz w:val="16"/>
        </w:rPr>
        <w:t xml:space="preserve"> Part of that could owe to President Donald Trump's executive order banning people from several Muslim-majority countries to travel to the United States</w:t>
      </w:r>
      <w:r w:rsidRPr="009B53C3">
        <w:rPr>
          <w:rStyle w:val="StyleUnderline"/>
        </w:rPr>
        <w:t xml:space="preserve">. Trump's order — which applies to Iran, Libya, Somalia, Sudan, </w:t>
      </w:r>
      <w:r w:rsidRPr="009B53C3">
        <w:rPr>
          <w:rStyle w:val="Emphasis"/>
        </w:rPr>
        <w:t>Syria</w:t>
      </w:r>
      <w:r w:rsidRPr="009B53C3">
        <w:rPr>
          <w:rStyle w:val="StyleUnderline"/>
        </w:rPr>
        <w:t xml:space="preserve"> and Yemen — recently gained something of a victory when the U.S. Supreme Court’s partially upheld it in June.</w:t>
      </w:r>
      <w:r w:rsidRPr="009B53C3">
        <w:rPr>
          <w:sz w:val="16"/>
        </w:rPr>
        <w:t xml:space="preserve"> "It is difficult" Several international USU students The </w:t>
      </w:r>
      <w:r w:rsidRPr="009B53C3">
        <w:rPr>
          <w:rStyle w:val="StyleUnderline"/>
        </w:rPr>
        <w:t xml:space="preserve">Herald Journal spoke with for this story said that while the Cache Valley community appears accepting of them, it is not easy to be an international student in America because of the nation's unfolding political events. </w:t>
      </w:r>
      <w:r w:rsidRPr="009B53C3">
        <w:rPr>
          <w:sz w:val="16"/>
        </w:rPr>
        <w:t xml:space="preserve">Amir Malakooti, a USU graduate student from Iran, said he came to study in America because it is “the leading country to do research” and he plans to pursue a Ph.D. in the U.S., too. His friends, however, don’t seem so enticed to study here, opting to apply to universities in Canada and Europe because </w:t>
      </w:r>
      <w:r w:rsidRPr="009B53C3">
        <w:rPr>
          <w:rStyle w:val="StyleUnderline"/>
        </w:rPr>
        <w:t>they believe “it is difficult” to be an international student in the U.S.</w:t>
      </w:r>
      <w:r w:rsidRPr="009B53C3">
        <w:rPr>
          <w:sz w:val="16"/>
        </w:rPr>
        <w:t xml:space="preserve"> “Even me, myself. Before the travel ban happened, previously I didn’t want to apply to a Canadian university,” Malakooti said. “Then, it happened and I said OK.” Ali credits the fact that he's been treated well here to Cache Valley's predominant Mormonism — but that hasn't been the case when he has visited other parts of the country. "It is a little bit hard to be accepted by society, and I feel like an outsider," Ali said. "I do have some (friends) who are a little worried about coming here." Students who are already studying at USU say it is hard for them to find summer work — including Kanak Bulbul, a USU graduate student from India, who was not able to find an internship outside of the university. “Many of the other Indian students did not get (an internship), and one the reasons is that companies are apprehensive regarding these policies,” she said. “</w:t>
      </w:r>
      <w:r w:rsidRPr="009B53C3">
        <w:rPr>
          <w:rStyle w:val="StyleUnderline"/>
        </w:rPr>
        <w:t>It’s a little apprehensive for my professional future</w:t>
      </w:r>
      <w:r w:rsidRPr="009B53C3">
        <w:rPr>
          <w:sz w:val="16"/>
        </w:rPr>
        <w:t xml:space="preserve">.” “Fearful of coming” </w:t>
      </w:r>
      <w:r w:rsidRPr="009B53C3">
        <w:rPr>
          <w:rStyle w:val="StyleUnderline"/>
        </w:rPr>
        <w:t>During the 2016-17 school year, USU had 676 international students enrolled, according to information provided by the school. This is the number of international students on F and J visas and does not include several non-immigrant visa types and Post-Completion Optional Practical Training following graduation from USU. While there are hundreds of international students at USU</w:t>
      </w:r>
      <w:r w:rsidRPr="009B53C3">
        <w:rPr>
          <w:sz w:val="16"/>
        </w:rPr>
        <w:t xml:space="preserve">, applications from potential undergrads have declined over the last year, according to Janis Boettinger, director of USU’s Office of Global Engagement. At this time last year, USU had received 250 applications from prospective international undergraduates. As of this month, the school has only received 180 applications. “I don’t think it’s the result of our recruiting efforts going down. If anything we have been increasing our efforts,” Boettinger said. “But I think people are fearful of coming to the United States.” </w:t>
      </w:r>
      <w:r w:rsidRPr="009B53C3">
        <w:rPr>
          <w:rStyle w:val="StyleUnderline"/>
        </w:rPr>
        <w:t xml:space="preserve">Trump’s initial travel ban decision in January prompted USU President Noelle Cockett to issue a </w:t>
      </w:r>
      <w:hyperlink r:id="rId75" w:tgtFrame="_blank" w:history="1">
        <w:r w:rsidRPr="009B53C3">
          <w:rPr>
            <w:rStyle w:val="StyleUnderline"/>
          </w:rPr>
          <w:t>statement</w:t>
        </w:r>
      </w:hyperlink>
      <w:r w:rsidRPr="009B53C3">
        <w:rPr>
          <w:rStyle w:val="StyleUnderline"/>
        </w:rPr>
        <w:t xml:space="preserve"> to the campus community recommending foreign nationals from Iran, Iraq, Libya, Somalia, Syria, Sudan, and Yemen not travel outside of the United States</w:t>
      </w:r>
      <w:r w:rsidRPr="009B53C3">
        <w:rPr>
          <w:sz w:val="16"/>
        </w:rPr>
        <w:t>. Boettinger said she has heard from advisers in her office that it’s not just students from the few countries targeted in the president’s current travel ban who are hesitant to study at USU. “The majority of the students — no matter where they’re from — they feel threatened,” she said. “</w:t>
      </w:r>
      <w:r w:rsidRPr="009B53C3">
        <w:rPr>
          <w:rStyle w:val="StyleUnderline"/>
        </w:rPr>
        <w:t>We had inquiries from students from countries all over the world … worrying about, ‘Can I travel’? ‘Can I get back into the country’? We would say, ‘You’re not from one of the countries listed.’ But there was so much fear, they were reaching out to us</w:t>
      </w:r>
      <w:r w:rsidRPr="009B53C3">
        <w:rPr>
          <w:sz w:val="16"/>
        </w:rPr>
        <w:t xml:space="preserve">.” Bulbul echoed Boettinger's comments. “Anything or everything that's happening here (in the United States), it has an impact all over the world," she said. "I have seen that it has impact on all the international students and not just the students from those six countries." “Substantial investments” There </w:t>
      </w:r>
      <w:r w:rsidRPr="009B53C3">
        <w:rPr>
          <w:sz w:val="16"/>
        </w:rPr>
        <w:lastRenderedPageBreak/>
        <w:t>has been a decline in international students submitting graduate applications, too. For the 2015-16 school year, there were 969 applications submitted, compared to 751 for the 2016-17 school year, according to Richard Inouye, USU associate dean of graduate studies. He attributed the decline in these applications to “substantial investments” in higher education some other countries, like China, are making. “</w:t>
      </w:r>
      <w:r w:rsidRPr="009B53C3">
        <w:rPr>
          <w:rStyle w:val="StyleUnderline"/>
        </w:rPr>
        <w:t>That has created new opportunities for their students to get graduate degrees in their home countries,” Inouye wrote in an email to The Herald Journal. Inouye did not attribute the decline in graduate applications from international students to politics in the United States, noting the trend has been occurring several years before.</w:t>
      </w:r>
      <w:r w:rsidRPr="009B53C3">
        <w:rPr>
          <w:sz w:val="16"/>
        </w:rPr>
        <w:t xml:space="preserve"> “However, I think the concerns that Janis and others have expressed about increased fear about coming to the U.S. are likely to make the situation even worse,” he wrote. A time of uncertainty Several national education organizations have examined the number of students applying to and enrolling in U.S. colleges and universities. A report from American Association of Collegiate Registrars and Admissions Officers offers a mixed picture: 38 percent of responding institutions reported a decline in international applications, 35 percent reported an increase and 27 percent reported no change, the report stated. The Institute of International Education, a New York-based nonprofit, examined the number of international students who had been admitted to U.S. higher education institutions. That report shows a 2 percent decline in the number of international undergraduate students admitted to American colleges and universities over the last year. When it came to graduate students, the IIE cited a study from the Council of Graduate Schools, which found that 46 percent of graduate deans surveyed indicated that they are seeing “substantial downward changes” in admission yields for international students. Rajika Bhandari, director of the IIE Center for Academic Mobility Research and Impact, said these declines “could be due to the political climate,” but that it's a trend that predates the Trump administration. “</w:t>
      </w:r>
      <w:r w:rsidRPr="009B53C3">
        <w:rPr>
          <w:rStyle w:val="StyleUnderline"/>
        </w:rPr>
        <w:t>Even prior to everything that’s played out this year, the U.S. was already beginning to see some flattening of numbers in the number of international students coming to the U.S.,”</w:t>
      </w:r>
      <w:r w:rsidRPr="009B53C3">
        <w:rPr>
          <w:sz w:val="16"/>
        </w:rPr>
        <w:t xml:space="preserve"> she said. Bhandari pointed to the increasing number of international students who are choosing to study in their home country or region in recent years as one of the reasons for the decline. Numerous organizations report different estimates of how many international students might enroll at America’s colleges and universities this coming school year, according to an article from The Chronicle of Higher Education. “The simple fact is, we won’t know for certain about the true impact of the ban — and the ‘America first’ sentiments that birthed it — until students arrive on American campuses for the start of the fall semester,” Chronicle staff writer Karin Fischer wrote. Regardless of how many international students might enroll at schools in America this coming year, Malakooti's concerned. He believes if the number of international students coming to student at U.S. universities continues to decline, “It’s a loss for America.” “Good publications, good research, good findings will not happen in the U.S.,” Malakooti said. “You will have a second Sillicon Valley not in San Fransisco — you will have it in Toronto.” </w:t>
      </w:r>
    </w:p>
    <w:p w:rsidR="00862807" w:rsidRDefault="00862807" w:rsidP="00862807">
      <w:pPr>
        <w:rPr>
          <w:sz w:val="16"/>
        </w:rPr>
      </w:pPr>
    </w:p>
    <w:p w:rsidR="00862807" w:rsidRDefault="00862807" w:rsidP="00862807">
      <w:pPr>
        <w:pStyle w:val="Heading3"/>
      </w:pPr>
      <w:r>
        <w:lastRenderedPageBreak/>
        <w:t>2NC – Brain Drain Turns/Impacts</w:t>
      </w:r>
    </w:p>
    <w:p w:rsidR="00862807" w:rsidRDefault="00862807" w:rsidP="00862807">
      <w:pPr>
        <w:pStyle w:val="Heading4"/>
      </w:pPr>
      <w:r>
        <w:t xml:space="preserve">Brain drain puts added pressure on Middle East neighbors – turns instability. </w:t>
      </w:r>
    </w:p>
    <w:p w:rsidR="00862807" w:rsidRPr="00267FE6" w:rsidRDefault="00862807" w:rsidP="00862807">
      <w:r w:rsidRPr="00267FE6">
        <w:rPr>
          <w:rStyle w:val="Style13ptBold"/>
        </w:rPr>
        <w:t>Dahi, 2017</w:t>
      </w:r>
      <w:r w:rsidRPr="00267FE6">
        <w:t xml:space="preserve"> (Omar, Associate Professor of Economics at the Hampshire College (Massachusetts, US) and researcher at the Arab Studies Institute (Washington DC and Beirut), Omar Dahi received his PhD in Economics from the University of Notre Dame (Indiana, US). His researching and teaching interests are in the areas of economic development and international trade, with a special focus on South-South economic cooperation, and on the political economy of the Middle East and North Africa, 3/15/2017, </w:t>
      </w:r>
      <w:hyperlink r:id="rId76" w:history="1">
        <w:r w:rsidRPr="00267FE6">
          <w:t>http://www.oasiscenter.eu/en/brain-drain-and-future-syria</w:t>
        </w:r>
      </w:hyperlink>
      <w:r w:rsidRPr="00267FE6">
        <w:t>, SHD)</w:t>
      </w:r>
    </w:p>
    <w:p w:rsidR="00862807" w:rsidRDefault="00862807" w:rsidP="00862807">
      <w:pPr>
        <w:rPr>
          <w:rStyle w:val="StyleUnderline"/>
        </w:rPr>
      </w:pPr>
      <w:r w:rsidRPr="0060112A">
        <w:rPr>
          <w:rStyle w:val="StyleUnderline"/>
        </w:rPr>
        <w:t>The Syrian refugee crisis is having two interconnected consequences.</w:t>
      </w:r>
      <w:r w:rsidRPr="0060112A">
        <w:rPr>
          <w:sz w:val="16"/>
        </w:rPr>
        <w:t xml:space="preserve"> </w:t>
      </w:r>
      <w:r w:rsidRPr="0060112A">
        <w:rPr>
          <w:rStyle w:val="Emphasis"/>
        </w:rPr>
        <w:t>The first is the ‘brain drain’, the loss of skill sets, knowledge base and capital that results from the departure of such a massive amount of people</w:t>
      </w:r>
      <w:r w:rsidRPr="0060112A">
        <w:rPr>
          <w:sz w:val="16"/>
        </w:rPr>
        <w:t xml:space="preserve">. </w:t>
      </w:r>
      <w:r w:rsidRPr="0060112A">
        <w:rPr>
          <w:rStyle w:val="StyleUnderline"/>
        </w:rPr>
        <w:t>In Syria’s case the impact of the brain drain alone is staggering. The second consequence of this exodus is more unique to the specific context</w:t>
      </w:r>
      <w:r w:rsidRPr="0060112A">
        <w:rPr>
          <w:sz w:val="16"/>
        </w:rPr>
        <w:t xml:space="preserve">. Particularly, it has to do with the displacement taking place at a time when the crisis in Syria and the Levant more broadly is increasingly being framed in sectarian ways. </w:t>
      </w:r>
      <w:r w:rsidRPr="0060112A">
        <w:rPr>
          <w:rStyle w:val="StyleUnderline"/>
        </w:rPr>
        <w:t>Most of the previous waves of mass migration out of Syria in the past century occurred during eras of rising Syrian and Arab nationalist sentiment</w:t>
      </w:r>
      <w:r w:rsidRPr="0060112A">
        <w:rPr>
          <w:sz w:val="16"/>
        </w:rPr>
        <w:t xml:space="preserve">. The hollowing out of the population under these circumstances coupled with the rise of the armed groups and the entrepreneurs of war has silenced the voices of those who are advocating a national Syrian project. And yet, </w:t>
      </w:r>
      <w:r w:rsidRPr="0060112A">
        <w:rPr>
          <w:rStyle w:val="Emphasis"/>
        </w:rPr>
        <w:t>with the panic accompanying the dramatic rise of refugees and migrants entering the European Union in 2015, it is easy to forget who is suffering the real burden of this crisis</w:t>
      </w:r>
      <w:r w:rsidRPr="0060112A">
        <w:rPr>
          <w:sz w:val="16"/>
        </w:rPr>
        <w:t>. Hungarian PM, Viktor Orbán claimed that if Europe continues to receive Muslim migrants it will “crush the lifestyle...values and strengths [it has] developed in the past several hundred years.” The former British prime minister David Cameron among other conservative politicians, used economic arguments that put forth the idea that refugees will make EU nations poorer by putting pressure on public services, damaging the labor market and pushing down wages. </w:t>
      </w:r>
      <w:r w:rsidRPr="0060112A">
        <w:rPr>
          <w:rStyle w:val="StyleUnderline"/>
        </w:rPr>
        <w:t>The portrayal of the refugee crisis as a European problem overshadows the fact that it is primarily a crisis for Syrian refugees, Syrian society and the neighboring countries in the Middle East that host 55 per cent of the world’s refugee population</w:t>
      </w:r>
      <w:r w:rsidRPr="0060112A">
        <w:rPr>
          <w:sz w:val="16"/>
        </w:rPr>
        <w:t>. Moreover, this narrative of the crisis conceals the fact that European states inflate the burden on poorer states in the Middle East by spending a lot of money on techniques of excluding refugee populations</w:t>
      </w:r>
      <w:r w:rsidRPr="0060112A">
        <w:rPr>
          <w:rStyle w:val="StyleUnderline"/>
        </w:rPr>
        <w:t>. While Jordan has taken over 600,000 refugees, the UK, which has 78 times the GDP of Jordan, has said it would allow only 20,000 refugees over the next five years. Lebanon now holds about 1 million registered Syrian refugees with estimates of an additional half to one million involuntarily displaced Syrians not registered as refugees, which taken together make up between 25-40 per cent of the Lebanese population.</w:t>
      </w:r>
    </w:p>
    <w:p w:rsidR="00862807" w:rsidRDefault="00862807" w:rsidP="00862807">
      <w:pPr>
        <w:pStyle w:val="Heading4"/>
      </w:pPr>
      <w:r>
        <w:t>Continued Syria collapse escalates to global war</w:t>
      </w:r>
    </w:p>
    <w:p w:rsidR="00862807" w:rsidRPr="009332F2" w:rsidRDefault="00862807" w:rsidP="00862807">
      <w:r w:rsidRPr="009332F2">
        <w:rPr>
          <w:rStyle w:val="Style13ptBold"/>
        </w:rPr>
        <w:t>Lodge, 2017</w:t>
      </w:r>
      <w:r>
        <w:t xml:space="preserve"> (</w:t>
      </w:r>
      <w:r w:rsidRPr="009332F2">
        <w:t>Fritz Lodge is a Middle East and international econom</w:t>
      </w:r>
      <w:r>
        <w:t xml:space="preserve">ics analyst at The Cipher Brief, 8/29/2017, </w:t>
      </w:r>
      <w:hyperlink r:id="rId77" w:history="1">
        <w:r w:rsidRPr="00DD4EA2">
          <w:rPr>
            <w:rStyle w:val="Hyperlink"/>
          </w:rPr>
          <w:t>https://www.thecipherbrief.com/israel-hezbollah-eye-next-war</w:t>
        </w:r>
      </w:hyperlink>
      <w:r>
        <w:t>, SHD)</w:t>
      </w:r>
    </w:p>
    <w:p w:rsidR="00862807" w:rsidRDefault="00862807" w:rsidP="00862807">
      <w:pPr>
        <w:rPr>
          <w:sz w:val="16"/>
        </w:rPr>
      </w:pPr>
      <w:r w:rsidRPr="009332F2">
        <w:rPr>
          <w:sz w:val="16"/>
        </w:rPr>
        <w:t xml:space="preserve">On August 15, Israel’s Channel 2 news revealed satellite photos of an Iranian missile production facility near the town of Baniyas in northwestern Syria, capable of producing long-range rockets. </w:t>
      </w:r>
      <w:r w:rsidRPr="009332F2">
        <w:rPr>
          <w:rStyle w:val="StyleUnderline"/>
        </w:rPr>
        <w:t>Iran’s formidable military presence in Syria is nothing new, but the revelation of this production facility underlines how deeply the war in Syria has changed the balance of military power in the eastern Mediterranean.</w:t>
      </w:r>
      <w:r w:rsidRPr="009332F2">
        <w:rPr>
          <w:sz w:val="16"/>
        </w:rPr>
        <w:t xml:space="preserve"> </w:t>
      </w:r>
      <w:r w:rsidRPr="009332F2">
        <w:rPr>
          <w:rStyle w:val="Emphasis"/>
        </w:rPr>
        <w:t>Faced with the possible collapse of Syrian President Bashar al Assad’s regime, Iran and its regional proxies have poured millions of dollars and thousands of soldiers into its Syrian ally.</w:t>
      </w:r>
      <w:r w:rsidRPr="009332F2">
        <w:rPr>
          <w:sz w:val="16"/>
        </w:rPr>
        <w:t xml:space="preserve"> Now, with Russian help, that investment has paid off, and </w:t>
      </w:r>
      <w:r w:rsidRPr="009332F2">
        <w:rPr>
          <w:rStyle w:val="StyleUnderline"/>
        </w:rPr>
        <w:t>the regime has reestablished control over much of central Syria, and is stabilizing the front along “de-confliction zones” guaranteed by Russia, Turkey, and Iran</w:t>
      </w:r>
      <w:r w:rsidRPr="009332F2">
        <w:rPr>
          <w:sz w:val="16"/>
        </w:rPr>
        <w:t xml:space="preserve">. </w:t>
      </w:r>
      <w:r w:rsidRPr="009332F2">
        <w:rPr>
          <w:rStyle w:val="StyleUnderline"/>
        </w:rPr>
        <w:t xml:space="preserve">This is a </w:t>
      </w:r>
      <w:r w:rsidRPr="009332F2">
        <w:rPr>
          <w:rStyle w:val="StyleUnderline"/>
        </w:rPr>
        <w:lastRenderedPageBreak/>
        <w:t>problem for Israel</w:t>
      </w:r>
      <w:r w:rsidRPr="009332F2">
        <w:rPr>
          <w:sz w:val="16"/>
        </w:rPr>
        <w:t xml:space="preserve">. </w:t>
      </w:r>
      <w:r w:rsidRPr="009332F2">
        <w:rPr>
          <w:rStyle w:val="Emphasis"/>
        </w:rPr>
        <w:t xml:space="preserve">As the battle lines in Syria begin to stabilize, Iran and its allies will be able to focus more energy and attention on the Jewish state. </w:t>
      </w:r>
      <w:r w:rsidRPr="009332F2">
        <w:rPr>
          <w:rStyle w:val="StyleUnderline"/>
        </w:rPr>
        <w:t>Nowhere is this threat clearer than in Lebanon, where the Iran-allied and financed group of Hezbollah boasts thousands of soldiers, deep political influence in the Lebanese government, and an arsenal of up to 150,000 rockets</w:t>
      </w:r>
      <w:r w:rsidRPr="009332F2">
        <w:rPr>
          <w:sz w:val="16"/>
        </w:rPr>
        <w:t>. At the moment, Hezbollah deploys roughly 5,000 fighters in Syria – about one quarter of its standing forces. If and when those fighters return to Lebanon, Hezbollah leaders may feel emboldened to step up attacks on Israeli soil</w:t>
      </w:r>
      <w:r w:rsidRPr="009332F2">
        <w:rPr>
          <w:rStyle w:val="StyleUnderline"/>
        </w:rPr>
        <w:t>. The question for Israeli leaders is not only how to face this threat when it appears, but whether to strike now while its enemies are still distracted in Syria.</w:t>
      </w:r>
      <w:r w:rsidRPr="009332F2">
        <w:rPr>
          <w:sz w:val="16"/>
        </w:rPr>
        <w:t xml:space="preserve"> Tensions along the border between Lebanon and Israel have already provoked violence. Following an Israeli airstrike on a Hezbollah arms convoy in 2015, the group responded with rocket and artillery fire against Israeli military positions, which killed two soldiers. However, the incident did not escalate further. </w:t>
      </w:r>
      <w:r w:rsidRPr="009332F2">
        <w:rPr>
          <w:rStyle w:val="StyleUnderline"/>
        </w:rPr>
        <w:t>This restraint is partially the result of memories from the last major conflict between Israel and Lebanon in 2006, which exacted a high toll on both sides and effectively resulted in stalemate.</w:t>
      </w:r>
      <w:r w:rsidRPr="009332F2">
        <w:rPr>
          <w:sz w:val="16"/>
        </w:rPr>
        <w:t xml:space="preserve"> Looking back on the lessons of 2006, the problem for Israel is that Hezbollah is even stronger and better prepared today than it was then. The group’s involvement in Syria has cost roughly 1,300 dead over the past five years but, says Tony Badran, Fellow at the Foundation for the Defense of Democracies, “in exchange for that tradeoff, Hezbollah was gaining military experience on the battlefield and via cooperation with Russia.” </w:t>
      </w:r>
      <w:r w:rsidRPr="009332F2">
        <w:rPr>
          <w:rStyle w:val="StyleUnderline"/>
        </w:rPr>
        <w:t xml:space="preserve">Now the group’s roughly </w:t>
      </w:r>
      <w:hyperlink r:id="rId78" w:history="1">
        <w:r w:rsidRPr="009332F2">
          <w:rPr>
            <w:rStyle w:val="StyleUnderline"/>
          </w:rPr>
          <w:t>20,000-strong</w:t>
        </w:r>
      </w:hyperlink>
      <w:r w:rsidRPr="009332F2">
        <w:rPr>
          <w:rStyle w:val="StyleUnderline"/>
        </w:rPr>
        <w:t xml:space="preserve"> standing army is battle hardened by rotation through Syria, its 25,000 reservists receive more advanced training, and the land bridge to Iran through Iranian proxy forces in Iraq and the Assad regime in Syria is swiftly becoming a reliable supply pipeline for advanced military hardware. </w:t>
      </w:r>
      <w:r w:rsidRPr="009332F2">
        <w:rPr>
          <w:sz w:val="16"/>
        </w:rPr>
        <w:t xml:space="preserve">At the same time, the </w:t>
      </w:r>
      <w:r w:rsidRPr="009332F2">
        <w:rPr>
          <w:rStyle w:val="StyleUnderline"/>
        </w:rPr>
        <w:t>explosion in Hezbollah’s rocket arsenal since 2006 – now larger than the supply of most NATO countries – means that the group can launch salvoes of roughly 1,000 missiles per day, anywhere within Israel, during a future conflict</w:t>
      </w:r>
      <w:r w:rsidRPr="009332F2">
        <w:rPr>
          <w:sz w:val="16"/>
        </w:rPr>
        <w:t xml:space="preserve">. The group’s anti-ship missile capabilities – as demonstrated in the crippling 2006 strike on the Israeli corvette INS Hanit – might also allow Hezbollah to establish an effective naval blockade of Israel. Finally, most experts assume that Hezbollah maintains a vast network of tunnels under the border, allowing it to disgorge fighters into Israeli territory for raids behind the lines. Hezbollah’s leader, Hassan Nasrallah, </w:t>
      </w:r>
      <w:hyperlink r:id="rId79" w:history="1">
        <w:r w:rsidRPr="009332F2">
          <w:rPr>
            <w:sz w:val="16"/>
          </w:rPr>
          <w:t>boasted</w:t>
        </w:r>
      </w:hyperlink>
      <w:r w:rsidRPr="009332F2">
        <w:rPr>
          <w:sz w:val="16"/>
        </w:rPr>
        <w:t xml:space="preserve"> of these new capabilities in May, saying that “</w:t>
      </w:r>
      <w:r w:rsidRPr="009332F2">
        <w:rPr>
          <w:rStyle w:val="StyleUnderline"/>
        </w:rPr>
        <w:t>Israel is afraid of any confrontation… [and that] there will be no place that is out of reach of the rockets of the resistance or the boots of the resistance fighters</w:t>
      </w:r>
      <w:r w:rsidRPr="009332F2">
        <w:rPr>
          <w:sz w:val="16"/>
        </w:rPr>
        <w:t xml:space="preserve">.” Nevertheless, says Badran, “Hezbollah is probably not in a position where they’d want to initiate a conflict.” </w:t>
      </w:r>
      <w:r w:rsidRPr="009332F2">
        <w:rPr>
          <w:rStyle w:val="Emphasis"/>
        </w:rPr>
        <w:t>The Syrian war is still hot, and “Iran and its proxies especially need time to connect its Iraqi, Syrian, and Lebanese assets</w:t>
      </w:r>
      <w:r w:rsidRPr="009332F2">
        <w:rPr>
          <w:sz w:val="16"/>
        </w:rPr>
        <w:t xml:space="preserve">. </w:t>
      </w:r>
      <w:r w:rsidRPr="009332F2">
        <w:rPr>
          <w:rStyle w:val="StyleUnderline"/>
        </w:rPr>
        <w:t>Hezbollah will then use that territory for, among other things, striking Israel, transforming its presence in Syria from a constraint to an enormous advantage.” This is the strategic dilemma that Israel faces. Despite Hezbollah’s increased strength, Israel still holds decisive military advantage over the sub-state actor</w:t>
      </w:r>
      <w:r w:rsidRPr="009332F2">
        <w:rPr>
          <w:sz w:val="16"/>
        </w:rPr>
        <w:t xml:space="preserve">. The Israeli Defense Force (IDF) has roughly 175,000 active personnel with 445,000 reserves, some of the most advanced military hardware in the world, and air supremacy over Lebanon. Israel’s Iron Dome missile defense system can also be relied upon to blunt at least some of the threat posed by Hezbollah’s rocket arsenal. As of 2014, the system has successfully intercepted over </w:t>
      </w:r>
      <w:hyperlink r:id="rId80" w:history="1">
        <w:r w:rsidRPr="009332F2">
          <w:rPr>
            <w:sz w:val="16"/>
          </w:rPr>
          <w:t>1,400</w:t>
        </w:r>
      </w:hyperlink>
      <w:r w:rsidRPr="009332F2">
        <w:rPr>
          <w:sz w:val="16"/>
        </w:rPr>
        <w:t xml:space="preserve"> rockets. At a time when a quarter of Hezbollah forces are still wrapped up in Syria and the overland supply pipeline to Iran is still incomplete, Israeli policymakers might be tempted to use this military superiority to strike now while their enemies are distracted. As Badran points out, “the clock is ticking for Israel.” However, at the end of the day, a true war with Hezbollah will cost Israel dearly. </w:t>
      </w:r>
      <w:r w:rsidRPr="009332F2">
        <w:rPr>
          <w:rStyle w:val="StyleUnderline"/>
        </w:rPr>
        <w:t>Even if the Iron Dome works as expected, many missiles will likely break through to both military and civilian targets, while an assault on southern Lebanon could potentially claim the lives of hundreds of IDF soldiers and thousands of Lebanese civilians.</w:t>
      </w:r>
      <w:r w:rsidRPr="009332F2">
        <w:rPr>
          <w:sz w:val="16"/>
        </w:rPr>
        <w:t xml:space="preserve"> In order to effectively subdue Hezbollah, Israel would need to launch a sustained ground invasion against an enemy that is well-trained and well-prepared to defend its territory in depth. In addition, </w:t>
      </w:r>
      <w:r w:rsidRPr="009332F2">
        <w:rPr>
          <w:rStyle w:val="Emphasis"/>
        </w:rPr>
        <w:t>such a war would almost certainly include far more strikes against Hezbollah targets in Syria, potentially dragging the Syrian government, Iran, and possibly even Russia, into direct conflict with Israel</w:t>
      </w:r>
      <w:r w:rsidRPr="009332F2">
        <w:rPr>
          <w:sz w:val="16"/>
        </w:rPr>
        <w:t xml:space="preserve">. David Schenker, Director of the Program on Arab Politics at the Washington Institute, notes that “while many people [in Israel] might support whacking Hezbollah, there is the basic fact that the last time this happened [in 2006], it took 34 days… this could drag on for some time and, like last time, it could not only cripple the economy throughout the north of Israel, it could cripple the economy of the whole state.” </w:t>
      </w:r>
      <w:r w:rsidRPr="009332F2">
        <w:rPr>
          <w:rStyle w:val="StyleUnderline"/>
        </w:rPr>
        <w:t xml:space="preserve">In addition to the human toll of war, Israeli </w:t>
      </w:r>
      <w:r w:rsidRPr="009332F2">
        <w:rPr>
          <w:rStyle w:val="StyleUnderline"/>
        </w:rPr>
        <w:lastRenderedPageBreak/>
        <w:t xml:space="preserve">leaders may not be willing to risk the political consequences of a major conflict. </w:t>
      </w:r>
      <w:r w:rsidRPr="009332F2">
        <w:rPr>
          <w:sz w:val="16"/>
        </w:rPr>
        <w:t xml:space="preserve">Meanwhile, says Schenker, “Hezbollah doesn’t want another full-scale war with Israel in Lebanon,” which means that the general status quo of mutual military deterrence between Hezbollah and Israel could endure in the near future. Still, as U.S. policy in Syria continues to focus almost solely on combatting ISIS, the basic calculus between Hezbollah and Israel along the Lebanese border and the Syrian border near the Golan Heights is unlikely to change. War is not inevitable, but the threat is growing. </w:t>
      </w:r>
    </w:p>
    <w:p w:rsidR="00862807" w:rsidRPr="002258A0" w:rsidRDefault="00862807" w:rsidP="00862807"/>
    <w:p w:rsidR="00862807" w:rsidRDefault="00862807" w:rsidP="00862807"/>
    <w:p w:rsidR="00862807" w:rsidRDefault="00862807" w:rsidP="00862807">
      <w:pPr>
        <w:rPr>
          <w:rStyle w:val="StyleUnderline"/>
        </w:rPr>
      </w:pPr>
    </w:p>
    <w:p w:rsidR="00862807" w:rsidRDefault="00862807" w:rsidP="00862807">
      <w:pPr>
        <w:pStyle w:val="Heading2"/>
      </w:pPr>
    </w:p>
    <w:p w:rsidR="00862807" w:rsidRDefault="00862807" w:rsidP="00862807">
      <w:pPr>
        <w:pStyle w:val="Heading2"/>
      </w:pPr>
      <w:r>
        <w:lastRenderedPageBreak/>
        <w:t>Foreign Aid CP</w:t>
      </w:r>
    </w:p>
    <w:p w:rsidR="00862807" w:rsidRPr="00A11FEC" w:rsidRDefault="00862807" w:rsidP="00862807">
      <w:pPr>
        <w:pStyle w:val="Heading3"/>
      </w:pPr>
      <w:r>
        <w:lastRenderedPageBreak/>
        <w:t>1NC – Foreign Aid CP</w:t>
      </w:r>
    </w:p>
    <w:p w:rsidR="00862807" w:rsidRDefault="00862807" w:rsidP="00862807">
      <w:pPr>
        <w:pStyle w:val="Heading4"/>
      </w:pPr>
      <w:r>
        <w:t xml:space="preserve">Text: The United States federal government should substantially increase its capacity-building support, humanitarian assistance, and financial contributions to countries that are supporting refugees. </w:t>
      </w:r>
    </w:p>
    <w:p w:rsidR="00862807" w:rsidRDefault="00862807" w:rsidP="00862807">
      <w:pPr>
        <w:pStyle w:val="Heading4"/>
      </w:pPr>
      <w:r>
        <w:t xml:space="preserve">That solves our obligation to refugees – ensures they have an adequate support system and gets other countries to increase their commitments. </w:t>
      </w:r>
    </w:p>
    <w:p w:rsidR="00862807" w:rsidRDefault="00862807" w:rsidP="00862807">
      <w:r w:rsidRPr="00815488">
        <w:rPr>
          <w:rStyle w:val="Style13ptBold"/>
        </w:rPr>
        <w:t>Ignatieff et el ’16</w:t>
      </w:r>
      <w:r>
        <w:t xml:space="preserve"> (</w:t>
      </w:r>
      <w:r w:rsidRPr="00815488">
        <w:t>By Michael, Juliette Keeley, Betsy Ribble and Keith McCammon</w:t>
      </w:r>
      <w:r>
        <w:t xml:space="preserve"> [all members of the Harvard Kennedy School], “</w:t>
      </w:r>
      <w:r w:rsidRPr="00A259E9">
        <w:t>The refugee and migration crisis: Proposals for action, U.N. Summit 2016</w:t>
      </w:r>
      <w:r>
        <w:t>,” Sept 12, 2016,</w:t>
      </w:r>
      <w:r w:rsidRPr="00815488">
        <w:t xml:space="preserve"> </w:t>
      </w:r>
      <w:hyperlink r:id="rId81" w:history="1">
        <w:r w:rsidRPr="003C3A32">
          <w:rPr>
            <w:rStyle w:val="Hyperlink"/>
          </w:rPr>
          <w:t>https://www.brookings.edu/research/the-refugee-and-migration-crisis-proposals-for-action-u-n-summit-2016/</w:t>
        </w:r>
      </w:hyperlink>
      <w:r>
        <w:rPr>
          <w:rStyle w:val="Hyperlink"/>
        </w:rPr>
        <w:t>)</w:t>
      </w:r>
    </w:p>
    <w:p w:rsidR="00862807" w:rsidRPr="00A259E9" w:rsidRDefault="00862807" w:rsidP="00862807">
      <w:pPr>
        <w:rPr>
          <w:sz w:val="14"/>
        </w:rPr>
      </w:pPr>
      <w:r w:rsidRPr="00A259E9">
        <w:rPr>
          <w:rStyle w:val="Emphasis"/>
        </w:rPr>
        <w:t>RECOMMENDATION TWO: LEVERAGE SUPPORT FOR FRONT-LINE STATES</w:t>
      </w:r>
      <w:r>
        <w:rPr>
          <w:rStyle w:val="Emphasis"/>
        </w:rPr>
        <w:t xml:space="preserve"> </w:t>
      </w:r>
      <w:r w:rsidRPr="00A259E9">
        <w:rPr>
          <w:sz w:val="14"/>
        </w:rPr>
        <w:t xml:space="preserve">President Obama’s Leaders’ Summit will enable the United States to translate the pledges made by states at recent donor conferences into reality. The United States has fulfilled its pledge to deliver $5.6 billion to Middle Eastern refugee relief since 2011, making it the largest single donor. This record gives it commanding authority to persuade other states to honor their pledges. The Summit should close the gap between pledges and actual disbursements. At the Supporting Syria and the Region donor conference in London in February, contributing states pledged more than $10 billion in aid. They focused their attention on the needs of front-line states and the refugees they host, earmarking aid for access to education and economic opportunity. At their annual joint meeting with the International Monetary Fund (IMF) in March, the World Bank approved a financing model of $100 million intended to create 100,000 jobs for Jordanians and Syrian refugees living in Jordan. The World Humanitarian Summit held in Istanbul in May brought together over 9,000 representatives from governments, civil society, academia, and the private sector. The Istanbul meeting resulted in a reported 1,500 commitments in total, which the U.N. has vowed to track on a “Commitments to Action platform.” </w:t>
      </w:r>
      <w:r w:rsidRPr="00A259E9">
        <w:rPr>
          <w:rStyle w:val="StyleUnderline"/>
        </w:rPr>
        <w:t xml:space="preserve">Despite these promises and pledges, the Syrian Crisis Fund, which is supposed to finance the internationally agreed humanitarian response plan and the regional refugee and resilience plan </w:t>
      </w:r>
      <w:r w:rsidRPr="00A259E9">
        <w:rPr>
          <w:sz w:val="14"/>
        </w:rPr>
        <w:t xml:space="preserve">(3RP), </w:t>
      </w:r>
      <w:r w:rsidRPr="00A259E9">
        <w:rPr>
          <w:rStyle w:val="StyleUnderline"/>
        </w:rPr>
        <w:t>is only 41 percent funded</w:t>
      </w:r>
      <w:r w:rsidRPr="00A259E9">
        <w:rPr>
          <w:sz w:val="14"/>
        </w:rPr>
        <w:t>. Only $3.1 billion has been delivered of the required $7.7 billion. At the Summit, the United States should work to leverage past promises into concrete funds earmarked for the Syrian Crisis Fund. In Jordan, UNHCR calculates a funding gap of $613 million as of 2016, out of the $1.12 billion deemed necessary to support refugees in Jordan in the short-term</w:t>
      </w:r>
      <w:r w:rsidRPr="00A259E9">
        <w:rPr>
          <w:rStyle w:val="StyleUnderline"/>
        </w:rPr>
        <w:t>. As of late 2015, 86 percent of Syrian families in Jordan are now food insecure or vulnerable to food insecurit</w:t>
      </w:r>
      <w:r w:rsidRPr="00A259E9">
        <w:rPr>
          <w:sz w:val="14"/>
        </w:rPr>
        <w:t xml:space="preserve">y, compared to 48 percent in 2014. In Lebanon, the absence of camps has driven most refugees into makeshift conditions or abandoned buildings. Seventy percent of Syrians in Lebanon now live below the Lebanese extreme poverty line of $3.84 a day. </w:t>
      </w:r>
      <w:r w:rsidRPr="00A259E9">
        <w:rPr>
          <w:rStyle w:val="Emphasis"/>
        </w:rPr>
        <w:t xml:space="preserve">The United States should increase its already substantial contributions </w:t>
      </w:r>
      <w:r w:rsidRPr="00A259E9">
        <w:rPr>
          <w:sz w:val="14"/>
        </w:rPr>
        <w:t xml:space="preserve">but, most of all, </w:t>
      </w:r>
      <w:r w:rsidRPr="00A259E9">
        <w:rPr>
          <w:rStyle w:val="StyleUnderline"/>
        </w:rPr>
        <w:t>it should</w:t>
      </w:r>
      <w:r w:rsidRPr="00A259E9">
        <w:rPr>
          <w:sz w:val="14"/>
        </w:rPr>
        <w:t xml:space="preserve"> use the Summit in September to </w:t>
      </w:r>
      <w:r w:rsidRPr="00A259E9">
        <w:rPr>
          <w:rStyle w:val="StyleUnderline"/>
        </w:rPr>
        <w:t>leverage contributions from other wealthy countries,</w:t>
      </w:r>
      <w:r w:rsidRPr="00A259E9">
        <w:rPr>
          <w:sz w:val="14"/>
        </w:rPr>
        <w:t xml:space="preserve"> including Japan, the Gulf states, and Saudi Arabia. Two permanent members of the Security Council, China and Russia, need to contribute at a level commensurate with their international influence. The United States could gain the support of these nations by linking their cooperation on refugee resettlement with other issues of interest. For example, both Russia and China are concerned about terrorism originating in Syria, and they might fund refugee programs in front-line states in exchange for increased intelligence sharing on threats of violent extremism. As the Obama administration rightly argues in its outcome goals for the Summit, </w:t>
      </w:r>
      <w:r w:rsidRPr="00A259E9">
        <w:rPr>
          <w:rStyle w:val="StyleUnderline"/>
        </w:rPr>
        <w:t>the aid needs to be disbursed in such a way as to make it easier for the host states to relax restrictions on access to education and the labor market for refugees.</w:t>
      </w:r>
      <w:r w:rsidRPr="00A259E9">
        <w:rPr>
          <w:sz w:val="14"/>
        </w:rPr>
        <w:t xml:space="preserve"> </w:t>
      </w:r>
      <w:r w:rsidRPr="00A259E9">
        <w:rPr>
          <w:rStyle w:val="Emphasis"/>
        </w:rPr>
        <w:t>The overall goal of humanitarian assistance should be to increase the self-reliance of refugees and their families</w:t>
      </w:r>
      <w:r w:rsidRPr="00A259E9">
        <w:rPr>
          <w:sz w:val="14"/>
        </w:rPr>
        <w:t>, especially in cases where their stay in front-line countries is likely to be protracted.</w:t>
      </w:r>
    </w:p>
    <w:p w:rsidR="00862807" w:rsidRDefault="00862807" w:rsidP="00862807"/>
    <w:p w:rsidR="00862807" w:rsidRPr="00420921" w:rsidRDefault="00862807" w:rsidP="00C53880">
      <w:pPr>
        <w:pStyle w:val="Heading3"/>
      </w:pPr>
      <w:r>
        <w:lastRenderedPageBreak/>
        <w:t>2NC – CP Solvency</w:t>
      </w:r>
    </w:p>
    <w:p w:rsidR="00862807" w:rsidRDefault="00862807" w:rsidP="00862807">
      <w:pPr>
        <w:pStyle w:val="Heading4"/>
      </w:pPr>
      <w:r>
        <w:t xml:space="preserve">Humanitarian aid solves – US action spurs others and stabilizes surrounding regions who are housing most refugees. </w:t>
      </w:r>
    </w:p>
    <w:p w:rsidR="00862807" w:rsidRDefault="00862807" w:rsidP="00862807">
      <w:r w:rsidRPr="003979B1">
        <w:rPr>
          <w:rStyle w:val="Style13ptBold"/>
        </w:rPr>
        <w:t>Brandt ’16</w:t>
      </w:r>
      <w:r>
        <w:t xml:space="preserve"> (</w:t>
      </w:r>
      <w:r w:rsidRPr="00073F3F">
        <w:t>Jessica</w:t>
      </w:r>
      <w:r>
        <w:t>,</w:t>
      </w:r>
      <w:r w:rsidRPr="00073F3F">
        <w:t xml:space="preserve">"The refugee crisis needs concrete solutions—here are three," Brookings, </w:t>
      </w:r>
      <w:r>
        <w:t xml:space="preserve">9/20/16, </w:t>
      </w:r>
      <w:r w:rsidRPr="00073F3F">
        <w:t>https://www.brookings.edu/blog/order-from-chaos/2016/09/20/the-refugee-crisis-needs-concrete-solutions-here-are-three/</w:t>
      </w:r>
      <w:r>
        <w:t>)</w:t>
      </w:r>
    </w:p>
    <w:p w:rsidR="00862807" w:rsidRPr="00C107B0" w:rsidRDefault="00862807" w:rsidP="00862807">
      <w:pPr>
        <w:rPr>
          <w:sz w:val="16"/>
        </w:rPr>
      </w:pPr>
      <w:r w:rsidRPr="003979B1">
        <w:rPr>
          <w:rStyle w:val="Emphasis"/>
        </w:rPr>
        <w:t>Prioritize financial support for front-line states.</w:t>
      </w:r>
      <w:r w:rsidRPr="003979B1">
        <w:rPr>
          <w:sz w:val="16"/>
        </w:rPr>
        <w:t xml:space="preserve"> The administration aims to generate a 30 percent increase in financing for humanitarian assistance, from $10 billion in 2015 to $13 billion this year. That’s a worthy objective, since aid is stretched to the point where basic needs frequently go unmet—especially in the case of those fleeing violence in Syria. </w:t>
      </w:r>
      <w:r w:rsidRPr="003979B1">
        <w:rPr>
          <w:rStyle w:val="StyleUnderline"/>
        </w:rPr>
        <w:t>The Syrian Crisis Fund, intended to finance</w:t>
      </w:r>
      <w:r w:rsidRPr="003979B1">
        <w:rPr>
          <w:sz w:val="16"/>
        </w:rPr>
        <w:t xml:space="preserve"> the internationally agreed humanitarian response plan for Syria and the U.N. High Commissioner for Refugees’ (UNHCR) </w:t>
      </w:r>
      <w:r w:rsidRPr="003979B1">
        <w:rPr>
          <w:rStyle w:val="StyleUnderline"/>
        </w:rPr>
        <w:t>regional refugee and resilience plan, is less than half funded.</w:t>
      </w:r>
      <w:r>
        <w:rPr>
          <w:rStyle w:val="StyleUnderline"/>
        </w:rPr>
        <w:t xml:space="preserve"> </w:t>
      </w:r>
      <w:r w:rsidRPr="003979B1">
        <w:rPr>
          <w:rStyle w:val="StyleUnderline"/>
        </w:rPr>
        <w:t>The vast majority of refugees reside in front-line states, and most of them will not have the opportunity to resettle elsewhere. Advancing the well-being of the displaced where they are is not just a humanitarian imperative. It’s also a political one</w:t>
      </w:r>
      <w:r w:rsidRPr="003979B1">
        <w:rPr>
          <w:sz w:val="16"/>
        </w:rPr>
        <w:t xml:space="preserve">. Lebanon and Jordan are themselves fragile. As of late last year, 85 percent of Syrian families in Jordan were either food insecure or vulnerable to food insecurity, up significantly from the year before. In Lebanon, 70 percent of Syrians live below the extreme poverty line of $3.84 a day. Containing instability in the region requires addressing poverty among massive refugee populations. So does containing instability more broadly: Europe, which took in more than a million migrants last year, has struggled to keep its borders open and its right-wing politics in check. </w:t>
      </w:r>
      <w:r w:rsidRPr="003979B1">
        <w:rPr>
          <w:rStyle w:val="StyleUnderline"/>
        </w:rPr>
        <w:t>Increasing financing for humanitarian assistance is not just compassionate and strategic, it is also the most politically feasible of the goals</w:t>
      </w:r>
      <w:r w:rsidRPr="003979B1">
        <w:rPr>
          <w:sz w:val="16"/>
        </w:rPr>
        <w:t xml:space="preserve"> President Obama has laid out. As the largest single donor to Middle Eastern refugee relief, </w:t>
      </w:r>
      <w:r w:rsidRPr="003979B1">
        <w:rPr>
          <w:rStyle w:val="Emphasis"/>
        </w:rPr>
        <w:t>the United States has at least some leverage with which to encourage contributions from other wealthy countries.</w:t>
      </w:r>
      <w:r w:rsidRPr="003979B1">
        <w:rPr>
          <w:sz w:val="16"/>
        </w:rPr>
        <w:t xml:space="preserve"> As Michael Ignatieff suggests in a recent Brookings paper,</w:t>
      </w:r>
      <w:r w:rsidRPr="003979B1">
        <w:rPr>
          <w:rStyle w:val="StyleUnderline"/>
        </w:rPr>
        <w:t xml:space="preserve"> the administration should endeavor to persuade permanent Security Council members Russia and China to contribute at a level commensurate with their international influence</w:t>
      </w:r>
      <w:r w:rsidRPr="003979B1">
        <w:rPr>
          <w:sz w:val="16"/>
        </w:rPr>
        <w:t>. That could perhaps be accomplished by offering increased intelligence sharing on threats related to violent extremism originating in Syria, a concern to both countries.</w:t>
      </w:r>
    </w:p>
    <w:p w:rsidR="00C53880" w:rsidRPr="00286EAB" w:rsidRDefault="00C53880" w:rsidP="00C53880">
      <w:pPr>
        <w:pStyle w:val="Heading4"/>
      </w:pPr>
      <w:r w:rsidRPr="00286EAB">
        <w:t xml:space="preserve">Diverting money to refugee camps abroad solves. </w:t>
      </w:r>
    </w:p>
    <w:p w:rsidR="00C53880" w:rsidRDefault="00C53880" w:rsidP="00C53880">
      <w:r w:rsidRPr="00286EAB">
        <w:rPr>
          <w:rStyle w:val="Style13ptBold"/>
        </w:rPr>
        <w:t>FAIR ’16</w:t>
      </w:r>
      <w:r>
        <w:t xml:space="preserve"> (Federation for American Immigration Reform, “Immigration Basics: Refugees,” January 2016, </w:t>
      </w:r>
      <w:r w:rsidRPr="00286EAB">
        <w:t>https://www.fairus.org/issue/legal-immigration/immigration-basics-refugees</w:t>
      </w:r>
      <w:r>
        <w:t>)</w:t>
      </w:r>
    </w:p>
    <w:p w:rsidR="00C53880" w:rsidRPr="00286EAB" w:rsidRDefault="00C53880" w:rsidP="00C53880">
      <w:pPr>
        <w:rPr>
          <w:sz w:val="16"/>
        </w:rPr>
      </w:pPr>
      <w:r w:rsidRPr="00286EAB">
        <w:rPr>
          <w:rStyle w:val="Emphasis"/>
        </w:rPr>
        <w:t>Possible alternative options to resettling refugees in the U.S. include:</w:t>
      </w:r>
      <w:r w:rsidRPr="00286EAB">
        <w:rPr>
          <w:sz w:val="16"/>
        </w:rPr>
        <w:t xml:space="preserve"> </w:t>
      </w:r>
      <w:r w:rsidRPr="00286EAB">
        <w:rPr>
          <w:rStyle w:val="StyleUnderline"/>
        </w:rPr>
        <w:t>Cap refugee admissions</w:t>
      </w:r>
      <w:r w:rsidRPr="00286EAB">
        <w:rPr>
          <w:sz w:val="16"/>
        </w:rPr>
        <w:t xml:space="preserve"> to the U.S. at 50,000 per year as recommended by the Jordan Commission, roughly half of projected 2017 admissions. </w:t>
      </w:r>
      <w:r w:rsidRPr="00286EAB">
        <w:rPr>
          <w:rStyle w:val="StyleUnderline"/>
        </w:rPr>
        <w:t>Divert monies saved from reduced a</w:t>
      </w:r>
      <w:r>
        <w:rPr>
          <w:rStyle w:val="StyleUnderline"/>
        </w:rPr>
        <w:t xml:space="preserve">dmissions – $644 million yearly </w:t>
      </w:r>
      <w:r w:rsidRPr="00286EAB">
        <w:rPr>
          <w:rStyle w:val="StyleUnderline"/>
        </w:rPr>
        <w:t>– to enhance care at existing temporary refugee camps</w:t>
      </w:r>
      <w:r w:rsidRPr="00286EAB">
        <w:rPr>
          <w:sz w:val="16"/>
        </w:rPr>
        <w:t xml:space="preserve">. </w:t>
      </w:r>
      <w:r w:rsidRPr="00286EAB">
        <w:rPr>
          <w:rStyle w:val="StyleUnderline"/>
        </w:rPr>
        <w:t>Create a fund overseen by the federal government that can collect tax deductible donations from private citizens and corporations. These funds would be earmarked exclusively for providing improved care for refugees in camps across the globe</w:t>
      </w:r>
      <w:r w:rsidRPr="00286EAB">
        <w:rPr>
          <w:sz w:val="16"/>
        </w:rPr>
        <w:t xml:space="preserve">. </w:t>
      </w:r>
      <w:r w:rsidRPr="00286EAB">
        <w:rPr>
          <w:rStyle w:val="StyleUnderline"/>
        </w:rPr>
        <w:t>Urge greater United Nations involvement in setting up and overseeing “safe haven” camps in countries near refugee flows</w:t>
      </w:r>
      <w:r w:rsidRPr="00286EAB">
        <w:rPr>
          <w:sz w:val="16"/>
        </w:rPr>
        <w:t>.</w:t>
      </w:r>
    </w:p>
    <w:p w:rsidR="00862807" w:rsidRDefault="00C53880" w:rsidP="00862807">
      <w:r>
        <w:t xml:space="preserve"> </w:t>
      </w:r>
      <w:bookmarkStart w:id="11" w:name="_GoBack"/>
      <w:bookmarkEnd w:id="11"/>
    </w:p>
    <w:p w:rsidR="00862807" w:rsidRDefault="00862807" w:rsidP="00862807">
      <w:pPr>
        <w:pStyle w:val="Heading4"/>
      </w:pPr>
      <w:r>
        <w:t xml:space="preserve">Supporting other countries improves relations and creates more responsive support systems for refugees. </w:t>
      </w:r>
    </w:p>
    <w:p w:rsidR="00862807" w:rsidRDefault="00862807" w:rsidP="00862807">
      <w:r w:rsidRPr="00815488">
        <w:rPr>
          <w:rStyle w:val="Style13ptBold"/>
        </w:rPr>
        <w:t>Ignatieff et el ’16</w:t>
      </w:r>
      <w:r>
        <w:t xml:space="preserve"> (</w:t>
      </w:r>
      <w:r w:rsidRPr="00815488">
        <w:t>By Michael, Juliette Keeley, Betsy Ribble and Keith McCammon</w:t>
      </w:r>
      <w:r>
        <w:t xml:space="preserve"> [all members of the Harvard Kennedy School], “</w:t>
      </w:r>
      <w:r w:rsidRPr="00A259E9">
        <w:t>The refugee and migration crisis: Proposals for action, U.N. Summit 2016</w:t>
      </w:r>
      <w:r>
        <w:t>,” Sept 12, 2016,</w:t>
      </w:r>
      <w:r w:rsidRPr="00815488">
        <w:t xml:space="preserve"> </w:t>
      </w:r>
      <w:hyperlink r:id="rId82" w:history="1">
        <w:r w:rsidRPr="003C3A32">
          <w:rPr>
            <w:rStyle w:val="Hyperlink"/>
          </w:rPr>
          <w:t>https://www.brookings.edu/research/the-refugee-and-migration-crisis-proposals-for-action-u-n-summit-2016/</w:t>
        </w:r>
      </w:hyperlink>
      <w:r>
        <w:rPr>
          <w:rStyle w:val="Hyperlink"/>
        </w:rPr>
        <w:t>)</w:t>
      </w:r>
    </w:p>
    <w:p w:rsidR="00862807" w:rsidRPr="00C107B0" w:rsidRDefault="00862807" w:rsidP="00862807">
      <w:pPr>
        <w:rPr>
          <w:sz w:val="16"/>
        </w:rPr>
      </w:pPr>
      <w:r w:rsidRPr="00A259E9">
        <w:rPr>
          <w:sz w:val="16"/>
        </w:rPr>
        <w:t xml:space="preserve">Turkey The Turkey-EU refugee deal, concluded in March 2016, has been thrown into question by instability and repression in Turkey following the failed military coup in July. It is now unlikely that the EU will honor its commitment to visa-free access to the EU for Turkish citizens. If this commitment breaks down, it may jeopardize both EU humanitarian assistance to Turkish refugee relief efforts as well as Turkish actions to control refugee flows into Europe. At the same time, the attempted military coup and its aftermath have shaken the NATO alliance and complicated U.S.-Turkish relations. </w:t>
      </w:r>
      <w:r w:rsidRPr="00A259E9">
        <w:rPr>
          <w:rStyle w:val="StyleUnderline"/>
        </w:rPr>
        <w:t>This is the moment, difficult as it is, when a U.S. commitment to assist Turkey in its refugee integration and resettlement efforts might help to stabilize the broader U.S.-Turkey relationship and set it on a new course</w:t>
      </w:r>
      <w:r w:rsidRPr="00A259E9">
        <w:rPr>
          <w:sz w:val="16"/>
        </w:rPr>
        <w:t xml:space="preserve">. If possible, the United States should seek to persuade the government of Recep Tayyip Erdogan to maintain the EU-Turkey deal that has stabilized refugee inflows into Europe. </w:t>
      </w:r>
      <w:r w:rsidRPr="00A259E9">
        <w:rPr>
          <w:rStyle w:val="StyleUnderline"/>
        </w:rPr>
        <w:t>The United States can use financial commitments to refugees on Turkish soil in order to encourage Turkey to open up its labor markets further to allow refugees to work and to expand its programs for refugee children to go to school.</w:t>
      </w:r>
      <w:r>
        <w:rPr>
          <w:rStyle w:val="StyleUnderline"/>
        </w:rPr>
        <w:t xml:space="preserve"> </w:t>
      </w:r>
      <w:r w:rsidRPr="00A259E9">
        <w:rPr>
          <w:sz w:val="16"/>
        </w:rPr>
        <w:t xml:space="preserve">Jordan The Government of Jordan, in partnership </w:t>
      </w:r>
      <w:r w:rsidRPr="00A259E9">
        <w:rPr>
          <w:sz w:val="16"/>
        </w:rPr>
        <w:lastRenderedPageBreak/>
        <w:t xml:space="preserve">with the U.N., donors, and nongovernmental organizations (NGOs), has recently produced a three-year refugee response plan (“Jordan Response Plan to the Syria Crisis 2016-2018”). The JRP 2016-2018 lays out a comprehensive plan to move from a crisis response framework to a resilience-based approach. While the international community has supported this plan, total financial commitments to date total only 8.9 percent of the $2.67 billion required to implement it. </w:t>
      </w:r>
      <w:r w:rsidRPr="00A259E9">
        <w:rPr>
          <w:rStyle w:val="StyleUnderline"/>
        </w:rPr>
        <w:t>Increased financial and political support for the JRP is crucial to its success</w:t>
      </w:r>
      <w:r w:rsidRPr="00A259E9">
        <w:rPr>
          <w:sz w:val="16"/>
        </w:rPr>
        <w:t xml:space="preserve">. In particular, Jordan has indicated that it will be able to develop 200,000 job placements suited for Syrian refugees, and that this total could be increased if donor countries increase their financial support for five development zones across the country in which Jordan plans to invest. The United States has already lowered tariffs on Jordanian goods and it should encourage its allies to do the same in order to improve the capacity of the Jordanian economy to provide employment for refugees and their own citizens. Lebanon </w:t>
      </w:r>
      <w:r w:rsidRPr="00A259E9">
        <w:rPr>
          <w:rStyle w:val="StyleUnderline"/>
        </w:rPr>
        <w:t>Lebanon hosts the highest number of Syrian refugees per capita. In contrast to Jordan, Lebanon’s political dysfunction and lack of institutional capacity make it ill-prepared to provide suitable support for refugees</w:t>
      </w:r>
      <w:r w:rsidRPr="00A259E9">
        <w:rPr>
          <w:sz w:val="16"/>
        </w:rPr>
        <w:t xml:space="preserve">. Furthermore, negative public and political attitudes toward refugees make a focus on long-term planning and resilience challenging. Any long-term planning and development the government might do on behalf of refugee populations—rather than needy Lebanese—is seen as politically toxic. No amount of external pressure will change this political reality. Lebanon’s policy of discouraging refugee documentation compromises aid and service delivery to these populations. In May 2015, at Lebanon’s request, UNHCR stopped registering new refugees. High fees (approximately €180 per adult) for the renewal of legal refugee residence status encourage refugees already in-country to become undocumented. As a result, many refugees are undocumented and lack access to humanitarian assistance. In 2015, 89 percent of Syrian refugees in Lebanon reported lack of food, or money to buy it, in the previous 30 days. </w:t>
      </w:r>
      <w:r w:rsidRPr="00A259E9">
        <w:rPr>
          <w:rStyle w:val="StyleUnderline"/>
        </w:rPr>
        <w:t>Successful support for Syrian refugees in Lebanon will need to work around, not through, government channels. This support can be implemented in two major ways</w:t>
      </w:r>
      <w:r w:rsidRPr="00A259E9">
        <w:rPr>
          <w:sz w:val="16"/>
        </w:rPr>
        <w:t xml:space="preserve">: </w:t>
      </w:r>
      <w:r w:rsidRPr="00A259E9">
        <w:rPr>
          <w:rStyle w:val="StyleUnderline"/>
        </w:rPr>
        <w:t>Direct grant-making to trusted local NGOs</w:t>
      </w:r>
      <w:r w:rsidRPr="00A259E9">
        <w:rPr>
          <w:sz w:val="16"/>
        </w:rPr>
        <w:t xml:space="preserve">. Direct grant-making to legitimate NGOs on the ground avoids political complications and channels the money directly to organizations equipped to implement programming. While legitimate local NGOs are not plentiful, organizations like Basmeh &amp; Zeitooneh are well-respected and have the capacity to implement increased refugee support programming. </w:t>
      </w:r>
      <w:r w:rsidRPr="00A259E9">
        <w:rPr>
          <w:rStyle w:val="StyleUnderline"/>
        </w:rPr>
        <w:t>Partnerships with the private sector. The</w:t>
      </w:r>
      <w:r w:rsidRPr="00A259E9">
        <w:rPr>
          <w:sz w:val="16"/>
        </w:rPr>
        <w:t xml:space="preserve"> Middle East Investment Initiative, a non-profit organization focused on sustainable economic growth, has developed a Middle East Recovery Plan focused on partnerships and favorable loan structures with local private sector companies. This approach is promising in that it connects available funding directly to companies who can employ those in need. Donor companies could set up grant programs that specify a certain quota of refugee employees. Lebanon’s political situation makes aid delivery and refugee support difficult, but not impossible. Donor countries should work with local NGOs and private companies to support high-need areas by helping to provide food and water, education, and employment opportunities.</w:t>
      </w:r>
    </w:p>
    <w:p w:rsidR="00862807" w:rsidRDefault="00862807" w:rsidP="00862807">
      <w:pPr>
        <w:pStyle w:val="Heading4"/>
      </w:pPr>
      <w:r>
        <w:t xml:space="preserve">The CP solves capacity building in Syria and surrounding countries. </w:t>
      </w:r>
    </w:p>
    <w:p w:rsidR="00862807" w:rsidRDefault="00862807" w:rsidP="00862807">
      <w:r w:rsidRPr="00815488">
        <w:rPr>
          <w:rStyle w:val="Style13ptBold"/>
        </w:rPr>
        <w:t>Ignatieff et el ’16</w:t>
      </w:r>
      <w:r>
        <w:t xml:space="preserve"> (</w:t>
      </w:r>
      <w:r w:rsidRPr="00815488">
        <w:t>By Michael, Juliette Keeley, Betsy Ribble and Keith McCammon</w:t>
      </w:r>
      <w:r>
        <w:t xml:space="preserve"> [all members of the Harvard Kennedy School], “The United States and the European Refugee Crisis: Standing with Allies,” May 4, 2016, in International Affairs, Papers, Policy &amp; Issues, Research, War, Defense &amp; Security,</w:t>
      </w:r>
      <w:r w:rsidRPr="00815488">
        <w:t xml:space="preserve"> https://shorensteincenter.org/us-european-refugee-crisis-standing-with-allies/</w:t>
      </w:r>
      <w:r>
        <w:t>)</w:t>
      </w:r>
    </w:p>
    <w:p w:rsidR="00862807" w:rsidRPr="0076542C" w:rsidRDefault="00862807" w:rsidP="00862807">
      <w:pPr>
        <w:rPr>
          <w:sz w:val="16"/>
        </w:rPr>
      </w:pPr>
      <w:r w:rsidRPr="00C85453">
        <w:rPr>
          <w:rStyle w:val="StyleUnderline"/>
        </w:rPr>
        <w:t>Recommendation Two: Provide resources for education, employment, and security assistance for refugees in Lebanon and Jordan</w:t>
      </w:r>
      <w:r w:rsidRPr="0076542C">
        <w:rPr>
          <w:sz w:val="16"/>
        </w:rPr>
        <w:t xml:space="preserve">. </w:t>
      </w:r>
      <w:r w:rsidRPr="00C85453">
        <w:rPr>
          <w:rStyle w:val="StyleUnderline"/>
        </w:rPr>
        <w:t>Weakened front line states could also threaten the EU-Turkey deal</w:t>
      </w:r>
      <w:r w:rsidRPr="0076542C">
        <w:rPr>
          <w:sz w:val="16"/>
        </w:rPr>
        <w:t xml:space="preserve">. Turkey, Lebanon, and Jordan currently host over 1 million displaced Syrians. In Jordan, UNHCR calculates a funding gap of $448 million out of the $1.19 billion deemed necessary to support refugees in Jordan in the short-term. As of late 2015, 85% of Syrian families in Jordan are now food insecure or vulnerable to food insecurity, compared to 48% in 2014.[4] In Lebanon, the absence of camps has driven most refugees into makeshift conditions or abandoned buildings. 70% of Syrians in Lebanon now live below the Lebanese extreme poverty line.[5] </w:t>
      </w:r>
      <w:r w:rsidRPr="0076542C">
        <w:rPr>
          <w:rStyle w:val="StyleUnderline"/>
        </w:rPr>
        <w:t>The EU-Turkey deal promises 6 billion Euros to Turkey, but does not provide similar funding for Lebanon and Jordan</w:t>
      </w:r>
      <w:r w:rsidRPr="0076542C">
        <w:rPr>
          <w:sz w:val="16"/>
        </w:rPr>
        <w:t xml:space="preserve">. </w:t>
      </w:r>
      <w:r w:rsidRPr="0076542C">
        <w:rPr>
          <w:rStyle w:val="Emphasis"/>
        </w:rPr>
        <w:t>Financial support matters immensely to the decisions of displaced Syrians and the fragile stability in front line states</w:t>
      </w:r>
      <w:r w:rsidRPr="0076542C">
        <w:rPr>
          <w:sz w:val="16"/>
        </w:rPr>
        <w:t xml:space="preserve">. In September 2015, the World Food Programme was forced to cut the value of the food vouchers distributed to those in need. An assessment of the effects of these cuts on vulnerable Syrians in Jordan has shown that 13% of families sent at least one family member to beg (up from 4% before the cuts), and 80% of families borrowed money to pay for basic food needs. Almost half of those interviewed said they would consider leaving Jordan – either for Europe (20%) or back to Syria (26%) – if they did not receive WFP food assistance in the future.[6] While increased donations have recently allowed the WFP to reinstate the full value of the food vouchers, </w:t>
      </w:r>
      <w:r w:rsidRPr="0076542C">
        <w:rPr>
          <w:rStyle w:val="StyleUnderline"/>
        </w:rPr>
        <w:t xml:space="preserve">these repercussions demonstrate the importance of ongoing financial support from the US and others. </w:t>
      </w:r>
      <w:r w:rsidRPr="0076542C">
        <w:rPr>
          <w:rStyle w:val="StyleUnderline"/>
        </w:rPr>
        <w:lastRenderedPageBreak/>
        <w:t>If conditions in the front line states worsen, many refugees would proceed towards Europe and the sudden pressure might fracture the fragile deal</w:t>
      </w:r>
      <w:r w:rsidRPr="0076542C">
        <w:rPr>
          <w:sz w:val="16"/>
        </w:rPr>
        <w:t xml:space="preserve">. </w:t>
      </w:r>
      <w:r w:rsidRPr="00C85453">
        <w:rPr>
          <w:rStyle w:val="StyleUnderline"/>
        </w:rPr>
        <w:t>To prevent this, the US should assess financial shortfalls and where necessary increase its already substantial contributions. Financial support to Jordan and Lebanon should continue to be targeted at programs that aid integration, education, and labor market access. The US should also provide security assistance for border security and protection of vulnerable populations</w:t>
      </w:r>
      <w:r w:rsidRPr="0076542C">
        <w:rPr>
          <w:sz w:val="16"/>
        </w:rPr>
        <w:t>.</w:t>
      </w:r>
    </w:p>
    <w:p w:rsidR="00862807" w:rsidRPr="00C107B0" w:rsidRDefault="00862807" w:rsidP="00862807"/>
    <w:p w:rsidR="00862807" w:rsidRPr="004C1277" w:rsidRDefault="00862807" w:rsidP="00862807">
      <w:pPr>
        <w:pStyle w:val="Heading3"/>
      </w:pPr>
      <w:r>
        <w:lastRenderedPageBreak/>
        <w:t xml:space="preserve">2NC – </w:t>
      </w:r>
      <w:r w:rsidR="003A3BC0">
        <w:t>Resettlement Bad</w:t>
      </w:r>
    </w:p>
    <w:p w:rsidR="00862807" w:rsidRDefault="00862807" w:rsidP="00862807">
      <w:pPr>
        <w:pStyle w:val="Heading4"/>
      </w:pPr>
      <w:r>
        <w:t xml:space="preserve">Resettlement drains resources and ensures poverty for the community – better to aid frontline states. </w:t>
      </w:r>
    </w:p>
    <w:p w:rsidR="00862807" w:rsidRDefault="00862807" w:rsidP="00862807">
      <w:r w:rsidRPr="00D1703E">
        <w:rPr>
          <w:rStyle w:val="Style13ptBold"/>
        </w:rPr>
        <w:t>Vaughan ’15</w:t>
      </w:r>
      <w:r>
        <w:t xml:space="preserve"> (Jessica, “Help Refugees, but Stop Feeding the Refugee-Resettlement Industry,” National Review, October 22, 2015, </w:t>
      </w:r>
      <w:r w:rsidRPr="00D1703E">
        <w:t>https://www.nationalreview.com/2015/10/refugee-resettlement-united-states/</w:t>
      </w:r>
      <w:r>
        <w:t>)</w:t>
      </w:r>
    </w:p>
    <w:p w:rsidR="00862807" w:rsidRPr="007009A7" w:rsidRDefault="00862807" w:rsidP="00862807">
      <w:pPr>
        <w:rPr>
          <w:sz w:val="16"/>
        </w:rPr>
      </w:pPr>
      <w:r w:rsidRPr="007009A7">
        <w:rPr>
          <w:sz w:val="16"/>
        </w:rPr>
        <w:t xml:space="preserve">The mass-migration spectacle unfolding in Europe in recent months, preceded by news of destruction and mayhem committed by ISIS in Syria, has touched the hearts and consciences of Americans. </w:t>
      </w:r>
      <w:r w:rsidRPr="009F28B9">
        <w:rPr>
          <w:rStyle w:val="StyleUnderline"/>
        </w:rPr>
        <w:t>Images of desperate, weary people trudging into Europe have prompted demands from faith leaders, members of Congress, refugee-resettlement contractors, and newspaper editorial boards for Americans to “do our part.”</w:t>
      </w:r>
      <w:r w:rsidRPr="007009A7">
        <w:rPr>
          <w:sz w:val="16"/>
        </w:rPr>
        <w:t xml:space="preserve"> And by “do our part” they don’t mean we should send more blankets, food, and clothing. </w:t>
      </w:r>
      <w:r w:rsidRPr="009F28B9">
        <w:rPr>
          <w:rStyle w:val="StyleUnderline"/>
        </w:rPr>
        <w:t>They mean “bring more Syrians to the United States.</w:t>
      </w:r>
      <w:r w:rsidRPr="007009A7">
        <w:rPr>
          <w:sz w:val="16"/>
        </w:rPr>
        <w:t xml:space="preserve">” It didn’t take a lot of arm-twisting to quickly convince the president to expand the annual refugee-admissions total from 70,000 in 2015 to 100,000 in 2017. </w:t>
      </w:r>
      <w:r w:rsidRPr="009F28B9">
        <w:rPr>
          <w:rStyle w:val="StyleUnderline"/>
        </w:rPr>
        <w:t>Zeal for ramping up refugee resettlement is not so prevalent outside the elite groups demanding more admissions.</w:t>
      </w:r>
      <w:r w:rsidRPr="007009A7">
        <w:rPr>
          <w:sz w:val="16"/>
        </w:rPr>
        <w:t xml:space="preserve"> A recent HuffPost/YouGov poll found that only 39 percent of Americans were in favor of admitting more refugees; 46 percent were opposed. It is remarkable that this category of immigrant, formerly sacrosanct, apparently is now as controversial as the categories “guest workers” and “anchor babies.” How did that happen? Part of the answer is the sheer number of new arrivals in refugee and other categories. The United States has admitted approximately 500,000 U.N.-designated refugees since President Obama took office in 2009. That is 70 percent of all such refugees who have been resettled worldwide. Every year, tens of thousands more have been granted political asylum and humanitarian parole. In addition, about 500,000 people, including Haitians, Salvadorans, Guatemalans, and Somalians, who arrived either illegally or as temporary visitors, have since been granted temporary protected status, because of crises in their homelands. And in the past three years more than 150,000 Central American families and teenagers have surged over the southern border, been apprehended by the Border Patrol, and then been released to join friends and family in the United States. Some point to these numbers as proof that we can easily absorb more. “We welcomed approximately 200,000 refugees during the Balkan Wars, 700,000 refugees from Cuba, and more than 700,000 refugees from Vietnam,” wrote a group of 27 Senate Democrats to colleagues. “Compared with these historic numbers, we can do better than 10,000 slots for Syrian families.” </w:t>
      </w:r>
      <w:r w:rsidRPr="007009A7">
        <w:rPr>
          <w:rStyle w:val="Emphasis"/>
        </w:rPr>
        <w:t>We can do better, for the refugees and for the host communities, but bringing more refugees here is not necessarily better</w:t>
      </w:r>
      <w:r w:rsidRPr="007009A7">
        <w:rPr>
          <w:sz w:val="16"/>
        </w:rPr>
        <w:t xml:space="preserve">. </w:t>
      </w:r>
      <w:r w:rsidRPr="007009A7">
        <w:rPr>
          <w:rStyle w:val="StyleUnderline"/>
        </w:rPr>
        <w:t>To survive here, they require a considerable support network and a large array of welfare services. Gone are the days when community groups</w:t>
      </w:r>
      <w:r w:rsidRPr="007009A7">
        <w:rPr>
          <w:sz w:val="16"/>
        </w:rPr>
        <w:t>, often churches, would sponsor and serve as the primary source of financial support for refugees</w:t>
      </w:r>
      <w:r w:rsidRPr="007009A7">
        <w:rPr>
          <w:rStyle w:val="StyleUnderline"/>
        </w:rPr>
        <w:t>. Now the resettlement effort is funded almost entirely by governments</w:t>
      </w:r>
      <w:r w:rsidRPr="007009A7">
        <w:rPr>
          <w:sz w:val="16"/>
        </w:rPr>
        <w:t xml:space="preserve"> (i.e., taxpayers) </w:t>
      </w:r>
      <w:r w:rsidRPr="007009A7">
        <w:rPr>
          <w:rStyle w:val="StyleUnderline"/>
        </w:rPr>
        <w:t>and carried out by a network of government contractors</w:t>
      </w:r>
      <w:r w:rsidRPr="007009A7">
        <w:rPr>
          <w:sz w:val="16"/>
        </w:rPr>
        <w:t xml:space="preserve">, known as “volags,” or voluntary agencies, though no volunteering is involved. Each refugee receives from the State Department an initial grant of $1,975, of which the local resettlement contractor may keep $750, to cover a couple of months’ worth of furnished housing, food, clothing, and other immediate necessities. The resettlement contractors help refugees find jobs — but also make sure they sign up for longer-term traditional welfare benefits for which they are immediately eligible, such as food stamps, public housing, cash assistance, health care, and child care. In addition, the Department of Health and Human Services doles out approximately $1.5 billion in grants to state and local agencies, schools, and non-profits for refugee-oriented support programs, such as legal advocacy, language education, mental-health services, domestic-violence prevention, and follow-on immigration-application assistance. </w:t>
      </w:r>
      <w:r w:rsidRPr="007009A7">
        <w:rPr>
          <w:rStyle w:val="StyleUnderline"/>
        </w:rPr>
        <w:t>The resettlement agencies and their federal funders boast that most refugees become self-sufficient within four months, which is conveniently about the time that the direct federal support grants run out and the responsibilities of the refugee contractors end</w:t>
      </w:r>
      <w:r w:rsidRPr="007009A7">
        <w:rPr>
          <w:sz w:val="16"/>
        </w:rPr>
        <w:t xml:space="preserve">. The Vermont Refugee Resettlement Program, for example, claims that 92 percent of the refugees it assisted in 2014 became economically “self-sufficient” within 120 days. They earned an average wage of $9.66 an hour. But, according to the MIT living-wage calculator, a person really needs to make $11.13 per hour to live in Vermont, and more like $23 per hour to support a small family there. What the Vermont Refugee Resettlement Programs call self-sufficiency in fact entails dependency on public welfare. Earlier this year, a Congressional Research Service report found that 74 percent of the refugees who arrived in the past five years were on food stamps, 56 percent were accessing Medicaid, 47 percent were receiving cash assistance, and 23 percent were in public housing. Only 11 percent were getting health insurance through an employer. Other studies have shown that refugees are twice as likely to be unemployed as the rest of the population. The Heritage Foundation has calculated that the 10,000 Syrians who would be admitted under the president’s plan would eventually collect about $6.5 billion in services over the next 50 years. Much of that would be borne by local communities. </w:t>
      </w:r>
      <w:r w:rsidRPr="007009A7">
        <w:rPr>
          <w:rStyle w:val="StyleUnderline"/>
        </w:rPr>
        <w:t xml:space="preserve">It’s no surprise </w:t>
      </w:r>
      <w:r w:rsidRPr="007009A7">
        <w:rPr>
          <w:rStyle w:val="StyleUnderline"/>
        </w:rPr>
        <w:lastRenderedPageBreak/>
        <w:t>that most refugees are dependent on government support. Most arrive destitute, and many have had little opportunity for education.</w:t>
      </w:r>
      <w:r w:rsidRPr="007009A7">
        <w:rPr>
          <w:sz w:val="16"/>
        </w:rPr>
        <w:t xml:space="preserve"> By definition, they faced persecution or some other trauma in their homeland. They deserve our compassion and need a hand. But if local communities are expected to provide most of the support, surely they deserve a say in the process. Right now they have none. The Refugee Act of 1980 transformed refugee resettlement from a largely charitable endeavor into a huge government-grant program carried out by organizations that are classified as non-profits but should be more accurately described as government contractors. Communities do not choose to host refugees; they are chosen by the contractors. Some big-city mayors recently announced their willingness to host some of the Syrian refugees, as a public gesture of support for greater admissions, but in practice relatively few refugees are resettled in major cities, because the cost of living is too high. Instead, employees of the nine principal resettlement organizations meet each week in a nondescript office suite outside Washington, D.C., to identify resettlement locations and divvy up the cases, according to agreements they make with local partners, who become their subcontractors. The local groups are encouraged to coordinate with local officials, but in practice little consultation occurs. “We really don’t have any say, to be honest,” Ed Pawlowski, the mayor of Allentown, Pa., told a reporter recently. Local government officials, including the schools and police and health departments, typically are not asked how many can be accommodated, but are told how many are arriving. There is little to no outreach to the public at large, and ordinary members of the community rarely, if ever, have the chance to weigh in. The contractors do make an effort to spread refugees around the country. But a significant amount of uncontrollable “secondary migration” occurs, when refugees decide to relocate, either for jobs or for more-generous welfare benefits or to join an established community of prior refugees with whom they share language and culture. Some communities may end up with a larger refugee population than they originally expected, which partly explains how refugees have disproportionately clustered in, for example, Minneapolis; Lewiston, Maine; and Dearborn, Mich. Some of the primary resettlement areas have experienced a double-whammy influx of both refugees and new illegal family and teen arrivals from Central America. Some municipal governments have started to complain that contractors are “dumping” refugees in their cities without taking responsibility to help them succeed. Refugees often have little to lose by moving, because most of the time they are getting from the resettlement contractors very little in the way of real support outside of some cash assistance. Some municipal governments have started to complain that the contractors are “dumping” refugees in their cities without taking responsibility to help them succeed. One mayor, Domenic Sarno, of Springfield, Mass., begged for the State Department to suspend refugee resettlement in his city for the sake of those who had already arrived, saying the city needed time to properly absorb them. The local contractors had placed groups of Somalian refugees in decrepit, substandard housing in some of the seediest parts of the city and left them to fend for themselves — to arrange for heat and other basic winter necessities that were completely unfamiliar to them. Many were isolated, without skills to navigate city life, and some became victims of crime. They felt, and were, abandoned by the resettlement organizations. The local resettlement groups, backed by the State Department, replied that the mayor had no legal ability to halt the flow of refugees into his city and that his complaints would only be harmful to the vulnerable refugee population. The CEO of one of the sponsoring volags stated that the solution was for the mayor to work together with them to lobby federal and state governments for more funding for their services. Meanwhile, other “pockets of resistance,” as they are called by one of the national refugee contractors, are forming all over the country, demanding transparency and accountability from the federal government and the volags. Some states and localities have tried opting out of the official federal resettlement program, only to find that the State Department allows contractors to run “private” resettlement programs and continue bringing in refugees anyway. Last week the Senate Judiciary Committee held a hearing focused on the president’s plan to resettle more Syrians. Federal officials squirmed under questioning about fraud, the inadequacy of security vetting, and high dependency rates among refugees. Several bills have been introduced to require federal agencies and their contractors to consult more with local governments. One bill would block further refugee admissions until the total cost of resettlement programs can be determined and published. Transparency and accountability are badly needed, not only for local governments and taxpayers footing the bill but for Congress to assess whether the current paradigm, including the current practice of allowing the president to set annual admissions targets for refugee resettlement, should be continued year after year. </w:t>
      </w:r>
      <w:r w:rsidRPr="007009A7">
        <w:rPr>
          <w:rStyle w:val="StyleUnderline"/>
        </w:rPr>
        <w:t xml:space="preserve">Given the enormous cost of refugee resettlement, and the limits to what individual communities can manage, lawmakers must resist calls for drastic increases in government resettlement programs and </w:t>
      </w:r>
      <w:r w:rsidRPr="007009A7">
        <w:rPr>
          <w:rStyle w:val="Emphasis"/>
        </w:rPr>
        <w:t>instead put the emphasis on providing more assistance to refugees in safe havens nearer their homeland</w:t>
      </w:r>
      <w:r w:rsidRPr="007009A7">
        <w:rPr>
          <w:rStyle w:val="StyleUnderline"/>
        </w:rPr>
        <w:t>.</w:t>
      </w:r>
    </w:p>
    <w:p w:rsidR="00862807" w:rsidRDefault="00862807" w:rsidP="00862807">
      <w:pPr>
        <w:pStyle w:val="Heading4"/>
      </w:pPr>
      <w:r>
        <w:t xml:space="preserve">More refugees stresses resettlement efforts – causes resentment and poverty which turns the aff. </w:t>
      </w:r>
    </w:p>
    <w:p w:rsidR="00862807" w:rsidRDefault="00862807" w:rsidP="00862807">
      <w:r w:rsidRPr="00D63C11">
        <w:rPr>
          <w:rStyle w:val="Style13ptBold"/>
        </w:rPr>
        <w:t>Salam ’15</w:t>
      </w:r>
      <w:r>
        <w:t xml:space="preserve"> (Reihan, "Resettling Syrian Refugees: An Alternative Approach," Slate Magazine, 11/15/2015,http://www.slate.com/articles/news_and_politics/politics/2015/11/syrian_refugee_crisis_an_alternative_to_resettling_refugees_in_europe.html)</w:t>
      </w:r>
    </w:p>
    <w:p w:rsidR="00862807" w:rsidRPr="003979B1" w:rsidRDefault="00862807" w:rsidP="00862807">
      <w:pPr>
        <w:rPr>
          <w:sz w:val="16"/>
        </w:rPr>
      </w:pPr>
      <w:r w:rsidRPr="003979B1">
        <w:rPr>
          <w:sz w:val="16"/>
        </w:rPr>
        <w:t xml:space="preserve">There are certainly Europeans who believe that it is the duty of affluent countries to absorb brutalized refugee populations, particularly among the more educated and better-off. </w:t>
      </w:r>
      <w:r w:rsidRPr="00CB028D">
        <w:rPr>
          <w:rStyle w:val="StyleUnderline"/>
        </w:rPr>
        <w:t>Resettled refugees</w:t>
      </w:r>
      <w:r w:rsidRPr="003979B1">
        <w:rPr>
          <w:sz w:val="16"/>
        </w:rPr>
        <w:t xml:space="preserve">, however, </w:t>
      </w:r>
      <w:r w:rsidRPr="00CB028D">
        <w:rPr>
          <w:rStyle w:val="StyleUnderline"/>
        </w:rPr>
        <w:t>tend to reside in lower-income neighborhoods, where employment opportunities are relatively limited</w:t>
      </w:r>
      <w:r w:rsidRPr="003979B1">
        <w:rPr>
          <w:sz w:val="16"/>
        </w:rPr>
        <w:t xml:space="preserve">, and where their </w:t>
      </w:r>
      <w:r w:rsidRPr="003979B1">
        <w:rPr>
          <w:sz w:val="16"/>
        </w:rPr>
        <w:lastRenderedPageBreak/>
        <w:t xml:space="preserve">neighbors are Europeans, including European Muslims, who may well see them as competitors for access to scarce social goods. </w:t>
      </w:r>
      <w:r w:rsidRPr="00CB028D">
        <w:rPr>
          <w:rStyle w:val="StyleUnderline"/>
        </w:rPr>
        <w:t>Given the manifest failure of France, Belgium, and Germany to successfully integrate native-born Muslims into the cultural and economic mainstream of their societies, despite decades of fitful efforts to that end, what reason do we have to believe that these governments will succeed in 2015?</w:t>
      </w:r>
      <w:r w:rsidRPr="003979B1">
        <w:rPr>
          <w:sz w:val="16"/>
        </w:rPr>
        <w:t xml:space="preserve"> Byman writes that if Syrian refugees are not successfully integrated into local communities, “</w:t>
      </w:r>
      <w:r w:rsidRPr="00CB028D">
        <w:rPr>
          <w:rStyle w:val="StyleUnderline"/>
        </w:rPr>
        <w:t>they risk perpetuating, or even exacerbating, the tensions between Muslim and non-Muslim communities in Europe</w:t>
      </w:r>
      <w:r w:rsidRPr="003979B1">
        <w:rPr>
          <w:sz w:val="16"/>
        </w:rPr>
        <w:t xml:space="preserve">.” He’s right on this score, too. There is an alternative to large-scale refugee resettlement in Europe, though it poses many practical challenges of its own. In “Help Refugees Help Themselves,” an essay in the latest issue of Foreign Affairs, Alexander Betts and Paul Collier offer a plan that would resettle Syrian refugees closer to home. While hundreds of thousands of Syrians have sought refuge in Europe, millions have instead made their way to Lebanon, Jordan, and Turkey. Some have found themselves in refugee camps; others have settled in cities, where they work illegally and lead a marginal existence. Betts and Collier offer a more sustainable solution: </w:t>
      </w:r>
      <w:r w:rsidRPr="00CB028D">
        <w:rPr>
          <w:rStyle w:val="StyleUnderline"/>
        </w:rPr>
        <w:t>Instead of herding refugees into camps where they are forced to subsist on aid, they call for the creation of special economic zones</w:t>
      </w:r>
      <w:r w:rsidRPr="003979B1">
        <w:rPr>
          <w:rStyle w:val="StyleUnderline"/>
        </w:rPr>
        <w:t>. Essentially, a consortium of countries, including all of the major Western economies, would create financial incentives and trade concessions to spur industrial development in these zones, which would employ refugees and, in some number, citizens of the host country</w:t>
      </w:r>
      <w:r w:rsidRPr="003979B1">
        <w:rPr>
          <w:sz w:val="16"/>
        </w:rPr>
        <w:t xml:space="preserve">. Betts and Collier note that the Jordanian government has already established a number of industrial zones, one of which, King Hussein Bin Talal Development Area in the eastern Mafraq Governorate, is just 10 miles away from the sprawling Zaatari refugee camp. With its current infrastructure, KHBTDA can accommodate as many as 100,000 workers, but it currently employs only 10,000. If KHBTDA were reinvented as a special economic zone for Syrian refugees, Betts and Collier report that it could employ every worker in the Zaatari camp and only reach half of its full capacity. With the help of the international community, KHBTDA could become a hub for labor-intensive manufacturing and other kinds of productive economic activity. Ultimately, </w:t>
      </w:r>
      <w:r w:rsidRPr="003979B1">
        <w:rPr>
          <w:rStyle w:val="StyleUnderline"/>
        </w:rPr>
        <w:t>skills learned and firms established in these new special economic zones could be brought back to Syria once peace is re-established there</w:t>
      </w:r>
      <w:r w:rsidRPr="003979B1">
        <w:rPr>
          <w:sz w:val="16"/>
        </w:rPr>
        <w:t xml:space="preserve">. </w:t>
      </w:r>
      <w:r w:rsidRPr="00D63C11">
        <w:rPr>
          <w:rStyle w:val="StyleUnderline"/>
        </w:rPr>
        <w:t xml:space="preserve">The beauty of Betts and Collier’s approach is that it provides Syrians with a measure of economic self-sufficiency and cultural autonomy in exile, and it sidesteps the challenges of integration </w:t>
      </w:r>
      <w:r w:rsidRPr="003979B1">
        <w:rPr>
          <w:sz w:val="16"/>
        </w:rPr>
        <w:t xml:space="preserve">by giving them their own space in which to flourish. Getting the Jordanians to agree to such a scheme may well be challenging. And making </w:t>
      </w:r>
      <w:r w:rsidRPr="00D63C11">
        <w:rPr>
          <w:rStyle w:val="StyleUnderline"/>
        </w:rPr>
        <w:t xml:space="preserve">such industrial zones viable would require major investments </w:t>
      </w:r>
      <w:r w:rsidRPr="003979B1">
        <w:rPr>
          <w:sz w:val="16"/>
        </w:rPr>
        <w:t xml:space="preserve">not just </w:t>
      </w:r>
      <w:r w:rsidRPr="00D63C11">
        <w:rPr>
          <w:rStyle w:val="StyleUnderline"/>
        </w:rPr>
        <w:t>from</w:t>
      </w:r>
      <w:r w:rsidRPr="003979B1">
        <w:rPr>
          <w:sz w:val="16"/>
        </w:rPr>
        <w:t xml:space="preserve"> the host countries but from the European Union, </w:t>
      </w:r>
      <w:r w:rsidRPr="00D63C11">
        <w:rPr>
          <w:rStyle w:val="StyleUnderline"/>
        </w:rPr>
        <w:t>the U.S</w:t>
      </w:r>
      <w:r w:rsidRPr="003979B1">
        <w:rPr>
          <w:sz w:val="16"/>
        </w:rPr>
        <w:t xml:space="preserve">., and rich democracies around the world, </w:t>
      </w:r>
      <w:r w:rsidRPr="00D63C11">
        <w:rPr>
          <w:rStyle w:val="StyleUnderline"/>
        </w:rPr>
        <w:t>who would need to use aid dollars to convince the Jordanians to go along. Yet the costs of getting it off the ground would be a small fraction of the costs of successfully integrating refugee families</w:t>
      </w:r>
      <w:r w:rsidRPr="003979B1">
        <w:rPr>
          <w:sz w:val="16"/>
        </w:rPr>
        <w:t xml:space="preserve"> into European societies that are at best ambivalent about welcoming them into their societies and economies.</w:t>
      </w:r>
    </w:p>
    <w:p w:rsidR="00862807" w:rsidRDefault="00862807" w:rsidP="00862807"/>
    <w:p w:rsidR="00862807" w:rsidRDefault="00862807" w:rsidP="00862807"/>
    <w:p w:rsidR="00862807" w:rsidRDefault="00862807" w:rsidP="00862807"/>
    <w:p w:rsidR="00862807" w:rsidRPr="00F601E6" w:rsidRDefault="00862807" w:rsidP="00862807"/>
    <w:p w:rsidR="00862807" w:rsidRDefault="00862807" w:rsidP="00A11FEC">
      <w:pPr>
        <w:pStyle w:val="Heading2"/>
      </w:pPr>
    </w:p>
    <w:p w:rsidR="00A11FEC" w:rsidRDefault="00A11FEC" w:rsidP="00A11FEC">
      <w:pPr>
        <w:pStyle w:val="Heading2"/>
      </w:pPr>
      <w:r>
        <w:lastRenderedPageBreak/>
        <w:t>Off Case Links</w:t>
      </w:r>
    </w:p>
    <w:p w:rsidR="00A11FEC" w:rsidRDefault="00A11FEC" w:rsidP="00A11FEC">
      <w:pPr>
        <w:pStyle w:val="Heading3"/>
      </w:pPr>
      <w:r>
        <w:lastRenderedPageBreak/>
        <w:t>Midterms Link</w:t>
      </w:r>
    </w:p>
    <w:p w:rsidR="00A11FEC" w:rsidRDefault="00A11FEC" w:rsidP="00A11FEC">
      <w:pPr>
        <w:pStyle w:val="Heading4"/>
      </w:pPr>
      <w:r>
        <w:t>Public opposes the plan</w:t>
      </w:r>
    </w:p>
    <w:p w:rsidR="00A11FEC" w:rsidRDefault="00A11FEC" w:rsidP="00A11FEC">
      <w:r w:rsidRPr="007778AA">
        <w:rPr>
          <w:rStyle w:val="Style13ptBold"/>
        </w:rPr>
        <w:t>Jones ’15</w:t>
      </w:r>
      <w:r>
        <w:t xml:space="preserve"> (</w:t>
      </w:r>
      <w:r w:rsidRPr="007778AA">
        <w:t>Jeffrey M.</w:t>
      </w:r>
      <w:r>
        <w:t xml:space="preserve"> of Gallup, </w:t>
      </w:r>
      <w:r w:rsidRPr="001B0FDD">
        <w:t xml:space="preserve">"Americans Again Opposed to Taking In Refugees," Gallup, </w:t>
      </w:r>
      <w:r w:rsidRPr="007778AA">
        <w:t>NOVEMBER 23, 2015</w:t>
      </w:r>
      <w:r>
        <w:t xml:space="preserve">, </w:t>
      </w:r>
      <w:hyperlink r:id="rId83" w:history="1">
        <w:r w:rsidRPr="00F61AE2">
          <w:rPr>
            <w:rStyle w:val="Hyperlink"/>
          </w:rPr>
          <w:t>http://news.gallup.com/poll/186866/americans-again-opposed-taking-refugees.aspx</w:t>
        </w:r>
      </w:hyperlink>
      <w:r>
        <w:t>)</w:t>
      </w:r>
    </w:p>
    <w:p w:rsidR="00A11FEC" w:rsidRDefault="00A11FEC" w:rsidP="00A11FEC">
      <w:pPr>
        <w:rPr>
          <w:sz w:val="16"/>
        </w:rPr>
      </w:pPr>
      <w:r w:rsidRPr="00691E4A">
        <w:rPr>
          <w:sz w:val="16"/>
        </w:rPr>
        <w:t xml:space="preserve">PRINCETON, N.J. -- </w:t>
      </w:r>
      <w:r w:rsidRPr="00691E4A">
        <w:rPr>
          <w:rStyle w:val="StyleUnderline"/>
        </w:rPr>
        <w:t xml:space="preserve">Americans, by 60% </w:t>
      </w:r>
      <w:r w:rsidRPr="00691E4A">
        <w:rPr>
          <w:sz w:val="16"/>
        </w:rPr>
        <w:t xml:space="preserve">to 37%, </w:t>
      </w:r>
      <w:r w:rsidRPr="00691E4A">
        <w:rPr>
          <w:rStyle w:val="StyleUnderline"/>
        </w:rPr>
        <w:t>oppose plans for the U.S. to take in</w:t>
      </w:r>
      <w:r w:rsidRPr="00691E4A">
        <w:rPr>
          <w:sz w:val="16"/>
        </w:rPr>
        <w:t xml:space="preserve"> at least 10,000 </w:t>
      </w:r>
      <w:r w:rsidRPr="00691E4A">
        <w:rPr>
          <w:rStyle w:val="StyleUnderline"/>
        </w:rPr>
        <w:t>Syrian refugees</w:t>
      </w:r>
      <w:r w:rsidRPr="00691E4A">
        <w:rPr>
          <w:sz w:val="16"/>
        </w:rPr>
        <w:t xml:space="preserve"> who are trying to escape the civil war in their country. </w:t>
      </w:r>
      <w:r w:rsidRPr="00691E4A">
        <w:rPr>
          <w:rStyle w:val="StyleUnderline"/>
        </w:rPr>
        <w:t>This is in keeping with Americans' historical tendency to oppose taking in large numbers of refugees, something that has been evident in similar situations as far back as the 1930s.</w:t>
      </w:r>
      <w:r>
        <w:rPr>
          <w:rStyle w:val="StyleUnderline"/>
        </w:rPr>
        <w:t xml:space="preserve"> </w:t>
      </w:r>
      <w:r w:rsidRPr="00691E4A">
        <w:rPr>
          <w:sz w:val="16"/>
        </w:rPr>
        <w:t xml:space="preserve">Support for the United States' Taking in Refugees, Gallup Polls Last week, the House of Representatives passed a bill to tighten the federal government's screening requirements on refugees from Syria. This action came after many governors said their states would refuse to take these refugees. Many in favor of halting the refugee program cite increased concerns about terrorism in the wake of the terrorist attacks in Paris earlier this month. Majority in U.S. Disapprove of Plan to Take In Syrian Refugees Despite the specific concerns about possible terrorism associated with accepting Syrian refugees, </w:t>
      </w:r>
      <w:r w:rsidRPr="00691E4A">
        <w:rPr>
          <w:rStyle w:val="StyleUnderline"/>
        </w:rPr>
        <w:t>Americans' opposition to the current plan is in line with public opinion on refugee situations in the past. Across seven different refugee situations since 1939 for which Gallup has a basic support or opposition measure,</w:t>
      </w:r>
      <w:r w:rsidRPr="00691E4A">
        <w:rPr>
          <w:sz w:val="16"/>
        </w:rPr>
        <w:t xml:space="preserve"> the average level of public support has been 33% and </w:t>
      </w:r>
      <w:r w:rsidRPr="00691E4A">
        <w:rPr>
          <w:rStyle w:val="StyleUnderline"/>
        </w:rPr>
        <w:t>the average level of opposition has been 57%.</w:t>
      </w:r>
      <w:r>
        <w:rPr>
          <w:rStyle w:val="StyleUnderline"/>
        </w:rPr>
        <w:t xml:space="preserve"> </w:t>
      </w:r>
      <w:r w:rsidRPr="00691E4A">
        <w:rPr>
          <w:rStyle w:val="StyleUnderline"/>
        </w:rPr>
        <w:t>Of these seven situations, the only one a majority of Americans supported involved Kosovo refugees in 1999. However, support may have been higher because the question mentioned that only several hundred refugees were being accepted</w:t>
      </w:r>
      <w:r w:rsidRPr="00691E4A">
        <w:rPr>
          <w:sz w:val="16"/>
        </w:rPr>
        <w:t xml:space="preserve">, and the question was asked after the government had already taken that action. Americans are a bit more positive when asked if the Syrian refugees would be welcomed if they came to their community -- 49% say they would be welcomed and 46% say they would not be. However, that is a slightly more negative assessment than Gallup found in a 1979 poll asking about Southeast Asian refugees, also known as the "boat people." At that time, 57% of Americans said those refugees would be welcomed in their community and 30% said they would not be. In 1979 as well as now, many more said refugees would be welcomed in their community than were in favor of having them enter the U.S. This could indicate that Americans are expressing positive sentiments about their local community as much as support for the policy on taking in refugees when asked whether refugees would be welcomed. </w:t>
      </w:r>
      <w:r w:rsidRPr="00691E4A">
        <w:rPr>
          <w:rStyle w:val="StyleUnderline"/>
        </w:rPr>
        <w:t>Republicans Least Supportive of Taking In Syrian Refugees</w:t>
      </w:r>
      <w:r>
        <w:rPr>
          <w:rStyle w:val="StyleUnderline"/>
        </w:rPr>
        <w:t xml:space="preserve"> </w:t>
      </w:r>
      <w:r w:rsidRPr="00691E4A">
        <w:rPr>
          <w:sz w:val="16"/>
        </w:rPr>
        <w:t xml:space="preserve">Politics are a major influence on Americans' views about Syrian refugees. </w:t>
      </w:r>
      <w:r w:rsidRPr="00691E4A">
        <w:rPr>
          <w:rStyle w:val="StyleUnderline"/>
        </w:rPr>
        <w:t xml:space="preserve">The majority of Democrats, 57%, approve </w:t>
      </w:r>
      <w:r w:rsidRPr="00691E4A">
        <w:rPr>
          <w:sz w:val="16"/>
        </w:rPr>
        <w:t xml:space="preserve">of the plan for the U.S. to take the refugees, </w:t>
      </w:r>
      <w:r w:rsidRPr="00691E4A">
        <w:rPr>
          <w:rStyle w:val="StyleUnderline"/>
        </w:rPr>
        <w:t>but a far larger majority of Republicans, 84%, disapprove. Independents' views are similar to the national average.</w:t>
      </w:r>
      <w:r w:rsidRPr="00691E4A">
        <w:rPr>
          <w:sz w:val="16"/>
        </w:rPr>
        <w:t xml:space="preserve"> These partisan differences are similar to what occurred in the House vote on the Syrian refugee bill, with nearly all Republicans voting in favor of the measure to tighten requirements for those refugees to gain entry to the U.S., and most Democrats voting against it. Opinions on Syrian Refugees Coming to U.S., by Political Party Roughly six in 10 Democrats approve of the plan and say Syrian refugees would be welcomed in their local community. Republicans and, to a lesser degree, independents, are more inclined to believe Syrian refugees would be welcomed than to approve of letting them into the U.S. in the first place. Notably, though, </w:t>
      </w:r>
      <w:r w:rsidRPr="00691E4A">
        <w:rPr>
          <w:rStyle w:val="StyleUnderline"/>
        </w:rPr>
        <w:t>a majority of Republicans still say the refugees would not be welcomed where they live.</w:t>
      </w:r>
      <w:r>
        <w:rPr>
          <w:rStyle w:val="StyleUnderline"/>
        </w:rPr>
        <w:t xml:space="preserve"> </w:t>
      </w:r>
      <w:r w:rsidRPr="00691E4A">
        <w:rPr>
          <w:sz w:val="16"/>
        </w:rPr>
        <w:t xml:space="preserve">Implications Last week's House bill passed with enough votes to override an expected veto from President Barack Obama. However, as of now it is not clear whether the Senate will take up the measure, let alone pass it. </w:t>
      </w:r>
      <w:r w:rsidRPr="00691E4A">
        <w:rPr>
          <w:rStyle w:val="StyleUnderline"/>
        </w:rPr>
        <w:t>If the president does move forward on his plans to take in at least 10,000 Syrian refugees, he would be doing so without the American public's support</w:t>
      </w:r>
      <w:r w:rsidRPr="00691E4A">
        <w:rPr>
          <w:sz w:val="16"/>
        </w:rPr>
        <w:t xml:space="preserve">. However, that would hardly be unprecedented, as </w:t>
      </w:r>
      <w:r w:rsidRPr="00691E4A">
        <w:rPr>
          <w:rStyle w:val="StyleUnderline"/>
        </w:rPr>
        <w:t>Americans historically have not been supportive of plans to bring refugees to the U.S.</w:t>
      </w:r>
      <w:r w:rsidRPr="00691E4A">
        <w:rPr>
          <w:sz w:val="16"/>
        </w:rPr>
        <w:t>, and presidents have sometimes acted to take in refugees despite public opposition.</w:t>
      </w:r>
    </w:p>
    <w:p w:rsidR="00A11FEC" w:rsidRPr="00C03C21" w:rsidRDefault="00A11FEC" w:rsidP="00A11FEC">
      <w:pPr>
        <w:pStyle w:val="Heading4"/>
        <w:rPr>
          <w:rStyle w:val="Style13ptBold"/>
          <w:rFonts w:eastAsiaTheme="minorHAnsi" w:cstheme="minorBidi"/>
          <w:b/>
          <w:iCs w:val="0"/>
        </w:rPr>
      </w:pPr>
      <w:r w:rsidRPr="00C03C21">
        <w:rPr>
          <w:rStyle w:val="Style13ptBold"/>
          <w:b/>
        </w:rPr>
        <w:t xml:space="preserve">Election politicizes refugees </w:t>
      </w:r>
      <w:r>
        <w:rPr>
          <w:rStyle w:val="Style13ptBold"/>
          <w:b/>
        </w:rPr>
        <w:t>acceptance – massive public opposition</w:t>
      </w:r>
      <w:r w:rsidRPr="00C03C21">
        <w:rPr>
          <w:rStyle w:val="Style13ptBold"/>
          <w:rFonts w:eastAsiaTheme="minorHAnsi" w:cstheme="minorBidi"/>
          <w:b/>
        </w:rPr>
        <w:t xml:space="preserve"> </w:t>
      </w:r>
    </w:p>
    <w:p w:rsidR="00A11FEC" w:rsidRPr="00691E4A" w:rsidRDefault="00A11FEC" w:rsidP="00A11FEC">
      <w:r>
        <w:rPr>
          <w:rStyle w:val="Style13ptBold"/>
        </w:rPr>
        <w:t xml:space="preserve">Rose 17 </w:t>
      </w:r>
      <w:r>
        <w:t>[Joel Rose, 11-22-2017, "Opposition To Refugee Arrivals Keeps Getting Louder," NPR.org, https://www.npr.org/2017/11/22/565703410/opposition-to-refugee-arrivals-keeps-getting-louder]</w:t>
      </w:r>
    </w:p>
    <w:p w:rsidR="00A11FEC" w:rsidRPr="00C03C21" w:rsidRDefault="00A11FEC" w:rsidP="00A11FEC">
      <w:pPr>
        <w:rPr>
          <w:sz w:val="16"/>
        </w:rPr>
      </w:pPr>
      <w:r w:rsidRPr="00C03C21">
        <w:rPr>
          <w:sz w:val="16"/>
        </w:rPr>
        <w:lastRenderedPageBreak/>
        <w:t xml:space="preserve">A few days after Donald Trump was elected President, more than a hundred people packed into a church sanctuary in Poughkeepsie, N.Y. to hear a presentation about refugee resettlement in their town. It didn't go well. This was after </w:t>
      </w:r>
      <w:r w:rsidRPr="00C03C21">
        <w:rPr>
          <w:rStyle w:val="StyleUnderline"/>
        </w:rPr>
        <w:t>Trump</w:t>
      </w:r>
      <w:r w:rsidRPr="00C03C21">
        <w:rPr>
          <w:sz w:val="16"/>
        </w:rPr>
        <w:t xml:space="preserve"> had </w:t>
      </w:r>
      <w:r w:rsidRPr="00C03C21">
        <w:rPr>
          <w:rStyle w:val="StyleUnderline"/>
        </w:rPr>
        <w:t>campaigned on refusing Syrian refugees, citing security concerns</w:t>
      </w:r>
      <w:r w:rsidRPr="00C03C21">
        <w:rPr>
          <w:sz w:val="16"/>
        </w:rPr>
        <w:t xml:space="preserve">. In the church that night, staffers from the non-profit organization Church World Service laid out their plan to open a refugee resettlement office in Poughkeepsie, and bring in about 80 refugees, mostly from the Congo, Iraq and Syria. The audience had questions. A lot of them. They wanted to know, would they be safe? And could Poughkeepsie afford to care for these new residents? "As a resident of this town, of this city, I can look out my window any time and find someone in need," said Poughkeepsie resident Steven Planck, to vigorous applause. The head of Church World Service's refugee program, Erol Kekic, spent more than an hour trying to respond to the questions. "We had to do a lot of truth-telling, and dispel some myths," says Kekic. "From 'the value of my property will go down because refugees will be resettling next to me,' to 'are we bringing terrorists?' to 'why are we bringing people who don't all look like us?'" </w:t>
      </w:r>
      <w:r w:rsidRPr="00C03C21">
        <w:rPr>
          <w:rStyle w:val="StyleUnderline"/>
        </w:rPr>
        <w:t>It's getting harder for refugees to find a welcoming home in the U.S</w:t>
      </w:r>
      <w:r w:rsidRPr="00C03C21">
        <w:rPr>
          <w:sz w:val="16"/>
        </w:rPr>
        <w:t xml:space="preserve">. The Trump administration has cut the number of refugees allowed into the country. </w:t>
      </w:r>
      <w:r w:rsidRPr="00C03C21">
        <w:rPr>
          <w:rStyle w:val="StyleUnderline"/>
        </w:rPr>
        <w:t>In cities and town across the nation, citizens are protesting refugees being resettled in their neighborhoods.</w:t>
      </w:r>
      <w:r>
        <w:rPr>
          <w:rStyle w:val="StyleUnderline"/>
        </w:rPr>
        <w:t xml:space="preserve"> </w:t>
      </w:r>
      <w:r w:rsidRPr="00C03C21">
        <w:rPr>
          <w:sz w:val="16"/>
        </w:rPr>
        <w:t xml:space="preserve">In Poughkeepsie, </w:t>
      </w:r>
      <w:r w:rsidRPr="00C03C21">
        <w:rPr>
          <w:rStyle w:val="StyleUnderline"/>
        </w:rPr>
        <w:t>the debate got ugly.</w:t>
      </w:r>
      <w:r w:rsidRPr="00C03C21">
        <w:rPr>
          <w:sz w:val="16"/>
        </w:rPr>
        <w:t xml:space="preserve"> On social media, people called opponents of the refugee plan racists and Islamophobes. The staff of Church World Service received death threats. "</w:t>
      </w:r>
      <w:r w:rsidRPr="00C03C21">
        <w:rPr>
          <w:rStyle w:val="StyleUnderline"/>
        </w:rPr>
        <w:t>What I didn't anticipate was how the issue would be politicized by the election climate</w:t>
      </w:r>
      <w:r w:rsidRPr="00C03C21">
        <w:rPr>
          <w:sz w:val="16"/>
        </w:rPr>
        <w:t xml:space="preserve">," says Vassar College student Patrick DeYoung, who helped launch the effort to bring refugees to Poughkeepsie. He says </w:t>
      </w:r>
      <w:r w:rsidRPr="00C03C21">
        <w:rPr>
          <w:rStyle w:val="StyleUnderline"/>
        </w:rPr>
        <w:t>the intensity of the debate surprised him.</w:t>
      </w:r>
      <w:r>
        <w:rPr>
          <w:rStyle w:val="StyleUnderline"/>
        </w:rPr>
        <w:t xml:space="preserve"> </w:t>
      </w:r>
      <w:r w:rsidRPr="00C03C21">
        <w:rPr>
          <w:sz w:val="16"/>
        </w:rPr>
        <w:t>"</w:t>
      </w:r>
      <w:r w:rsidRPr="00C03C21">
        <w:rPr>
          <w:rStyle w:val="StyleUnderline"/>
        </w:rPr>
        <w:t>It went from being a kind of run of the mill, like, maybe not here, to, these Muslims are going to take over our neighborhood</w:t>
      </w:r>
      <w:r w:rsidRPr="00C03C21">
        <w:rPr>
          <w:sz w:val="16"/>
        </w:rPr>
        <w:t xml:space="preserve"> and ruin Poughkeepsie," DeYoung says. </w:t>
      </w:r>
      <w:r w:rsidRPr="00C03C21">
        <w:rPr>
          <w:rStyle w:val="StyleUnderline"/>
        </w:rPr>
        <w:t>Until recently, refugee resettlement in the U.S. had wide bipartisan support</w:t>
      </w:r>
      <w:r w:rsidRPr="00C03C21">
        <w:rPr>
          <w:sz w:val="16"/>
        </w:rPr>
        <w:t xml:space="preserve">. The U.S. State Department, along with nine large non-profit groups, decides where to resettle refugees fleeing persecution, war and violence. They look for communities where there are volunteers to help. Patrick DeYoung is one of those volunteers. He's now a college senior, but before he came to Vassar, Sgt. DeYoung served five years in the Army. He did two tours in Afghanistan, where he saw firsthand civilians being forced from their homes. "I felt that there was an obligation to, you know, welcome the stranger and to to help people, a chance for the country to show its best self," DeYoung says. "So, why not here? Why not in Poughkeepsie?" Others in town felt that was the wrong question to ask. "We all wondered, why? Why Poughkeepsie?" says David Cole, 37, a lifelong resident of the town who helped mobilize opposition to Church World Service. Cole insists he has nothing against Muslims or other refugees. But he says Poughkeepsie isn't a wealthy town; unemployment there is higher than the statewide average. "I looked at people that I knew," Cole says. "And I said, OK, well, why aren't these people getting help? Why are we trying to help, you know, people from war-torn countries in an area where there's people looking for jobs? Like, they're scavenging for jobs around here. I don't get it." Church World Service did open an office in Poughkeepsie. But it only resettled one family of five. </w:t>
      </w:r>
      <w:r w:rsidRPr="00C03C21">
        <w:rPr>
          <w:rStyle w:val="StyleUnderline"/>
        </w:rPr>
        <w:t>The same story is playing out across America. Critics of the refugee program say they're mobilizing</w:t>
      </w:r>
      <w:r w:rsidRPr="00C03C21">
        <w:rPr>
          <w:sz w:val="16"/>
        </w:rPr>
        <w:t xml:space="preserve"> in at least a dozen places </w:t>
      </w:r>
      <w:r w:rsidRPr="00C03C21">
        <w:rPr>
          <w:rStyle w:val="StyleUnderline"/>
        </w:rPr>
        <w:t>where people want more control over who's coming to live in their communities.</w:t>
      </w:r>
      <w:r>
        <w:rPr>
          <w:rStyle w:val="StyleUnderline"/>
        </w:rPr>
        <w:t xml:space="preserve"> </w:t>
      </w:r>
      <w:r w:rsidRPr="00C03C21">
        <w:rPr>
          <w:sz w:val="16"/>
        </w:rPr>
        <w:t xml:space="preserve">State and local officials are supposed to be consulted before refugees come to their areas, says Susan Tully, national field director at the Federation for American Immigration Reform, which advocates for lower levels of immigration. But in practice, Tully says, that's not happening enough. "The volunteer organizations who resettle these people seem to be almost the single driving force, and deciding voice, of where they go," Tully says. "People are saying, oh, wait a minute, you're not the only one that's got a dog in this fight." Now, </w:t>
      </w:r>
      <w:r w:rsidRPr="00C03C21">
        <w:rPr>
          <w:rStyle w:val="StyleUnderline"/>
        </w:rPr>
        <w:t>the state of Tennessee is suing the federal government to block refugee resettlement there.</w:t>
      </w:r>
      <w:r w:rsidRPr="00C03C21">
        <w:rPr>
          <w:sz w:val="16"/>
        </w:rPr>
        <w:t xml:space="preserve"> </w:t>
      </w:r>
      <w:r w:rsidRPr="00C03C21">
        <w:rPr>
          <w:rStyle w:val="StyleUnderline"/>
        </w:rPr>
        <w:t>The mayor</w:t>
      </w:r>
      <w:r w:rsidRPr="00C03C21">
        <w:rPr>
          <w:sz w:val="16"/>
        </w:rPr>
        <w:t xml:space="preserve"> of Rutland, Vt. </w:t>
      </w:r>
      <w:r w:rsidRPr="00C03C21">
        <w:rPr>
          <w:rStyle w:val="StyleUnderline"/>
        </w:rPr>
        <w:t>was voted out of office earlier this year after trying to bring in refugees</w:t>
      </w:r>
      <w:r w:rsidRPr="00C03C21">
        <w:rPr>
          <w:sz w:val="16"/>
        </w:rPr>
        <w:t xml:space="preserve"> to give the town's small workforce a boost. And in St. Cloud, Minnesota, some</w:t>
      </w:r>
      <w:r w:rsidRPr="00C03C21">
        <w:rPr>
          <w:rStyle w:val="StyleUnderline"/>
        </w:rPr>
        <w:t xml:space="preserve"> residents are calling for a moratorium on resettlement as the refugee community grows into the thousands</w:t>
      </w:r>
      <w:r w:rsidRPr="00C03C21">
        <w:rPr>
          <w:sz w:val="16"/>
        </w:rPr>
        <w:t>. (In response, the City Council passed a resolution "in support of a just and welcoming city".)</w:t>
      </w:r>
    </w:p>
    <w:p w:rsidR="00A11FEC" w:rsidRDefault="00A11FEC" w:rsidP="00A11FEC">
      <w:pPr>
        <w:pStyle w:val="Heading3"/>
      </w:pPr>
      <w:r>
        <w:lastRenderedPageBreak/>
        <w:t>Politics Link</w:t>
      </w:r>
    </w:p>
    <w:p w:rsidR="00A11FEC" w:rsidRDefault="00A11FEC" w:rsidP="00A11FEC">
      <w:pPr>
        <w:pStyle w:val="Heading4"/>
      </w:pPr>
      <w:r>
        <w:t xml:space="preserve">GOP will backlash against refugee increases. </w:t>
      </w:r>
    </w:p>
    <w:p w:rsidR="00A11FEC" w:rsidRDefault="00A11FEC" w:rsidP="00A11FEC">
      <w:r w:rsidRPr="00DC7A33">
        <w:rPr>
          <w:rStyle w:val="Style13ptBold"/>
        </w:rPr>
        <w:t>Toosi ’16</w:t>
      </w:r>
      <w:r>
        <w:t xml:space="preserve"> (Nahal, </w:t>
      </w:r>
      <w:r w:rsidRPr="00DC7A33">
        <w:t>"Obama raises refugee goal to 110,000, infuriating GOP</w:t>
      </w:r>
      <w:r>
        <w:t>,” 9-13-2016,</w:t>
      </w:r>
      <w:r w:rsidRPr="00DC7A33">
        <w:t xml:space="preserve"> POLITICO, https://www.politico.com/story/2016/09/obama-refugees-228134</w:t>
      </w:r>
      <w:r>
        <w:t>)</w:t>
      </w:r>
    </w:p>
    <w:p w:rsidR="00A11FEC" w:rsidRPr="002C20EF" w:rsidRDefault="00A11FEC" w:rsidP="00A11FEC">
      <w:pPr>
        <w:rPr>
          <w:u w:val="single"/>
        </w:rPr>
      </w:pPr>
      <w:r w:rsidRPr="00DC066D">
        <w:rPr>
          <w:sz w:val="16"/>
        </w:rPr>
        <w:t xml:space="preserve">President Barack Obama </w:t>
      </w:r>
      <w:r w:rsidRPr="00DC066D">
        <w:rPr>
          <w:rStyle w:val="StyleUnderline"/>
        </w:rPr>
        <w:t>plans to admit 110,000 refugees</w:t>
      </w:r>
      <w:r w:rsidRPr="00DC066D">
        <w:rPr>
          <w:sz w:val="16"/>
        </w:rPr>
        <w:t xml:space="preserve"> from around the world to the United States over the next year — a figure that is 10,000 above his original goal and which </w:t>
      </w:r>
      <w:r w:rsidRPr="00DC066D">
        <w:rPr>
          <w:rStyle w:val="Emphasis"/>
        </w:rPr>
        <w:t>immediately set off howls of protest from some Republicans.</w:t>
      </w:r>
      <w:r w:rsidRPr="00DC066D">
        <w:rPr>
          <w:sz w:val="16"/>
        </w:rPr>
        <w:t xml:space="preserve"> The 110,000 figure is expected to include a substantial number of Syrian refugees, whose admission to the U.S. has sparked debate in the presidential race. Republican nominee Donald Trump wants to bar Syrian refugees completely, alleging that terrorists could be hiding among them. At the same time, the 110,000 figure, which covers the fiscal year beginning Oct. 1, is likely to disappoint many supporters of the refugee program, who have been urging the administration to take in as many as 200,000 displaced people from around the world. A senior Obama administration official confirmed late Tuesday that Secretary of State John Kerry had briefed Congress earlier in the day about the administration's new plan. He noted that Kerry had said several months ago that the U.S. wanted to admit at least 100,000 refugees worldwide but that it would take more if it could. The decision to go with 110,000 "is consistent with our belief that all countries should do more to help the world's most vulnerable people," the official said. In an 82-page report to Congress obtained by POLITICO, the Obama administration said it will try to admit a “significantly higher” number of refugees from Syria during the next fiscal year than the 10,000 goal it set for the fiscal year that ends this month. The administration exceeded the 10,000 figure a month ahead of schedule. “While the vast majority of Syrians would prefer to return home when the conflict ends, it is clear that some remain extremely vulnerable in their countries of asylum and would benefit from resettlement,” states the report, which was prepared by the departments of State, Homeland Security and Health and Human Services. </w:t>
      </w:r>
      <w:r w:rsidRPr="00DC066D">
        <w:rPr>
          <w:rStyle w:val="Emphasis"/>
        </w:rPr>
        <w:t>Some Republican lawmakers issued statements denouncing the plan on national security and other grounds</w:t>
      </w:r>
      <w:r w:rsidRPr="00DC066D">
        <w:rPr>
          <w:sz w:val="16"/>
        </w:rPr>
        <w:t xml:space="preserve">. “We must remain compassionate toward refugees, but we also need to make sure that we use common sense," said House Judiciary Committee Chairman Bob Goodlatte, a Republican from Virginia. "Unfortunately, President Obama unilaterally </w:t>
      </w:r>
      <w:r w:rsidRPr="00DC066D">
        <w:rPr>
          <w:rStyle w:val="StyleUnderline"/>
        </w:rPr>
        <w:t>increases the number of refugees resettled in the United States each year and gives little thought as to how it will impact local communities."</w:t>
      </w:r>
      <w:r>
        <w:rPr>
          <w:rStyle w:val="StyleUnderline"/>
        </w:rPr>
        <w:t xml:space="preserve"> </w:t>
      </w:r>
      <w:r w:rsidRPr="00DC066D">
        <w:rPr>
          <w:sz w:val="16"/>
        </w:rPr>
        <w:t xml:space="preserve">Sen. Jeff </w:t>
      </w:r>
      <w:r w:rsidRPr="00DC066D">
        <w:rPr>
          <w:rStyle w:val="StyleUnderline"/>
        </w:rPr>
        <w:t>Sessions</w:t>
      </w:r>
      <w:r w:rsidRPr="00DC066D">
        <w:rPr>
          <w:sz w:val="16"/>
        </w:rPr>
        <w:t xml:space="preserve">, a Republican from Alabama and a top adviser to Trump, </w:t>
      </w:r>
      <w:r w:rsidRPr="00DC066D">
        <w:rPr>
          <w:rStyle w:val="StyleUnderline"/>
        </w:rPr>
        <w:t>called Obama's plan "reckless and extreme."</w:t>
      </w:r>
      <w:r>
        <w:rPr>
          <w:rStyle w:val="StyleUnderline"/>
        </w:rPr>
        <w:t xml:space="preserve"> </w:t>
      </w:r>
      <w:r w:rsidRPr="00DC066D">
        <w:rPr>
          <w:sz w:val="16"/>
        </w:rPr>
        <w:t xml:space="preserve">"In addition to the very serious national security implications and the initial resettlement costs, admitting 110,000 refugees will result in an enormous long-term financial burden on the taxpayers," Sessions insisted. On Wednesday, some Democrats came to the president's defense. "I think that number is defensible and necessary," Senate Minority Whip Dick Durbin (D-Ill.) said. "The number of refugees in this world today is at an all-time high." </w:t>
      </w:r>
      <w:r w:rsidRPr="00DC066D">
        <w:rPr>
          <w:rStyle w:val="StyleUnderline"/>
        </w:rPr>
        <w:t>The U.S. refugee resettlement program used to have strong bipartisan support</w:t>
      </w:r>
      <w:r w:rsidRPr="00DC066D">
        <w:rPr>
          <w:sz w:val="16"/>
        </w:rPr>
        <w:t xml:space="preserve">, with lawmakers across the spectrum willing to accept desperate people escaping violence and persecution as a testament to America's generosity. </w:t>
      </w:r>
      <w:r w:rsidRPr="00DC066D">
        <w:rPr>
          <w:rStyle w:val="StyleUnderline"/>
        </w:rPr>
        <w:t xml:space="preserve">But the Syrian civil war, and a number of terrorist attacks in Europe and the U.S. blamed on migrants or the children of migrants has </w:t>
      </w:r>
      <w:r w:rsidRPr="00DC066D">
        <w:rPr>
          <w:rStyle w:val="Emphasis"/>
        </w:rPr>
        <w:t>altered the calculus</w:t>
      </w:r>
      <w:r w:rsidRPr="00DC066D">
        <w:rPr>
          <w:rStyle w:val="StyleUnderline"/>
        </w:rPr>
        <w:t xml:space="preserve">. A </w:t>
      </w:r>
      <w:r w:rsidRPr="00DC066D">
        <w:rPr>
          <w:rStyle w:val="Emphasis"/>
        </w:rPr>
        <w:t>large number of Republicans</w:t>
      </w:r>
      <w:r w:rsidRPr="00DC066D">
        <w:rPr>
          <w:rStyle w:val="StyleUnderline"/>
        </w:rPr>
        <w:t xml:space="preserve"> now say admitting Syrian refugees could expose the U.S. to potential terrorist attacks by Islamist extremists who may have infiltrated the program.</w:t>
      </w:r>
    </w:p>
    <w:p w:rsidR="00A11FEC" w:rsidRPr="00DC7A33" w:rsidRDefault="00A11FEC" w:rsidP="00A11FEC"/>
    <w:p w:rsidR="00A11FEC" w:rsidRPr="00EF08A8" w:rsidRDefault="00A11FEC" w:rsidP="00A11FEC">
      <w:pPr>
        <w:pStyle w:val="Heading4"/>
      </w:pPr>
      <w:r>
        <w:t xml:space="preserve">Allowing more refugees infuriates the Republican base – the plan gets linked to terror threats. </w:t>
      </w:r>
    </w:p>
    <w:p w:rsidR="00A11FEC" w:rsidRPr="00EF08A8" w:rsidRDefault="00A11FEC" w:rsidP="00A11FEC">
      <w:r w:rsidRPr="00417150">
        <w:rPr>
          <w:rStyle w:val="Style13ptBold"/>
        </w:rPr>
        <w:t>Long ’15</w:t>
      </w:r>
      <w:r>
        <w:t xml:space="preserve"> (Katy </w:t>
      </w:r>
      <w:r w:rsidRPr="00417150">
        <w:t>is a refugee and migration expert. She is currently a visiting fellow at Stanford University and an honorary fellow at the Universi</w:t>
      </w:r>
      <w:r>
        <w:t>ty of Edinburgh,</w:t>
      </w:r>
      <w:r w:rsidRPr="00AB4E2B">
        <w:t xml:space="preserve"> "Why America Could—and Should—Admit More Syrian Refugees," Century Foundation, </w:t>
      </w:r>
      <w:r w:rsidRPr="00417150">
        <w:t>12-16-2015</w:t>
      </w:r>
      <w:r>
        <w:t xml:space="preserve">, </w:t>
      </w:r>
      <w:hyperlink r:id="rId84" w:history="1">
        <w:r w:rsidRPr="00CD4E38">
          <w:rPr>
            <w:rStyle w:val="Hyperlink"/>
          </w:rPr>
          <w:t>https://tcf.org/content/report/why-america-could-and-should-admit-more-syrian-refugees/</w:t>
        </w:r>
      </w:hyperlink>
      <w:r>
        <w:t>)</w:t>
      </w:r>
    </w:p>
    <w:p w:rsidR="00A11FEC" w:rsidRPr="00691E4A" w:rsidRDefault="00A11FEC" w:rsidP="00A11FEC">
      <w:pPr>
        <w:rPr>
          <w:sz w:val="16"/>
        </w:rPr>
      </w:pPr>
      <w:r w:rsidRPr="00691E4A">
        <w:rPr>
          <w:sz w:val="16"/>
        </w:rPr>
        <w:t xml:space="preserve">In the United States, </w:t>
      </w:r>
      <w:r w:rsidRPr="00691E4A">
        <w:rPr>
          <w:rStyle w:val="StyleUnderline"/>
        </w:rPr>
        <w:t>the tactic of linking Syrian refugees to fears of terrorism has had a measure of success for those politicians seeking to tap into the xenophobic tendencies of their base.</w:t>
      </w:r>
      <w:r w:rsidRPr="00691E4A">
        <w:rPr>
          <w:sz w:val="16"/>
        </w:rPr>
        <w:t xml:space="preserve"> </w:t>
      </w:r>
      <w:r w:rsidRPr="00691E4A">
        <w:rPr>
          <w:rStyle w:val="StyleUnderline"/>
        </w:rPr>
        <w:t xml:space="preserve">Following the Paris attacks, repeated calls were made for the United States to suspend all resettlement of Syrian refugees. Governors from thirty-one states publicly declared they would </w:t>
      </w:r>
      <w:r w:rsidRPr="00691E4A">
        <w:rPr>
          <w:rStyle w:val="StyleUnderline"/>
        </w:rPr>
        <w:lastRenderedPageBreak/>
        <w:t>not accept Syrian refugees</w:t>
      </w:r>
      <w:r w:rsidRPr="00691E4A">
        <w:rPr>
          <w:sz w:val="16"/>
        </w:rPr>
        <w:t xml:space="preserve"> under the current resettlement program, </w:t>
      </w:r>
      <w:r w:rsidRPr="00691E4A">
        <w:rPr>
          <w:rStyle w:val="StyleUnderline"/>
        </w:rPr>
        <w:t xml:space="preserve">due to security fears. Every Republican governor except </w:t>
      </w:r>
      <w:r w:rsidRPr="00691E4A">
        <w:rPr>
          <w:sz w:val="16"/>
        </w:rPr>
        <w:t xml:space="preserve">Gary Herbert of </w:t>
      </w:r>
      <w:r w:rsidRPr="00691E4A">
        <w:rPr>
          <w:rStyle w:val="StyleUnderline"/>
        </w:rPr>
        <w:t>Utah affirmed their opposition to Syrian resettlement.</w:t>
      </w:r>
      <w:r w:rsidRPr="00691E4A">
        <w:rPr>
          <w:sz w:val="16"/>
        </w:rPr>
        <w:t xml:space="preserve"> Only one Democratic governor—Maggie Hassan, of New Hampshire—joined them. It is important to note that, despite the political storm, state governors have no power to actually refuse Syrian refugees entry.14 Yet </w:t>
      </w:r>
      <w:r w:rsidRPr="00691E4A">
        <w:rPr>
          <w:rStyle w:val="StyleUnderline"/>
        </w:rPr>
        <w:t>their campaign created considerable political pressure for the federal government and fanned a populist wave of anti-immigrant sentiment</w:t>
      </w:r>
      <w:r w:rsidRPr="00691E4A">
        <w:rPr>
          <w:sz w:val="16"/>
        </w:rPr>
        <w:t xml:space="preserve">. Other commentators—including </w:t>
      </w:r>
      <w:r w:rsidRPr="00691E4A">
        <w:rPr>
          <w:rStyle w:val="StyleUnderline"/>
        </w:rPr>
        <w:t>Republican presidential candidates</w:t>
      </w:r>
      <w:r w:rsidRPr="00691E4A">
        <w:rPr>
          <w:sz w:val="16"/>
        </w:rPr>
        <w:t xml:space="preserve"> Donald Trump, Jeb Bush, and Ted Cruz—</w:t>
      </w:r>
      <w:r w:rsidRPr="00691E4A">
        <w:rPr>
          <w:rStyle w:val="StyleUnderline"/>
        </w:rPr>
        <w:t>suggested that the United States should halt the program</w:t>
      </w:r>
      <w:r w:rsidRPr="00691E4A">
        <w:rPr>
          <w:sz w:val="16"/>
        </w:rPr>
        <w:t xml:space="preserve">, or admit only Christian Syrians.15 On November 17, </w:t>
      </w:r>
      <w:r w:rsidRPr="00691E4A">
        <w:rPr>
          <w:rStyle w:val="StyleUnderline"/>
        </w:rPr>
        <w:t>the</w:t>
      </w:r>
      <w:r w:rsidRPr="00691E4A">
        <w:rPr>
          <w:sz w:val="16"/>
        </w:rPr>
        <w:t xml:space="preserve"> American Security Against Foreign Enemies (</w:t>
      </w:r>
      <w:r w:rsidRPr="00691E4A">
        <w:rPr>
          <w:rStyle w:val="StyleUnderline"/>
        </w:rPr>
        <w:t>SAFE) Act was introduced</w:t>
      </w:r>
      <w:r w:rsidRPr="00691E4A">
        <w:rPr>
          <w:sz w:val="16"/>
        </w:rPr>
        <w:t xml:space="preserve"> in the House of Representatives. This bill would </w:t>
      </w:r>
      <w:r w:rsidRPr="00691E4A">
        <w:rPr>
          <w:rStyle w:val="StyleUnderline"/>
        </w:rPr>
        <w:t>impose additional security measures on the refugee resettlement program</w:t>
      </w:r>
      <w:r w:rsidRPr="00691E4A">
        <w:rPr>
          <w:sz w:val="16"/>
        </w:rPr>
        <w:t xml:space="preserve">, namely requiring the director of the Federal Bureau of Investigation (FBI) to certify to the secretary of homeland security and the director of national intelligence that any Syrian or Iraqi applying for entry as a refugee poses no security threat to the United States.16 On November 19, </w:t>
      </w:r>
      <w:r w:rsidRPr="00691E4A">
        <w:rPr>
          <w:rStyle w:val="StyleUnderline"/>
        </w:rPr>
        <w:t>the American SAFE Act was passed by a vote of 289 to 137—sufficient to override a promised White House veto,</w:t>
      </w:r>
      <w:r w:rsidRPr="00691E4A">
        <w:rPr>
          <w:sz w:val="16"/>
        </w:rPr>
        <w:t xml:space="preserve"> should the bill pass through the Senate (where Minority Leader Harry Reid has vowed to block it).17 </w:t>
      </w:r>
    </w:p>
    <w:sectPr w:rsidR="00A11FEC" w:rsidRPr="00691E4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altName w:val="Arial"/>
    <w:panose1 w:val="020B0604020202020204"/>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panose1 w:val="02000500000000000000"/>
    <w:charset w:val="00"/>
    <w:family w:val="auto"/>
    <w:pitch w:val="variable"/>
    <w:sig w:usb0="E00002FF" w:usb1="5000205A" w:usb2="00000000" w:usb3="00000000" w:csb0="000001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Sylfaen">
    <w:panose1 w:val="020B0604020202020204"/>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Heiti TC Light"/>
    <w:panose1 w:val="020B0300000000000000"/>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notTrueType/>
    <w:pitch w:val="variable"/>
    <w:sig w:usb0="E0002AFF" w:usb1="C0007841" w:usb2="00000009" w:usb3="00000000" w:csb0="000001F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Myriad Pro"/>
    <w:panose1 w:val="020B0503030403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C1710D"/>
    <w:multiLevelType w:val="hybridMultilevel"/>
    <w:tmpl w:val="59C8A9E6"/>
    <w:lvl w:ilvl="0" w:tplc="925A26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70F72D7"/>
    <w:multiLevelType w:val="hybridMultilevel"/>
    <w:tmpl w:val="5B484F74"/>
    <w:lvl w:ilvl="0" w:tplc="12B4C7BE">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C21F6C"/>
    <w:multiLevelType w:val="hybridMultilevel"/>
    <w:tmpl w:val="8D209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B35620"/>
    <w:multiLevelType w:val="hybridMultilevel"/>
    <w:tmpl w:val="D41CE4B4"/>
    <w:lvl w:ilvl="0" w:tplc="1DEC618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AC74182"/>
    <w:multiLevelType w:val="hybridMultilevel"/>
    <w:tmpl w:val="E884B3CC"/>
    <w:lvl w:ilvl="0" w:tplc="F07C7B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08E7C94"/>
    <w:multiLevelType w:val="hybridMultilevel"/>
    <w:tmpl w:val="B426A90A"/>
    <w:lvl w:ilvl="0" w:tplc="8EB43B5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40A21C0"/>
    <w:multiLevelType w:val="hybridMultilevel"/>
    <w:tmpl w:val="2864F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3831E7"/>
    <w:multiLevelType w:val="hybridMultilevel"/>
    <w:tmpl w:val="F01AB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1F620E"/>
    <w:multiLevelType w:val="hybridMultilevel"/>
    <w:tmpl w:val="52C00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5B1E6206"/>
    <w:multiLevelType w:val="hybridMultilevel"/>
    <w:tmpl w:val="258E2B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7D7856"/>
    <w:multiLevelType w:val="hybridMultilevel"/>
    <w:tmpl w:val="CE344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1"/>
  </w:num>
  <w:num w:numId="13">
    <w:abstractNumId w:val="20"/>
  </w:num>
  <w:num w:numId="14">
    <w:abstractNumId w:val="14"/>
  </w:num>
  <w:num w:numId="15">
    <w:abstractNumId w:val="13"/>
  </w:num>
  <w:num w:numId="16">
    <w:abstractNumId w:val="19"/>
  </w:num>
  <w:num w:numId="17">
    <w:abstractNumId w:val="17"/>
  </w:num>
  <w:num w:numId="18">
    <w:abstractNumId w:val="11"/>
  </w:num>
  <w:num w:numId="19">
    <w:abstractNumId w:val="15"/>
  </w:num>
  <w:num w:numId="20">
    <w:abstractNumId w:val="22"/>
  </w:num>
  <w:num w:numId="21">
    <w:abstractNumId w:val="18"/>
  </w:num>
  <w:num w:numId="22">
    <w:abstractNumId w:val="16"/>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399127839776"/>
    <w:docVar w:name="VerbatimMac" w:val="True"/>
    <w:docVar w:name="VerbatimVersion" w:val="5.0"/>
  </w:docVars>
  <w:rsids>
    <w:rsidRoot w:val="00A11FE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861"/>
    <w:rsid w:val="000D6ED8"/>
    <w:rsid w:val="000D717B"/>
    <w:rsid w:val="00100B28"/>
    <w:rsid w:val="00117316"/>
    <w:rsid w:val="001209B4"/>
    <w:rsid w:val="00166462"/>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1DFC"/>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67C5"/>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3BC0"/>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08BE"/>
    <w:rsid w:val="004B37B4"/>
    <w:rsid w:val="004B72B4"/>
    <w:rsid w:val="004C0314"/>
    <w:rsid w:val="004C0D3D"/>
    <w:rsid w:val="004C213E"/>
    <w:rsid w:val="004C376C"/>
    <w:rsid w:val="004C657F"/>
    <w:rsid w:val="004D17D8"/>
    <w:rsid w:val="004D52D8"/>
    <w:rsid w:val="004E355B"/>
    <w:rsid w:val="004F66D6"/>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07DE3"/>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2807"/>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14D8"/>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5A20"/>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11FEC"/>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0CE5"/>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7B0"/>
    <w:rsid w:val="00C10856"/>
    <w:rsid w:val="00C203FA"/>
    <w:rsid w:val="00C244F5"/>
    <w:rsid w:val="00C3164F"/>
    <w:rsid w:val="00C31B5E"/>
    <w:rsid w:val="00C34D3E"/>
    <w:rsid w:val="00C35B37"/>
    <w:rsid w:val="00C3747A"/>
    <w:rsid w:val="00C37F29"/>
    <w:rsid w:val="00C53880"/>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978AE"/>
    <w:rsid w:val="00DB2337"/>
    <w:rsid w:val="00DB5F87"/>
    <w:rsid w:val="00DB699B"/>
    <w:rsid w:val="00DC0376"/>
    <w:rsid w:val="00DC099B"/>
    <w:rsid w:val="00DC2BE5"/>
    <w:rsid w:val="00DD4CD4"/>
    <w:rsid w:val="00DD65A2"/>
    <w:rsid w:val="00DD6770"/>
    <w:rsid w:val="00DE0749"/>
    <w:rsid w:val="00DE1CE2"/>
    <w:rsid w:val="00DE4138"/>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6AE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D6E4C"/>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2CD"/>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45F40"/>
  <w14:defaultImageDpi w14:val="300"/>
  <w15:docId w15:val="{92FF0E92-FBD2-AB4B-99DD-81AE7B0B7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D6861"/>
    <w:pPr>
      <w:spacing w:after="160" w:line="259" w:lineRule="auto"/>
    </w:pPr>
    <w:rPr>
      <w:rFonts w:ascii="Calibri" w:eastAsiaTheme="minorHAnsi" w:hAnsi="Calibri"/>
      <w:sz w:val="22"/>
      <w:szCs w:val="22"/>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0D68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unhideWhenUsed/>
    <w:qFormat/>
    <w:rsid w:val="000D68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Tags v 2,3: Cite,Char1,Underlines,CD Underline"/>
    <w:basedOn w:val="Normal"/>
    <w:next w:val="Normal"/>
    <w:link w:val="Heading3Char"/>
    <w:uiPriority w:val="2"/>
    <w:unhideWhenUsed/>
    <w:qFormat/>
    <w:rsid w:val="000D68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read,No Spacing211,No Spacing12,No Spacing2111,No Spacing11111,Tags,TAG,No Spacing4,No Spacing5,No Spacing21,Card,tags,No Spacing1111,T, Ch"/>
    <w:basedOn w:val="Normal"/>
    <w:next w:val="Normal"/>
    <w:link w:val="Heading4Char"/>
    <w:uiPriority w:val="3"/>
    <w:unhideWhenUsed/>
    <w:qFormat/>
    <w:rsid w:val="000D6861"/>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qFormat/>
    <w:rsid w:val="008C14D8"/>
    <w:pPr>
      <w:spacing w:before="280" w:line="360" w:lineRule="auto"/>
      <w:outlineLvl w:val="4"/>
    </w:pPr>
    <w:rPr>
      <w:rFonts w:ascii="Cambria" w:eastAsia="Times New Roman" w:hAnsi="Cambria"/>
      <w:b/>
      <w:bCs/>
      <w:i/>
      <w:iCs/>
      <w:sz w:val="20"/>
      <w:lang w:bidi="en-US"/>
    </w:rPr>
  </w:style>
  <w:style w:type="paragraph" w:styleId="Heading6">
    <w:name w:val="heading 6"/>
    <w:basedOn w:val="Normal"/>
    <w:next w:val="Normal"/>
    <w:link w:val="Heading6Char"/>
    <w:uiPriority w:val="9"/>
    <w:qFormat/>
    <w:rsid w:val="008C14D8"/>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qFormat/>
    <w:rsid w:val="008C14D8"/>
    <w:pPr>
      <w:spacing w:before="280" w:line="360" w:lineRule="auto"/>
      <w:outlineLvl w:val="6"/>
    </w:pPr>
    <w:rPr>
      <w:rFonts w:ascii="Cambria" w:eastAsia="Times New Roman" w:hAnsi="Cambria"/>
      <w:b/>
      <w:bCs/>
      <w:i/>
      <w:iCs/>
      <w:sz w:val="20"/>
      <w:szCs w:val="20"/>
      <w:lang w:bidi="en-US"/>
    </w:rPr>
  </w:style>
  <w:style w:type="paragraph" w:styleId="Heading8">
    <w:name w:val="heading 8"/>
    <w:basedOn w:val="Normal"/>
    <w:next w:val="Normal"/>
    <w:link w:val="Heading8Char"/>
    <w:qFormat/>
    <w:rsid w:val="008C14D8"/>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8C14D8"/>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0D6861"/>
    <w:rPr>
      <w:rFonts w:ascii="Calibri" w:eastAsiaTheme="majorEastAsia" w:hAnsi="Calibri"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0D686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0D6861"/>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Ch Char,no read Char,No Spacing211 Char,No Spacing12 Char,No Spacing2111 Char,No Spacing11111 Char"/>
    <w:basedOn w:val="DefaultParagraphFont"/>
    <w:link w:val="Heading4"/>
    <w:uiPriority w:val="3"/>
    <w:rsid w:val="000D6861"/>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0D6861"/>
    <w:rPr>
      <w:b/>
      <w:bCs/>
      <w:sz w:val="26"/>
      <w:u w:val="none"/>
    </w:rPr>
  </w:style>
  <w:style w:type="character" w:customStyle="1" w:styleId="StyleUnderline">
    <w:name w:val="Style Underline"/>
    <w:aliases w:val="Underline,Style Bold Underline,Minimized Char,Heading 3 Char Char Char Char Char,c,Citation Char Char Char,ci,Intense Emphasis1111,Intense Emphasis1,Style,apple-style-span + 6 pt,Bold,Kern at 16 pt,Intense Emphasis11,Intense Emphasis111"/>
    <w:basedOn w:val="DefaultParagraphFont"/>
    <w:uiPriority w:val="1"/>
    <w:qFormat/>
    <w:rsid w:val="000D6861"/>
    <w:rPr>
      <w:b w:val="0"/>
      <w:sz w:val="22"/>
      <w:u w:val="single"/>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Style1,Box,B"/>
    <w:basedOn w:val="DefaultParagraphFont"/>
    <w:link w:val="textbold"/>
    <w:uiPriority w:val="20"/>
    <w:qFormat/>
    <w:rsid w:val="000D6861"/>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0D6861"/>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at Char1"/>
    <w:basedOn w:val="DefaultParagraphFont"/>
    <w:uiPriority w:val="99"/>
    <w:unhideWhenUsed/>
    <w:rsid w:val="000D6861"/>
    <w:rPr>
      <w:color w:val="auto"/>
      <w:u w:val="none"/>
    </w:rPr>
  </w:style>
  <w:style w:type="paragraph" w:styleId="DocumentMap">
    <w:name w:val="Document Map"/>
    <w:basedOn w:val="Normal"/>
    <w:link w:val="DocumentMapChar"/>
    <w:uiPriority w:val="99"/>
    <w:unhideWhenUsed/>
    <w:rsid w:val="0016646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166462"/>
    <w:rPr>
      <w:rFonts w:ascii="Lucida Grande" w:hAnsi="Lucida Grande" w:cs="Lucida Grande"/>
    </w:rPr>
  </w:style>
  <w:style w:type="paragraph" w:customStyle="1" w:styleId="textbold">
    <w:name w:val="text bold"/>
    <w:basedOn w:val="Normal"/>
    <w:link w:val="Emphasis"/>
    <w:uiPriority w:val="7"/>
    <w:qFormat/>
    <w:rsid w:val="00A11FEC"/>
    <w:pPr>
      <w:spacing w:after="0" w:line="240" w:lineRule="auto"/>
      <w:ind w:left="720"/>
      <w:jc w:val="both"/>
    </w:pPr>
    <w:rPr>
      <w:rFonts w:eastAsiaTheme="minorEastAsia"/>
      <w:b/>
      <w:iCs/>
      <w:szCs w:val="24"/>
      <w:u w:val="single"/>
    </w:rPr>
  </w:style>
  <w:style w:type="character" w:customStyle="1" w:styleId="cardtextChar">
    <w:name w:val="card text Char"/>
    <w:link w:val="cardtext"/>
    <w:locked/>
    <w:rsid w:val="00A11FEC"/>
    <w:rPr>
      <w:rFonts w:ascii="Georgia" w:hAnsi="Georgia" w:cs="Calibri"/>
    </w:rPr>
  </w:style>
  <w:style w:type="paragraph" w:customStyle="1" w:styleId="cardtext">
    <w:name w:val="card text"/>
    <w:basedOn w:val="Normal"/>
    <w:link w:val="cardtextChar"/>
    <w:qFormat/>
    <w:rsid w:val="00A11FEC"/>
    <w:pPr>
      <w:ind w:left="288" w:right="288"/>
    </w:pPr>
    <w:rPr>
      <w:rFonts w:ascii="Georgia" w:hAnsi="Georgia" w:cs="Calibri"/>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11FEC"/>
    <w:rPr>
      <w:rFonts w:eastAsiaTheme="minorHAnsi"/>
      <w:sz w:val="22"/>
      <w:szCs w:val="22"/>
      <w:u w:val="single"/>
    </w:rPr>
  </w:style>
  <w:style w:type="paragraph" w:customStyle="1" w:styleId="CardText0">
    <w:name w:val="CardText"/>
    <w:basedOn w:val="Normal"/>
    <w:next w:val="Normal"/>
    <w:link w:val="CardTextChar0"/>
    <w:qFormat/>
    <w:rsid w:val="00A11FEC"/>
    <w:pPr>
      <w:ind w:left="288" w:right="288"/>
    </w:pPr>
    <w:rPr>
      <w:rFonts w:eastAsia="Times New Roman"/>
      <w:szCs w:val="20"/>
    </w:rPr>
  </w:style>
  <w:style w:type="character" w:customStyle="1" w:styleId="CardTextChar0">
    <w:name w:val="CardText Char"/>
    <w:basedOn w:val="DefaultParagraphFont"/>
    <w:link w:val="CardText0"/>
    <w:rsid w:val="00A11FEC"/>
    <w:rPr>
      <w:rFonts w:ascii="Calibri" w:eastAsia="Times New Roman" w:hAnsi="Calibri"/>
      <w:sz w:val="22"/>
      <w:szCs w:val="20"/>
    </w:rPr>
  </w:style>
  <w:style w:type="paragraph" w:customStyle="1" w:styleId="card">
    <w:name w:val="card"/>
    <w:basedOn w:val="Normal"/>
    <w:next w:val="Normal"/>
    <w:link w:val="cardChar"/>
    <w:qFormat/>
    <w:rsid w:val="00A11FEC"/>
    <w:pPr>
      <w:ind w:left="288" w:right="288"/>
    </w:pPr>
    <w:rPr>
      <w:rFonts w:asciiTheme="minorHAnsi" w:hAnsiTheme="minorHAnsi"/>
      <w:u w:val="single"/>
    </w:rPr>
  </w:style>
  <w:style w:type="character" w:customStyle="1" w:styleId="cardChar">
    <w:name w:val="card Char"/>
    <w:aliases w:val="Bold Cite Char Char,Speed Cite Char"/>
    <w:basedOn w:val="DefaultParagraphFont"/>
    <w:link w:val="card"/>
    <w:rsid w:val="00A11FEC"/>
    <w:rPr>
      <w:rFonts w:eastAsiaTheme="minorHAnsi"/>
      <w:sz w:val="22"/>
      <w:szCs w:val="22"/>
      <w:u w:val="single"/>
    </w:rPr>
  </w:style>
  <w:style w:type="paragraph" w:customStyle="1" w:styleId="Cites">
    <w:name w:val="Cites"/>
    <w:basedOn w:val="Normal"/>
    <w:link w:val="CitesChar2"/>
    <w:qFormat/>
    <w:rsid w:val="00A11FEC"/>
    <w:pPr>
      <w:widowControl w:val="0"/>
      <w:autoSpaceDE w:val="0"/>
      <w:autoSpaceDN w:val="0"/>
      <w:adjustRightInd w:val="0"/>
      <w:jc w:val="both"/>
    </w:pPr>
    <w:rPr>
      <w:rFonts w:eastAsia="Times New Roman"/>
      <w:b/>
      <w:bCs/>
      <w:sz w:val="18"/>
      <w:szCs w:val="20"/>
    </w:rPr>
  </w:style>
  <w:style w:type="character" w:customStyle="1" w:styleId="CitesChar2">
    <w:name w:val="Cites Char2"/>
    <w:link w:val="Cites"/>
    <w:rsid w:val="00A11FEC"/>
    <w:rPr>
      <w:rFonts w:ascii="Calibri" w:eastAsia="Times New Roman" w:hAnsi="Calibri"/>
      <w:b/>
      <w:bCs/>
      <w:sz w:val="18"/>
      <w:szCs w:val="20"/>
    </w:rPr>
  </w:style>
  <w:style w:type="character" w:customStyle="1" w:styleId="CardChar0">
    <w:name w:val="Card Char"/>
    <w:basedOn w:val="DefaultParagraphFont"/>
    <w:rsid w:val="00A11FEC"/>
    <w:rPr>
      <w:rFonts w:ascii="Times New Roman" w:hAnsi="Times New Roman" w:cs="Times New Roman"/>
      <w:sz w:val="16"/>
    </w:rPr>
  </w:style>
  <w:style w:type="character" w:customStyle="1" w:styleId="Emphasis2">
    <w:name w:val="Emphasis2"/>
    <w:basedOn w:val="DefaultParagraphFont"/>
    <w:rsid w:val="00A11FEC"/>
    <w:rPr>
      <w:rFonts w:ascii="Times New Roman" w:hAnsi="Times New Roman"/>
      <w:b/>
      <w:iCs/>
      <w:sz w:val="24"/>
      <w:u w:val="single"/>
    </w:rPr>
  </w:style>
  <w:style w:type="paragraph" w:styleId="Header">
    <w:name w:val="header"/>
    <w:basedOn w:val="Normal"/>
    <w:link w:val="HeaderChar"/>
    <w:uiPriority w:val="99"/>
    <w:qFormat/>
    <w:rsid w:val="00A11FEC"/>
    <w:pPr>
      <w:tabs>
        <w:tab w:val="center" w:pos="4680"/>
        <w:tab w:val="right" w:pos="9360"/>
      </w:tabs>
    </w:pPr>
  </w:style>
  <w:style w:type="character" w:customStyle="1" w:styleId="HeaderChar">
    <w:name w:val="Header Char"/>
    <w:basedOn w:val="DefaultParagraphFont"/>
    <w:link w:val="Header"/>
    <w:uiPriority w:val="99"/>
    <w:rsid w:val="00A11FEC"/>
    <w:rPr>
      <w:rFonts w:ascii="Calibri" w:eastAsiaTheme="minorHAnsi" w:hAnsi="Calibri"/>
      <w:sz w:val="22"/>
      <w:szCs w:val="22"/>
    </w:rPr>
  </w:style>
  <w:style w:type="paragraph" w:styleId="Footer">
    <w:name w:val="footer"/>
    <w:basedOn w:val="Normal"/>
    <w:link w:val="FooterChar"/>
    <w:uiPriority w:val="99"/>
    <w:rsid w:val="00A11FEC"/>
    <w:pPr>
      <w:tabs>
        <w:tab w:val="center" w:pos="4680"/>
        <w:tab w:val="right" w:pos="9360"/>
      </w:tabs>
    </w:pPr>
  </w:style>
  <w:style w:type="character" w:customStyle="1" w:styleId="FooterChar">
    <w:name w:val="Footer Char"/>
    <w:basedOn w:val="DefaultParagraphFont"/>
    <w:link w:val="Footer"/>
    <w:uiPriority w:val="99"/>
    <w:rsid w:val="00A11FEC"/>
    <w:rPr>
      <w:rFonts w:ascii="Calibri" w:eastAsiaTheme="minorHAnsi" w:hAnsi="Calibri"/>
      <w:sz w:val="22"/>
      <w:szCs w:val="22"/>
    </w:rPr>
  </w:style>
  <w:style w:type="character" w:customStyle="1" w:styleId="apple-converted-space">
    <w:name w:val="apple-converted-space"/>
    <w:basedOn w:val="DefaultParagraphFont"/>
    <w:rsid w:val="00A11FEC"/>
  </w:style>
  <w:style w:type="paragraph" w:customStyle="1" w:styleId="BlockTitle">
    <w:name w:val="Block Title"/>
    <w:basedOn w:val="Normal"/>
    <w:next w:val="Normal"/>
    <w:link w:val="BlockTitleChar"/>
    <w:qFormat/>
    <w:rsid w:val="00A11FEC"/>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
    <w:basedOn w:val="DefaultParagraphFont"/>
    <w:link w:val="BlockTitle"/>
    <w:locked/>
    <w:rsid w:val="00A11FEC"/>
    <w:rPr>
      <w:rFonts w:ascii="Calibri" w:eastAsia="Times New Roman" w:hAnsi="Calibri"/>
      <w:b/>
      <w:sz w:val="32"/>
      <w:szCs w:val="22"/>
      <w:u w:val="single"/>
    </w:rPr>
  </w:style>
  <w:style w:type="character" w:customStyle="1" w:styleId="StyleDate">
    <w:name w:val="Style Date"/>
    <w:aliases w:val="Author"/>
    <w:basedOn w:val="DefaultParagraphFont"/>
    <w:uiPriority w:val="1"/>
    <w:qFormat/>
    <w:rsid w:val="00A11FEC"/>
    <w:rPr>
      <w:rFonts w:ascii="Georgia" w:hAnsi="Georgia"/>
      <w:b/>
      <w:sz w:val="24"/>
      <w:u w:val="single"/>
    </w:rPr>
  </w:style>
  <w:style w:type="paragraph" w:customStyle="1" w:styleId="evidencetext">
    <w:name w:val="evidence text"/>
    <w:basedOn w:val="Normal"/>
    <w:link w:val="evidencetextChar1"/>
    <w:qFormat/>
    <w:rsid w:val="00A11FEC"/>
    <w:pPr>
      <w:ind w:left="432" w:right="432"/>
    </w:pPr>
    <w:rPr>
      <w:color w:val="000000"/>
    </w:rPr>
  </w:style>
  <w:style w:type="character" w:customStyle="1" w:styleId="evidencetextChar1">
    <w:name w:val="evidence text Char1"/>
    <w:basedOn w:val="DefaultParagraphFont"/>
    <w:link w:val="evidencetext"/>
    <w:rsid w:val="00A11FEC"/>
    <w:rPr>
      <w:rFonts w:ascii="Calibri" w:eastAsiaTheme="minorHAnsi" w:hAnsi="Calibri"/>
      <w:color w:val="000000"/>
      <w:sz w:val="22"/>
      <w:szCs w:val="22"/>
    </w:rPr>
  </w:style>
  <w:style w:type="character" w:customStyle="1" w:styleId="underline">
    <w:name w:val="underline"/>
    <w:basedOn w:val="DefaultParagraphFont"/>
    <w:qFormat/>
    <w:rsid w:val="00A11FEC"/>
    <w:rPr>
      <w:u w:val="single"/>
    </w:rPr>
  </w:style>
  <w:style w:type="character" w:customStyle="1" w:styleId="highlight2">
    <w:name w:val="highlight2"/>
    <w:basedOn w:val="DefaultParagraphFont"/>
    <w:rsid w:val="00A11FEC"/>
    <w:rPr>
      <w:rFonts w:ascii="Arial" w:hAnsi="Arial"/>
      <w:b/>
      <w:sz w:val="19"/>
      <w:u w:val="thick"/>
      <w:bdr w:val="none" w:sz="0" w:space="0" w:color="auto"/>
      <w:shd w:val="clear" w:color="auto" w:fill="auto"/>
    </w:rPr>
  </w:style>
  <w:style w:type="character" w:customStyle="1" w:styleId="box">
    <w:name w:val="box"/>
    <w:basedOn w:val="DefaultParagraphFont"/>
    <w:rsid w:val="00A11FEC"/>
    <w:rPr>
      <w:rFonts w:ascii="Arial" w:hAnsi="Arial" w:cs="Arial"/>
      <w:b/>
      <w:color w:val="000000"/>
      <w:sz w:val="19"/>
      <w:szCs w:val="22"/>
      <w:u w:val="thick"/>
      <w:bdr w:val="single" w:sz="12" w:space="0" w:color="auto"/>
    </w:rPr>
  </w:style>
  <w:style w:type="character" w:customStyle="1" w:styleId="erasure">
    <w:name w:val="erasure"/>
    <w:basedOn w:val="DefaultParagraphFont"/>
    <w:rsid w:val="00A11FEC"/>
    <w:rPr>
      <w:rFonts w:ascii="Arial" w:hAnsi="Arial" w:cs="Arial"/>
      <w:strike/>
      <w:dstrike w:val="0"/>
      <w:color w:val="000000"/>
      <w:szCs w:val="22"/>
      <w:vertAlign w:val="baseline"/>
    </w:rPr>
  </w:style>
  <w:style w:type="character" w:customStyle="1" w:styleId="TitleChar">
    <w:name w:val="Title Char"/>
    <w:aliases w:val="Cites and Cards Char,UNDERLINE Char,Bold Underlined Char,Block Heading Char,title Char,Read This Char"/>
    <w:link w:val="Title"/>
    <w:uiPriority w:val="6"/>
    <w:qFormat/>
    <w:rsid w:val="00A11FEC"/>
    <w:rPr>
      <w:bCs/>
      <w:sz w:val="20"/>
      <w:u w:val="single"/>
    </w:rPr>
  </w:style>
  <w:style w:type="paragraph" w:styleId="Title">
    <w:name w:val="Title"/>
    <w:aliases w:val="Cites and Cards,UNDERLINE,Bold Underlined,Block Heading,title,Read This"/>
    <w:basedOn w:val="Normal"/>
    <w:next w:val="Normal"/>
    <w:link w:val="TitleChar"/>
    <w:uiPriority w:val="6"/>
    <w:qFormat/>
    <w:rsid w:val="00A11FEC"/>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aliases w:val="Block Heading Char1,Cites and Cards Char1,Bold Underlined Char1,UNDERLINE Char1,title Char1,9.5 p,Intense Emphasis11111,9.5,Title Cha,Underline Cha,Underline Char,8."/>
    <w:basedOn w:val="DefaultParagraphFont"/>
    <w:uiPriority w:val="99"/>
    <w:qFormat/>
    <w:rsid w:val="00A11FEC"/>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A11FEC"/>
    <w:pPr>
      <w:widowControl w:val="0"/>
      <w:suppressAutoHyphens/>
      <w:spacing w:after="200" w:line="256" w:lineRule="auto"/>
      <w:contextualSpacing/>
    </w:pPr>
    <w:rPr>
      <w:rFonts w:asciiTheme="minorHAnsi" w:hAnsiTheme="minorHAnsi"/>
      <w:u w:val="single"/>
    </w:rPr>
  </w:style>
  <w:style w:type="character" w:styleId="UnresolvedMention">
    <w:name w:val="Unresolved Mention"/>
    <w:basedOn w:val="DefaultParagraphFont"/>
    <w:uiPriority w:val="99"/>
    <w:semiHidden/>
    <w:unhideWhenUsed/>
    <w:rsid w:val="00A11FEC"/>
    <w:rPr>
      <w:color w:val="605E5C"/>
      <w:shd w:val="clear" w:color="auto" w:fill="E1DFDD"/>
    </w:rPr>
  </w:style>
  <w:style w:type="character" w:customStyle="1" w:styleId="Heading5Char">
    <w:name w:val="Heading 5 Char"/>
    <w:aliases w:val="Text Char"/>
    <w:basedOn w:val="DefaultParagraphFont"/>
    <w:link w:val="Heading5"/>
    <w:rsid w:val="008C14D8"/>
    <w:rPr>
      <w:rFonts w:ascii="Cambria" w:eastAsia="Times New Roman" w:hAnsi="Cambria"/>
      <w:b/>
      <w:bCs/>
      <w:i/>
      <w:iCs/>
      <w:sz w:val="20"/>
      <w:szCs w:val="22"/>
      <w:lang w:bidi="en-US"/>
    </w:rPr>
  </w:style>
  <w:style w:type="character" w:customStyle="1" w:styleId="Heading6Char">
    <w:name w:val="Heading 6 Char"/>
    <w:basedOn w:val="DefaultParagraphFont"/>
    <w:link w:val="Heading6"/>
    <w:uiPriority w:val="9"/>
    <w:rsid w:val="008C14D8"/>
    <w:rPr>
      <w:rFonts w:ascii="Cambria" w:eastAsia="Times New Roman" w:hAnsi="Cambria"/>
      <w:b/>
      <w:bCs/>
      <w:i/>
      <w:iCs/>
      <w:sz w:val="20"/>
      <w:szCs w:val="22"/>
      <w:lang w:bidi="en-US"/>
    </w:rPr>
  </w:style>
  <w:style w:type="character" w:customStyle="1" w:styleId="Heading7Char">
    <w:name w:val="Heading 7 Char"/>
    <w:basedOn w:val="DefaultParagraphFont"/>
    <w:link w:val="Heading7"/>
    <w:rsid w:val="008C14D8"/>
    <w:rPr>
      <w:rFonts w:ascii="Cambria" w:eastAsia="Times New Roman" w:hAnsi="Cambria"/>
      <w:b/>
      <w:bCs/>
      <w:i/>
      <w:iCs/>
      <w:sz w:val="20"/>
      <w:szCs w:val="20"/>
      <w:lang w:bidi="en-US"/>
    </w:rPr>
  </w:style>
  <w:style w:type="character" w:customStyle="1" w:styleId="Heading8Char">
    <w:name w:val="Heading 8 Char"/>
    <w:basedOn w:val="DefaultParagraphFont"/>
    <w:link w:val="Heading8"/>
    <w:rsid w:val="008C14D8"/>
    <w:rPr>
      <w:rFonts w:ascii="Cambria" w:eastAsia="Times New Roman" w:hAnsi="Cambria"/>
      <w:b/>
      <w:bCs/>
      <w:i/>
      <w:iCs/>
      <w:sz w:val="18"/>
      <w:szCs w:val="18"/>
      <w:lang w:bidi="en-US"/>
    </w:rPr>
  </w:style>
  <w:style w:type="character" w:customStyle="1" w:styleId="Heading9Char">
    <w:name w:val="Heading 9 Char"/>
    <w:basedOn w:val="DefaultParagraphFont"/>
    <w:link w:val="Heading9"/>
    <w:rsid w:val="008C14D8"/>
    <w:rPr>
      <w:rFonts w:ascii="Cambria" w:eastAsia="Times New Roman" w:hAnsi="Cambria"/>
      <w:i/>
      <w:iCs/>
      <w:sz w:val="18"/>
      <w:szCs w:val="18"/>
      <w:lang w:bidi="en-US"/>
    </w:rPr>
  </w:style>
  <w:style w:type="paragraph" w:customStyle="1" w:styleId="Analytic">
    <w:name w:val="Analytic"/>
    <w:basedOn w:val="Normal"/>
    <w:link w:val="AnalyticChar"/>
    <w:autoRedefine/>
    <w:uiPriority w:val="4"/>
    <w:qFormat/>
    <w:rsid w:val="008C14D8"/>
    <w:rPr>
      <w:b/>
      <w:sz w:val="26"/>
    </w:rPr>
  </w:style>
  <w:style w:type="character" w:customStyle="1" w:styleId="AnalyticChar">
    <w:name w:val="Analytic Char"/>
    <w:basedOn w:val="DefaultParagraphFont"/>
    <w:link w:val="Analytic"/>
    <w:uiPriority w:val="4"/>
    <w:rsid w:val="008C14D8"/>
    <w:rPr>
      <w:rFonts w:ascii="Calibri" w:eastAsiaTheme="minorHAnsi" w:hAnsi="Calibri"/>
      <w:b/>
      <w:sz w:val="26"/>
      <w:szCs w:val="22"/>
    </w:rPr>
  </w:style>
  <w:style w:type="character" w:customStyle="1" w:styleId="m4841727538114946087gmail-styleunderline">
    <w:name w:val="m_4841727538114946087gmail-styleunderline"/>
    <w:basedOn w:val="DefaultParagraphFont"/>
    <w:rsid w:val="008C14D8"/>
  </w:style>
  <w:style w:type="paragraph" w:customStyle="1" w:styleId="BreakTag">
    <w:name w:val="Break Tag"/>
    <w:basedOn w:val="Normal"/>
    <w:autoRedefine/>
    <w:uiPriority w:val="4"/>
    <w:qFormat/>
    <w:rsid w:val="008C14D8"/>
    <w:pPr>
      <w:spacing w:before="240"/>
    </w:pPr>
    <w:rPr>
      <w:b/>
      <w:sz w:val="26"/>
    </w:rPr>
  </w:style>
  <w:style w:type="paragraph" w:customStyle="1" w:styleId="BreakBlock">
    <w:name w:val="Break Block"/>
    <w:basedOn w:val="Normal"/>
    <w:link w:val="BreakBlockChar"/>
    <w:autoRedefine/>
    <w:qFormat/>
    <w:rsid w:val="008C14D8"/>
    <w:pPr>
      <w:spacing w:before="240"/>
      <w:jc w:val="center"/>
    </w:pPr>
    <w:rPr>
      <w:b/>
      <w:caps/>
      <w:sz w:val="32"/>
      <w:u w:val="single"/>
    </w:rPr>
  </w:style>
  <w:style w:type="character" w:customStyle="1" w:styleId="BreakBlockChar">
    <w:name w:val="Break Block Char"/>
    <w:basedOn w:val="DefaultParagraphFont"/>
    <w:link w:val="BreakBlock"/>
    <w:rsid w:val="008C14D8"/>
    <w:rPr>
      <w:rFonts w:ascii="Calibri" w:eastAsiaTheme="minorHAnsi" w:hAnsi="Calibri"/>
      <w:b/>
      <w:caps/>
      <w:sz w:val="32"/>
      <w:szCs w:val="22"/>
      <w:u w:val="single"/>
    </w:rPr>
  </w:style>
  <w:style w:type="character" w:customStyle="1" w:styleId="Mention1">
    <w:name w:val="Mention1"/>
    <w:basedOn w:val="DefaultParagraphFont"/>
    <w:uiPriority w:val="99"/>
    <w:semiHidden/>
    <w:unhideWhenUsed/>
    <w:rsid w:val="008C14D8"/>
    <w:rPr>
      <w:color w:val="2B579A"/>
      <w:shd w:val="clear" w:color="auto" w:fill="E6E6E6"/>
    </w:rPr>
  </w:style>
  <w:style w:type="character" w:customStyle="1" w:styleId="UnresolvedMention1">
    <w:name w:val="Unresolved Mention1"/>
    <w:basedOn w:val="DefaultParagraphFont"/>
    <w:uiPriority w:val="99"/>
    <w:unhideWhenUsed/>
    <w:rsid w:val="008C14D8"/>
    <w:rPr>
      <w:color w:val="808080"/>
      <w:shd w:val="clear" w:color="auto" w:fill="E6E6E6"/>
    </w:rPr>
  </w:style>
  <w:style w:type="paragraph" w:customStyle="1" w:styleId="Emphasis1">
    <w:name w:val="Emphasis1"/>
    <w:basedOn w:val="Normal"/>
    <w:uiPriority w:val="7"/>
    <w:qFormat/>
    <w:rsid w:val="008C14D8"/>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Author-Date">
    <w:name w:val="Author-Date"/>
    <w:qFormat/>
    <w:rsid w:val="008C14D8"/>
    <w:rPr>
      <w:b/>
      <w:sz w:val="24"/>
    </w:rPr>
  </w:style>
  <w:style w:type="paragraph" w:customStyle="1" w:styleId="Nothing">
    <w:name w:val="Nothing"/>
    <w:link w:val="NothingChar"/>
    <w:uiPriority w:val="99"/>
    <w:qFormat/>
    <w:rsid w:val="008C14D8"/>
    <w:pPr>
      <w:jc w:val="both"/>
    </w:pPr>
    <w:rPr>
      <w:rFonts w:ascii="Times New Roman" w:eastAsia="Times New Roman" w:hAnsi="Times New Roman" w:cs="Times New Roman"/>
      <w:sz w:val="20"/>
    </w:rPr>
  </w:style>
  <w:style w:type="paragraph" w:styleId="ListParagraph">
    <w:name w:val="List Paragraph"/>
    <w:aliases w:val="6 font"/>
    <w:basedOn w:val="Normal"/>
    <w:uiPriority w:val="99"/>
    <w:unhideWhenUsed/>
    <w:qFormat/>
    <w:rsid w:val="008C14D8"/>
    <w:pPr>
      <w:ind w:left="720"/>
      <w:contextualSpacing/>
    </w:pPr>
  </w:style>
  <w:style w:type="paragraph" w:customStyle="1" w:styleId="Style4">
    <w:name w:val="Style4"/>
    <w:basedOn w:val="Normal"/>
    <w:link w:val="Style4Char"/>
    <w:qFormat/>
    <w:rsid w:val="008C14D8"/>
    <w:rPr>
      <w:rFonts w:eastAsia="Times New Roman"/>
      <w:szCs w:val="24"/>
      <w:u w:val="single"/>
    </w:rPr>
  </w:style>
  <w:style w:type="character" w:customStyle="1" w:styleId="Style4Char">
    <w:name w:val="Style4 Char"/>
    <w:link w:val="Style4"/>
    <w:rsid w:val="008C14D8"/>
    <w:rPr>
      <w:rFonts w:ascii="Calibri" w:eastAsia="Times New Roman" w:hAnsi="Calibri"/>
      <w:sz w:val="22"/>
      <w:u w:val="single"/>
    </w:rPr>
  </w:style>
  <w:style w:type="character" w:customStyle="1" w:styleId="term">
    <w:name w:val="term"/>
    <w:basedOn w:val="DefaultParagraphFont"/>
    <w:rsid w:val="008C14D8"/>
  </w:style>
  <w:style w:type="character" w:customStyle="1" w:styleId="Style1Char">
    <w:name w:val="Style1 Char"/>
    <w:rsid w:val="008C14D8"/>
    <w:rPr>
      <w:rFonts w:ascii="Times New Roman" w:eastAsia="SimSun" w:hAnsi="Times New Roman" w:cs="Times New Roman"/>
      <w:sz w:val="20"/>
      <w:szCs w:val="24"/>
      <w:u w:val="single"/>
      <w:lang w:eastAsia="zh-CN"/>
    </w:rPr>
  </w:style>
  <w:style w:type="character" w:customStyle="1" w:styleId="Styleunderline11pt">
    <w:name w:val="Style underline + 11 pt"/>
    <w:rsid w:val="008C14D8"/>
    <w:rPr>
      <w:rFonts w:ascii="Times New Roman" w:hAnsi="Times New Roman"/>
      <w:sz w:val="20"/>
      <w:u w:val="single"/>
    </w:rPr>
  </w:style>
  <w:style w:type="paragraph" w:customStyle="1" w:styleId="Stylecard11pt">
    <w:name w:val="Style card + 11 pt"/>
    <w:basedOn w:val="Normal"/>
    <w:link w:val="Stylecard11ptChar"/>
    <w:qFormat/>
    <w:rsid w:val="008C14D8"/>
    <w:pPr>
      <w:ind w:left="288" w:right="288"/>
    </w:pPr>
    <w:rPr>
      <w:rFonts w:ascii="Georgia" w:eastAsia="SimSun" w:hAnsi="Georgia"/>
      <w:szCs w:val="24"/>
      <w:lang w:eastAsia="zh-CN"/>
    </w:rPr>
  </w:style>
  <w:style w:type="character" w:customStyle="1" w:styleId="Stylecard11ptChar">
    <w:name w:val="Style card + 11 pt Char"/>
    <w:link w:val="Stylecard11pt"/>
    <w:rsid w:val="008C14D8"/>
    <w:rPr>
      <w:rFonts w:ascii="Georgia" w:eastAsia="SimSun" w:hAnsi="Georgia"/>
      <w:sz w:val="22"/>
      <w:lang w:eastAsia="zh-CN"/>
    </w:rPr>
  </w:style>
  <w:style w:type="paragraph" w:customStyle="1" w:styleId="Minimize">
    <w:name w:val="Minimize"/>
    <w:basedOn w:val="Normal"/>
    <w:next w:val="Normal"/>
    <w:link w:val="MinimizeChar"/>
    <w:qFormat/>
    <w:rsid w:val="008C14D8"/>
    <w:pPr>
      <w:widowControl w:val="0"/>
      <w:autoSpaceDE w:val="0"/>
      <w:autoSpaceDN w:val="0"/>
      <w:adjustRightInd w:val="0"/>
      <w:spacing w:after="200" w:line="276" w:lineRule="auto"/>
      <w:ind w:left="288" w:right="288"/>
    </w:pPr>
    <w:rPr>
      <w:rFonts w:ascii="Georgia" w:hAnsi="Georgia"/>
      <w:color w:val="000000"/>
      <w:sz w:val="12"/>
      <w:szCs w:val="20"/>
    </w:rPr>
  </w:style>
  <w:style w:type="character" w:customStyle="1" w:styleId="MinimizeChar">
    <w:name w:val="Minimize Char"/>
    <w:link w:val="Minimize"/>
    <w:rsid w:val="008C14D8"/>
    <w:rPr>
      <w:rFonts w:ascii="Georgia" w:eastAsiaTheme="minorHAnsi" w:hAnsi="Georgia"/>
      <w:color w:val="000000"/>
      <w:sz w:val="12"/>
      <w:szCs w:val="20"/>
    </w:rPr>
  </w:style>
  <w:style w:type="character" w:customStyle="1" w:styleId="byline">
    <w:name w:val="byline"/>
    <w:basedOn w:val="DefaultParagraphFont"/>
    <w:rsid w:val="008C14D8"/>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8C14D8"/>
    <w:rPr>
      <w:rFonts w:ascii="Arial" w:hAnsi="Arial"/>
      <w:b/>
      <w:sz w:val="24"/>
      <w:szCs w:val="22"/>
      <w:u w:val="single"/>
    </w:rPr>
  </w:style>
  <w:style w:type="paragraph" w:customStyle="1" w:styleId="StyleStyle411pt">
    <w:name w:val="Style Style4 + 11 pt"/>
    <w:basedOn w:val="Normal"/>
    <w:link w:val="StyleStyle411ptChar"/>
    <w:qFormat/>
    <w:rsid w:val="008C14D8"/>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8C14D8"/>
    <w:rPr>
      <w:rFonts w:ascii="Calibri" w:eastAsia="Times New Roman" w:hAnsi="Calibri"/>
      <w:sz w:val="22"/>
      <w:szCs w:val="22"/>
      <w:u w:val="single"/>
    </w:rPr>
  </w:style>
  <w:style w:type="character" w:customStyle="1" w:styleId="Style11ptUnderline">
    <w:name w:val="Style 11 pt Underline"/>
    <w:rsid w:val="008C14D8"/>
    <w:rPr>
      <w:sz w:val="20"/>
      <w:u w:val="single"/>
    </w:rPr>
  </w:style>
  <w:style w:type="character" w:customStyle="1" w:styleId="Style11ptBoldUnderline">
    <w:name w:val="Style 11 pt Bold Underline"/>
    <w:rsid w:val="008C14D8"/>
    <w:rPr>
      <w:b/>
      <w:bCs/>
      <w:sz w:val="20"/>
      <w:u w:val="single"/>
    </w:rPr>
  </w:style>
  <w:style w:type="character" w:customStyle="1" w:styleId="Style11pt">
    <w:name w:val="Style 11 pt"/>
    <w:rsid w:val="008C14D8"/>
    <w:rPr>
      <w:sz w:val="20"/>
    </w:rPr>
  </w:style>
  <w:style w:type="paragraph" w:customStyle="1" w:styleId="StyleStyle411ptBold">
    <w:name w:val="Style Style4 + 11 pt Bold"/>
    <w:basedOn w:val="Normal"/>
    <w:link w:val="StyleStyle411ptBoldChar"/>
    <w:qFormat/>
    <w:rsid w:val="008C14D8"/>
    <w:rPr>
      <w:rFonts w:eastAsia="Times New Roman"/>
      <w:b/>
      <w:bCs/>
      <w:szCs w:val="24"/>
      <w:u w:val="single"/>
    </w:rPr>
  </w:style>
  <w:style w:type="character" w:customStyle="1" w:styleId="StyleStyle411ptBoldChar">
    <w:name w:val="Style Style4 + 11 pt Bold Char"/>
    <w:basedOn w:val="DefaultParagraphFont"/>
    <w:link w:val="StyleStyle411ptBold"/>
    <w:rsid w:val="008C14D8"/>
    <w:rPr>
      <w:rFonts w:ascii="Calibri" w:eastAsia="Times New Roman" w:hAnsi="Calibri"/>
      <w:b/>
      <w:bCs/>
      <w:sz w:val="22"/>
      <w:u w:val="single"/>
    </w:rPr>
  </w:style>
  <w:style w:type="paragraph" w:customStyle="1" w:styleId="Cards">
    <w:name w:val="Cards"/>
    <w:basedOn w:val="Normal"/>
    <w:link w:val="CardsChar1"/>
    <w:qFormat/>
    <w:rsid w:val="008C14D8"/>
    <w:pPr>
      <w:autoSpaceDE w:val="0"/>
      <w:autoSpaceDN w:val="0"/>
      <w:adjustRightInd w:val="0"/>
      <w:ind w:left="432" w:right="432"/>
      <w:jc w:val="both"/>
    </w:pPr>
    <w:rPr>
      <w:rFonts w:eastAsia="Times New Roman" w:cs="Times New Roman"/>
      <w:sz w:val="20"/>
      <w:szCs w:val="20"/>
    </w:rPr>
  </w:style>
  <w:style w:type="character" w:customStyle="1" w:styleId="CardsChar">
    <w:name w:val="Cards Char"/>
    <w:locked/>
    <w:rsid w:val="008C14D8"/>
    <w:rPr>
      <w:rFonts w:ascii="Times New Roman" w:eastAsia="Times New Roman" w:hAnsi="Times New Roman" w:cs="Times New Roman"/>
      <w:sz w:val="20"/>
      <w:szCs w:val="24"/>
    </w:rPr>
  </w:style>
  <w:style w:type="character" w:customStyle="1" w:styleId="pmterms1">
    <w:name w:val="pmterms1"/>
    <w:basedOn w:val="DefaultParagraphFont"/>
    <w:rsid w:val="008C14D8"/>
  </w:style>
  <w:style w:type="character" w:customStyle="1" w:styleId="hilite1">
    <w:name w:val="hilite1"/>
    <w:basedOn w:val="DefaultParagraphFont"/>
    <w:rsid w:val="008C14D8"/>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C14D8"/>
    <w:pPr>
      <w:contextualSpacing/>
    </w:pPr>
    <w:rPr>
      <w:rFonts w:ascii="Times New Roman" w:eastAsia="Malgun Gothic" w:hAnsi="Times New Roman" w:cs="Times New Roman"/>
      <w:sz w:val="21"/>
      <w:u w:val="single"/>
    </w:rPr>
  </w:style>
  <w:style w:type="character" w:customStyle="1" w:styleId="underlinedChar">
    <w:name w:val="underlined Char"/>
    <w:basedOn w:val="DefaultParagraphFont"/>
    <w:link w:val="underlined"/>
    <w:rsid w:val="008C14D8"/>
    <w:rPr>
      <w:rFonts w:ascii="Times New Roman" w:eastAsia="Malgun Gothic" w:hAnsi="Times New Roman" w:cs="Times New Roman"/>
      <w:sz w:val="21"/>
      <w:u w:val="single"/>
    </w:rPr>
  </w:style>
  <w:style w:type="paragraph" w:styleId="NoSpacing">
    <w:name w:val="No Spacing"/>
    <w:aliases w:val="ClearFormatting,Dont use,Tag and Cite,Card Format,No Spacing3,No Spacing31,CD - Cite,Clear,DDI Tag,Tag Title,No Spacing51,No Spacing22"/>
    <w:link w:val="NoSpacingChar"/>
    <w:uiPriority w:val="99"/>
    <w:qFormat/>
    <w:rsid w:val="008C14D8"/>
    <w:rPr>
      <w:rFonts w:ascii="Times New Roman" w:eastAsia="Times New Roman" w:hAnsi="Times New Roman" w:cs="Times New Roman"/>
    </w:rPr>
  </w:style>
  <w:style w:type="paragraph" w:customStyle="1" w:styleId="Normaltag">
    <w:name w:val="Normal tag"/>
    <w:basedOn w:val="Normal"/>
    <w:link w:val="NormaltagChar"/>
    <w:qFormat/>
    <w:rsid w:val="008C14D8"/>
    <w:rPr>
      <w:rFonts w:eastAsia="Times New Roman"/>
      <w:b/>
      <w:szCs w:val="20"/>
    </w:rPr>
  </w:style>
  <w:style w:type="character" w:customStyle="1" w:styleId="NormaltagChar">
    <w:name w:val="Normal tag Char"/>
    <w:basedOn w:val="DefaultParagraphFont"/>
    <w:link w:val="Normaltag"/>
    <w:locked/>
    <w:rsid w:val="008C14D8"/>
    <w:rPr>
      <w:rFonts w:ascii="Calibri" w:eastAsia="Times New Roman" w:hAnsi="Calibri"/>
      <w:b/>
      <w:sz w:val="22"/>
      <w:szCs w:val="20"/>
    </w:rPr>
  </w:style>
  <w:style w:type="character" w:customStyle="1" w:styleId="DebateUnderline">
    <w:name w:val="Debate Underline"/>
    <w:qFormat/>
    <w:rsid w:val="008C14D8"/>
    <w:rPr>
      <w:rFonts w:ascii="Times New Roman" w:hAnsi="Times New Roman"/>
      <w:sz w:val="20"/>
      <w:szCs w:val="24"/>
      <w:u w:val="thick"/>
    </w:rPr>
  </w:style>
  <w:style w:type="character" w:customStyle="1" w:styleId="blue">
    <w:name w:val="blue"/>
    <w:basedOn w:val="DefaultParagraphFont"/>
    <w:rsid w:val="008C14D8"/>
    <w:rPr>
      <w:rFonts w:cs="Times New Roman"/>
    </w:rPr>
  </w:style>
  <w:style w:type="paragraph" w:customStyle="1" w:styleId="cites0">
    <w:name w:val="cites"/>
    <w:link w:val="Heading1Char3"/>
    <w:autoRedefine/>
    <w:qFormat/>
    <w:rsid w:val="008C14D8"/>
    <w:pPr>
      <w:contextualSpacing/>
    </w:pPr>
    <w:rPr>
      <w:rFonts w:ascii="Times New Roman" w:eastAsia="Malgun Gothic" w:hAnsi="Times New Roman" w:cs="Times New Roman"/>
      <w:b/>
      <w:u w:val="single"/>
    </w:rPr>
  </w:style>
  <w:style w:type="character" w:customStyle="1" w:styleId="Heading1Char3">
    <w:name w:val="Heading 1 Char3"/>
    <w:basedOn w:val="DefaultParagraphFont"/>
    <w:link w:val="cites0"/>
    <w:rsid w:val="008C14D8"/>
    <w:rPr>
      <w:rFonts w:ascii="Times New Roman" w:eastAsia="Malgun Gothic" w:hAnsi="Times New Roman" w:cs="Times New Roman"/>
      <w:b/>
      <w:u w:val="single"/>
    </w:rPr>
  </w:style>
  <w:style w:type="paragraph" w:customStyle="1" w:styleId="tiny">
    <w:name w:val="tiny"/>
    <w:next w:val="Normal"/>
    <w:link w:val="tinyChar"/>
    <w:autoRedefine/>
    <w:qFormat/>
    <w:rsid w:val="008C14D8"/>
    <w:pPr>
      <w:contextualSpacing/>
    </w:pPr>
    <w:rPr>
      <w:rFonts w:ascii="Times New Roman" w:eastAsia="Malgun Gothic" w:hAnsi="Times New Roman" w:cs="Times New Roman"/>
      <w:sz w:val="12"/>
    </w:rPr>
  </w:style>
  <w:style w:type="character" w:customStyle="1" w:styleId="tinyChar">
    <w:name w:val="tiny Char"/>
    <w:basedOn w:val="DefaultParagraphFont"/>
    <w:link w:val="tiny"/>
    <w:locked/>
    <w:rsid w:val="008C14D8"/>
    <w:rPr>
      <w:rFonts w:ascii="Times New Roman" w:eastAsia="Malgun Gothic" w:hAnsi="Times New Roman" w:cs="Times New Roman"/>
      <w:sz w:val="12"/>
    </w:rPr>
  </w:style>
  <w:style w:type="character" w:customStyle="1" w:styleId="Heading1Char1">
    <w:name w:val="Heading 1 Char1"/>
    <w:aliases w:val="Pocket Char1"/>
    <w:basedOn w:val="DefaultParagraphFont"/>
    <w:uiPriority w:val="1"/>
    <w:rsid w:val="008C14D8"/>
    <w:rPr>
      <w:rFonts w:ascii="Arial" w:hAnsi="Arial" w:cs="Arial"/>
      <w:b/>
      <w:bCs/>
      <w:kern w:val="32"/>
      <w:sz w:val="28"/>
      <w:szCs w:val="32"/>
      <w:lang w:bidi="en-US"/>
    </w:rPr>
  </w:style>
  <w:style w:type="character" w:styleId="PageNumber">
    <w:name w:val="page number"/>
    <w:aliases w:val="card ununderlined"/>
    <w:basedOn w:val="DefaultParagraphFont"/>
    <w:uiPriority w:val="99"/>
    <w:rsid w:val="008C14D8"/>
  </w:style>
  <w:style w:type="paragraph" w:customStyle="1" w:styleId="BlockTitle2">
    <w:name w:val="Block Title2"/>
    <w:basedOn w:val="Normal"/>
    <w:next w:val="Normal"/>
    <w:uiPriority w:val="99"/>
    <w:qFormat/>
    <w:rsid w:val="008C14D8"/>
    <w:pPr>
      <w:spacing w:after="240"/>
      <w:jc w:val="center"/>
    </w:pPr>
    <w:rPr>
      <w:rFonts w:eastAsia="Times New Roman"/>
      <w:b/>
      <w:sz w:val="32"/>
      <w:u w:val="single"/>
      <w:lang w:bidi="en-US"/>
    </w:rPr>
  </w:style>
  <w:style w:type="paragraph" w:styleId="TOC1">
    <w:name w:val="toc 1"/>
    <w:basedOn w:val="Normal"/>
    <w:next w:val="Normal"/>
    <w:autoRedefine/>
    <w:uiPriority w:val="39"/>
    <w:rsid w:val="008C14D8"/>
    <w:pPr>
      <w:spacing w:before="120" w:after="120"/>
    </w:pPr>
    <w:rPr>
      <w:rFonts w:eastAsia="Times New Roman"/>
      <w:b/>
      <w:u w:val="single"/>
      <w:lang w:bidi="en-US"/>
    </w:rPr>
  </w:style>
  <w:style w:type="paragraph" w:styleId="TOC9">
    <w:name w:val="toc 9"/>
    <w:basedOn w:val="Normal"/>
    <w:next w:val="Normal"/>
    <w:autoRedefine/>
    <w:uiPriority w:val="39"/>
    <w:rsid w:val="008C14D8"/>
    <w:pPr>
      <w:ind w:left="1600"/>
    </w:pPr>
    <w:rPr>
      <w:rFonts w:eastAsia="Times New Roman"/>
      <w:sz w:val="20"/>
      <w:lang w:bidi="en-US"/>
    </w:rPr>
  </w:style>
  <w:style w:type="paragraph" w:customStyle="1" w:styleId="TxBrp1">
    <w:name w:val="TxBr_p1"/>
    <w:basedOn w:val="Normal"/>
    <w:uiPriority w:val="99"/>
    <w:qFormat/>
    <w:rsid w:val="008C14D8"/>
    <w:pPr>
      <w:tabs>
        <w:tab w:val="left" w:pos="204"/>
      </w:tabs>
      <w:autoSpaceDE w:val="0"/>
      <w:autoSpaceDN w:val="0"/>
      <w:adjustRightInd w:val="0"/>
      <w:spacing w:line="272" w:lineRule="atLeast"/>
      <w:jc w:val="both"/>
    </w:pPr>
    <w:rPr>
      <w:rFonts w:eastAsia="Times New Roman"/>
      <w:szCs w:val="24"/>
      <w:lang w:bidi="en-U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8C14D8"/>
    <w:pPr>
      <w:spacing w:before="100" w:beforeAutospacing="1" w:after="100" w:afterAutospacing="1"/>
    </w:pPr>
    <w:rPr>
      <w:rFonts w:eastAsia="Times New Roman"/>
      <w:szCs w:val="24"/>
      <w:lang w:bidi="en-US"/>
    </w:rPr>
  </w:style>
  <w:style w:type="paragraph" w:customStyle="1" w:styleId="fullstory">
    <w:name w:val="fullstory"/>
    <w:basedOn w:val="Normal"/>
    <w:uiPriority w:val="99"/>
    <w:qFormat/>
    <w:rsid w:val="008C14D8"/>
    <w:pPr>
      <w:spacing w:before="100" w:beforeAutospacing="1" w:after="100" w:afterAutospacing="1"/>
    </w:pPr>
    <w:rPr>
      <w:rFonts w:eastAsia="Times New Roman"/>
      <w:szCs w:val="24"/>
      <w:lang w:bidi="en-US"/>
    </w:rPr>
  </w:style>
  <w:style w:type="character" w:customStyle="1" w:styleId="standardcontent">
    <w:name w:val="standardcontent"/>
    <w:basedOn w:val="DefaultParagraphFont"/>
    <w:rsid w:val="008C14D8"/>
  </w:style>
  <w:style w:type="paragraph" w:customStyle="1" w:styleId="hat">
    <w:name w:val="hat"/>
    <w:basedOn w:val="Normal"/>
    <w:next w:val="Normal"/>
    <w:link w:val="hatChar"/>
    <w:qFormat/>
    <w:rsid w:val="008C14D8"/>
    <w:pPr>
      <w:spacing w:before="240" w:after="240"/>
      <w:jc w:val="center"/>
      <w:outlineLvl w:val="0"/>
    </w:pPr>
    <w:rPr>
      <w:rFonts w:eastAsia="Times New Roman"/>
      <w:b/>
      <w:bCs/>
      <w:sz w:val="32"/>
      <w:szCs w:val="24"/>
      <w:u w:val="single"/>
      <w:lang w:bidi="en-US"/>
    </w:rPr>
  </w:style>
  <w:style w:type="character" w:customStyle="1" w:styleId="storyby">
    <w:name w:val="storyby"/>
    <w:basedOn w:val="DefaultParagraphFont"/>
    <w:rsid w:val="008C14D8"/>
  </w:style>
  <w:style w:type="paragraph" w:customStyle="1" w:styleId="HotRouteChar">
    <w:name w:val="Hot Route! Char"/>
    <w:basedOn w:val="Normal"/>
    <w:rsid w:val="008C14D8"/>
    <w:pPr>
      <w:ind w:left="144"/>
    </w:pPr>
    <w:rPr>
      <w:rFonts w:eastAsia="Times New Roman"/>
      <w:sz w:val="20"/>
      <w:szCs w:val="24"/>
      <w:lang w:bidi="en-US"/>
    </w:rPr>
  </w:style>
  <w:style w:type="character" w:styleId="Strong">
    <w:name w:val="Strong"/>
    <w:aliases w:val="8 pt font,Citation Char Char1 Char Char Char Char Char,Cut,Small 1"/>
    <w:basedOn w:val="DefaultParagraphFont"/>
    <w:uiPriority w:val="22"/>
    <w:qFormat/>
    <w:rsid w:val="008C14D8"/>
    <w:rPr>
      <w:rFonts w:cs="Times New Roman"/>
      <w:b/>
      <w:bCs/>
    </w:rPr>
  </w:style>
  <w:style w:type="paragraph" w:customStyle="1" w:styleId="Default">
    <w:name w:val="Default"/>
    <w:uiPriority w:val="99"/>
    <w:qFormat/>
    <w:rsid w:val="008C14D8"/>
    <w:pPr>
      <w:autoSpaceDE w:val="0"/>
      <w:autoSpaceDN w:val="0"/>
      <w:adjustRightInd w:val="0"/>
    </w:pPr>
    <w:rPr>
      <w:rFonts w:ascii="Times New Roman" w:eastAsia="Times New Roman" w:hAnsi="Times New Roman" w:cs="Times New Roman"/>
      <w:color w:val="000000"/>
    </w:rPr>
  </w:style>
  <w:style w:type="character" w:customStyle="1" w:styleId="CiteCharChar">
    <w:name w:val="Cite Char Char"/>
    <w:basedOn w:val="DefaultParagraphFont"/>
    <w:rsid w:val="008C14D8"/>
    <w:rPr>
      <w:rFonts w:ascii="Cambria" w:hAnsi="Cambria" w:cs="Times New Roman"/>
      <w:b/>
      <w:bCs/>
      <w:sz w:val="26"/>
      <w:szCs w:val="26"/>
    </w:rPr>
  </w:style>
  <w:style w:type="character" w:customStyle="1" w:styleId="UnderliningChar">
    <w:name w:val="Underlining Char"/>
    <w:basedOn w:val="DefaultParagraphFont"/>
    <w:link w:val="Underlining"/>
    <w:uiPriority w:val="99"/>
    <w:rsid w:val="008C14D8"/>
    <w:rPr>
      <w:rFonts w:ascii="Arial Narrow" w:hAnsi="Arial Narrow" w:cs="Times New Roman"/>
      <w:u w:val="single"/>
    </w:rPr>
  </w:style>
  <w:style w:type="character" w:customStyle="1" w:styleId="CardCharChar1">
    <w:name w:val="Card Char Char1"/>
    <w:basedOn w:val="DefaultParagraphFont"/>
    <w:rsid w:val="008C14D8"/>
    <w:rPr>
      <w:rFonts w:cs="Times New Roman"/>
      <w:b/>
      <w:bCs/>
      <w:sz w:val="28"/>
      <w:szCs w:val="28"/>
    </w:rPr>
  </w:style>
  <w:style w:type="character" w:customStyle="1" w:styleId="CitesChar">
    <w:name w:val="Cites Char"/>
    <w:locked/>
    <w:rsid w:val="008C14D8"/>
    <w:rPr>
      <w:rFonts w:ascii="Times New Roman" w:eastAsia="Calibri" w:hAnsi="Times New Roman" w:cs="Times New Roman"/>
      <w:sz w:val="24"/>
      <w:szCs w:val="24"/>
    </w:rPr>
  </w:style>
  <w:style w:type="character" w:customStyle="1" w:styleId="hit">
    <w:name w:val="hit"/>
    <w:basedOn w:val="DefaultParagraphFont"/>
    <w:rsid w:val="008C14D8"/>
    <w:rPr>
      <w:rFonts w:cs="Times New Roman"/>
    </w:rPr>
  </w:style>
  <w:style w:type="paragraph" w:customStyle="1" w:styleId="SmallFont">
    <w:name w:val="Small Font"/>
    <w:basedOn w:val="Normal"/>
    <w:link w:val="SmallFontChar"/>
    <w:qFormat/>
    <w:rsid w:val="008C14D8"/>
    <w:pPr>
      <w:spacing w:after="200"/>
      <w:jc w:val="both"/>
    </w:pPr>
    <w:rPr>
      <w:rFonts w:eastAsia="Calibri"/>
      <w:szCs w:val="18"/>
    </w:rPr>
  </w:style>
  <w:style w:type="character" w:customStyle="1" w:styleId="SmallFontChar">
    <w:name w:val="Small Font Char"/>
    <w:basedOn w:val="DefaultParagraphFont"/>
    <w:link w:val="SmallFont"/>
    <w:locked/>
    <w:rsid w:val="008C14D8"/>
    <w:rPr>
      <w:rFonts w:ascii="Calibri" w:eastAsia="Calibri" w:hAnsi="Calibri"/>
      <w:sz w:val="22"/>
      <w:szCs w:val="18"/>
    </w:rPr>
  </w:style>
  <w:style w:type="character" w:customStyle="1" w:styleId="CircleChar1">
    <w:name w:val="Circle Char1"/>
    <w:basedOn w:val="DefaultParagraphFont"/>
    <w:rsid w:val="008C14D8"/>
    <w:rPr>
      <w:rFonts w:cs="Times New Roman"/>
      <w:b/>
      <w:i/>
      <w:sz w:val="18"/>
      <w:szCs w:val="18"/>
      <w:u w:val="single"/>
      <w:lang w:val="en-US" w:eastAsia="en-US" w:bidi="ar-SA"/>
    </w:rPr>
  </w:style>
  <w:style w:type="paragraph" w:styleId="BodyText">
    <w:name w:val="Body Text"/>
    <w:basedOn w:val="Normal"/>
    <w:link w:val="BodyTextChar"/>
    <w:qFormat/>
    <w:rsid w:val="008C14D8"/>
    <w:pPr>
      <w:widowControl w:val="0"/>
      <w:suppressAutoHyphens/>
      <w:spacing w:after="120"/>
    </w:pPr>
    <w:rPr>
      <w:rFonts w:eastAsia="Times New Roman"/>
      <w:sz w:val="20"/>
      <w:szCs w:val="20"/>
      <w:lang w:eastAsia="ar-SA"/>
    </w:rPr>
  </w:style>
  <w:style w:type="character" w:customStyle="1" w:styleId="BodyTextChar">
    <w:name w:val="Body Text Char"/>
    <w:basedOn w:val="DefaultParagraphFont"/>
    <w:link w:val="BodyText"/>
    <w:rsid w:val="008C14D8"/>
    <w:rPr>
      <w:rFonts w:ascii="Calibri" w:eastAsia="Times New Roman" w:hAnsi="Calibri"/>
      <w:sz w:val="20"/>
      <w:szCs w:val="20"/>
      <w:lang w:eastAsia="ar-SA"/>
    </w:rPr>
  </w:style>
  <w:style w:type="character" w:customStyle="1" w:styleId="verdana">
    <w:name w:val="verdana"/>
    <w:basedOn w:val="DefaultParagraphFont"/>
    <w:rsid w:val="008C14D8"/>
  </w:style>
  <w:style w:type="character" w:customStyle="1" w:styleId="CardsChar1">
    <w:name w:val="Cards Char1"/>
    <w:link w:val="Cards"/>
    <w:rsid w:val="008C14D8"/>
    <w:rPr>
      <w:rFonts w:ascii="Calibri" w:eastAsia="Times New Roman" w:hAnsi="Calibri" w:cs="Times New Roman"/>
      <w:sz w:val="20"/>
      <w:szCs w:val="20"/>
    </w:rPr>
  </w:style>
  <w:style w:type="paragraph" w:customStyle="1" w:styleId="BlockHeadings">
    <w:name w:val="Block Headings"/>
    <w:basedOn w:val="Normal"/>
    <w:link w:val="BlockHeadingsChar"/>
    <w:qFormat/>
    <w:rsid w:val="008C14D8"/>
    <w:pPr>
      <w:autoSpaceDE w:val="0"/>
      <w:autoSpaceDN w:val="0"/>
      <w:adjustRightInd w:val="0"/>
      <w:jc w:val="center"/>
      <w:outlineLvl w:val="0"/>
    </w:pPr>
    <w:rPr>
      <w:rFonts w:eastAsia="Times New Roman" w:cs="Times New Roman"/>
      <w:b/>
      <w:sz w:val="20"/>
      <w:szCs w:val="20"/>
    </w:rPr>
  </w:style>
  <w:style w:type="character" w:customStyle="1" w:styleId="BlockHeadingsChar">
    <w:name w:val="Block Headings Char"/>
    <w:link w:val="BlockHeadings"/>
    <w:rsid w:val="008C14D8"/>
    <w:rPr>
      <w:rFonts w:ascii="Calibri" w:eastAsia="Times New Roman" w:hAnsi="Calibri" w:cs="Times New Roman"/>
      <w:b/>
      <w:sz w:val="20"/>
      <w:szCs w:val="20"/>
    </w:rPr>
  </w:style>
  <w:style w:type="paragraph" w:customStyle="1" w:styleId="loose">
    <w:name w:val="loose"/>
    <w:basedOn w:val="Normal"/>
    <w:uiPriority w:val="99"/>
    <w:qFormat/>
    <w:rsid w:val="008C14D8"/>
    <w:pPr>
      <w:spacing w:before="210"/>
    </w:pPr>
    <w:rPr>
      <w:rFonts w:eastAsia="Times New Roman"/>
      <w:szCs w:val="24"/>
      <w:lang w:eastAsia="zh-CN" w:bidi="he-IL"/>
    </w:rPr>
  </w:style>
  <w:style w:type="character" w:customStyle="1" w:styleId="hit1">
    <w:name w:val="hit1"/>
    <w:basedOn w:val="DefaultParagraphFont"/>
    <w:rsid w:val="008C14D8"/>
    <w:rPr>
      <w:b/>
      <w:bCs/>
      <w:color w:val="CC0033"/>
    </w:rPr>
  </w:style>
  <w:style w:type="character" w:customStyle="1" w:styleId="upper">
    <w:name w:val="upper"/>
    <w:basedOn w:val="DefaultParagraphFont"/>
    <w:rsid w:val="008C14D8"/>
  </w:style>
  <w:style w:type="character" w:customStyle="1" w:styleId="SmallFont7pt">
    <w:name w:val="Small Font (7 pt)"/>
    <w:basedOn w:val="DefaultParagraphFont"/>
    <w:rsid w:val="008C14D8"/>
    <w:rPr>
      <w:sz w:val="14"/>
    </w:rPr>
  </w:style>
  <w:style w:type="paragraph" w:customStyle="1" w:styleId="UnderlinedText">
    <w:name w:val="Underlined Text"/>
    <w:basedOn w:val="Normal"/>
    <w:uiPriority w:val="99"/>
    <w:qFormat/>
    <w:rsid w:val="008C14D8"/>
    <w:rPr>
      <w:rFonts w:eastAsia="Times New Roman"/>
      <w:b/>
      <w:szCs w:val="20"/>
    </w:rPr>
  </w:style>
  <w:style w:type="character" w:customStyle="1" w:styleId="SmallText-New">
    <w:name w:val="Small Text - New"/>
    <w:basedOn w:val="DefaultParagraphFont"/>
    <w:rsid w:val="008C14D8"/>
    <w:rPr>
      <w:rFonts w:ascii="Arial Narrow" w:hAnsi="Arial Narrow"/>
      <w:sz w:val="14"/>
    </w:rPr>
  </w:style>
  <w:style w:type="paragraph" w:customStyle="1" w:styleId="Smalltext">
    <w:name w:val="Small text"/>
    <w:aliases w:val="Quote1,Quote11"/>
    <w:basedOn w:val="Normal"/>
    <w:link w:val="SmalltextChar"/>
    <w:qFormat/>
    <w:rsid w:val="008C14D8"/>
    <w:rPr>
      <w:rFonts w:ascii="Arial Narrow" w:eastAsia="Times New Roman" w:hAnsi="Arial Narrow"/>
      <w:szCs w:val="24"/>
    </w:rPr>
  </w:style>
  <w:style w:type="character" w:customStyle="1" w:styleId="Underlined-New">
    <w:name w:val="Underlined - New"/>
    <w:basedOn w:val="DefaultParagraphFont"/>
    <w:rsid w:val="008C14D8"/>
    <w:rPr>
      <w:rFonts w:ascii="Arial Narrow" w:hAnsi="Arial Narrow"/>
      <w:sz w:val="16"/>
      <w:u w:val="single"/>
    </w:rPr>
  </w:style>
  <w:style w:type="paragraph" w:styleId="TOC2">
    <w:name w:val="toc 2"/>
    <w:basedOn w:val="Normal"/>
    <w:next w:val="Normal"/>
    <w:autoRedefine/>
    <w:uiPriority w:val="39"/>
    <w:rsid w:val="008C14D8"/>
    <w:pPr>
      <w:ind w:left="200"/>
    </w:pPr>
    <w:rPr>
      <w:rFonts w:eastAsia="Times New Roman"/>
      <w:sz w:val="20"/>
      <w:lang w:bidi="en-US"/>
    </w:rPr>
  </w:style>
  <w:style w:type="paragraph" w:styleId="Caption">
    <w:name w:val="caption"/>
    <w:basedOn w:val="Normal"/>
    <w:next w:val="Normal"/>
    <w:qFormat/>
    <w:rsid w:val="008C14D8"/>
    <w:rPr>
      <w:rFonts w:eastAsia="Times New Roman"/>
      <w:b/>
      <w:bCs/>
      <w:sz w:val="18"/>
      <w:szCs w:val="18"/>
      <w:lang w:bidi="en-US"/>
    </w:rPr>
  </w:style>
  <w:style w:type="paragraph" w:styleId="TOCHeading">
    <w:name w:val="TOC Heading"/>
    <w:basedOn w:val="Heading1"/>
    <w:next w:val="Normal"/>
    <w:uiPriority w:val="39"/>
    <w:qFormat/>
    <w:rsid w:val="008C14D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C14D8"/>
    <w:rPr>
      <w:rFonts w:ascii="Arial Narrow" w:hAnsi="Arial Narrow"/>
      <w:dstrike w:val="0"/>
      <w:sz w:val="20"/>
      <w:bdr w:val="single" w:sz="2" w:space="0" w:color="auto"/>
      <w:vertAlign w:val="baseline"/>
    </w:rPr>
  </w:style>
  <w:style w:type="character" w:customStyle="1" w:styleId="style65">
    <w:name w:val="style65"/>
    <w:basedOn w:val="DefaultParagraphFont"/>
    <w:rsid w:val="008C14D8"/>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8C14D8"/>
    <w:rPr>
      <w:rFonts w:cs="Arial"/>
      <w:bCs/>
      <w:szCs w:val="26"/>
      <w:u w:val="single"/>
      <w:lang w:val="en-US" w:eastAsia="en-US" w:bidi="ar-SA"/>
    </w:rPr>
  </w:style>
  <w:style w:type="character" w:customStyle="1" w:styleId="qlabel">
    <w:name w:val="q_label"/>
    <w:basedOn w:val="DefaultParagraphFont"/>
    <w:rsid w:val="008C14D8"/>
  </w:style>
  <w:style w:type="character" w:customStyle="1" w:styleId="alabel">
    <w:name w:val="a_label"/>
    <w:basedOn w:val="DefaultParagraphFont"/>
    <w:rsid w:val="008C14D8"/>
  </w:style>
  <w:style w:type="character" w:customStyle="1" w:styleId="Style1Char1">
    <w:name w:val="Style1 Char1"/>
    <w:basedOn w:val="DefaultParagraphFont"/>
    <w:rsid w:val="008C14D8"/>
    <w:rPr>
      <w:rFonts w:eastAsia="SimSun"/>
      <w:sz w:val="20"/>
      <w:szCs w:val="24"/>
      <w:u w:val="single"/>
      <w:lang w:val="en-US" w:eastAsia="zh-CN" w:bidi="ar-SA"/>
    </w:rPr>
  </w:style>
  <w:style w:type="character" w:customStyle="1" w:styleId="UnderlineCharChar">
    <w:name w:val="Underline Char Char"/>
    <w:basedOn w:val="DefaultParagraphFont"/>
    <w:rsid w:val="008C14D8"/>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8C14D8"/>
    <w:rPr>
      <w:rFonts w:eastAsia="MS Mincho"/>
      <w:b/>
      <w:u w:val="single"/>
      <w:lang w:val="en-US" w:eastAsia="en-US" w:bidi="ar-SA"/>
    </w:rPr>
  </w:style>
  <w:style w:type="character" w:customStyle="1" w:styleId="CardTextChar1">
    <w:name w:val="Card Text Char"/>
    <w:basedOn w:val="DefaultParagraphFont"/>
    <w:rsid w:val="008C14D8"/>
    <w:rPr>
      <w:rFonts w:ascii="Times New Roman" w:eastAsia="Times New Roman" w:hAnsi="Times New Roman" w:cs="Times New Roman"/>
      <w:szCs w:val="24"/>
    </w:rPr>
  </w:style>
  <w:style w:type="character" w:customStyle="1" w:styleId="reduce2">
    <w:name w:val="reduce2"/>
    <w:basedOn w:val="DefaultParagraphFont"/>
    <w:uiPriority w:val="99"/>
    <w:rsid w:val="008C14D8"/>
    <w:rPr>
      <w:rFonts w:ascii="Arial" w:hAnsi="Arial" w:cs="Arial"/>
      <w:color w:val="000000"/>
      <w:sz w:val="10"/>
      <w:szCs w:val="22"/>
    </w:rPr>
  </w:style>
  <w:style w:type="paragraph" w:customStyle="1" w:styleId="BoldUnderline">
    <w:name w:val="BoldUnderline"/>
    <w:link w:val="BoldUnderlineChar"/>
    <w:uiPriority w:val="99"/>
    <w:qFormat/>
    <w:rsid w:val="008C14D8"/>
    <w:rPr>
      <w:rFonts w:ascii="Times New Roman" w:eastAsia="Times New Roman" w:hAnsi="Times New Roman" w:cs="Times New Roman"/>
      <w:b/>
      <w:sz w:val="20"/>
      <w:u w:val="single"/>
    </w:rPr>
  </w:style>
  <w:style w:type="character" w:customStyle="1" w:styleId="BoldUnderlineChar">
    <w:name w:val="BoldUnderline Char"/>
    <w:basedOn w:val="DefaultParagraphFont"/>
    <w:link w:val="BoldUnderline"/>
    <w:uiPriority w:val="99"/>
    <w:rsid w:val="008C14D8"/>
    <w:rPr>
      <w:rFonts w:ascii="Times New Roman" w:eastAsia="Times New Roman" w:hAnsi="Times New Roman" w:cs="Times New Roman"/>
      <w:b/>
      <w:sz w:val="20"/>
      <w:u w:val="single"/>
    </w:rPr>
  </w:style>
  <w:style w:type="character" w:customStyle="1" w:styleId="Heading3CharCharCharChar2">
    <w:name w:val="Heading 3 Char Char Char Char2"/>
    <w:basedOn w:val="DefaultParagraphFont"/>
    <w:rsid w:val="008C14D8"/>
    <w:rPr>
      <w:rFonts w:cs="Arial"/>
      <w:bCs/>
      <w:szCs w:val="26"/>
      <w:u w:val="single"/>
      <w:lang w:val="en-US" w:eastAsia="en-US" w:bidi="ar-SA"/>
    </w:rPr>
  </w:style>
  <w:style w:type="paragraph" w:customStyle="1" w:styleId="evidencetextChar">
    <w:name w:val="evidence text Char"/>
    <w:basedOn w:val="Normal"/>
    <w:rsid w:val="008C14D8"/>
    <w:pPr>
      <w:ind w:left="1728" w:right="1008"/>
    </w:pPr>
    <w:rPr>
      <w:rFonts w:eastAsia="Times New Roman"/>
      <w:color w:val="000000"/>
      <w:sz w:val="18"/>
      <w:szCs w:val="24"/>
    </w:rPr>
  </w:style>
  <w:style w:type="character" w:customStyle="1" w:styleId="underline2">
    <w:name w:val="underline2"/>
    <w:basedOn w:val="DefaultParagraphFont"/>
    <w:rsid w:val="008C14D8"/>
    <w:rPr>
      <w:u w:val="single"/>
    </w:rPr>
  </w:style>
  <w:style w:type="character" w:customStyle="1" w:styleId="Style11ptUnderlineBorderSinglesolidlineAuto05pt">
    <w:name w:val="Style 11 pt Underline Border: : (Single solid line Auto  0.5 pt..."/>
    <w:rsid w:val="008C14D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C14D8"/>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C14D8"/>
    <w:rPr>
      <w:rFonts w:ascii="Calibri" w:eastAsia="Times New Roman" w:hAnsi="Calibri" w:cs="Times New Roman"/>
      <w:sz w:val="22"/>
      <w:u w:val="single"/>
      <w:bdr w:val="single" w:sz="4" w:space="0" w:color="auto"/>
    </w:rPr>
  </w:style>
  <w:style w:type="character" w:customStyle="1" w:styleId="UnderlineChar4Char">
    <w:name w:val="Underline Char4 Char"/>
    <w:basedOn w:val="DefaultParagraphFont"/>
    <w:link w:val="UnderlineChar4"/>
    <w:rsid w:val="008C14D8"/>
    <w:rPr>
      <w:u w:val="single"/>
    </w:rPr>
  </w:style>
  <w:style w:type="paragraph" w:customStyle="1" w:styleId="UnderlineChar4">
    <w:name w:val="Underline Char4"/>
    <w:basedOn w:val="Normal"/>
    <w:link w:val="UnderlineChar4Char"/>
    <w:qFormat/>
    <w:rsid w:val="008C14D8"/>
    <w:rPr>
      <w:rFonts w:asciiTheme="minorHAnsi" w:eastAsiaTheme="minorEastAsia" w:hAnsiTheme="minorHAnsi"/>
      <w:sz w:val="24"/>
      <w:szCs w:val="24"/>
      <w:u w:val="single"/>
    </w:rPr>
  </w:style>
  <w:style w:type="character" w:customStyle="1" w:styleId="BoldandUnderlineChar3Char2">
    <w:name w:val="Bold and Underline Char3 Char2"/>
    <w:basedOn w:val="DefaultParagraphFont"/>
    <w:link w:val="BoldandUnderlineChar3"/>
    <w:rsid w:val="008C14D8"/>
    <w:rPr>
      <w:b/>
      <w:u w:val="single"/>
    </w:rPr>
  </w:style>
  <w:style w:type="paragraph" w:customStyle="1" w:styleId="BoldandUnderlineChar3">
    <w:name w:val="Bold and Underline Char3"/>
    <w:basedOn w:val="Normal"/>
    <w:link w:val="BoldandUnderlineChar3Char2"/>
    <w:qFormat/>
    <w:rsid w:val="008C14D8"/>
    <w:rPr>
      <w:rFonts w:asciiTheme="minorHAnsi" w:eastAsiaTheme="minorEastAsia" w:hAnsiTheme="minorHAnsi"/>
      <w:b/>
      <w:sz w:val="24"/>
      <w:szCs w:val="24"/>
      <w:u w:val="single"/>
    </w:rPr>
  </w:style>
  <w:style w:type="paragraph" w:customStyle="1" w:styleId="StyleUnderlineChar11pt">
    <w:name w:val="Style Underline Char + 11 pt"/>
    <w:basedOn w:val="Normal"/>
    <w:link w:val="StyleUnderlineChar11ptChar"/>
    <w:qFormat/>
    <w:rsid w:val="008C14D8"/>
    <w:rPr>
      <w:rFonts w:eastAsia="Times New Roman"/>
      <w:szCs w:val="24"/>
      <w:u w:val="single"/>
    </w:rPr>
  </w:style>
  <w:style w:type="character" w:customStyle="1" w:styleId="StyleUnderlineChar11ptChar">
    <w:name w:val="Style Underline Char + 11 pt Char"/>
    <w:basedOn w:val="DefaultParagraphFont"/>
    <w:link w:val="StyleUnderlineChar11pt"/>
    <w:rsid w:val="008C14D8"/>
    <w:rPr>
      <w:rFonts w:ascii="Calibri" w:eastAsia="Times New Roman" w:hAnsi="Calibri"/>
      <w:sz w:val="22"/>
      <w:u w:val="single"/>
    </w:rPr>
  </w:style>
  <w:style w:type="paragraph" w:customStyle="1" w:styleId="StyleUnderlineChar11ptBold">
    <w:name w:val="Style Underline Char + 11 pt Bold"/>
    <w:basedOn w:val="Normal"/>
    <w:link w:val="StyleUnderlineChar11ptBoldChar"/>
    <w:qFormat/>
    <w:rsid w:val="008C14D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C14D8"/>
    <w:rPr>
      <w:rFonts w:ascii="Calibri" w:eastAsia="Times New Roman" w:hAnsi="Calibri"/>
      <w:b/>
      <w:bCs/>
      <w:sz w:val="22"/>
      <w:u w:val="single"/>
    </w:rPr>
  </w:style>
  <w:style w:type="character" w:customStyle="1" w:styleId="inside-head">
    <w:name w:val="inside-head"/>
    <w:basedOn w:val="DefaultParagraphFont"/>
    <w:rsid w:val="008C14D8"/>
  </w:style>
  <w:style w:type="paragraph" w:customStyle="1" w:styleId="Style3">
    <w:name w:val="Style3"/>
    <w:basedOn w:val="Normal"/>
    <w:link w:val="Style3Char"/>
    <w:uiPriority w:val="99"/>
    <w:qFormat/>
    <w:rsid w:val="008C14D8"/>
    <w:rPr>
      <w:rFonts w:ascii="Arial Narrow" w:eastAsia="Times New Roman" w:hAnsi="Arial Narrow"/>
      <w:b/>
      <w:szCs w:val="24"/>
    </w:rPr>
  </w:style>
  <w:style w:type="character" w:customStyle="1" w:styleId="Style3Char">
    <w:name w:val="Style3 Char"/>
    <w:basedOn w:val="DefaultParagraphFont"/>
    <w:link w:val="Style3"/>
    <w:uiPriority w:val="99"/>
    <w:rsid w:val="008C14D8"/>
    <w:rPr>
      <w:rFonts w:ascii="Arial Narrow" w:eastAsia="Times New Roman" w:hAnsi="Arial Narrow"/>
      <w:b/>
      <w:sz w:val="22"/>
    </w:rPr>
  </w:style>
  <w:style w:type="character" w:customStyle="1" w:styleId="7TimesNewRoman">
    <w:name w:val="7 Times New Roman"/>
    <w:rsid w:val="008C14D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C14D8"/>
  </w:style>
  <w:style w:type="character" w:customStyle="1" w:styleId="officialsbureau">
    <w:name w:val="official_s_bureau"/>
    <w:basedOn w:val="DefaultParagraphFont"/>
    <w:rsid w:val="008C14D8"/>
  </w:style>
  <w:style w:type="paragraph" w:customStyle="1" w:styleId="Stylecard11ptUnderline">
    <w:name w:val="Style card + 11 pt Underline"/>
    <w:basedOn w:val="Normal"/>
    <w:link w:val="Stylecard11ptUnderlineChar"/>
    <w:qFormat/>
    <w:rsid w:val="008C14D8"/>
    <w:pPr>
      <w:ind w:left="288" w:right="288"/>
    </w:pPr>
    <w:rPr>
      <w:rFonts w:ascii="Georgia" w:eastAsia="SimSun" w:hAnsi="Georgia"/>
      <w:szCs w:val="24"/>
      <w:u w:val="single"/>
      <w:lang w:eastAsia="zh-CN"/>
    </w:rPr>
  </w:style>
  <w:style w:type="character" w:customStyle="1" w:styleId="Stylecard11ptUnderlineChar">
    <w:name w:val="Style card + 11 pt Underline Char"/>
    <w:link w:val="Stylecard11ptUnderline"/>
    <w:rsid w:val="008C14D8"/>
    <w:rPr>
      <w:rFonts w:ascii="Georgia" w:eastAsia="SimSun" w:hAnsi="Georgia"/>
      <w:sz w:val="22"/>
      <w:u w:val="single"/>
      <w:lang w:eastAsia="zh-CN"/>
    </w:rPr>
  </w:style>
  <w:style w:type="paragraph" w:customStyle="1" w:styleId="Stylecard11ptBoldUnderline">
    <w:name w:val="Style card + 11 pt Bold Underline"/>
    <w:basedOn w:val="Normal"/>
    <w:link w:val="Stylecard11ptBoldUnderlineChar"/>
    <w:qFormat/>
    <w:rsid w:val="008C14D8"/>
    <w:pPr>
      <w:ind w:left="288" w:right="288"/>
    </w:pPr>
    <w:rPr>
      <w:rFonts w:ascii="Georgia" w:eastAsia="SimSun" w:hAnsi="Georgia"/>
      <w:b/>
      <w:bCs/>
      <w:szCs w:val="24"/>
      <w:u w:val="single"/>
      <w:lang w:eastAsia="zh-CN"/>
    </w:rPr>
  </w:style>
  <w:style w:type="character" w:customStyle="1" w:styleId="Stylecard11ptBoldUnderlineChar">
    <w:name w:val="Style card + 11 pt Bold Underline Char"/>
    <w:link w:val="Stylecard11ptBoldUnderline"/>
    <w:rsid w:val="008C14D8"/>
    <w:rPr>
      <w:rFonts w:ascii="Georgia" w:eastAsia="SimSun" w:hAnsi="Georgia"/>
      <w:b/>
      <w:bCs/>
      <w:sz w:val="22"/>
      <w:u w:val="single"/>
      <w:lang w:eastAsia="zh-CN"/>
    </w:rPr>
  </w:style>
  <w:style w:type="character" w:customStyle="1" w:styleId="StyleStyle11ptBoldUnderlineBorderSinglesolidlineAuto">
    <w:name w:val="Style Style 11 pt Bold Underline Border: : (Single solid line Auto ..."/>
    <w:basedOn w:val="DefaultParagraphFont"/>
    <w:rsid w:val="008C14D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C14D8"/>
    <w:pPr>
      <w:ind w:left="288" w:right="288"/>
    </w:pPr>
    <w:rPr>
      <w:rFonts w:ascii="Georgia" w:eastAsia="SimSun" w:hAnsi="Georgia"/>
      <w:u w:val="single"/>
      <w:lang w:eastAsia="zh-CN"/>
    </w:rPr>
  </w:style>
  <w:style w:type="character" w:customStyle="1" w:styleId="StylecardLatinVerdana-BoldUnderlineChar">
    <w:name w:val="Style card + (Latin) Verdana-Bold Underline Char"/>
    <w:basedOn w:val="cardChar"/>
    <w:link w:val="StylecardLatinVerdana-BoldUnderline"/>
    <w:rsid w:val="008C14D8"/>
    <w:rPr>
      <w:rFonts w:ascii="Georgia" w:eastAsia="SimSun" w:hAnsi="Georgia"/>
      <w:sz w:val="22"/>
      <w:szCs w:val="22"/>
      <w:u w:val="single"/>
      <w:lang w:eastAsia="zh-CN"/>
    </w:rPr>
  </w:style>
  <w:style w:type="paragraph" w:styleId="HTMLPreformatted">
    <w:name w:val="HTML Preformatted"/>
    <w:basedOn w:val="Normal"/>
    <w:link w:val="HTMLPreformattedChar"/>
    <w:uiPriority w:val="99"/>
    <w:rsid w:val="008C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C14D8"/>
    <w:rPr>
      <w:rFonts w:ascii="Courier New" w:eastAsia="Times New Roman" w:hAnsi="Courier New" w:cs="Courier New"/>
      <w:sz w:val="22"/>
      <w:szCs w:val="20"/>
    </w:rPr>
  </w:style>
  <w:style w:type="paragraph" w:customStyle="1" w:styleId="StyleUnderlining11pt">
    <w:name w:val="Style Underlining + 11 pt"/>
    <w:basedOn w:val="Normal"/>
    <w:link w:val="StyleUnderlining11ptChar"/>
    <w:qFormat/>
    <w:rsid w:val="008C14D8"/>
    <w:rPr>
      <w:szCs w:val="24"/>
      <w:u w:val="single"/>
    </w:rPr>
  </w:style>
  <w:style w:type="character" w:customStyle="1" w:styleId="StyleUnderlining11ptChar">
    <w:name w:val="Style Underlining + 11 pt Char"/>
    <w:basedOn w:val="DefaultParagraphFont"/>
    <w:link w:val="StyleUnderlining11pt"/>
    <w:rsid w:val="008C14D8"/>
    <w:rPr>
      <w:rFonts w:ascii="Calibri" w:eastAsiaTheme="minorHAnsi" w:hAnsi="Calibri"/>
      <w:sz w:val="22"/>
      <w:u w:val="single"/>
    </w:rPr>
  </w:style>
  <w:style w:type="paragraph" w:customStyle="1" w:styleId="StyleCardText9pt">
    <w:name w:val="Style Card Text + 9 pt"/>
    <w:basedOn w:val="Normal"/>
    <w:link w:val="StyleCardText9ptChar"/>
    <w:qFormat/>
    <w:rsid w:val="008C14D8"/>
    <w:pPr>
      <w:spacing w:after="200"/>
      <w:contextualSpacing/>
    </w:pPr>
    <w:rPr>
      <w:rFonts w:eastAsia="Calibri"/>
    </w:rPr>
  </w:style>
  <w:style w:type="character" w:customStyle="1" w:styleId="StyleCardText9ptChar">
    <w:name w:val="Style Card Text + 9 pt Char"/>
    <w:basedOn w:val="DefaultParagraphFont"/>
    <w:link w:val="StyleCardText9pt"/>
    <w:rsid w:val="008C14D8"/>
    <w:rPr>
      <w:rFonts w:ascii="Calibri" w:eastAsia="Calibri" w:hAnsi="Calibri"/>
      <w:sz w:val="22"/>
      <w:szCs w:val="22"/>
    </w:rPr>
  </w:style>
  <w:style w:type="paragraph" w:styleId="Quote">
    <w:name w:val="Quote"/>
    <w:basedOn w:val="Normal"/>
    <w:next w:val="Normal"/>
    <w:link w:val="QuoteChar"/>
    <w:uiPriority w:val="29"/>
    <w:qFormat/>
    <w:rsid w:val="008C14D8"/>
    <w:pPr>
      <w:widowControl w:val="0"/>
    </w:pPr>
    <w:rPr>
      <w:rFonts w:eastAsia="Times New Roman"/>
      <w:iCs/>
      <w:color w:val="000000"/>
      <w:szCs w:val="24"/>
      <w:lang w:bidi="en-US"/>
    </w:rPr>
  </w:style>
  <w:style w:type="character" w:customStyle="1" w:styleId="QuoteChar">
    <w:name w:val="Quote Char"/>
    <w:basedOn w:val="DefaultParagraphFont"/>
    <w:link w:val="Quote"/>
    <w:uiPriority w:val="29"/>
    <w:rsid w:val="008C14D8"/>
    <w:rPr>
      <w:rFonts w:ascii="Calibri" w:eastAsia="Times New Roman" w:hAnsi="Calibri"/>
      <w:iCs/>
      <w:color w:val="000000"/>
      <w:sz w:val="22"/>
      <w:lang w:bidi="en-US"/>
    </w:rPr>
  </w:style>
  <w:style w:type="paragraph" w:customStyle="1" w:styleId="Underlining">
    <w:name w:val="Underlining"/>
    <w:basedOn w:val="Normal"/>
    <w:link w:val="UnderliningChar"/>
    <w:uiPriority w:val="99"/>
    <w:qFormat/>
    <w:rsid w:val="008C14D8"/>
    <w:rPr>
      <w:rFonts w:ascii="Arial Narrow" w:eastAsiaTheme="minorEastAsia" w:hAnsi="Arial Narrow" w:cs="Times New Roman"/>
      <w:sz w:val="24"/>
      <w:szCs w:val="24"/>
      <w:u w:val="single"/>
    </w:rPr>
  </w:style>
  <w:style w:type="character" w:customStyle="1" w:styleId="ital-inline">
    <w:name w:val="ital-inline"/>
    <w:basedOn w:val="DefaultParagraphFont"/>
    <w:rsid w:val="008C14D8"/>
  </w:style>
  <w:style w:type="character" w:customStyle="1" w:styleId="underlineChar">
    <w:name w:val="underline Char"/>
    <w:basedOn w:val="DefaultParagraphFont"/>
    <w:rsid w:val="008C14D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C14D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C14D8"/>
    <w:rPr>
      <w:sz w:val="20"/>
      <w:u w:val="single"/>
    </w:rPr>
  </w:style>
  <w:style w:type="paragraph" w:styleId="BodyTextIndent2">
    <w:name w:val="Body Text Indent 2"/>
    <w:basedOn w:val="Normal"/>
    <w:link w:val="BodyTextIndent2Char"/>
    <w:unhideWhenUsed/>
    <w:rsid w:val="008C14D8"/>
    <w:pPr>
      <w:spacing w:after="120" w:line="480" w:lineRule="auto"/>
      <w:ind w:left="360"/>
    </w:pPr>
  </w:style>
  <w:style w:type="character" w:customStyle="1" w:styleId="BodyTextIndent2Char">
    <w:name w:val="Body Text Indent 2 Char"/>
    <w:basedOn w:val="DefaultParagraphFont"/>
    <w:link w:val="BodyTextIndent2"/>
    <w:rsid w:val="008C14D8"/>
    <w:rPr>
      <w:rFonts w:ascii="Calibri" w:eastAsiaTheme="minorHAnsi" w:hAnsi="Calibri"/>
      <w:sz w:val="22"/>
      <w:szCs w:val="22"/>
    </w:rPr>
  </w:style>
  <w:style w:type="paragraph" w:styleId="BodyTextIndent3">
    <w:name w:val="Body Text Indent 3"/>
    <w:basedOn w:val="Normal"/>
    <w:link w:val="BodyTextIndent3Char"/>
    <w:uiPriority w:val="99"/>
    <w:semiHidden/>
    <w:unhideWhenUsed/>
    <w:rsid w:val="008C14D8"/>
    <w:pPr>
      <w:spacing w:after="120"/>
      <w:ind w:left="360"/>
    </w:pPr>
    <w:rPr>
      <w:szCs w:val="16"/>
    </w:rPr>
  </w:style>
  <w:style w:type="character" w:customStyle="1" w:styleId="BodyTextIndent3Char">
    <w:name w:val="Body Text Indent 3 Char"/>
    <w:basedOn w:val="DefaultParagraphFont"/>
    <w:link w:val="BodyTextIndent3"/>
    <w:uiPriority w:val="99"/>
    <w:semiHidden/>
    <w:rsid w:val="008C14D8"/>
    <w:rPr>
      <w:rFonts w:ascii="Calibri" w:eastAsiaTheme="minorHAnsi" w:hAnsi="Calibri"/>
      <w:sz w:val="22"/>
      <w:szCs w:val="16"/>
    </w:rPr>
  </w:style>
  <w:style w:type="paragraph" w:styleId="BodyText2">
    <w:name w:val="Body Text 2"/>
    <w:basedOn w:val="Normal"/>
    <w:link w:val="BodyText2Char"/>
    <w:unhideWhenUsed/>
    <w:rsid w:val="008C14D8"/>
    <w:pPr>
      <w:spacing w:after="120" w:line="480" w:lineRule="auto"/>
    </w:pPr>
  </w:style>
  <w:style w:type="character" w:customStyle="1" w:styleId="BodyText2Char">
    <w:name w:val="Body Text 2 Char"/>
    <w:basedOn w:val="DefaultParagraphFont"/>
    <w:link w:val="BodyText2"/>
    <w:rsid w:val="008C14D8"/>
    <w:rPr>
      <w:rFonts w:ascii="Calibri" w:eastAsiaTheme="minorHAnsi" w:hAnsi="Calibri"/>
      <w:sz w:val="22"/>
      <w:szCs w:val="22"/>
    </w:rPr>
  </w:style>
  <w:style w:type="paragraph" w:styleId="BodyTextIndent">
    <w:name w:val="Body Text Indent"/>
    <w:basedOn w:val="Normal"/>
    <w:link w:val="BodyTextIndentChar"/>
    <w:uiPriority w:val="99"/>
    <w:unhideWhenUsed/>
    <w:rsid w:val="008C14D8"/>
    <w:pPr>
      <w:spacing w:after="120"/>
      <w:ind w:left="360"/>
    </w:pPr>
  </w:style>
  <w:style w:type="character" w:customStyle="1" w:styleId="BodyTextIndentChar">
    <w:name w:val="Body Text Indent Char"/>
    <w:basedOn w:val="DefaultParagraphFont"/>
    <w:link w:val="BodyTextIndent"/>
    <w:uiPriority w:val="99"/>
    <w:rsid w:val="008C14D8"/>
    <w:rPr>
      <w:rFonts w:ascii="Calibri" w:eastAsiaTheme="minorHAnsi" w:hAnsi="Calibri"/>
      <w:sz w:val="22"/>
      <w:szCs w:val="22"/>
    </w:rPr>
  </w:style>
  <w:style w:type="paragraph" w:styleId="BodyText3">
    <w:name w:val="Body Text 3"/>
    <w:basedOn w:val="Normal"/>
    <w:link w:val="BodyText3Char"/>
    <w:unhideWhenUsed/>
    <w:rsid w:val="008C14D8"/>
    <w:pPr>
      <w:spacing w:after="120"/>
    </w:pPr>
    <w:rPr>
      <w:szCs w:val="16"/>
    </w:rPr>
  </w:style>
  <w:style w:type="character" w:customStyle="1" w:styleId="BodyText3Char">
    <w:name w:val="Body Text 3 Char"/>
    <w:basedOn w:val="DefaultParagraphFont"/>
    <w:link w:val="BodyText3"/>
    <w:rsid w:val="008C14D8"/>
    <w:rPr>
      <w:rFonts w:ascii="Calibri" w:eastAsiaTheme="minorHAnsi" w:hAnsi="Calibri"/>
      <w:sz w:val="22"/>
      <w:szCs w:val="16"/>
    </w:rPr>
  </w:style>
  <w:style w:type="character" w:customStyle="1" w:styleId="StyleBold">
    <w:name w:val="Style Bold"/>
    <w:basedOn w:val="DefaultParagraphFont"/>
    <w:uiPriority w:val="9"/>
    <w:semiHidden/>
    <w:rsid w:val="008C14D8"/>
    <w:rPr>
      <w:b/>
      <w:bCs/>
    </w:rPr>
  </w:style>
  <w:style w:type="character" w:customStyle="1" w:styleId="body-text">
    <w:name w:val="body-text"/>
    <w:basedOn w:val="DefaultParagraphFont"/>
    <w:rsid w:val="008C14D8"/>
  </w:style>
  <w:style w:type="paragraph" w:customStyle="1" w:styleId="StyleStyle411ptBoldBorderSinglesolidlineAuto0">
    <w:name w:val="Style Style4 + 11 pt Bold Border: : (Single solid line Auto  0...."/>
    <w:basedOn w:val="Normal"/>
    <w:link w:val="StyleStyle411ptBoldBorderSinglesolidlineAuto0Char"/>
    <w:qFormat/>
    <w:rsid w:val="008C14D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C14D8"/>
    <w:rPr>
      <w:rFonts w:ascii="Calibri" w:eastAsia="Times New Roman" w:hAnsi="Calibri"/>
      <w:b/>
      <w:bCs/>
      <w:sz w:val="22"/>
      <w:u w:val="single"/>
      <w:bdr w:val="single" w:sz="4" w:space="0" w:color="auto"/>
    </w:rPr>
  </w:style>
  <w:style w:type="character" w:customStyle="1" w:styleId="BalloonTextChar">
    <w:name w:val="Balloon Text Char"/>
    <w:basedOn w:val="DefaultParagraphFont"/>
    <w:link w:val="BalloonText"/>
    <w:uiPriority w:val="99"/>
    <w:rsid w:val="008C14D8"/>
    <w:rPr>
      <w:rFonts w:ascii="Tahoma" w:hAnsi="Tahoma" w:cs="Tahoma"/>
      <w:sz w:val="16"/>
      <w:szCs w:val="16"/>
    </w:rPr>
  </w:style>
  <w:style w:type="paragraph" w:styleId="BalloonText">
    <w:name w:val="Balloon Text"/>
    <w:basedOn w:val="Normal"/>
    <w:link w:val="BalloonTextChar"/>
    <w:uiPriority w:val="99"/>
    <w:rsid w:val="008C14D8"/>
    <w:rPr>
      <w:rFonts w:ascii="Tahoma" w:eastAsiaTheme="minorEastAsia" w:hAnsi="Tahoma" w:cs="Tahoma"/>
      <w:sz w:val="16"/>
      <w:szCs w:val="16"/>
    </w:rPr>
  </w:style>
  <w:style w:type="character" w:customStyle="1" w:styleId="BalloonTextChar1">
    <w:name w:val="Balloon Text Char1"/>
    <w:basedOn w:val="DefaultParagraphFont"/>
    <w:uiPriority w:val="99"/>
    <w:rsid w:val="008C14D8"/>
    <w:rPr>
      <w:rFonts w:ascii="Segoe UI" w:eastAsiaTheme="minorHAnsi" w:hAnsi="Segoe UI" w:cs="Segoe UI"/>
      <w:sz w:val="18"/>
      <w:szCs w:val="18"/>
    </w:rPr>
  </w:style>
  <w:style w:type="character" w:customStyle="1" w:styleId="globalcontentbody">
    <w:name w:val="globalcontentbody"/>
    <w:basedOn w:val="DefaultParagraphFont"/>
    <w:rsid w:val="008C14D8"/>
  </w:style>
  <w:style w:type="paragraph" w:customStyle="1" w:styleId="StyleStyle112pt">
    <w:name w:val="Style Style1 + 12 pt"/>
    <w:basedOn w:val="Normal"/>
    <w:link w:val="StyleStyle112ptChar"/>
    <w:qFormat/>
    <w:rsid w:val="008C14D8"/>
    <w:rPr>
      <w:rFonts w:eastAsia="SimSun"/>
      <w:szCs w:val="24"/>
      <w:u w:val="single"/>
      <w:lang w:eastAsia="zh-CN"/>
    </w:rPr>
  </w:style>
  <w:style w:type="character" w:customStyle="1" w:styleId="StyleStyle112ptChar">
    <w:name w:val="Style Style1 + 12 pt Char"/>
    <w:basedOn w:val="DefaultParagraphFont"/>
    <w:link w:val="StyleStyle112pt"/>
    <w:rsid w:val="008C14D8"/>
    <w:rPr>
      <w:rFonts w:ascii="Calibri" w:eastAsia="SimSun" w:hAnsi="Calibri"/>
      <w:sz w:val="22"/>
      <w:u w:val="single"/>
      <w:lang w:eastAsia="zh-CN"/>
    </w:rPr>
  </w:style>
  <w:style w:type="paragraph" w:customStyle="1" w:styleId="MinimizedText">
    <w:name w:val="Minimized Text"/>
    <w:basedOn w:val="Normal"/>
    <w:link w:val="MinimizedTextChar"/>
    <w:qFormat/>
    <w:rsid w:val="008C14D8"/>
    <w:rPr>
      <w:rFonts w:eastAsia="Times New Roman"/>
      <w:szCs w:val="24"/>
    </w:rPr>
  </w:style>
  <w:style w:type="character" w:customStyle="1" w:styleId="MinimizedTextChar">
    <w:name w:val="Minimized Text Char"/>
    <w:basedOn w:val="DefaultParagraphFont"/>
    <w:link w:val="MinimizedText"/>
    <w:rsid w:val="008C14D8"/>
    <w:rPr>
      <w:rFonts w:ascii="Calibri" w:eastAsia="Times New Roman" w:hAnsi="Calibri"/>
      <w:sz w:val="22"/>
    </w:rPr>
  </w:style>
  <w:style w:type="character" w:customStyle="1" w:styleId="term1">
    <w:name w:val="term1"/>
    <w:basedOn w:val="DefaultParagraphFont"/>
    <w:rsid w:val="008C14D8"/>
    <w:rPr>
      <w:b/>
      <w:bCs/>
    </w:rPr>
  </w:style>
  <w:style w:type="character" w:customStyle="1" w:styleId="Styleterm111ptUnderline">
    <w:name w:val="Style term1 + 11 pt Underline"/>
    <w:basedOn w:val="term1"/>
    <w:rsid w:val="008C14D8"/>
    <w:rPr>
      <w:b/>
      <w:bCs/>
      <w:sz w:val="20"/>
      <w:u w:val="single"/>
    </w:rPr>
  </w:style>
  <w:style w:type="paragraph" w:customStyle="1" w:styleId="StyleMinimizedTextArialNarrow10pt">
    <w:name w:val="Style Minimized Text + Arial Narrow 10 pt"/>
    <w:basedOn w:val="MinimizedText"/>
    <w:link w:val="StyleMinimizedTextArialNarrow10ptChar"/>
    <w:qFormat/>
    <w:rsid w:val="008C14D8"/>
    <w:rPr>
      <w:sz w:val="20"/>
    </w:rPr>
  </w:style>
  <w:style w:type="character" w:customStyle="1" w:styleId="StyleMinimizedTextArialNarrow10ptChar">
    <w:name w:val="Style Minimized Text + Arial Narrow 10 pt Char"/>
    <w:basedOn w:val="MinimizedTextChar"/>
    <w:link w:val="StyleMinimizedTextArialNarrow10pt"/>
    <w:rsid w:val="008C14D8"/>
    <w:rPr>
      <w:rFonts w:ascii="Calibri" w:eastAsia="Times New Roman" w:hAnsi="Calibri"/>
      <w:sz w:val="20"/>
    </w:rPr>
  </w:style>
  <w:style w:type="character" w:customStyle="1" w:styleId="Styleunderline11ptBold">
    <w:name w:val="Style underline + 11 pt Bold"/>
    <w:basedOn w:val="underline"/>
    <w:rsid w:val="008C14D8"/>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8C14D8"/>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C14D8"/>
    <w:rPr>
      <w:rFonts w:ascii="Calibri" w:eastAsia="Times New Roman" w:hAnsi="Calibri"/>
      <w:sz w:val="22"/>
      <w:u w:val="single"/>
      <w:bdr w:val="single" w:sz="4" w:space="0" w:color="auto"/>
    </w:rPr>
  </w:style>
  <w:style w:type="character" w:customStyle="1" w:styleId="Style9pt">
    <w:name w:val="Style 9 pt"/>
    <w:basedOn w:val="DefaultParagraphFont"/>
    <w:rsid w:val="008C14D8"/>
    <w:rPr>
      <w:rFonts w:ascii="Times New Roman" w:hAnsi="Times New Roman"/>
      <w:sz w:val="20"/>
    </w:rPr>
  </w:style>
  <w:style w:type="paragraph" w:customStyle="1" w:styleId="StyleStyle49pt3">
    <w:name w:val="Style Style4 + 9 pt3"/>
    <w:basedOn w:val="Style4"/>
    <w:link w:val="StyleStyle49pt3Char"/>
    <w:qFormat/>
    <w:rsid w:val="008C14D8"/>
    <w:rPr>
      <w:rFonts w:cs="Times New Roman"/>
    </w:rPr>
  </w:style>
  <w:style w:type="character" w:customStyle="1" w:styleId="StyleStyle49pt3Char">
    <w:name w:val="Style Style4 + 9 pt3 Char"/>
    <w:basedOn w:val="Style4Char"/>
    <w:link w:val="StyleStyle49pt3"/>
    <w:rsid w:val="008C14D8"/>
    <w:rPr>
      <w:rFonts w:ascii="Calibri" w:eastAsia="Times New Roman" w:hAnsi="Calibri" w:cs="Times New Roman"/>
      <w:sz w:val="22"/>
      <w:u w:val="single"/>
    </w:rPr>
  </w:style>
  <w:style w:type="paragraph" w:customStyle="1" w:styleId="StyleStyle4Bold">
    <w:name w:val="Style Style4 + Bold"/>
    <w:basedOn w:val="Style4"/>
    <w:link w:val="StyleStyle4BoldChar"/>
    <w:qFormat/>
    <w:rsid w:val="008C14D8"/>
    <w:rPr>
      <w:rFonts w:cs="Times New Roman"/>
      <w:b/>
      <w:bCs/>
    </w:rPr>
  </w:style>
  <w:style w:type="character" w:customStyle="1" w:styleId="StyleStyle4BoldChar">
    <w:name w:val="Style Style4 + Bold Char"/>
    <w:basedOn w:val="Style4Char"/>
    <w:link w:val="StyleStyle4Bold"/>
    <w:rsid w:val="008C14D8"/>
    <w:rPr>
      <w:rFonts w:ascii="Calibri" w:eastAsia="Times New Roman" w:hAnsi="Calibri" w:cs="Times New Roman"/>
      <w:b/>
      <w:bCs/>
      <w:sz w:val="22"/>
      <w:u w:val="single"/>
    </w:rPr>
  </w:style>
  <w:style w:type="character" w:customStyle="1" w:styleId="CharChar11">
    <w:name w:val="Char Char11"/>
    <w:basedOn w:val="DefaultParagraphFont"/>
    <w:rsid w:val="008C14D8"/>
    <w:rPr>
      <w:rFonts w:cs="Arial"/>
      <w:bCs/>
      <w:szCs w:val="26"/>
      <w:u w:val="single"/>
      <w:lang w:val="en-US" w:eastAsia="en-US" w:bidi="ar-SA"/>
    </w:rPr>
  </w:style>
  <w:style w:type="character" w:customStyle="1" w:styleId="authorbio">
    <w:name w:val="authorbio"/>
    <w:basedOn w:val="DefaultParagraphFont"/>
    <w:rsid w:val="008C14D8"/>
  </w:style>
  <w:style w:type="character" w:customStyle="1" w:styleId="a">
    <w:name w:val="a"/>
    <w:basedOn w:val="DefaultParagraphFont"/>
    <w:rsid w:val="008C14D8"/>
  </w:style>
  <w:style w:type="character" w:customStyle="1" w:styleId="StyleStyleUnderline411pt">
    <w:name w:val="Style Style Underline4 + 11 pt"/>
    <w:basedOn w:val="DefaultParagraphFont"/>
    <w:rsid w:val="008C14D8"/>
    <w:rPr>
      <w:sz w:val="20"/>
      <w:u w:val="single"/>
    </w:rPr>
  </w:style>
  <w:style w:type="character" w:customStyle="1" w:styleId="StyleStyleUnderline411ptBold">
    <w:name w:val="Style Style Underline4 + 11 pt Bold"/>
    <w:basedOn w:val="DefaultParagraphFont"/>
    <w:rsid w:val="008C14D8"/>
    <w:rPr>
      <w:b/>
      <w:bCs/>
      <w:sz w:val="20"/>
      <w:u w:val="single"/>
    </w:rPr>
  </w:style>
  <w:style w:type="character" w:customStyle="1" w:styleId="StyleStyleUnderline311pt">
    <w:name w:val="Style Style Underline3 + 11 pt"/>
    <w:basedOn w:val="DefaultParagraphFont"/>
    <w:rsid w:val="008C14D8"/>
    <w:rPr>
      <w:sz w:val="20"/>
      <w:u w:val="single"/>
    </w:rPr>
  </w:style>
  <w:style w:type="character" w:customStyle="1" w:styleId="StyleStyleUnderline311ptBold">
    <w:name w:val="Style Style Underline3 + 11 pt Bold"/>
    <w:basedOn w:val="DefaultParagraphFont"/>
    <w:rsid w:val="008C14D8"/>
    <w:rPr>
      <w:b/>
      <w:bCs/>
      <w:sz w:val="20"/>
      <w:u w:val="single"/>
    </w:rPr>
  </w:style>
  <w:style w:type="character" w:customStyle="1" w:styleId="StyleUnderline3">
    <w:name w:val="Style Underline3"/>
    <w:basedOn w:val="DefaultParagraphFont"/>
    <w:rsid w:val="008C14D8"/>
    <w:rPr>
      <w:u w:val="single"/>
    </w:rPr>
  </w:style>
  <w:style w:type="paragraph" w:customStyle="1" w:styleId="StyleStyle111ptBorderSinglesolidlineAuto05ptL">
    <w:name w:val="Style Style1 + 11 pt Border: : (Single solid line Auto  0.5 pt L..."/>
    <w:link w:val="StyleStyle111ptBorderSinglesolidlineAuto05ptLChar"/>
    <w:qFormat/>
    <w:rsid w:val="008C14D8"/>
    <w:pPr>
      <w:spacing w:after="160" w:line="259" w:lineRule="auto"/>
    </w:pPr>
    <w:rPr>
      <w:rFonts w:ascii="Times New Roman" w:eastAsia="SimSun" w:hAnsi="Times New Roman" w:cs="Times New Roman"/>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C14D8"/>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C14D8"/>
    <w:rPr>
      <w:u w:val="single"/>
    </w:rPr>
  </w:style>
  <w:style w:type="character" w:customStyle="1" w:styleId="NothingChar">
    <w:name w:val="Nothing Char"/>
    <w:basedOn w:val="DefaultParagraphFont"/>
    <w:link w:val="Nothing"/>
    <w:uiPriority w:val="99"/>
    <w:rsid w:val="008C14D8"/>
    <w:rPr>
      <w:rFonts w:ascii="Times New Roman" w:eastAsia="Times New Roman" w:hAnsi="Times New Roman" w:cs="Times New Roman"/>
      <w:sz w:val="20"/>
    </w:rPr>
  </w:style>
  <w:style w:type="character" w:customStyle="1" w:styleId="CardsFont12pt0">
    <w:name w:val="Cards + Font 12pt"/>
    <w:basedOn w:val="DefaultParagraphFont"/>
    <w:uiPriority w:val="1"/>
    <w:rsid w:val="008C14D8"/>
    <w:rPr>
      <w:rFonts w:ascii="Times New Roman" w:eastAsia="Calibri" w:hAnsi="Times New Roman" w:cs="Times New Roman"/>
      <w:sz w:val="24"/>
      <w:szCs w:val="20"/>
      <w:u w:val="single"/>
    </w:rPr>
  </w:style>
  <w:style w:type="paragraph" w:customStyle="1" w:styleId="SmallText0">
    <w:name w:val="Small Text"/>
    <w:link w:val="SmallTextChar0"/>
    <w:uiPriority w:val="99"/>
    <w:rsid w:val="008C14D8"/>
    <w:pPr>
      <w:spacing w:after="200" w:line="276" w:lineRule="auto"/>
    </w:pPr>
    <w:rPr>
      <w:rFonts w:ascii="Times New Roman" w:eastAsia="MS Mincho" w:hAnsi="Times New Roman" w:cs="Times New Roman"/>
      <w:sz w:val="15"/>
      <w:lang w:eastAsia="ja-JP"/>
    </w:rPr>
  </w:style>
  <w:style w:type="character" w:customStyle="1" w:styleId="SmallTextChar0">
    <w:name w:val="Small Text Char"/>
    <w:basedOn w:val="CardTextChar1"/>
    <w:link w:val="SmallText0"/>
    <w:uiPriority w:val="99"/>
    <w:rsid w:val="008C14D8"/>
    <w:rPr>
      <w:rFonts w:ascii="Times New Roman" w:eastAsia="MS Mincho" w:hAnsi="Times New Roman" w:cs="Times New Roman"/>
      <w:sz w:val="15"/>
      <w:szCs w:val="24"/>
      <w:lang w:eastAsia="ja-JP"/>
    </w:rPr>
  </w:style>
  <w:style w:type="paragraph" w:customStyle="1" w:styleId="Circled">
    <w:name w:val="Circled"/>
    <w:link w:val="CircledChar"/>
    <w:qFormat/>
    <w:rsid w:val="008C14D8"/>
    <w:pPr>
      <w:spacing w:after="200" w:line="276" w:lineRule="auto"/>
    </w:pPr>
    <w:rPr>
      <w:rFonts w:ascii="Times New Roman" w:eastAsia="MS Mincho" w:hAnsi="Times New Roman" w:cs="Times New Roman"/>
      <w:b/>
      <w:sz w:val="22"/>
      <w:szCs w:val="20"/>
      <w:u w:val="single"/>
      <w:lang w:eastAsia="ja-JP"/>
    </w:rPr>
  </w:style>
  <w:style w:type="character" w:customStyle="1" w:styleId="CircledChar">
    <w:name w:val="Circled Char"/>
    <w:basedOn w:val="CardTextChar1"/>
    <w:link w:val="Circled"/>
    <w:rsid w:val="008C14D8"/>
    <w:rPr>
      <w:rFonts w:ascii="Times New Roman" w:eastAsia="MS Mincho" w:hAnsi="Times New Roman" w:cs="Times New Roman"/>
      <w:b/>
      <w:sz w:val="22"/>
      <w:szCs w:val="20"/>
      <w:u w:val="single"/>
      <w:lang w:eastAsia="ja-JP"/>
    </w:rPr>
  </w:style>
  <w:style w:type="character" w:customStyle="1" w:styleId="UnderlinedChar0">
    <w:name w:val="Underlined Char"/>
    <w:basedOn w:val="CardTextChar1"/>
    <w:rsid w:val="008C14D8"/>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8C14D8"/>
  </w:style>
  <w:style w:type="character" w:customStyle="1" w:styleId="part-of-speech">
    <w:name w:val="part-of-speech"/>
    <w:basedOn w:val="DefaultParagraphFont"/>
    <w:rsid w:val="008C14D8"/>
  </w:style>
  <w:style w:type="character" w:customStyle="1" w:styleId="sep">
    <w:name w:val="sep"/>
    <w:basedOn w:val="DefaultParagraphFont"/>
    <w:rsid w:val="008C14D8"/>
  </w:style>
  <w:style w:type="character" w:customStyle="1" w:styleId="pron">
    <w:name w:val="pron"/>
    <w:basedOn w:val="DefaultParagraphFont"/>
    <w:rsid w:val="008C14D8"/>
  </w:style>
  <w:style w:type="paragraph" w:customStyle="1" w:styleId="StyleStyle4LatinTimesNewRomanAsianSimSun">
    <w:name w:val="Style Style4 + (Latin) Times New Roman (Asian) SimSun"/>
    <w:basedOn w:val="Normal"/>
    <w:link w:val="StyleStyle4LatinTimesNewRomanAsianSimSunChar"/>
    <w:qFormat/>
    <w:rsid w:val="008C14D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C14D8"/>
    <w:rPr>
      <w:rFonts w:ascii="Calibri" w:eastAsia="SimSun" w:hAnsi="Calibri"/>
      <w:sz w:val="22"/>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C14D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C14D8"/>
    <w:rPr>
      <w:rFonts w:ascii="Calibri" w:eastAsia="SimSun" w:hAnsi="Calibri"/>
      <w:b/>
      <w:bCs/>
      <w:sz w:val="22"/>
      <w:u w:val="single"/>
    </w:rPr>
  </w:style>
  <w:style w:type="character" w:customStyle="1" w:styleId="CharChar3">
    <w:name w:val="Char Char3"/>
    <w:basedOn w:val="DefaultParagraphFont"/>
    <w:rsid w:val="008C14D8"/>
    <w:rPr>
      <w:rFonts w:cs="Arial"/>
      <w:b/>
      <w:bCs/>
      <w:iCs/>
      <w:lang w:val="en-US" w:eastAsia="en-US" w:bidi="ar-SA"/>
    </w:rPr>
  </w:style>
  <w:style w:type="character" w:customStyle="1" w:styleId="SubtitleChar">
    <w:name w:val="Subtitle Char"/>
    <w:aliases w:val="Underlined card text Char"/>
    <w:basedOn w:val="DefaultParagraphFont"/>
    <w:link w:val="Subtitle"/>
    <w:uiPriority w:val="99"/>
    <w:rsid w:val="008C14D8"/>
    <w:rPr>
      <w:bCs/>
      <w:szCs w:val="26"/>
      <w:u w:val="single"/>
    </w:rPr>
  </w:style>
  <w:style w:type="paragraph" w:styleId="Subtitle">
    <w:name w:val="Subtitle"/>
    <w:aliases w:val="Underlined card text"/>
    <w:basedOn w:val="Normal"/>
    <w:next w:val="Normal"/>
    <w:link w:val="SubtitleChar"/>
    <w:uiPriority w:val="99"/>
    <w:qFormat/>
    <w:rsid w:val="008C14D8"/>
    <w:pPr>
      <w:spacing w:after="60"/>
      <w:outlineLvl w:val="1"/>
    </w:pPr>
    <w:rPr>
      <w:rFonts w:asciiTheme="minorHAnsi" w:eastAsiaTheme="minorEastAsia" w:hAnsiTheme="minorHAnsi"/>
      <w:bCs/>
      <w:sz w:val="24"/>
      <w:szCs w:val="26"/>
      <w:u w:val="single"/>
    </w:rPr>
  </w:style>
  <w:style w:type="character" w:customStyle="1" w:styleId="SubtitleChar1">
    <w:name w:val="Subtitle Char1"/>
    <w:aliases w:val="Underlined card text Char1"/>
    <w:basedOn w:val="DefaultParagraphFont"/>
    <w:uiPriority w:val="11"/>
    <w:rsid w:val="008C14D8"/>
    <w:rPr>
      <w:color w:val="5A5A5A" w:themeColor="text1" w:themeTint="A5"/>
      <w:spacing w:val="15"/>
      <w:sz w:val="22"/>
      <w:szCs w:val="22"/>
    </w:rPr>
  </w:style>
  <w:style w:type="paragraph" w:customStyle="1" w:styleId="StyleStyle411pt1">
    <w:name w:val="Style Style4 + 11 pt1"/>
    <w:basedOn w:val="Style4"/>
    <w:link w:val="StyleStyle411pt1Char"/>
    <w:qFormat/>
    <w:rsid w:val="008C14D8"/>
    <w:rPr>
      <w:rFonts w:cs="Times New Roman"/>
    </w:rPr>
  </w:style>
  <w:style w:type="character" w:customStyle="1" w:styleId="StyleStyle411pt1Char">
    <w:name w:val="Style Style4 + 11 pt1 Char"/>
    <w:basedOn w:val="Style4Char"/>
    <w:link w:val="StyleStyle411pt1"/>
    <w:rsid w:val="008C14D8"/>
    <w:rPr>
      <w:rFonts w:ascii="Calibri" w:eastAsia="Times New Roman" w:hAnsi="Calibri" w:cs="Times New Roman"/>
      <w:sz w:val="22"/>
      <w:u w:val="single"/>
    </w:rPr>
  </w:style>
  <w:style w:type="character" w:customStyle="1" w:styleId="BoldandUnderlineCharChar2">
    <w:name w:val="Bold and Underline Char Char2"/>
    <w:basedOn w:val="DefaultParagraphFont"/>
    <w:rsid w:val="008C14D8"/>
    <w:rPr>
      <w:b/>
      <w:u w:val="single"/>
      <w:lang w:val="en-US" w:eastAsia="en-US" w:bidi="ar-SA"/>
    </w:rPr>
  </w:style>
  <w:style w:type="character" w:customStyle="1" w:styleId="StyleUnderlineCharChar111pt">
    <w:name w:val="Style Underline Char Char1 + 11 pt"/>
    <w:basedOn w:val="DefaultParagraphFont"/>
    <w:rsid w:val="008C14D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C14D8"/>
    <w:pPr>
      <w:spacing w:after="200" w:line="276" w:lineRule="auto"/>
    </w:pPr>
    <w:rPr>
      <w:rFonts w:ascii="Arial" w:eastAsia="Times New Roman" w:hAnsi="Arial" w:cs="Times New Roman"/>
      <w:b/>
      <w:bCs/>
      <w:sz w:val="22"/>
      <w:szCs w:val="20"/>
      <w:u w:val="single"/>
    </w:rPr>
  </w:style>
  <w:style w:type="character" w:customStyle="1" w:styleId="StyleBoldandUnderlineChar11ptChar">
    <w:name w:val="Style Bold and Underline Char + 11 pt Char"/>
    <w:basedOn w:val="BoldandUnderlineCharChar2"/>
    <w:link w:val="StyleBoldandUnderlineChar11pt"/>
    <w:rsid w:val="008C14D8"/>
    <w:rPr>
      <w:rFonts w:ascii="Arial" w:eastAsia="Times New Roman" w:hAnsi="Arial" w:cs="Times New Roman"/>
      <w:b/>
      <w:bCs/>
      <w:sz w:val="22"/>
      <w:szCs w:val="20"/>
      <w:u w:val="single"/>
      <w:lang w:val="en-US" w:eastAsia="en-US" w:bidi="ar-SA"/>
    </w:rPr>
  </w:style>
  <w:style w:type="character" w:customStyle="1" w:styleId="Style9ptUnderline">
    <w:name w:val="Style 9 pt Underline"/>
    <w:basedOn w:val="DefaultParagraphFont"/>
    <w:rsid w:val="008C14D8"/>
    <w:rPr>
      <w:sz w:val="22"/>
      <w:u w:val="single"/>
    </w:rPr>
  </w:style>
  <w:style w:type="paragraph" w:customStyle="1" w:styleId="StyleMinimizedTextArialNarrow9pt">
    <w:name w:val="Style Minimized Text + Arial Narrow 9 pt"/>
    <w:basedOn w:val="Normal"/>
    <w:link w:val="StyleMinimizedTextArialNarrow9ptChar"/>
    <w:qFormat/>
    <w:rsid w:val="008C14D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C14D8"/>
    <w:rPr>
      <w:rFonts w:ascii="Calibri" w:eastAsia="Times New Roman" w:hAnsi="Calibri"/>
      <w:sz w:val="22"/>
    </w:rPr>
  </w:style>
  <w:style w:type="paragraph" w:customStyle="1" w:styleId="StyleBoldandUnderlineChar11ptNotBold">
    <w:name w:val="Style Bold and Underline Char + 11 pt Not Bold"/>
    <w:link w:val="StyleBoldandUnderlineChar11ptNotBoldChar"/>
    <w:qFormat/>
    <w:rsid w:val="008C14D8"/>
    <w:pPr>
      <w:spacing w:after="200" w:line="276" w:lineRule="auto"/>
    </w:pPr>
    <w:rPr>
      <w:rFonts w:ascii="Arial" w:eastAsia="Times New Roman" w:hAnsi="Arial" w:cs="Times New Roman"/>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C14D8"/>
    <w:rPr>
      <w:rFonts w:ascii="Arial" w:eastAsia="Times New Roman" w:hAnsi="Arial" w:cs="Times New Roman"/>
      <w:b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C14D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C14D8"/>
    <w:pPr>
      <w:spacing w:after="160" w:line="259" w:lineRule="auto"/>
    </w:pPr>
    <w:rPr>
      <w:rFonts w:ascii="Times New Roman" w:eastAsia="SimSun" w:hAnsi="Times New Roman" w:cs="Times New Roman"/>
      <w:b/>
      <w:bCs/>
      <w:sz w:val="20"/>
      <w:u w:val="single"/>
      <w:lang w:eastAsia="zh-CN"/>
    </w:rPr>
  </w:style>
  <w:style w:type="character" w:customStyle="1" w:styleId="StyleStyle1BoldChar">
    <w:name w:val="Style Style1 + Bold Char"/>
    <w:basedOn w:val="Style1Char"/>
    <w:link w:val="StyleStyle1Bold"/>
    <w:rsid w:val="008C14D8"/>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C14D8"/>
    <w:rPr>
      <w:b w:val="0"/>
      <w:bCs/>
      <w:sz w:val="20"/>
      <w:u w:val="single"/>
      <w:lang w:val="en-US" w:eastAsia="en-US" w:bidi="ar-SA"/>
    </w:rPr>
  </w:style>
  <w:style w:type="character" w:customStyle="1" w:styleId="Styleunderline9pt">
    <w:name w:val="Style underline + 9 pt"/>
    <w:basedOn w:val="underline"/>
    <w:rsid w:val="008C14D8"/>
    <w:rPr>
      <w:rFonts w:ascii="Times New Roman" w:hAnsi="Times New Roman" w:cs="Times New Roman"/>
      <w:b/>
      <w:sz w:val="20"/>
      <w:u w:val="single"/>
    </w:rPr>
  </w:style>
  <w:style w:type="character" w:customStyle="1" w:styleId="StyleTimesNewRoman9pt">
    <w:name w:val="Style Times New Roman 9 pt"/>
    <w:basedOn w:val="DefaultParagraphFont"/>
    <w:rsid w:val="008C14D8"/>
    <w:rPr>
      <w:rFonts w:ascii="Times New Roman" w:hAnsi="Times New Roman"/>
      <w:sz w:val="20"/>
    </w:rPr>
  </w:style>
  <w:style w:type="character" w:customStyle="1" w:styleId="Styleunderline9pt1">
    <w:name w:val="Style underline + 9 pt1"/>
    <w:basedOn w:val="underline"/>
    <w:rsid w:val="008C14D8"/>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8C14D8"/>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8C14D8"/>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8C14D8"/>
    <w:rPr>
      <w:b/>
      <w:bCs/>
      <w:noProof w:val="0"/>
      <w:sz w:val="20"/>
      <w:u w:val="single"/>
      <w:lang w:val="en-US" w:eastAsia="en-US" w:bidi="ar-SA"/>
    </w:rPr>
  </w:style>
  <w:style w:type="character" w:customStyle="1" w:styleId="Hyperlink23">
    <w:name w:val="Hyperlink23"/>
    <w:basedOn w:val="DefaultParagraphFont"/>
    <w:rsid w:val="008C14D8"/>
    <w:rPr>
      <w:color w:val="3300CC"/>
      <w:u w:val="single"/>
    </w:rPr>
  </w:style>
  <w:style w:type="paragraph" w:customStyle="1" w:styleId="cardCharChar">
    <w:name w:val="card Char Char"/>
    <w:basedOn w:val="Normal"/>
    <w:link w:val="cardCharCharChar"/>
    <w:qFormat/>
    <w:rsid w:val="008C14D8"/>
    <w:pPr>
      <w:ind w:left="288" w:right="288"/>
    </w:pPr>
    <w:rPr>
      <w:rFonts w:eastAsia="Times New Roman"/>
      <w:szCs w:val="20"/>
    </w:rPr>
  </w:style>
  <w:style w:type="character" w:customStyle="1" w:styleId="cardCharCharChar">
    <w:name w:val="card Char Char Char"/>
    <w:basedOn w:val="DefaultParagraphFont"/>
    <w:link w:val="cardCharChar"/>
    <w:rsid w:val="008C14D8"/>
    <w:rPr>
      <w:rFonts w:ascii="Calibri" w:eastAsia="Times New Roman" w:hAnsi="Calibri"/>
      <w:sz w:val="22"/>
      <w:szCs w:val="20"/>
    </w:rPr>
  </w:style>
  <w:style w:type="character" w:customStyle="1" w:styleId="StyleunderlineArialNarrow9ptBold">
    <w:name w:val="Style underline + Arial Narrow 9 pt Bold"/>
    <w:basedOn w:val="underline"/>
    <w:rsid w:val="008C14D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C14D8"/>
  </w:style>
  <w:style w:type="character" w:customStyle="1" w:styleId="StylecardCharCharArialNarrow9ptChar">
    <w:name w:val="Style card Char Char + Arial Narrow 9 pt Char"/>
    <w:basedOn w:val="cardCharCharChar"/>
    <w:link w:val="StylecardCharCharArialNarrow9pt"/>
    <w:rsid w:val="008C14D8"/>
    <w:rPr>
      <w:rFonts w:ascii="Calibri" w:eastAsia="Times New Roman" w:hAnsi="Calibri"/>
      <w:sz w:val="22"/>
      <w:szCs w:val="20"/>
    </w:rPr>
  </w:style>
  <w:style w:type="character" w:customStyle="1" w:styleId="UnderlineCharCharChar">
    <w:name w:val="Underline Char Char Char"/>
    <w:basedOn w:val="DefaultParagraphFont"/>
    <w:rsid w:val="008C14D8"/>
    <w:rPr>
      <w:noProof w:val="0"/>
      <w:u w:val="single"/>
      <w:lang w:val="en-US" w:eastAsia="en-US" w:bidi="ar-SA"/>
    </w:rPr>
  </w:style>
  <w:style w:type="character" w:customStyle="1" w:styleId="CardTextChar10">
    <w:name w:val="Card Text Char1"/>
    <w:basedOn w:val="DefaultParagraphFont"/>
    <w:rsid w:val="008C14D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C14D8"/>
    <w:pPr>
      <w:spacing w:after="200" w:line="276" w:lineRule="auto"/>
    </w:pPr>
    <w:rPr>
      <w:rFonts w:ascii="Times New Roman" w:eastAsia="Times New Roman" w:hAnsi="Times New Roman" w:cs="Times New Roman"/>
      <w:sz w:val="20"/>
    </w:rPr>
  </w:style>
  <w:style w:type="character" w:customStyle="1" w:styleId="StyleCardTextArialNarrow9ptChar">
    <w:name w:val="Style Card Text + Arial Narrow 9 pt Char"/>
    <w:basedOn w:val="CardTextChar10"/>
    <w:link w:val="StyleCardTextArialNarrow9pt"/>
    <w:rsid w:val="008C14D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C14D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C14D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C14D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C14D8"/>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rsid w:val="008C14D8"/>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C14D8"/>
    <w:rPr>
      <w:rFonts w:eastAsia="Times New Roman"/>
      <w:szCs w:val="24"/>
    </w:rPr>
  </w:style>
  <w:style w:type="character" w:customStyle="1" w:styleId="TextsmallChar">
    <w:name w:val="Textsmall Char"/>
    <w:basedOn w:val="DefaultParagraphFont"/>
    <w:link w:val="Textsmall"/>
    <w:rsid w:val="008C14D8"/>
    <w:rPr>
      <w:rFonts w:ascii="Calibri" w:eastAsia="Times New Roman" w:hAnsi="Calibri"/>
      <w:sz w:val="22"/>
    </w:rPr>
  </w:style>
  <w:style w:type="character" w:customStyle="1" w:styleId="CharChar111">
    <w:name w:val="Char Char111"/>
    <w:basedOn w:val="DefaultParagraphFont"/>
    <w:rsid w:val="008C14D8"/>
    <w:rPr>
      <w:rFonts w:cs="Arial"/>
      <w:bCs/>
      <w:szCs w:val="26"/>
      <w:u w:val="single"/>
      <w:lang w:val="en-US" w:eastAsia="en-US" w:bidi="ar-SA"/>
    </w:rPr>
  </w:style>
  <w:style w:type="character" w:customStyle="1" w:styleId="UnderlineBold">
    <w:name w:val="Underline + Bold"/>
    <w:uiPriority w:val="1"/>
    <w:qFormat/>
    <w:rsid w:val="008C14D8"/>
    <w:rPr>
      <w:b/>
      <w:sz w:val="20"/>
      <w:u w:val="single"/>
    </w:rPr>
  </w:style>
  <w:style w:type="paragraph" w:customStyle="1" w:styleId="cardtextsmall">
    <w:name w:val="card text small"/>
    <w:basedOn w:val="Normal"/>
    <w:uiPriority w:val="99"/>
    <w:qFormat/>
    <w:rsid w:val="008C14D8"/>
    <w:rPr>
      <w:rFonts w:ascii="Arial Narrow" w:eastAsia="Times New Roman" w:hAnsi="Arial Narrow"/>
      <w:szCs w:val="24"/>
    </w:rPr>
  </w:style>
  <w:style w:type="character" w:customStyle="1" w:styleId="AUnterdline">
    <w:name w:val="AUnterdline"/>
    <w:qFormat/>
    <w:rsid w:val="008C14D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C14D8"/>
    <w:rPr>
      <w:rFonts w:ascii="Times New Roman" w:hAnsi="Times New Roman"/>
      <w:b/>
      <w:bCs/>
      <w:sz w:val="20"/>
      <w:u w:val="single"/>
      <w:bdr w:val="single" w:sz="4" w:space="0" w:color="auto"/>
    </w:rPr>
  </w:style>
  <w:style w:type="character" w:customStyle="1" w:styleId="highlightedsearchterm">
    <w:name w:val="highlightedsearchterm"/>
    <w:rsid w:val="008C14D8"/>
  </w:style>
  <w:style w:type="character" w:customStyle="1" w:styleId="StyleUnderline1">
    <w:name w:val="Style Underline1"/>
    <w:basedOn w:val="DefaultParagraphFont"/>
    <w:rsid w:val="008C14D8"/>
    <w:rPr>
      <w:rFonts w:ascii="Times New Roman" w:hAnsi="Times New Roman"/>
      <w:sz w:val="20"/>
      <w:u w:val="single"/>
    </w:rPr>
  </w:style>
  <w:style w:type="paragraph" w:customStyle="1" w:styleId="CardIndented">
    <w:name w:val="Card (Indented)"/>
    <w:basedOn w:val="Normal"/>
    <w:link w:val="CardIndentedChar"/>
    <w:qFormat/>
    <w:rsid w:val="008C14D8"/>
    <w:pPr>
      <w:ind w:left="288"/>
    </w:pPr>
  </w:style>
  <w:style w:type="paragraph" w:customStyle="1" w:styleId="StyleStyle49pt10">
    <w:name w:val="Style Style4 + 9 pt10"/>
    <w:basedOn w:val="Style4"/>
    <w:link w:val="StyleStyle49pt10Char"/>
    <w:qFormat/>
    <w:rsid w:val="008C14D8"/>
    <w:rPr>
      <w:rFonts w:cs="Times New Roman"/>
    </w:rPr>
  </w:style>
  <w:style w:type="character" w:customStyle="1" w:styleId="StyleStyle49pt10Char">
    <w:name w:val="Style Style4 + 9 pt10 Char"/>
    <w:basedOn w:val="Style4Char"/>
    <w:link w:val="StyleStyle49pt10"/>
    <w:rsid w:val="008C14D8"/>
    <w:rPr>
      <w:rFonts w:ascii="Calibri" w:eastAsia="Times New Roman" w:hAnsi="Calibri" w:cs="Times New Roman"/>
      <w:sz w:val="22"/>
      <w:u w:val="single"/>
    </w:rPr>
  </w:style>
  <w:style w:type="paragraph" w:customStyle="1" w:styleId="StyleStyle49ptBold7">
    <w:name w:val="Style Style4 + 9 pt Bold7"/>
    <w:basedOn w:val="Style4"/>
    <w:link w:val="StyleStyle49ptBold7Char"/>
    <w:qFormat/>
    <w:rsid w:val="008C14D8"/>
    <w:rPr>
      <w:rFonts w:cs="Times New Roman"/>
      <w:b/>
      <w:bCs/>
    </w:rPr>
  </w:style>
  <w:style w:type="character" w:customStyle="1" w:styleId="StyleStyle49ptBold7Char">
    <w:name w:val="Style Style4 + 9 pt Bold7 Char"/>
    <w:link w:val="StyleStyle49ptBold7"/>
    <w:rsid w:val="008C14D8"/>
    <w:rPr>
      <w:rFonts w:ascii="Calibri" w:eastAsia="Times New Roman" w:hAnsi="Calibri" w:cs="Times New Roman"/>
      <w:b/>
      <w:bCs/>
      <w:sz w:val="22"/>
      <w:u w:val="single"/>
    </w:rPr>
  </w:style>
  <w:style w:type="paragraph" w:customStyle="1" w:styleId="NormalUnderline">
    <w:name w:val="Normal Underline"/>
    <w:basedOn w:val="Normal"/>
    <w:link w:val="NormalUnderlineChar"/>
    <w:qFormat/>
    <w:rsid w:val="008C14D8"/>
    <w:pPr>
      <w:ind w:left="288"/>
    </w:pPr>
    <w:rPr>
      <w:rFonts w:eastAsia="Times New Roman"/>
      <w:szCs w:val="24"/>
      <w:u w:val="single"/>
    </w:rPr>
  </w:style>
  <w:style w:type="character" w:customStyle="1" w:styleId="NormalUnderlineChar">
    <w:name w:val="Normal Underline Char"/>
    <w:link w:val="NormalUnderline"/>
    <w:rsid w:val="008C14D8"/>
    <w:rPr>
      <w:rFonts w:ascii="Calibri" w:eastAsia="Times New Roman" w:hAnsi="Calibri"/>
      <w:sz w:val="22"/>
      <w:u w:val="single"/>
    </w:rPr>
  </w:style>
  <w:style w:type="character" w:customStyle="1" w:styleId="DontRead">
    <w:name w:val="Don't Read"/>
    <w:qFormat/>
    <w:rsid w:val="008C14D8"/>
    <w:rPr>
      <w:rFonts w:ascii="Times New Roman" w:hAnsi="Times New Roman"/>
      <w:sz w:val="16"/>
    </w:rPr>
  </w:style>
  <w:style w:type="paragraph" w:customStyle="1" w:styleId="Underlinestyle">
    <w:name w:val="Underline style"/>
    <w:basedOn w:val="Normal"/>
    <w:uiPriority w:val="99"/>
    <w:qFormat/>
    <w:rsid w:val="008C14D8"/>
    <w:rPr>
      <w:rFonts w:eastAsia="Times New Roman"/>
      <w:szCs w:val="24"/>
      <w:u w:val="single"/>
    </w:rPr>
  </w:style>
  <w:style w:type="character" w:customStyle="1" w:styleId="Style11ptUnderline3">
    <w:name w:val="Style 11 pt Underline3"/>
    <w:rsid w:val="008C14D8"/>
    <w:rPr>
      <w:sz w:val="20"/>
      <w:u w:val="single"/>
    </w:rPr>
  </w:style>
  <w:style w:type="character" w:customStyle="1" w:styleId="27">
    <w:name w:val="27"/>
    <w:rsid w:val="008C14D8"/>
    <w:rPr>
      <w:rFonts w:cs="Arial"/>
      <w:bCs/>
      <w:sz w:val="20"/>
      <w:u w:val="single"/>
      <w:lang w:val="en-US" w:eastAsia="en-US" w:bidi="ar-SA"/>
    </w:rPr>
  </w:style>
  <w:style w:type="character" w:customStyle="1" w:styleId="2">
    <w:name w:val="2"/>
    <w:rsid w:val="008C14D8"/>
    <w:rPr>
      <w:rFonts w:cs="Arial"/>
      <w:bCs/>
      <w:sz w:val="20"/>
      <w:u w:val="single"/>
      <w:lang w:val="en-US" w:eastAsia="en-US" w:bidi="ar-SA"/>
    </w:rPr>
  </w:style>
  <w:style w:type="character" w:customStyle="1" w:styleId="Style9ptUnderline11">
    <w:name w:val="Style 9 pt Underline11"/>
    <w:basedOn w:val="DefaultParagraphFont"/>
    <w:rsid w:val="008C14D8"/>
    <w:rPr>
      <w:sz w:val="20"/>
      <w:u w:val="single"/>
    </w:rPr>
  </w:style>
  <w:style w:type="character" w:customStyle="1" w:styleId="Style9ptBoldUnderline5">
    <w:name w:val="Style 9 pt Bold Underline5"/>
    <w:basedOn w:val="DefaultParagraphFont"/>
    <w:rsid w:val="008C14D8"/>
    <w:rPr>
      <w:b/>
      <w:bCs/>
      <w:sz w:val="20"/>
      <w:u w:val="single"/>
    </w:rPr>
  </w:style>
  <w:style w:type="character" w:customStyle="1" w:styleId="CharChar114">
    <w:name w:val="Char Char114"/>
    <w:basedOn w:val="DefaultParagraphFont"/>
    <w:rsid w:val="008C14D8"/>
    <w:rPr>
      <w:rFonts w:cs="Arial"/>
      <w:bCs/>
      <w:szCs w:val="26"/>
      <w:u w:val="single"/>
      <w:lang w:val="en-US" w:eastAsia="en-US" w:bidi="ar-SA"/>
    </w:rPr>
  </w:style>
  <w:style w:type="character" w:customStyle="1" w:styleId="CharChar113">
    <w:name w:val="Char Char113"/>
    <w:basedOn w:val="DefaultParagraphFont"/>
    <w:rsid w:val="008C14D8"/>
    <w:rPr>
      <w:rFonts w:cs="Arial"/>
      <w:bCs/>
      <w:szCs w:val="26"/>
      <w:u w:val="single"/>
      <w:lang w:val="en-US" w:eastAsia="en-US" w:bidi="ar-SA"/>
    </w:rPr>
  </w:style>
  <w:style w:type="character" w:customStyle="1" w:styleId="CharChar112">
    <w:name w:val="Char Char112"/>
    <w:basedOn w:val="DefaultParagraphFont"/>
    <w:rsid w:val="008C14D8"/>
    <w:rPr>
      <w:rFonts w:cs="Arial"/>
      <w:bCs/>
      <w:szCs w:val="26"/>
      <w:u w:val="single"/>
      <w:lang w:val="en-US" w:eastAsia="en-US" w:bidi="ar-SA"/>
    </w:rPr>
  </w:style>
  <w:style w:type="character" w:customStyle="1" w:styleId="ssl0">
    <w:name w:val="ss_l0"/>
    <w:basedOn w:val="DefaultParagraphFont"/>
    <w:rsid w:val="008C14D8"/>
  </w:style>
  <w:style w:type="paragraph" w:styleId="CommentText">
    <w:name w:val="annotation text"/>
    <w:basedOn w:val="Normal"/>
    <w:link w:val="CommentTextChar"/>
    <w:uiPriority w:val="99"/>
    <w:rsid w:val="008C14D8"/>
    <w:rPr>
      <w:szCs w:val="20"/>
    </w:rPr>
  </w:style>
  <w:style w:type="character" w:customStyle="1" w:styleId="CommentTextChar">
    <w:name w:val="Comment Text Char"/>
    <w:basedOn w:val="DefaultParagraphFont"/>
    <w:link w:val="CommentText"/>
    <w:uiPriority w:val="99"/>
    <w:rsid w:val="008C14D8"/>
    <w:rPr>
      <w:rFonts w:ascii="Calibri" w:eastAsiaTheme="minorHAnsi" w:hAnsi="Calibri"/>
      <w:sz w:val="22"/>
      <w:szCs w:val="20"/>
    </w:rPr>
  </w:style>
  <w:style w:type="character" w:customStyle="1" w:styleId="CommentSubjectChar">
    <w:name w:val="Comment Subject Char"/>
    <w:basedOn w:val="CommentTextChar"/>
    <w:link w:val="CommentSubject"/>
    <w:uiPriority w:val="99"/>
    <w:rsid w:val="008C14D8"/>
    <w:rPr>
      <w:rFonts w:ascii="Times New Roman" w:eastAsiaTheme="minorHAnsi" w:hAnsi="Times New Roman" w:cs="Times New Roman"/>
      <w:b/>
      <w:bCs/>
      <w:sz w:val="22"/>
      <w:szCs w:val="20"/>
    </w:rPr>
  </w:style>
  <w:style w:type="paragraph" w:styleId="CommentSubject">
    <w:name w:val="annotation subject"/>
    <w:basedOn w:val="CommentText"/>
    <w:next w:val="CommentText"/>
    <w:link w:val="CommentSubjectChar"/>
    <w:uiPriority w:val="99"/>
    <w:rsid w:val="008C14D8"/>
    <w:rPr>
      <w:rFonts w:ascii="Times New Roman" w:hAnsi="Times New Roman" w:cs="Times New Roman"/>
      <w:b/>
      <w:bCs/>
      <w:sz w:val="24"/>
    </w:rPr>
  </w:style>
  <w:style w:type="character" w:customStyle="1" w:styleId="CommentSubjectChar1">
    <w:name w:val="Comment Subject Char1"/>
    <w:basedOn w:val="CommentTextChar"/>
    <w:uiPriority w:val="99"/>
    <w:semiHidden/>
    <w:rsid w:val="008C14D8"/>
    <w:rPr>
      <w:rFonts w:ascii="Calibri" w:eastAsiaTheme="minorHAnsi" w:hAnsi="Calibri"/>
      <w:b/>
      <w:bCs/>
      <w:sz w:val="22"/>
      <w:szCs w:val="20"/>
    </w:rPr>
  </w:style>
  <w:style w:type="paragraph" w:customStyle="1" w:styleId="WW-Default1">
    <w:name w:val="WW-Default1"/>
    <w:basedOn w:val="Normal"/>
    <w:uiPriority w:val="99"/>
    <w:qFormat/>
    <w:rsid w:val="008C14D8"/>
    <w:pPr>
      <w:suppressAutoHyphens/>
    </w:pPr>
    <w:rPr>
      <w:rFonts w:eastAsia="Times New Roman"/>
      <w:b/>
      <w:bCs/>
      <w:szCs w:val="20"/>
      <w:lang w:eastAsia="ar-SA"/>
    </w:rPr>
  </w:style>
  <w:style w:type="paragraph" w:customStyle="1" w:styleId="Normal1">
    <w:name w:val="Normal1"/>
    <w:basedOn w:val="BodyText"/>
    <w:rsid w:val="008C14D8"/>
    <w:pPr>
      <w:widowControl/>
    </w:pPr>
    <w:rPr>
      <w:sz w:val="22"/>
    </w:rPr>
  </w:style>
  <w:style w:type="character" w:customStyle="1" w:styleId="zoomme">
    <w:name w:val="zoomme"/>
    <w:basedOn w:val="DefaultParagraphFont"/>
    <w:rsid w:val="008C14D8"/>
  </w:style>
  <w:style w:type="character" w:customStyle="1" w:styleId="Date1">
    <w:name w:val="Date1"/>
    <w:basedOn w:val="DefaultParagraphFont"/>
    <w:rsid w:val="008C14D8"/>
  </w:style>
  <w:style w:type="character" w:customStyle="1" w:styleId="classauthor">
    <w:name w:val="class=&quot;author&quot;"/>
    <w:basedOn w:val="DefaultParagraphFont"/>
    <w:rsid w:val="008C14D8"/>
  </w:style>
  <w:style w:type="paragraph" w:customStyle="1" w:styleId="CardStyle">
    <w:name w:val="Card Style"/>
    <w:basedOn w:val="Normal"/>
    <w:link w:val="CardStyleChar"/>
    <w:qFormat/>
    <w:rsid w:val="008C14D8"/>
    <w:rPr>
      <w:rFonts w:eastAsia="Times New Roman"/>
      <w:szCs w:val="24"/>
    </w:rPr>
  </w:style>
  <w:style w:type="character" w:customStyle="1" w:styleId="BoldUnderlineChar0">
    <w:name w:val="Bold Underline Char"/>
    <w:rsid w:val="008C14D8"/>
    <w:rPr>
      <w:rFonts w:ascii="Times New Roman" w:eastAsia="Times New Roman" w:hAnsi="Times New Roman"/>
      <w:b/>
      <w:bCs/>
      <w:szCs w:val="24"/>
      <w:u w:val="single"/>
    </w:rPr>
  </w:style>
  <w:style w:type="character" w:customStyle="1" w:styleId="texto1">
    <w:name w:val="texto1"/>
    <w:rsid w:val="008C14D8"/>
  </w:style>
  <w:style w:type="character" w:customStyle="1" w:styleId="apple-style-span">
    <w:name w:val="apple-style-span"/>
    <w:rsid w:val="008C14D8"/>
  </w:style>
  <w:style w:type="paragraph" w:customStyle="1" w:styleId="citenon-bold">
    <w:name w:val="cite non-bold"/>
    <w:basedOn w:val="Normal"/>
    <w:link w:val="citenon-boldChar"/>
    <w:qFormat/>
    <w:rsid w:val="008C14D8"/>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C14D8"/>
    <w:pPr>
      <w:keepLines w:val="0"/>
      <w:pageBreakBefore w:val="0"/>
      <w:spacing w:before="240" w:after="60"/>
      <w:jc w:val="left"/>
    </w:pPr>
    <w:rPr>
      <w:rFonts w:eastAsia="Times New Roman"/>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C14D8"/>
    <w:rPr>
      <w:rFonts w:ascii="Calibri" w:eastAsia="Times New Roman" w:hAnsi="Calibri" w:cstheme="majorBidi"/>
      <w:b/>
      <w:szCs w:val="28"/>
    </w:rPr>
  </w:style>
  <w:style w:type="paragraph" w:customStyle="1" w:styleId="Style23">
    <w:name w:val="Style23"/>
    <w:basedOn w:val="Normal"/>
    <w:uiPriority w:val="99"/>
    <w:qFormat/>
    <w:rsid w:val="008C14D8"/>
    <w:pPr>
      <w:widowControl w:val="0"/>
      <w:autoSpaceDE w:val="0"/>
      <w:autoSpaceDN w:val="0"/>
      <w:adjustRightInd w:val="0"/>
      <w:spacing w:line="209" w:lineRule="exact"/>
    </w:pPr>
    <w:rPr>
      <w:rFonts w:eastAsia="SimSu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8C14D8"/>
    <w:rPr>
      <w:rFonts w:ascii="Calibri" w:eastAsia="Times New Roman" w:hAnsi="Calibri"/>
      <w:sz w:val="22"/>
      <w:lang w:bidi="en-US"/>
    </w:rPr>
  </w:style>
  <w:style w:type="character" w:customStyle="1" w:styleId="gray">
    <w:name w:val="gray"/>
    <w:basedOn w:val="DefaultParagraphFont"/>
    <w:rsid w:val="008C14D8"/>
  </w:style>
  <w:style w:type="paragraph" w:customStyle="1" w:styleId="Tagtemplate">
    <w:name w:val="Tagtemplate"/>
    <w:basedOn w:val="Normal"/>
    <w:link w:val="TagtemplateChar"/>
    <w:autoRedefine/>
    <w:qFormat/>
    <w:rsid w:val="008C14D8"/>
    <w:pPr>
      <w:keepNext/>
      <w:keepLines/>
    </w:pPr>
    <w:rPr>
      <w:rFonts w:eastAsia="Calibri"/>
      <w:b/>
    </w:rPr>
  </w:style>
  <w:style w:type="character" w:customStyle="1" w:styleId="TagtemplateChar">
    <w:name w:val="Tagtemplate Char"/>
    <w:basedOn w:val="DefaultParagraphFont"/>
    <w:link w:val="Tagtemplate"/>
    <w:rsid w:val="008C14D8"/>
    <w:rPr>
      <w:rFonts w:ascii="Calibri" w:eastAsia="Calibri" w:hAnsi="Calibri"/>
      <w:b/>
      <w:sz w:val="22"/>
      <w:szCs w:val="22"/>
    </w:rPr>
  </w:style>
  <w:style w:type="character" w:customStyle="1" w:styleId="Styleunderline11ptBorderSinglesolidlineAuto05p">
    <w:name w:val="Style underline + 11 pt Border: : (Single solid line Auto  0.5 p..."/>
    <w:rsid w:val="008C14D8"/>
    <w:rPr>
      <w:sz w:val="20"/>
      <w:u w:val="single"/>
      <w:bdr w:val="single" w:sz="4" w:space="0" w:color="auto"/>
    </w:rPr>
  </w:style>
  <w:style w:type="paragraph" w:customStyle="1" w:styleId="Citation-FirstLine">
    <w:name w:val="Citation - First Line"/>
    <w:basedOn w:val="Normal"/>
    <w:next w:val="Normal"/>
    <w:autoRedefine/>
    <w:uiPriority w:val="99"/>
    <w:qFormat/>
    <w:rsid w:val="008C14D8"/>
    <w:pPr>
      <w:spacing w:line="240" w:lineRule="atLeast"/>
      <w:jc w:val="both"/>
    </w:pPr>
    <w:rPr>
      <w:rFonts w:ascii="Book Antiqua" w:eastAsia="Times New Roman" w:hAnsi="Book Antiqua"/>
      <w:szCs w:val="24"/>
    </w:rPr>
  </w:style>
  <w:style w:type="character" w:customStyle="1" w:styleId="CardText-Underlined">
    <w:name w:val="Card Text - Underlined"/>
    <w:rsid w:val="008C14D8"/>
    <w:rPr>
      <w:b/>
      <w:sz w:val="20"/>
      <w:u w:val="single"/>
    </w:rPr>
  </w:style>
  <w:style w:type="paragraph" w:customStyle="1" w:styleId="Citation-Complete">
    <w:name w:val="Citation - Complete"/>
    <w:basedOn w:val="Normal"/>
    <w:next w:val="Normal"/>
    <w:link w:val="Citation-CompleteChar"/>
    <w:autoRedefine/>
    <w:qFormat/>
    <w:rsid w:val="008C14D8"/>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8C14D8"/>
    <w:rPr>
      <w:rFonts w:ascii="Book Antiqua" w:eastAsia="Times New Roman" w:hAnsi="Book Antiqua"/>
      <w:sz w:val="22"/>
    </w:rPr>
  </w:style>
  <w:style w:type="character" w:customStyle="1" w:styleId="MicroTextChar">
    <w:name w:val="MicroText Char"/>
    <w:link w:val="MicroText"/>
    <w:rsid w:val="008C14D8"/>
    <w:rPr>
      <w:rFonts w:ascii="Arial Narrow" w:hAnsi="Arial Narrow"/>
      <w:sz w:val="12"/>
    </w:rPr>
  </w:style>
  <w:style w:type="paragraph" w:customStyle="1" w:styleId="TagCite">
    <w:name w:val="Tag/Cite"/>
    <w:basedOn w:val="Normal"/>
    <w:uiPriority w:val="99"/>
    <w:qFormat/>
    <w:rsid w:val="008C14D8"/>
    <w:rPr>
      <w:rFonts w:eastAsia="Times New Roman"/>
      <w:b/>
      <w:szCs w:val="24"/>
    </w:rPr>
  </w:style>
  <w:style w:type="character" w:customStyle="1" w:styleId="Style11ptItalicUnderline">
    <w:name w:val="Style 11 pt Italic Underline"/>
    <w:basedOn w:val="DefaultParagraphFont"/>
    <w:rsid w:val="008C14D8"/>
    <w:rPr>
      <w:i/>
      <w:iCs/>
      <w:sz w:val="20"/>
      <w:u w:val="single"/>
    </w:rPr>
  </w:style>
  <w:style w:type="character" w:customStyle="1" w:styleId="Style11ptItalic">
    <w:name w:val="Style 11 pt Italic"/>
    <w:basedOn w:val="DefaultParagraphFont"/>
    <w:rsid w:val="008C14D8"/>
    <w:rPr>
      <w:rFonts w:ascii="Times New Roman" w:hAnsi="Times New Roman"/>
      <w:i/>
      <w:iCs/>
      <w:sz w:val="20"/>
    </w:rPr>
  </w:style>
  <w:style w:type="character" w:customStyle="1" w:styleId="BoldandUnderlineChar">
    <w:name w:val="Bold and Underline Char"/>
    <w:basedOn w:val="DefaultParagraphFont"/>
    <w:link w:val="BoldandUnderline"/>
    <w:locked/>
    <w:rsid w:val="008C14D8"/>
    <w:rPr>
      <w:b/>
      <w:u w:val="single"/>
    </w:rPr>
  </w:style>
  <w:style w:type="paragraph" w:customStyle="1" w:styleId="BoldandUnderline">
    <w:name w:val="Bold and Underline"/>
    <w:basedOn w:val="Normal"/>
    <w:link w:val="BoldandUnderlineChar"/>
    <w:qFormat/>
    <w:rsid w:val="008C14D8"/>
    <w:rPr>
      <w:rFonts w:asciiTheme="minorHAnsi" w:eastAsiaTheme="minorEastAsia" w:hAnsiTheme="minorHAnsi"/>
      <w:b/>
      <w:sz w:val="24"/>
      <w:szCs w:val="24"/>
      <w:u w:val="single"/>
    </w:rPr>
  </w:style>
  <w:style w:type="character" w:customStyle="1" w:styleId="hdr">
    <w:name w:val="hdr"/>
    <w:basedOn w:val="DefaultParagraphFont"/>
    <w:rsid w:val="008C14D8"/>
  </w:style>
  <w:style w:type="paragraph" w:customStyle="1" w:styleId="StyleStyle49ptBold3">
    <w:name w:val="Style Style4 + 9 pt Bold3"/>
    <w:basedOn w:val="Style4"/>
    <w:link w:val="StyleStyle49ptBold3Char"/>
    <w:qFormat/>
    <w:rsid w:val="008C14D8"/>
    <w:rPr>
      <w:rFonts w:cs="Times New Roman"/>
      <w:b/>
      <w:bCs/>
    </w:rPr>
  </w:style>
  <w:style w:type="character" w:customStyle="1" w:styleId="StyleStyle49ptBold3Char">
    <w:name w:val="Style Style4 + 9 pt Bold3 Char"/>
    <w:basedOn w:val="Style4Char"/>
    <w:link w:val="StyleStyle49ptBold3"/>
    <w:rsid w:val="008C14D8"/>
    <w:rPr>
      <w:rFonts w:ascii="Calibri" w:eastAsia="Times New Roman" w:hAnsi="Calibri" w:cs="Times New Roman"/>
      <w:b/>
      <w:bCs/>
      <w:sz w:val="22"/>
      <w:u w:val="single"/>
    </w:rPr>
  </w:style>
  <w:style w:type="character" w:customStyle="1" w:styleId="Style9ptUnderline6">
    <w:name w:val="Style 9 pt Underline6"/>
    <w:basedOn w:val="DefaultParagraphFont"/>
    <w:rsid w:val="008C14D8"/>
    <w:rPr>
      <w:sz w:val="20"/>
      <w:u w:val="single"/>
    </w:rPr>
  </w:style>
  <w:style w:type="character" w:customStyle="1" w:styleId="ct-with-fmlt">
    <w:name w:val="ct-with-fmlt"/>
    <w:basedOn w:val="DefaultParagraphFont"/>
    <w:rsid w:val="008C14D8"/>
  </w:style>
  <w:style w:type="character" w:styleId="IntenseEmphasis">
    <w:name w:val="Intense Emphasis"/>
    <w:aliases w:val="cites Char Ch,Intense Emphasis4,9.5 pt,Intense Emphasi,Box Out,Intense Emphasis5,Heading 3 Char1 Char,Char Char Char1,Sty,cite,Style Underli"/>
    <w:qFormat/>
    <w:rsid w:val="008C14D8"/>
    <w:rPr>
      <w:rFonts w:ascii="Arial" w:hAnsi="Arial" w:cs="Arial" w:hint="default"/>
      <w:b w:val="0"/>
      <w:bCs w:val="0"/>
      <w:sz w:val="20"/>
      <w:u w:val="single"/>
    </w:rPr>
  </w:style>
  <w:style w:type="paragraph" w:customStyle="1" w:styleId="TagText">
    <w:name w:val="TagText"/>
    <w:basedOn w:val="Normal"/>
    <w:uiPriority w:val="99"/>
    <w:qFormat/>
    <w:rsid w:val="008C14D8"/>
    <w:rPr>
      <w:rFonts w:eastAsiaTheme="minorEastAsia"/>
      <w:b/>
      <w:szCs w:val="24"/>
    </w:rPr>
  </w:style>
  <w:style w:type="paragraph" w:customStyle="1" w:styleId="StyleStyle49pt">
    <w:name w:val="Style Style4 + 9 pt"/>
    <w:basedOn w:val="Normal"/>
    <w:link w:val="StyleStyle49ptChar"/>
    <w:qFormat/>
    <w:rsid w:val="008C14D8"/>
    <w:rPr>
      <w:rFonts w:eastAsia="Times New Roman"/>
      <w:szCs w:val="24"/>
      <w:u w:val="single"/>
    </w:rPr>
  </w:style>
  <w:style w:type="character" w:customStyle="1" w:styleId="StyleStyle49ptChar">
    <w:name w:val="Style Style4 + 9 pt Char"/>
    <w:basedOn w:val="DefaultParagraphFont"/>
    <w:link w:val="StyleStyle49pt"/>
    <w:rsid w:val="008C14D8"/>
    <w:rPr>
      <w:rFonts w:ascii="Calibri" w:eastAsia="Times New Roman" w:hAnsi="Calibri"/>
      <w:sz w:val="22"/>
      <w:u w:val="single"/>
    </w:rPr>
  </w:style>
  <w:style w:type="paragraph" w:customStyle="1" w:styleId="StyleStyle49ptBold">
    <w:name w:val="Style Style4 + 9 pt Bold"/>
    <w:basedOn w:val="Normal"/>
    <w:link w:val="StyleStyle49ptBoldChar"/>
    <w:qFormat/>
    <w:rsid w:val="008C14D8"/>
    <w:rPr>
      <w:rFonts w:eastAsia="Times New Roman"/>
      <w:b/>
      <w:bCs/>
      <w:szCs w:val="24"/>
      <w:u w:val="single"/>
    </w:rPr>
  </w:style>
  <w:style w:type="character" w:customStyle="1" w:styleId="StyleStyle49ptBoldChar">
    <w:name w:val="Style Style4 + 9 pt Bold Char"/>
    <w:basedOn w:val="DefaultParagraphFont"/>
    <w:link w:val="StyleStyle49ptBold"/>
    <w:rsid w:val="008C14D8"/>
    <w:rPr>
      <w:rFonts w:ascii="Calibri" w:eastAsia="Times New Roman" w:hAnsi="Calibri"/>
      <w:b/>
      <w:bCs/>
      <w:sz w:val="22"/>
      <w:u w:val="single"/>
    </w:rPr>
  </w:style>
  <w:style w:type="paragraph" w:customStyle="1" w:styleId="StyleStyle49ptBoldItalic">
    <w:name w:val="Style Style4 + 9 pt Bold Italic"/>
    <w:basedOn w:val="Normal"/>
    <w:link w:val="StyleStyle49ptBoldItalicChar"/>
    <w:qFormat/>
    <w:rsid w:val="008C14D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C14D8"/>
    <w:rPr>
      <w:rFonts w:ascii="Calibri" w:eastAsia="Times New Roman" w:hAnsi="Calibri"/>
      <w:b/>
      <w:bCs/>
      <w:i/>
      <w:iCs/>
      <w:sz w:val="22"/>
      <w:u w:val="single"/>
    </w:rPr>
  </w:style>
  <w:style w:type="paragraph" w:customStyle="1" w:styleId="StyleUnderlined11ptBold">
    <w:name w:val="Style Underlined + 11 pt Bold"/>
    <w:link w:val="StyleUnderlined11ptBoldChar"/>
    <w:qFormat/>
    <w:rsid w:val="008C14D8"/>
    <w:pPr>
      <w:spacing w:after="200" w:line="276" w:lineRule="auto"/>
    </w:pPr>
    <w:rPr>
      <w:rFonts w:ascii="Arial" w:eastAsia="Times New Roman" w:hAnsi="Arial" w:cs="Arial"/>
      <w:b/>
      <w:bCs/>
      <w:sz w:val="22"/>
      <w:u w:val="single"/>
    </w:rPr>
  </w:style>
  <w:style w:type="character" w:customStyle="1" w:styleId="StyleUnderlined11ptBoldChar">
    <w:name w:val="Style Underlined + 11 pt Bold Char"/>
    <w:basedOn w:val="DefaultParagraphFont"/>
    <w:link w:val="StyleUnderlined11ptBold"/>
    <w:rsid w:val="008C14D8"/>
    <w:rPr>
      <w:rFonts w:ascii="Arial" w:eastAsia="Times New Roman" w:hAnsi="Arial" w:cs="Arial"/>
      <w:b/>
      <w:bCs/>
      <w:sz w:val="22"/>
      <w:u w:val="single"/>
    </w:rPr>
  </w:style>
  <w:style w:type="paragraph" w:customStyle="1" w:styleId="StyleUnderlined11pt">
    <w:name w:val="Style Underlined + 11 pt"/>
    <w:link w:val="StyleUnderlined11ptChar"/>
    <w:qFormat/>
    <w:rsid w:val="008C14D8"/>
    <w:pPr>
      <w:spacing w:after="200" w:line="276" w:lineRule="auto"/>
    </w:pPr>
    <w:rPr>
      <w:rFonts w:ascii="Arial" w:eastAsia="Times New Roman" w:hAnsi="Arial" w:cs="Arial"/>
      <w:sz w:val="22"/>
      <w:u w:val="single"/>
    </w:rPr>
  </w:style>
  <w:style w:type="character" w:customStyle="1" w:styleId="StyleUnderlined11ptChar">
    <w:name w:val="Style Underlined + 11 pt Char"/>
    <w:basedOn w:val="DefaultParagraphFont"/>
    <w:link w:val="StyleUnderlined11pt"/>
    <w:rsid w:val="008C14D8"/>
    <w:rPr>
      <w:rFonts w:ascii="Arial" w:eastAsia="Times New Roman" w:hAnsi="Arial" w:cs="Arial"/>
      <w:sz w:val="22"/>
      <w:u w:val="single"/>
    </w:rPr>
  </w:style>
  <w:style w:type="character" w:customStyle="1" w:styleId="newscontent">
    <w:name w:val="newscontent"/>
    <w:rsid w:val="008C14D8"/>
  </w:style>
  <w:style w:type="character" w:customStyle="1" w:styleId="StyleUnderlinePatternClearYellow">
    <w:name w:val="Style Underline Pattern: Clear (Yellow)"/>
    <w:basedOn w:val="DefaultParagraphFont"/>
    <w:rsid w:val="008C14D8"/>
    <w:rPr>
      <w:u w:val="single"/>
      <w:shd w:val="clear" w:color="auto" w:fill="00FF00"/>
    </w:rPr>
  </w:style>
  <w:style w:type="paragraph" w:customStyle="1" w:styleId="StyleUnderlineChar11pt3">
    <w:name w:val="Style Underline Char + 11 pt3"/>
    <w:link w:val="StyleUnderlineChar11pt3Char"/>
    <w:qFormat/>
    <w:rsid w:val="008C14D8"/>
    <w:pPr>
      <w:spacing w:after="160" w:line="259" w:lineRule="auto"/>
    </w:pPr>
    <w:rPr>
      <w:rFonts w:ascii="Arial Narrow" w:eastAsia="Times New Roman" w:hAnsi="Arial Narrow" w:cs="Arial"/>
      <w:sz w:val="22"/>
      <w:u w:val="single"/>
    </w:rPr>
  </w:style>
  <w:style w:type="character" w:customStyle="1" w:styleId="StyleUnderlineChar11pt3Char">
    <w:name w:val="Style Underline Char + 11 pt3 Char"/>
    <w:basedOn w:val="UnderlineCharChar"/>
    <w:link w:val="StyleUnderlineChar11pt3"/>
    <w:rsid w:val="008C14D8"/>
    <w:rPr>
      <w:rFonts w:ascii="Arial Narrow" w:eastAsia="Times New Roman" w:hAnsi="Arial Narrow" w:cs="Arial"/>
      <w:sz w:val="22"/>
      <w:szCs w:val="24"/>
      <w:u w:val="single"/>
      <w:lang w:val="en-US" w:eastAsia="en-US" w:bidi="ar-SA"/>
    </w:rPr>
  </w:style>
  <w:style w:type="character" w:customStyle="1" w:styleId="StyleBoldUnderline1">
    <w:name w:val="Style Bold Underline1"/>
    <w:basedOn w:val="DefaultParagraphFont"/>
    <w:rsid w:val="008C14D8"/>
    <w:rPr>
      <w:b w:val="0"/>
      <w:bCs/>
      <w:u w:val="single"/>
    </w:rPr>
  </w:style>
  <w:style w:type="character" w:customStyle="1" w:styleId="date-display-single">
    <w:name w:val="date-display-single"/>
    <w:basedOn w:val="DefaultParagraphFont"/>
    <w:rsid w:val="008C14D8"/>
  </w:style>
  <w:style w:type="character" w:customStyle="1" w:styleId="CommentTextChar1">
    <w:name w:val="Comment Text Char1"/>
    <w:basedOn w:val="DefaultParagraphFont"/>
    <w:uiPriority w:val="99"/>
    <w:rsid w:val="008C14D8"/>
    <w:rPr>
      <w:rFonts w:ascii="Times New Roman" w:hAnsi="Times New Roman" w:cs="Times New Roman"/>
      <w:sz w:val="20"/>
      <w:szCs w:val="20"/>
    </w:rPr>
  </w:style>
  <w:style w:type="character" w:customStyle="1" w:styleId="BodyTextChar1">
    <w:name w:val="Body Text Char1"/>
    <w:aliases w:val="Very Small Text Char1"/>
    <w:basedOn w:val="DefaultParagraphFont"/>
    <w:rsid w:val="008C14D8"/>
    <w:rPr>
      <w:rFonts w:ascii="Times New Roman" w:hAnsi="Times New Roman" w:cs="Times New Roman"/>
      <w:sz w:val="20"/>
    </w:rPr>
  </w:style>
  <w:style w:type="paragraph" w:customStyle="1" w:styleId="Cite2">
    <w:name w:val="Cite 2"/>
    <w:basedOn w:val="Normal"/>
    <w:uiPriority w:val="99"/>
    <w:qFormat/>
    <w:rsid w:val="008C14D8"/>
    <w:rPr>
      <w:rFonts w:eastAsia="MS Mincho"/>
      <w:b/>
      <w:szCs w:val="24"/>
      <w:u w:val="single"/>
    </w:rPr>
  </w:style>
  <w:style w:type="character" w:customStyle="1" w:styleId="StyleunderlineBold">
    <w:name w:val="Style underline + Bold"/>
    <w:basedOn w:val="underline"/>
    <w:rsid w:val="008C14D8"/>
    <w:rPr>
      <w:rFonts w:ascii="Times New Roman" w:hAnsi="Times New Roman" w:cs="Times New Roman"/>
      <w:bCs/>
      <w:sz w:val="20"/>
      <w:u w:val="single"/>
    </w:rPr>
  </w:style>
  <w:style w:type="paragraph" w:customStyle="1" w:styleId="cards0">
    <w:name w:val="cards"/>
    <w:basedOn w:val="Cites"/>
    <w:uiPriority w:val="99"/>
    <w:qFormat/>
    <w:rsid w:val="008C14D8"/>
    <w:pPr>
      <w:widowControl/>
      <w:jc w:val="left"/>
      <w:outlineLvl w:val="2"/>
    </w:pPr>
    <w:rPr>
      <w:rFonts w:asciiTheme="minorHAnsi" w:hAnsiTheme="minorHAnsi" w:cs="Times New Roman"/>
      <w:sz w:val="20"/>
      <w:szCs w:val="22"/>
    </w:rPr>
  </w:style>
  <w:style w:type="character" w:customStyle="1" w:styleId="Style10ptUnderline">
    <w:name w:val="Style 10 pt Underline"/>
    <w:basedOn w:val="DefaultParagraphFont"/>
    <w:rsid w:val="008C14D8"/>
    <w:rPr>
      <w:sz w:val="20"/>
      <w:u w:val="single"/>
    </w:rPr>
  </w:style>
  <w:style w:type="character" w:styleId="HTMLCite">
    <w:name w:val="HTML Cite"/>
    <w:uiPriority w:val="99"/>
    <w:rsid w:val="008C14D8"/>
    <w:rPr>
      <w:i/>
      <w:iCs/>
    </w:rPr>
  </w:style>
  <w:style w:type="character" w:customStyle="1" w:styleId="slug-pub-date">
    <w:name w:val="slug-pub-date"/>
    <w:basedOn w:val="DefaultParagraphFont"/>
    <w:rsid w:val="008C14D8"/>
  </w:style>
  <w:style w:type="character" w:customStyle="1" w:styleId="slug-vol">
    <w:name w:val="slug-vol"/>
    <w:basedOn w:val="DefaultParagraphFont"/>
    <w:rsid w:val="008C14D8"/>
  </w:style>
  <w:style w:type="character" w:customStyle="1" w:styleId="slug-issue">
    <w:name w:val="slug-issue"/>
    <w:basedOn w:val="DefaultParagraphFont"/>
    <w:rsid w:val="008C14D8"/>
  </w:style>
  <w:style w:type="character" w:customStyle="1" w:styleId="slug-pages">
    <w:name w:val="slug-pages"/>
    <w:basedOn w:val="DefaultParagraphFont"/>
    <w:rsid w:val="008C14D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
    <w:basedOn w:val="DefaultParagraphFont"/>
    <w:uiPriority w:val="5"/>
    <w:qFormat/>
    <w:rsid w:val="008C14D8"/>
    <w:rPr>
      <w:b/>
      <w:bCs/>
      <w:strike w:val="0"/>
      <w:dstrike w:val="0"/>
      <w:sz w:val="24"/>
      <w:u w:val="none"/>
      <w:effect w:val="none"/>
    </w:rPr>
  </w:style>
  <w:style w:type="paragraph" w:customStyle="1" w:styleId="Tag2">
    <w:name w:val="Tag2"/>
    <w:basedOn w:val="Normal"/>
    <w:autoRedefine/>
    <w:uiPriority w:val="99"/>
    <w:qFormat/>
    <w:rsid w:val="008C14D8"/>
    <w:pPr>
      <w:spacing w:before="120"/>
    </w:pPr>
    <w:rPr>
      <w:b/>
      <w:sz w:val="26"/>
    </w:rPr>
  </w:style>
  <w:style w:type="character" w:customStyle="1" w:styleId="tagchar">
    <w:name w:val="tagchar"/>
    <w:basedOn w:val="DefaultParagraphFont"/>
    <w:rsid w:val="008C14D8"/>
  </w:style>
  <w:style w:type="paragraph" w:customStyle="1" w:styleId="NormalText">
    <w:name w:val="Normal Text"/>
    <w:basedOn w:val="Normal"/>
    <w:link w:val="NormalTextChar"/>
    <w:autoRedefine/>
    <w:qFormat/>
    <w:rsid w:val="008C14D8"/>
    <w:pPr>
      <w:jc w:val="both"/>
    </w:pPr>
    <w:rPr>
      <w:rFonts w:eastAsia="Times New Roman"/>
      <w:szCs w:val="26"/>
    </w:rPr>
  </w:style>
  <w:style w:type="character" w:customStyle="1" w:styleId="pmterms11">
    <w:name w:val="pmterms11"/>
    <w:basedOn w:val="DefaultParagraphFont"/>
    <w:rsid w:val="008C14D8"/>
    <w:rPr>
      <w:b/>
      <w:bCs/>
      <w:i w:val="0"/>
      <w:iCs w:val="0"/>
      <w:color w:val="000000"/>
    </w:rPr>
  </w:style>
  <w:style w:type="character" w:customStyle="1" w:styleId="StyleUnderlineChar9ptBold">
    <w:name w:val="Style Underline Char + 9 pt Bold"/>
    <w:basedOn w:val="DefaultParagraphFont"/>
    <w:rsid w:val="008C14D8"/>
    <w:rPr>
      <w:rFonts w:ascii="Times New Roman" w:hAnsi="Times New Roman"/>
      <w:b/>
      <w:bCs/>
      <w:sz w:val="20"/>
      <w:u w:val="single"/>
      <w:lang w:val="en-US" w:eastAsia="en-US" w:bidi="ar-SA"/>
    </w:rPr>
  </w:style>
  <w:style w:type="character" w:customStyle="1" w:styleId="Style8pt">
    <w:name w:val="Style 8 pt"/>
    <w:basedOn w:val="DefaultParagraphFont"/>
    <w:rsid w:val="008C14D8"/>
    <w:rPr>
      <w:sz w:val="20"/>
    </w:rPr>
  </w:style>
  <w:style w:type="character" w:customStyle="1" w:styleId="UnderlineChar5Char">
    <w:name w:val="Underline Char5 Char"/>
    <w:basedOn w:val="DefaultParagraphFont"/>
    <w:rsid w:val="008C14D8"/>
    <w:rPr>
      <w:szCs w:val="24"/>
      <w:u w:val="single"/>
      <w:lang w:val="en-US" w:eastAsia="en-US" w:bidi="ar-SA"/>
    </w:rPr>
  </w:style>
  <w:style w:type="character" w:customStyle="1" w:styleId="BoldandUnderlineChar2Char1">
    <w:name w:val="Bold and Underline Char2 Char1"/>
    <w:basedOn w:val="DefaultParagraphFont"/>
    <w:rsid w:val="008C14D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C14D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C14D8"/>
    <w:rPr>
      <w:szCs w:val="24"/>
      <w:u w:val="single"/>
      <w:lang w:val="en-US" w:eastAsia="en-US" w:bidi="ar-SA"/>
    </w:rPr>
  </w:style>
  <w:style w:type="paragraph" w:customStyle="1" w:styleId="Language">
    <w:name w:val="Language"/>
    <w:basedOn w:val="Normal"/>
    <w:link w:val="LanguageChar"/>
    <w:qFormat/>
    <w:rsid w:val="008C14D8"/>
    <w:rPr>
      <w:rFonts w:eastAsia="Times New Roman"/>
      <w:strike/>
      <w:szCs w:val="20"/>
    </w:rPr>
  </w:style>
  <w:style w:type="character" w:customStyle="1" w:styleId="LanguageChar">
    <w:name w:val="Language Char"/>
    <w:basedOn w:val="DefaultParagraphFont"/>
    <w:link w:val="Language"/>
    <w:rsid w:val="008C14D8"/>
    <w:rPr>
      <w:rFonts w:ascii="Calibri" w:eastAsia="Times New Roman" w:hAnsi="Calibri"/>
      <w:strike/>
      <w:sz w:val="22"/>
      <w:szCs w:val="20"/>
    </w:rPr>
  </w:style>
  <w:style w:type="paragraph" w:customStyle="1" w:styleId="UnderlineChar3">
    <w:name w:val="Underline Char3"/>
    <w:basedOn w:val="Normal"/>
    <w:link w:val="UnderlineChar3Char"/>
    <w:qFormat/>
    <w:rsid w:val="008C14D8"/>
    <w:rPr>
      <w:rFonts w:eastAsia="Times New Roman"/>
      <w:szCs w:val="24"/>
      <w:u w:val="single"/>
    </w:rPr>
  </w:style>
  <w:style w:type="character" w:customStyle="1" w:styleId="UnderlineChar3Char">
    <w:name w:val="Underline Char3 Char"/>
    <w:basedOn w:val="DefaultParagraphFont"/>
    <w:link w:val="UnderlineChar3"/>
    <w:rsid w:val="008C14D8"/>
    <w:rPr>
      <w:rFonts w:ascii="Calibri" w:eastAsia="Times New Roman" w:hAnsi="Calibri"/>
      <w:sz w:val="22"/>
      <w:u w:val="single"/>
    </w:rPr>
  </w:style>
  <w:style w:type="paragraph" w:customStyle="1" w:styleId="BoldandUnderlineChar3Char">
    <w:name w:val="Bold and Underline Char3 Char"/>
    <w:basedOn w:val="Normal"/>
    <w:link w:val="BoldandUnderlineChar3CharChar"/>
    <w:qFormat/>
    <w:rsid w:val="008C14D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C14D8"/>
    <w:rPr>
      <w:rFonts w:ascii="Calibri" w:eastAsia="Times New Roman" w:hAnsi="Calibri"/>
      <w:b/>
      <w:sz w:val="22"/>
      <w:u w:val="single"/>
    </w:rPr>
  </w:style>
  <w:style w:type="character" w:customStyle="1" w:styleId="UnderlineChar1">
    <w:name w:val="Underline Char1"/>
    <w:basedOn w:val="DefaultParagraphFont"/>
    <w:rsid w:val="008C14D8"/>
    <w:rPr>
      <w:szCs w:val="24"/>
      <w:u w:val="single"/>
      <w:lang w:val="en-US" w:eastAsia="en-US" w:bidi="ar-SA"/>
    </w:rPr>
  </w:style>
  <w:style w:type="character" w:customStyle="1" w:styleId="BoldandUnderlineChar1Char2Char">
    <w:name w:val="Bold and Underline Char1 Char2 Char"/>
    <w:basedOn w:val="DefaultParagraphFont"/>
    <w:rsid w:val="008C14D8"/>
    <w:rPr>
      <w:b/>
      <w:szCs w:val="24"/>
      <w:u w:val="single"/>
      <w:lang w:val="en-US" w:eastAsia="en-US" w:bidi="ar-SA"/>
    </w:rPr>
  </w:style>
  <w:style w:type="character" w:customStyle="1" w:styleId="SmalltextChar">
    <w:name w:val="Small text Char"/>
    <w:aliases w:val="Quote1 Char1"/>
    <w:link w:val="Smalltext"/>
    <w:rsid w:val="008C14D8"/>
    <w:rPr>
      <w:rFonts w:ascii="Arial Narrow" w:eastAsia="Times New Roman" w:hAnsi="Arial Narrow"/>
      <w:sz w:val="22"/>
    </w:rPr>
  </w:style>
  <w:style w:type="paragraph" w:customStyle="1" w:styleId="HotRoute">
    <w:name w:val="Hot Route"/>
    <w:basedOn w:val="Normal"/>
    <w:link w:val="HotRouteChar0"/>
    <w:qFormat/>
    <w:rsid w:val="008C14D8"/>
    <w:pPr>
      <w:ind w:left="144"/>
    </w:pPr>
    <w:rPr>
      <w:rFonts w:eastAsia="Times New Roman"/>
      <w:szCs w:val="24"/>
    </w:rPr>
  </w:style>
  <w:style w:type="paragraph" w:customStyle="1" w:styleId="Cardstyle0">
    <w:name w:val="Cardstyle"/>
    <w:basedOn w:val="Normal"/>
    <w:next w:val="Normal"/>
    <w:rsid w:val="008C14D8"/>
    <w:rPr>
      <w:rFonts w:eastAsia="Times New Roman"/>
      <w:szCs w:val="24"/>
    </w:rPr>
  </w:style>
  <w:style w:type="character" w:customStyle="1" w:styleId="Style12ptBoldUnderline1">
    <w:name w:val="Style 12 pt Bold Underline1"/>
    <w:basedOn w:val="DefaultParagraphFont"/>
    <w:rsid w:val="008C14D8"/>
    <w:rPr>
      <w:b/>
      <w:bCs/>
      <w:sz w:val="24"/>
      <w:u w:val="single"/>
    </w:rPr>
  </w:style>
  <w:style w:type="character" w:customStyle="1" w:styleId="StyleEmphasisArial12ptBoldNotItalic">
    <w:name w:val="Style Emphasis + Arial 12 pt Bold Not Italic"/>
    <w:basedOn w:val="Emphasis"/>
    <w:rsid w:val="008C14D8"/>
    <w:rPr>
      <w:rFonts w:ascii="Arial" w:hAnsi="Arial" w:cs="Times New Roman"/>
      <w:b w:val="0"/>
      <w:bCs/>
      <w:i/>
      <w:iCs/>
      <w:sz w:val="24"/>
      <w:u w:val="single"/>
      <w:bdr w:val="single" w:sz="8" w:space="0" w:color="auto"/>
    </w:rPr>
  </w:style>
  <w:style w:type="character" w:customStyle="1" w:styleId="DebateHighlighted">
    <w:name w:val="Debate Highlighted"/>
    <w:qFormat/>
    <w:rsid w:val="008C14D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C14D8"/>
    <w:rPr>
      <w:rFonts w:ascii="SimSun" w:eastAsia="SimSun" w:hAnsi="SimSun"/>
      <w:sz w:val="15"/>
      <w:lang w:eastAsia="zh-CN"/>
    </w:rPr>
  </w:style>
  <w:style w:type="paragraph" w:customStyle="1" w:styleId="UnreadText">
    <w:name w:val="Unread Text"/>
    <w:basedOn w:val="Normal"/>
    <w:next w:val="Normal"/>
    <w:link w:val="UnreadTextChar"/>
    <w:autoRedefine/>
    <w:rsid w:val="008C14D8"/>
    <w:pPr>
      <w:ind w:left="360"/>
    </w:pPr>
    <w:rPr>
      <w:rFonts w:ascii="SimSun" w:eastAsia="SimSun" w:hAnsi="SimSun"/>
      <w:sz w:val="15"/>
      <w:szCs w:val="24"/>
      <w:lang w:eastAsia="zh-CN"/>
    </w:rPr>
  </w:style>
  <w:style w:type="paragraph" w:customStyle="1" w:styleId="AuthorDate">
    <w:name w:val="AuthorDate"/>
    <w:next w:val="Normal"/>
    <w:link w:val="AuthorDateChar"/>
    <w:qFormat/>
    <w:rsid w:val="008C14D8"/>
    <w:pPr>
      <w:widowControl w:val="0"/>
      <w:outlineLvl w:val="2"/>
    </w:pPr>
    <w:rPr>
      <w:rFonts w:ascii="Times New Roman" w:eastAsia="Calibri" w:hAnsi="Times New Roman" w:cs="Times New Roman"/>
      <w:b/>
      <w:szCs w:val="20"/>
      <w:u w:val="single"/>
    </w:rPr>
  </w:style>
  <w:style w:type="character" w:customStyle="1" w:styleId="AuthorDateChar">
    <w:name w:val="AuthorDate Char"/>
    <w:basedOn w:val="DefaultParagraphFont"/>
    <w:link w:val="AuthorDate"/>
    <w:rsid w:val="008C14D8"/>
    <w:rPr>
      <w:rFonts w:ascii="Times New Roman" w:eastAsia="Calibri" w:hAnsi="Times New Roman" w:cs="Times New Roman"/>
      <w:b/>
      <w:szCs w:val="20"/>
      <w:u w:val="single"/>
    </w:rPr>
  </w:style>
  <w:style w:type="character" w:customStyle="1" w:styleId="CardsHighlight">
    <w:name w:val="Cards Highlight"/>
    <w:basedOn w:val="DefaultParagraphFont"/>
    <w:uiPriority w:val="1"/>
    <w:rsid w:val="008C14D8"/>
    <w:rPr>
      <w:rFonts w:ascii="Times New Roman" w:hAnsi="Times New Roman"/>
      <w:sz w:val="24"/>
      <w:u w:val="single"/>
      <w:bdr w:val="none" w:sz="0" w:space="0" w:color="auto"/>
      <w:shd w:val="clear" w:color="auto" w:fill="00FFFF"/>
    </w:rPr>
  </w:style>
  <w:style w:type="character" w:customStyle="1" w:styleId="Highlightedunderline">
    <w:name w:val="Highlighted underline"/>
    <w:rsid w:val="008C14D8"/>
    <w:rPr>
      <w:rFonts w:ascii="Times New Roman" w:hAnsi="Times New Roman"/>
      <w:sz w:val="20"/>
      <w:u w:val="single"/>
      <w:bdr w:val="none" w:sz="0" w:space="0" w:color="auto"/>
      <w:shd w:val="clear" w:color="auto" w:fill="C0C0C0"/>
    </w:rPr>
  </w:style>
  <w:style w:type="character" w:customStyle="1" w:styleId="smallChar">
    <w:name w:val="small Char"/>
    <w:rsid w:val="008C14D8"/>
    <w:rPr>
      <w:rFonts w:ascii="Calibri" w:eastAsia="Calibri" w:hAnsi="Calibri" w:cs="Calibri"/>
      <w:sz w:val="16"/>
      <w:szCs w:val="20"/>
      <w:lang w:val="x-none" w:eastAsia="x-none"/>
    </w:rPr>
  </w:style>
  <w:style w:type="paragraph" w:customStyle="1" w:styleId="HotRoute0">
    <w:name w:val="Hot Route!"/>
    <w:basedOn w:val="Normal"/>
    <w:uiPriority w:val="99"/>
    <w:qFormat/>
    <w:rsid w:val="008C14D8"/>
    <w:pPr>
      <w:ind w:left="144"/>
    </w:pPr>
    <w:rPr>
      <w:rFonts w:eastAsia="Times New Roman"/>
      <w:szCs w:val="24"/>
      <w:lang w:val="x-none" w:eastAsia="x-none"/>
    </w:rPr>
  </w:style>
  <w:style w:type="character" w:customStyle="1" w:styleId="BodyTextIndent3Char1">
    <w:name w:val="Body Text Indent 3 Char1"/>
    <w:basedOn w:val="DefaultParagraphFont"/>
    <w:uiPriority w:val="99"/>
    <w:semiHidden/>
    <w:rsid w:val="008C14D8"/>
    <w:rPr>
      <w:rFonts w:ascii="Times New Roman" w:hAnsi="Times New Roman" w:cs="Times New Roman"/>
      <w:sz w:val="16"/>
      <w:szCs w:val="16"/>
    </w:rPr>
  </w:style>
  <w:style w:type="character" w:customStyle="1" w:styleId="BodyText2Char1">
    <w:name w:val="Body Text 2 Char1"/>
    <w:basedOn w:val="DefaultParagraphFont"/>
    <w:uiPriority w:val="99"/>
    <w:semiHidden/>
    <w:rsid w:val="008C14D8"/>
    <w:rPr>
      <w:rFonts w:ascii="Times New Roman" w:hAnsi="Times New Roman" w:cs="Times New Roman"/>
      <w:sz w:val="20"/>
    </w:rPr>
  </w:style>
  <w:style w:type="character" w:customStyle="1" w:styleId="Heading2Char1CharCharCharCharCharC">
    <w:name w:val="Heading 2 Char1 Char Char Char Char Char C"/>
    <w:rsid w:val="008C14D8"/>
    <w:rPr>
      <w:rFonts w:cs="Arial"/>
      <w:b/>
      <w:bCs/>
      <w:iCs/>
      <w:sz w:val="24"/>
      <w:szCs w:val="28"/>
      <w:lang w:val="en-US" w:eastAsia="en-US" w:bidi="ar-SA"/>
    </w:rPr>
  </w:style>
  <w:style w:type="character" w:customStyle="1" w:styleId="underline1">
    <w:name w:val="underline1"/>
    <w:basedOn w:val="DefaultParagraphFont"/>
    <w:rsid w:val="008C14D8"/>
    <w:rPr>
      <w:u w:val="single"/>
    </w:rPr>
  </w:style>
  <w:style w:type="character" w:customStyle="1" w:styleId="author">
    <w:name w:val="author"/>
    <w:basedOn w:val="DefaultParagraphFont"/>
    <w:rsid w:val="008C14D8"/>
    <w:rPr>
      <w:rFonts w:ascii="Times New Roman" w:hAnsi="Times New Roman"/>
      <w:b/>
      <w:sz w:val="24"/>
    </w:rPr>
  </w:style>
  <w:style w:type="character" w:customStyle="1" w:styleId="FontStyle291">
    <w:name w:val="Font Style291"/>
    <w:basedOn w:val="DefaultParagraphFont"/>
    <w:uiPriority w:val="99"/>
    <w:rsid w:val="008C14D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C14D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C14D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C14D8"/>
    <w:rPr>
      <w:rFonts w:ascii="Calibri" w:eastAsia="Times New Roman" w:hAnsi="Calibri"/>
      <w:sz w:val="22"/>
    </w:rPr>
  </w:style>
  <w:style w:type="paragraph" w:customStyle="1" w:styleId="Cards1">
    <w:name w:val="Cards1"/>
    <w:basedOn w:val="Normal"/>
    <w:link w:val="Cards1Char"/>
    <w:qFormat/>
    <w:rsid w:val="008C14D8"/>
    <w:pPr>
      <w:ind w:left="288"/>
    </w:pPr>
    <w:rPr>
      <w:rFonts w:eastAsia="Times New Roman"/>
      <w:szCs w:val="24"/>
      <w:u w:val="single"/>
    </w:rPr>
  </w:style>
  <w:style w:type="character" w:customStyle="1" w:styleId="Cards1Char">
    <w:name w:val="Cards1 Char"/>
    <w:basedOn w:val="DefaultParagraphFont"/>
    <w:link w:val="Cards1"/>
    <w:rsid w:val="008C14D8"/>
    <w:rPr>
      <w:rFonts w:ascii="Calibri" w:eastAsia="Times New Roman" w:hAnsi="Calibri"/>
      <w:sz w:val="22"/>
      <w:u w:val="single"/>
    </w:rPr>
  </w:style>
  <w:style w:type="paragraph" w:customStyle="1" w:styleId="StyleCardTextTimesNewRoman11ptUnderline">
    <w:name w:val="Style Card Text + Times New Roman 11 pt Underline"/>
    <w:link w:val="StyleCardTextTimesNewRoman11ptUnderlineChar"/>
    <w:qFormat/>
    <w:rsid w:val="008C14D8"/>
    <w:pPr>
      <w:spacing w:after="200" w:line="276" w:lineRule="auto"/>
      <w:contextualSpacing/>
    </w:pPr>
    <w:rPr>
      <w:rFonts w:ascii="Arial" w:eastAsia="Calibri" w:hAnsi="Arial" w:cs="Arial"/>
      <w:sz w:val="22"/>
      <w:szCs w:val="22"/>
      <w:u w:val="single"/>
    </w:rPr>
  </w:style>
  <w:style w:type="character" w:customStyle="1" w:styleId="StyleCardTextTimesNewRoman11ptUnderlineChar">
    <w:name w:val="Style Card Text + Times New Roman 11 pt Underline Char"/>
    <w:link w:val="StyleCardTextTimesNewRoman11ptUnderline"/>
    <w:rsid w:val="008C14D8"/>
    <w:rPr>
      <w:rFonts w:ascii="Arial" w:eastAsia="Calibri" w:hAnsi="Arial" w:cs="Arial"/>
      <w:sz w:val="22"/>
      <w:szCs w:val="22"/>
      <w:u w:val="single"/>
    </w:rPr>
  </w:style>
  <w:style w:type="character" w:customStyle="1" w:styleId="EmphasizeThis">
    <w:name w:val="EmphasizeThis"/>
    <w:rsid w:val="008C14D8"/>
    <w:rPr>
      <w:rFonts w:ascii="Georgia" w:hAnsi="Georgia"/>
      <w:b/>
      <w:iCs/>
      <w:sz w:val="24"/>
      <w:u w:val="thick"/>
    </w:rPr>
  </w:style>
  <w:style w:type="paragraph" w:customStyle="1" w:styleId="Stylecard8pt">
    <w:name w:val="Style card + 8 pt"/>
    <w:basedOn w:val="Normal"/>
    <w:link w:val="Stylecard8ptChar"/>
    <w:qFormat/>
    <w:rsid w:val="008C14D8"/>
    <w:pPr>
      <w:ind w:left="288" w:right="288"/>
    </w:pPr>
    <w:rPr>
      <w:rFonts w:ascii="Georgia" w:hAnsi="Georgia"/>
      <w:color w:val="000000"/>
      <w:u w:val="single"/>
      <w:lang w:eastAsia="ar-SA"/>
    </w:rPr>
  </w:style>
  <w:style w:type="character" w:customStyle="1" w:styleId="Stylecard8ptChar">
    <w:name w:val="Style card + 8 pt Char"/>
    <w:basedOn w:val="cardChar"/>
    <w:link w:val="Stylecard8pt"/>
    <w:rsid w:val="008C14D8"/>
    <w:rPr>
      <w:rFonts w:ascii="Georgia" w:eastAsiaTheme="minorHAnsi" w:hAnsi="Georgia"/>
      <w:color w:val="000000"/>
      <w:sz w:val="22"/>
      <w:szCs w:val="22"/>
      <w:u w:val="single"/>
      <w:lang w:eastAsia="ar-SA"/>
    </w:rPr>
  </w:style>
  <w:style w:type="character" w:customStyle="1" w:styleId="bhl">
    <w:name w:val="bhl"/>
    <w:basedOn w:val="DefaultParagraphFont"/>
    <w:rsid w:val="008C14D8"/>
  </w:style>
  <w:style w:type="paragraph" w:customStyle="1" w:styleId="TagGA11">
    <w:name w:val="Tag GA 11"/>
    <w:basedOn w:val="TOC1"/>
    <w:uiPriority w:val="99"/>
    <w:qFormat/>
    <w:rsid w:val="008C14D8"/>
    <w:pPr>
      <w:spacing w:before="0" w:after="160"/>
    </w:pPr>
    <w:rPr>
      <w:rFonts w:ascii="Georgia" w:eastAsia="Calibri" w:hAnsi="Georgia"/>
      <w:u w:val="none"/>
      <w:lang w:bidi="ar-SA"/>
    </w:rPr>
  </w:style>
  <w:style w:type="paragraph" w:customStyle="1" w:styleId="CiteCard">
    <w:name w:val="Cite/Card"/>
    <w:basedOn w:val="TOC2"/>
    <w:uiPriority w:val="99"/>
    <w:qFormat/>
    <w:rsid w:val="008C14D8"/>
    <w:pPr>
      <w:tabs>
        <w:tab w:val="left" w:pos="4360"/>
      </w:tabs>
      <w:ind w:left="220"/>
    </w:pPr>
    <w:rPr>
      <w:rFonts w:ascii="Georgia" w:eastAsia="Calibri" w:hAnsi="Georgia"/>
      <w:sz w:val="22"/>
      <w:lang w:bidi="ar-SA"/>
    </w:rPr>
  </w:style>
  <w:style w:type="character" w:customStyle="1" w:styleId="CardTextUnderlinedChar">
    <w:name w:val="Card Text Underlined Char"/>
    <w:basedOn w:val="DefaultParagraphFont"/>
    <w:rsid w:val="008C14D8"/>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C14D8"/>
    <w:rPr>
      <w:sz w:val="16"/>
      <w:szCs w:val="16"/>
    </w:rPr>
  </w:style>
  <w:style w:type="character" w:customStyle="1" w:styleId="DocumentMapChar1">
    <w:name w:val="Document Map Char1"/>
    <w:basedOn w:val="DefaultParagraphFont"/>
    <w:uiPriority w:val="99"/>
    <w:rsid w:val="008C14D8"/>
    <w:rPr>
      <w:rFonts w:ascii="Tahoma" w:hAnsi="Tahoma" w:cs="Tahoma"/>
      <w:sz w:val="16"/>
      <w:szCs w:val="16"/>
    </w:rPr>
  </w:style>
  <w:style w:type="character" w:customStyle="1" w:styleId="addmd">
    <w:name w:val="addmd"/>
    <w:basedOn w:val="DefaultParagraphFont"/>
    <w:rsid w:val="008C14D8"/>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8C14D8"/>
    <w:rPr>
      <w:rFonts w:ascii="Arial" w:hAnsi="Arial"/>
      <w:b/>
      <w:sz w:val="26"/>
    </w:rPr>
  </w:style>
  <w:style w:type="paragraph" w:styleId="FootnoteText">
    <w:name w:val="footnote text"/>
    <w:basedOn w:val="Normal"/>
    <w:link w:val="FootnoteTextChar"/>
    <w:unhideWhenUsed/>
    <w:rsid w:val="008C14D8"/>
    <w:rPr>
      <w:rFonts w:ascii="Georgia" w:eastAsia="Calibri" w:hAnsi="Georgia"/>
      <w:szCs w:val="20"/>
      <w:lang w:eastAsia="zh-CN"/>
    </w:rPr>
  </w:style>
  <w:style w:type="character" w:customStyle="1" w:styleId="FootnoteTextChar">
    <w:name w:val="Footnote Text Char"/>
    <w:basedOn w:val="DefaultParagraphFont"/>
    <w:link w:val="FootnoteText"/>
    <w:rsid w:val="008C14D8"/>
    <w:rPr>
      <w:rFonts w:ascii="Georgia" w:eastAsia="Calibri" w:hAnsi="Georgia"/>
      <w:sz w:val="22"/>
      <w:szCs w:val="20"/>
      <w:lang w:eastAsia="zh-CN"/>
    </w:rPr>
  </w:style>
  <w:style w:type="character" w:customStyle="1" w:styleId="UnderlinedTextCharChar">
    <w:name w:val="Underlined Text Char Char"/>
    <w:basedOn w:val="DefaultParagraphFont"/>
    <w:rsid w:val="008C14D8"/>
    <w:rPr>
      <w:rFonts w:cs="Arial"/>
      <w:bCs/>
      <w:noProof w:val="0"/>
      <w:szCs w:val="26"/>
      <w:u w:val="single"/>
      <w:lang w:val="en-US" w:eastAsia="en-US" w:bidi="ar-SA"/>
    </w:rPr>
  </w:style>
  <w:style w:type="character" w:customStyle="1" w:styleId="StyleTimesNewRoman12ptBold">
    <w:name w:val="Style Times New Roman 12 pt Bold"/>
    <w:rsid w:val="008C14D8"/>
    <w:rPr>
      <w:b/>
      <w:bCs/>
      <w:sz w:val="24"/>
    </w:rPr>
  </w:style>
  <w:style w:type="character" w:customStyle="1" w:styleId="CardText1Char">
    <w:name w:val="Card Text 1 Char"/>
    <w:rsid w:val="008C14D8"/>
    <w:rPr>
      <w:rFonts w:ascii="Georgia" w:hAnsi="Georgia"/>
      <w:color w:val="000000"/>
      <w:sz w:val="22"/>
      <w:szCs w:val="22"/>
      <w:u w:val="single"/>
    </w:rPr>
  </w:style>
  <w:style w:type="character" w:customStyle="1" w:styleId="BoldUnderlining">
    <w:name w:val="Bold Underlining"/>
    <w:rsid w:val="008C14D8"/>
    <w:rPr>
      <w:u w:val="single"/>
    </w:rPr>
  </w:style>
  <w:style w:type="character" w:customStyle="1" w:styleId="Intemphasis">
    <w:name w:val="Intemphasis"/>
    <w:uiPriority w:val="1"/>
    <w:qFormat/>
    <w:rsid w:val="008C14D8"/>
    <w:rPr>
      <w:rFonts w:ascii="Cambria" w:hAnsi="Cambria"/>
      <w:b/>
      <w:sz w:val="20"/>
      <w:u w:val="single"/>
      <w:bdr w:val="single" w:sz="4" w:space="0" w:color="auto"/>
      <w:shd w:val="pct25" w:color="auto" w:fill="auto"/>
    </w:rPr>
  </w:style>
  <w:style w:type="paragraph" w:customStyle="1" w:styleId="cardtext1">
    <w:name w:val="cardtext"/>
    <w:basedOn w:val="Normal"/>
    <w:link w:val="cardtextChar2"/>
    <w:qFormat/>
    <w:rsid w:val="008C14D8"/>
    <w:pPr>
      <w:ind w:left="288" w:right="288"/>
    </w:pPr>
    <w:rPr>
      <w:szCs w:val="16"/>
    </w:rPr>
  </w:style>
  <w:style w:type="character" w:customStyle="1" w:styleId="cardtextChar2">
    <w:name w:val="cardtext Char"/>
    <w:basedOn w:val="DefaultParagraphFont"/>
    <w:link w:val="cardtext1"/>
    <w:rsid w:val="008C14D8"/>
    <w:rPr>
      <w:rFonts w:ascii="Calibri" w:eastAsiaTheme="minorHAnsi" w:hAnsi="Calibri"/>
      <w:sz w:val="22"/>
      <w:szCs w:val="16"/>
    </w:rPr>
  </w:style>
  <w:style w:type="character" w:customStyle="1" w:styleId="BoldUnderlineChar1">
    <w:name w:val="BoldUnderline Char1"/>
    <w:rsid w:val="008C14D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C14D8"/>
    <w:pPr>
      <w:spacing w:after="200"/>
      <w:contextualSpacing/>
    </w:pPr>
    <w:rPr>
      <w:rFonts w:eastAsia="Calibri"/>
      <w:u w:val="single"/>
    </w:rPr>
  </w:style>
  <w:style w:type="character" w:customStyle="1" w:styleId="UnderlinedCardTextChar">
    <w:name w:val="Underlined Card Text Char"/>
    <w:link w:val="UnderlinedCardText"/>
    <w:rsid w:val="008C14D8"/>
    <w:rPr>
      <w:rFonts w:ascii="Calibri" w:eastAsia="Calibri" w:hAnsi="Calibri"/>
      <w:sz w:val="22"/>
      <w:szCs w:val="22"/>
      <w:u w:val="single"/>
    </w:rPr>
  </w:style>
  <w:style w:type="character" w:customStyle="1" w:styleId="Hyperlink6">
    <w:name w:val="Hyperlink6"/>
    <w:basedOn w:val="DefaultParagraphFont"/>
    <w:rsid w:val="008C14D8"/>
    <w:rPr>
      <w:color w:val="3300CC"/>
      <w:u w:val="single"/>
    </w:rPr>
  </w:style>
  <w:style w:type="paragraph" w:customStyle="1" w:styleId="Tag12">
    <w:name w:val="Tag12"/>
    <w:basedOn w:val="Normal"/>
    <w:uiPriority w:val="99"/>
    <w:qFormat/>
    <w:rsid w:val="008C14D8"/>
    <w:pPr>
      <w:contextualSpacing/>
    </w:pPr>
    <w:rPr>
      <w:rFonts w:eastAsia="Cambria"/>
      <w:b/>
    </w:rPr>
  </w:style>
  <w:style w:type="paragraph" w:customStyle="1" w:styleId="Shrink8">
    <w:name w:val="Shrink8"/>
    <w:basedOn w:val="Normal"/>
    <w:uiPriority w:val="99"/>
    <w:qFormat/>
    <w:rsid w:val="008C14D8"/>
    <w:rPr>
      <w:rFonts w:eastAsia="Cambria"/>
    </w:rPr>
  </w:style>
  <w:style w:type="character" w:customStyle="1" w:styleId="citation">
    <w:name w:val="citation"/>
    <w:basedOn w:val="DefaultParagraphFont"/>
    <w:rsid w:val="008C14D8"/>
  </w:style>
  <w:style w:type="paragraph" w:customStyle="1" w:styleId="UnderlineText">
    <w:name w:val="Underline Text"/>
    <w:basedOn w:val="Normal"/>
    <w:link w:val="UnderlineTextChar"/>
    <w:qFormat/>
    <w:rsid w:val="008C14D8"/>
    <w:pPr>
      <w:ind w:left="288"/>
    </w:pPr>
    <w:rPr>
      <w:rFonts w:eastAsia="Times New Roman"/>
      <w:u w:val="single"/>
    </w:rPr>
  </w:style>
  <w:style w:type="character" w:customStyle="1" w:styleId="UnderlineTextChar">
    <w:name w:val="Underline Text Char"/>
    <w:basedOn w:val="DefaultParagraphFont"/>
    <w:link w:val="UnderlineText"/>
    <w:rsid w:val="008C14D8"/>
    <w:rPr>
      <w:rFonts w:ascii="Calibri" w:eastAsia="Times New Roman" w:hAnsi="Calibri"/>
      <w:sz w:val="22"/>
      <w:szCs w:val="22"/>
      <w:u w:val="single"/>
    </w:rPr>
  </w:style>
  <w:style w:type="character" w:customStyle="1" w:styleId="il">
    <w:name w:val="il"/>
    <w:basedOn w:val="DefaultParagraphFont"/>
    <w:rsid w:val="008C14D8"/>
  </w:style>
  <w:style w:type="character" w:customStyle="1" w:styleId="commentstext">
    <w:name w:val="comments_text"/>
    <w:uiPriority w:val="99"/>
    <w:rsid w:val="008C14D8"/>
    <w:rPr>
      <w:rFonts w:cs="Times New Roman"/>
    </w:rPr>
  </w:style>
  <w:style w:type="paragraph" w:customStyle="1" w:styleId="Heading42">
    <w:name w:val="Heading 42"/>
    <w:basedOn w:val="Normal"/>
    <w:uiPriority w:val="99"/>
    <w:qFormat/>
    <w:rsid w:val="008C14D8"/>
    <w:rPr>
      <w:rFonts w:eastAsia="Times New Roman"/>
    </w:rPr>
  </w:style>
  <w:style w:type="paragraph" w:customStyle="1" w:styleId="DebateNormal">
    <w:name w:val="DebateNormal"/>
    <w:basedOn w:val="Normal"/>
    <w:link w:val="DebateNormalChar"/>
    <w:qFormat/>
    <w:rsid w:val="008C14D8"/>
    <w:pPr>
      <w:spacing w:line="276" w:lineRule="auto"/>
    </w:pPr>
    <w:rPr>
      <w:rFonts w:eastAsia="Calibri"/>
      <w:szCs w:val="20"/>
    </w:rPr>
  </w:style>
  <w:style w:type="character" w:customStyle="1" w:styleId="DebateNormalChar">
    <w:name w:val="DebateNormal Char"/>
    <w:basedOn w:val="DefaultParagraphFont"/>
    <w:link w:val="DebateNormal"/>
    <w:rsid w:val="008C14D8"/>
    <w:rPr>
      <w:rFonts w:ascii="Calibri" w:eastAsia="Calibri" w:hAnsi="Calibri"/>
      <w:sz w:val="22"/>
      <w:szCs w:val="20"/>
    </w:rPr>
  </w:style>
  <w:style w:type="paragraph" w:customStyle="1" w:styleId="DebateEmphasis">
    <w:name w:val="DebateEmphasis"/>
    <w:basedOn w:val="Normal"/>
    <w:link w:val="DebateEmphasisChar"/>
    <w:qFormat/>
    <w:rsid w:val="008C14D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C14D8"/>
    <w:rPr>
      <w:rFonts w:ascii="Calibri" w:eastAsia="Calibri" w:hAnsi="Calibri"/>
      <w:b/>
      <w:sz w:val="22"/>
      <w:szCs w:val="20"/>
      <w:u w:val="single"/>
    </w:rPr>
  </w:style>
  <w:style w:type="paragraph" w:customStyle="1" w:styleId="NormalCite">
    <w:name w:val="NormalCite"/>
    <w:link w:val="NormalCiteChar"/>
    <w:qFormat/>
    <w:rsid w:val="008C14D8"/>
    <w:rPr>
      <w:rFonts w:ascii="Times New Roman" w:eastAsiaTheme="minorHAnsi" w:hAnsi="Times New Roman" w:cs="Times New Roman"/>
      <w:sz w:val="18"/>
      <w:szCs w:val="22"/>
    </w:rPr>
  </w:style>
  <w:style w:type="character" w:customStyle="1" w:styleId="NormalCiteChar">
    <w:name w:val="NormalCite Char"/>
    <w:basedOn w:val="DefaultParagraphFont"/>
    <w:link w:val="NormalCite"/>
    <w:rsid w:val="008C14D8"/>
    <w:rPr>
      <w:rFonts w:ascii="Times New Roman" w:eastAsiaTheme="minorHAnsi" w:hAnsi="Times New Roman" w:cs="Times New Roman"/>
      <w:sz w:val="18"/>
      <w:szCs w:val="22"/>
    </w:rPr>
  </w:style>
  <w:style w:type="character" w:customStyle="1" w:styleId="articletext">
    <w:name w:val="articletext"/>
    <w:basedOn w:val="DefaultParagraphFont"/>
    <w:rsid w:val="008C14D8"/>
  </w:style>
  <w:style w:type="character" w:customStyle="1" w:styleId="grey10">
    <w:name w:val="grey10"/>
    <w:basedOn w:val="DefaultParagraphFont"/>
    <w:rsid w:val="008C14D8"/>
  </w:style>
  <w:style w:type="character" w:customStyle="1" w:styleId="navy13bd">
    <w:name w:val="navy13bd"/>
    <w:basedOn w:val="DefaultParagraphFont"/>
    <w:rsid w:val="008C14D8"/>
  </w:style>
  <w:style w:type="character" w:customStyle="1" w:styleId="Style9ptUnderline2">
    <w:name w:val="Style 9 pt Underline2"/>
    <w:basedOn w:val="DefaultParagraphFont"/>
    <w:rsid w:val="008C14D8"/>
    <w:rPr>
      <w:sz w:val="20"/>
      <w:u w:val="single"/>
    </w:rPr>
  </w:style>
  <w:style w:type="character" w:customStyle="1" w:styleId="Style9ptBoldUnderline1">
    <w:name w:val="Style 9 pt Bold Underline1"/>
    <w:basedOn w:val="DefaultParagraphFont"/>
    <w:rsid w:val="008C14D8"/>
    <w:rPr>
      <w:b/>
      <w:bCs/>
      <w:sz w:val="20"/>
      <w:u w:val="single"/>
    </w:rPr>
  </w:style>
  <w:style w:type="character" w:customStyle="1" w:styleId="TagsCharChar">
    <w:name w:val="Tags Char Char"/>
    <w:basedOn w:val="DefaultParagraphFont"/>
    <w:rsid w:val="008C14D8"/>
    <w:rPr>
      <w:rFonts w:eastAsia="SimSun"/>
      <w:b/>
      <w:sz w:val="24"/>
      <w:lang w:val="en-US" w:eastAsia="zh-CN" w:bidi="ar-SA"/>
    </w:rPr>
  </w:style>
  <w:style w:type="paragraph" w:customStyle="1" w:styleId="cardCharCharCharChar">
    <w:name w:val="card Char Char Char Char"/>
    <w:basedOn w:val="Normal"/>
    <w:rsid w:val="008C14D8"/>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uiPriority w:val="99"/>
    <w:qFormat/>
    <w:rsid w:val="008C14D8"/>
    <w:rPr>
      <w:rFonts w:ascii="Times" w:eastAsia="Times New Roman" w:hAnsi="Times"/>
      <w:szCs w:val="24"/>
    </w:rPr>
  </w:style>
  <w:style w:type="paragraph" w:customStyle="1" w:styleId="CARD0">
    <w:name w:val="CARD"/>
    <w:basedOn w:val="Normal"/>
    <w:link w:val="CARDChar1"/>
    <w:qFormat/>
    <w:rsid w:val="008C14D8"/>
    <w:rPr>
      <w:rFonts w:eastAsia="Times New Roman"/>
      <w:szCs w:val="24"/>
      <w:u w:val="single"/>
    </w:rPr>
  </w:style>
  <w:style w:type="character" w:customStyle="1" w:styleId="CARDChar1">
    <w:name w:val="CARD Char"/>
    <w:basedOn w:val="DefaultParagraphFont"/>
    <w:link w:val="CARD0"/>
    <w:rsid w:val="008C14D8"/>
    <w:rPr>
      <w:rFonts w:ascii="Calibri" w:eastAsia="Times New Roman" w:hAnsi="Calibri"/>
      <w:sz w:val="22"/>
      <w:u w:val="single"/>
    </w:rPr>
  </w:style>
  <w:style w:type="paragraph" w:customStyle="1" w:styleId="Normal2">
    <w:name w:val="Normal2"/>
    <w:basedOn w:val="Normal"/>
    <w:rsid w:val="008C14D8"/>
    <w:rPr>
      <w:rFonts w:eastAsia="Times New Roman"/>
      <w:szCs w:val="24"/>
    </w:rPr>
  </w:style>
  <w:style w:type="character" w:customStyle="1" w:styleId="Style11ptThickunderline">
    <w:name w:val="Style 11 pt Thick underline"/>
    <w:rsid w:val="008C14D8"/>
    <w:rPr>
      <w:rFonts w:ascii="Times New Roman" w:hAnsi="Times New Roman"/>
      <w:sz w:val="20"/>
      <w:u w:val="single"/>
    </w:rPr>
  </w:style>
  <w:style w:type="character" w:customStyle="1" w:styleId="Style11ptBoldThickunderline">
    <w:name w:val="Style 11 pt Bold Thick underline"/>
    <w:rsid w:val="008C14D8"/>
    <w:rPr>
      <w:rFonts w:ascii="Times New Roman" w:hAnsi="Times New Roman"/>
      <w:b/>
      <w:bCs/>
      <w:sz w:val="20"/>
      <w:u w:val="single"/>
    </w:rPr>
  </w:style>
  <w:style w:type="character" w:styleId="FootnoteReference">
    <w:name w:val="footnote reference"/>
    <w:uiPriority w:val="99"/>
    <w:unhideWhenUsed/>
    <w:rsid w:val="008C14D8"/>
    <w:rPr>
      <w:vertAlign w:val="superscript"/>
    </w:rPr>
  </w:style>
  <w:style w:type="character" w:customStyle="1" w:styleId="CharChar5">
    <w:name w:val="Char Char5"/>
    <w:rsid w:val="008C14D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rsid w:val="008C14D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C14D8"/>
    <w:rPr>
      <w:rFonts w:ascii="Calibri" w:eastAsia="Times New Roman" w:hAnsi="Calibri"/>
      <w:sz w:val="22"/>
      <w:szCs w:val="20"/>
      <w:u w:val="thick"/>
    </w:rPr>
  </w:style>
  <w:style w:type="paragraph" w:customStyle="1" w:styleId="StyleUnderlineBoldIndent11pt">
    <w:name w:val="Style Underline + Bold Indent + 11 pt"/>
    <w:basedOn w:val="UnderlineBoldIndent"/>
    <w:link w:val="StyleUnderlineBoldIndent11ptChar"/>
    <w:rsid w:val="008C14D8"/>
    <w:rPr>
      <w:u w:val="single"/>
    </w:rPr>
  </w:style>
  <w:style w:type="character" w:customStyle="1" w:styleId="StyleUnderlineBoldIndent11ptChar">
    <w:name w:val="Style Underline + Bold Indent + 11 pt Char"/>
    <w:link w:val="StyleUnderlineBoldIndent11pt"/>
    <w:rsid w:val="008C14D8"/>
    <w:rPr>
      <w:rFonts w:ascii="Calibri" w:eastAsia="Times New Roman" w:hAnsi="Calibri"/>
      <w:sz w:val="22"/>
      <w:szCs w:val="20"/>
      <w:u w:val="single"/>
    </w:rPr>
  </w:style>
  <w:style w:type="paragraph" w:customStyle="1" w:styleId="StyleUnderlineBoldIndent11ptBold">
    <w:name w:val="Style Underline + Bold Indent + 11 pt Bold"/>
    <w:basedOn w:val="UnderlineBoldIndent"/>
    <w:link w:val="StyleUnderlineBoldIndent11ptBoldChar"/>
    <w:rsid w:val="008C14D8"/>
    <w:rPr>
      <w:b/>
      <w:bCs/>
      <w:u w:val="single"/>
    </w:rPr>
  </w:style>
  <w:style w:type="character" w:customStyle="1" w:styleId="StyleUnderlineBoldIndent11ptBoldChar">
    <w:name w:val="Style Underline + Bold Indent + 11 pt Bold Char"/>
    <w:link w:val="StyleUnderlineBoldIndent11ptBold"/>
    <w:rsid w:val="008C14D8"/>
    <w:rPr>
      <w:rFonts w:ascii="Calibri" w:eastAsia="Times New Roman" w:hAnsi="Calibri"/>
      <w:b/>
      <w:bCs/>
      <w:sz w:val="22"/>
      <w:szCs w:val="20"/>
      <w:u w:val="single"/>
    </w:rPr>
  </w:style>
  <w:style w:type="paragraph" w:customStyle="1" w:styleId="Normal20pt">
    <w:name w:val="Normal  + 20 pt"/>
    <w:basedOn w:val="Normal"/>
    <w:uiPriority w:val="6"/>
    <w:qFormat/>
    <w:rsid w:val="008C14D8"/>
    <w:rPr>
      <w:bCs/>
      <w:u w:val="single"/>
    </w:rPr>
  </w:style>
  <w:style w:type="character" w:customStyle="1" w:styleId="StyleStyle4CharTimesNewRoman11pt">
    <w:name w:val="Style Style4 Char + Times New Roman 11 pt"/>
    <w:basedOn w:val="DefaultParagraphFont"/>
    <w:rsid w:val="008C14D8"/>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8C14D8"/>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8C14D8"/>
    <w:pPr>
      <w:spacing w:before="100" w:beforeAutospacing="1" w:after="100" w:afterAutospacing="1"/>
    </w:pPr>
    <w:rPr>
      <w:rFonts w:eastAsia="Times New Roman"/>
      <w:szCs w:val="24"/>
    </w:rPr>
  </w:style>
  <w:style w:type="character" w:customStyle="1" w:styleId="HTMLPreformattedChar1">
    <w:name w:val="HTML Preformatted Char1"/>
    <w:basedOn w:val="DefaultParagraphFont"/>
    <w:uiPriority w:val="99"/>
    <w:semiHidden/>
    <w:rsid w:val="008C14D8"/>
    <w:rPr>
      <w:rFonts w:ascii="Consolas" w:hAnsi="Consolas" w:cs="Consolas"/>
      <w:sz w:val="20"/>
      <w:szCs w:val="20"/>
    </w:rPr>
  </w:style>
  <w:style w:type="character" w:customStyle="1" w:styleId="StyleStyle4CharTimesNewRoman11ptBold">
    <w:name w:val="Style Style4 Char + Times New Roman 11 pt Bold"/>
    <w:basedOn w:val="DefaultParagraphFont"/>
    <w:rsid w:val="008C14D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C14D8"/>
    <w:rPr>
      <w:rFonts w:ascii="Times New Roman" w:hAnsi="Times New Roman"/>
      <w:i/>
      <w:iCs/>
      <w:sz w:val="20"/>
      <w:szCs w:val="24"/>
      <w:u w:val="single"/>
      <w:lang w:val="en-US" w:eastAsia="en-US" w:bidi="ar-SA"/>
    </w:rPr>
  </w:style>
  <w:style w:type="character" w:customStyle="1" w:styleId="headline">
    <w:name w:val="headline"/>
    <w:basedOn w:val="DefaultParagraphFont"/>
    <w:rsid w:val="008C14D8"/>
  </w:style>
  <w:style w:type="character" w:customStyle="1" w:styleId="CharChar4">
    <w:name w:val="Char Char4"/>
    <w:basedOn w:val="DefaultParagraphFont"/>
    <w:rsid w:val="008C14D8"/>
    <w:rPr>
      <w:rFonts w:cs="Arial"/>
      <w:b/>
      <w:bCs/>
      <w:iCs/>
      <w:szCs w:val="28"/>
      <w:lang w:val="en-US" w:eastAsia="en-US" w:bidi="ar-SA"/>
    </w:rPr>
  </w:style>
  <w:style w:type="character" w:customStyle="1" w:styleId="yshortcuts">
    <w:name w:val="yshortcuts"/>
    <w:basedOn w:val="DefaultParagraphFont"/>
    <w:rsid w:val="008C14D8"/>
  </w:style>
  <w:style w:type="character" w:customStyle="1" w:styleId="HotRouteChar0">
    <w:name w:val="Hot Route Char"/>
    <w:link w:val="HotRoute"/>
    <w:rsid w:val="008C14D8"/>
    <w:rPr>
      <w:rFonts w:ascii="Calibri" w:eastAsia="Times New Roman" w:hAnsi="Calibri"/>
      <w:sz w:val="22"/>
    </w:rPr>
  </w:style>
  <w:style w:type="paragraph" w:styleId="PlainText">
    <w:name w:val="Plain Text"/>
    <w:basedOn w:val="Normal"/>
    <w:link w:val="PlainTextChar"/>
    <w:rsid w:val="008C14D8"/>
    <w:rPr>
      <w:rFonts w:ascii="Courier New" w:eastAsia="Times New Roman" w:hAnsi="Courier New" w:cs="Courier New"/>
      <w:szCs w:val="20"/>
    </w:rPr>
  </w:style>
  <w:style w:type="character" w:customStyle="1" w:styleId="PlainTextChar">
    <w:name w:val="Plain Text Char"/>
    <w:basedOn w:val="DefaultParagraphFont"/>
    <w:link w:val="PlainText"/>
    <w:rsid w:val="008C14D8"/>
    <w:rPr>
      <w:rFonts w:ascii="Courier New" w:eastAsia="Times New Roman" w:hAnsi="Courier New" w:cs="Courier New"/>
      <w:sz w:val="22"/>
      <w:szCs w:val="20"/>
    </w:rPr>
  </w:style>
  <w:style w:type="character" w:customStyle="1" w:styleId="senselabelstart">
    <w:name w:val="sense_label start"/>
    <w:basedOn w:val="DefaultParagraphFont"/>
    <w:rsid w:val="008C14D8"/>
  </w:style>
  <w:style w:type="character" w:customStyle="1" w:styleId="sensecontent">
    <w:name w:val="sense_content"/>
    <w:basedOn w:val="DefaultParagraphFont"/>
    <w:rsid w:val="008C14D8"/>
  </w:style>
  <w:style w:type="character" w:customStyle="1" w:styleId="vi">
    <w:name w:val="vi"/>
    <w:basedOn w:val="DefaultParagraphFont"/>
    <w:rsid w:val="008C14D8"/>
  </w:style>
  <w:style w:type="character" w:customStyle="1" w:styleId="italic">
    <w:name w:val="italic"/>
    <w:basedOn w:val="DefaultParagraphFont"/>
    <w:rsid w:val="008C14D8"/>
  </w:style>
  <w:style w:type="paragraph" w:customStyle="1" w:styleId="Microtext0">
    <w:name w:val="Microtext"/>
    <w:basedOn w:val="Normal"/>
    <w:next w:val="Normal"/>
    <w:link w:val="MicrotextChar0"/>
    <w:qFormat/>
    <w:rsid w:val="008C14D8"/>
    <w:rPr>
      <w:sz w:val="12"/>
    </w:rPr>
  </w:style>
  <w:style w:type="character" w:customStyle="1" w:styleId="MicrotextChar0">
    <w:name w:val="Microtext Char"/>
    <w:link w:val="Microtext0"/>
    <w:rsid w:val="008C14D8"/>
    <w:rPr>
      <w:rFonts w:ascii="Calibri" w:eastAsiaTheme="minorHAnsi" w:hAnsi="Calibri"/>
      <w:sz w:val="12"/>
      <w:szCs w:val="22"/>
    </w:rPr>
  </w:style>
  <w:style w:type="character" w:customStyle="1" w:styleId="st">
    <w:name w:val="st"/>
    <w:basedOn w:val="DefaultParagraphFont"/>
    <w:rsid w:val="008C14D8"/>
  </w:style>
  <w:style w:type="paragraph" w:customStyle="1" w:styleId="Style6">
    <w:name w:val="Style6"/>
    <w:basedOn w:val="Normal"/>
    <w:link w:val="Style6Char"/>
    <w:autoRedefine/>
    <w:uiPriority w:val="99"/>
    <w:rsid w:val="008C14D8"/>
    <w:rPr>
      <w:b/>
    </w:rPr>
  </w:style>
  <w:style w:type="character" w:customStyle="1" w:styleId="Style6Char">
    <w:name w:val="Style6 Char"/>
    <w:basedOn w:val="DefaultParagraphFont"/>
    <w:link w:val="Style6"/>
    <w:uiPriority w:val="99"/>
    <w:rsid w:val="008C14D8"/>
    <w:rPr>
      <w:rFonts w:ascii="Calibri" w:eastAsiaTheme="minorHAnsi" w:hAnsi="Calibri"/>
      <w:b/>
      <w:sz w:val="22"/>
      <w:szCs w:val="22"/>
    </w:rPr>
  </w:style>
  <w:style w:type="paragraph" w:customStyle="1" w:styleId="Style11">
    <w:name w:val="Style11"/>
    <w:basedOn w:val="Normal"/>
    <w:link w:val="Style11Char"/>
    <w:rsid w:val="008C14D8"/>
    <w:rPr>
      <w:rFonts w:eastAsia="Times New Roman"/>
      <w:b/>
      <w:szCs w:val="20"/>
      <w:u w:val="thick"/>
    </w:rPr>
  </w:style>
  <w:style w:type="paragraph" w:customStyle="1" w:styleId="Style12">
    <w:name w:val="Style12"/>
    <w:basedOn w:val="Normal"/>
    <w:link w:val="Style12Char"/>
    <w:rsid w:val="008C14D8"/>
    <w:rPr>
      <w:rFonts w:eastAsia="Times New Roman"/>
      <w:b/>
      <w:u w:val="thick"/>
    </w:rPr>
  </w:style>
  <w:style w:type="character" w:customStyle="1" w:styleId="Style11Char">
    <w:name w:val="Style11 Char"/>
    <w:basedOn w:val="DefaultParagraphFont"/>
    <w:link w:val="Style11"/>
    <w:rsid w:val="008C14D8"/>
    <w:rPr>
      <w:rFonts w:ascii="Calibri" w:eastAsia="Times New Roman" w:hAnsi="Calibri"/>
      <w:b/>
      <w:sz w:val="22"/>
      <w:szCs w:val="20"/>
      <w:u w:val="thick"/>
    </w:rPr>
  </w:style>
  <w:style w:type="character" w:customStyle="1" w:styleId="Style12Char">
    <w:name w:val="Style12 Char"/>
    <w:basedOn w:val="DefaultParagraphFont"/>
    <w:link w:val="Style12"/>
    <w:rsid w:val="008C14D8"/>
    <w:rPr>
      <w:rFonts w:ascii="Calibri" w:eastAsia="Times New Roman" w:hAnsi="Calibri"/>
      <w:b/>
      <w:sz w:val="22"/>
      <w:szCs w:val="22"/>
      <w:u w:val="thick"/>
    </w:rPr>
  </w:style>
  <w:style w:type="character" w:customStyle="1" w:styleId="caps-label">
    <w:name w:val="caps-label"/>
    <w:basedOn w:val="DefaultParagraphFont"/>
    <w:rsid w:val="008C14D8"/>
  </w:style>
  <w:style w:type="character" w:customStyle="1" w:styleId="wikiexternallink">
    <w:name w:val="wikiexternallink"/>
    <w:basedOn w:val="DefaultParagraphFont"/>
    <w:rsid w:val="008C14D8"/>
  </w:style>
  <w:style w:type="character" w:customStyle="1" w:styleId="wikigeneratedlinkcontent">
    <w:name w:val="wikigeneratedlinkcontent"/>
    <w:basedOn w:val="DefaultParagraphFont"/>
    <w:rsid w:val="008C14D8"/>
  </w:style>
  <w:style w:type="character" w:customStyle="1" w:styleId="ShrinkChar">
    <w:name w:val="Shrink Char"/>
    <w:link w:val="Shrink"/>
    <w:locked/>
    <w:rsid w:val="008C14D8"/>
    <w:rPr>
      <w:rFonts w:ascii="Garamond" w:eastAsia="Times New Roman" w:hAnsi="Garamond"/>
      <w:sz w:val="12"/>
    </w:rPr>
  </w:style>
  <w:style w:type="paragraph" w:customStyle="1" w:styleId="Shrink">
    <w:name w:val="Shrink"/>
    <w:link w:val="ShrinkChar"/>
    <w:qFormat/>
    <w:rsid w:val="008C14D8"/>
    <w:pPr>
      <w:ind w:left="288" w:right="288"/>
    </w:pPr>
    <w:rPr>
      <w:rFonts w:ascii="Garamond" w:eastAsia="Times New Roman" w:hAnsi="Garamond"/>
      <w:sz w:val="12"/>
    </w:rPr>
  </w:style>
  <w:style w:type="character" w:customStyle="1" w:styleId="aqj">
    <w:name w:val="aqj"/>
    <w:basedOn w:val="DefaultParagraphFont"/>
    <w:rsid w:val="008C14D8"/>
  </w:style>
  <w:style w:type="character" w:customStyle="1" w:styleId="StyleStyleBoldUnderlineIntenseEmphasisUnderlineapple-style-s">
    <w:name w:val="Style Style Bold UnderlineIntense EmphasisUnderlineapple-style-s..."/>
    <w:basedOn w:val="DefaultParagraphFont"/>
    <w:rsid w:val="008C14D8"/>
    <w:rPr>
      <w:b w:val="0"/>
      <w:bCs w:val="0"/>
      <w:sz w:val="22"/>
      <w:u w:val="single"/>
      <w:bdr w:val="none" w:sz="0" w:space="0" w:color="auto"/>
    </w:rPr>
  </w:style>
  <w:style w:type="paragraph" w:customStyle="1" w:styleId="blocktitle0">
    <w:name w:val="block title"/>
    <w:basedOn w:val="Normal"/>
    <w:link w:val="blocktitleChar0"/>
    <w:autoRedefine/>
    <w:qFormat/>
    <w:rsid w:val="008C14D8"/>
    <w:pPr>
      <w:spacing w:after="240"/>
      <w:jc w:val="center"/>
      <w:outlineLvl w:val="0"/>
    </w:pPr>
    <w:rPr>
      <w:rFonts w:eastAsia="Calibri"/>
      <w:b/>
      <w:caps/>
      <w:sz w:val="28"/>
      <w:szCs w:val="28"/>
      <w:lang w:val="es-ES"/>
    </w:rPr>
  </w:style>
  <w:style w:type="character" w:customStyle="1" w:styleId="Boxed">
    <w:name w:val="Boxed"/>
    <w:qFormat/>
    <w:rsid w:val="008C14D8"/>
    <w:rPr>
      <w:rFonts w:ascii="Times New Roman" w:hAnsi="Times New Roman"/>
      <w:sz w:val="20"/>
      <w:bdr w:val="single" w:sz="6" w:space="0" w:color="auto"/>
    </w:rPr>
  </w:style>
  <w:style w:type="character" w:customStyle="1" w:styleId="UnderlineCard">
    <w:name w:val="Underline Card"/>
    <w:uiPriority w:val="6"/>
    <w:qFormat/>
    <w:rsid w:val="008C14D8"/>
    <w:rPr>
      <w:rFonts w:ascii="Arial" w:hAnsi="Arial"/>
      <w:b w:val="0"/>
      <w:bCs/>
      <w:sz w:val="20"/>
      <w:u w:val="single"/>
    </w:rPr>
  </w:style>
  <w:style w:type="character" w:customStyle="1" w:styleId="story-author">
    <w:name w:val="story-author"/>
    <w:basedOn w:val="DefaultParagraphFont"/>
    <w:rsid w:val="008C14D8"/>
  </w:style>
  <w:style w:type="paragraph" w:customStyle="1" w:styleId="type">
    <w:name w:val="type"/>
    <w:basedOn w:val="Normal"/>
    <w:rsid w:val="008C14D8"/>
    <w:pPr>
      <w:spacing w:before="100" w:beforeAutospacing="1" w:after="100" w:afterAutospacing="1"/>
    </w:pPr>
    <w:rPr>
      <w:rFonts w:eastAsia="Times New Roman"/>
      <w:szCs w:val="24"/>
    </w:rPr>
  </w:style>
  <w:style w:type="character" w:customStyle="1" w:styleId="institution">
    <w:name w:val="institution"/>
    <w:basedOn w:val="DefaultParagraphFont"/>
    <w:rsid w:val="008C14D8"/>
  </w:style>
  <w:style w:type="character" w:customStyle="1" w:styleId="abodyblack3">
    <w:name w:val="abodyblack3"/>
    <w:basedOn w:val="DefaultParagraphFont"/>
    <w:rsid w:val="008C14D8"/>
  </w:style>
  <w:style w:type="paragraph" w:customStyle="1" w:styleId="UnderlineChar2CharChar">
    <w:name w:val="Underline Char2 Char Char"/>
    <w:basedOn w:val="Normal"/>
    <w:link w:val="UnderlineChar2CharCharChar"/>
    <w:qFormat/>
    <w:rsid w:val="008C14D8"/>
    <w:rPr>
      <w:rFonts w:eastAsia="MS Mincho"/>
      <w:szCs w:val="20"/>
      <w:u w:val="single"/>
    </w:rPr>
  </w:style>
  <w:style w:type="character" w:customStyle="1" w:styleId="UnderlineChar2CharCharChar">
    <w:name w:val="Underline Char2 Char Char Char"/>
    <w:link w:val="UnderlineChar2CharChar"/>
    <w:rsid w:val="008C14D8"/>
    <w:rPr>
      <w:rFonts w:ascii="Calibri" w:eastAsia="MS Mincho" w:hAnsi="Calibri"/>
      <w:sz w:val="22"/>
      <w:szCs w:val="20"/>
      <w:u w:val="single"/>
    </w:rPr>
  </w:style>
  <w:style w:type="character" w:customStyle="1" w:styleId="CharacterStyle1">
    <w:name w:val="Character Style 1"/>
    <w:rsid w:val="008C14D8"/>
    <w:rPr>
      <w:sz w:val="20"/>
      <w:szCs w:val="20"/>
    </w:rPr>
  </w:style>
  <w:style w:type="character" w:customStyle="1" w:styleId="FontStyle177">
    <w:name w:val="Font Style177"/>
    <w:basedOn w:val="DefaultParagraphFont"/>
    <w:uiPriority w:val="99"/>
    <w:rsid w:val="008C14D8"/>
    <w:rPr>
      <w:rFonts w:ascii="Times New Roman" w:hAnsi="Times New Roman" w:cs="Times New Roman"/>
      <w:sz w:val="20"/>
      <w:szCs w:val="20"/>
    </w:rPr>
  </w:style>
  <w:style w:type="character" w:customStyle="1" w:styleId="FontStyle173">
    <w:name w:val="Font Style173"/>
    <w:basedOn w:val="DefaultParagraphFont"/>
    <w:uiPriority w:val="99"/>
    <w:rsid w:val="008C14D8"/>
    <w:rPr>
      <w:rFonts w:ascii="Times New Roman" w:hAnsi="Times New Roman" w:cs="Times New Roman"/>
      <w:sz w:val="14"/>
      <w:szCs w:val="14"/>
    </w:rPr>
  </w:style>
  <w:style w:type="character" w:customStyle="1" w:styleId="FontStyle151">
    <w:name w:val="Font Style151"/>
    <w:basedOn w:val="DefaultParagraphFont"/>
    <w:uiPriority w:val="99"/>
    <w:rsid w:val="008C14D8"/>
    <w:rPr>
      <w:rFonts w:ascii="Arial Narrow" w:hAnsi="Arial Narrow" w:cs="Arial Narrow"/>
      <w:b/>
      <w:bCs/>
      <w:sz w:val="12"/>
      <w:szCs w:val="12"/>
    </w:rPr>
  </w:style>
  <w:style w:type="character" w:customStyle="1" w:styleId="FontStyle156">
    <w:name w:val="Font Style156"/>
    <w:basedOn w:val="DefaultParagraphFont"/>
    <w:uiPriority w:val="99"/>
    <w:rsid w:val="008C14D8"/>
    <w:rPr>
      <w:rFonts w:ascii="Arial Narrow" w:hAnsi="Arial Narrow" w:cs="Arial Narrow"/>
      <w:sz w:val="8"/>
      <w:szCs w:val="8"/>
    </w:rPr>
  </w:style>
  <w:style w:type="character" w:customStyle="1" w:styleId="FontStyle160">
    <w:name w:val="Font Style160"/>
    <w:basedOn w:val="DefaultParagraphFont"/>
    <w:uiPriority w:val="99"/>
    <w:rsid w:val="008C14D8"/>
    <w:rPr>
      <w:rFonts w:ascii="Times New Roman" w:hAnsi="Times New Roman" w:cs="Times New Roman"/>
      <w:b/>
      <w:bCs/>
      <w:sz w:val="20"/>
      <w:szCs w:val="20"/>
    </w:rPr>
  </w:style>
  <w:style w:type="character" w:customStyle="1" w:styleId="FontStyle178">
    <w:name w:val="Font Style178"/>
    <w:basedOn w:val="DefaultParagraphFont"/>
    <w:uiPriority w:val="99"/>
    <w:rsid w:val="008C14D8"/>
    <w:rPr>
      <w:rFonts w:ascii="Times New Roman" w:hAnsi="Times New Roman" w:cs="Times New Roman"/>
      <w:sz w:val="18"/>
      <w:szCs w:val="18"/>
    </w:rPr>
  </w:style>
  <w:style w:type="paragraph" w:customStyle="1" w:styleId="Style14">
    <w:name w:val="Style14"/>
    <w:basedOn w:val="Normal"/>
    <w:uiPriority w:val="99"/>
    <w:rsid w:val="008C14D8"/>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rsid w:val="008C14D8"/>
    <w:pPr>
      <w:widowControl w:val="0"/>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8C14D8"/>
    <w:rPr>
      <w:rFonts w:ascii="Times New Roman" w:hAnsi="Times New Roman" w:cs="Times New Roman"/>
      <w:sz w:val="12"/>
      <w:szCs w:val="12"/>
    </w:rPr>
  </w:style>
  <w:style w:type="paragraph" w:customStyle="1" w:styleId="Style9">
    <w:name w:val="Style9"/>
    <w:basedOn w:val="Normal"/>
    <w:uiPriority w:val="99"/>
    <w:rsid w:val="008C14D8"/>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rsid w:val="008C14D8"/>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rsid w:val="008C14D8"/>
    <w:pPr>
      <w:widowControl w:val="0"/>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8C14D8"/>
    <w:rPr>
      <w:rFonts w:ascii="Times New Roman" w:hAnsi="Times New Roman" w:cs="Times New Roman"/>
      <w:sz w:val="16"/>
      <w:szCs w:val="16"/>
    </w:rPr>
  </w:style>
  <w:style w:type="character" w:customStyle="1" w:styleId="f">
    <w:name w:val="f"/>
    <w:basedOn w:val="DefaultParagraphFont"/>
    <w:rsid w:val="008C14D8"/>
  </w:style>
  <w:style w:type="character" w:customStyle="1" w:styleId="TagsChar2">
    <w:name w:val="Tags Char2"/>
    <w:uiPriority w:val="99"/>
    <w:rsid w:val="008C14D8"/>
    <w:rPr>
      <w:b/>
      <w:sz w:val="24"/>
    </w:rPr>
  </w:style>
  <w:style w:type="paragraph" w:customStyle="1" w:styleId="CardsFont6ptChar">
    <w:name w:val="Cards + Font: 6 pt Char"/>
    <w:basedOn w:val="Normal"/>
    <w:link w:val="CardsFont6ptCharChar"/>
    <w:rsid w:val="008C14D8"/>
    <w:pPr>
      <w:autoSpaceDE w:val="0"/>
      <w:autoSpaceDN w:val="0"/>
      <w:adjustRightInd w:val="0"/>
      <w:ind w:left="432" w:right="432"/>
      <w:jc w:val="both"/>
    </w:pPr>
    <w:rPr>
      <w:rFonts w:eastAsia="Times New Roman"/>
      <w:sz w:val="12"/>
      <w:szCs w:val="24"/>
    </w:rPr>
  </w:style>
  <w:style w:type="character" w:customStyle="1" w:styleId="CardsFont6ptCharChar">
    <w:name w:val="Cards + Font: 6 pt Char Char"/>
    <w:link w:val="CardsFont6ptChar"/>
    <w:rsid w:val="008C14D8"/>
    <w:rPr>
      <w:rFonts w:ascii="Calibri" w:eastAsia="Times New Roman" w:hAnsi="Calibri"/>
      <w:sz w:val="12"/>
    </w:rPr>
  </w:style>
  <w:style w:type="character" w:customStyle="1" w:styleId="FontStyle172">
    <w:name w:val="Font Style172"/>
    <w:basedOn w:val="DefaultParagraphFont"/>
    <w:uiPriority w:val="99"/>
    <w:rsid w:val="008C14D8"/>
    <w:rPr>
      <w:rFonts w:ascii="Times New Roman" w:hAnsi="Times New Roman" w:cs="Times New Roman"/>
      <w:b/>
      <w:bCs/>
      <w:sz w:val="16"/>
      <w:szCs w:val="16"/>
    </w:rPr>
  </w:style>
  <w:style w:type="paragraph" w:customStyle="1" w:styleId="Style18">
    <w:name w:val="Style18"/>
    <w:basedOn w:val="Normal"/>
    <w:uiPriority w:val="99"/>
    <w:rsid w:val="008C14D8"/>
    <w:pPr>
      <w:widowControl w:val="0"/>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8C14D8"/>
    <w:rPr>
      <w:rFonts w:ascii="Times New Roman" w:hAnsi="Times New Roman" w:cs="Times New Roman"/>
      <w:i/>
      <w:iCs/>
      <w:sz w:val="16"/>
      <w:szCs w:val="16"/>
    </w:rPr>
  </w:style>
  <w:style w:type="character" w:customStyle="1" w:styleId="FontStyle162">
    <w:name w:val="Font Style162"/>
    <w:basedOn w:val="DefaultParagraphFont"/>
    <w:uiPriority w:val="99"/>
    <w:rsid w:val="008C14D8"/>
    <w:rPr>
      <w:rFonts w:ascii="Times New Roman" w:hAnsi="Times New Roman" w:cs="Times New Roman"/>
      <w:b/>
      <w:bCs/>
      <w:sz w:val="18"/>
      <w:szCs w:val="18"/>
    </w:rPr>
  </w:style>
  <w:style w:type="character" w:customStyle="1" w:styleId="FontStyle167">
    <w:name w:val="Font Style167"/>
    <w:basedOn w:val="DefaultParagraphFont"/>
    <w:uiPriority w:val="99"/>
    <w:rsid w:val="008C14D8"/>
    <w:rPr>
      <w:rFonts w:ascii="Times New Roman" w:hAnsi="Times New Roman" w:cs="Times New Roman"/>
      <w:sz w:val="10"/>
      <w:szCs w:val="10"/>
    </w:rPr>
  </w:style>
  <w:style w:type="character" w:customStyle="1" w:styleId="FontStyle174">
    <w:name w:val="Font Style174"/>
    <w:basedOn w:val="DefaultParagraphFont"/>
    <w:uiPriority w:val="99"/>
    <w:rsid w:val="008C14D8"/>
    <w:rPr>
      <w:rFonts w:ascii="Arial Narrow" w:hAnsi="Arial Narrow" w:cs="Arial Narrow"/>
      <w:b/>
      <w:bCs/>
      <w:sz w:val="18"/>
      <w:szCs w:val="18"/>
    </w:rPr>
  </w:style>
  <w:style w:type="paragraph" w:customStyle="1" w:styleId="Style47">
    <w:name w:val="Style47"/>
    <w:basedOn w:val="Normal"/>
    <w:uiPriority w:val="99"/>
    <w:rsid w:val="008C14D8"/>
    <w:pPr>
      <w:widowControl w:val="0"/>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8C14D8"/>
    <w:rPr>
      <w:rFonts w:ascii="Times New Roman" w:hAnsi="Times New Roman" w:cs="Times New Roman"/>
      <w:sz w:val="12"/>
      <w:szCs w:val="12"/>
    </w:rPr>
  </w:style>
  <w:style w:type="paragraph" w:customStyle="1" w:styleId="Style24">
    <w:name w:val="Style24"/>
    <w:basedOn w:val="Normal"/>
    <w:uiPriority w:val="99"/>
    <w:rsid w:val="008C14D8"/>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rsid w:val="008C14D8"/>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rsid w:val="008C14D8"/>
    <w:pPr>
      <w:widowControl w:val="0"/>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8C14D8"/>
    <w:rPr>
      <w:rFonts w:ascii="Times New Roman" w:hAnsi="Times New Roman" w:cs="Times New Roman"/>
      <w:b/>
      <w:bCs/>
      <w:sz w:val="18"/>
      <w:szCs w:val="18"/>
    </w:rPr>
  </w:style>
  <w:style w:type="paragraph" w:customStyle="1" w:styleId="Style21">
    <w:name w:val="Style21"/>
    <w:basedOn w:val="Normal"/>
    <w:uiPriority w:val="99"/>
    <w:rsid w:val="008C14D8"/>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rsid w:val="008C14D8"/>
    <w:pPr>
      <w:widowControl w:val="0"/>
      <w:autoSpaceDE w:val="0"/>
      <w:autoSpaceDN w:val="0"/>
      <w:adjustRightInd w:val="0"/>
      <w:spacing w:line="198" w:lineRule="exact"/>
    </w:pPr>
    <w:rPr>
      <w:rFonts w:eastAsia="Times New Roman"/>
      <w:szCs w:val="24"/>
    </w:rPr>
  </w:style>
  <w:style w:type="character" w:customStyle="1" w:styleId="FootnoteTextChar1">
    <w:name w:val="Footnote Text Char1"/>
    <w:basedOn w:val="DefaultParagraphFont"/>
    <w:uiPriority w:val="99"/>
    <w:semiHidden/>
    <w:rsid w:val="008C14D8"/>
    <w:rPr>
      <w:rFonts w:ascii="Calibri" w:hAnsi="Calibri"/>
      <w:sz w:val="20"/>
      <w:szCs w:val="20"/>
    </w:rPr>
  </w:style>
  <w:style w:type="paragraph" w:customStyle="1" w:styleId="Standard">
    <w:name w:val="Standard"/>
    <w:uiPriority w:val="99"/>
    <w:qFormat/>
    <w:rsid w:val="008C14D8"/>
    <w:pPr>
      <w:widowControl w:val="0"/>
      <w:suppressAutoHyphens/>
      <w:autoSpaceDN w:val="0"/>
      <w:textAlignment w:val="baseline"/>
    </w:pPr>
    <w:rPr>
      <w:rFonts w:ascii="Times New Roman" w:eastAsia="Lucida Sans Unicode" w:hAnsi="Times New Roman" w:cs="Mangal"/>
      <w:kern w:val="3"/>
      <w:lang w:eastAsia="zh-CN" w:bidi="hi-IN"/>
    </w:rPr>
  </w:style>
  <w:style w:type="character" w:customStyle="1" w:styleId="ssl01">
    <w:name w:val="ss_l01"/>
    <w:rsid w:val="008C14D8"/>
    <w:rPr>
      <w:color w:val="000000"/>
      <w:sz w:val="32"/>
      <w:szCs w:val="32"/>
    </w:rPr>
  </w:style>
  <w:style w:type="paragraph" w:customStyle="1" w:styleId="Cardnon-underlined">
    <w:name w:val="Card non-underlined"/>
    <w:basedOn w:val="Normal"/>
    <w:link w:val="Cardnon-underlinedChar"/>
    <w:autoRedefine/>
    <w:qFormat/>
    <w:rsid w:val="008C14D8"/>
    <w:rPr>
      <w:rFonts w:eastAsia="Times New Roman"/>
      <w:szCs w:val="20"/>
    </w:rPr>
  </w:style>
  <w:style w:type="character" w:customStyle="1" w:styleId="Cardnon-underlinedChar">
    <w:name w:val="Card non-underlined Char"/>
    <w:basedOn w:val="DefaultParagraphFont"/>
    <w:link w:val="Cardnon-underlined"/>
    <w:rsid w:val="008C14D8"/>
    <w:rPr>
      <w:rFonts w:ascii="Calibri" w:eastAsia="Times New Roman" w:hAnsi="Calibri"/>
      <w:sz w:val="22"/>
      <w:szCs w:val="20"/>
    </w:rPr>
  </w:style>
  <w:style w:type="numbering" w:customStyle="1" w:styleId="NoList1">
    <w:name w:val="No List1"/>
    <w:next w:val="NoList"/>
    <w:uiPriority w:val="99"/>
    <w:semiHidden/>
    <w:unhideWhenUsed/>
    <w:rsid w:val="008C14D8"/>
  </w:style>
  <w:style w:type="character" w:customStyle="1" w:styleId="TitleChar2">
    <w:name w:val="Title Char2"/>
    <w:basedOn w:val="DefaultParagraphFont"/>
    <w:uiPriority w:val="1"/>
    <w:qFormat/>
    <w:locked/>
    <w:rsid w:val="008C14D8"/>
    <w:rPr>
      <w:b/>
      <w:bCs/>
      <w:u w:val="single"/>
    </w:rPr>
  </w:style>
  <w:style w:type="paragraph" w:styleId="TOC3">
    <w:name w:val="toc 3"/>
    <w:basedOn w:val="Normal"/>
    <w:next w:val="Normal"/>
    <w:autoRedefine/>
    <w:uiPriority w:val="39"/>
    <w:rsid w:val="008C14D8"/>
    <w:pPr>
      <w:ind w:left="400"/>
    </w:pPr>
    <w:rPr>
      <w:rFonts w:eastAsia="Times New Roman"/>
      <w:szCs w:val="20"/>
    </w:rPr>
  </w:style>
  <w:style w:type="paragraph" w:styleId="TOC4">
    <w:name w:val="toc 4"/>
    <w:basedOn w:val="Normal"/>
    <w:next w:val="Normal"/>
    <w:autoRedefine/>
    <w:uiPriority w:val="39"/>
    <w:rsid w:val="008C14D8"/>
    <w:pPr>
      <w:ind w:left="600"/>
    </w:pPr>
    <w:rPr>
      <w:rFonts w:eastAsia="Times New Roman"/>
      <w:szCs w:val="20"/>
    </w:rPr>
  </w:style>
  <w:style w:type="paragraph" w:styleId="TOC5">
    <w:name w:val="toc 5"/>
    <w:basedOn w:val="Normal"/>
    <w:next w:val="Normal"/>
    <w:autoRedefine/>
    <w:uiPriority w:val="39"/>
    <w:rsid w:val="008C14D8"/>
    <w:pPr>
      <w:ind w:left="800"/>
    </w:pPr>
    <w:rPr>
      <w:rFonts w:eastAsia="Times New Roman"/>
      <w:szCs w:val="20"/>
    </w:rPr>
  </w:style>
  <w:style w:type="paragraph" w:styleId="TOC6">
    <w:name w:val="toc 6"/>
    <w:basedOn w:val="Normal"/>
    <w:next w:val="Normal"/>
    <w:autoRedefine/>
    <w:uiPriority w:val="39"/>
    <w:rsid w:val="008C14D8"/>
    <w:pPr>
      <w:ind w:left="1000"/>
    </w:pPr>
    <w:rPr>
      <w:rFonts w:eastAsia="Times New Roman"/>
      <w:szCs w:val="20"/>
    </w:rPr>
  </w:style>
  <w:style w:type="paragraph" w:styleId="TOC7">
    <w:name w:val="toc 7"/>
    <w:basedOn w:val="Normal"/>
    <w:next w:val="Normal"/>
    <w:autoRedefine/>
    <w:uiPriority w:val="39"/>
    <w:rsid w:val="008C14D8"/>
    <w:pPr>
      <w:ind w:left="1200"/>
    </w:pPr>
    <w:rPr>
      <w:rFonts w:eastAsia="Times New Roman"/>
      <w:szCs w:val="20"/>
    </w:rPr>
  </w:style>
  <w:style w:type="paragraph" w:styleId="TOC8">
    <w:name w:val="toc 8"/>
    <w:basedOn w:val="Normal"/>
    <w:next w:val="Normal"/>
    <w:autoRedefine/>
    <w:uiPriority w:val="39"/>
    <w:rsid w:val="008C14D8"/>
    <w:pPr>
      <w:ind w:left="1400"/>
    </w:pPr>
    <w:rPr>
      <w:rFonts w:eastAsia="Times New Roman"/>
      <w:szCs w:val="20"/>
    </w:rPr>
  </w:style>
  <w:style w:type="character" w:customStyle="1" w:styleId="allocatoragentsleft">
    <w:name w:val="al_locatoragentsleft"/>
    <w:basedOn w:val="DefaultParagraphFont"/>
    <w:rsid w:val="008C14D8"/>
  </w:style>
  <w:style w:type="character" w:styleId="HTMLTypewriter">
    <w:name w:val="HTML Typewriter"/>
    <w:basedOn w:val="DefaultParagraphFont"/>
    <w:unhideWhenUsed/>
    <w:rsid w:val="008C14D8"/>
    <w:rPr>
      <w:rFonts w:ascii="Courier New" w:eastAsia="Times New Roman" w:hAnsi="Courier New" w:cs="Courier New"/>
      <w:sz w:val="20"/>
      <w:szCs w:val="20"/>
    </w:rPr>
  </w:style>
  <w:style w:type="character" w:customStyle="1" w:styleId="caps">
    <w:name w:val="caps"/>
    <w:basedOn w:val="DefaultParagraphFont"/>
    <w:rsid w:val="008C14D8"/>
  </w:style>
  <w:style w:type="character" w:customStyle="1" w:styleId="UnderlinesCharChar">
    <w:name w:val="Underlines Char Char"/>
    <w:basedOn w:val="DefaultParagraphFont"/>
    <w:rsid w:val="008C14D8"/>
    <w:rPr>
      <w:rFonts w:cs="Arial"/>
      <w:b/>
      <w:bCs/>
      <w:noProof w:val="0"/>
      <w:sz w:val="22"/>
      <w:szCs w:val="26"/>
      <w:u w:val="single"/>
      <w:lang w:val="en-US" w:eastAsia="en-US" w:bidi="ar-SA"/>
    </w:rPr>
  </w:style>
  <w:style w:type="paragraph" w:customStyle="1" w:styleId="Carding">
    <w:name w:val="Carding"/>
    <w:basedOn w:val="Normal"/>
    <w:uiPriority w:val="99"/>
    <w:qFormat/>
    <w:rsid w:val="008C14D8"/>
    <w:rPr>
      <w:rFonts w:eastAsia="Times New Roman"/>
      <w:sz w:val="18"/>
      <w:szCs w:val="24"/>
    </w:rPr>
  </w:style>
  <w:style w:type="character" w:customStyle="1" w:styleId="TagsChar1">
    <w:name w:val="Tags Char1"/>
    <w:basedOn w:val="DefaultParagraphFont"/>
    <w:rsid w:val="008C14D8"/>
    <w:rPr>
      <w:rFonts w:ascii="Arial Narrow" w:hAnsi="Arial Narrow"/>
      <w:b/>
      <w:noProof w:val="0"/>
      <w:sz w:val="22"/>
      <w:szCs w:val="60"/>
      <w:lang w:val="en-US" w:eastAsia="en-US" w:bidi="ar-SA"/>
    </w:rPr>
  </w:style>
  <w:style w:type="character" w:customStyle="1" w:styleId="aunderline">
    <w:name w:val="aunderline"/>
    <w:basedOn w:val="DefaultParagraphFont"/>
    <w:qFormat/>
    <w:rsid w:val="008C14D8"/>
    <w:rPr>
      <w:rFonts w:ascii="Times New Roman" w:hAnsi="Times New Roman"/>
      <w:sz w:val="20"/>
      <w:szCs w:val="24"/>
      <w:u w:val="thick"/>
    </w:rPr>
  </w:style>
  <w:style w:type="character" w:customStyle="1" w:styleId="tagChar1">
    <w:name w:val="tag Char1"/>
    <w:basedOn w:val="DefaultParagraphFont"/>
    <w:rsid w:val="008C14D8"/>
    <w:rPr>
      <w:b/>
      <w:noProof w:val="0"/>
      <w:sz w:val="24"/>
      <w:lang w:val="en-US" w:eastAsia="en-US" w:bidi="ar-SA"/>
    </w:rPr>
  </w:style>
  <w:style w:type="character" w:customStyle="1" w:styleId="tagChar2">
    <w:name w:val="tag Char2"/>
    <w:basedOn w:val="DefaultParagraphFont"/>
    <w:uiPriority w:val="9"/>
    <w:qFormat/>
    <w:rsid w:val="008C14D8"/>
    <w:rPr>
      <w:b/>
      <w:noProof w:val="0"/>
      <w:sz w:val="24"/>
      <w:lang w:val="en-US" w:eastAsia="en-US" w:bidi="ar-SA"/>
    </w:rPr>
  </w:style>
  <w:style w:type="character" w:customStyle="1" w:styleId="Taggin-New">
    <w:name w:val="Taggin - New"/>
    <w:basedOn w:val="DefaultParagraphFont"/>
    <w:rsid w:val="008C14D8"/>
    <w:rPr>
      <w:rFonts w:ascii="Arial Narrow" w:hAnsi="Arial Narrow"/>
      <w:b/>
      <w:sz w:val="22"/>
    </w:rPr>
  </w:style>
  <w:style w:type="character" w:customStyle="1" w:styleId="Boxing-New">
    <w:name w:val="Boxing - New"/>
    <w:basedOn w:val="DefaultParagraphFont"/>
    <w:rsid w:val="008C14D8"/>
    <w:rPr>
      <w:rFonts w:ascii="Arial Narrow" w:hAnsi="Arial Narrow"/>
      <w:sz w:val="16"/>
      <w:u w:val="none"/>
      <w:bdr w:val="single" w:sz="4" w:space="0" w:color="auto"/>
    </w:rPr>
  </w:style>
  <w:style w:type="character" w:customStyle="1" w:styleId="ilad">
    <w:name w:val="il_ad"/>
    <w:rsid w:val="008C14D8"/>
  </w:style>
  <w:style w:type="paragraph" w:customStyle="1" w:styleId="CardsHighlighted">
    <w:name w:val="Cards Highlighted"/>
    <w:next w:val="Normal"/>
    <w:link w:val="CardsHighlightedChar"/>
    <w:qFormat/>
    <w:rsid w:val="008C14D8"/>
    <w:pPr>
      <w:shd w:val="clear" w:color="auto" w:fill="00FFFF"/>
    </w:pPr>
    <w:rPr>
      <w:rFonts w:ascii="Times New Roman" w:eastAsia="Calibri" w:hAnsi="Times New Roman" w:cs="Times New Roman"/>
      <w:szCs w:val="20"/>
      <w:u w:val="single"/>
    </w:rPr>
  </w:style>
  <w:style w:type="character" w:customStyle="1" w:styleId="CardsHighlightedChar">
    <w:name w:val="Cards Highlighted Char"/>
    <w:basedOn w:val="DefaultParagraphFont"/>
    <w:link w:val="CardsHighlighted"/>
    <w:rsid w:val="008C14D8"/>
    <w:rPr>
      <w:rFonts w:ascii="Times New Roman" w:eastAsia="Calibri" w:hAnsi="Times New Roman" w:cs="Times New Roman"/>
      <w:szCs w:val="20"/>
      <w:u w:val="single"/>
      <w:shd w:val="clear" w:color="auto" w:fill="00FFFF"/>
    </w:rPr>
  </w:style>
  <w:style w:type="character" w:customStyle="1" w:styleId="CardUnderlined">
    <w:name w:val="Card Underlined"/>
    <w:basedOn w:val="DefaultParagraphFont"/>
    <w:rsid w:val="008C14D8"/>
    <w:rPr>
      <w:rFonts w:ascii="Garamond" w:hAnsi="Garamond"/>
      <w:sz w:val="22"/>
      <w:szCs w:val="24"/>
      <w:u w:val="single"/>
      <w:lang w:val="en-US" w:eastAsia="en-US" w:bidi="ar-SA"/>
    </w:rPr>
  </w:style>
  <w:style w:type="paragraph" w:customStyle="1" w:styleId="Style2">
    <w:name w:val="Style2"/>
    <w:basedOn w:val="Heading4"/>
    <w:uiPriority w:val="99"/>
    <w:qFormat/>
    <w:rsid w:val="008C14D8"/>
    <w:pPr>
      <w:spacing w:before="0"/>
    </w:pPr>
    <w:rPr>
      <w:rFonts w:eastAsia="Times New Roman" w:cs="Times New Roman"/>
      <w:bCs/>
      <w:caps/>
      <w:szCs w:val="20"/>
    </w:rPr>
  </w:style>
  <w:style w:type="character" w:customStyle="1" w:styleId="pagetitle">
    <w:name w:val="pagetitle"/>
    <w:basedOn w:val="DefaultParagraphFont"/>
    <w:rsid w:val="008C14D8"/>
  </w:style>
  <w:style w:type="paragraph" w:customStyle="1" w:styleId="text">
    <w:name w:val="text"/>
    <w:basedOn w:val="Normal"/>
    <w:uiPriority w:val="99"/>
    <w:qFormat/>
    <w:rsid w:val="008C14D8"/>
    <w:pPr>
      <w:spacing w:before="100" w:beforeAutospacing="1" w:after="100" w:afterAutospacing="1"/>
    </w:pPr>
    <w:rPr>
      <w:rFonts w:eastAsia="Times New Roman"/>
      <w:szCs w:val="24"/>
    </w:rPr>
  </w:style>
  <w:style w:type="character" w:customStyle="1" w:styleId="StyleUnderlineCharChar9ptBold1">
    <w:name w:val="Style Underline Char Char + 9 pt Bold1"/>
    <w:rsid w:val="008C14D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C14D8"/>
    <w:rPr>
      <w:rFonts w:ascii="Times New Roman" w:hAnsi="Times New Roman"/>
      <w:sz w:val="20"/>
      <w:szCs w:val="24"/>
      <w:u w:val="single"/>
      <w:lang w:val="en-US" w:eastAsia="en-US" w:bidi="ar-SA"/>
    </w:rPr>
  </w:style>
  <w:style w:type="character" w:customStyle="1" w:styleId="Style9ptBoldUnderline">
    <w:name w:val="Style 9 pt Bold Underline"/>
    <w:rsid w:val="008C14D8"/>
    <w:rPr>
      <w:b/>
      <w:bCs/>
      <w:sz w:val="20"/>
      <w:u w:val="single"/>
    </w:rPr>
  </w:style>
  <w:style w:type="paragraph" w:customStyle="1" w:styleId="StyleUnderline9pt0">
    <w:name w:val="Style Underline + 9 pt"/>
    <w:link w:val="StyleUnderline9ptChar"/>
    <w:qFormat/>
    <w:rsid w:val="008C14D8"/>
    <w:pPr>
      <w:spacing w:after="200" w:line="276" w:lineRule="auto"/>
    </w:pPr>
    <w:rPr>
      <w:rFonts w:ascii="Arial" w:eastAsia="Times New Roman" w:hAnsi="Arial" w:cs="Times New Roman"/>
      <w:sz w:val="22"/>
      <w:szCs w:val="20"/>
      <w:u w:val="single"/>
    </w:rPr>
  </w:style>
  <w:style w:type="character" w:customStyle="1" w:styleId="StyleUnderline9ptChar">
    <w:name w:val="Style Underline + 9 pt Char"/>
    <w:basedOn w:val="DefaultParagraphFont"/>
    <w:link w:val="StyleUnderline9pt0"/>
    <w:rsid w:val="008C14D8"/>
    <w:rPr>
      <w:rFonts w:ascii="Arial" w:eastAsia="Times New Roman" w:hAnsi="Arial" w:cs="Times New Roman"/>
      <w:sz w:val="22"/>
      <w:szCs w:val="20"/>
      <w:u w:val="single"/>
    </w:rPr>
  </w:style>
  <w:style w:type="character" w:customStyle="1" w:styleId="StyleUnderlineChar1Bold">
    <w:name w:val="Style Underline Char1 + Bold"/>
    <w:rsid w:val="008C14D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C14D8"/>
    <w:pPr>
      <w:widowControl w:val="0"/>
      <w:ind w:left="288" w:right="288"/>
    </w:pPr>
    <w:rPr>
      <w:kern w:val="32"/>
      <w:szCs w:val="20"/>
      <w:u w:val="single"/>
      <w:lang w:eastAsia="ar-SA"/>
    </w:rPr>
  </w:style>
  <w:style w:type="character" w:customStyle="1" w:styleId="Stylecard9ptChar">
    <w:name w:val="Style card + 9 pt Char"/>
    <w:basedOn w:val="cardChar"/>
    <w:link w:val="Stylecard9pt"/>
    <w:rsid w:val="008C14D8"/>
    <w:rPr>
      <w:rFonts w:ascii="Calibri" w:eastAsiaTheme="minorHAnsi" w:hAnsi="Calibri"/>
      <w:kern w:val="32"/>
      <w:sz w:val="22"/>
      <w:szCs w:val="20"/>
      <w:u w:val="single"/>
      <w:lang w:eastAsia="ar-SA"/>
    </w:rPr>
  </w:style>
  <w:style w:type="character" w:customStyle="1" w:styleId="TagsCharCharChar">
    <w:name w:val="Tags Char Char Char"/>
    <w:basedOn w:val="DefaultParagraphFont"/>
    <w:rsid w:val="008C14D8"/>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C14D8"/>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8C14D8"/>
    <w:rPr>
      <w:color w:val="000000"/>
      <w:sz w:val="20"/>
      <w:u w:val="single"/>
    </w:rPr>
  </w:style>
  <w:style w:type="character" w:customStyle="1" w:styleId="Style11ptBlack">
    <w:name w:val="Style 11 pt Black"/>
    <w:basedOn w:val="DefaultParagraphFont"/>
    <w:rsid w:val="008C14D8"/>
    <w:rPr>
      <w:color w:val="000000"/>
      <w:sz w:val="20"/>
    </w:rPr>
  </w:style>
  <w:style w:type="character" w:customStyle="1" w:styleId="StyleUnderlineCharTimesBold">
    <w:name w:val="Style Underline Char + Times Bold"/>
    <w:basedOn w:val="DefaultParagraphFont"/>
    <w:rsid w:val="008C14D8"/>
    <w:rPr>
      <w:rFonts w:ascii="Times" w:hAnsi="Times"/>
      <w:b w:val="0"/>
      <w:bCs/>
      <w:sz w:val="20"/>
      <w:u w:val="single"/>
    </w:rPr>
  </w:style>
  <w:style w:type="character" w:customStyle="1" w:styleId="blubigktbiz">
    <w:name w:val="blubigktbiz"/>
    <w:rsid w:val="008C14D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C14D8"/>
    <w:rPr>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8C14D8"/>
    <w:rPr>
      <w:rFonts w:ascii="Calibri" w:eastAsiaTheme="minorHAnsi" w:hAnsi="Calibri"/>
      <w:color w:val="000000"/>
      <w:sz w:val="22"/>
      <w:szCs w:val="22"/>
      <w:lang w:val="x-none" w:eastAsia="x-none"/>
    </w:rPr>
  </w:style>
  <w:style w:type="character" w:customStyle="1" w:styleId="Style4CharChar">
    <w:name w:val="Style4 Char Char"/>
    <w:basedOn w:val="DefaultParagraphFont"/>
    <w:rsid w:val="008C14D8"/>
    <w:rPr>
      <w:rFonts w:ascii="Arial Narrow" w:hAnsi="Arial Narrow"/>
      <w:noProof w:val="0"/>
      <w:szCs w:val="24"/>
      <w:u w:val="single"/>
      <w:lang w:val="en-US" w:eastAsia="en-US" w:bidi="ar-SA"/>
    </w:rPr>
  </w:style>
  <w:style w:type="character" w:customStyle="1" w:styleId="BodyText3Char1">
    <w:name w:val="Body Text 3 Char1"/>
    <w:basedOn w:val="DefaultParagraphFont"/>
    <w:semiHidden/>
    <w:rsid w:val="008C14D8"/>
    <w:rPr>
      <w:rFonts w:ascii="Times New Roman" w:hAnsi="Times New Roman" w:cs="Times New Roman"/>
      <w:sz w:val="16"/>
      <w:szCs w:val="16"/>
    </w:rPr>
  </w:style>
  <w:style w:type="character" w:customStyle="1" w:styleId="StyleEmphasisArial12ptBold">
    <w:name w:val="Style Emphasis + Arial 12 pt Bold"/>
    <w:rsid w:val="008C14D8"/>
    <w:rPr>
      <w:rFonts w:ascii="Arial" w:hAnsi="Arial"/>
      <w:b/>
      <w:bCs/>
      <w:i/>
      <w:iCs/>
      <w:sz w:val="24"/>
    </w:rPr>
  </w:style>
  <w:style w:type="character" w:customStyle="1" w:styleId="super">
    <w:name w:val="super"/>
    <w:rsid w:val="008C14D8"/>
  </w:style>
  <w:style w:type="character" w:customStyle="1" w:styleId="text30">
    <w:name w:val="text30"/>
    <w:rsid w:val="008C14D8"/>
  </w:style>
  <w:style w:type="character" w:customStyle="1" w:styleId="uppercase">
    <w:name w:val="uppercase"/>
    <w:rsid w:val="008C14D8"/>
  </w:style>
  <w:style w:type="character" w:customStyle="1" w:styleId="bodytext0">
    <w:name w:val="bodytext"/>
    <w:rsid w:val="008C14D8"/>
  </w:style>
  <w:style w:type="character" w:customStyle="1" w:styleId="entry-title">
    <w:name w:val="entry-title"/>
    <w:rsid w:val="008C14D8"/>
  </w:style>
  <w:style w:type="character" w:customStyle="1" w:styleId="BodyTextIndentChar1">
    <w:name w:val="Body Text Indent Char1"/>
    <w:basedOn w:val="DefaultParagraphFont"/>
    <w:uiPriority w:val="99"/>
    <w:semiHidden/>
    <w:rsid w:val="008C14D8"/>
    <w:rPr>
      <w:rFonts w:ascii="Times New Roman" w:hAnsi="Times New Roman" w:cs="Times New Roman"/>
      <w:sz w:val="20"/>
    </w:rPr>
  </w:style>
  <w:style w:type="character" w:customStyle="1" w:styleId="Style6pt">
    <w:name w:val="Style 6 pt"/>
    <w:basedOn w:val="DefaultParagraphFont"/>
    <w:qFormat/>
    <w:rsid w:val="008C14D8"/>
    <w:rPr>
      <w:sz w:val="12"/>
    </w:rPr>
  </w:style>
  <w:style w:type="character" w:customStyle="1" w:styleId="CiteCharCharCharCharCharChar">
    <w:name w:val="Cite Char Char Char Char Char Char"/>
    <w:basedOn w:val="DefaultParagraphFont"/>
    <w:rsid w:val="008C14D8"/>
    <w:rPr>
      <w:b/>
      <w:noProof w:val="0"/>
      <w:sz w:val="22"/>
      <w:szCs w:val="24"/>
      <w:u w:val="single"/>
      <w:lang w:val="en-US" w:eastAsia="en-US" w:bidi="ar-SA"/>
    </w:rPr>
  </w:style>
  <w:style w:type="character" w:customStyle="1" w:styleId="mainbody1">
    <w:name w:val="mainbody1"/>
    <w:basedOn w:val="DefaultParagraphFont"/>
    <w:rsid w:val="008C14D8"/>
    <w:rPr>
      <w:rFonts w:ascii="Verdana" w:hAnsi="Verdana" w:hint="default"/>
      <w:color w:val="000000"/>
      <w:sz w:val="22"/>
      <w:szCs w:val="22"/>
    </w:rPr>
  </w:style>
  <w:style w:type="character" w:customStyle="1" w:styleId="ssl4">
    <w:name w:val="ss_l4"/>
    <w:basedOn w:val="DefaultParagraphFont"/>
    <w:rsid w:val="008C14D8"/>
  </w:style>
  <w:style w:type="paragraph" w:customStyle="1" w:styleId="StyleNormalWeb11ptUnderline">
    <w:name w:val="Style Normal (Web) + 11 pt Underline"/>
    <w:basedOn w:val="NormalWeb"/>
    <w:link w:val="StyleNormalWeb11ptUnderlineChar"/>
    <w:qFormat/>
    <w:rsid w:val="008C14D8"/>
    <w:rPr>
      <w:rFonts w:eastAsia="Calibri"/>
      <w:u w:val="single"/>
      <w:lang w:bidi="ar-SA"/>
    </w:rPr>
  </w:style>
  <w:style w:type="character" w:customStyle="1" w:styleId="StyleNormalWeb11ptUnderlineChar">
    <w:name w:val="Style Normal (Web) + 11 pt Underline Char"/>
    <w:basedOn w:val="DefaultParagraphFont"/>
    <w:link w:val="StyleNormalWeb11ptUnderline"/>
    <w:rsid w:val="008C14D8"/>
    <w:rPr>
      <w:rFonts w:ascii="Calibri" w:eastAsia="Calibri" w:hAnsi="Calibri"/>
      <w:sz w:val="22"/>
      <w:u w:val="single"/>
    </w:rPr>
  </w:style>
  <w:style w:type="character" w:customStyle="1" w:styleId="cit-first-element">
    <w:name w:val="cit-first-element"/>
    <w:basedOn w:val="DefaultParagraphFont"/>
    <w:rsid w:val="008C14D8"/>
  </w:style>
  <w:style w:type="character" w:customStyle="1" w:styleId="title1">
    <w:name w:val="title1"/>
    <w:basedOn w:val="DefaultParagraphFont"/>
    <w:rsid w:val="008C14D8"/>
  </w:style>
  <w:style w:type="character" w:customStyle="1" w:styleId="StyleThickunderline1">
    <w:name w:val="Style Thick underline1"/>
    <w:basedOn w:val="DefaultParagraphFont"/>
    <w:rsid w:val="008C14D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rsid w:val="008C14D8"/>
    <w:rPr>
      <w:rFonts w:ascii="Georgia" w:hAnsi="Georgia"/>
    </w:rPr>
  </w:style>
  <w:style w:type="character" w:customStyle="1" w:styleId="FooterChar1">
    <w:name w:val="Footer Char1"/>
    <w:basedOn w:val="DefaultParagraphFont"/>
    <w:uiPriority w:val="99"/>
    <w:semiHidden/>
    <w:rsid w:val="008C14D8"/>
    <w:rPr>
      <w:rFonts w:ascii="Georgia" w:hAnsi="Georgia"/>
    </w:rPr>
  </w:style>
  <w:style w:type="character" w:customStyle="1" w:styleId="UnderlineBold0">
    <w:name w:val="Underline Bold"/>
    <w:qFormat/>
    <w:rsid w:val="008C14D8"/>
    <w:rPr>
      <w:b/>
      <w:sz w:val="20"/>
      <w:u w:val="single"/>
    </w:rPr>
  </w:style>
  <w:style w:type="paragraph" w:customStyle="1" w:styleId="Underline20">
    <w:name w:val="Underline2"/>
    <w:basedOn w:val="Normal"/>
    <w:link w:val="Underline2Char"/>
    <w:autoRedefine/>
    <w:uiPriority w:val="4"/>
    <w:qFormat/>
    <w:rsid w:val="008C14D8"/>
    <w:rPr>
      <w:b/>
      <w:u w:val="single"/>
    </w:rPr>
  </w:style>
  <w:style w:type="character" w:customStyle="1" w:styleId="Underline2Char">
    <w:name w:val="Underline2 Char"/>
    <w:basedOn w:val="DefaultParagraphFont"/>
    <w:link w:val="Underline20"/>
    <w:uiPriority w:val="4"/>
    <w:rsid w:val="008C14D8"/>
    <w:rPr>
      <w:rFonts w:ascii="Calibri" w:eastAsiaTheme="minorHAnsi" w:hAnsi="Calibri"/>
      <w:b/>
      <w:sz w:val="22"/>
      <w:szCs w:val="22"/>
      <w:u w:val="single"/>
    </w:rPr>
  </w:style>
  <w:style w:type="character" w:customStyle="1" w:styleId="NormalTextChar">
    <w:name w:val="Normal Text Char"/>
    <w:link w:val="NormalText"/>
    <w:rsid w:val="008C14D8"/>
    <w:rPr>
      <w:rFonts w:ascii="Calibri" w:eastAsia="Times New Roman" w:hAnsi="Calibri"/>
      <w:sz w:val="22"/>
      <w:szCs w:val="26"/>
    </w:rPr>
  </w:style>
  <w:style w:type="paragraph" w:customStyle="1" w:styleId="TableParagraph">
    <w:name w:val="Table Paragraph"/>
    <w:basedOn w:val="Normal"/>
    <w:uiPriority w:val="1"/>
    <w:qFormat/>
    <w:rsid w:val="008C14D8"/>
    <w:pPr>
      <w:widowControl w:val="0"/>
    </w:pPr>
  </w:style>
  <w:style w:type="character" w:customStyle="1" w:styleId="UnderlineChar0">
    <w:name w:val="UnderlineChar"/>
    <w:rsid w:val="008C14D8"/>
    <w:rPr>
      <w:sz w:val="24"/>
      <w:u w:val="single"/>
      <w:shd w:val="clear" w:color="auto" w:fill="auto"/>
    </w:rPr>
  </w:style>
  <w:style w:type="character" w:customStyle="1" w:styleId="foreground">
    <w:name w:val="foreground"/>
    <w:basedOn w:val="DefaultParagraphFont"/>
    <w:rsid w:val="008C14D8"/>
  </w:style>
  <w:style w:type="paragraph" w:customStyle="1" w:styleId="StyleCircled11pt">
    <w:name w:val="Style Circled + 11 pt"/>
    <w:basedOn w:val="Normal"/>
    <w:link w:val="StyleCircled11ptChar"/>
    <w:rsid w:val="008C14D8"/>
    <w:rPr>
      <w:rFonts w:eastAsia="Times New Roman"/>
      <w:b/>
      <w:bCs/>
      <w:sz w:val="20"/>
      <w:u w:val="single"/>
    </w:rPr>
  </w:style>
  <w:style w:type="character" w:customStyle="1" w:styleId="StyleCircled11ptChar">
    <w:name w:val="Style Circled + 11 pt Char"/>
    <w:link w:val="StyleCircled11pt"/>
    <w:rsid w:val="008C14D8"/>
    <w:rPr>
      <w:rFonts w:ascii="Calibri" w:eastAsia="Times New Roman" w:hAnsi="Calibri"/>
      <w:b/>
      <w:bCs/>
      <w:sz w:val="20"/>
      <w:szCs w:val="22"/>
      <w:u w:val="single"/>
    </w:rPr>
  </w:style>
  <w:style w:type="paragraph" w:customStyle="1" w:styleId="StyleUnunderlined10ptThickunderline">
    <w:name w:val="Style Ununderlined + 10 pt Thick underline"/>
    <w:basedOn w:val="Normal"/>
    <w:link w:val="StyleUnunderlined10ptThickunderlineChar"/>
    <w:rsid w:val="008C14D8"/>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8C14D8"/>
    <w:rPr>
      <w:rFonts w:ascii="Times" w:eastAsia="Times New Roman" w:hAnsi="Times"/>
      <w:sz w:val="20"/>
      <w:szCs w:val="28"/>
      <w:u w:val="single"/>
    </w:rPr>
  </w:style>
  <w:style w:type="paragraph" w:customStyle="1" w:styleId="cite20">
    <w:name w:val="cite2"/>
    <w:basedOn w:val="Normal"/>
    <w:uiPriority w:val="99"/>
    <w:qFormat/>
    <w:rsid w:val="008C14D8"/>
    <w:rPr>
      <w:rFonts w:eastAsia="Times New Roman"/>
      <w:color w:val="000000"/>
      <w:sz w:val="20"/>
      <w:szCs w:val="20"/>
    </w:rPr>
  </w:style>
  <w:style w:type="character" w:customStyle="1" w:styleId="postby">
    <w:name w:val="post_by"/>
    <w:basedOn w:val="DefaultParagraphFont"/>
    <w:rsid w:val="008C14D8"/>
  </w:style>
  <w:style w:type="character" w:customStyle="1" w:styleId="Style11ptBorderSinglesolidlineAuto05ptLinewidth">
    <w:name w:val="Style 11 pt Border: : (Single solid line Auto  0.5 pt Line width)"/>
    <w:rsid w:val="008C14D8"/>
    <w:rPr>
      <w:sz w:val="20"/>
      <w:bdr w:val="single" w:sz="4" w:space="0" w:color="auto" w:frame="1"/>
    </w:rPr>
  </w:style>
  <w:style w:type="character" w:customStyle="1" w:styleId="StyleUnderlineChar9ptBorderSinglesolidlineAuto0">
    <w:name w:val="Style Underline Char + 9 pt Border: : (Single solid line Auto  0..."/>
    <w:rsid w:val="008C14D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C14D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C14D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C14D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C14D8"/>
    <w:rPr>
      <w:sz w:val="20"/>
      <w:szCs w:val="24"/>
      <w:u w:val="single"/>
      <w:bdr w:val="single" w:sz="4" w:space="0" w:color="auto"/>
      <w:lang w:val="en-US" w:eastAsia="en-US" w:bidi="ar-SA"/>
    </w:rPr>
  </w:style>
  <w:style w:type="character" w:customStyle="1" w:styleId="StyleLatinGaramondUnderline">
    <w:name w:val="Style (Latin) Garamond Underline"/>
    <w:rsid w:val="008C14D8"/>
    <w:rPr>
      <w:rFonts w:ascii="Times New Roman" w:hAnsi="Times New Roman"/>
      <w:sz w:val="20"/>
      <w:u w:val="single"/>
    </w:rPr>
  </w:style>
  <w:style w:type="character" w:customStyle="1" w:styleId="StyleLatinGaramond">
    <w:name w:val="Style (Latin) Garamond"/>
    <w:rsid w:val="008C14D8"/>
    <w:rPr>
      <w:rFonts w:ascii="Times New Roman" w:hAnsi="Times New Roman"/>
      <w:sz w:val="20"/>
    </w:rPr>
  </w:style>
  <w:style w:type="character" w:customStyle="1" w:styleId="styletimesnewroman12ptbold0">
    <w:name w:val="styletimesnewroman12ptbold"/>
    <w:basedOn w:val="DefaultParagraphFont"/>
    <w:rsid w:val="008C14D8"/>
  </w:style>
  <w:style w:type="character" w:customStyle="1" w:styleId="CharCharCharCharChar">
    <w:name w:val="Char Char Char Char Char"/>
    <w:aliases w:val="Char Char Char Char,Char Char Char Char Char Char Char1,Heading 2 Char1 Char Char Char Char Char Char"/>
    <w:basedOn w:val="DefaultParagraphFont"/>
    <w:rsid w:val="008C14D8"/>
    <w:rPr>
      <w:rFonts w:cs="Arial"/>
      <w:b/>
      <w:bCs/>
      <w:iCs/>
      <w:sz w:val="24"/>
      <w:szCs w:val="28"/>
      <w:lang w:val="en-US" w:eastAsia="en-US" w:bidi="ar-SA"/>
    </w:rPr>
  </w:style>
  <w:style w:type="character" w:customStyle="1" w:styleId="mainheading">
    <w:name w:val="mainheading"/>
    <w:basedOn w:val="DefaultParagraphFont"/>
    <w:rsid w:val="008C14D8"/>
  </w:style>
  <w:style w:type="paragraph" w:customStyle="1" w:styleId="BoldandUnderlineChar2CharChar">
    <w:name w:val="Bold and Underline Char2 Char Char"/>
    <w:basedOn w:val="Normal"/>
    <w:link w:val="BoldandUnderlineChar2CharCharChar"/>
    <w:rsid w:val="008C14D8"/>
    <w:rPr>
      <w:rFonts w:eastAsia="Times New Roman"/>
      <w:b/>
      <w:szCs w:val="24"/>
      <w:u w:val="single"/>
    </w:rPr>
  </w:style>
  <w:style w:type="character" w:customStyle="1" w:styleId="BoldandUnderlineChar2CharCharChar">
    <w:name w:val="Bold and Underline Char2 Char Char Char"/>
    <w:basedOn w:val="DefaultParagraphFont"/>
    <w:link w:val="BoldandUnderlineChar2CharChar"/>
    <w:rsid w:val="008C14D8"/>
    <w:rPr>
      <w:rFonts w:ascii="Calibri" w:eastAsia="Times New Roman" w:hAnsi="Calibri"/>
      <w:b/>
      <w:sz w:val="22"/>
      <w:u w:val="single"/>
    </w:rPr>
  </w:style>
  <w:style w:type="character" w:customStyle="1" w:styleId="StyleUnderlineChar9ptChar">
    <w:name w:val="Style Underline Char + 9 pt Char"/>
    <w:basedOn w:val="UnderlineCharChar"/>
    <w:rsid w:val="008C14D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8C14D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C14D8"/>
    <w:rPr>
      <w:sz w:val="16"/>
    </w:rPr>
  </w:style>
  <w:style w:type="paragraph" w:customStyle="1" w:styleId="Reduce8pt">
    <w:name w:val="Reduce 8pt"/>
    <w:basedOn w:val="Normal"/>
    <w:link w:val="Reduce8ptCharChar"/>
    <w:rsid w:val="008C14D8"/>
    <w:pPr>
      <w:autoSpaceDE w:val="0"/>
      <w:autoSpaceDN w:val="0"/>
      <w:adjustRightInd w:val="0"/>
      <w:jc w:val="both"/>
    </w:pPr>
    <w:rPr>
      <w:rFonts w:asciiTheme="minorHAnsi" w:eastAsiaTheme="minorEastAsia" w:hAnsiTheme="minorHAnsi"/>
      <w:sz w:val="16"/>
      <w:szCs w:val="24"/>
    </w:rPr>
  </w:style>
  <w:style w:type="paragraph" w:styleId="List">
    <w:name w:val="List"/>
    <w:basedOn w:val="Normal"/>
    <w:uiPriority w:val="99"/>
    <w:unhideWhenUsed/>
    <w:rsid w:val="008C14D8"/>
    <w:pPr>
      <w:contextualSpacing/>
    </w:pPr>
    <w:rPr>
      <w:rFonts w:eastAsia="Calibri"/>
    </w:rPr>
  </w:style>
  <w:style w:type="character" w:customStyle="1" w:styleId="CardIndentedChar">
    <w:name w:val="Card (Indented) Char"/>
    <w:link w:val="CardIndented"/>
    <w:locked/>
    <w:rsid w:val="008C14D8"/>
    <w:rPr>
      <w:rFonts w:ascii="Calibri" w:eastAsiaTheme="minorHAnsi" w:hAnsi="Calibri"/>
      <w:sz w:val="22"/>
      <w:szCs w:val="22"/>
    </w:rPr>
  </w:style>
  <w:style w:type="character" w:customStyle="1" w:styleId="citenon-boldChar">
    <w:name w:val="cite non-bold Char"/>
    <w:basedOn w:val="DefaultParagraphFont"/>
    <w:link w:val="citenon-bold"/>
    <w:locked/>
    <w:rsid w:val="008C14D8"/>
    <w:rPr>
      <w:rFonts w:ascii="Garamond" w:eastAsia="Times New Roman" w:hAnsi="Garamond"/>
      <w:sz w:val="22"/>
      <w:szCs w:val="20"/>
    </w:rPr>
  </w:style>
  <w:style w:type="character" w:customStyle="1" w:styleId="boldciteChar4">
    <w:name w:val="bold cite Char4"/>
    <w:link w:val="boldcite"/>
    <w:locked/>
    <w:rsid w:val="008C14D8"/>
    <w:rPr>
      <w:rFonts w:eastAsia="Times New Roman" w:cs="Times New Roman"/>
      <w:b/>
      <w:color w:val="000000"/>
      <w:sz w:val="20"/>
      <w:u w:val="thick" w:color="000000"/>
    </w:rPr>
  </w:style>
  <w:style w:type="paragraph" w:customStyle="1" w:styleId="boldcite">
    <w:name w:val="bold cite"/>
    <w:basedOn w:val="Normal"/>
    <w:link w:val="boldciteChar4"/>
    <w:qFormat/>
    <w:rsid w:val="008C14D8"/>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rsid w:val="008C14D8"/>
    <w:pPr>
      <w:widowControl w:val="0"/>
      <w:autoSpaceDE w:val="0"/>
      <w:autoSpaceDN w:val="0"/>
      <w:adjustRightInd w:val="0"/>
      <w:spacing w:line="229" w:lineRule="exact"/>
    </w:pPr>
    <w:rPr>
      <w:rFonts w:ascii="Arial Narrow" w:eastAsia="Times New Roman" w:hAnsi="Arial Narrow"/>
      <w:szCs w:val="24"/>
    </w:rPr>
  </w:style>
  <w:style w:type="paragraph" w:customStyle="1" w:styleId="TagCite0">
    <w:name w:val="TagCite"/>
    <w:basedOn w:val="Normal"/>
    <w:uiPriority w:val="99"/>
    <w:qFormat/>
    <w:rsid w:val="008C14D8"/>
    <w:rPr>
      <w:rFonts w:eastAsia="Calibri"/>
      <w:b/>
      <w:szCs w:val="24"/>
    </w:rPr>
  </w:style>
  <w:style w:type="character" w:customStyle="1" w:styleId="HeadingsBaseChar">
    <w:name w:val="Headings Base Char"/>
    <w:basedOn w:val="DefaultParagraphFont"/>
    <w:link w:val="HeadingsBase"/>
    <w:locked/>
    <w:rsid w:val="008C14D8"/>
    <w:rPr>
      <w:rFonts w:ascii="Times New Roman" w:hAnsi="Times New Roman" w:cs="Times New Roman"/>
      <w:b/>
      <w:sz w:val="32"/>
    </w:rPr>
  </w:style>
  <w:style w:type="paragraph" w:customStyle="1" w:styleId="HeadingsBase">
    <w:name w:val="Headings Base"/>
    <w:basedOn w:val="Normal"/>
    <w:link w:val="HeadingsBaseChar"/>
    <w:qFormat/>
    <w:rsid w:val="008C14D8"/>
    <w:pPr>
      <w:keepNext/>
      <w:keepLines/>
      <w:suppressAutoHyphens/>
      <w:spacing w:before="20" w:after="120"/>
      <w:jc w:val="center"/>
    </w:pPr>
    <w:rPr>
      <w:rFonts w:ascii="Times New Roman" w:eastAsiaTheme="minorEastAsia" w:hAnsi="Times New Roman" w:cs="Times New Roman"/>
      <w:b/>
      <w:sz w:val="32"/>
      <w:szCs w:val="24"/>
    </w:rPr>
  </w:style>
  <w:style w:type="paragraph" w:customStyle="1" w:styleId="HeadingFake">
    <w:name w:val="Heading Fake"/>
    <w:basedOn w:val="Heading3"/>
    <w:uiPriority w:val="99"/>
    <w:qFormat/>
    <w:rsid w:val="008C14D8"/>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8C14D8"/>
    <w:pPr>
      <w:spacing w:line="480" w:lineRule="auto"/>
      <w:ind w:firstLine="720"/>
    </w:pPr>
    <w:rPr>
      <w:rFonts w:eastAsia="Calibri"/>
    </w:rPr>
  </w:style>
  <w:style w:type="paragraph" w:customStyle="1" w:styleId="SchoolBlockQuote">
    <w:name w:val="School Block Quote"/>
    <w:basedOn w:val="SchoolPaper"/>
    <w:uiPriority w:val="99"/>
    <w:qFormat/>
    <w:rsid w:val="008C14D8"/>
  </w:style>
  <w:style w:type="paragraph" w:customStyle="1" w:styleId="SchoolWorksCited">
    <w:name w:val="School Works Cited"/>
    <w:basedOn w:val="SchoolPaper"/>
    <w:uiPriority w:val="99"/>
    <w:qFormat/>
    <w:rsid w:val="008C14D8"/>
  </w:style>
  <w:style w:type="paragraph" w:customStyle="1" w:styleId="BlockQuote">
    <w:name w:val="Block Quote"/>
    <w:basedOn w:val="Normal"/>
    <w:uiPriority w:val="99"/>
    <w:qFormat/>
    <w:rsid w:val="008C14D8"/>
    <w:pPr>
      <w:ind w:left="720" w:right="720"/>
    </w:pPr>
    <w:rPr>
      <w:rFonts w:eastAsia="Calibri"/>
    </w:rPr>
  </w:style>
  <w:style w:type="paragraph" w:customStyle="1" w:styleId="PaperBody">
    <w:name w:val="Paper Body"/>
    <w:basedOn w:val="Normal"/>
    <w:uiPriority w:val="99"/>
    <w:qFormat/>
    <w:rsid w:val="008C14D8"/>
    <w:pPr>
      <w:spacing w:line="480" w:lineRule="auto"/>
      <w:ind w:firstLine="720"/>
    </w:pPr>
    <w:rPr>
      <w:rFonts w:eastAsia="Calibri"/>
      <w:szCs w:val="24"/>
    </w:rPr>
  </w:style>
  <w:style w:type="paragraph" w:customStyle="1" w:styleId="PaperCitation">
    <w:name w:val="Paper Citation"/>
    <w:basedOn w:val="Normal"/>
    <w:uiPriority w:val="99"/>
    <w:qFormat/>
    <w:rsid w:val="008C14D8"/>
    <w:pPr>
      <w:spacing w:line="480" w:lineRule="auto"/>
      <w:ind w:left="720" w:hanging="720"/>
    </w:pPr>
    <w:rPr>
      <w:rFonts w:eastAsia="Calibri"/>
    </w:rPr>
  </w:style>
  <w:style w:type="character" w:customStyle="1" w:styleId="hatChar">
    <w:name w:val="hat Char"/>
    <w:basedOn w:val="DefaultParagraphFont"/>
    <w:link w:val="hat"/>
    <w:locked/>
    <w:rsid w:val="008C14D8"/>
    <w:rPr>
      <w:rFonts w:ascii="Calibri" w:eastAsia="Times New Roman" w:hAnsi="Calibri"/>
      <w:b/>
      <w:bCs/>
      <w:sz w:val="32"/>
      <w:u w:val="single"/>
      <w:lang w:bidi="en-US"/>
    </w:rPr>
  </w:style>
  <w:style w:type="paragraph" w:customStyle="1" w:styleId="WW-Default">
    <w:name w:val="WW-Default"/>
    <w:uiPriority w:val="99"/>
    <w:qFormat/>
    <w:rsid w:val="008C14D8"/>
    <w:pPr>
      <w:suppressAutoHyphens/>
    </w:pPr>
    <w:rPr>
      <w:rFonts w:ascii="Georgia" w:eastAsia="Calibri" w:hAnsi="Georgia" w:cs="Calibri"/>
      <w:sz w:val="22"/>
      <w:szCs w:val="22"/>
      <w:lang w:eastAsia="ar-SA"/>
    </w:rPr>
  </w:style>
  <w:style w:type="paragraph" w:customStyle="1" w:styleId="B-TagCite">
    <w:name w:val="B-TagCite"/>
    <w:uiPriority w:val="99"/>
    <w:qFormat/>
    <w:rsid w:val="008C14D8"/>
    <w:pPr>
      <w:keepNext/>
      <w:widowControl w:val="0"/>
      <w:tabs>
        <w:tab w:val="num" w:pos="0"/>
      </w:tabs>
      <w:suppressAutoHyphens/>
    </w:pPr>
    <w:rPr>
      <w:rFonts w:ascii="Garamond" w:eastAsia="MS Gothic" w:hAnsi="Garamond" w:cs="Times New Roman"/>
      <w:b/>
      <w:lang w:eastAsia="ar-SA"/>
    </w:rPr>
  </w:style>
  <w:style w:type="character" w:customStyle="1" w:styleId="AuthorChar">
    <w:name w:val="Author Char"/>
    <w:basedOn w:val="DefaultParagraphFont"/>
    <w:locked/>
    <w:rsid w:val="008C14D8"/>
    <w:rPr>
      <w:rFonts w:ascii="Times New Roman" w:hAnsi="Times New Roman" w:cs="Times New Roman"/>
      <w:b/>
      <w:sz w:val="20"/>
    </w:rPr>
  </w:style>
  <w:style w:type="paragraph" w:customStyle="1" w:styleId="MicroText">
    <w:name w:val="MicroText"/>
    <w:basedOn w:val="Normal"/>
    <w:next w:val="Normal"/>
    <w:link w:val="MicroTextChar"/>
    <w:qFormat/>
    <w:rsid w:val="008C14D8"/>
    <w:rPr>
      <w:rFonts w:ascii="Arial Narrow" w:eastAsiaTheme="minorEastAsia" w:hAnsi="Arial Narrow"/>
      <w:sz w:val="12"/>
      <w:szCs w:val="24"/>
    </w:rPr>
  </w:style>
  <w:style w:type="character" w:customStyle="1" w:styleId="Footnote2Char">
    <w:name w:val="Footnote2 Char"/>
    <w:link w:val="Footnote2"/>
    <w:locked/>
    <w:rsid w:val="008C14D8"/>
  </w:style>
  <w:style w:type="paragraph" w:customStyle="1" w:styleId="Footnote2">
    <w:name w:val="Footnote2"/>
    <w:basedOn w:val="Normal"/>
    <w:next w:val="Normal"/>
    <w:link w:val="Footnote2Char"/>
    <w:autoRedefine/>
    <w:rsid w:val="008C14D8"/>
    <w:pPr>
      <w:spacing w:after="120" w:line="480" w:lineRule="auto"/>
    </w:pPr>
    <w:rPr>
      <w:rFonts w:asciiTheme="minorHAnsi" w:eastAsiaTheme="minorEastAsia" w:hAnsiTheme="minorHAnsi"/>
      <w:sz w:val="24"/>
      <w:szCs w:val="24"/>
    </w:rPr>
  </w:style>
  <w:style w:type="paragraph" w:customStyle="1" w:styleId="indent">
    <w:name w:val="indent"/>
    <w:basedOn w:val="Normal"/>
    <w:uiPriority w:val="99"/>
    <w:rsid w:val="008C14D8"/>
    <w:pPr>
      <w:spacing w:before="100" w:beforeAutospacing="1" w:after="100" w:afterAutospacing="1"/>
    </w:pPr>
    <w:rPr>
      <w:rFonts w:eastAsia="Times New Roman"/>
      <w:szCs w:val="24"/>
    </w:rPr>
  </w:style>
  <w:style w:type="paragraph" w:customStyle="1" w:styleId="PageHeaderLine1">
    <w:name w:val="PageHeaderLine1"/>
    <w:basedOn w:val="Normal"/>
    <w:uiPriority w:val="99"/>
    <w:qFormat/>
    <w:rsid w:val="008C14D8"/>
    <w:pPr>
      <w:tabs>
        <w:tab w:val="right" w:pos="10800"/>
      </w:tabs>
    </w:pPr>
    <w:rPr>
      <w:rFonts w:eastAsia="Calibri"/>
      <w:b/>
    </w:rPr>
  </w:style>
  <w:style w:type="paragraph" w:customStyle="1" w:styleId="PageHeaderLine2">
    <w:name w:val="PageHeaderLine2"/>
    <w:basedOn w:val="Normal"/>
    <w:next w:val="Normal"/>
    <w:link w:val="PageHeaderLine2Char"/>
    <w:qFormat/>
    <w:rsid w:val="008C14D8"/>
    <w:pPr>
      <w:tabs>
        <w:tab w:val="right" w:pos="10800"/>
      </w:tabs>
      <w:spacing w:line="480" w:lineRule="auto"/>
    </w:pPr>
    <w:rPr>
      <w:rFonts w:eastAsia="Calibri"/>
      <w:b/>
    </w:rPr>
  </w:style>
  <w:style w:type="character" w:customStyle="1" w:styleId="stylestylebold12pt">
    <w:name w:val="stylestylebold12pt"/>
    <w:basedOn w:val="DefaultParagraphFont"/>
    <w:rsid w:val="008C14D8"/>
  </w:style>
  <w:style w:type="character" w:customStyle="1" w:styleId="styleboldunderline">
    <w:name w:val="styleboldunderline"/>
    <w:basedOn w:val="DefaultParagraphFont"/>
    <w:rsid w:val="008C14D8"/>
  </w:style>
  <w:style w:type="character" w:customStyle="1" w:styleId="FontStyle11">
    <w:name w:val="Font Style11"/>
    <w:basedOn w:val="DefaultParagraphFont"/>
    <w:uiPriority w:val="99"/>
    <w:rsid w:val="008C14D8"/>
    <w:rPr>
      <w:rFonts w:ascii="Arial Narrow" w:hAnsi="Arial Narrow" w:cs="Arial Narrow" w:hint="default"/>
      <w:sz w:val="18"/>
      <w:szCs w:val="18"/>
    </w:rPr>
  </w:style>
  <w:style w:type="character" w:customStyle="1" w:styleId="FontStyle14">
    <w:name w:val="Font Style14"/>
    <w:basedOn w:val="DefaultParagraphFont"/>
    <w:uiPriority w:val="99"/>
    <w:rsid w:val="008C14D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C14D8"/>
    <w:rPr>
      <w:rFonts w:ascii="Arial Narrow" w:hAnsi="Arial Narrow" w:cs="Arial Narrow" w:hint="default"/>
      <w:b/>
      <w:bCs/>
      <w:sz w:val="10"/>
      <w:szCs w:val="10"/>
    </w:rPr>
  </w:style>
  <w:style w:type="character" w:customStyle="1" w:styleId="CardTagandCiteChar">
    <w:name w:val="Card Tag and Cite Char"/>
    <w:basedOn w:val="DefaultParagraphFont"/>
    <w:rsid w:val="008C14D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C14D8"/>
    <w:rPr>
      <w:rFonts w:ascii="Arial Narrow" w:hAnsi="Arial Narrow"/>
      <w:b/>
      <w:color w:val="000000"/>
      <w:sz w:val="22"/>
      <w:szCs w:val="22"/>
      <w:u w:val="single"/>
    </w:rPr>
  </w:style>
  <w:style w:type="character" w:customStyle="1" w:styleId="SmallText1">
    <w:name w:val="SmallText"/>
    <w:rsid w:val="008C14D8"/>
    <w:rPr>
      <w:color w:val="000000"/>
    </w:rPr>
  </w:style>
  <w:style w:type="character" w:customStyle="1" w:styleId="CitesChar1">
    <w:name w:val="Cites Char1"/>
    <w:basedOn w:val="DefaultParagraphFont"/>
    <w:rsid w:val="008C14D8"/>
    <w:rPr>
      <w:b/>
      <w:bCs w:val="0"/>
      <w:szCs w:val="24"/>
      <w:u w:val="single"/>
      <w:lang w:val="en-US" w:eastAsia="en-US" w:bidi="ar-SA"/>
    </w:rPr>
  </w:style>
  <w:style w:type="character" w:customStyle="1" w:styleId="CardUnderlinedChar">
    <w:name w:val="Card Underlined Char"/>
    <w:basedOn w:val="DefaultParagraphFont"/>
    <w:rsid w:val="008C14D8"/>
    <w:rPr>
      <w:rFonts w:ascii="Arial Narrow" w:hAnsi="Arial Narrow" w:hint="default"/>
      <w:sz w:val="22"/>
      <w:szCs w:val="24"/>
      <w:u w:val="single"/>
      <w:lang w:val="en-US" w:eastAsia="en-US" w:bidi="ar-SA"/>
    </w:rPr>
  </w:style>
  <w:style w:type="character" w:customStyle="1" w:styleId="underline3">
    <w:name w:val="underline3"/>
    <w:basedOn w:val="underline2"/>
    <w:rsid w:val="008C14D8"/>
    <w:rPr>
      <w:rFonts w:ascii="Arial" w:hAnsi="Arial"/>
      <w:sz w:val="18"/>
      <w:u w:val="single"/>
      <w:bdr w:val="none" w:sz="0" w:space="0" w:color="auto" w:frame="1"/>
      <w:shd w:val="clear" w:color="auto" w:fill="FFFF00"/>
    </w:rPr>
  </w:style>
  <w:style w:type="character" w:customStyle="1" w:styleId="menu">
    <w:name w:val="menu"/>
    <w:basedOn w:val="DefaultParagraphFont"/>
    <w:rsid w:val="008C14D8"/>
  </w:style>
  <w:style w:type="character" w:customStyle="1" w:styleId="itxtrst">
    <w:name w:val="itxtrst"/>
    <w:rsid w:val="008C14D8"/>
  </w:style>
  <w:style w:type="character" w:customStyle="1" w:styleId="A-Underlining">
    <w:name w:val="A-Underlining"/>
    <w:basedOn w:val="DefaultParagraphFont"/>
    <w:rsid w:val="008C14D8"/>
    <w:rPr>
      <w:rFonts w:ascii="Garamond" w:hAnsi="Garamond" w:hint="default"/>
      <w:color w:val="auto"/>
      <w:sz w:val="24"/>
      <w:u w:val="single"/>
    </w:rPr>
  </w:style>
  <w:style w:type="character" w:customStyle="1" w:styleId="StyleUnderlineBold0">
    <w:name w:val="Style Underline + Bold"/>
    <w:rsid w:val="008C14D8"/>
    <w:rPr>
      <w:b/>
      <w:bCs/>
      <w:u w:val="single"/>
    </w:rPr>
  </w:style>
  <w:style w:type="character" w:customStyle="1" w:styleId="Underline-Highlighted">
    <w:name w:val="Underline-Highlighted"/>
    <w:uiPriority w:val="1"/>
    <w:qFormat/>
    <w:rsid w:val="008C14D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C14D8"/>
  </w:style>
  <w:style w:type="character" w:customStyle="1" w:styleId="newsmain">
    <w:name w:val="news_main"/>
    <w:basedOn w:val="DefaultParagraphFont"/>
    <w:rsid w:val="008C14D8"/>
  </w:style>
  <w:style w:type="character" w:customStyle="1" w:styleId="vitstoryheadline">
    <w:name w:val="vitstoryheadline"/>
    <w:rsid w:val="008C14D8"/>
  </w:style>
  <w:style w:type="character" w:customStyle="1" w:styleId="AuthorDate0">
    <w:name w:val="Author Date"/>
    <w:rsid w:val="008C14D8"/>
    <w:rPr>
      <w:b/>
      <w:bCs w:val="0"/>
      <w:sz w:val="24"/>
      <w:u w:val="thick"/>
    </w:rPr>
  </w:style>
  <w:style w:type="character" w:customStyle="1" w:styleId="red">
    <w:name w:val="red"/>
    <w:basedOn w:val="DefaultParagraphFont"/>
    <w:rsid w:val="008C14D8"/>
  </w:style>
  <w:style w:type="character" w:customStyle="1" w:styleId="at">
    <w:name w:val="at"/>
    <w:rsid w:val="008C14D8"/>
  </w:style>
  <w:style w:type="character" w:customStyle="1" w:styleId="org">
    <w:name w:val="org"/>
    <w:rsid w:val="008C14D8"/>
  </w:style>
  <w:style w:type="character" w:customStyle="1" w:styleId="pnumber">
    <w:name w:val="pnumber"/>
    <w:rsid w:val="008C14D8"/>
  </w:style>
  <w:style w:type="character" w:customStyle="1" w:styleId="ital">
    <w:name w:val="ital"/>
    <w:rsid w:val="008C14D8"/>
  </w:style>
  <w:style w:type="character" w:customStyle="1" w:styleId="orgdiv">
    <w:name w:val="orgdiv"/>
    <w:rsid w:val="008C14D8"/>
  </w:style>
  <w:style w:type="character" w:customStyle="1" w:styleId="orgname">
    <w:name w:val="orgname"/>
    <w:rsid w:val="008C14D8"/>
  </w:style>
  <w:style w:type="character" w:customStyle="1" w:styleId="city">
    <w:name w:val="city"/>
    <w:rsid w:val="008C14D8"/>
  </w:style>
  <w:style w:type="character" w:customStyle="1" w:styleId="state">
    <w:name w:val="state"/>
    <w:rsid w:val="008C14D8"/>
  </w:style>
  <w:style w:type="character" w:customStyle="1" w:styleId="country">
    <w:name w:val="country"/>
    <w:rsid w:val="008C14D8"/>
  </w:style>
  <w:style w:type="character" w:customStyle="1" w:styleId="articletitle">
    <w:name w:val="articletitle"/>
    <w:rsid w:val="008C14D8"/>
    <w:rPr>
      <w:rFonts w:ascii="Times New Roman" w:hAnsi="Times New Roman" w:cs="Times New Roman" w:hint="default"/>
    </w:rPr>
  </w:style>
  <w:style w:type="character" w:customStyle="1" w:styleId="6pointChar">
    <w:name w:val="6 point Char"/>
    <w:rsid w:val="008C14D8"/>
    <w:rPr>
      <w:rFonts w:ascii="Times New Roman" w:hAnsi="Times New Roman" w:cs="Times New Roman" w:hint="default"/>
      <w:sz w:val="12"/>
      <w:lang w:val="en-US" w:eastAsia="en-US"/>
    </w:rPr>
  </w:style>
  <w:style w:type="character" w:customStyle="1" w:styleId="StyleThickunderline">
    <w:name w:val="Style Thick underline"/>
    <w:qFormat/>
    <w:rsid w:val="008C14D8"/>
    <w:rPr>
      <w:u w:val="thick"/>
    </w:rPr>
  </w:style>
  <w:style w:type="character" w:customStyle="1" w:styleId="Box0">
    <w:name w:val="Box!"/>
    <w:uiPriority w:val="1"/>
    <w:rsid w:val="008C14D8"/>
    <w:rPr>
      <w:rFonts w:ascii="Garamond" w:hAnsi="Garamond" w:hint="default"/>
      <w:sz w:val="24"/>
      <w:u w:val="single"/>
      <w:bdr w:val="single" w:sz="4" w:space="0" w:color="auto" w:frame="1"/>
    </w:rPr>
  </w:style>
  <w:style w:type="character" w:customStyle="1" w:styleId="citechar">
    <w:name w:val="citechar"/>
    <w:basedOn w:val="DefaultParagraphFont"/>
    <w:rsid w:val="008C14D8"/>
  </w:style>
  <w:style w:type="character" w:customStyle="1" w:styleId="underlinechar2">
    <w:name w:val="underlinechar"/>
    <w:basedOn w:val="DefaultParagraphFont"/>
    <w:rsid w:val="008C14D8"/>
  </w:style>
  <w:style w:type="character" w:customStyle="1" w:styleId="CardUnderlineChar">
    <w:name w:val="Card Underline Char"/>
    <w:rsid w:val="008C14D8"/>
    <w:rPr>
      <w:szCs w:val="24"/>
      <w:u w:val="single"/>
      <w:lang w:val="en-US" w:eastAsia="en-US" w:bidi="ar-SA"/>
    </w:rPr>
  </w:style>
  <w:style w:type="character" w:customStyle="1" w:styleId="tagciteChar">
    <w:name w:val="tag/cite Char"/>
    <w:basedOn w:val="DefaultParagraphFont"/>
    <w:rsid w:val="008C14D8"/>
    <w:rPr>
      <w:b/>
      <w:bCs w:val="0"/>
      <w:sz w:val="24"/>
      <w:lang w:val="en-US" w:eastAsia="en-US" w:bidi="ar-SA"/>
    </w:rPr>
  </w:style>
  <w:style w:type="character" w:customStyle="1" w:styleId="8pointChar">
    <w:name w:val="8 point Char"/>
    <w:basedOn w:val="DefaultParagraphFont"/>
    <w:rsid w:val="008C14D8"/>
    <w:rPr>
      <w:sz w:val="16"/>
      <w:lang w:val="en-US" w:eastAsia="en-US" w:bidi="ar-SA"/>
    </w:rPr>
  </w:style>
  <w:style w:type="character" w:customStyle="1" w:styleId="BoldText12pt">
    <w:name w:val="Bold Text 12 pt"/>
    <w:rsid w:val="008C14D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C14D8"/>
  </w:style>
  <w:style w:type="table" w:styleId="TableGrid">
    <w:name w:val="Table Grid"/>
    <w:basedOn w:val="TableNormal"/>
    <w:rsid w:val="008C14D8"/>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C14D8"/>
    <w:rPr>
      <w:b/>
      <w:bCs w:val="0"/>
      <w:sz w:val="24"/>
      <w:lang w:val="en-US" w:eastAsia="en-US" w:bidi="ar-SA"/>
    </w:rPr>
  </w:style>
  <w:style w:type="character" w:customStyle="1" w:styleId="Mention11">
    <w:name w:val="Mention11"/>
    <w:basedOn w:val="DefaultParagraphFont"/>
    <w:uiPriority w:val="99"/>
    <w:semiHidden/>
    <w:unhideWhenUsed/>
    <w:rsid w:val="008C14D8"/>
    <w:rPr>
      <w:color w:val="2B579A"/>
      <w:shd w:val="clear" w:color="auto" w:fill="E6E6E6"/>
    </w:rPr>
  </w:style>
  <w:style w:type="paragraph" w:customStyle="1" w:styleId="tag">
    <w:name w:val="tag"/>
    <w:basedOn w:val="Normal"/>
    <w:next w:val="Normal"/>
    <w:qFormat/>
    <w:rsid w:val="008C14D8"/>
    <w:rPr>
      <w:rFonts w:eastAsia="Times New Roman"/>
      <w:b/>
      <w:szCs w:val="20"/>
    </w:rPr>
  </w:style>
  <w:style w:type="paragraph" w:customStyle="1" w:styleId="Emphasize">
    <w:name w:val="Emphasize"/>
    <w:basedOn w:val="Normal"/>
    <w:uiPriority w:val="7"/>
    <w:qFormat/>
    <w:rsid w:val="008C14D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Emph">
    <w:name w:val="Emph"/>
    <w:basedOn w:val="DefaultParagraphFont"/>
    <w:uiPriority w:val="1"/>
    <w:qFormat/>
    <w:rsid w:val="008C14D8"/>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8C14D8"/>
  </w:style>
  <w:style w:type="character" w:customStyle="1" w:styleId="Heading3Char2">
    <w:name w:val="Heading 3 Char2"/>
    <w:aliases w:val="Heading 3 Char Char Char4, Char Char1, Char Char Char4"/>
    <w:basedOn w:val="DefaultParagraphFont"/>
    <w:rsid w:val="008C14D8"/>
    <w:rPr>
      <w:rFonts w:cs="Arial"/>
      <w:bCs/>
      <w:szCs w:val="26"/>
      <w:u w:val="single"/>
      <w:lang w:val="en-US" w:eastAsia="en-US" w:bidi="ar-SA"/>
    </w:rPr>
  </w:style>
  <w:style w:type="character" w:customStyle="1" w:styleId="Mention2">
    <w:name w:val="Mention2"/>
    <w:basedOn w:val="DefaultParagraphFont"/>
    <w:uiPriority w:val="99"/>
    <w:semiHidden/>
    <w:unhideWhenUsed/>
    <w:rsid w:val="008C14D8"/>
    <w:rPr>
      <w:color w:val="2B579A"/>
      <w:shd w:val="clear" w:color="auto" w:fill="E6E6E6"/>
    </w:rPr>
  </w:style>
  <w:style w:type="paragraph" w:customStyle="1" w:styleId="FlashTag">
    <w:name w:val="FlashTag"/>
    <w:basedOn w:val="Normal"/>
    <w:link w:val="FlashTagChar"/>
    <w:autoRedefine/>
    <w:uiPriority w:val="4"/>
    <w:qFormat/>
    <w:rsid w:val="008C14D8"/>
    <w:rPr>
      <w:rFonts w:asciiTheme="majorHAnsi" w:hAnsiTheme="majorHAnsi"/>
      <w:b/>
      <w:sz w:val="28"/>
    </w:rPr>
  </w:style>
  <w:style w:type="character" w:customStyle="1" w:styleId="FlashTagChar">
    <w:name w:val="FlashTag Char"/>
    <w:basedOn w:val="DefaultParagraphFont"/>
    <w:link w:val="FlashTag"/>
    <w:uiPriority w:val="4"/>
    <w:rsid w:val="008C14D8"/>
    <w:rPr>
      <w:rFonts w:asciiTheme="majorHAnsi" w:eastAsiaTheme="minorHAnsi" w:hAnsiTheme="majorHAnsi"/>
      <w:b/>
      <w:sz w:val="28"/>
      <w:szCs w:val="22"/>
    </w:rPr>
  </w:style>
  <w:style w:type="paragraph" w:customStyle="1" w:styleId="Warrant">
    <w:name w:val="Warrant"/>
    <w:autoRedefine/>
    <w:uiPriority w:val="4"/>
    <w:qFormat/>
    <w:rsid w:val="008C14D8"/>
    <w:pPr>
      <w:spacing w:after="160" w:line="259" w:lineRule="auto"/>
      <w:ind w:left="720"/>
    </w:pPr>
    <w:rPr>
      <w:rFonts w:ascii="Calibri" w:eastAsiaTheme="minorHAnsi" w:hAnsi="Calibri" w:cs="Arial"/>
      <w:sz w:val="22"/>
      <w:szCs w:val="22"/>
    </w:rPr>
  </w:style>
  <w:style w:type="character" w:customStyle="1" w:styleId="m-8793234324905335251gmail-style13ptbold">
    <w:name w:val="m_-8793234324905335251gmail-style13ptbold"/>
    <w:basedOn w:val="DefaultParagraphFont"/>
    <w:rsid w:val="008C14D8"/>
  </w:style>
  <w:style w:type="character" w:customStyle="1" w:styleId="m3965771245576658108gmail-styleunderline">
    <w:name w:val="m_3965771245576658108gmail-styleunderline"/>
    <w:basedOn w:val="DefaultParagraphFont"/>
    <w:rsid w:val="008C14D8"/>
  </w:style>
  <w:style w:type="paragraph" w:customStyle="1" w:styleId="Header1">
    <w:name w:val="Header1"/>
    <w:aliases w:val="Header Char Char,Header Char Char Char Char Char Char Char Cha,Header Char2,Header Char1 Char,Char Char Char Cha"/>
    <w:basedOn w:val="Normal"/>
    <w:uiPriority w:val="99"/>
    <w:qFormat/>
    <w:rsid w:val="008C14D8"/>
    <w:pPr>
      <w:tabs>
        <w:tab w:val="center" w:pos="4680"/>
        <w:tab w:val="right" w:pos="9360"/>
      </w:tabs>
    </w:pPr>
  </w:style>
  <w:style w:type="character" w:customStyle="1" w:styleId="EndnoteTextChar">
    <w:name w:val="Endnote Text Char"/>
    <w:basedOn w:val="DefaultParagraphFont"/>
    <w:link w:val="EndnoteText"/>
    <w:locked/>
    <w:rsid w:val="008C14D8"/>
    <w:rPr>
      <w:rFonts w:ascii="Georgia" w:eastAsia="Times New Roman" w:hAnsi="Georgia"/>
      <w:szCs w:val="20"/>
    </w:rPr>
  </w:style>
  <w:style w:type="paragraph" w:styleId="EndnoteText">
    <w:name w:val="endnote text"/>
    <w:basedOn w:val="Normal"/>
    <w:link w:val="EndnoteTextChar"/>
    <w:unhideWhenUsed/>
    <w:rsid w:val="008C14D8"/>
    <w:rPr>
      <w:rFonts w:ascii="Georgia" w:eastAsia="Times New Roman" w:hAnsi="Georgia"/>
      <w:sz w:val="24"/>
      <w:szCs w:val="20"/>
    </w:rPr>
  </w:style>
  <w:style w:type="character" w:customStyle="1" w:styleId="EndnoteTextChar1">
    <w:name w:val="Endnote Text Char1"/>
    <w:basedOn w:val="DefaultParagraphFont"/>
    <w:semiHidden/>
    <w:rsid w:val="008C14D8"/>
    <w:rPr>
      <w:rFonts w:ascii="Calibri" w:eastAsiaTheme="minorHAnsi" w:hAnsi="Calibri"/>
      <w:sz w:val="20"/>
      <w:szCs w:val="20"/>
    </w:rPr>
  </w:style>
  <w:style w:type="character" w:customStyle="1" w:styleId="DateChar">
    <w:name w:val="Date Char"/>
    <w:basedOn w:val="DefaultParagraphFont"/>
    <w:link w:val="Date"/>
    <w:uiPriority w:val="99"/>
    <w:locked/>
    <w:rsid w:val="008C14D8"/>
    <w:rPr>
      <w:rFonts w:ascii="Georgia" w:eastAsia="Times New Roman" w:hAnsi="Georgia"/>
    </w:rPr>
  </w:style>
  <w:style w:type="paragraph" w:styleId="Date">
    <w:name w:val="Date"/>
    <w:basedOn w:val="Normal"/>
    <w:next w:val="Normal"/>
    <w:link w:val="DateChar"/>
    <w:uiPriority w:val="99"/>
    <w:unhideWhenUsed/>
    <w:rsid w:val="008C14D8"/>
    <w:rPr>
      <w:rFonts w:ascii="Georgia" w:eastAsia="Times New Roman" w:hAnsi="Georgia"/>
      <w:sz w:val="24"/>
      <w:szCs w:val="24"/>
    </w:rPr>
  </w:style>
  <w:style w:type="character" w:customStyle="1" w:styleId="DateChar1">
    <w:name w:val="Date Char1"/>
    <w:basedOn w:val="DefaultParagraphFont"/>
    <w:uiPriority w:val="99"/>
    <w:semiHidden/>
    <w:rsid w:val="008C14D8"/>
    <w:rPr>
      <w:rFonts w:ascii="Calibri" w:eastAsiaTheme="minorHAnsi" w:hAnsi="Calibri"/>
      <w:sz w:val="22"/>
      <w:szCs w:val="22"/>
    </w:rPr>
  </w:style>
  <w:style w:type="character" w:customStyle="1" w:styleId="BodyTextFirstIndentChar">
    <w:name w:val="Body Text First Indent Char"/>
    <w:basedOn w:val="BodyTextChar"/>
    <w:link w:val="BodyTextFirstIndent"/>
    <w:locked/>
    <w:rsid w:val="008C14D8"/>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8C14D8"/>
    <w:pPr>
      <w:widowControl/>
      <w:suppressAutoHyphens w:val="0"/>
      <w:spacing w:after="0"/>
      <w:ind w:firstLine="360"/>
    </w:pPr>
    <w:rPr>
      <w:rFonts w:ascii="Times New Roman" w:hAnsi="Times New Roman" w:cs="Times New Roman"/>
    </w:rPr>
  </w:style>
  <w:style w:type="character" w:customStyle="1" w:styleId="BodyTextFirstIndentChar1">
    <w:name w:val="Body Text First Indent Char1"/>
    <w:basedOn w:val="BodyTextChar"/>
    <w:semiHidden/>
    <w:rsid w:val="008C14D8"/>
    <w:rPr>
      <w:rFonts w:ascii="Calibri" w:eastAsia="Times New Roman" w:hAnsi="Calibri"/>
      <w:sz w:val="20"/>
      <w:szCs w:val="20"/>
      <w:lang w:eastAsia="ar-SA"/>
    </w:rPr>
  </w:style>
  <w:style w:type="character" w:customStyle="1" w:styleId="BodyTextIndent2Char1">
    <w:name w:val="Body Text Indent 2 Char1"/>
    <w:basedOn w:val="DefaultParagraphFont"/>
    <w:semiHidden/>
    <w:rsid w:val="008C14D8"/>
    <w:rPr>
      <w:rFonts w:ascii="Calibri" w:hAnsi="Calibri" w:cs="Calibri"/>
    </w:rPr>
  </w:style>
  <w:style w:type="character" w:customStyle="1" w:styleId="PlainTextChar1">
    <w:name w:val="Plain Text Char1"/>
    <w:basedOn w:val="DefaultParagraphFont"/>
    <w:semiHidden/>
    <w:rsid w:val="008C14D8"/>
    <w:rPr>
      <w:rFonts w:ascii="Consolas" w:hAnsi="Consolas" w:cs="Calibri"/>
      <w:sz w:val="21"/>
      <w:szCs w:val="21"/>
    </w:rPr>
  </w:style>
  <w:style w:type="character" w:customStyle="1" w:styleId="NoSpacingChar">
    <w:name w:val="No Spacing Char"/>
    <w:aliases w:val="ClearFormatting Char,Dont use Char,Tag and Cite Char1,Card Format Char,No Spacing3 Char,No Spacing31 Char,CD - Cite Char,Clear Char,DDI Tag Char,Tag Title Char,No Spacing51 Char,No Spacing22 Char"/>
    <w:link w:val="NoSpacing"/>
    <w:uiPriority w:val="99"/>
    <w:qFormat/>
    <w:locked/>
    <w:rsid w:val="008C14D8"/>
    <w:rPr>
      <w:rFonts w:ascii="Times New Roman" w:eastAsia="Times New Roman" w:hAnsi="Times New Roman" w:cs="Times New Roman"/>
    </w:rPr>
  </w:style>
  <w:style w:type="paragraph" w:customStyle="1" w:styleId="msolistparagraphcxspfirst">
    <w:name w:val="msolistparagraphcxspfirst"/>
    <w:basedOn w:val="Normal"/>
    <w:uiPriority w:val="99"/>
    <w:qFormat/>
    <w:rsid w:val="008C14D8"/>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C14D8"/>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8C14D8"/>
    <w:rPr>
      <w:rFonts w:ascii="Calibri" w:hAnsi="Calibri" w:cs="Calibri"/>
      <w:i/>
      <w:iCs/>
      <w:color w:val="000000" w:themeColor="text1"/>
    </w:rPr>
  </w:style>
  <w:style w:type="paragraph" w:customStyle="1" w:styleId="CiteSpacing">
    <w:name w:val="Cite Spacing"/>
    <w:basedOn w:val="Normal"/>
    <w:uiPriority w:val="4"/>
    <w:qFormat/>
    <w:rsid w:val="008C14D8"/>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8C14D8"/>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8C14D8"/>
    <w:rPr>
      <w:rFonts w:ascii="Calibri" w:eastAsia="Calibri" w:hAnsi="Calibri"/>
      <w:b/>
      <w:sz w:val="22"/>
      <w:szCs w:val="22"/>
    </w:rPr>
  </w:style>
  <w:style w:type="paragraph" w:customStyle="1" w:styleId="Heading2-Bold">
    <w:name w:val="Heading 2 - Bold"/>
    <w:basedOn w:val="Normal"/>
    <w:autoRedefine/>
    <w:uiPriority w:val="99"/>
    <w:qFormat/>
    <w:rsid w:val="008C14D8"/>
    <w:rPr>
      <w:rFonts w:ascii="Garamond" w:eastAsia="Calibri" w:hAnsi="Garamond"/>
      <w:b/>
    </w:rPr>
  </w:style>
  <w:style w:type="paragraph" w:customStyle="1" w:styleId="tag0">
    <w:name w:val="%tag"/>
    <w:basedOn w:val="Normal"/>
    <w:next w:val="Normal"/>
    <w:uiPriority w:val="99"/>
    <w:qFormat/>
    <w:rsid w:val="008C14D8"/>
    <w:rPr>
      <w:rFonts w:ascii="Garamond" w:eastAsia="Calibri" w:hAnsi="Garamond"/>
      <w:bCs/>
      <w:sz w:val="18"/>
    </w:rPr>
  </w:style>
  <w:style w:type="character" w:customStyle="1" w:styleId="Style2Char">
    <w:name w:val="Style 2 Char"/>
    <w:link w:val="Style20"/>
    <w:uiPriority w:val="99"/>
    <w:locked/>
    <w:rsid w:val="008C14D8"/>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8C14D8"/>
    <w:pPr>
      <w:ind w:left="432"/>
    </w:pPr>
    <w:rPr>
      <w:rFonts w:ascii="Georgia" w:eastAsia="Times New Roman" w:hAnsi="Georgia"/>
      <w:sz w:val="24"/>
      <w:szCs w:val="20"/>
      <w:u w:val="single"/>
      <w:lang w:val="x-none" w:eastAsia="x-none"/>
    </w:rPr>
  </w:style>
  <w:style w:type="character" w:customStyle="1" w:styleId="GAUnderlineChar">
    <w:name w:val="GA Underline Char"/>
    <w:link w:val="GAUnderline"/>
    <w:locked/>
    <w:rsid w:val="008C14D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C14D8"/>
    <w:rPr>
      <w:rFonts w:ascii="Garamond" w:eastAsia="Times New Roman" w:hAnsi="Garamond"/>
      <w:sz w:val="24"/>
      <w:szCs w:val="20"/>
      <w:u w:val="single"/>
      <w:lang w:val="x-none" w:eastAsia="x-none"/>
    </w:rPr>
  </w:style>
  <w:style w:type="character" w:customStyle="1" w:styleId="textsmallChar0">
    <w:name w:val="textsmall Char"/>
    <w:link w:val="textsmall0"/>
    <w:locked/>
    <w:rsid w:val="008C14D8"/>
    <w:rPr>
      <w:rFonts w:ascii="Georgia" w:eastAsia="Times New Roman" w:hAnsi="Georgia"/>
      <w:sz w:val="18"/>
      <w:szCs w:val="20"/>
      <w:lang w:val="x-none" w:eastAsia="x-none"/>
    </w:rPr>
  </w:style>
  <w:style w:type="paragraph" w:customStyle="1" w:styleId="textsmall0">
    <w:name w:val="textsmall"/>
    <w:basedOn w:val="Normal"/>
    <w:link w:val="textsmallChar0"/>
    <w:qFormat/>
    <w:rsid w:val="008C14D8"/>
    <w:rPr>
      <w:rFonts w:ascii="Georgia" w:eastAsia="Times New Roman" w:hAnsi="Georgia"/>
      <w:sz w:val="18"/>
      <w:szCs w:val="20"/>
      <w:lang w:val="x-none" w:eastAsia="x-none"/>
    </w:rPr>
  </w:style>
  <w:style w:type="character" w:customStyle="1" w:styleId="cardtextemphasisChar">
    <w:name w:val="card text emphasis Char"/>
    <w:link w:val="cardtextemphasis"/>
    <w:locked/>
    <w:rsid w:val="008C14D8"/>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8C14D8"/>
    <w:pPr>
      <w:spacing w:after="200"/>
      <w:contextualSpacing/>
    </w:pPr>
    <w:rPr>
      <w:rFonts w:ascii="Arial Narrow" w:eastAsia="Calibri" w:hAnsi="Arial Narrow"/>
      <w:b/>
      <w:sz w:val="18"/>
      <w:szCs w:val="24"/>
      <w:u w:val="single"/>
      <w:lang w:val="x-none" w:eastAsia="x-none"/>
    </w:rPr>
  </w:style>
  <w:style w:type="character" w:customStyle="1" w:styleId="MicroChar">
    <w:name w:val="Micro Char"/>
    <w:link w:val="Micro"/>
    <w:locked/>
    <w:rsid w:val="008C14D8"/>
    <w:rPr>
      <w:rFonts w:ascii="Arial" w:eastAsia="Times New Roman" w:hAnsi="Arial" w:cs="Arial"/>
      <w:sz w:val="12"/>
    </w:rPr>
  </w:style>
  <w:style w:type="paragraph" w:customStyle="1" w:styleId="Micro">
    <w:name w:val="Micro"/>
    <w:basedOn w:val="Normal"/>
    <w:next w:val="Normal"/>
    <w:link w:val="MicroChar"/>
    <w:qFormat/>
    <w:rsid w:val="008C14D8"/>
    <w:rPr>
      <w:rFonts w:ascii="Arial" w:eastAsia="Times New Roman" w:hAnsi="Arial" w:cs="Arial"/>
      <w:sz w:val="12"/>
      <w:szCs w:val="24"/>
    </w:rPr>
  </w:style>
  <w:style w:type="character" w:customStyle="1" w:styleId="CardNotUnderlinedChar1">
    <w:name w:val="Card Not Underlined Char1"/>
    <w:link w:val="CardNotUnderlined"/>
    <w:locked/>
    <w:rsid w:val="008C14D8"/>
    <w:rPr>
      <w:rFonts w:ascii="Bell MT" w:eastAsia="Calibri" w:hAnsi="Bell MT"/>
      <w:szCs w:val="20"/>
    </w:rPr>
  </w:style>
  <w:style w:type="paragraph" w:customStyle="1" w:styleId="CardNotUnderlined">
    <w:name w:val="Card Not Underlined"/>
    <w:basedOn w:val="Normal"/>
    <w:link w:val="CardNotUnderlinedChar1"/>
    <w:autoRedefine/>
    <w:qFormat/>
    <w:rsid w:val="008C14D8"/>
    <w:rPr>
      <w:rFonts w:ascii="Bell MT" w:eastAsia="Calibri" w:hAnsi="Bell MT"/>
      <w:sz w:val="24"/>
      <w:szCs w:val="20"/>
    </w:rPr>
  </w:style>
  <w:style w:type="paragraph" w:customStyle="1" w:styleId="h-lead">
    <w:name w:val="h-lead"/>
    <w:basedOn w:val="Normal"/>
    <w:uiPriority w:val="99"/>
    <w:qFormat/>
    <w:rsid w:val="008C14D8"/>
    <w:pPr>
      <w:spacing w:before="100" w:beforeAutospacing="1" w:after="100" w:afterAutospacing="1"/>
    </w:pPr>
    <w:rPr>
      <w:rFonts w:eastAsia="Times New Roman"/>
      <w:sz w:val="24"/>
    </w:rPr>
  </w:style>
  <w:style w:type="paragraph" w:customStyle="1" w:styleId="intro">
    <w:name w:val="intro"/>
    <w:basedOn w:val="Normal"/>
    <w:uiPriority w:val="99"/>
    <w:qFormat/>
    <w:rsid w:val="008C14D8"/>
    <w:pPr>
      <w:spacing w:before="100" w:beforeAutospacing="1" w:after="100" w:afterAutospacing="1"/>
    </w:pPr>
    <w:rPr>
      <w:rFonts w:eastAsia="Times New Roman"/>
      <w:sz w:val="24"/>
    </w:rPr>
  </w:style>
  <w:style w:type="paragraph" w:customStyle="1" w:styleId="body-paragraph">
    <w:name w:val="body-paragraph"/>
    <w:basedOn w:val="Normal"/>
    <w:uiPriority w:val="99"/>
    <w:qFormat/>
    <w:rsid w:val="008C14D8"/>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8C14D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C14D8"/>
    <w:pPr>
      <w:keepNext w:val="0"/>
      <w:keepLines w:val="0"/>
      <w:pageBreakBefore w:val="0"/>
      <w:widowControl w:val="0"/>
      <w:spacing w:before="60" w:after="60"/>
      <w:jc w:val="left"/>
    </w:pPr>
    <w:rPr>
      <w:rFonts w:ascii="Bell MT" w:eastAsia="Times New Roman" w:hAnsi="Bell MT" w:cs="Times New Roman"/>
      <w:sz w:val="24"/>
      <w:szCs w:val="28"/>
      <w:u w:val="none"/>
    </w:rPr>
  </w:style>
  <w:style w:type="paragraph" w:customStyle="1" w:styleId="F4-NormalText">
    <w:name w:val="F4 - Normal Text"/>
    <w:basedOn w:val="Normal"/>
    <w:uiPriority w:val="99"/>
    <w:qFormat/>
    <w:rsid w:val="008C14D8"/>
    <w:rPr>
      <w:rFonts w:eastAsia="Calibri"/>
    </w:rPr>
  </w:style>
  <w:style w:type="paragraph" w:customStyle="1" w:styleId="F3-TagAuthor">
    <w:name w:val="F3 - Tag/Author"/>
    <w:basedOn w:val="Normal"/>
    <w:uiPriority w:val="99"/>
    <w:qFormat/>
    <w:rsid w:val="008C14D8"/>
    <w:rPr>
      <w:rFonts w:eastAsia="Times New Roman"/>
      <w:b/>
    </w:rPr>
  </w:style>
  <w:style w:type="paragraph" w:customStyle="1" w:styleId="F5-UnderlineNormal">
    <w:name w:val="F5 - Underline Normal"/>
    <w:basedOn w:val="Normal"/>
    <w:uiPriority w:val="99"/>
    <w:qFormat/>
    <w:rsid w:val="008C14D8"/>
    <w:rPr>
      <w:rFonts w:eastAsia="Calibri"/>
      <w:u w:val="single"/>
    </w:rPr>
  </w:style>
  <w:style w:type="paragraph" w:customStyle="1" w:styleId="Brief-PrimarySource">
    <w:name w:val="Brief - Primary Source"/>
    <w:basedOn w:val="Normal"/>
    <w:uiPriority w:val="99"/>
    <w:qFormat/>
    <w:rsid w:val="008C14D8"/>
    <w:rPr>
      <w:rFonts w:eastAsia="Times New Roman"/>
      <w:b/>
      <w:sz w:val="24"/>
      <w:u w:val="single"/>
    </w:rPr>
  </w:style>
  <w:style w:type="paragraph" w:customStyle="1" w:styleId="Brief-Underline">
    <w:name w:val="Brief - Underline"/>
    <w:basedOn w:val="Normal"/>
    <w:uiPriority w:val="99"/>
    <w:qFormat/>
    <w:rsid w:val="008C14D8"/>
    <w:rPr>
      <w:rFonts w:eastAsia="Times New Roman"/>
      <w:u w:val="single"/>
    </w:rPr>
  </w:style>
  <w:style w:type="paragraph" w:customStyle="1" w:styleId="Brief">
    <w:name w:val="Brief"/>
    <w:basedOn w:val="Brief-PrimarySource"/>
    <w:uiPriority w:val="99"/>
    <w:qFormat/>
    <w:rsid w:val="008C14D8"/>
    <w:rPr>
      <w:b w:val="0"/>
    </w:rPr>
  </w:style>
  <w:style w:type="paragraph" w:customStyle="1" w:styleId="CM2">
    <w:name w:val="CM2"/>
    <w:basedOn w:val="Normal"/>
    <w:next w:val="Normal"/>
    <w:uiPriority w:val="99"/>
    <w:qFormat/>
    <w:rsid w:val="008C14D8"/>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8C14D8"/>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8C14D8"/>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8C14D8"/>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8C14D8"/>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8C14D8"/>
    <w:pPr>
      <w:widowControl w:val="0"/>
      <w:spacing w:line="276" w:lineRule="atLeast"/>
    </w:pPr>
    <w:rPr>
      <w:color w:val="auto"/>
    </w:rPr>
  </w:style>
  <w:style w:type="paragraph" w:customStyle="1" w:styleId="CM34">
    <w:name w:val="CM34"/>
    <w:basedOn w:val="Default"/>
    <w:next w:val="Default"/>
    <w:uiPriority w:val="99"/>
    <w:qFormat/>
    <w:rsid w:val="008C14D8"/>
    <w:pPr>
      <w:widowControl w:val="0"/>
    </w:pPr>
    <w:rPr>
      <w:color w:val="auto"/>
    </w:rPr>
  </w:style>
  <w:style w:type="paragraph" w:customStyle="1" w:styleId="CM56">
    <w:name w:val="CM56"/>
    <w:basedOn w:val="Default"/>
    <w:next w:val="Default"/>
    <w:uiPriority w:val="99"/>
    <w:qFormat/>
    <w:rsid w:val="008C14D8"/>
    <w:pPr>
      <w:widowControl w:val="0"/>
    </w:pPr>
    <w:rPr>
      <w:rFonts w:eastAsia="Calibri"/>
      <w:color w:val="auto"/>
    </w:rPr>
  </w:style>
  <w:style w:type="paragraph" w:customStyle="1" w:styleId="CM58">
    <w:name w:val="CM58"/>
    <w:basedOn w:val="Default"/>
    <w:next w:val="Default"/>
    <w:uiPriority w:val="99"/>
    <w:qFormat/>
    <w:rsid w:val="008C14D8"/>
    <w:pPr>
      <w:widowControl w:val="0"/>
    </w:pPr>
    <w:rPr>
      <w:rFonts w:eastAsia="Calibri"/>
      <w:color w:val="auto"/>
    </w:rPr>
  </w:style>
  <w:style w:type="paragraph" w:customStyle="1" w:styleId="CM57">
    <w:name w:val="CM57"/>
    <w:basedOn w:val="Default"/>
    <w:next w:val="Default"/>
    <w:uiPriority w:val="99"/>
    <w:qFormat/>
    <w:rsid w:val="008C14D8"/>
    <w:pPr>
      <w:widowControl w:val="0"/>
    </w:pPr>
    <w:rPr>
      <w:rFonts w:eastAsia="Calibri"/>
      <w:color w:val="auto"/>
    </w:rPr>
  </w:style>
  <w:style w:type="paragraph" w:customStyle="1" w:styleId="CM1">
    <w:name w:val="CM1"/>
    <w:basedOn w:val="Default"/>
    <w:next w:val="Default"/>
    <w:uiPriority w:val="99"/>
    <w:qFormat/>
    <w:rsid w:val="008C14D8"/>
    <w:pPr>
      <w:widowControl w:val="0"/>
    </w:pPr>
    <w:rPr>
      <w:rFonts w:eastAsia="Calibri"/>
      <w:color w:val="auto"/>
    </w:rPr>
  </w:style>
  <w:style w:type="paragraph" w:customStyle="1" w:styleId="CM49">
    <w:name w:val="CM49"/>
    <w:basedOn w:val="Default"/>
    <w:next w:val="Default"/>
    <w:uiPriority w:val="99"/>
    <w:qFormat/>
    <w:rsid w:val="008C14D8"/>
    <w:pPr>
      <w:widowControl w:val="0"/>
    </w:pPr>
    <w:rPr>
      <w:rFonts w:eastAsia="Calibri"/>
      <w:color w:val="auto"/>
    </w:rPr>
  </w:style>
  <w:style w:type="paragraph" w:customStyle="1" w:styleId="CM41">
    <w:name w:val="CM41"/>
    <w:basedOn w:val="Default"/>
    <w:next w:val="Default"/>
    <w:uiPriority w:val="99"/>
    <w:qFormat/>
    <w:rsid w:val="008C14D8"/>
    <w:pPr>
      <w:widowControl w:val="0"/>
    </w:pPr>
    <w:rPr>
      <w:rFonts w:eastAsia="Calibri"/>
      <w:color w:val="auto"/>
    </w:rPr>
  </w:style>
  <w:style w:type="paragraph" w:customStyle="1" w:styleId="3rdOrderPara">
    <w:name w:val="3rd Order Para"/>
    <w:basedOn w:val="Default"/>
    <w:next w:val="Default"/>
    <w:uiPriority w:val="99"/>
    <w:qFormat/>
    <w:rsid w:val="008C14D8"/>
    <w:pPr>
      <w:widowControl w:val="0"/>
    </w:pPr>
    <w:rPr>
      <w:rFonts w:eastAsia="Calibri"/>
      <w:color w:val="auto"/>
    </w:rPr>
  </w:style>
  <w:style w:type="paragraph" w:customStyle="1" w:styleId="2ndOrderPara">
    <w:name w:val="2nd Order Para"/>
    <w:basedOn w:val="Default"/>
    <w:next w:val="Default"/>
    <w:uiPriority w:val="99"/>
    <w:qFormat/>
    <w:rsid w:val="008C14D8"/>
    <w:pPr>
      <w:widowControl w:val="0"/>
    </w:pPr>
    <w:rPr>
      <w:rFonts w:eastAsia="Calibri"/>
      <w:color w:val="auto"/>
    </w:rPr>
  </w:style>
  <w:style w:type="paragraph" w:customStyle="1" w:styleId="Normal-SIGN2">
    <w:name w:val="Normal-SIGN2"/>
    <w:basedOn w:val="Default"/>
    <w:next w:val="Default"/>
    <w:uiPriority w:val="99"/>
    <w:qFormat/>
    <w:rsid w:val="008C14D8"/>
    <w:pPr>
      <w:widowControl w:val="0"/>
    </w:pPr>
    <w:rPr>
      <w:rFonts w:eastAsia="Calibri"/>
      <w:color w:val="auto"/>
    </w:rPr>
  </w:style>
  <w:style w:type="paragraph" w:customStyle="1" w:styleId="Normal-SIGN1">
    <w:name w:val="Normal-SIGN1"/>
    <w:basedOn w:val="Default"/>
    <w:next w:val="Default"/>
    <w:uiPriority w:val="99"/>
    <w:qFormat/>
    <w:rsid w:val="008C14D8"/>
    <w:pPr>
      <w:widowControl w:val="0"/>
    </w:pPr>
    <w:rPr>
      <w:rFonts w:eastAsia="Calibri"/>
      <w:color w:val="auto"/>
    </w:rPr>
  </w:style>
  <w:style w:type="paragraph" w:customStyle="1" w:styleId="CM3">
    <w:name w:val="CM3"/>
    <w:basedOn w:val="Default"/>
    <w:next w:val="Default"/>
    <w:uiPriority w:val="99"/>
    <w:qFormat/>
    <w:rsid w:val="008C14D8"/>
    <w:pPr>
      <w:widowControl w:val="0"/>
      <w:spacing w:line="553" w:lineRule="atLeast"/>
    </w:pPr>
    <w:rPr>
      <w:rFonts w:eastAsia="Calibri"/>
      <w:color w:val="auto"/>
    </w:rPr>
  </w:style>
  <w:style w:type="paragraph" w:customStyle="1" w:styleId="CM33">
    <w:name w:val="CM33"/>
    <w:basedOn w:val="Default"/>
    <w:next w:val="Default"/>
    <w:uiPriority w:val="99"/>
    <w:qFormat/>
    <w:rsid w:val="008C14D8"/>
    <w:pPr>
      <w:widowControl w:val="0"/>
    </w:pPr>
    <w:rPr>
      <w:rFonts w:eastAsia="Calibri"/>
      <w:color w:val="auto"/>
    </w:rPr>
  </w:style>
  <w:style w:type="paragraph" w:customStyle="1" w:styleId="CM37">
    <w:name w:val="CM37"/>
    <w:basedOn w:val="Default"/>
    <w:next w:val="Default"/>
    <w:uiPriority w:val="99"/>
    <w:qFormat/>
    <w:rsid w:val="008C14D8"/>
    <w:pPr>
      <w:widowControl w:val="0"/>
    </w:pPr>
    <w:rPr>
      <w:rFonts w:eastAsia="Calibri"/>
      <w:color w:val="auto"/>
    </w:rPr>
  </w:style>
  <w:style w:type="paragraph" w:customStyle="1" w:styleId="CM7">
    <w:name w:val="CM7"/>
    <w:basedOn w:val="Default"/>
    <w:next w:val="Default"/>
    <w:uiPriority w:val="99"/>
    <w:qFormat/>
    <w:rsid w:val="008C14D8"/>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8C14D8"/>
    <w:rPr>
      <w:rFonts w:eastAsia="Times New Roman"/>
      <w:sz w:val="14"/>
      <w:szCs w:val="20"/>
    </w:rPr>
  </w:style>
  <w:style w:type="paragraph" w:customStyle="1" w:styleId="Brief-Card">
    <w:name w:val="Brief - Card"/>
    <w:basedOn w:val="Normal"/>
    <w:uiPriority w:val="99"/>
    <w:qFormat/>
    <w:rsid w:val="008C14D8"/>
    <w:rPr>
      <w:rFonts w:eastAsia="Times New Roman"/>
    </w:rPr>
  </w:style>
  <w:style w:type="paragraph" w:customStyle="1" w:styleId="Pa2">
    <w:name w:val="Pa2"/>
    <w:basedOn w:val="Default"/>
    <w:next w:val="Default"/>
    <w:uiPriority w:val="99"/>
    <w:qFormat/>
    <w:rsid w:val="008C14D8"/>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8C14D8"/>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8C14D8"/>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8C14D8"/>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8C14D8"/>
    <w:pPr>
      <w:widowControl w:val="0"/>
    </w:pPr>
    <w:rPr>
      <w:rFonts w:ascii="Arial Black" w:hAnsi="Arial Black"/>
      <w:color w:val="auto"/>
    </w:rPr>
  </w:style>
  <w:style w:type="paragraph" w:customStyle="1" w:styleId="Cover1">
    <w:name w:val="Cover 1"/>
    <w:basedOn w:val="Normal"/>
    <w:next w:val="Normal"/>
    <w:uiPriority w:val="99"/>
    <w:qFormat/>
    <w:rsid w:val="008C14D8"/>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8C14D8"/>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8C14D8"/>
    <w:pPr>
      <w:widowControl w:val="0"/>
    </w:pPr>
    <w:rPr>
      <w:color w:val="auto"/>
    </w:rPr>
  </w:style>
  <w:style w:type="paragraph" w:customStyle="1" w:styleId="Pa11">
    <w:name w:val="Pa11"/>
    <w:basedOn w:val="Normal"/>
    <w:next w:val="Normal"/>
    <w:uiPriority w:val="99"/>
    <w:qFormat/>
    <w:rsid w:val="008C14D8"/>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8C14D8"/>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8C14D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uiPriority w:val="99"/>
    <w:qFormat/>
    <w:rsid w:val="008C14D8"/>
    <w:pPr>
      <w:widowControl w:val="0"/>
    </w:pPr>
    <w:rPr>
      <w:rFonts w:eastAsia="Calibri"/>
      <w:color w:val="auto"/>
    </w:rPr>
  </w:style>
  <w:style w:type="paragraph" w:customStyle="1" w:styleId="CM5">
    <w:name w:val="CM5"/>
    <w:basedOn w:val="Default"/>
    <w:next w:val="Default"/>
    <w:uiPriority w:val="99"/>
    <w:qFormat/>
    <w:rsid w:val="008C14D8"/>
    <w:pPr>
      <w:widowControl w:val="0"/>
      <w:spacing w:line="553" w:lineRule="atLeast"/>
    </w:pPr>
    <w:rPr>
      <w:rFonts w:eastAsia="Calibri"/>
      <w:color w:val="auto"/>
    </w:rPr>
  </w:style>
  <w:style w:type="paragraph" w:customStyle="1" w:styleId="CM28">
    <w:name w:val="CM28"/>
    <w:basedOn w:val="Default"/>
    <w:next w:val="Default"/>
    <w:uiPriority w:val="99"/>
    <w:qFormat/>
    <w:rsid w:val="008C14D8"/>
    <w:pPr>
      <w:widowControl w:val="0"/>
    </w:pPr>
    <w:rPr>
      <w:rFonts w:eastAsia="Calibri"/>
      <w:color w:val="auto"/>
    </w:rPr>
  </w:style>
  <w:style w:type="paragraph" w:customStyle="1" w:styleId="CM8">
    <w:name w:val="CM8"/>
    <w:basedOn w:val="Default"/>
    <w:next w:val="Default"/>
    <w:uiPriority w:val="99"/>
    <w:qFormat/>
    <w:rsid w:val="008C14D8"/>
    <w:pPr>
      <w:widowControl w:val="0"/>
    </w:pPr>
    <w:rPr>
      <w:rFonts w:eastAsia="Calibri"/>
      <w:color w:val="auto"/>
    </w:rPr>
  </w:style>
  <w:style w:type="paragraph" w:customStyle="1" w:styleId="CM6">
    <w:name w:val="CM6"/>
    <w:basedOn w:val="Default"/>
    <w:next w:val="Default"/>
    <w:uiPriority w:val="99"/>
    <w:qFormat/>
    <w:rsid w:val="008C14D8"/>
    <w:pPr>
      <w:widowControl w:val="0"/>
      <w:spacing w:line="553" w:lineRule="atLeast"/>
    </w:pPr>
    <w:rPr>
      <w:rFonts w:eastAsia="Calibri"/>
      <w:color w:val="auto"/>
    </w:rPr>
  </w:style>
  <w:style w:type="paragraph" w:customStyle="1" w:styleId="CM22">
    <w:name w:val="CM22"/>
    <w:basedOn w:val="Default"/>
    <w:next w:val="Default"/>
    <w:uiPriority w:val="99"/>
    <w:qFormat/>
    <w:rsid w:val="008C14D8"/>
    <w:pPr>
      <w:widowControl w:val="0"/>
    </w:pPr>
    <w:rPr>
      <w:rFonts w:eastAsia="Calibri"/>
      <w:color w:val="auto"/>
    </w:rPr>
  </w:style>
  <w:style w:type="paragraph" w:customStyle="1" w:styleId="DoubleUnderlined">
    <w:name w:val="Double Underlined"/>
    <w:basedOn w:val="Heading2"/>
    <w:autoRedefine/>
    <w:uiPriority w:val="99"/>
    <w:qFormat/>
    <w:rsid w:val="008C14D8"/>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8C14D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uiPriority w:val="99"/>
    <w:qFormat/>
    <w:rsid w:val="008C14D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8C14D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8C14D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C14D8"/>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C14D8"/>
    <w:pPr>
      <w:keepLines w:val="0"/>
      <w:pageBreakBefore w:val="0"/>
      <w:suppressAutoHyphens/>
      <w:contextualSpacing/>
      <w:jc w:val="left"/>
    </w:pPr>
    <w:rPr>
      <w:rFonts w:eastAsia="Times New Roman"/>
      <w:bCs/>
      <w:iCs/>
      <w:sz w:val="24"/>
      <w:szCs w:val="28"/>
      <w:u w:val="none"/>
    </w:rPr>
  </w:style>
  <w:style w:type="paragraph" w:customStyle="1" w:styleId="subhead">
    <w:name w:val="subhead"/>
    <w:basedOn w:val="Normal"/>
    <w:uiPriority w:val="99"/>
    <w:qFormat/>
    <w:rsid w:val="008C14D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8C14D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8C14D8"/>
  </w:style>
  <w:style w:type="paragraph" w:customStyle="1" w:styleId="StyleUnderliningTimesNewRomanBoldNounderlineKernat16">
    <w:name w:val="Style Underlining + Times New Roman Bold No underline Kern at 16..."/>
    <w:basedOn w:val="Normal"/>
    <w:uiPriority w:val="99"/>
    <w:qFormat/>
    <w:rsid w:val="008C14D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C14D8"/>
    <w:rPr>
      <w:rFonts w:eastAsia="Times New Roman"/>
      <w:b/>
      <w:bCs/>
      <w:kern w:val="32"/>
      <w:sz w:val="32"/>
      <w:szCs w:val="32"/>
    </w:rPr>
  </w:style>
  <w:style w:type="paragraph" w:customStyle="1" w:styleId="StyleBoldUnderliningKernat16pt">
    <w:name w:val="Style Bold Underlining + Kern at 16 pt"/>
    <w:uiPriority w:val="99"/>
    <w:qFormat/>
    <w:rsid w:val="008C14D8"/>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8C14D8"/>
    <w:pPr>
      <w:keepLines w:val="0"/>
      <w:pageBreakBefore w:val="0"/>
      <w:suppressAutoHyphens/>
      <w:contextualSpacing/>
      <w:jc w:val="left"/>
    </w:pPr>
    <w:rPr>
      <w:rFonts w:eastAsia="Times New Roman"/>
      <w:bCs/>
      <w:iCs/>
      <w:sz w:val="22"/>
      <w:szCs w:val="20"/>
      <w:u w:val="none"/>
    </w:rPr>
  </w:style>
  <w:style w:type="paragraph" w:customStyle="1" w:styleId="CardsFont6pt">
    <w:name w:val="Cards + Font: 6 pt"/>
    <w:basedOn w:val="Cards"/>
    <w:autoRedefine/>
    <w:uiPriority w:val="99"/>
    <w:qFormat/>
    <w:rsid w:val="008C14D8"/>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8C14D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C14D8"/>
    <w:pPr>
      <w:ind w:left="400"/>
    </w:pPr>
    <w:rPr>
      <w:rFonts w:eastAsia="Times New Roman"/>
      <w:szCs w:val="20"/>
    </w:rPr>
  </w:style>
  <w:style w:type="paragraph" w:customStyle="1" w:styleId="Paste">
    <w:name w:val="Paste"/>
    <w:basedOn w:val="Normal"/>
    <w:uiPriority w:val="99"/>
    <w:qFormat/>
    <w:rsid w:val="008C14D8"/>
    <w:rPr>
      <w:rFonts w:ascii="Arial Narrow" w:eastAsia="Times New Roman" w:hAnsi="Arial Narrow"/>
      <w:sz w:val="16"/>
      <w:szCs w:val="20"/>
      <w:lang w:val="x-none" w:eastAsia="x-none"/>
    </w:rPr>
  </w:style>
  <w:style w:type="character" w:customStyle="1" w:styleId="UnderlineStyleChar">
    <w:name w:val="Underline Style Char"/>
    <w:link w:val="UnderlineStyle0"/>
    <w:locked/>
    <w:rsid w:val="008C14D8"/>
    <w:rPr>
      <w:rFonts w:ascii="Georgia" w:eastAsia="Times New Roman" w:hAnsi="Georgia"/>
      <w:b/>
      <w:u w:val="single"/>
    </w:rPr>
  </w:style>
  <w:style w:type="paragraph" w:customStyle="1" w:styleId="UnderlineStyle0">
    <w:name w:val="Underline Style"/>
    <w:basedOn w:val="Normal"/>
    <w:link w:val="UnderlineStyleChar"/>
    <w:qFormat/>
    <w:rsid w:val="008C14D8"/>
    <w:rPr>
      <w:rFonts w:ascii="Georgia" w:eastAsia="Times New Roman" w:hAnsi="Georgia"/>
      <w:b/>
      <w:sz w:val="24"/>
      <w:szCs w:val="24"/>
      <w:u w:val="single"/>
    </w:rPr>
  </w:style>
  <w:style w:type="paragraph" w:customStyle="1" w:styleId="Normalization">
    <w:name w:val="Normalization"/>
    <w:basedOn w:val="Normal"/>
    <w:uiPriority w:val="99"/>
    <w:qFormat/>
    <w:rsid w:val="008C14D8"/>
    <w:rPr>
      <w:rFonts w:eastAsia="Times New Roman"/>
      <w:sz w:val="18"/>
    </w:rPr>
  </w:style>
  <w:style w:type="paragraph" w:customStyle="1" w:styleId="BreifTitle">
    <w:name w:val="Breif Title"/>
    <w:basedOn w:val="Normal"/>
    <w:autoRedefine/>
    <w:uiPriority w:val="99"/>
    <w:qFormat/>
    <w:rsid w:val="008C14D8"/>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8C14D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8C14D8"/>
    <w:pPr>
      <w:spacing w:before="0" w:after="0"/>
      <w:jc w:val="center"/>
      <w:outlineLvl w:val="0"/>
    </w:pPr>
    <w:rPr>
      <w:sz w:val="32"/>
      <w:szCs w:val="32"/>
      <w:lang w:bidi="ar-SA"/>
    </w:rPr>
  </w:style>
  <w:style w:type="paragraph" w:customStyle="1" w:styleId="Tagandcite">
    <w:name w:val="Tag and cite"/>
    <w:basedOn w:val="Normal"/>
    <w:autoRedefine/>
    <w:uiPriority w:val="99"/>
    <w:qFormat/>
    <w:rsid w:val="008C14D8"/>
    <w:rPr>
      <w:rFonts w:eastAsia="Times New Roman"/>
      <w:color w:val="333333"/>
    </w:rPr>
  </w:style>
  <w:style w:type="paragraph" w:customStyle="1" w:styleId="StyleTagandCiteFranklinGothicDemi">
    <w:name w:val="Style Tag and Cite + Franklin Gothic Demi"/>
    <w:basedOn w:val="Normal"/>
    <w:autoRedefine/>
    <w:uiPriority w:val="99"/>
    <w:qFormat/>
    <w:rsid w:val="008C14D8"/>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8C14D8"/>
    <w:rPr>
      <w:bCs/>
    </w:rPr>
  </w:style>
  <w:style w:type="paragraph" w:customStyle="1" w:styleId="tagCharCharCharCharCharCharChar">
    <w:name w:val="tag Char Char Char Char Char Char Char"/>
    <w:basedOn w:val="Normal"/>
    <w:uiPriority w:val="99"/>
    <w:qFormat/>
    <w:rsid w:val="008C14D8"/>
    <w:rPr>
      <w:rFonts w:eastAsia="Times New Roman"/>
      <w:b/>
      <w:sz w:val="24"/>
      <w:szCs w:val="20"/>
    </w:rPr>
  </w:style>
  <w:style w:type="paragraph" w:customStyle="1" w:styleId="title-bold-medium">
    <w:name w:val="title-bold-medium"/>
    <w:basedOn w:val="Normal"/>
    <w:uiPriority w:val="99"/>
    <w:qFormat/>
    <w:rsid w:val="008C14D8"/>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8C14D8"/>
    <w:pPr>
      <w:spacing w:before="100" w:beforeAutospacing="1" w:after="100" w:afterAutospacing="1"/>
    </w:pPr>
    <w:rPr>
      <w:rFonts w:eastAsia="Arial Unicode MS"/>
      <w:b/>
      <w:bCs/>
      <w:color w:val="000000"/>
      <w:szCs w:val="20"/>
    </w:rPr>
  </w:style>
  <w:style w:type="paragraph" w:customStyle="1" w:styleId="CardTag">
    <w:name w:val="Card Tag"/>
    <w:basedOn w:val="Normal"/>
    <w:autoRedefine/>
    <w:uiPriority w:val="99"/>
    <w:qFormat/>
    <w:rsid w:val="008C14D8"/>
    <w:rPr>
      <w:rFonts w:ascii="Arial Narrow" w:eastAsia="Times New Roman" w:hAnsi="Arial Narrow"/>
      <w:b/>
      <w:sz w:val="24"/>
    </w:rPr>
  </w:style>
  <w:style w:type="paragraph" w:customStyle="1" w:styleId="BLOCKTITLE1">
    <w:name w:val="BLOCK TITLE"/>
    <w:basedOn w:val="Heading1"/>
    <w:uiPriority w:val="99"/>
    <w:qFormat/>
    <w:rsid w:val="008C14D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uiPriority w:val="99"/>
    <w:qFormat/>
    <w:rsid w:val="008C14D8"/>
    <w:pPr>
      <w:widowControl w:val="0"/>
      <w:autoSpaceDE w:val="0"/>
      <w:autoSpaceDN w:val="0"/>
      <w:adjustRightInd w:val="0"/>
    </w:pPr>
    <w:rPr>
      <w:sz w:val="24"/>
      <w:szCs w:val="20"/>
    </w:rPr>
  </w:style>
  <w:style w:type="paragraph" w:customStyle="1" w:styleId="BriefTitle1">
    <w:name w:val="Brief Title 1"/>
    <w:basedOn w:val="Normal"/>
    <w:uiPriority w:val="99"/>
    <w:qFormat/>
    <w:rsid w:val="008C14D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C14D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C14D8"/>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C14D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8C14D8"/>
    <w:pPr>
      <w:spacing w:before="100" w:beforeAutospacing="1" w:after="100" w:afterAutospacing="1"/>
    </w:pPr>
    <w:rPr>
      <w:rFonts w:eastAsia="Times New Roman"/>
    </w:rPr>
  </w:style>
  <w:style w:type="paragraph" w:customStyle="1" w:styleId="ToRead">
    <w:name w:val="To Read"/>
    <w:basedOn w:val="Normal"/>
    <w:uiPriority w:val="99"/>
    <w:qFormat/>
    <w:rsid w:val="008C14D8"/>
    <w:pPr>
      <w:ind w:left="720"/>
    </w:pPr>
    <w:rPr>
      <w:rFonts w:ascii="Verdana" w:eastAsia="Times New Roman" w:hAnsi="Verdana"/>
      <w:b/>
      <w:u w:val="single"/>
    </w:rPr>
  </w:style>
  <w:style w:type="paragraph" w:customStyle="1" w:styleId="Style1">
    <w:name w:val="Style 1"/>
    <w:basedOn w:val="Normal"/>
    <w:uiPriority w:val="99"/>
    <w:qFormat/>
    <w:rsid w:val="008C14D8"/>
    <w:pPr>
      <w:widowControl w:val="0"/>
      <w:ind w:firstLine="216"/>
    </w:pPr>
    <w:rPr>
      <w:rFonts w:eastAsia="Times New Roman"/>
      <w:noProof/>
      <w:color w:val="000000"/>
      <w:szCs w:val="20"/>
    </w:rPr>
  </w:style>
  <w:style w:type="paragraph" w:customStyle="1" w:styleId="Style40">
    <w:name w:val="Style 4"/>
    <w:basedOn w:val="Normal"/>
    <w:uiPriority w:val="99"/>
    <w:qFormat/>
    <w:rsid w:val="008C14D8"/>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C14D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8C14D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8C14D8"/>
    <w:pPr>
      <w:ind w:left="1660"/>
    </w:pPr>
  </w:style>
  <w:style w:type="paragraph" w:customStyle="1" w:styleId="PageNumber1">
    <w:name w:val="Page Number1"/>
    <w:basedOn w:val="Normal"/>
    <w:next w:val="Normal"/>
    <w:uiPriority w:val="99"/>
    <w:qFormat/>
    <w:rsid w:val="008C14D8"/>
    <w:rPr>
      <w:rFonts w:eastAsia="Times New Roman"/>
    </w:rPr>
  </w:style>
  <w:style w:type="paragraph" w:customStyle="1" w:styleId="Card1">
    <w:name w:val="Card1"/>
    <w:uiPriority w:val="99"/>
    <w:qFormat/>
    <w:rsid w:val="008C14D8"/>
    <w:pPr>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C14D8"/>
    <w:rPr>
      <w:rFonts w:ascii="Palatino Linotype" w:eastAsia="Times New Roman" w:hAnsi="Palatino Linotype" w:cs="Times New Roman"/>
      <w:b/>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C14D8"/>
    <w:pPr>
      <w:ind w:left="288" w:right="288"/>
    </w:pPr>
    <w:rPr>
      <w:rFonts w:eastAsia="Times New Roman"/>
    </w:rPr>
  </w:style>
  <w:style w:type="paragraph" w:customStyle="1" w:styleId="CaseListNormal">
    <w:name w:val="Case List Normal"/>
    <w:basedOn w:val="Normal"/>
    <w:uiPriority w:val="99"/>
    <w:qFormat/>
    <w:rsid w:val="008C14D8"/>
    <w:rPr>
      <w:rFonts w:ascii="Times" w:eastAsia="Times New Roman" w:hAnsi="Times"/>
      <w:szCs w:val="26"/>
    </w:rPr>
  </w:style>
  <w:style w:type="paragraph" w:customStyle="1" w:styleId="Body">
    <w:name w:val="Body"/>
    <w:basedOn w:val="Normal"/>
    <w:uiPriority w:val="99"/>
    <w:qFormat/>
    <w:rsid w:val="008C14D8"/>
    <w:pPr>
      <w:outlineLvl w:val="3"/>
    </w:pPr>
    <w:rPr>
      <w:rFonts w:eastAsia="Times New Roman"/>
      <w:szCs w:val="20"/>
    </w:rPr>
  </w:style>
  <w:style w:type="paragraph" w:customStyle="1" w:styleId="3text">
    <w:name w:val="3text"/>
    <w:basedOn w:val="Normal"/>
    <w:uiPriority w:val="99"/>
    <w:qFormat/>
    <w:rsid w:val="008C14D8"/>
    <w:pPr>
      <w:spacing w:before="100" w:beforeAutospacing="1" w:after="100" w:afterAutospacing="1"/>
    </w:pPr>
    <w:rPr>
      <w:rFonts w:eastAsia="Times New Roman"/>
      <w:sz w:val="24"/>
    </w:rPr>
  </w:style>
  <w:style w:type="paragraph" w:customStyle="1" w:styleId="TimesNewRoman12">
    <w:name w:val="TimesNewRoman12"/>
    <w:uiPriority w:val="99"/>
    <w:qFormat/>
    <w:rsid w:val="008C14D8"/>
    <w:pPr>
      <w:jc w:val="both"/>
    </w:pPr>
    <w:rPr>
      <w:rFonts w:ascii="Times New Roman" w:eastAsia="Times New Roman" w:hAnsi="Times New Roman" w:cs="Times New Roman"/>
      <w:lang w:val="de-DE" w:eastAsia="de-DE"/>
    </w:rPr>
  </w:style>
  <w:style w:type="paragraph" w:customStyle="1" w:styleId="htmlbody">
    <w:name w:val="htmlbody"/>
    <w:basedOn w:val="Normal"/>
    <w:uiPriority w:val="99"/>
    <w:qFormat/>
    <w:rsid w:val="008C14D8"/>
    <w:pPr>
      <w:spacing w:before="100" w:beforeAutospacing="1" w:after="100" w:afterAutospacing="1"/>
    </w:pPr>
    <w:rPr>
      <w:rFonts w:eastAsia="Times New Roman"/>
      <w:sz w:val="24"/>
    </w:rPr>
  </w:style>
  <w:style w:type="paragraph" w:customStyle="1" w:styleId="medium-normal">
    <w:name w:val="medium-normal"/>
    <w:basedOn w:val="Normal"/>
    <w:uiPriority w:val="99"/>
    <w:qFormat/>
    <w:rsid w:val="008C14D8"/>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8C14D8"/>
    <w:rPr>
      <w:rFonts w:eastAsia="Times New Roman"/>
      <w:color w:val="000000"/>
      <w:sz w:val="18"/>
    </w:rPr>
  </w:style>
  <w:style w:type="paragraph" w:customStyle="1" w:styleId="text1">
    <w:name w:val="text1"/>
    <w:basedOn w:val="Normal"/>
    <w:autoRedefine/>
    <w:uiPriority w:val="99"/>
    <w:qFormat/>
    <w:rsid w:val="008C14D8"/>
    <w:rPr>
      <w:rFonts w:eastAsia="Times New Roman"/>
      <w:szCs w:val="20"/>
    </w:rPr>
  </w:style>
  <w:style w:type="paragraph" w:customStyle="1" w:styleId="RepeatBlockHeading">
    <w:name w:val="Repeat Block Heading"/>
    <w:basedOn w:val="Normal"/>
    <w:autoRedefine/>
    <w:uiPriority w:val="99"/>
    <w:qFormat/>
    <w:rsid w:val="008C14D8"/>
    <w:pPr>
      <w:jc w:val="center"/>
    </w:pPr>
    <w:rPr>
      <w:rFonts w:eastAsia="Times New Roman"/>
      <w:b/>
      <w:smallCaps/>
      <w:color w:val="000000"/>
      <w:sz w:val="24"/>
      <w:u w:val="thick"/>
    </w:rPr>
  </w:style>
  <w:style w:type="paragraph" w:customStyle="1" w:styleId="story-headline">
    <w:name w:val="story-headline"/>
    <w:basedOn w:val="Normal"/>
    <w:uiPriority w:val="99"/>
    <w:qFormat/>
    <w:rsid w:val="008C14D8"/>
    <w:pPr>
      <w:spacing w:before="72" w:after="72"/>
    </w:pPr>
    <w:rPr>
      <w:rFonts w:eastAsia="Times New Roman"/>
      <w:b/>
      <w:bCs/>
      <w:sz w:val="26"/>
      <w:szCs w:val="26"/>
    </w:rPr>
  </w:style>
  <w:style w:type="paragraph" w:customStyle="1" w:styleId="story-body">
    <w:name w:val="story-body"/>
    <w:basedOn w:val="Normal"/>
    <w:uiPriority w:val="99"/>
    <w:qFormat/>
    <w:rsid w:val="008C14D8"/>
    <w:pPr>
      <w:spacing w:before="100" w:beforeAutospacing="1" w:after="100" w:afterAutospacing="1"/>
    </w:pPr>
    <w:rPr>
      <w:rFonts w:eastAsia="Times New Roman"/>
    </w:rPr>
  </w:style>
  <w:style w:type="paragraph" w:customStyle="1" w:styleId="story-dateline">
    <w:name w:val="story-dateline"/>
    <w:basedOn w:val="Normal"/>
    <w:uiPriority w:val="99"/>
    <w:qFormat/>
    <w:rsid w:val="008C14D8"/>
    <w:rPr>
      <w:rFonts w:eastAsia="Times New Roman"/>
      <w:b/>
      <w:bCs/>
    </w:rPr>
  </w:style>
  <w:style w:type="paragraph" w:customStyle="1" w:styleId="TextofCards">
    <w:name w:val="Text of Cards"/>
    <w:basedOn w:val="Normal"/>
    <w:uiPriority w:val="99"/>
    <w:qFormat/>
    <w:rsid w:val="008C14D8"/>
    <w:rPr>
      <w:rFonts w:eastAsia="Times New Roman"/>
      <w:color w:val="000000"/>
      <w:spacing w:val="6"/>
      <w:szCs w:val="23"/>
    </w:rPr>
  </w:style>
  <w:style w:type="paragraph" w:customStyle="1" w:styleId="Corpotesto">
    <w:name w:val="Corpo testo"/>
    <w:basedOn w:val="Normal"/>
    <w:uiPriority w:val="99"/>
    <w:qFormat/>
    <w:rsid w:val="008C14D8"/>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8C14D8"/>
    <w:pPr>
      <w:keepLines w:val="0"/>
      <w:pageBreakBefore w:val="0"/>
      <w:widowControl w:val="0"/>
      <w:suppressAutoHyphens/>
      <w:contextualSpacing/>
      <w:jc w:val="left"/>
    </w:pPr>
    <w:rPr>
      <w:rFonts w:eastAsia="Times New Roman"/>
      <w:sz w:val="32"/>
      <w:szCs w:val="16"/>
      <w:u w:val="none"/>
    </w:rPr>
  </w:style>
  <w:style w:type="paragraph" w:customStyle="1" w:styleId="tagCharChar1Char">
    <w:name w:val="tag Char Char1 Char"/>
    <w:uiPriority w:val="99"/>
    <w:qFormat/>
    <w:rsid w:val="008C14D8"/>
    <w:rPr>
      <w:rFonts w:eastAsia="Times New Roman" w:cs="Calibri"/>
      <w:b/>
      <w:bCs/>
    </w:rPr>
  </w:style>
  <w:style w:type="paragraph" w:customStyle="1" w:styleId="inside-copy">
    <w:name w:val="inside-copy"/>
    <w:basedOn w:val="Normal"/>
    <w:uiPriority w:val="99"/>
    <w:qFormat/>
    <w:rsid w:val="008C14D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C14D8"/>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8C14D8"/>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8C14D8"/>
    <w:rPr>
      <w:rFonts w:ascii="Arial" w:hAnsi="Arial"/>
      <w:b w:val="0"/>
      <w:caps w:val="0"/>
      <w:sz w:val="20"/>
    </w:rPr>
  </w:style>
  <w:style w:type="paragraph" w:customStyle="1" w:styleId="ProjectTitleLine">
    <w:name w:val="Project Title Line"/>
    <w:basedOn w:val="Normal"/>
    <w:next w:val="Normal"/>
    <w:autoRedefine/>
    <w:uiPriority w:val="99"/>
    <w:qFormat/>
    <w:rsid w:val="008C14D8"/>
    <w:pPr>
      <w:jc w:val="center"/>
    </w:pPr>
    <w:rPr>
      <w:rFonts w:eastAsia="Times New Roman"/>
      <w:caps/>
      <w:szCs w:val="20"/>
    </w:rPr>
  </w:style>
  <w:style w:type="paragraph" w:customStyle="1" w:styleId="LanguageStrike">
    <w:name w:val="Language Strike"/>
    <w:basedOn w:val="Normal"/>
    <w:next w:val="Normal"/>
    <w:uiPriority w:val="99"/>
    <w:qFormat/>
    <w:rsid w:val="008C14D8"/>
    <w:rPr>
      <w:rFonts w:ascii="Arial Narrow" w:eastAsia="Times New Roman" w:hAnsi="Arial Narrow"/>
      <w:strike/>
    </w:rPr>
  </w:style>
  <w:style w:type="paragraph" w:customStyle="1" w:styleId="NormalVerdana">
    <w:name w:val="Normal + Verdana"/>
    <w:aliases w:val="10 pt,White,Normal + Arial"/>
    <w:basedOn w:val="Normal"/>
    <w:uiPriority w:val="99"/>
    <w:qFormat/>
    <w:rsid w:val="008C14D8"/>
    <w:rPr>
      <w:rFonts w:eastAsia="Times New Roman"/>
      <w:szCs w:val="20"/>
      <w:u w:val="single"/>
    </w:rPr>
  </w:style>
  <w:style w:type="paragraph" w:customStyle="1" w:styleId="Normal10pt">
    <w:name w:val="Normal + 10 pt"/>
    <w:basedOn w:val="Normal"/>
    <w:uiPriority w:val="99"/>
    <w:qFormat/>
    <w:rsid w:val="008C14D8"/>
    <w:rPr>
      <w:rFonts w:eastAsia="Times New Roman"/>
      <w:szCs w:val="20"/>
    </w:rPr>
  </w:style>
  <w:style w:type="paragraph" w:customStyle="1" w:styleId="cardChar1Char">
    <w:name w:val="card Char1 Char"/>
    <w:basedOn w:val="Normal"/>
    <w:uiPriority w:val="99"/>
    <w:qFormat/>
    <w:rsid w:val="008C14D8"/>
    <w:pPr>
      <w:ind w:left="288" w:right="288"/>
    </w:pPr>
    <w:rPr>
      <w:rFonts w:eastAsia="Times New Roman"/>
      <w:szCs w:val="20"/>
    </w:rPr>
  </w:style>
  <w:style w:type="paragraph" w:customStyle="1" w:styleId="CM12">
    <w:name w:val="CM12"/>
    <w:basedOn w:val="Default"/>
    <w:next w:val="Default"/>
    <w:uiPriority w:val="99"/>
    <w:qFormat/>
    <w:rsid w:val="008C14D8"/>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8C14D8"/>
    <w:pPr>
      <w:widowControl w:val="0"/>
      <w:spacing w:after="480"/>
    </w:pPr>
    <w:rPr>
      <w:rFonts w:ascii="Granjon LT Std" w:hAnsi="Granjon LT Std"/>
      <w:color w:val="auto"/>
    </w:rPr>
  </w:style>
  <w:style w:type="paragraph" w:customStyle="1" w:styleId="CM10">
    <w:name w:val="CM10"/>
    <w:basedOn w:val="Default"/>
    <w:next w:val="Default"/>
    <w:uiPriority w:val="99"/>
    <w:qFormat/>
    <w:rsid w:val="008C14D8"/>
    <w:pPr>
      <w:widowControl w:val="0"/>
      <w:spacing w:line="320" w:lineRule="atLeast"/>
    </w:pPr>
    <w:rPr>
      <w:rFonts w:ascii="Granjon LT Std" w:hAnsi="Granjon LT Std"/>
      <w:color w:val="auto"/>
    </w:rPr>
  </w:style>
  <w:style w:type="paragraph" w:customStyle="1" w:styleId="bold">
    <w:name w:val="bold"/>
    <w:basedOn w:val="Normal"/>
    <w:uiPriority w:val="99"/>
    <w:qFormat/>
    <w:rsid w:val="008C14D8"/>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8C14D8"/>
    <w:rPr>
      <w:rFonts w:ascii="Arial Narrow" w:eastAsia="Times New Roman" w:hAnsi="Arial Narrow"/>
      <w:strike/>
      <w:szCs w:val="20"/>
    </w:rPr>
  </w:style>
  <w:style w:type="paragraph" w:customStyle="1" w:styleId="textbodyblack">
    <w:name w:val="textbodyblack"/>
    <w:basedOn w:val="Normal"/>
    <w:uiPriority w:val="99"/>
    <w:qFormat/>
    <w:rsid w:val="008C14D8"/>
    <w:pPr>
      <w:spacing w:before="100" w:beforeAutospacing="1" w:after="100" w:afterAutospacing="1"/>
    </w:pPr>
    <w:rPr>
      <w:rFonts w:eastAsia="Times New Roman"/>
      <w:sz w:val="24"/>
    </w:rPr>
  </w:style>
  <w:style w:type="paragraph" w:customStyle="1" w:styleId="BlockHeading1">
    <w:name w:val="Block Heading 1"/>
    <w:basedOn w:val="Normal"/>
    <w:uiPriority w:val="99"/>
    <w:qFormat/>
    <w:rsid w:val="008C14D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uiPriority w:val="99"/>
    <w:qFormat/>
    <w:rsid w:val="008C14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uiPriority w:val="99"/>
    <w:qFormat/>
    <w:rsid w:val="008C14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8C14D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C14D8"/>
    <w:rPr>
      <w:rFonts w:ascii="Georgia" w:eastAsia="Times New Roman" w:hAnsi="Georgia"/>
      <w:b/>
      <w:bCs/>
      <w:szCs w:val="16"/>
      <w:u w:val="single"/>
    </w:rPr>
  </w:style>
  <w:style w:type="paragraph" w:customStyle="1" w:styleId="CiteCorrected">
    <w:name w:val="Cite Corrected"/>
    <w:basedOn w:val="Normal"/>
    <w:link w:val="CiteCorrectedChar"/>
    <w:qFormat/>
    <w:rsid w:val="008C14D8"/>
    <w:rPr>
      <w:rFonts w:ascii="Georgia" w:eastAsia="Times New Roman" w:hAnsi="Georgia"/>
      <w:b/>
      <w:bCs/>
      <w:sz w:val="24"/>
      <w:szCs w:val="16"/>
      <w:u w:val="single"/>
    </w:rPr>
  </w:style>
  <w:style w:type="paragraph" w:customStyle="1" w:styleId="CardText2">
    <w:name w:val="Card Text 2"/>
    <w:basedOn w:val="CardText10"/>
    <w:link w:val="CardText2Char"/>
    <w:qFormat/>
    <w:rsid w:val="008C14D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EastAsia"/>
      <w:b/>
      <w:sz w:val="22"/>
    </w:rPr>
  </w:style>
  <w:style w:type="paragraph" w:customStyle="1" w:styleId="StyleLeft02">
    <w:name w:val="Style Left:  0.2&quot;"/>
    <w:basedOn w:val="Normal"/>
    <w:uiPriority w:val="99"/>
    <w:qFormat/>
    <w:rsid w:val="008C14D8"/>
    <w:pPr>
      <w:ind w:left="288"/>
    </w:pPr>
    <w:rPr>
      <w:rFonts w:eastAsia="SimSun"/>
      <w:szCs w:val="20"/>
      <w:lang w:eastAsia="zh-CN"/>
    </w:rPr>
  </w:style>
  <w:style w:type="paragraph" w:customStyle="1" w:styleId="story-body-text">
    <w:name w:val="story-body-text"/>
    <w:basedOn w:val="Normal"/>
    <w:uiPriority w:val="99"/>
    <w:qFormat/>
    <w:rsid w:val="008C14D8"/>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C14D8"/>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8C14D8"/>
    <w:rPr>
      <w:u w:val="single"/>
    </w:rPr>
  </w:style>
  <w:style w:type="paragraph" w:customStyle="1" w:styleId="StyleCardText11ptUnderline">
    <w:name w:val="Style Card Text + 11 pt Underline"/>
    <w:link w:val="StyleCardText11ptUnderlineChar"/>
    <w:qFormat/>
    <w:rsid w:val="008C14D8"/>
    <w:pPr>
      <w:spacing w:after="160" w:line="254" w:lineRule="auto"/>
    </w:pPr>
    <w:rPr>
      <w:u w:val="single"/>
    </w:rPr>
  </w:style>
  <w:style w:type="character" w:customStyle="1" w:styleId="StyleMinimizedText11ptChar">
    <w:name w:val="Style Minimized Text + 11 pt Char"/>
    <w:basedOn w:val="DefaultParagraphFont"/>
    <w:link w:val="StyleMinimizedText11pt"/>
    <w:locked/>
    <w:rsid w:val="008C14D8"/>
    <w:rPr>
      <w:rFonts w:ascii="Georgia" w:hAnsi="Georgia"/>
      <w:sz w:val="16"/>
    </w:rPr>
  </w:style>
  <w:style w:type="paragraph" w:customStyle="1" w:styleId="StyleMinimizedText11pt">
    <w:name w:val="Style Minimized Text + 11 pt"/>
    <w:basedOn w:val="Normal"/>
    <w:link w:val="StyleMinimizedText11ptChar"/>
    <w:qFormat/>
    <w:rsid w:val="008C14D8"/>
    <w:rPr>
      <w:rFonts w:ascii="Georgia" w:eastAsiaTheme="minorEastAsia" w:hAnsi="Georgia"/>
      <w:sz w:val="16"/>
      <w:szCs w:val="24"/>
    </w:rPr>
  </w:style>
  <w:style w:type="character" w:customStyle="1" w:styleId="StyleMinimizedText11pt1Char">
    <w:name w:val="Style Minimized Text + 11 pt1 Char"/>
    <w:basedOn w:val="DefaultParagraphFont"/>
    <w:link w:val="StyleMinimizedText11pt1"/>
    <w:locked/>
    <w:rsid w:val="008C14D8"/>
    <w:rPr>
      <w:rFonts w:ascii="Georgia" w:hAnsi="Georgia"/>
      <w:sz w:val="16"/>
    </w:rPr>
  </w:style>
  <w:style w:type="paragraph" w:customStyle="1" w:styleId="StyleMinimizedText11pt1">
    <w:name w:val="Style Minimized Text + 11 pt1"/>
    <w:basedOn w:val="Normal"/>
    <w:link w:val="StyleMinimizedText11pt1Char"/>
    <w:qFormat/>
    <w:rsid w:val="008C14D8"/>
    <w:rPr>
      <w:rFonts w:ascii="Georgia" w:eastAsiaTheme="minorEastAsia" w:hAnsi="Georgia"/>
      <w:sz w:val="16"/>
      <w:szCs w:val="24"/>
    </w:rPr>
  </w:style>
  <w:style w:type="character" w:customStyle="1" w:styleId="Debate-CardSmalltextF2Char">
    <w:name w:val="Debate- Card Small text F2 Char"/>
    <w:link w:val="Debate-CardSmalltextF2"/>
    <w:locked/>
    <w:rsid w:val="008C14D8"/>
    <w:rPr>
      <w:rFonts w:ascii="Arial Narrow" w:hAnsi="Arial Narrow"/>
      <w:sz w:val="16"/>
    </w:rPr>
  </w:style>
  <w:style w:type="paragraph" w:customStyle="1" w:styleId="Debate-CardSmalltextF2">
    <w:name w:val="Debate- Card Small text F2"/>
    <w:basedOn w:val="Normal"/>
    <w:next w:val="Normal"/>
    <w:link w:val="Debate-CardSmalltextF2Char"/>
    <w:qFormat/>
    <w:rsid w:val="008C14D8"/>
    <w:pPr>
      <w:spacing w:line="252" w:lineRule="auto"/>
    </w:pPr>
    <w:rPr>
      <w:rFonts w:ascii="Arial Narrow" w:eastAsiaTheme="minorEastAsia" w:hAnsi="Arial Narrow"/>
      <w:sz w:val="16"/>
      <w:szCs w:val="24"/>
    </w:rPr>
  </w:style>
  <w:style w:type="character" w:customStyle="1" w:styleId="Debate-EmphasizedText-F5Char">
    <w:name w:val="Debate- Emphasized Text- F5 Char"/>
    <w:link w:val="Debate-EmphasizedText-F5"/>
    <w:locked/>
    <w:rsid w:val="008C14D8"/>
    <w:rPr>
      <w:rFonts w:ascii="Arial Narrow" w:hAnsi="Arial Narrow"/>
      <w:b/>
      <w:sz w:val="18"/>
      <w:u w:val="single"/>
    </w:rPr>
  </w:style>
  <w:style w:type="paragraph" w:customStyle="1" w:styleId="Debate-EmphasizedText-F5">
    <w:name w:val="Debate- Emphasized Text- F5"/>
    <w:basedOn w:val="Normal"/>
    <w:link w:val="Debate-EmphasizedText-F5Char"/>
    <w:qFormat/>
    <w:rsid w:val="008C14D8"/>
    <w:pPr>
      <w:spacing w:line="252" w:lineRule="auto"/>
      <w:contextualSpacing/>
    </w:pPr>
    <w:rPr>
      <w:rFonts w:ascii="Arial Narrow" w:eastAsiaTheme="minorEastAsia" w:hAnsi="Arial Narrow"/>
      <w:b/>
      <w:sz w:val="18"/>
      <w:szCs w:val="24"/>
      <w:u w:val="single"/>
    </w:rPr>
  </w:style>
  <w:style w:type="character" w:customStyle="1" w:styleId="Debate-CardTextUnderlined-F3Char">
    <w:name w:val="Debate- Card Text Underlined- F3 Char"/>
    <w:link w:val="Debate-CardTextUnderlined-F3"/>
    <w:locked/>
    <w:rsid w:val="008C14D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C14D8"/>
    <w:pPr>
      <w:spacing w:line="252" w:lineRule="auto"/>
      <w:contextualSpacing/>
    </w:pPr>
    <w:rPr>
      <w:rFonts w:ascii="Arial Narrow" w:eastAsiaTheme="minorEastAsia" w:hAnsi="Arial Narrow"/>
      <w:sz w:val="18"/>
      <w:szCs w:val="24"/>
      <w:u w:val="single"/>
    </w:rPr>
  </w:style>
  <w:style w:type="character" w:customStyle="1" w:styleId="SmallTextCharCharCharChar">
    <w:name w:val="Small Text Char Char Char Char"/>
    <w:link w:val="SmallTextCharCharChar"/>
    <w:locked/>
    <w:rsid w:val="008C14D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C14D8"/>
    <w:rPr>
      <w:rFonts w:ascii="Times New Roman" w:eastAsia="Times New Roman" w:hAnsi="Times New Roman" w:cs="Calibri"/>
      <w:sz w:val="16"/>
      <w:szCs w:val="24"/>
    </w:rPr>
  </w:style>
  <w:style w:type="character" w:customStyle="1" w:styleId="CardStyleChar">
    <w:name w:val="Card Style Char"/>
    <w:link w:val="CardStyle"/>
    <w:locked/>
    <w:rsid w:val="008C14D8"/>
    <w:rPr>
      <w:rFonts w:ascii="Calibri" w:eastAsia="Times New Roman" w:hAnsi="Calibri"/>
      <w:sz w:val="22"/>
    </w:rPr>
  </w:style>
  <w:style w:type="paragraph" w:customStyle="1" w:styleId="emactive">
    <w:name w:val="emactive"/>
    <w:basedOn w:val="Normal"/>
    <w:uiPriority w:val="99"/>
    <w:qFormat/>
    <w:rsid w:val="008C14D8"/>
    <w:pPr>
      <w:spacing w:before="100" w:beforeAutospacing="1" w:after="100" w:afterAutospacing="1"/>
    </w:pPr>
    <w:rPr>
      <w:rFonts w:eastAsia="Times New Roman"/>
      <w:sz w:val="24"/>
    </w:rPr>
  </w:style>
  <w:style w:type="paragraph" w:customStyle="1" w:styleId="emready">
    <w:name w:val="emready"/>
    <w:basedOn w:val="Normal"/>
    <w:uiPriority w:val="99"/>
    <w:qFormat/>
    <w:rsid w:val="008C14D8"/>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8C14D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C14D8"/>
    <w:rPr>
      <w:rFonts w:ascii="Georgia" w:eastAsia="Times New Roman" w:hAnsi="Georgia" w:cs="Times New Roman"/>
      <w:b/>
      <w:sz w:val="24"/>
      <w:szCs w:val="24"/>
      <w:u w:val="single"/>
    </w:rPr>
  </w:style>
  <w:style w:type="character" w:customStyle="1" w:styleId="CardHighlightChar">
    <w:name w:val="Card Highlight Char"/>
    <w:link w:val="CardHighlight"/>
    <w:locked/>
    <w:rsid w:val="008C14D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C14D8"/>
    <w:pPr>
      <w:shd w:val="clear" w:color="auto" w:fill="66FFFF"/>
    </w:pPr>
    <w:rPr>
      <w:rFonts w:eastAsia="Calibri" w:cs="Calibri"/>
      <w:sz w:val="24"/>
      <w:szCs w:val="24"/>
      <w:u w:val="single"/>
    </w:rPr>
  </w:style>
  <w:style w:type="character" w:customStyle="1" w:styleId="BlockHeaderHiddenChar">
    <w:name w:val="Block Header Hidden Char"/>
    <w:link w:val="BlockHeaderHidden"/>
    <w:locked/>
    <w:rsid w:val="008C14D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C14D8"/>
    <w:pPr>
      <w:pageBreakBefore/>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C14D8"/>
    <w:pPr>
      <w:spacing w:before="100" w:beforeAutospacing="1" w:after="100" w:afterAutospacing="1"/>
    </w:pPr>
    <w:rPr>
      <w:rFonts w:eastAsia="Times New Roman"/>
      <w:sz w:val="24"/>
    </w:rPr>
  </w:style>
  <w:style w:type="paragraph" w:customStyle="1" w:styleId="norma">
    <w:name w:val="norma"/>
    <w:basedOn w:val="Heading3"/>
    <w:uiPriority w:val="99"/>
    <w:qFormat/>
    <w:rsid w:val="008C14D8"/>
    <w:rPr>
      <w:rFonts w:eastAsia="MS Gothic" w:cs="Arial"/>
      <w:bCs/>
      <w:sz w:val="24"/>
    </w:rPr>
  </w:style>
  <w:style w:type="paragraph" w:customStyle="1" w:styleId="nromal">
    <w:name w:val="nromal"/>
    <w:basedOn w:val="Normal"/>
    <w:uiPriority w:val="99"/>
    <w:qFormat/>
    <w:rsid w:val="008C14D8"/>
    <w:pPr>
      <w:keepNext/>
      <w:keepLines/>
      <w:spacing w:before="200"/>
      <w:outlineLvl w:val="3"/>
    </w:pPr>
    <w:rPr>
      <w:rFonts w:eastAsia="Times New Roman" w:cs="Cambria"/>
      <w:b/>
      <w:iCs/>
    </w:rPr>
  </w:style>
  <w:style w:type="paragraph" w:customStyle="1" w:styleId="natural">
    <w:name w:val="natural"/>
    <w:basedOn w:val="Normal"/>
    <w:uiPriority w:val="99"/>
    <w:qFormat/>
    <w:rsid w:val="008C14D8"/>
    <w:pPr>
      <w:keepNext/>
      <w:keepLines/>
      <w:spacing w:before="200"/>
      <w:outlineLvl w:val="3"/>
    </w:pPr>
    <w:rPr>
      <w:rFonts w:eastAsia="Times New Roman"/>
      <w:b/>
      <w:iCs/>
    </w:rPr>
  </w:style>
  <w:style w:type="paragraph" w:customStyle="1" w:styleId="nroaml">
    <w:name w:val="nroaml"/>
    <w:basedOn w:val="Normal"/>
    <w:uiPriority w:val="99"/>
    <w:qFormat/>
    <w:rsid w:val="008C14D8"/>
    <w:pPr>
      <w:keepNext/>
      <w:keepLines/>
      <w:spacing w:before="200"/>
      <w:outlineLvl w:val="3"/>
    </w:pPr>
    <w:rPr>
      <w:rFonts w:eastAsia="Times New Roman"/>
      <w:b/>
      <w:iCs/>
    </w:rPr>
  </w:style>
  <w:style w:type="paragraph" w:customStyle="1" w:styleId="noraml">
    <w:name w:val="noraml"/>
    <w:basedOn w:val="Normal"/>
    <w:uiPriority w:val="99"/>
    <w:qFormat/>
    <w:rsid w:val="008C14D8"/>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8C14D8"/>
    <w:rPr>
      <w:rFonts w:ascii="Georgia" w:eastAsia="Calibri" w:hAnsi="Georgia"/>
      <w:sz w:val="16"/>
      <w:szCs w:val="16"/>
    </w:rPr>
  </w:style>
  <w:style w:type="paragraph" w:customStyle="1" w:styleId="SmallSizeParagraph">
    <w:name w:val="Small Size Paragraph"/>
    <w:basedOn w:val="Normal"/>
    <w:link w:val="SmallSizeParagraphChar"/>
    <w:qFormat/>
    <w:rsid w:val="008C14D8"/>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C14D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C14D8"/>
    <w:pPr>
      <w:pBdr>
        <w:top w:val="single" w:sz="4" w:space="0" w:color="auto"/>
        <w:left w:val="single" w:sz="4" w:space="0" w:color="auto"/>
        <w:bottom w:val="single" w:sz="4" w:space="0" w:color="auto"/>
        <w:right w:val="single" w:sz="4" w:space="0" w:color="auto"/>
      </w:pBdr>
    </w:pPr>
    <w:rPr>
      <w:rFonts w:ascii="Georgia" w:eastAsiaTheme="minorEastAsia" w:hAnsi="Georgia"/>
      <w:b/>
      <w:bCs/>
      <w:sz w:val="24"/>
      <w:bdr w:val="single" w:sz="4" w:space="0" w:color="auto" w:frame="1"/>
    </w:rPr>
  </w:style>
  <w:style w:type="character" w:customStyle="1" w:styleId="LanguageEditingChar">
    <w:name w:val="Language Editing Char"/>
    <w:link w:val="LanguageEditing"/>
    <w:locked/>
    <w:rsid w:val="008C14D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C14D8"/>
    <w:rPr>
      <w:rFonts w:ascii="Times New Roman" w:eastAsia="Times New Roman" w:hAnsi="Times New Roman" w:cs="Times New Roman"/>
      <w:strike/>
      <w:sz w:val="20"/>
      <w:szCs w:val="24"/>
    </w:rPr>
  </w:style>
  <w:style w:type="character" w:customStyle="1" w:styleId="CardT1Char">
    <w:name w:val="CardT1 Char"/>
    <w:link w:val="CardT1"/>
    <w:locked/>
    <w:rsid w:val="008C14D8"/>
    <w:rPr>
      <w:rFonts w:ascii="Arial" w:eastAsia="Calibri" w:hAnsi="Arial" w:cs="Arial"/>
      <w:kern w:val="2"/>
      <w:sz w:val="14"/>
      <w:szCs w:val="14"/>
      <w:lang w:eastAsia="zh-TW"/>
    </w:rPr>
  </w:style>
  <w:style w:type="paragraph" w:customStyle="1" w:styleId="CardT1">
    <w:name w:val="CardT1"/>
    <w:basedOn w:val="Normal"/>
    <w:link w:val="CardT1Char"/>
    <w:qFormat/>
    <w:rsid w:val="008C14D8"/>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C14D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C14D8"/>
    <w:pPr>
      <w:spacing w:after="160"/>
    </w:pPr>
    <w:rPr>
      <w:rFonts w:ascii="Times New Roman" w:eastAsia="Times New Roman" w:hAnsi="Times New Roman" w:cs="Times New Roman"/>
      <w:b/>
      <w:bCs/>
      <w:u w:val="single"/>
    </w:rPr>
  </w:style>
  <w:style w:type="paragraph" w:customStyle="1" w:styleId="p0">
    <w:name w:val="p0"/>
    <w:basedOn w:val="Normal"/>
    <w:uiPriority w:val="99"/>
    <w:qFormat/>
    <w:rsid w:val="008C14D8"/>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8C14D8"/>
    <w:rPr>
      <w:rFonts w:eastAsia="MS Mincho"/>
      <w:b/>
      <w:sz w:val="24"/>
      <w:u w:val="single"/>
    </w:rPr>
  </w:style>
  <w:style w:type="paragraph" w:customStyle="1" w:styleId="2909F619802848F09E01365C32F34654">
    <w:name w:val="2909F619802848F09E01365C32F34654"/>
    <w:uiPriority w:val="99"/>
    <w:qFormat/>
    <w:rsid w:val="008C14D8"/>
    <w:pPr>
      <w:spacing w:after="200" w:line="276" w:lineRule="auto"/>
    </w:pPr>
    <w:rPr>
      <w:rFonts w:ascii="Calibri" w:eastAsia="Times New Roman" w:hAnsi="Calibri" w:cs="Times New Roman"/>
      <w:sz w:val="22"/>
      <w:szCs w:val="22"/>
      <w:lang w:eastAsia="ja-JP"/>
    </w:rPr>
  </w:style>
  <w:style w:type="character" w:customStyle="1" w:styleId="UnderlineSChar">
    <w:name w:val="Underline S Char"/>
    <w:link w:val="UnderlineS"/>
    <w:locked/>
    <w:rsid w:val="008C14D8"/>
    <w:rPr>
      <w:rFonts w:ascii="Georgia" w:eastAsia="Calibri" w:hAnsi="Georgia"/>
      <w:u w:val="single"/>
      <w:lang w:val="x-none" w:eastAsia="zh-CN"/>
    </w:rPr>
  </w:style>
  <w:style w:type="paragraph" w:customStyle="1" w:styleId="UnderlineS">
    <w:name w:val="Underline S"/>
    <w:basedOn w:val="Normal"/>
    <w:link w:val="UnderlineSChar"/>
    <w:qFormat/>
    <w:rsid w:val="008C14D8"/>
    <w:pPr>
      <w:spacing w:after="200"/>
    </w:pPr>
    <w:rPr>
      <w:rFonts w:ascii="Georgia" w:eastAsia="Calibri" w:hAnsi="Georgia"/>
      <w:sz w:val="24"/>
      <w:szCs w:val="24"/>
      <w:u w:val="single"/>
      <w:lang w:val="x-none" w:eastAsia="zh-CN"/>
    </w:rPr>
  </w:style>
  <w:style w:type="character" w:customStyle="1" w:styleId="UnunderlinedChar">
    <w:name w:val="Ununderlined Char"/>
    <w:link w:val="Ununderlined"/>
    <w:locked/>
    <w:rsid w:val="008C14D8"/>
    <w:rPr>
      <w:rFonts w:ascii="Georgia" w:eastAsia="SimSun" w:hAnsi="Georgia"/>
      <w:sz w:val="12"/>
    </w:rPr>
  </w:style>
  <w:style w:type="paragraph" w:customStyle="1" w:styleId="Ununderlined">
    <w:name w:val="Ununderlined"/>
    <w:basedOn w:val="Normal"/>
    <w:link w:val="UnunderlinedChar"/>
    <w:qFormat/>
    <w:rsid w:val="008C14D8"/>
    <w:rPr>
      <w:rFonts w:ascii="Georgia" w:eastAsia="SimSun" w:hAnsi="Georgia"/>
      <w:sz w:val="12"/>
      <w:szCs w:val="24"/>
    </w:rPr>
  </w:style>
  <w:style w:type="character" w:customStyle="1" w:styleId="HighlightingChar">
    <w:name w:val="Highlighting Char"/>
    <w:link w:val="Highlighting"/>
    <w:locked/>
    <w:rsid w:val="008C14D8"/>
    <w:rPr>
      <w:rFonts w:ascii="Georgia" w:eastAsia="SimSun" w:hAnsi="Georgia"/>
      <w:u w:val="thick"/>
    </w:rPr>
  </w:style>
  <w:style w:type="paragraph" w:customStyle="1" w:styleId="Highlighting">
    <w:name w:val="Highlighting"/>
    <w:basedOn w:val="Normal"/>
    <w:link w:val="HighlightingChar"/>
    <w:autoRedefine/>
    <w:qFormat/>
    <w:rsid w:val="008C14D8"/>
    <w:rPr>
      <w:rFonts w:ascii="Georgia" w:eastAsia="SimSun" w:hAnsi="Georgia"/>
      <w:sz w:val="24"/>
      <w:szCs w:val="24"/>
      <w:u w:val="thick"/>
    </w:rPr>
  </w:style>
  <w:style w:type="character" w:customStyle="1" w:styleId="CITEChar0">
    <w:name w:val="CITE Char"/>
    <w:link w:val="CITE"/>
    <w:locked/>
    <w:rsid w:val="008C14D8"/>
    <w:rPr>
      <w:rFonts w:ascii="Arial" w:eastAsia="Times New Roman" w:hAnsi="Arial" w:cs="Arial"/>
      <w:iCs/>
      <w:smallCaps/>
      <w:sz w:val="20"/>
      <w:szCs w:val="20"/>
      <w:u w:val="double"/>
    </w:rPr>
  </w:style>
  <w:style w:type="paragraph" w:customStyle="1" w:styleId="CITE">
    <w:name w:val="CITE"/>
    <w:basedOn w:val="Heading2"/>
    <w:link w:val="CITEChar0"/>
    <w:autoRedefine/>
    <w:qFormat/>
    <w:rsid w:val="008C14D8"/>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8C14D8"/>
    <w:pPr>
      <w:spacing w:before="100" w:beforeAutospacing="1" w:after="100" w:afterAutospacing="1"/>
    </w:pPr>
    <w:rPr>
      <w:rFonts w:eastAsia="Times New Roman"/>
      <w:sz w:val="24"/>
      <w:lang w:eastAsia="zh-CN"/>
    </w:rPr>
  </w:style>
  <w:style w:type="paragraph" w:customStyle="1" w:styleId="Analytics">
    <w:name w:val="Analytics"/>
    <w:basedOn w:val="Normal"/>
    <w:uiPriority w:val="99"/>
    <w:qFormat/>
    <w:rsid w:val="008C14D8"/>
    <w:rPr>
      <w:rFonts w:eastAsia="Calibri"/>
      <w:b/>
      <w:sz w:val="24"/>
    </w:rPr>
  </w:style>
  <w:style w:type="paragraph" w:customStyle="1" w:styleId="D345FF3D873148C5AE3FBF3267827368">
    <w:name w:val="D345FF3D873148C5AE3FBF3267827368"/>
    <w:uiPriority w:val="99"/>
    <w:qFormat/>
    <w:rsid w:val="008C14D8"/>
    <w:pPr>
      <w:spacing w:after="200" w:line="276" w:lineRule="auto"/>
    </w:pPr>
    <w:rPr>
      <w:rFonts w:ascii="Calibri" w:eastAsia="Times New Roman" w:hAnsi="Calibri" w:cs="Times New Roman"/>
      <w:sz w:val="22"/>
      <w:szCs w:val="22"/>
      <w:lang w:eastAsia="ja-JP"/>
    </w:rPr>
  </w:style>
  <w:style w:type="character" w:customStyle="1" w:styleId="NormaltextCharChar">
    <w:name w:val="Normal text Char Char"/>
    <w:link w:val="Normaltext0"/>
    <w:locked/>
    <w:rsid w:val="008C14D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C14D8"/>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8C14D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C14D8"/>
    <w:rPr>
      <w:b/>
      <w:sz w:val="28"/>
    </w:rPr>
  </w:style>
  <w:style w:type="character" w:customStyle="1" w:styleId="SourcenameChar">
    <w:name w:val="Source name Char"/>
    <w:link w:val="Sourcename"/>
    <w:locked/>
    <w:rsid w:val="008C14D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C14D8"/>
    <w:rPr>
      <w:b/>
      <w:bCs/>
      <w:sz w:val="20"/>
    </w:rPr>
  </w:style>
  <w:style w:type="character" w:customStyle="1" w:styleId="underlinedcardChar">
    <w:name w:val="underlined card Char"/>
    <w:link w:val="underlinedcard0"/>
    <w:locked/>
    <w:rsid w:val="008C14D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8C14D8"/>
    <w:rPr>
      <w:sz w:val="24"/>
      <w:u w:val="single"/>
    </w:rPr>
  </w:style>
  <w:style w:type="paragraph" w:customStyle="1" w:styleId="FullText">
    <w:name w:val="Full Text"/>
    <w:basedOn w:val="Normal"/>
    <w:uiPriority w:val="99"/>
    <w:qFormat/>
    <w:rsid w:val="008C14D8"/>
    <w:rPr>
      <w:rFonts w:eastAsia="Times New Roman"/>
      <w:sz w:val="16"/>
    </w:rPr>
  </w:style>
  <w:style w:type="character" w:customStyle="1" w:styleId="TextUnderlineChar">
    <w:name w:val="Text Underline Char"/>
    <w:link w:val="TextUnderline"/>
    <w:locked/>
    <w:rsid w:val="008C14D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C14D8"/>
    <w:rPr>
      <w:rFonts w:ascii="Garamond" w:eastAsia="Times New Roman" w:hAnsi="Garamond"/>
      <w:bCs/>
      <w:kern w:val="20"/>
      <w:sz w:val="24"/>
      <w:szCs w:val="32"/>
      <w:u w:val="single"/>
      <w:lang w:val="x-none" w:eastAsia="x-none"/>
    </w:rPr>
  </w:style>
  <w:style w:type="character" w:customStyle="1" w:styleId="citeunreadChar">
    <w:name w:val="cite unread Char"/>
    <w:link w:val="citeunread"/>
    <w:locked/>
    <w:rsid w:val="008C14D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C14D8"/>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8C14D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C14D8"/>
    <w:rPr>
      <w:rFonts w:ascii="Georgia" w:eastAsia="Times New Roman" w:hAnsi="Georgia"/>
      <w:b/>
      <w:sz w:val="24"/>
      <w:szCs w:val="20"/>
      <w:u w:val="single"/>
      <w:lang w:val="x-none" w:eastAsia="x-none"/>
    </w:rPr>
  </w:style>
  <w:style w:type="paragraph" w:customStyle="1" w:styleId="2ndLevel-TAG">
    <w:name w:val="2nd Level - TAG"/>
    <w:basedOn w:val="Normal"/>
    <w:next w:val="Normal"/>
    <w:uiPriority w:val="99"/>
    <w:qFormat/>
    <w:rsid w:val="008C14D8"/>
    <w:pPr>
      <w:spacing w:before="240"/>
      <w:outlineLvl w:val="2"/>
    </w:pPr>
    <w:rPr>
      <w:rFonts w:eastAsia="Times New Roman"/>
      <w:b/>
    </w:rPr>
  </w:style>
  <w:style w:type="character" w:customStyle="1" w:styleId="CiteCardChar">
    <w:name w:val="Cite_Card Char"/>
    <w:link w:val="CiteCard0"/>
    <w:locked/>
    <w:rsid w:val="008C14D8"/>
    <w:rPr>
      <w:rFonts w:ascii="Times New Roman" w:eastAsia="Times New Roman" w:hAnsi="Times New Roman" w:cs="Arial"/>
      <w:bCs/>
      <w:sz w:val="20"/>
      <w:szCs w:val="20"/>
    </w:rPr>
  </w:style>
  <w:style w:type="paragraph" w:customStyle="1" w:styleId="CiteCard0">
    <w:name w:val="Cite_Card"/>
    <w:link w:val="CiteCardChar"/>
    <w:qFormat/>
    <w:rsid w:val="008C14D8"/>
    <w:pPr>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8C14D8"/>
    <w:pPr>
      <w:widowControl w:val="0"/>
    </w:pPr>
    <w:rPr>
      <w:rFonts w:eastAsia="MS Mincho"/>
      <w:color w:val="auto"/>
    </w:rPr>
  </w:style>
  <w:style w:type="paragraph" w:customStyle="1" w:styleId="dropcap">
    <w:name w:val="dropcap"/>
    <w:basedOn w:val="Normal"/>
    <w:uiPriority w:val="99"/>
    <w:qFormat/>
    <w:rsid w:val="008C14D8"/>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8C14D8"/>
    <w:rPr>
      <w:rFonts w:ascii="Georgia" w:eastAsia="Times New Roman" w:hAnsi="Georgia"/>
      <w:sz w:val="22"/>
      <w:u w:val="single"/>
    </w:rPr>
  </w:style>
  <w:style w:type="paragraph" w:customStyle="1" w:styleId="StyleStyle49pt6">
    <w:name w:val="Style Style4 + 9 pt6"/>
    <w:basedOn w:val="Style4"/>
    <w:link w:val="StyleStyle49pt6Char"/>
    <w:qFormat/>
    <w:rsid w:val="008C14D8"/>
    <w:rPr>
      <w:rFonts w:ascii="Georgia" w:hAnsi="Georgia"/>
    </w:rPr>
  </w:style>
  <w:style w:type="character" w:customStyle="1" w:styleId="UnderlineCharCharCharCharChar">
    <w:name w:val="Underline Char Char Char Char Char"/>
    <w:link w:val="UnderlineCharCharCharChar"/>
    <w:locked/>
    <w:rsid w:val="008C14D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C14D8"/>
    <w:rPr>
      <w:rFonts w:ascii="Georgia" w:eastAsia="Times New Roman" w:hAnsi="Georgia" w:cs="Times New Roman"/>
      <w:sz w:val="24"/>
      <w:szCs w:val="24"/>
      <w:u w:val="single"/>
    </w:rPr>
  </w:style>
  <w:style w:type="character" w:customStyle="1" w:styleId="StyleUnderlineCharLatinTimesNewRomanAsianSimSunChar">
    <w:name w:val="Style Underline Char + (Latin) Times New Roman (Asian) SimSun Char"/>
    <w:link w:val="StyleUnderlineCharLatinTimesNewRomanAsianSimSun"/>
    <w:locked/>
    <w:rsid w:val="008C14D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C14D8"/>
    <w:rPr>
      <w:rFonts w:ascii="Georgia" w:eastAsiaTheme="minorEastAsia" w:hAnsi="Georgia" w:cs="Calibri"/>
      <w:sz w:val="24"/>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C14D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C14D8"/>
    <w:rPr>
      <w:rFonts w:ascii="Georgia" w:eastAsiaTheme="minorEastAsia" w:hAnsi="Georgia" w:cs="Calibri"/>
      <w:b/>
      <w:bCs/>
      <w:sz w:val="24"/>
      <w:szCs w:val="24"/>
      <w:u w:val="single"/>
    </w:rPr>
  </w:style>
  <w:style w:type="character" w:customStyle="1" w:styleId="DebatenoramlChar">
    <w:name w:val="Debatenoraml Char"/>
    <w:link w:val="Debatenoraml"/>
    <w:locked/>
    <w:rsid w:val="008C14D8"/>
    <w:rPr>
      <w:rFonts w:ascii="Times New Roman" w:hAnsi="Times New Roman" w:cs="Times New Roman"/>
    </w:rPr>
  </w:style>
  <w:style w:type="paragraph" w:customStyle="1" w:styleId="Debatenoraml">
    <w:name w:val="Debatenoraml"/>
    <w:basedOn w:val="NoSpacing"/>
    <w:link w:val="DebatenoramlChar"/>
    <w:qFormat/>
    <w:rsid w:val="008C14D8"/>
    <w:rPr>
      <w:rFonts w:eastAsiaTheme="minorEastAsia"/>
    </w:rPr>
  </w:style>
  <w:style w:type="paragraph" w:customStyle="1" w:styleId="SynergyTag">
    <w:name w:val="SynergyTag"/>
    <w:basedOn w:val="Normal"/>
    <w:uiPriority w:val="99"/>
    <w:qFormat/>
    <w:rsid w:val="008C14D8"/>
    <w:rPr>
      <w:rFonts w:eastAsia="Calibri"/>
      <w:b/>
    </w:rPr>
  </w:style>
  <w:style w:type="character" w:customStyle="1" w:styleId="QualsChar">
    <w:name w:val="Quals Char"/>
    <w:link w:val="Quals"/>
    <w:locked/>
    <w:rsid w:val="008C14D8"/>
    <w:rPr>
      <w:rFonts w:ascii="Georgia" w:eastAsia="Calibri" w:hAnsi="Georgia"/>
      <w:sz w:val="18"/>
    </w:rPr>
  </w:style>
  <w:style w:type="paragraph" w:customStyle="1" w:styleId="Quals">
    <w:name w:val="Quals"/>
    <w:basedOn w:val="Normal"/>
    <w:link w:val="QualsChar"/>
    <w:qFormat/>
    <w:rsid w:val="008C14D8"/>
    <w:rPr>
      <w:rFonts w:ascii="Georgia" w:eastAsia="Calibri" w:hAnsi="Georgia"/>
      <w:sz w:val="18"/>
      <w:szCs w:val="24"/>
    </w:rPr>
  </w:style>
  <w:style w:type="paragraph" w:customStyle="1" w:styleId="times">
    <w:name w:val="times"/>
    <w:basedOn w:val="Normal"/>
    <w:uiPriority w:val="99"/>
    <w:qFormat/>
    <w:rsid w:val="008C14D8"/>
    <w:pPr>
      <w:spacing w:before="100" w:beforeAutospacing="1" w:after="100" w:afterAutospacing="1"/>
    </w:pPr>
    <w:rPr>
      <w:rFonts w:eastAsia="Times New Roman"/>
      <w:sz w:val="24"/>
    </w:rPr>
  </w:style>
  <w:style w:type="paragraph" w:customStyle="1" w:styleId="BodyA">
    <w:name w:val="Body A"/>
    <w:uiPriority w:val="99"/>
    <w:qFormat/>
    <w:rsid w:val="008C14D8"/>
    <w:rPr>
      <w:rFonts w:ascii="Helvetica" w:eastAsia="ヒラギノ角ゴ Pro W3" w:hAnsi="Helvetica" w:cs="Times New Roman"/>
      <w:color w:val="000000"/>
      <w:szCs w:val="20"/>
    </w:rPr>
  </w:style>
  <w:style w:type="character" w:customStyle="1" w:styleId="StarredChar">
    <w:name w:val="Starred Char"/>
    <w:link w:val="Starred"/>
    <w:locked/>
    <w:rsid w:val="008C14D8"/>
    <w:rPr>
      <w:rFonts w:ascii="Georgia" w:eastAsia="Times New Roman" w:hAnsi="Georgia"/>
      <w:b/>
      <w:caps/>
      <w:szCs w:val="28"/>
      <w:u w:val="single"/>
    </w:rPr>
  </w:style>
  <w:style w:type="paragraph" w:customStyle="1" w:styleId="Starred">
    <w:name w:val="Starred"/>
    <w:basedOn w:val="Normal"/>
    <w:link w:val="StarredChar"/>
    <w:qFormat/>
    <w:rsid w:val="008C14D8"/>
    <w:pPr>
      <w:keepNext/>
      <w:keepLines/>
      <w:pageBreakBefore/>
      <w:spacing w:before="240" w:after="60"/>
      <w:jc w:val="center"/>
      <w:outlineLvl w:val="0"/>
    </w:pPr>
    <w:rPr>
      <w:rFonts w:ascii="Georgia" w:eastAsia="Times New Roman" w:hAnsi="Georgia"/>
      <w:b/>
      <w:caps/>
      <w:sz w:val="24"/>
      <w:szCs w:val="28"/>
      <w:u w:val="single"/>
    </w:rPr>
  </w:style>
  <w:style w:type="character" w:customStyle="1" w:styleId="NotStarredChar">
    <w:name w:val="NotStarred Char"/>
    <w:link w:val="NotStarred"/>
    <w:locked/>
    <w:rsid w:val="008C14D8"/>
    <w:rPr>
      <w:rFonts w:ascii="Georgia" w:eastAsia="Times New Roman" w:hAnsi="Georgia"/>
      <w:b/>
      <w:caps/>
      <w:szCs w:val="28"/>
      <w:u w:val="single"/>
    </w:rPr>
  </w:style>
  <w:style w:type="paragraph" w:customStyle="1" w:styleId="NotStarred">
    <w:name w:val="NotStarred"/>
    <w:basedOn w:val="Normal"/>
    <w:link w:val="NotStarredChar"/>
    <w:qFormat/>
    <w:rsid w:val="008C14D8"/>
    <w:pPr>
      <w:keepNext/>
      <w:keepLines/>
      <w:pageBreakBefore/>
      <w:spacing w:before="240" w:after="60"/>
      <w:jc w:val="center"/>
      <w:outlineLvl w:val="1"/>
    </w:pPr>
    <w:rPr>
      <w:rFonts w:ascii="Georgia" w:eastAsia="Times New Roman" w:hAnsi="Georgia"/>
      <w:b/>
      <w:caps/>
      <w:sz w:val="24"/>
      <w:szCs w:val="28"/>
      <w:u w:val="single"/>
    </w:rPr>
  </w:style>
  <w:style w:type="character" w:customStyle="1" w:styleId="tagCharCharChar">
    <w:name w:val="tag Char Char Char"/>
    <w:locked/>
    <w:rsid w:val="008C14D8"/>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8C14D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C14D8"/>
    <w:pPr>
      <w:pBdr>
        <w:top w:val="single" w:sz="4" w:space="0" w:color="auto"/>
        <w:left w:val="single" w:sz="4" w:space="0" w:color="auto"/>
        <w:bottom w:val="single" w:sz="4" w:space="0" w:color="auto"/>
        <w:right w:val="single" w:sz="4" w:space="0" w:color="auto"/>
      </w:pBdr>
    </w:pPr>
    <w:rPr>
      <w:rFonts w:ascii="Times New Roman" w:eastAsiaTheme="minorEastAsia" w:hAnsi="Times New Roman" w:cs="Times New Roman"/>
      <w:sz w:val="24"/>
      <w:bdr w:val="single" w:sz="4" w:space="0" w:color="auto" w:frame="1"/>
    </w:rPr>
  </w:style>
  <w:style w:type="character" w:customStyle="1" w:styleId="H4TagChar1">
    <w:name w:val="H4 (Tag) Char1"/>
    <w:link w:val="H4Tag"/>
    <w:locked/>
    <w:rsid w:val="008C14D8"/>
    <w:rPr>
      <w:rFonts w:ascii="Georgia" w:eastAsia="Calibri" w:hAnsi="Georgia"/>
      <w:b/>
    </w:rPr>
  </w:style>
  <w:style w:type="paragraph" w:customStyle="1" w:styleId="H4Tag">
    <w:name w:val="H4 (Tag)"/>
    <w:basedOn w:val="Normal"/>
    <w:link w:val="H4TagChar1"/>
    <w:qFormat/>
    <w:rsid w:val="008C14D8"/>
    <w:rPr>
      <w:rFonts w:ascii="Georgia" w:eastAsia="Calibri" w:hAnsi="Georgia"/>
      <w:b/>
      <w:sz w:val="24"/>
      <w:szCs w:val="24"/>
    </w:rPr>
  </w:style>
  <w:style w:type="paragraph" w:customStyle="1" w:styleId="CM25">
    <w:name w:val="CM25"/>
    <w:basedOn w:val="Default"/>
    <w:next w:val="Default"/>
    <w:uiPriority w:val="99"/>
    <w:qFormat/>
    <w:rsid w:val="008C14D8"/>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C14D8"/>
    <w:rPr>
      <w:rFonts w:ascii="Georgia" w:hAnsi="Georgia"/>
      <w:b/>
    </w:rPr>
  </w:style>
  <w:style w:type="paragraph" w:customStyle="1" w:styleId="Debate-CardTagandCite-F6">
    <w:name w:val="Debate- Card Tag and Cite- F6"/>
    <w:basedOn w:val="Normal"/>
    <w:link w:val="Debate-CardTagandCite-F6Char"/>
    <w:qFormat/>
    <w:rsid w:val="008C14D8"/>
    <w:pPr>
      <w:contextualSpacing/>
    </w:pPr>
    <w:rPr>
      <w:rFonts w:ascii="Georgia" w:eastAsiaTheme="minorEastAsia" w:hAnsi="Georgia"/>
      <w:b/>
      <w:sz w:val="24"/>
      <w:szCs w:val="24"/>
    </w:rPr>
  </w:style>
  <w:style w:type="character" w:customStyle="1" w:styleId="CardtextChar3">
    <w:name w:val="Card text Char"/>
    <w:link w:val="Cardtext3"/>
    <w:locked/>
    <w:rsid w:val="008C14D8"/>
    <w:rPr>
      <w:rFonts w:ascii="Arial Narrow" w:hAnsi="Arial Narrow"/>
      <w:u w:val="single"/>
    </w:rPr>
  </w:style>
  <w:style w:type="paragraph" w:customStyle="1" w:styleId="Cardtext3">
    <w:name w:val="Card text"/>
    <w:link w:val="CardtextChar3"/>
    <w:qFormat/>
    <w:rsid w:val="008C14D8"/>
    <w:pPr>
      <w:widowControl w:val="0"/>
      <w:autoSpaceDE w:val="0"/>
      <w:autoSpaceDN w:val="0"/>
      <w:adjustRightInd w:val="0"/>
    </w:pPr>
    <w:rPr>
      <w:rFonts w:ascii="Arial Narrow" w:hAnsi="Arial Narrow"/>
      <w:u w:val="single"/>
    </w:rPr>
  </w:style>
  <w:style w:type="character" w:customStyle="1" w:styleId="NewHeading2Char">
    <w:name w:val="NewHeading2 Char"/>
    <w:link w:val="NewHeading2"/>
    <w:locked/>
    <w:rsid w:val="008C14D8"/>
    <w:rPr>
      <w:rFonts w:ascii="Georgia" w:eastAsia="Times New Roman" w:hAnsi="Georgia"/>
      <w:b/>
      <w:szCs w:val="28"/>
      <w:u w:val="single"/>
    </w:rPr>
  </w:style>
  <w:style w:type="paragraph" w:customStyle="1" w:styleId="NewHeading2">
    <w:name w:val="NewHeading2"/>
    <w:basedOn w:val="Normal"/>
    <w:link w:val="NewHeading2Char"/>
    <w:qFormat/>
    <w:rsid w:val="008C14D8"/>
    <w:pPr>
      <w:spacing w:before="240" w:after="60"/>
    </w:pPr>
    <w:rPr>
      <w:rFonts w:ascii="Georgia" w:eastAsia="Times New Roman" w:hAnsi="Georgia"/>
      <w:b/>
      <w:sz w:val="24"/>
      <w:szCs w:val="28"/>
      <w:u w:val="single"/>
    </w:rPr>
  </w:style>
  <w:style w:type="paragraph" w:customStyle="1" w:styleId="CM32">
    <w:name w:val="CM3+2"/>
    <w:basedOn w:val="Normal"/>
    <w:next w:val="Normal"/>
    <w:uiPriority w:val="99"/>
    <w:qFormat/>
    <w:rsid w:val="008C14D8"/>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C14D8"/>
    <w:rPr>
      <w:rFonts w:eastAsia="Calibri"/>
    </w:rPr>
  </w:style>
  <w:style w:type="paragraph" w:customStyle="1" w:styleId="TagLine">
    <w:name w:val="Tag Line"/>
    <w:basedOn w:val="Normal"/>
    <w:next w:val="FullText"/>
    <w:uiPriority w:val="99"/>
    <w:qFormat/>
    <w:rsid w:val="008C14D8"/>
    <w:rPr>
      <w:rFonts w:ascii="Arial Narrow" w:eastAsia="Times New Roman" w:hAnsi="Arial Narrow"/>
      <w:b/>
      <w:sz w:val="28"/>
    </w:rPr>
  </w:style>
  <w:style w:type="paragraph" w:customStyle="1" w:styleId="Card6pt">
    <w:name w:val="Card 6pt"/>
    <w:basedOn w:val="Normal"/>
    <w:uiPriority w:val="99"/>
    <w:qFormat/>
    <w:rsid w:val="008C14D8"/>
    <w:pPr>
      <w:ind w:left="288" w:right="288"/>
    </w:pPr>
    <w:rPr>
      <w:rFonts w:ascii="Georgia" w:eastAsia="Calibri" w:hAnsi="Georgia"/>
      <w:color w:val="000000"/>
      <w:sz w:val="12"/>
      <w:szCs w:val="20"/>
    </w:rPr>
  </w:style>
  <w:style w:type="character" w:customStyle="1" w:styleId="FullCiteChar">
    <w:name w:val="Full Cite Char"/>
    <w:link w:val="FullCite"/>
    <w:locked/>
    <w:rsid w:val="008C14D8"/>
    <w:rPr>
      <w:rFonts w:ascii="Garamond" w:eastAsia="Calibri" w:hAnsi="Garamond"/>
    </w:rPr>
  </w:style>
  <w:style w:type="paragraph" w:customStyle="1" w:styleId="FullCite">
    <w:name w:val="Full Cite"/>
    <w:basedOn w:val="Normal"/>
    <w:next w:val="Normal"/>
    <w:link w:val="FullCiteChar"/>
    <w:qFormat/>
    <w:rsid w:val="008C14D8"/>
    <w:rPr>
      <w:rFonts w:ascii="Garamond" w:eastAsia="Calibri" w:hAnsi="Garamond"/>
      <w:sz w:val="24"/>
      <w:szCs w:val="24"/>
    </w:rPr>
  </w:style>
  <w:style w:type="character" w:customStyle="1" w:styleId="StyleCardStyleBlackUnderlineChar">
    <w:name w:val="Style Card Style + Black Underline Char"/>
    <w:link w:val="StyleCardStyleBlackUnderline"/>
    <w:locked/>
    <w:rsid w:val="008C14D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C14D8"/>
    <w:rPr>
      <w:rFonts w:ascii="Georgia" w:eastAsia="Times New Roman" w:hAnsi="Georgia"/>
      <w:color w:val="000000"/>
      <w:sz w:val="24"/>
      <w:szCs w:val="24"/>
      <w:u w:val="single"/>
    </w:rPr>
  </w:style>
  <w:style w:type="paragraph" w:customStyle="1" w:styleId="StyleHeading2LatinArialMT13pt">
    <w:name w:val="Style Heading 2 + (Latin) ArialMT 13 pt"/>
    <w:basedOn w:val="Heading2"/>
    <w:next w:val="Heading2"/>
    <w:uiPriority w:val="99"/>
    <w:qFormat/>
    <w:rsid w:val="008C14D8"/>
    <w:pPr>
      <w:keepLines w:val="0"/>
      <w:pageBreakBefore w:val="0"/>
      <w:jc w:val="left"/>
    </w:pPr>
    <w:rPr>
      <w:rFonts w:eastAsia="SimSun"/>
      <w:b w:val="0"/>
      <w:iCs/>
      <w:caps/>
      <w:sz w:val="24"/>
      <w:szCs w:val="28"/>
      <w:lang w:eastAsia="zh-CN"/>
    </w:rPr>
  </w:style>
  <w:style w:type="paragraph" w:customStyle="1" w:styleId="NotUnderlined">
    <w:name w:val="Not Underlined"/>
    <w:basedOn w:val="Normal"/>
    <w:uiPriority w:val="99"/>
    <w:qFormat/>
    <w:rsid w:val="008C14D8"/>
    <w:rPr>
      <w:rFonts w:ascii="Century Gothic" w:eastAsia="Times New Roman" w:hAnsi="Century Gothic"/>
      <w:sz w:val="16"/>
    </w:rPr>
  </w:style>
  <w:style w:type="character" w:customStyle="1" w:styleId="StylecardThickunderlineChar">
    <w:name w:val="Style card + Thick underline Char"/>
    <w:link w:val="StylecardThickunderline"/>
    <w:locked/>
    <w:rsid w:val="008C14D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C14D8"/>
    <w:pPr>
      <w:ind w:left="288" w:right="288"/>
    </w:pPr>
    <w:rPr>
      <w:rFonts w:ascii="Georgia" w:eastAsia="SimSun" w:hAnsi="Georgia"/>
      <w:sz w:val="24"/>
      <w:szCs w:val="24"/>
      <w:u w:val="single"/>
      <w:lang w:eastAsia="zh-CN"/>
    </w:rPr>
  </w:style>
  <w:style w:type="character" w:customStyle="1" w:styleId="StylecardBoldThickunderlineChar">
    <w:name w:val="Style card + Bold Thick underline Char"/>
    <w:link w:val="StylecardBoldThickunderline"/>
    <w:locked/>
    <w:rsid w:val="008C14D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C14D8"/>
    <w:pPr>
      <w:ind w:left="288" w:right="288"/>
    </w:pPr>
    <w:rPr>
      <w:rFonts w:ascii="Georgia" w:eastAsia="SimSun" w:hAnsi="Georgia"/>
      <w:b/>
      <w:bCs/>
      <w:sz w:val="24"/>
      <w:szCs w:val="24"/>
      <w:u w:val="single"/>
      <w:lang w:eastAsia="zh-CN"/>
    </w:rPr>
  </w:style>
  <w:style w:type="paragraph" w:customStyle="1" w:styleId="CM27">
    <w:name w:val="CM27"/>
    <w:basedOn w:val="Default"/>
    <w:next w:val="Default"/>
    <w:uiPriority w:val="99"/>
    <w:qFormat/>
    <w:rsid w:val="008C14D8"/>
    <w:pPr>
      <w:spacing w:after="200" w:line="276" w:lineRule="auto"/>
    </w:pPr>
    <w:rPr>
      <w:rFonts w:eastAsia="Calibri"/>
      <w:color w:val="auto"/>
      <w:sz w:val="22"/>
    </w:rPr>
  </w:style>
  <w:style w:type="paragraph" w:customStyle="1" w:styleId="font-null">
    <w:name w:val="font-null"/>
    <w:basedOn w:val="Normal"/>
    <w:uiPriority w:val="99"/>
    <w:qFormat/>
    <w:rsid w:val="008C14D8"/>
    <w:pPr>
      <w:spacing w:before="100" w:beforeAutospacing="1" w:after="100" w:afterAutospacing="1"/>
    </w:pPr>
    <w:rPr>
      <w:rFonts w:eastAsia="Times New Roman"/>
      <w:sz w:val="24"/>
    </w:rPr>
  </w:style>
  <w:style w:type="paragraph" w:customStyle="1" w:styleId="rteindent1">
    <w:name w:val="rteindent1"/>
    <w:basedOn w:val="Normal"/>
    <w:uiPriority w:val="99"/>
    <w:qFormat/>
    <w:rsid w:val="008C14D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C14D8"/>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8C14D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C14D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C14D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C14D8"/>
    <w:pPr>
      <w:spacing w:before="100" w:beforeAutospacing="1" w:after="100" w:afterAutospacing="1"/>
    </w:pPr>
    <w:rPr>
      <w:rFonts w:eastAsia="Times New Roman"/>
      <w:sz w:val="24"/>
    </w:rPr>
  </w:style>
  <w:style w:type="paragraph" w:customStyle="1" w:styleId="class">
    <w:name w:val="class"/>
    <w:basedOn w:val="Normal"/>
    <w:uiPriority w:val="99"/>
    <w:qFormat/>
    <w:rsid w:val="008C14D8"/>
    <w:pPr>
      <w:spacing w:before="100" w:beforeAutospacing="1" w:after="100" w:afterAutospacing="1"/>
    </w:pPr>
    <w:rPr>
      <w:rFonts w:eastAsia="Times New Roman"/>
      <w:sz w:val="24"/>
    </w:rPr>
  </w:style>
  <w:style w:type="character" w:customStyle="1" w:styleId="blocktitleChar0">
    <w:name w:val="block title Char"/>
    <w:link w:val="blocktitle0"/>
    <w:locked/>
    <w:rsid w:val="008C14D8"/>
    <w:rPr>
      <w:rFonts w:ascii="Calibri" w:eastAsia="Calibri" w:hAnsi="Calibri"/>
      <w:b/>
      <w:caps/>
      <w:sz w:val="28"/>
      <w:szCs w:val="28"/>
      <w:lang w:val="es-ES"/>
    </w:rPr>
  </w:style>
  <w:style w:type="paragraph" w:customStyle="1" w:styleId="Pa6">
    <w:name w:val="Pa6"/>
    <w:basedOn w:val="Normal"/>
    <w:next w:val="Normal"/>
    <w:uiPriority w:val="99"/>
    <w:qFormat/>
    <w:rsid w:val="008C14D8"/>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8C14D8"/>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C14D8"/>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8C14D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C14D8"/>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C14D8"/>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8C14D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C14D8"/>
    <w:rPr>
      <w:rFonts w:ascii="Georgia" w:eastAsia="SimSun" w:hAnsi="Georgia"/>
      <w:b/>
      <w:bCs/>
      <w:sz w:val="24"/>
    </w:rPr>
  </w:style>
  <w:style w:type="paragraph" w:customStyle="1" w:styleId="summary">
    <w:name w:val="summary"/>
    <w:basedOn w:val="Normal"/>
    <w:uiPriority w:val="99"/>
    <w:qFormat/>
    <w:rsid w:val="008C14D8"/>
    <w:pPr>
      <w:spacing w:before="100" w:beforeAutospacing="1" w:after="100" w:afterAutospacing="1"/>
    </w:pPr>
    <w:rPr>
      <w:rFonts w:eastAsia="Times New Roman"/>
      <w:sz w:val="24"/>
    </w:rPr>
  </w:style>
  <w:style w:type="paragraph" w:customStyle="1" w:styleId="Caption2">
    <w:name w:val="Caption2"/>
    <w:basedOn w:val="Normal"/>
    <w:uiPriority w:val="99"/>
    <w:qFormat/>
    <w:rsid w:val="008C14D8"/>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8C14D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C14D8"/>
    <w:pPr>
      <w:tabs>
        <w:tab w:val="center" w:pos="5120"/>
        <w:tab w:val="right" w:pos="10220"/>
      </w:tabs>
    </w:pPr>
    <w:rPr>
      <w:rFonts w:ascii="Georgia" w:eastAsia="Times New Roman" w:hAnsi="Georgia"/>
      <w:bCs/>
      <w:sz w:val="24"/>
      <w:szCs w:val="24"/>
      <w:lang w:bidi="he-IL"/>
    </w:rPr>
  </w:style>
  <w:style w:type="paragraph" w:customStyle="1" w:styleId="DebateFile">
    <w:name w:val="Debate File"/>
    <w:basedOn w:val="Normal"/>
    <w:uiPriority w:val="99"/>
    <w:qFormat/>
    <w:rsid w:val="008C14D8"/>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8C14D8"/>
    <w:pPr>
      <w:keepNext/>
      <w:ind w:left="288" w:right="288"/>
    </w:pPr>
    <w:rPr>
      <w:rFonts w:ascii="Georgia" w:eastAsia="MS Gothic" w:hAnsi="Georgia"/>
      <w:szCs w:val="20"/>
    </w:rPr>
  </w:style>
  <w:style w:type="paragraph" w:customStyle="1" w:styleId="Little">
    <w:name w:val="Little"/>
    <w:basedOn w:val="Normal"/>
    <w:next w:val="Normal"/>
    <w:uiPriority w:val="99"/>
    <w:qFormat/>
    <w:rsid w:val="008C14D8"/>
    <w:pPr>
      <w:ind w:left="288"/>
    </w:pPr>
    <w:rPr>
      <w:rFonts w:ascii="Garamond" w:eastAsia="Times New Roman" w:hAnsi="Garamond"/>
      <w:sz w:val="16"/>
    </w:rPr>
  </w:style>
  <w:style w:type="paragraph" w:customStyle="1" w:styleId="AAAcard">
    <w:name w:val="AAAcard"/>
    <w:basedOn w:val="Normal"/>
    <w:uiPriority w:val="99"/>
    <w:qFormat/>
    <w:rsid w:val="008C14D8"/>
    <w:pPr>
      <w:ind w:left="288" w:right="288"/>
    </w:pPr>
    <w:rPr>
      <w:rFonts w:eastAsia="Times New Roman"/>
    </w:rPr>
  </w:style>
  <w:style w:type="paragraph" w:customStyle="1" w:styleId="Caption3">
    <w:name w:val="Caption3"/>
    <w:basedOn w:val="Normal"/>
    <w:uiPriority w:val="99"/>
    <w:qFormat/>
    <w:rsid w:val="008C14D8"/>
    <w:pPr>
      <w:spacing w:before="100" w:beforeAutospacing="1" w:after="100" w:afterAutospacing="1"/>
    </w:pPr>
    <w:rPr>
      <w:rFonts w:eastAsia="Times New Roman"/>
      <w:sz w:val="24"/>
    </w:rPr>
  </w:style>
  <w:style w:type="paragraph" w:customStyle="1" w:styleId="body-12-5">
    <w:name w:val="body-12-5"/>
    <w:basedOn w:val="Normal"/>
    <w:uiPriority w:val="99"/>
    <w:qFormat/>
    <w:rsid w:val="008C14D8"/>
    <w:pPr>
      <w:spacing w:before="100" w:beforeAutospacing="1" w:after="100" w:afterAutospacing="1"/>
    </w:pPr>
    <w:rPr>
      <w:rFonts w:eastAsia="Times New Roman"/>
      <w:sz w:val="24"/>
    </w:rPr>
  </w:style>
  <w:style w:type="paragraph" w:customStyle="1" w:styleId="infuse">
    <w:name w:val="infuse"/>
    <w:basedOn w:val="Normal"/>
    <w:uiPriority w:val="99"/>
    <w:qFormat/>
    <w:rsid w:val="008C14D8"/>
    <w:pPr>
      <w:spacing w:before="100" w:beforeAutospacing="1" w:after="100" w:afterAutospacing="1"/>
    </w:pPr>
    <w:rPr>
      <w:rFonts w:eastAsia="Times New Roman"/>
      <w:sz w:val="24"/>
    </w:rPr>
  </w:style>
  <w:style w:type="paragraph" w:customStyle="1" w:styleId="fontreg">
    <w:name w:val="font_reg"/>
    <w:basedOn w:val="Normal"/>
    <w:uiPriority w:val="99"/>
    <w:qFormat/>
    <w:rsid w:val="008C14D8"/>
    <w:pPr>
      <w:spacing w:before="100" w:beforeAutospacing="1" w:after="100" w:afterAutospacing="1"/>
    </w:pPr>
    <w:rPr>
      <w:rFonts w:eastAsia="Times New Roman"/>
      <w:sz w:val="24"/>
    </w:rPr>
  </w:style>
  <w:style w:type="paragraph" w:customStyle="1" w:styleId="CITEF3">
    <w:name w:val="CITE F3"/>
    <w:uiPriority w:val="99"/>
    <w:qFormat/>
    <w:rsid w:val="008C14D8"/>
    <w:rPr>
      <w:rFonts w:ascii="Georgia" w:eastAsia="SimSun" w:hAnsi="Georgia" w:cs="Times New Roman"/>
      <w:b/>
      <w:lang w:eastAsia="zh-CN"/>
    </w:rPr>
  </w:style>
  <w:style w:type="character" w:customStyle="1" w:styleId="StyleBoldUnderlineTimesNewRomanChar">
    <w:name w:val="Style Bold Underline + Times New Roman Char"/>
    <w:link w:val="StyleBoldUnderlineTimesNewRoman"/>
    <w:locked/>
    <w:rsid w:val="008C14D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C14D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C14D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C14D8"/>
    <w:pPr>
      <w:spacing w:after="200"/>
    </w:pPr>
    <w:rPr>
      <w:rFonts w:ascii="Calibri" w:eastAsia="Calibri" w:hAnsi="Calibri" w:cs="Times New Roman"/>
      <w:sz w:val="20"/>
      <w:szCs w:val="20"/>
      <w:u w:val="single"/>
    </w:rPr>
  </w:style>
  <w:style w:type="paragraph" w:customStyle="1" w:styleId="hotroute1">
    <w:name w:val="hot route!"/>
    <w:basedOn w:val="Normal"/>
    <w:uiPriority w:val="99"/>
    <w:qFormat/>
    <w:rsid w:val="008C14D8"/>
    <w:pPr>
      <w:ind w:left="144"/>
    </w:pPr>
    <w:rPr>
      <w:rFonts w:ascii="Cambria" w:eastAsia="Calibri" w:hAnsi="Cambria"/>
      <w:sz w:val="24"/>
    </w:rPr>
  </w:style>
  <w:style w:type="paragraph" w:customStyle="1" w:styleId="FreeFormA">
    <w:name w:val="Free Form A"/>
    <w:autoRedefine/>
    <w:uiPriority w:val="99"/>
    <w:qFormat/>
    <w:rsid w:val="008C14D8"/>
    <w:pPr>
      <w:spacing w:line="276" w:lineRule="auto"/>
    </w:pPr>
    <w:rPr>
      <w:rFonts w:ascii="Helvetica" w:eastAsia="ヒラギノ角ゴ Pro W3" w:hAnsi="Helvetica" w:cs="Times New Roman"/>
      <w:color w:val="000000"/>
      <w:szCs w:val="22"/>
      <w:lang w:eastAsia="zh-CN" w:bidi="he-IL"/>
    </w:rPr>
  </w:style>
  <w:style w:type="paragraph" w:customStyle="1" w:styleId="bodytextfp">
    <w:name w:val="bodytextfp"/>
    <w:basedOn w:val="Normal"/>
    <w:uiPriority w:val="99"/>
    <w:qFormat/>
    <w:rsid w:val="008C14D8"/>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8C14D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C14D8"/>
    <w:rPr>
      <w:rFonts w:ascii="Times New Roman" w:eastAsia="Times New Roman" w:hAnsi="Times New Roman" w:cs="Times New Roman"/>
      <w:sz w:val="10"/>
      <w:szCs w:val="24"/>
    </w:rPr>
  </w:style>
  <w:style w:type="paragraph" w:customStyle="1" w:styleId="subheader">
    <w:name w:val="subheader"/>
    <w:basedOn w:val="Normal"/>
    <w:uiPriority w:val="99"/>
    <w:qFormat/>
    <w:rsid w:val="008C14D8"/>
    <w:pPr>
      <w:spacing w:before="100" w:beforeAutospacing="1" w:after="100" w:afterAutospacing="1"/>
    </w:pPr>
    <w:rPr>
      <w:rFonts w:eastAsia="Times New Roman"/>
      <w:sz w:val="24"/>
    </w:rPr>
  </w:style>
  <w:style w:type="paragraph" w:customStyle="1" w:styleId="firstletter">
    <w:name w:val="firstletter"/>
    <w:basedOn w:val="Normal"/>
    <w:uiPriority w:val="99"/>
    <w:qFormat/>
    <w:rsid w:val="008C14D8"/>
    <w:pPr>
      <w:spacing w:before="100" w:beforeAutospacing="1" w:after="100" w:afterAutospacing="1"/>
    </w:pPr>
    <w:rPr>
      <w:rFonts w:eastAsia="Times New Roman"/>
      <w:sz w:val="24"/>
    </w:rPr>
  </w:style>
  <w:style w:type="paragraph" w:customStyle="1" w:styleId="more">
    <w:name w:val="more"/>
    <w:basedOn w:val="Normal"/>
    <w:uiPriority w:val="99"/>
    <w:qFormat/>
    <w:rsid w:val="008C14D8"/>
    <w:pPr>
      <w:spacing w:before="100" w:beforeAutospacing="1" w:after="100" w:afterAutospacing="1"/>
    </w:pPr>
    <w:rPr>
      <w:rFonts w:eastAsia="Times New Roman"/>
      <w:sz w:val="24"/>
    </w:rPr>
  </w:style>
  <w:style w:type="paragraph" w:customStyle="1" w:styleId="story">
    <w:name w:val="story"/>
    <w:basedOn w:val="Normal"/>
    <w:uiPriority w:val="99"/>
    <w:qFormat/>
    <w:rsid w:val="008C14D8"/>
    <w:pPr>
      <w:spacing w:before="100" w:beforeAutospacing="1" w:after="100" w:afterAutospacing="1"/>
    </w:pPr>
    <w:rPr>
      <w:rFonts w:eastAsia="Times New Roman"/>
      <w:sz w:val="24"/>
    </w:rPr>
  </w:style>
  <w:style w:type="paragraph" w:customStyle="1" w:styleId="H1numbered">
    <w:name w:val="H1 numbered"/>
    <w:basedOn w:val="Normal"/>
    <w:uiPriority w:val="99"/>
    <w:qFormat/>
    <w:rsid w:val="008C14D8"/>
    <w:pPr>
      <w:pageBreakBefore/>
      <w:widowControl w:val="0"/>
      <w:numPr>
        <w:numId w:val="13"/>
      </w:numPr>
      <w:pBdr>
        <w:top w:val="single" w:sz="6" w:space="28" w:color="auto"/>
        <w:bottom w:val="single" w:sz="6" w:space="14" w:color="auto"/>
      </w:pBdr>
      <w:suppressAutoHyphens/>
      <w:autoSpaceDE w:val="0"/>
      <w:autoSpaceDN w:val="0"/>
      <w:adjustRightInd w:val="0"/>
      <w:spacing w:before="283" w:after="170" w:line="288" w:lineRule="auto"/>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C14D8"/>
    <w:pPr>
      <w:widowControl w:val="0"/>
      <w:numPr>
        <w:ilvl w:val="1"/>
        <w:numId w:val="13"/>
      </w:numPr>
      <w:tabs>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8C14D8"/>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8C14D8"/>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8C14D8"/>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8C14D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C14D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C14D8"/>
    <w:pPr>
      <w:widowControl w:val="0"/>
      <w:spacing w:after="63"/>
    </w:pPr>
    <w:rPr>
      <w:rFonts w:ascii="Arial" w:hAnsi="Arial"/>
      <w:color w:val="auto"/>
    </w:rPr>
  </w:style>
  <w:style w:type="paragraph" w:customStyle="1" w:styleId="CM35">
    <w:name w:val="CM35"/>
    <w:basedOn w:val="Default"/>
    <w:next w:val="Default"/>
    <w:uiPriority w:val="99"/>
    <w:qFormat/>
    <w:rsid w:val="008C14D8"/>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C14D8"/>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C14D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C14D8"/>
    <w:pPr>
      <w:spacing w:after="200"/>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C14D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C14D8"/>
    <w:rPr>
      <w:rFonts w:ascii="Georgia" w:hAnsi="Georgia"/>
      <w:sz w:val="24"/>
      <w:szCs w:val="24"/>
      <w:lang w:val="x-none" w:eastAsia="x-none"/>
    </w:rPr>
  </w:style>
  <w:style w:type="character" w:customStyle="1" w:styleId="StyleCards11ptUnderlineChar">
    <w:name w:val="Style Cards + 11 pt Underline Char"/>
    <w:link w:val="StyleCards11ptUnderline"/>
    <w:locked/>
    <w:rsid w:val="008C14D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C14D8"/>
    <w:rPr>
      <w:rFonts w:ascii="Georgia" w:hAnsi="Georgia"/>
      <w:sz w:val="24"/>
      <w:u w:val="single"/>
      <w:lang w:val="x-none" w:eastAsia="x-none"/>
    </w:rPr>
  </w:style>
  <w:style w:type="character" w:customStyle="1" w:styleId="StyleCards11ptBoldUnderlineChar">
    <w:name w:val="Style Cards + 11 pt Bold Underline Char"/>
    <w:link w:val="StyleCards11ptBoldUnderline"/>
    <w:locked/>
    <w:rsid w:val="008C14D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C14D8"/>
    <w:rPr>
      <w:rFonts w:ascii="Georgia" w:hAnsi="Georgia"/>
      <w:b/>
      <w:bCs/>
      <w:sz w:val="24"/>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C14D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C14D8"/>
    <w:pPr>
      <w:pBdr>
        <w:top w:val="single" w:sz="4" w:space="0" w:color="auto"/>
        <w:left w:val="single" w:sz="4" w:space="0" w:color="auto"/>
        <w:bottom w:val="single" w:sz="4" w:space="0" w:color="auto"/>
        <w:right w:val="single" w:sz="4" w:space="0" w:color="auto"/>
      </w:pBdr>
    </w:pPr>
    <w:rPr>
      <w:rFonts w:ascii="Georgia" w:hAnsi="Georgia"/>
      <w:b/>
      <w:bCs/>
      <w:sz w:val="24"/>
      <w:u w:val="single"/>
      <w:bdr w:val="single" w:sz="4" w:space="0" w:color="auto" w:frame="1"/>
      <w:lang w:val="x-none" w:eastAsia="x-none"/>
    </w:rPr>
  </w:style>
  <w:style w:type="character" w:customStyle="1" w:styleId="StylecardCharChar11ptChar">
    <w:name w:val="Style card Char Char + 11 pt Char"/>
    <w:link w:val="StylecardCharChar11pt"/>
    <w:locked/>
    <w:rsid w:val="008C14D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C14D8"/>
    <w:rPr>
      <w:rFonts w:ascii="Georgia" w:hAnsi="Georgia"/>
      <w:sz w:val="24"/>
      <w:lang w:val="x-none" w:eastAsia="x-none"/>
    </w:rPr>
  </w:style>
  <w:style w:type="character" w:customStyle="1" w:styleId="NormalFontChar">
    <w:name w:val="Normal Font Char"/>
    <w:link w:val="NormalFont"/>
    <w:locked/>
    <w:rsid w:val="008C14D8"/>
    <w:rPr>
      <w:rFonts w:ascii="Times New Roman" w:eastAsia="Times New Roman" w:hAnsi="Times New Roman" w:cs="Times New Roman"/>
      <w:sz w:val="20"/>
      <w:szCs w:val="20"/>
    </w:rPr>
  </w:style>
  <w:style w:type="paragraph" w:customStyle="1" w:styleId="NormalFont">
    <w:name w:val="Normal Font"/>
    <w:link w:val="NormalFontChar"/>
    <w:qFormat/>
    <w:rsid w:val="008C14D8"/>
    <w:rPr>
      <w:rFonts w:ascii="Times New Roman" w:eastAsia="Times New Roman" w:hAnsi="Times New Roman" w:cs="Times New Roman"/>
      <w:sz w:val="20"/>
      <w:szCs w:val="20"/>
    </w:rPr>
  </w:style>
  <w:style w:type="paragraph" w:customStyle="1" w:styleId="StyleSmall11pt">
    <w:name w:val="Style Small + 11 pt"/>
    <w:uiPriority w:val="99"/>
    <w:qFormat/>
    <w:rsid w:val="008C14D8"/>
    <w:pPr>
      <w:spacing w:after="200"/>
    </w:pPr>
    <w:rPr>
      <w:rFonts w:ascii="Times" w:eastAsia="Times New Roman" w:hAnsi="Times" w:cs="Times New Roman"/>
      <w:sz w:val="20"/>
      <w:szCs w:val="22"/>
    </w:rPr>
  </w:style>
  <w:style w:type="character" w:customStyle="1" w:styleId="StyleNormalFont11ptUnderlineChar">
    <w:name w:val="Style Normal Font + 11 pt Underline Char"/>
    <w:link w:val="StyleNormalFont11ptUnderline"/>
    <w:locked/>
    <w:rsid w:val="008C14D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C14D8"/>
    <w:rPr>
      <w:u w:val="single"/>
      <w:lang w:val="x-none" w:eastAsia="x-none"/>
    </w:rPr>
  </w:style>
  <w:style w:type="character" w:customStyle="1" w:styleId="StyleNormalFont11ptBoldUnderlineChar">
    <w:name w:val="Style Normal Font + 11 pt Bold Underline Char"/>
    <w:link w:val="StyleNormalFont11ptBoldUnderline"/>
    <w:locked/>
    <w:rsid w:val="008C14D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C14D8"/>
    <w:rPr>
      <w:b/>
      <w:bCs/>
      <w:u w:val="single"/>
      <w:lang w:val="x-none" w:eastAsia="x-none"/>
    </w:rPr>
  </w:style>
  <w:style w:type="paragraph" w:customStyle="1" w:styleId="Smallfont0">
    <w:name w:val="Smallfont"/>
    <w:basedOn w:val="Normal"/>
    <w:uiPriority w:val="99"/>
    <w:qFormat/>
    <w:rsid w:val="008C14D8"/>
    <w:rPr>
      <w:rFonts w:eastAsia="Times New Roman"/>
      <w:sz w:val="15"/>
    </w:rPr>
  </w:style>
  <w:style w:type="paragraph" w:customStyle="1" w:styleId="formatvorlage2">
    <w:name w:val="formatvorlage2"/>
    <w:basedOn w:val="Normal"/>
    <w:uiPriority w:val="99"/>
    <w:qFormat/>
    <w:rsid w:val="008C14D8"/>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8C14D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C14D8"/>
    <w:pPr>
      <w:pBdr>
        <w:bottom w:val="none" w:sz="0" w:space="0" w:color="auto"/>
      </w:pBdr>
      <w:spacing w:after="0"/>
      <w:contextualSpacing w:val="0"/>
      <w:jc w:val="center"/>
    </w:pPr>
    <w:rPr>
      <w:rFonts w:ascii="Georgia" w:eastAsia="Times New Roman" w:hAnsi="Georgia"/>
      <w:b/>
      <w:bCs w:val="0"/>
      <w:szCs w:val="24"/>
      <w:lang w:val="x-none" w:eastAsia="x-none"/>
    </w:rPr>
  </w:style>
  <w:style w:type="character" w:customStyle="1" w:styleId="StyleTitle11ptNotBoldNounderlineChar">
    <w:name w:val="Style Title + 11 pt Not Bold No underline Char"/>
    <w:link w:val="StyleTitle11ptNotBoldNounderline"/>
    <w:locked/>
    <w:rsid w:val="008C14D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C14D8"/>
    <w:pPr>
      <w:pBdr>
        <w:bottom w:val="none" w:sz="0" w:space="0" w:color="auto"/>
      </w:pBdr>
      <w:spacing w:after="0"/>
      <w:contextualSpacing w:val="0"/>
      <w:jc w:val="center"/>
    </w:pPr>
    <w:rPr>
      <w:rFonts w:ascii="Georgia" w:eastAsia="Times New Roman" w:hAnsi="Georgia"/>
      <w:bCs w:val="0"/>
      <w:szCs w:val="24"/>
      <w:lang w:val="x-none" w:eastAsia="x-none"/>
    </w:rPr>
  </w:style>
  <w:style w:type="character" w:customStyle="1" w:styleId="HotRouteCharCharCharCharCharChar">
    <w:name w:val="Hot Route! Char Char Char Char Char Char"/>
    <w:link w:val="HotRouteCharCharCharCharChar"/>
    <w:locked/>
    <w:rsid w:val="008C14D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C14D8"/>
    <w:pPr>
      <w:ind w:left="144"/>
    </w:pPr>
    <w:rPr>
      <w:rFonts w:ascii="Georgia" w:eastAsia="Times New Roman" w:hAnsi="Georgia"/>
      <w:sz w:val="24"/>
      <w:szCs w:val="24"/>
      <w:lang w:val="x-none" w:eastAsia="x-none"/>
    </w:rPr>
  </w:style>
  <w:style w:type="paragraph" w:customStyle="1" w:styleId="deck">
    <w:name w:val="deck"/>
    <w:basedOn w:val="Normal"/>
    <w:uiPriority w:val="99"/>
    <w:qFormat/>
    <w:rsid w:val="008C14D8"/>
    <w:pPr>
      <w:spacing w:before="100" w:beforeAutospacing="1" w:after="100" w:afterAutospacing="1"/>
    </w:pPr>
    <w:rPr>
      <w:rFonts w:eastAsia="Times New Roman"/>
      <w:sz w:val="24"/>
    </w:rPr>
  </w:style>
  <w:style w:type="paragraph" w:customStyle="1" w:styleId="i1">
    <w:name w:val="i1"/>
    <w:basedOn w:val="Normal"/>
    <w:uiPriority w:val="99"/>
    <w:qFormat/>
    <w:rsid w:val="008C14D8"/>
    <w:pPr>
      <w:spacing w:before="100" w:beforeAutospacing="1" w:after="100" w:afterAutospacing="1"/>
    </w:pPr>
    <w:rPr>
      <w:rFonts w:eastAsia="Times New Roman"/>
      <w:sz w:val="24"/>
    </w:rPr>
  </w:style>
  <w:style w:type="paragraph" w:customStyle="1" w:styleId="question">
    <w:name w:val="question"/>
    <w:basedOn w:val="Normal"/>
    <w:uiPriority w:val="99"/>
    <w:qFormat/>
    <w:rsid w:val="008C14D8"/>
    <w:pPr>
      <w:spacing w:before="100" w:beforeAutospacing="1" w:after="100" w:afterAutospacing="1"/>
    </w:pPr>
    <w:rPr>
      <w:rFonts w:eastAsia="Times New Roman"/>
      <w:sz w:val="24"/>
    </w:rPr>
  </w:style>
  <w:style w:type="paragraph" w:customStyle="1" w:styleId="bodycopy">
    <w:name w:val="bodycopy"/>
    <w:basedOn w:val="Normal"/>
    <w:uiPriority w:val="99"/>
    <w:qFormat/>
    <w:rsid w:val="008C14D8"/>
    <w:pPr>
      <w:spacing w:before="100" w:beforeAutospacing="1" w:after="100" w:afterAutospacing="1"/>
    </w:pPr>
    <w:rPr>
      <w:rFonts w:eastAsia="Times New Roman"/>
      <w:sz w:val="24"/>
    </w:rPr>
  </w:style>
  <w:style w:type="paragraph" w:customStyle="1" w:styleId="Fifth">
    <w:name w:val="Fifth"/>
    <w:basedOn w:val="Normal"/>
    <w:uiPriority w:val="99"/>
    <w:qFormat/>
    <w:rsid w:val="008C14D8"/>
    <w:rPr>
      <w:rFonts w:eastAsia="Calibri"/>
    </w:rPr>
  </w:style>
  <w:style w:type="paragraph" w:customStyle="1" w:styleId="NoteLevel22">
    <w:name w:val="Note Level 22"/>
    <w:basedOn w:val="Normal"/>
    <w:next w:val="Normal"/>
    <w:uiPriority w:val="99"/>
    <w:qFormat/>
    <w:rsid w:val="008C14D8"/>
    <w:pPr>
      <w:keepNext/>
      <w:ind w:left="288" w:right="288"/>
    </w:pPr>
    <w:rPr>
      <w:rFonts w:ascii="Georgia" w:eastAsia="MS Gothic" w:hAnsi="Georgia"/>
      <w:szCs w:val="20"/>
    </w:rPr>
  </w:style>
  <w:style w:type="paragraph" w:customStyle="1" w:styleId="wp-caption-text">
    <w:name w:val="wp-caption-text"/>
    <w:basedOn w:val="Normal"/>
    <w:uiPriority w:val="99"/>
    <w:qFormat/>
    <w:rsid w:val="008C14D8"/>
    <w:pPr>
      <w:spacing w:before="100" w:beforeAutospacing="1" w:after="100" w:afterAutospacing="1"/>
    </w:pPr>
    <w:rPr>
      <w:rFonts w:eastAsia="Times New Roman"/>
      <w:sz w:val="24"/>
    </w:rPr>
  </w:style>
  <w:style w:type="paragraph" w:customStyle="1" w:styleId="svarticle">
    <w:name w:val="svarticle"/>
    <w:basedOn w:val="Normal"/>
    <w:uiPriority w:val="99"/>
    <w:qFormat/>
    <w:rsid w:val="008C14D8"/>
    <w:pPr>
      <w:spacing w:before="100" w:beforeAutospacing="1" w:after="100" w:afterAutospacing="1"/>
    </w:pPr>
    <w:rPr>
      <w:rFonts w:ascii="Times New Roman" w:eastAsia="Times New Roman" w:hAnsi="Times New Roman" w:cs="Times New Roman"/>
      <w:sz w:val="24"/>
    </w:rPr>
  </w:style>
  <w:style w:type="paragraph" w:customStyle="1" w:styleId="canvas-atom">
    <w:name w:val="canvas-atom"/>
    <w:basedOn w:val="Normal"/>
    <w:uiPriority w:val="99"/>
    <w:qFormat/>
    <w:rsid w:val="008C14D8"/>
    <w:pPr>
      <w:spacing w:before="100" w:beforeAutospacing="1" w:after="100" w:afterAutospacing="1"/>
    </w:pPr>
    <w:rPr>
      <w:rFonts w:ascii="Times New Roman" w:hAnsi="Times New Roman" w:cs="Times New Roman"/>
      <w:sz w:val="24"/>
    </w:rPr>
  </w:style>
  <w:style w:type="paragraph" w:customStyle="1" w:styleId="tweet-text">
    <w:name w:val="tweet-text"/>
    <w:basedOn w:val="Normal"/>
    <w:uiPriority w:val="99"/>
    <w:qFormat/>
    <w:rsid w:val="008C14D8"/>
    <w:pPr>
      <w:spacing w:before="100" w:beforeAutospacing="1" w:after="100" w:afterAutospacing="1"/>
    </w:pPr>
  </w:style>
  <w:style w:type="paragraph" w:customStyle="1" w:styleId="description">
    <w:name w:val="description"/>
    <w:basedOn w:val="Normal"/>
    <w:uiPriority w:val="99"/>
    <w:qFormat/>
    <w:rsid w:val="008C14D8"/>
    <w:pPr>
      <w:spacing w:before="100" w:beforeAutospacing="1" w:after="100" w:afterAutospacing="1"/>
    </w:pPr>
  </w:style>
  <w:style w:type="paragraph" w:customStyle="1" w:styleId="graf">
    <w:name w:val="graf"/>
    <w:basedOn w:val="Normal"/>
    <w:uiPriority w:val="99"/>
    <w:qFormat/>
    <w:rsid w:val="008C14D8"/>
    <w:pPr>
      <w:spacing w:before="100" w:beforeAutospacing="1" w:after="100" w:afterAutospacing="1"/>
    </w:pPr>
  </w:style>
  <w:style w:type="paragraph" w:customStyle="1" w:styleId="column">
    <w:name w:val="column"/>
    <w:basedOn w:val="Normal"/>
    <w:uiPriority w:val="99"/>
    <w:qFormat/>
    <w:rsid w:val="008C14D8"/>
    <w:pPr>
      <w:spacing w:before="100" w:beforeAutospacing="1" w:after="100" w:afterAutospacing="1"/>
    </w:pPr>
  </w:style>
  <w:style w:type="paragraph" w:customStyle="1" w:styleId="recirc-container">
    <w:name w:val="recirc-container"/>
    <w:basedOn w:val="Normal"/>
    <w:uiPriority w:val="99"/>
    <w:qFormat/>
    <w:rsid w:val="008C14D8"/>
    <w:pPr>
      <w:spacing w:before="100" w:beforeAutospacing="1" w:after="100" w:afterAutospacing="1"/>
    </w:pPr>
    <w:rPr>
      <w:rFonts w:ascii="Times New Roman" w:hAnsi="Times New Roman" w:cs="Times New Roman"/>
      <w:sz w:val="24"/>
    </w:rPr>
  </w:style>
  <w:style w:type="paragraph" w:customStyle="1" w:styleId="selectionshareable">
    <w:name w:val="selectionshareable"/>
    <w:basedOn w:val="Normal"/>
    <w:uiPriority w:val="99"/>
    <w:qFormat/>
    <w:rsid w:val="008C14D8"/>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8C14D8"/>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8C14D8"/>
    <w:pPr>
      <w:spacing w:before="100" w:beforeAutospacing="1" w:after="100" w:afterAutospacing="1"/>
    </w:pPr>
    <w:rPr>
      <w:rFonts w:ascii="Times New Roman" w:hAnsi="Times New Roman" w:cs="Times New Roman"/>
      <w:sz w:val="24"/>
    </w:rPr>
  </w:style>
  <w:style w:type="character" w:styleId="SubtleEmphasis">
    <w:name w:val="Subtle Emphasis"/>
    <w:uiPriority w:val="19"/>
    <w:qFormat/>
    <w:rsid w:val="008C14D8"/>
    <w:rPr>
      <w:rFonts w:ascii="Georgia" w:hAnsi="Georgia" w:hint="default"/>
      <w:i/>
      <w:iCs/>
      <w:color w:val="808080"/>
    </w:rPr>
  </w:style>
  <w:style w:type="character" w:customStyle="1" w:styleId="cardchar00">
    <w:name w:val="cardchar0"/>
    <w:basedOn w:val="DefaultParagraphFont"/>
    <w:rsid w:val="008C14D8"/>
  </w:style>
  <w:style w:type="character" w:customStyle="1" w:styleId="UnderlineNon-bold">
    <w:name w:val="Underline Non - bold"/>
    <w:rsid w:val="008C14D8"/>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8C14D8"/>
  </w:style>
  <w:style w:type="character" w:customStyle="1" w:styleId="StyleHeading4UnderlinedsmalltextGaramondChar">
    <w:name w:val="Style Heading 4Underlinedsmall text + Garamond Char"/>
    <w:link w:val="StyleHeading4UnderlinedsmalltextGaramond"/>
    <w:locked/>
    <w:rsid w:val="008C14D8"/>
    <w:rPr>
      <w:rFonts w:ascii="Calibri" w:eastAsiaTheme="minorHAnsi" w:hAnsi="Calibri"/>
      <w:sz w:val="22"/>
      <w:szCs w:val="22"/>
    </w:rPr>
  </w:style>
  <w:style w:type="character" w:customStyle="1" w:styleId="Heading5Char2">
    <w:name w:val="Heading 5 Char2"/>
    <w:rsid w:val="008C14D8"/>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8C14D8"/>
    <w:rPr>
      <w:rFonts w:ascii="Arial" w:hAnsi="Arial" w:cs="Arial"/>
      <w:vanish/>
      <w:sz w:val="16"/>
      <w:szCs w:val="16"/>
    </w:rPr>
  </w:style>
  <w:style w:type="paragraph" w:styleId="z-TopofForm">
    <w:name w:val="HTML Top of Form"/>
    <w:basedOn w:val="Normal"/>
    <w:next w:val="Normal"/>
    <w:link w:val="z-TopofFormChar"/>
    <w:hidden/>
    <w:uiPriority w:val="99"/>
    <w:unhideWhenUsed/>
    <w:rsid w:val="008C14D8"/>
    <w:pPr>
      <w:pBdr>
        <w:bottom w:val="single" w:sz="6" w:space="1" w:color="auto"/>
      </w:pBdr>
      <w:jc w:val="center"/>
    </w:pPr>
    <w:rPr>
      <w:rFonts w:ascii="Arial" w:eastAsiaTheme="minorEastAsia" w:hAnsi="Arial" w:cs="Arial"/>
      <w:vanish/>
      <w:sz w:val="16"/>
      <w:szCs w:val="16"/>
    </w:rPr>
  </w:style>
  <w:style w:type="character" w:customStyle="1" w:styleId="z-TopofFormChar1">
    <w:name w:val="z-Top of Form Char1"/>
    <w:basedOn w:val="DefaultParagraphFont"/>
    <w:uiPriority w:val="99"/>
    <w:rsid w:val="008C14D8"/>
    <w:rPr>
      <w:rFonts w:ascii="Arial" w:eastAsiaTheme="minorHAnsi" w:hAnsi="Arial" w:cs="Arial"/>
      <w:vanish/>
      <w:sz w:val="16"/>
      <w:szCs w:val="16"/>
    </w:rPr>
  </w:style>
  <w:style w:type="character" w:customStyle="1" w:styleId="z-BottomofFormChar">
    <w:name w:val="z-Bottom of Form Char"/>
    <w:basedOn w:val="DefaultParagraphFont"/>
    <w:link w:val="z-BottomofForm"/>
    <w:uiPriority w:val="99"/>
    <w:rsid w:val="008C14D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8C14D8"/>
    <w:pPr>
      <w:pBdr>
        <w:top w:val="single" w:sz="6" w:space="1" w:color="auto"/>
      </w:pBdr>
      <w:jc w:val="center"/>
    </w:pPr>
    <w:rPr>
      <w:rFonts w:ascii="Arial" w:eastAsiaTheme="minorEastAsia" w:hAnsi="Arial" w:cs="Arial"/>
      <w:vanish/>
      <w:sz w:val="16"/>
      <w:szCs w:val="16"/>
    </w:rPr>
  </w:style>
  <w:style w:type="character" w:customStyle="1" w:styleId="z-BottomofFormChar1">
    <w:name w:val="z-Bottom of Form Char1"/>
    <w:basedOn w:val="DefaultParagraphFont"/>
    <w:rsid w:val="008C14D8"/>
    <w:rPr>
      <w:rFonts w:ascii="Arial" w:eastAsiaTheme="minorHAnsi" w:hAnsi="Arial" w:cs="Arial"/>
      <w:vanish/>
      <w:sz w:val="16"/>
      <w:szCs w:val="16"/>
    </w:rPr>
  </w:style>
  <w:style w:type="character" w:customStyle="1" w:styleId="Style2CharChar">
    <w:name w:val="Style2 Char Char"/>
    <w:rsid w:val="008C14D8"/>
    <w:rPr>
      <w:u w:val="thick"/>
      <w:lang w:val="en-US" w:eastAsia="en-US" w:bidi="ar-SA"/>
    </w:rPr>
  </w:style>
  <w:style w:type="character" w:customStyle="1" w:styleId="authordate1">
    <w:name w:val="authordate"/>
    <w:rsid w:val="008C14D8"/>
  </w:style>
  <w:style w:type="character" w:customStyle="1" w:styleId="underline0">
    <w:name w:val="%underline"/>
    <w:qFormat/>
    <w:rsid w:val="008C14D8"/>
    <w:rPr>
      <w:rFonts w:ascii="Times New Roman" w:hAnsi="Times New Roman" w:cs="Times New Roman" w:hint="default"/>
      <w:strike w:val="0"/>
      <w:dstrike w:val="0"/>
      <w:sz w:val="16"/>
      <w:u w:val="none"/>
      <w:effect w:val="none"/>
    </w:rPr>
  </w:style>
  <w:style w:type="character" w:customStyle="1" w:styleId="AUNDERLINE0">
    <w:name w:val="AUNDERLINE"/>
    <w:qFormat/>
    <w:rsid w:val="008C14D8"/>
    <w:rPr>
      <w:rFonts w:ascii="Times New Roman" w:hAnsi="Times New Roman" w:cs="Times New Roman" w:hint="default"/>
      <w:sz w:val="20"/>
      <w:u w:val="single"/>
    </w:rPr>
  </w:style>
  <w:style w:type="character" w:customStyle="1" w:styleId="UnderlinedCharChar">
    <w:name w:val="Underlined Char Char"/>
    <w:rsid w:val="008C14D8"/>
    <w:rPr>
      <w:rFonts w:ascii="Garamond" w:hAnsi="Garamond" w:hint="default"/>
      <w:szCs w:val="28"/>
      <w:u w:val="single"/>
      <w:lang w:val="en-US" w:eastAsia="en-US" w:bidi="ar-SA"/>
    </w:rPr>
  </w:style>
  <w:style w:type="character" w:customStyle="1" w:styleId="slug-doi">
    <w:name w:val="slug-doi"/>
    <w:basedOn w:val="DefaultParagraphFont"/>
    <w:rsid w:val="008C14D8"/>
  </w:style>
  <w:style w:type="character" w:customStyle="1" w:styleId="af">
    <w:name w:val="af"/>
    <w:basedOn w:val="DefaultParagraphFont"/>
    <w:rsid w:val="008C14D8"/>
  </w:style>
  <w:style w:type="character" w:customStyle="1" w:styleId="ab">
    <w:name w:val="ab"/>
    <w:basedOn w:val="DefaultParagraphFont"/>
    <w:rsid w:val="008C14D8"/>
  </w:style>
  <w:style w:type="character" w:customStyle="1" w:styleId="em">
    <w:name w:val="em"/>
    <w:basedOn w:val="DefaultParagraphFont"/>
    <w:rsid w:val="008C14D8"/>
  </w:style>
  <w:style w:type="character" w:customStyle="1" w:styleId="au">
    <w:name w:val="au"/>
    <w:basedOn w:val="DefaultParagraphFont"/>
    <w:rsid w:val="008C14D8"/>
  </w:style>
  <w:style w:type="character" w:customStyle="1" w:styleId="ti">
    <w:name w:val="ti"/>
    <w:basedOn w:val="DefaultParagraphFont"/>
    <w:rsid w:val="008C14D8"/>
  </w:style>
  <w:style w:type="character" w:customStyle="1" w:styleId="subheadblue">
    <w:name w:val="subhead_blue"/>
    <w:basedOn w:val="DefaultParagraphFont"/>
    <w:rsid w:val="008C14D8"/>
  </w:style>
  <w:style w:type="character" w:customStyle="1" w:styleId="affiliation">
    <w:name w:val="affiliation"/>
    <w:basedOn w:val="DefaultParagraphFont"/>
    <w:rsid w:val="008C14D8"/>
  </w:style>
  <w:style w:type="character" w:customStyle="1" w:styleId="slug-doi-wrapper">
    <w:name w:val="slug-doi-wrapper"/>
    <w:basedOn w:val="DefaultParagraphFont"/>
    <w:rsid w:val="008C14D8"/>
  </w:style>
  <w:style w:type="character" w:customStyle="1" w:styleId="slug-metadata-noteahead-of-print">
    <w:name w:val="slug-metadata-note ahead-of-print"/>
    <w:basedOn w:val="DefaultParagraphFont"/>
    <w:rsid w:val="008C14D8"/>
  </w:style>
  <w:style w:type="character" w:customStyle="1" w:styleId="slug-ahead-of-print-date">
    <w:name w:val="slug-ahead-of-print-date"/>
    <w:basedOn w:val="DefaultParagraphFont"/>
    <w:rsid w:val="008C14D8"/>
  </w:style>
  <w:style w:type="character" w:customStyle="1" w:styleId="medium-bold">
    <w:name w:val="medium-bold"/>
    <w:basedOn w:val="DefaultParagraphFont"/>
    <w:rsid w:val="008C14D8"/>
  </w:style>
  <w:style w:type="character" w:customStyle="1" w:styleId="updated-short-citation">
    <w:name w:val="updated-short-citation"/>
    <w:basedOn w:val="DefaultParagraphFont"/>
    <w:rsid w:val="008C14D8"/>
  </w:style>
  <w:style w:type="character" w:customStyle="1" w:styleId="goohl0">
    <w:name w:val="goohl0"/>
    <w:basedOn w:val="DefaultParagraphFont"/>
    <w:rsid w:val="008C14D8"/>
  </w:style>
  <w:style w:type="character" w:customStyle="1" w:styleId="CharChar6">
    <w:name w:val="Char Char6"/>
    <w:rsid w:val="008C14D8"/>
    <w:rPr>
      <w:rFonts w:ascii="Arial" w:hAnsi="Arial" w:cs="Arial" w:hint="default"/>
      <w:bCs/>
      <w:sz w:val="16"/>
      <w:szCs w:val="26"/>
      <w:lang w:val="en-US" w:eastAsia="en-US" w:bidi="ar-SA"/>
    </w:rPr>
  </w:style>
  <w:style w:type="character" w:customStyle="1" w:styleId="TagCharChar1">
    <w:name w:val="Tag Char Char1"/>
    <w:rsid w:val="008C14D8"/>
    <w:rPr>
      <w:b/>
      <w:bCs w:val="0"/>
      <w:sz w:val="24"/>
      <w:szCs w:val="24"/>
      <w:lang w:val="en-US" w:eastAsia="en-US" w:bidi="ar-SA"/>
    </w:rPr>
  </w:style>
  <w:style w:type="character" w:customStyle="1" w:styleId="12TimesNewRoman">
    <w:name w:val="12 Times New Roman"/>
    <w:rsid w:val="008C14D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C14D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C14D8"/>
    <w:rPr>
      <w:rFonts w:ascii="Times New Roman" w:hAnsi="Times New Roman" w:cs="Times New Roman" w:hint="default"/>
      <w:strike w:val="0"/>
      <w:dstrike w:val="0"/>
      <w:sz w:val="14"/>
      <w:u w:val="none"/>
      <w:effect w:val="none"/>
    </w:rPr>
  </w:style>
  <w:style w:type="character" w:customStyle="1" w:styleId="F8-UnderlineBold">
    <w:name w:val="F8 - Underline/Bold"/>
    <w:rsid w:val="008C14D8"/>
    <w:rPr>
      <w:rFonts w:ascii="Times New Roman" w:hAnsi="Times New Roman" w:cs="Times New Roman" w:hint="default"/>
      <w:b/>
      <w:bCs w:val="0"/>
      <w:sz w:val="20"/>
      <w:u w:val="single"/>
    </w:rPr>
  </w:style>
  <w:style w:type="character" w:customStyle="1" w:styleId="F7-SmallFont">
    <w:name w:val="F7 - Small Font"/>
    <w:rsid w:val="008C14D8"/>
    <w:rPr>
      <w:rFonts w:ascii="Times New Roman" w:hAnsi="Times New Roman" w:cs="Times New Roman" w:hint="default"/>
      <w:sz w:val="14"/>
    </w:rPr>
  </w:style>
  <w:style w:type="character" w:customStyle="1" w:styleId="Brief-Bold">
    <w:name w:val="Brief - Bold"/>
    <w:rsid w:val="008C14D8"/>
    <w:rPr>
      <w:rFonts w:ascii="Times New Roman" w:hAnsi="Times New Roman" w:cs="Times New Roman" w:hint="default"/>
      <w:b/>
      <w:bCs w:val="0"/>
    </w:rPr>
  </w:style>
  <w:style w:type="character" w:customStyle="1" w:styleId="Card-Underline">
    <w:name w:val="Card - Underline"/>
    <w:rsid w:val="008C14D8"/>
    <w:rPr>
      <w:rFonts w:ascii="Times New Roman" w:hAnsi="Times New Roman" w:cs="Times New Roman" w:hint="default"/>
      <w:u w:val="single"/>
    </w:rPr>
  </w:style>
  <w:style w:type="character" w:customStyle="1" w:styleId="beriefunderline">
    <w:name w:val="berief = underline"/>
    <w:rsid w:val="008C14D8"/>
    <w:rPr>
      <w:rFonts w:ascii="Times New Roman" w:eastAsia="Times New Roman" w:hAnsi="Times New Roman" w:cs="Times New Roman" w:hint="default"/>
      <w:sz w:val="20"/>
      <w:u w:val="single"/>
    </w:rPr>
  </w:style>
  <w:style w:type="character" w:customStyle="1" w:styleId="BoldText10pt">
    <w:name w:val="Bold Text 10 pt"/>
    <w:rsid w:val="008C14D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8C14D8"/>
    <w:rPr>
      <w:i/>
      <w:iCs w:val="0"/>
    </w:rPr>
  </w:style>
  <w:style w:type="character" w:customStyle="1" w:styleId="eoeaheader">
    <w:name w:val="eoea_header"/>
    <w:basedOn w:val="DefaultParagraphFont"/>
    <w:rsid w:val="008C14D8"/>
  </w:style>
  <w:style w:type="character" w:customStyle="1" w:styleId="SC4208902">
    <w:name w:val="SC.4.208902"/>
    <w:rsid w:val="008C14D8"/>
    <w:rPr>
      <w:rFonts w:ascii="Century" w:hAnsi="Century" w:cs="Century" w:hint="default"/>
      <w:color w:val="000000"/>
      <w:sz w:val="22"/>
      <w:szCs w:val="22"/>
    </w:rPr>
  </w:style>
  <w:style w:type="character" w:customStyle="1" w:styleId="SC4208915">
    <w:name w:val="SC.4.208915"/>
    <w:rsid w:val="008C14D8"/>
    <w:rPr>
      <w:rFonts w:ascii="Century" w:hAnsi="Century" w:cs="Century" w:hint="default"/>
      <w:color w:val="000000"/>
      <w:sz w:val="13"/>
      <w:szCs w:val="13"/>
    </w:rPr>
  </w:style>
  <w:style w:type="character" w:customStyle="1" w:styleId="SC273764">
    <w:name w:val="SC.2.73764"/>
    <w:rsid w:val="008C14D8"/>
    <w:rPr>
      <w:rFonts w:ascii="Century" w:hAnsi="Century" w:cs="Century" w:hint="default"/>
      <w:color w:val="000000"/>
      <w:sz w:val="72"/>
      <w:szCs w:val="72"/>
    </w:rPr>
  </w:style>
  <w:style w:type="character" w:customStyle="1" w:styleId="SC273779">
    <w:name w:val="SC.2.73779"/>
    <w:rsid w:val="008C14D8"/>
    <w:rPr>
      <w:rFonts w:ascii="Century" w:hAnsi="Century" w:cs="Century" w:hint="default"/>
      <w:color w:val="000000"/>
      <w:sz w:val="40"/>
      <w:szCs w:val="40"/>
    </w:rPr>
  </w:style>
  <w:style w:type="character" w:customStyle="1" w:styleId="SC273763">
    <w:name w:val="SC.2.73763"/>
    <w:rsid w:val="008C14D8"/>
    <w:rPr>
      <w:rFonts w:ascii="Century" w:hAnsi="Century" w:cs="Century" w:hint="default"/>
      <w:b/>
      <w:bCs/>
      <w:color w:val="000000"/>
    </w:rPr>
  </w:style>
  <w:style w:type="character" w:customStyle="1" w:styleId="SC4208910">
    <w:name w:val="SC.4.208910"/>
    <w:rsid w:val="008C14D8"/>
    <w:rPr>
      <w:rFonts w:ascii="Century" w:hAnsi="Century" w:cs="Century" w:hint="default"/>
      <w:color w:val="000000"/>
      <w:sz w:val="28"/>
      <w:szCs w:val="28"/>
    </w:rPr>
  </w:style>
  <w:style w:type="character" w:customStyle="1" w:styleId="SC4208911">
    <w:name w:val="SC.4.208911"/>
    <w:rsid w:val="008C14D8"/>
    <w:rPr>
      <w:rFonts w:ascii="Century" w:hAnsi="Century" w:cs="Century" w:hint="default"/>
      <w:color w:val="000000"/>
    </w:rPr>
  </w:style>
  <w:style w:type="character" w:customStyle="1" w:styleId="articlesubtitle">
    <w:name w:val="article_sub_title"/>
    <w:basedOn w:val="DefaultParagraphFont"/>
    <w:rsid w:val="008C14D8"/>
  </w:style>
  <w:style w:type="character" w:customStyle="1" w:styleId="newsdate2">
    <w:name w:val="news_date2"/>
    <w:basedOn w:val="DefaultParagraphFont"/>
    <w:rsid w:val="008C14D8"/>
  </w:style>
  <w:style w:type="character" w:customStyle="1" w:styleId="readarticleheader">
    <w:name w:val="readarticleheader"/>
    <w:basedOn w:val="DefaultParagraphFont"/>
    <w:rsid w:val="008C14D8"/>
  </w:style>
  <w:style w:type="character" w:customStyle="1" w:styleId="UnderlineChar20">
    <w:name w:val="Underline Char2"/>
    <w:rsid w:val="008C14D8"/>
    <w:rPr>
      <w:rFonts w:ascii="Trebuchet MS" w:hAnsi="Trebuchet MS" w:hint="default"/>
      <w:u w:val="thick"/>
      <w:lang w:val="en-US" w:eastAsia="zh-CN" w:bidi="ar-SA"/>
    </w:rPr>
  </w:style>
  <w:style w:type="character" w:customStyle="1" w:styleId="BoldUnderliningChar">
    <w:name w:val="Bold Underlining Char"/>
    <w:rsid w:val="008C14D8"/>
    <w:rPr>
      <w:rFonts w:ascii="Arial Narrow" w:eastAsia="Times New Roman" w:hAnsi="Arial Narrow" w:hint="default"/>
      <w:b/>
      <w:bCs w:val="0"/>
      <w:szCs w:val="24"/>
      <w:u w:val="single"/>
      <w:lang w:val="en-GB" w:eastAsia="en-US" w:bidi="ar-SA"/>
    </w:rPr>
  </w:style>
  <w:style w:type="character" w:customStyle="1" w:styleId="medium-normal1">
    <w:name w:val="medium-normal1"/>
    <w:rsid w:val="008C14D8"/>
    <w:rPr>
      <w:rFonts w:ascii="Arial" w:hAnsi="Arial" w:cs="Arial" w:hint="default"/>
      <w:b w:val="0"/>
      <w:bCs w:val="0"/>
      <w:i w:val="0"/>
      <w:iCs w:val="0"/>
      <w:sz w:val="20"/>
      <w:szCs w:val="20"/>
    </w:rPr>
  </w:style>
  <w:style w:type="character" w:customStyle="1" w:styleId="UnderlinedCardChar0">
    <w:name w:val="Underlined Card Char"/>
    <w:rsid w:val="008C14D8"/>
    <w:rPr>
      <w:rFonts w:ascii="Palatino Linotype" w:hAnsi="Palatino Linotype" w:hint="default"/>
      <w:u w:val="single"/>
      <w:lang w:val="en-US" w:eastAsia="en-US" w:bidi="ar-SA"/>
    </w:rPr>
  </w:style>
  <w:style w:type="character" w:customStyle="1" w:styleId="char">
    <w:name w:val="char"/>
    <w:basedOn w:val="DefaultParagraphFont"/>
    <w:rsid w:val="008C14D8"/>
  </w:style>
  <w:style w:type="character" w:customStyle="1" w:styleId="UnderlineCharCharCharCharCharChar">
    <w:name w:val="Underline Char Char Char Char Char Char"/>
    <w:rsid w:val="008C14D8"/>
    <w:rPr>
      <w:rFonts w:ascii="Arial Narrow" w:hAnsi="Arial Narrow" w:hint="default"/>
      <w:szCs w:val="24"/>
      <w:u w:val="single"/>
      <w:lang w:val="en-US" w:eastAsia="en-US" w:bidi="ar-SA"/>
    </w:rPr>
  </w:style>
  <w:style w:type="character" w:customStyle="1" w:styleId="klink">
    <w:name w:val="klink"/>
    <w:basedOn w:val="DefaultParagraphFont"/>
    <w:rsid w:val="008C14D8"/>
  </w:style>
  <w:style w:type="character" w:customStyle="1" w:styleId="date10">
    <w:name w:val="date1"/>
    <w:basedOn w:val="DefaultParagraphFont"/>
    <w:rsid w:val="008C14D8"/>
  </w:style>
  <w:style w:type="character" w:customStyle="1" w:styleId="bolding1">
    <w:name w:val="bolding1"/>
    <w:rsid w:val="008C14D8"/>
    <w:rPr>
      <w:b/>
      <w:bCs/>
    </w:rPr>
  </w:style>
  <w:style w:type="character" w:customStyle="1" w:styleId="bookoptions1">
    <w:name w:val="book_options1"/>
    <w:rsid w:val="008C14D8"/>
    <w:rPr>
      <w:b/>
      <w:bCs/>
      <w:color w:val="333366"/>
    </w:rPr>
  </w:style>
  <w:style w:type="character" w:customStyle="1" w:styleId="descriptionblock">
    <w:name w:val="description block"/>
    <w:basedOn w:val="DefaultParagraphFont"/>
    <w:rsid w:val="008C14D8"/>
  </w:style>
  <w:style w:type="character" w:customStyle="1" w:styleId="detailsboxblock">
    <w:name w:val="detailsbox block"/>
    <w:basedOn w:val="DefaultParagraphFont"/>
    <w:rsid w:val="008C14D8"/>
  </w:style>
  <w:style w:type="character" w:customStyle="1" w:styleId="Char3">
    <w:name w:val="Char3"/>
    <w:rsid w:val="008C14D8"/>
    <w:rPr>
      <w:rFonts w:ascii="Arial" w:hAnsi="Arial" w:cs="Arial" w:hint="default"/>
      <w:bCs/>
      <w:u w:val="thick"/>
      <w:lang w:val="en-US" w:eastAsia="en-US" w:bidi="ar-SA"/>
    </w:rPr>
  </w:style>
  <w:style w:type="character" w:customStyle="1" w:styleId="texto11">
    <w:name w:val="texto11"/>
    <w:rsid w:val="008C14D8"/>
    <w:rPr>
      <w:rFonts w:ascii="Arial" w:hAnsi="Arial" w:cs="Arial" w:hint="default"/>
      <w:b w:val="0"/>
      <w:bCs w:val="0"/>
      <w:i w:val="0"/>
      <w:iCs w:val="0"/>
      <w:caps w:val="0"/>
      <w:color w:val="000000"/>
      <w:sz w:val="26"/>
      <w:szCs w:val="26"/>
    </w:rPr>
  </w:style>
  <w:style w:type="character" w:customStyle="1" w:styleId="CardTagChar">
    <w:name w:val="Card Tag Char"/>
    <w:rsid w:val="008C14D8"/>
    <w:rPr>
      <w:rFonts w:ascii="Arial Narrow" w:hAnsi="Arial Narrow" w:hint="default"/>
      <w:b/>
      <w:bCs w:val="0"/>
      <w:sz w:val="24"/>
      <w:szCs w:val="24"/>
      <w:lang w:val="en-US" w:eastAsia="en-US" w:bidi="ar-SA"/>
    </w:rPr>
  </w:style>
  <w:style w:type="character" w:customStyle="1" w:styleId="DebateCiteCharCharChar">
    <w:name w:val="Debate Cite Char Char Char"/>
    <w:rsid w:val="008C14D8"/>
    <w:rPr>
      <w:b/>
      <w:bCs w:val="0"/>
      <w:sz w:val="32"/>
      <w:szCs w:val="32"/>
      <w:lang w:val="en-US" w:eastAsia="en-US" w:bidi="ar-SA"/>
    </w:rPr>
  </w:style>
  <w:style w:type="character" w:customStyle="1" w:styleId="TagChar3">
    <w:name w:val="Tag Char3"/>
    <w:rsid w:val="008C14D8"/>
    <w:rPr>
      <w:rFonts w:ascii="Palatino Linotype" w:hAnsi="Palatino Linotype" w:hint="default"/>
      <w:b/>
      <w:bCs w:val="0"/>
      <w:sz w:val="24"/>
      <w:szCs w:val="24"/>
      <w:lang w:val="en-US" w:eastAsia="en-US" w:bidi="ar-SA"/>
    </w:rPr>
  </w:style>
  <w:style w:type="character" w:customStyle="1" w:styleId="TagandCiteChar">
    <w:name w:val="Tag and Cite Char"/>
    <w:rsid w:val="008C14D8"/>
    <w:rPr>
      <w:color w:val="333333"/>
      <w:sz w:val="22"/>
      <w:szCs w:val="22"/>
      <w:lang w:val="en-US" w:eastAsia="en-US" w:bidi="ar-SA"/>
    </w:rPr>
  </w:style>
  <w:style w:type="character" w:customStyle="1" w:styleId="Style10ptBold">
    <w:name w:val="Style 10 pt Bold"/>
    <w:rsid w:val="008C14D8"/>
    <w:rPr>
      <w:b/>
      <w:bCs/>
      <w:sz w:val="20"/>
    </w:rPr>
  </w:style>
  <w:style w:type="character" w:customStyle="1" w:styleId="text9">
    <w:name w:val="text9"/>
    <w:basedOn w:val="DefaultParagraphFont"/>
    <w:rsid w:val="008C14D8"/>
  </w:style>
  <w:style w:type="character" w:customStyle="1" w:styleId="text21">
    <w:name w:val="text21"/>
    <w:basedOn w:val="DefaultParagraphFont"/>
    <w:rsid w:val="008C14D8"/>
  </w:style>
  <w:style w:type="character" w:customStyle="1" w:styleId="text19">
    <w:name w:val="text19"/>
    <w:basedOn w:val="DefaultParagraphFont"/>
    <w:rsid w:val="008C14D8"/>
  </w:style>
  <w:style w:type="character" w:customStyle="1" w:styleId="term2">
    <w:name w:val="term2"/>
    <w:rsid w:val="008C14D8"/>
    <w:rPr>
      <w:b/>
      <w:bCs/>
    </w:rPr>
  </w:style>
  <w:style w:type="character" w:customStyle="1" w:styleId="pmterms12">
    <w:name w:val="pmterms12"/>
    <w:rsid w:val="008C14D8"/>
    <w:rPr>
      <w:b/>
      <w:bCs/>
      <w:i w:val="0"/>
      <w:iCs w:val="0"/>
      <w:color w:val="000000"/>
    </w:rPr>
  </w:style>
  <w:style w:type="character" w:customStyle="1" w:styleId="ToReadChar">
    <w:name w:val="To Read Char"/>
    <w:rsid w:val="008C14D8"/>
    <w:rPr>
      <w:rFonts w:ascii="Verdana" w:hAnsi="Verdana" w:hint="default"/>
      <w:b/>
      <w:bCs w:val="0"/>
      <w:szCs w:val="24"/>
      <w:u w:val="single"/>
      <w:lang w:val="en-US" w:eastAsia="en-US" w:bidi="ar-SA"/>
    </w:rPr>
  </w:style>
  <w:style w:type="character" w:customStyle="1" w:styleId="ToReadCharChar">
    <w:name w:val="To Read Char Char"/>
    <w:rsid w:val="008C14D8"/>
    <w:rPr>
      <w:rFonts w:ascii="Verdana" w:hAnsi="Verdana" w:hint="default"/>
      <w:b/>
      <w:bCs w:val="0"/>
      <w:szCs w:val="24"/>
      <w:u w:val="single"/>
      <w:lang w:val="en-US" w:eastAsia="en-US" w:bidi="ar-SA"/>
    </w:rPr>
  </w:style>
  <w:style w:type="character" w:customStyle="1" w:styleId="bio">
    <w:name w:val="bio"/>
    <w:basedOn w:val="DefaultParagraphFont"/>
    <w:rsid w:val="008C14D8"/>
  </w:style>
  <w:style w:type="character" w:customStyle="1" w:styleId="storytextstyle">
    <w:name w:val="storytextstyle"/>
    <w:basedOn w:val="DefaultParagraphFont"/>
    <w:rsid w:val="008C14D8"/>
  </w:style>
  <w:style w:type="character" w:customStyle="1" w:styleId="cardunderlinedCharChar">
    <w:name w:val="card underlined Char Char"/>
    <w:rsid w:val="008C14D8"/>
    <w:rPr>
      <w:rFonts w:ascii="Arial" w:hAnsi="Arial" w:cs="Arial" w:hint="default"/>
      <w:sz w:val="22"/>
      <w:szCs w:val="24"/>
      <w:u w:val="single"/>
      <w:lang w:val="en-US" w:eastAsia="en-US" w:bidi="ar-SA"/>
    </w:rPr>
  </w:style>
  <w:style w:type="character" w:customStyle="1" w:styleId="Style2Char0">
    <w:name w:val="Style2 Char"/>
    <w:rsid w:val="008C14D8"/>
    <w:rPr>
      <w:rFonts w:ascii="Book Antiqua" w:hAnsi="Book Antiqua" w:hint="default"/>
      <w:u w:val="thick"/>
      <w:lang w:val="en-US" w:eastAsia="en-US" w:bidi="ar-SA"/>
    </w:rPr>
  </w:style>
  <w:style w:type="character" w:customStyle="1" w:styleId="Style2Char1">
    <w:name w:val="Style2 Char1"/>
    <w:rsid w:val="008C14D8"/>
    <w:rPr>
      <w:rFonts w:ascii="Book Antiqua" w:hAnsi="Book Antiqua" w:hint="default"/>
      <w:szCs w:val="24"/>
      <w:u w:val="thick"/>
      <w:lang w:val="en-US" w:eastAsia="en-US" w:bidi="ar-SA"/>
    </w:rPr>
  </w:style>
  <w:style w:type="character" w:customStyle="1" w:styleId="articlehead21">
    <w:name w:val="articlehead21"/>
    <w:rsid w:val="008C14D8"/>
    <w:rPr>
      <w:rFonts w:ascii="Arial" w:hAnsi="Arial" w:cs="Arial" w:hint="default"/>
      <w:b/>
      <w:bCs/>
      <w:color w:val="660000"/>
      <w:sz w:val="20"/>
      <w:szCs w:val="20"/>
    </w:rPr>
  </w:style>
  <w:style w:type="character" w:customStyle="1" w:styleId="TagCiteChar1">
    <w:name w:val="Tag/Cite Char1"/>
    <w:rsid w:val="008C14D8"/>
    <w:rPr>
      <w:b/>
      <w:bCs w:val="0"/>
      <w:lang w:val="en-US" w:eastAsia="en-US" w:bidi="ar-SA"/>
    </w:rPr>
  </w:style>
  <w:style w:type="character" w:customStyle="1" w:styleId="goohl2">
    <w:name w:val="goohl2"/>
    <w:basedOn w:val="DefaultParagraphFont"/>
    <w:rsid w:val="008C14D8"/>
  </w:style>
  <w:style w:type="character" w:customStyle="1" w:styleId="CardCharChar0">
    <w:name w:val="Card Char Char"/>
    <w:rsid w:val="008C14D8"/>
    <w:rPr>
      <w:lang w:val="en-US" w:eastAsia="en-US" w:bidi="ar-SA"/>
    </w:rPr>
  </w:style>
  <w:style w:type="character" w:customStyle="1" w:styleId="BriefTitle1Char">
    <w:name w:val="Brief Title 1 Char"/>
    <w:rsid w:val="008C14D8"/>
    <w:rPr>
      <w:b/>
      <w:bCs w:val="0"/>
      <w:u w:val="single"/>
      <w:lang w:val="en-US" w:eastAsia="en-US" w:bidi="ar-SA"/>
    </w:rPr>
  </w:style>
  <w:style w:type="character" w:customStyle="1" w:styleId="TagCiteCharChar">
    <w:name w:val="Tag/Cite Char Char"/>
    <w:rsid w:val="008C14D8"/>
    <w:rPr>
      <w:b/>
      <w:bCs w:val="0"/>
      <w:lang w:val="en-US" w:eastAsia="en-US" w:bidi="ar-SA"/>
    </w:rPr>
  </w:style>
  <w:style w:type="character" w:customStyle="1" w:styleId="btx">
    <w:name w:val="btx"/>
    <w:basedOn w:val="DefaultParagraphFont"/>
    <w:rsid w:val="008C14D8"/>
  </w:style>
  <w:style w:type="character" w:customStyle="1" w:styleId="CardChar10">
    <w:name w:val="Card Char1"/>
    <w:rsid w:val="008C14D8"/>
    <w:rPr>
      <w:lang w:val="en-US" w:eastAsia="en-US" w:bidi="ar-SA"/>
    </w:rPr>
  </w:style>
  <w:style w:type="character" w:customStyle="1" w:styleId="prodgeneral1">
    <w:name w:val="prodgeneral1"/>
    <w:rsid w:val="008C14D8"/>
    <w:rPr>
      <w:rFonts w:ascii="Verdana" w:hAnsi="Verdana" w:hint="default"/>
      <w:b w:val="0"/>
      <w:bCs w:val="0"/>
      <w:caps w:val="0"/>
      <w:color w:val="000000"/>
      <w:spacing w:val="0"/>
      <w:sz w:val="16"/>
      <w:szCs w:val="16"/>
    </w:rPr>
  </w:style>
  <w:style w:type="character" w:customStyle="1" w:styleId="summary1">
    <w:name w:val="summary1"/>
    <w:rsid w:val="008C14D8"/>
    <w:rPr>
      <w:rFonts w:ascii="Arial" w:hAnsi="Arial" w:cs="Arial" w:hint="default"/>
      <w:sz w:val="18"/>
      <w:szCs w:val="18"/>
    </w:rPr>
  </w:style>
  <w:style w:type="character" w:customStyle="1" w:styleId="text3">
    <w:name w:val="text3"/>
    <w:basedOn w:val="DefaultParagraphFont"/>
    <w:rsid w:val="008C14D8"/>
  </w:style>
  <w:style w:type="character" w:customStyle="1" w:styleId="cardtextsmallChar">
    <w:name w:val="card text small Char"/>
    <w:rsid w:val="008C14D8"/>
    <w:rPr>
      <w:rFonts w:ascii="Arial Narrow" w:hAnsi="Arial Narrow" w:hint="default"/>
      <w:sz w:val="16"/>
      <w:szCs w:val="24"/>
      <w:lang w:val="en-US" w:eastAsia="en-US" w:bidi="ar-SA"/>
    </w:rPr>
  </w:style>
  <w:style w:type="character" w:customStyle="1" w:styleId="countrytitle1">
    <w:name w:val="countrytitle1"/>
    <w:rsid w:val="008C14D8"/>
    <w:rPr>
      <w:rFonts w:ascii="Verdana" w:hAnsi="Verdana" w:hint="default"/>
      <w:b/>
      <w:bCs/>
      <w:color w:val="293643"/>
      <w:sz w:val="24"/>
      <w:szCs w:val="24"/>
    </w:rPr>
  </w:style>
  <w:style w:type="character" w:customStyle="1" w:styleId="storyheader1">
    <w:name w:val="storyheader1"/>
    <w:rsid w:val="008C14D8"/>
    <w:rPr>
      <w:rFonts w:ascii="Verdana" w:hAnsi="Verdana" w:hint="default"/>
      <w:b/>
      <w:bCs/>
      <w:color w:val="000000"/>
      <w:sz w:val="21"/>
      <w:szCs w:val="21"/>
    </w:rPr>
  </w:style>
  <w:style w:type="character" w:customStyle="1" w:styleId="cardunderlinedChar0">
    <w:name w:val="card underlined Char"/>
    <w:rsid w:val="008C14D8"/>
    <w:rPr>
      <w:rFonts w:ascii="Arial" w:hAnsi="Arial" w:cs="Arial" w:hint="default"/>
      <w:sz w:val="22"/>
      <w:szCs w:val="24"/>
      <w:u w:val="single"/>
      <w:lang w:val="en-US" w:eastAsia="en-US" w:bidi="ar-SA"/>
    </w:rPr>
  </w:style>
  <w:style w:type="character" w:customStyle="1" w:styleId="article1">
    <w:name w:val="article1"/>
    <w:rsid w:val="008C14D8"/>
    <w:rPr>
      <w:rFonts w:ascii="Verdana" w:hAnsi="Verdana" w:hint="default"/>
      <w:color w:val="333333"/>
      <w:sz w:val="16"/>
      <w:szCs w:val="16"/>
    </w:rPr>
  </w:style>
  <w:style w:type="character" w:customStyle="1" w:styleId="story-posted-date1">
    <w:name w:val="story-posted-date1"/>
    <w:rsid w:val="008C14D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C14D8"/>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C14D8"/>
  </w:style>
  <w:style w:type="character" w:customStyle="1" w:styleId="textmedium">
    <w:name w:val="textmedium"/>
    <w:basedOn w:val="DefaultParagraphFont"/>
    <w:rsid w:val="008C14D8"/>
  </w:style>
  <w:style w:type="character" w:customStyle="1" w:styleId="citation1">
    <w:name w:val="citation1"/>
    <w:rsid w:val="008C14D8"/>
    <w:rPr>
      <w:rFonts w:ascii="Verdana" w:hAnsi="Verdana" w:hint="default"/>
      <w:sz w:val="17"/>
      <w:szCs w:val="17"/>
    </w:rPr>
  </w:style>
  <w:style w:type="character" w:customStyle="1" w:styleId="hithighlite">
    <w:name w:val="hithighlite"/>
    <w:basedOn w:val="DefaultParagraphFont"/>
    <w:rsid w:val="008C14D8"/>
  </w:style>
  <w:style w:type="character" w:customStyle="1" w:styleId="articlecontent">
    <w:name w:val="articlecontent"/>
    <w:basedOn w:val="DefaultParagraphFont"/>
    <w:rsid w:val="008C14D8"/>
  </w:style>
  <w:style w:type="character" w:customStyle="1" w:styleId="fource1">
    <w:name w:val="fource1"/>
    <w:rsid w:val="008C14D8"/>
    <w:rPr>
      <w:sz w:val="34"/>
      <w:szCs w:val="34"/>
    </w:rPr>
  </w:style>
  <w:style w:type="character" w:customStyle="1" w:styleId="LanguageStrikeChar">
    <w:name w:val="Language Strike Char"/>
    <w:rsid w:val="008C14D8"/>
    <w:rPr>
      <w:rFonts w:ascii="Arial Narrow" w:hAnsi="Arial Narrow" w:hint="default"/>
      <w:strike/>
      <w:szCs w:val="24"/>
      <w:lang w:val="en-US" w:eastAsia="en-US" w:bidi="ar-SA"/>
    </w:rPr>
  </w:style>
  <w:style w:type="character" w:customStyle="1" w:styleId="normal11">
    <w:name w:val="normal1"/>
    <w:basedOn w:val="DefaultParagraphFont"/>
    <w:rsid w:val="008C14D8"/>
  </w:style>
  <w:style w:type="character" w:customStyle="1" w:styleId="ds">
    <w:name w:val="ds"/>
    <w:basedOn w:val="DefaultParagraphFont"/>
    <w:rsid w:val="008C14D8"/>
  </w:style>
  <w:style w:type="character" w:customStyle="1" w:styleId="UnderliningChar1">
    <w:name w:val="Underlining Char1"/>
    <w:rsid w:val="008C14D8"/>
    <w:rPr>
      <w:rFonts w:ascii="Arial Narrow" w:hAnsi="Arial Narrow" w:hint="default"/>
      <w:szCs w:val="24"/>
      <w:u w:val="single"/>
      <w:lang w:val="en-US" w:eastAsia="en-US" w:bidi="ar-SA"/>
    </w:rPr>
  </w:style>
  <w:style w:type="character" w:customStyle="1" w:styleId="UnderliningChar2">
    <w:name w:val="Underlining Char2"/>
    <w:rsid w:val="008C14D8"/>
    <w:rPr>
      <w:rFonts w:ascii="Arial Narrow" w:hAnsi="Arial Narrow" w:hint="default"/>
      <w:szCs w:val="24"/>
      <w:u w:val="single"/>
      <w:lang w:val="en-US" w:eastAsia="en-US" w:bidi="ar-SA"/>
    </w:rPr>
  </w:style>
  <w:style w:type="character" w:customStyle="1" w:styleId="MicroTextChar1">
    <w:name w:val="MicroText Char1"/>
    <w:rsid w:val="008C14D8"/>
    <w:rPr>
      <w:rFonts w:ascii="Arial Narrow" w:hAnsi="Arial Narrow" w:hint="default"/>
      <w:sz w:val="12"/>
      <w:szCs w:val="24"/>
      <w:lang w:val="en-US" w:eastAsia="en-US" w:bidi="ar-SA"/>
    </w:rPr>
  </w:style>
  <w:style w:type="character" w:customStyle="1" w:styleId="DefaultPara">
    <w:name w:val="Default Para"/>
    <w:rsid w:val="008C14D8"/>
    <w:rPr>
      <w:rFonts w:ascii="Times New Roman" w:hAnsi="Times New Roman"/>
      <w:sz w:val="20"/>
    </w:rPr>
  </w:style>
  <w:style w:type="character" w:customStyle="1" w:styleId="SYSHYPERTEXT">
    <w:name w:val="SYS_HYPERTEXT"/>
    <w:rsid w:val="008C14D8"/>
    <w:rPr>
      <w:color w:val="0000FF"/>
      <w:u w:val="single"/>
    </w:rPr>
  </w:style>
  <w:style w:type="character" w:customStyle="1" w:styleId="Hyperlink1">
    <w:name w:val="Hyperlink1"/>
    <w:rsid w:val="008C14D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C14D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C14D8"/>
    <w:rPr>
      <w:rFonts w:ascii="Arial Narrow" w:hAnsi="Arial Narrow" w:hint="default"/>
      <w:noProof w:val="0"/>
      <w:szCs w:val="24"/>
      <w:u w:val="single"/>
      <w:lang w:val="en-US" w:eastAsia="en-US" w:bidi="ar-SA"/>
    </w:rPr>
  </w:style>
  <w:style w:type="character" w:customStyle="1" w:styleId="BlockHeading1Char">
    <w:name w:val="Block Heading 1 Char"/>
    <w:rsid w:val="008C14D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C14D8"/>
    <w:rPr>
      <w:b/>
      <w:bCs w:val="0"/>
      <w:sz w:val="24"/>
      <w:szCs w:val="24"/>
      <w:u w:val="single"/>
      <w:lang w:val="en-US" w:eastAsia="en-US" w:bidi="ar-SA"/>
    </w:rPr>
  </w:style>
  <w:style w:type="character" w:customStyle="1" w:styleId="StyleTagTimesNewRomanChar">
    <w:name w:val="Style Tag + Times New Roman Char"/>
    <w:rsid w:val="008C14D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C14D8"/>
    <w:rPr>
      <w:rFonts w:ascii="Arial Narrow" w:hAnsi="Arial Narrow" w:cs="Arial" w:hint="default"/>
      <w:b/>
      <w:bCs/>
      <w:iCs/>
      <w:sz w:val="24"/>
      <w:szCs w:val="28"/>
      <w:lang w:val="en-US" w:eastAsia="en-US" w:bidi="ar-SA"/>
    </w:rPr>
  </w:style>
  <w:style w:type="character" w:customStyle="1" w:styleId="UnderliningCharChar">
    <w:name w:val="Underlining Char Char"/>
    <w:rsid w:val="008C14D8"/>
    <w:rPr>
      <w:rFonts w:ascii="Arial Narrow" w:hAnsi="Arial Narrow" w:hint="default"/>
      <w:szCs w:val="24"/>
      <w:u w:val="single"/>
      <w:lang w:val="en-US" w:eastAsia="en-US" w:bidi="ar-SA"/>
    </w:rPr>
  </w:style>
  <w:style w:type="character" w:customStyle="1" w:styleId="StyleArialNarrow12ptBold">
    <w:name w:val="Style Arial Narrow 12 pt Bold"/>
    <w:rsid w:val="008C14D8"/>
    <w:rPr>
      <w:rFonts w:ascii="Arial Narrow" w:hAnsi="Arial Narrow" w:hint="default"/>
      <w:b/>
      <w:bCs/>
      <w:sz w:val="24"/>
    </w:rPr>
  </w:style>
  <w:style w:type="character" w:customStyle="1" w:styleId="Style1CharChar">
    <w:name w:val="Style1 Char Char"/>
    <w:rsid w:val="008C14D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8C14D8"/>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8C14D8"/>
    <w:rPr>
      <w:noProof w:val="0"/>
      <w:u w:val="single"/>
      <w:lang w:val="en-US" w:eastAsia="en-US" w:bidi="ar-SA"/>
    </w:rPr>
  </w:style>
  <w:style w:type="character" w:customStyle="1" w:styleId="UnderlinedCharChar1">
    <w:name w:val="Underlined Char Char1"/>
    <w:rsid w:val="008C14D8"/>
    <w:rPr>
      <w:rFonts w:ascii="Bell MT" w:eastAsia="Times New Roman" w:hAnsi="Bell MT" w:hint="default"/>
      <w:bCs/>
      <w:iCs/>
      <w:sz w:val="22"/>
      <w:u w:val="single"/>
    </w:rPr>
  </w:style>
  <w:style w:type="character" w:customStyle="1" w:styleId="Heading2CharChar2">
    <w:name w:val="Heading 2 Char Char2"/>
    <w:rsid w:val="008C14D8"/>
    <w:rPr>
      <w:rFonts w:ascii="Arial" w:hAnsi="Arial" w:cs="Arial" w:hint="default"/>
      <w:b/>
      <w:bCs/>
      <w:iCs/>
      <w:sz w:val="22"/>
      <w:szCs w:val="28"/>
      <w:lang w:val="en-US" w:eastAsia="en-US" w:bidi="ar-SA"/>
    </w:rPr>
  </w:style>
  <w:style w:type="character" w:customStyle="1" w:styleId="doctitle">
    <w:name w:val="doctitle"/>
    <w:rsid w:val="008C14D8"/>
  </w:style>
  <w:style w:type="character" w:customStyle="1" w:styleId="cardtext-underlined0">
    <w:name w:val="card text- underlined"/>
    <w:rsid w:val="008C14D8"/>
    <w:rPr>
      <w:rFonts w:ascii="Garamond" w:hAnsi="Garamond" w:hint="default"/>
      <w:u w:val="single"/>
    </w:rPr>
  </w:style>
  <w:style w:type="character" w:customStyle="1" w:styleId="BodyText1">
    <w:name w:val="Body Text1"/>
    <w:basedOn w:val="DefaultParagraphFont"/>
    <w:rsid w:val="008C14D8"/>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8C14D8"/>
  </w:style>
  <w:style w:type="character" w:customStyle="1" w:styleId="BriefTitleChar">
    <w:name w:val="Brief Title Char"/>
    <w:basedOn w:val="DefaultParagraphFont"/>
    <w:rsid w:val="008C14D8"/>
    <w:rPr>
      <w:b/>
      <w:bCs w:val="0"/>
      <w:sz w:val="24"/>
      <w:szCs w:val="24"/>
      <w:u w:val="single"/>
      <w:lang w:val="en-US" w:eastAsia="en-US" w:bidi="ar-SA"/>
    </w:rPr>
  </w:style>
  <w:style w:type="character" w:customStyle="1" w:styleId="BriefTitle2Char">
    <w:name w:val="Brief Title 2 Char"/>
    <w:basedOn w:val="BriefTitleChar"/>
    <w:rsid w:val="008C14D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C14D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C14D8"/>
    <w:rPr>
      <w:rFonts w:ascii="Georgia" w:hAnsi="Georgia" w:hint="default"/>
      <w:b/>
      <w:bCs w:val="0"/>
      <w:sz w:val="24"/>
    </w:rPr>
  </w:style>
  <w:style w:type="character" w:customStyle="1" w:styleId="Emphasis20">
    <w:name w:val="Emphasis 2"/>
    <w:uiPriority w:val="1"/>
    <w:qFormat/>
    <w:rsid w:val="008C14D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C14D8"/>
    <w:rPr>
      <w:rFonts w:ascii="AGaramond" w:hAnsi="AGaramond" w:cs="AGaramond" w:hint="default"/>
      <w:color w:val="211D1E"/>
      <w:sz w:val="14"/>
      <w:szCs w:val="14"/>
    </w:rPr>
  </w:style>
  <w:style w:type="character" w:customStyle="1" w:styleId="CharacterStyle2">
    <w:name w:val="Character Style 2"/>
    <w:uiPriority w:val="99"/>
    <w:rsid w:val="008C14D8"/>
    <w:rPr>
      <w:sz w:val="20"/>
      <w:szCs w:val="20"/>
    </w:rPr>
  </w:style>
  <w:style w:type="character" w:customStyle="1" w:styleId="cross-head">
    <w:name w:val="cross-head"/>
    <w:rsid w:val="008C14D8"/>
  </w:style>
  <w:style w:type="character" w:customStyle="1" w:styleId="dateline">
    <w:name w:val="dateline"/>
    <w:rsid w:val="008C14D8"/>
  </w:style>
  <w:style w:type="character" w:customStyle="1" w:styleId="Subtitle1">
    <w:name w:val="Subtitle1"/>
    <w:rsid w:val="008C14D8"/>
  </w:style>
  <w:style w:type="character" w:customStyle="1" w:styleId="metaorigin">
    <w:name w:val="meta_origin"/>
    <w:rsid w:val="008C14D8"/>
  </w:style>
  <w:style w:type="character" w:customStyle="1" w:styleId="mandelbrotrefrag">
    <w:name w:val="mandelbrot_refrag"/>
    <w:rsid w:val="008C14D8"/>
  </w:style>
  <w:style w:type="character" w:customStyle="1" w:styleId="eminfo">
    <w:name w:val="eminfo"/>
    <w:rsid w:val="008C14D8"/>
  </w:style>
  <w:style w:type="character" w:customStyle="1" w:styleId="emhighlight">
    <w:name w:val="emhighlight"/>
    <w:rsid w:val="008C14D8"/>
  </w:style>
  <w:style w:type="character" w:customStyle="1" w:styleId="name">
    <w:name w:val="name"/>
    <w:rsid w:val="008C14D8"/>
  </w:style>
  <w:style w:type="character" w:customStyle="1" w:styleId="tkrname">
    <w:name w:val="tkrname"/>
    <w:rsid w:val="008C14D8"/>
  </w:style>
  <w:style w:type="character" w:customStyle="1" w:styleId="tkrchange">
    <w:name w:val="tkrchange"/>
    <w:rsid w:val="008C14D8"/>
  </w:style>
  <w:style w:type="character" w:customStyle="1" w:styleId="source-org">
    <w:name w:val="source-org"/>
    <w:rsid w:val="008C14D8"/>
  </w:style>
  <w:style w:type="character" w:customStyle="1" w:styleId="updated">
    <w:name w:val="updated"/>
    <w:rsid w:val="008C14D8"/>
  </w:style>
  <w:style w:type="character" w:customStyle="1" w:styleId="last">
    <w:name w:val="last"/>
    <w:rsid w:val="008C14D8"/>
  </w:style>
  <w:style w:type="character" w:customStyle="1" w:styleId="Style11ptBoldUnderline1">
    <w:name w:val="Style 11 pt Bold Underline1"/>
    <w:rsid w:val="008C14D8"/>
    <w:rPr>
      <w:b/>
      <w:bCs/>
      <w:sz w:val="20"/>
      <w:u w:val="single"/>
    </w:rPr>
  </w:style>
  <w:style w:type="character" w:customStyle="1" w:styleId="StyleStyleunderlineBold11pt">
    <w:name w:val="Style Style underline + Bold + 11 pt"/>
    <w:rsid w:val="008C14D8"/>
    <w:rPr>
      <w:bCs/>
      <w:sz w:val="20"/>
      <w:u w:val="single"/>
    </w:rPr>
  </w:style>
  <w:style w:type="character" w:customStyle="1" w:styleId="StyleunderlineAsianTimesNewRomanBold">
    <w:name w:val="Style underline + (Asian) Times New Roman Bold"/>
    <w:rsid w:val="008C14D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C14D8"/>
    <w:rPr>
      <w:b/>
      <w:bCs/>
      <w:sz w:val="20"/>
      <w:u w:val="single"/>
      <w:bdr w:val="single" w:sz="4" w:space="0" w:color="auto" w:frame="1"/>
    </w:rPr>
  </w:style>
  <w:style w:type="character" w:customStyle="1" w:styleId="A5">
    <w:name w:val="A5"/>
    <w:uiPriority w:val="99"/>
    <w:rsid w:val="008C14D8"/>
    <w:rPr>
      <w:rFonts w:ascii="Times New Roman" w:hAnsi="Times New Roman" w:cs="Times New Roman" w:hint="default"/>
      <w:color w:val="000000"/>
      <w:sz w:val="13"/>
      <w:szCs w:val="13"/>
    </w:rPr>
  </w:style>
  <w:style w:type="character" w:customStyle="1" w:styleId="quotepeekbase">
    <w:name w:val="quotepeekbase"/>
    <w:rsid w:val="008C14D8"/>
  </w:style>
  <w:style w:type="character" w:customStyle="1" w:styleId="cardChar11">
    <w:name w:val="card Char1"/>
    <w:rsid w:val="008C14D8"/>
    <w:rPr>
      <w:rFonts w:ascii="Calibri" w:eastAsia="Calibri" w:hAnsi="Calibri" w:cs="Calibri" w:hint="default"/>
      <w:sz w:val="24"/>
      <w:szCs w:val="22"/>
      <w:lang w:val="x-none" w:eastAsia="x-none"/>
    </w:rPr>
  </w:style>
  <w:style w:type="character" w:customStyle="1" w:styleId="NormalCard">
    <w:name w:val="Normal Card"/>
    <w:uiPriority w:val="1"/>
    <w:qFormat/>
    <w:rsid w:val="008C14D8"/>
    <w:rPr>
      <w:rFonts w:ascii="Times New Roman" w:hAnsi="Times New Roman" w:cs="Times New Roman" w:hint="default"/>
      <w:sz w:val="24"/>
    </w:rPr>
  </w:style>
  <w:style w:type="character" w:customStyle="1" w:styleId="HighlightedUnderline0">
    <w:name w:val="Highlighted Underline"/>
    <w:uiPriority w:val="1"/>
    <w:qFormat/>
    <w:rsid w:val="008C14D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C14D8"/>
    <w:rPr>
      <w:rFonts w:ascii="Times New Roman" w:hAnsi="Times New Roman" w:cs="Times New Roman" w:hint="default"/>
      <w:sz w:val="16"/>
      <w:szCs w:val="16"/>
    </w:rPr>
  </w:style>
  <w:style w:type="character" w:customStyle="1" w:styleId="timebox">
    <w:name w:val="timebox"/>
    <w:rsid w:val="008C14D8"/>
  </w:style>
  <w:style w:type="character" w:customStyle="1" w:styleId="Heading2Subtext">
    <w:name w:val="Heading 2 Subtext"/>
    <w:rsid w:val="008C14D8"/>
    <w:rPr>
      <w:rFonts w:ascii="Times New Roman" w:hAnsi="Times New Roman" w:cs="Times New Roman" w:hint="default"/>
      <w:sz w:val="16"/>
    </w:rPr>
  </w:style>
  <w:style w:type="character" w:customStyle="1" w:styleId="-SmallText-">
    <w:name w:val="-Small Text-"/>
    <w:rsid w:val="008C14D8"/>
    <w:rPr>
      <w:rFonts w:ascii="Garamond" w:hAnsi="Garamond" w:hint="default"/>
      <w:sz w:val="16"/>
    </w:rPr>
  </w:style>
  <w:style w:type="character" w:customStyle="1" w:styleId="label">
    <w:name w:val="label"/>
    <w:rsid w:val="008C14D8"/>
  </w:style>
  <w:style w:type="character" w:customStyle="1" w:styleId="BoldUnderlineCharChar">
    <w:name w:val="BoldUnderline Char Char"/>
    <w:rsid w:val="008C14D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C14D8"/>
  </w:style>
  <w:style w:type="character" w:customStyle="1" w:styleId="FontStyle477">
    <w:name w:val="Font Style477"/>
    <w:basedOn w:val="DefaultParagraphFont"/>
    <w:uiPriority w:val="99"/>
    <w:rsid w:val="008C14D8"/>
    <w:rPr>
      <w:rFonts w:ascii="Times New Roman" w:hAnsi="Times New Roman" w:cs="Times New Roman" w:hint="default"/>
      <w:sz w:val="18"/>
      <w:szCs w:val="18"/>
    </w:rPr>
  </w:style>
  <w:style w:type="character" w:customStyle="1" w:styleId="FontStyle505">
    <w:name w:val="Font Style505"/>
    <w:basedOn w:val="DefaultParagraphFont"/>
    <w:uiPriority w:val="99"/>
    <w:rsid w:val="008C14D8"/>
    <w:rPr>
      <w:rFonts w:ascii="Times New Roman" w:hAnsi="Times New Roman" w:cs="Times New Roman" w:hint="default"/>
      <w:sz w:val="18"/>
      <w:szCs w:val="18"/>
    </w:rPr>
  </w:style>
  <w:style w:type="character" w:customStyle="1" w:styleId="FontStyle514">
    <w:name w:val="Font Style514"/>
    <w:basedOn w:val="DefaultParagraphFont"/>
    <w:uiPriority w:val="99"/>
    <w:rsid w:val="008C14D8"/>
    <w:rPr>
      <w:rFonts w:ascii="Times New Roman" w:hAnsi="Times New Roman" w:cs="Times New Roman" w:hint="default"/>
      <w:sz w:val="14"/>
      <w:szCs w:val="14"/>
    </w:rPr>
  </w:style>
  <w:style w:type="character" w:customStyle="1" w:styleId="FontStyle500">
    <w:name w:val="Font Style500"/>
    <w:basedOn w:val="DefaultParagraphFont"/>
    <w:uiPriority w:val="99"/>
    <w:rsid w:val="008C14D8"/>
    <w:rPr>
      <w:rFonts w:ascii="Times New Roman" w:hAnsi="Times New Roman" w:cs="Times New Roman" w:hint="default"/>
      <w:b/>
      <w:bCs/>
      <w:sz w:val="16"/>
      <w:szCs w:val="16"/>
    </w:rPr>
  </w:style>
  <w:style w:type="character" w:customStyle="1" w:styleId="CardCite1">
    <w:name w:val="CardCite1"/>
    <w:qFormat/>
    <w:rsid w:val="008C14D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C14D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C14D8"/>
    <w:rPr>
      <w:rFonts w:ascii="Times New Roman" w:hAnsi="Times New Roman" w:cs="Times New Roman" w:hint="default"/>
      <w:b/>
      <w:bCs/>
      <w:sz w:val="22"/>
      <w:szCs w:val="22"/>
    </w:rPr>
  </w:style>
  <w:style w:type="character" w:customStyle="1" w:styleId="CharacterStyle3">
    <w:name w:val="Character Style 3"/>
    <w:uiPriority w:val="99"/>
    <w:rsid w:val="008C14D8"/>
    <w:rPr>
      <w:rFonts w:ascii="Bookman Old Style" w:hAnsi="Bookman Old Style" w:cs="Bookman Old Style" w:hint="default"/>
      <w:spacing w:val="-5"/>
      <w:sz w:val="18"/>
      <w:szCs w:val="18"/>
    </w:rPr>
  </w:style>
  <w:style w:type="character" w:customStyle="1" w:styleId="Style8pt1">
    <w:name w:val="Style 8 pt1"/>
    <w:rsid w:val="008C14D8"/>
    <w:rPr>
      <w:rFonts w:ascii="Georgia" w:hAnsi="Georgia" w:hint="default"/>
      <w:sz w:val="16"/>
    </w:rPr>
  </w:style>
  <w:style w:type="character" w:customStyle="1" w:styleId="UnderlineStyleChar7">
    <w:name w:val="Underline Style Char7"/>
    <w:rsid w:val="008C14D8"/>
    <w:rPr>
      <w:rFonts w:ascii="Garamond" w:hAnsi="Garamond" w:hint="default"/>
      <w:sz w:val="22"/>
      <w:szCs w:val="24"/>
      <w:u w:val="single"/>
      <w:lang w:val="en-US" w:eastAsia="en-US" w:bidi="ar-SA"/>
    </w:rPr>
  </w:style>
  <w:style w:type="character" w:customStyle="1" w:styleId="StyleArial6ptBold">
    <w:name w:val="Style Arial 6 pt Bold"/>
    <w:rsid w:val="008C14D8"/>
    <w:rPr>
      <w:rFonts w:ascii="Arial" w:hAnsi="Arial" w:cs="Arial" w:hint="default"/>
      <w:bCs/>
      <w:sz w:val="12"/>
    </w:rPr>
  </w:style>
  <w:style w:type="character" w:customStyle="1" w:styleId="Heading2Char5">
    <w:name w:val="Heading 2 Char5"/>
    <w:rsid w:val="008C14D8"/>
    <w:rPr>
      <w:rFonts w:ascii="Garamond" w:hAnsi="Garamond" w:cs="Arial" w:hint="default"/>
      <w:b/>
      <w:bCs/>
      <w:iCs/>
      <w:sz w:val="24"/>
      <w:szCs w:val="28"/>
      <w:lang w:val="en-US" w:eastAsia="en-US" w:bidi="ar-SA"/>
    </w:rPr>
  </w:style>
  <w:style w:type="character" w:customStyle="1" w:styleId="TagGreg">
    <w:name w:val="TagGreg"/>
    <w:uiPriority w:val="1"/>
    <w:qFormat/>
    <w:rsid w:val="008C14D8"/>
    <w:rPr>
      <w:b/>
      <w:bCs w:val="0"/>
      <w:sz w:val="24"/>
    </w:rPr>
  </w:style>
  <w:style w:type="character" w:customStyle="1" w:styleId="StyleDebateUnderline10pt">
    <w:name w:val="Style Debate Underline + 10 pt"/>
    <w:rsid w:val="008C14D8"/>
    <w:rPr>
      <w:rFonts w:ascii="Times New Roman" w:hAnsi="Times New Roman" w:cs="Times New Roman" w:hint="default"/>
      <w:sz w:val="20"/>
      <w:szCs w:val="20"/>
      <w:u w:val="single"/>
    </w:rPr>
  </w:style>
  <w:style w:type="character" w:customStyle="1" w:styleId="underlinedCharChar0">
    <w:name w:val="underlined Char Char"/>
    <w:locked/>
    <w:rsid w:val="008C14D8"/>
    <w:rPr>
      <w:u w:val="single"/>
    </w:rPr>
  </w:style>
  <w:style w:type="character" w:customStyle="1" w:styleId="SourceBold">
    <w:name w:val="Source Bold"/>
    <w:rsid w:val="008C14D8"/>
    <w:rPr>
      <w:rFonts w:ascii="Arial Narrow" w:hAnsi="Arial Narrow" w:hint="default"/>
      <w:b/>
      <w:bCs w:val="0"/>
      <w:strike w:val="0"/>
      <w:dstrike w:val="0"/>
      <w:sz w:val="24"/>
      <w:u w:val="none"/>
      <w:effect w:val="none"/>
    </w:rPr>
  </w:style>
  <w:style w:type="character" w:customStyle="1" w:styleId="2xBoldUnderline">
    <w:name w:val="2x_Bold_Underline"/>
    <w:rsid w:val="008C14D8"/>
    <w:rPr>
      <w:b/>
      <w:bCs/>
      <w:sz w:val="24"/>
      <w:u w:val="thick"/>
    </w:rPr>
  </w:style>
  <w:style w:type="character" w:customStyle="1" w:styleId="Dottedunderline">
    <w:name w:val="Dotted underline"/>
    <w:rsid w:val="008C14D8"/>
    <w:rPr>
      <w:u w:val="dotted"/>
    </w:rPr>
  </w:style>
  <w:style w:type="character" w:customStyle="1" w:styleId="readChar">
    <w:name w:val="read Char"/>
    <w:rsid w:val="008C14D8"/>
    <w:rPr>
      <w:szCs w:val="22"/>
      <w:u w:val="single"/>
      <w:lang w:val="en-US" w:eastAsia="en-US" w:bidi="ar-SA"/>
    </w:rPr>
  </w:style>
  <w:style w:type="character" w:customStyle="1" w:styleId="underlining0">
    <w:name w:val="underlining"/>
    <w:rsid w:val="008C14D8"/>
    <w:rPr>
      <w:u w:val="single"/>
    </w:rPr>
  </w:style>
  <w:style w:type="character" w:customStyle="1" w:styleId="btitle">
    <w:name w:val="btitle"/>
    <w:rsid w:val="008C14D8"/>
  </w:style>
  <w:style w:type="character" w:customStyle="1" w:styleId="green">
    <w:name w:val="green"/>
    <w:rsid w:val="008C14D8"/>
  </w:style>
  <w:style w:type="character" w:customStyle="1" w:styleId="BodyText20">
    <w:name w:val="Body Text2"/>
    <w:rsid w:val="008C14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
    <w:uiPriority w:val="99"/>
    <w:rsid w:val="008C14D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C14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C14D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C14D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C14D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C14D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8C14D8"/>
    <w:rPr>
      <w:rFonts w:ascii="Sylfaen" w:hAnsi="Sylfaen" w:cs="Sylfaen" w:hint="default"/>
      <w:i/>
      <w:iCs/>
      <w:strike w:val="0"/>
      <w:dstrike w:val="0"/>
      <w:sz w:val="19"/>
      <w:szCs w:val="19"/>
      <w:u w:val="none"/>
      <w:effect w:val="none"/>
      <w:shd w:val="clear" w:color="auto" w:fill="FFFFFF"/>
    </w:rPr>
  </w:style>
  <w:style w:type="character" w:customStyle="1" w:styleId="1">
    <w:name w:val="1"/>
    <w:rsid w:val="008C14D8"/>
    <w:rPr>
      <w:rFonts w:ascii="Arial" w:hAnsi="Arial" w:cs="Arial" w:hint="default"/>
      <w:bCs/>
      <w:sz w:val="20"/>
      <w:u w:val="single"/>
      <w:lang w:val="en-US" w:eastAsia="en-US" w:bidi="ar-SA"/>
    </w:rPr>
  </w:style>
  <w:style w:type="character" w:customStyle="1" w:styleId="CharChar31">
    <w:name w:val="Char Char31"/>
    <w:rsid w:val="008C14D8"/>
    <w:rPr>
      <w:rFonts w:ascii="Arial" w:hAnsi="Arial" w:cs="Arial" w:hint="default"/>
      <w:b/>
      <w:bCs/>
      <w:iCs/>
      <w:lang w:val="en-US" w:eastAsia="en-US" w:bidi="ar-SA"/>
    </w:rPr>
  </w:style>
  <w:style w:type="character" w:customStyle="1" w:styleId="Subtitle2">
    <w:name w:val="Subtitle2"/>
    <w:rsid w:val="008C14D8"/>
  </w:style>
  <w:style w:type="character" w:customStyle="1" w:styleId="drop">
    <w:name w:val="drop"/>
    <w:rsid w:val="008C14D8"/>
  </w:style>
  <w:style w:type="character" w:customStyle="1" w:styleId="bioline">
    <w:name w:val="bioline"/>
    <w:rsid w:val="008C14D8"/>
  </w:style>
  <w:style w:type="character" w:customStyle="1" w:styleId="articletitle0">
    <w:name w:val="article_title"/>
    <w:rsid w:val="008C14D8"/>
  </w:style>
  <w:style w:type="character" w:customStyle="1" w:styleId="A4">
    <w:name w:val="A4"/>
    <w:uiPriority w:val="99"/>
    <w:rsid w:val="008C14D8"/>
    <w:rPr>
      <w:color w:val="000000"/>
    </w:rPr>
  </w:style>
  <w:style w:type="character" w:customStyle="1" w:styleId="s2">
    <w:name w:val="s2"/>
    <w:rsid w:val="008C14D8"/>
  </w:style>
  <w:style w:type="character" w:customStyle="1" w:styleId="s4">
    <w:name w:val="s4"/>
    <w:rsid w:val="008C14D8"/>
  </w:style>
  <w:style w:type="character" w:customStyle="1" w:styleId="s5">
    <w:name w:val="s5"/>
    <w:rsid w:val="008C14D8"/>
  </w:style>
  <w:style w:type="character" w:customStyle="1" w:styleId="cap">
    <w:name w:val="cap"/>
    <w:rsid w:val="008C14D8"/>
  </w:style>
  <w:style w:type="character" w:customStyle="1" w:styleId="rightsnotice">
    <w:name w:val="rightsnotice"/>
    <w:rsid w:val="008C14D8"/>
  </w:style>
  <w:style w:type="character" w:customStyle="1" w:styleId="Caption1">
    <w:name w:val="Caption1"/>
    <w:rsid w:val="008C14D8"/>
  </w:style>
  <w:style w:type="character" w:customStyle="1" w:styleId="credit">
    <w:name w:val="credit"/>
    <w:rsid w:val="008C14D8"/>
  </w:style>
  <w:style w:type="character" w:customStyle="1" w:styleId="scaps">
    <w:name w:val="scaps"/>
    <w:rsid w:val="008C14D8"/>
  </w:style>
  <w:style w:type="character" w:customStyle="1" w:styleId="current-article">
    <w:name w:val="current-article"/>
    <w:rsid w:val="008C14D8"/>
  </w:style>
  <w:style w:type="character" w:customStyle="1" w:styleId="related-current-indicator">
    <w:name w:val="related-current-indicator"/>
    <w:rsid w:val="008C14D8"/>
  </w:style>
  <w:style w:type="character" w:customStyle="1" w:styleId="bylclear">
    <w:name w:val="bylclear"/>
    <w:rsid w:val="008C14D8"/>
  </w:style>
  <w:style w:type="character" w:customStyle="1" w:styleId="timestamp">
    <w:name w:val="timestamp"/>
    <w:rsid w:val="008C14D8"/>
  </w:style>
  <w:style w:type="character" w:customStyle="1" w:styleId="comments">
    <w:name w:val="comments"/>
    <w:rsid w:val="008C14D8"/>
  </w:style>
  <w:style w:type="character" w:customStyle="1" w:styleId="essaytext">
    <w:name w:val="essaytext"/>
    <w:rsid w:val="008C14D8"/>
  </w:style>
  <w:style w:type="character" w:customStyle="1" w:styleId="username">
    <w:name w:val="username"/>
    <w:rsid w:val="008C14D8"/>
  </w:style>
  <w:style w:type="character" w:customStyle="1" w:styleId="toplinks">
    <w:name w:val="toplinks"/>
    <w:rsid w:val="008C14D8"/>
  </w:style>
  <w:style w:type="character" w:customStyle="1" w:styleId="A3">
    <w:name w:val="A3"/>
    <w:rsid w:val="008C14D8"/>
    <w:rPr>
      <w:rFonts w:ascii="Perpetua" w:hAnsi="Perpetua" w:cs="Perpetua" w:hint="default"/>
      <w:color w:val="000000"/>
      <w:sz w:val="15"/>
      <w:szCs w:val="15"/>
    </w:rPr>
  </w:style>
  <w:style w:type="character" w:customStyle="1" w:styleId="see">
    <w:name w:val="see"/>
    <w:rsid w:val="008C14D8"/>
  </w:style>
  <w:style w:type="character" w:customStyle="1" w:styleId="first-letter">
    <w:name w:val="first-letter"/>
    <w:rsid w:val="008C14D8"/>
  </w:style>
  <w:style w:type="character" w:customStyle="1" w:styleId="focusparagraph">
    <w:name w:val="focusparagraph"/>
    <w:rsid w:val="008C14D8"/>
  </w:style>
  <w:style w:type="character" w:customStyle="1" w:styleId="lightblue">
    <w:name w:val="lightblue"/>
    <w:rsid w:val="008C14D8"/>
  </w:style>
  <w:style w:type="character" w:customStyle="1" w:styleId="StyleUnderlineCharChar9pt">
    <w:name w:val="Style Underline Char Char + 9 pt"/>
    <w:rsid w:val="008C14D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C14D8"/>
  </w:style>
  <w:style w:type="character" w:customStyle="1" w:styleId="Title10">
    <w:name w:val="Title1"/>
    <w:rsid w:val="008C14D8"/>
  </w:style>
  <w:style w:type="character" w:customStyle="1" w:styleId="BoldandUnderlineCharCharCharChar">
    <w:name w:val="Bold and Underline Char Char Char Char"/>
    <w:rsid w:val="008C14D8"/>
    <w:rPr>
      <w:b/>
      <w:bCs w:val="0"/>
      <w:noProof w:val="0"/>
      <w:u w:val="single"/>
      <w:lang w:val="en-US" w:eastAsia="en-US" w:bidi="ar-SA"/>
    </w:rPr>
  </w:style>
  <w:style w:type="character" w:customStyle="1" w:styleId="FontStyle29">
    <w:name w:val="Font Style29"/>
    <w:uiPriority w:val="99"/>
    <w:rsid w:val="008C14D8"/>
    <w:rPr>
      <w:rFonts w:ascii="Arial" w:hAnsi="Arial" w:cs="Arial" w:hint="default"/>
      <w:sz w:val="14"/>
      <w:szCs w:val="14"/>
    </w:rPr>
  </w:style>
  <w:style w:type="character" w:customStyle="1" w:styleId="CardsUnderlined">
    <w:name w:val="Cards Underlined"/>
    <w:rsid w:val="008C14D8"/>
    <w:rPr>
      <w:rFonts w:ascii="Helvetica" w:hAnsi="Helvetica" w:cs="Helvetica" w:hint="default"/>
      <w:sz w:val="22"/>
      <w:szCs w:val="24"/>
      <w:u w:val="thick"/>
    </w:rPr>
  </w:style>
  <w:style w:type="character" w:customStyle="1" w:styleId="titles">
    <w:name w:val="titles"/>
    <w:rsid w:val="008C14D8"/>
  </w:style>
  <w:style w:type="character" w:customStyle="1" w:styleId="articletext0">
    <w:name w:val="article_text"/>
    <w:rsid w:val="008C14D8"/>
  </w:style>
  <w:style w:type="character" w:customStyle="1" w:styleId="contentauthor">
    <w:name w:val="contentauthor"/>
    <w:rsid w:val="008C14D8"/>
  </w:style>
  <w:style w:type="character" w:customStyle="1" w:styleId="subarticleheader">
    <w:name w:val="subarticleheader"/>
    <w:rsid w:val="008C14D8"/>
  </w:style>
  <w:style w:type="character" w:customStyle="1" w:styleId="spelle">
    <w:name w:val="spelle"/>
    <w:rsid w:val="008C14D8"/>
  </w:style>
  <w:style w:type="character" w:customStyle="1" w:styleId="grame">
    <w:name w:val="grame"/>
    <w:rsid w:val="008C14D8"/>
  </w:style>
  <w:style w:type="character" w:customStyle="1" w:styleId="newstitle1">
    <w:name w:val="newstitle1"/>
    <w:rsid w:val="008C14D8"/>
  </w:style>
  <w:style w:type="character" w:customStyle="1" w:styleId="copy">
    <w:name w:val="copy"/>
    <w:rsid w:val="008C14D8"/>
  </w:style>
  <w:style w:type="character" w:customStyle="1" w:styleId="topheadline">
    <w:name w:val="topheadline"/>
    <w:rsid w:val="008C14D8"/>
  </w:style>
  <w:style w:type="character" w:customStyle="1" w:styleId="Stylereduce27pt">
    <w:name w:val="Style reduce2 + 7 pt"/>
    <w:rsid w:val="008C14D8"/>
    <w:rPr>
      <w:rFonts w:ascii="Times New Roman" w:hAnsi="Times New Roman" w:cs="Arial" w:hint="default"/>
      <w:color w:val="000000"/>
      <w:sz w:val="14"/>
      <w:szCs w:val="22"/>
    </w:rPr>
  </w:style>
  <w:style w:type="character" w:customStyle="1" w:styleId="srtitle">
    <w:name w:val="srtitle"/>
    <w:rsid w:val="008C14D8"/>
  </w:style>
  <w:style w:type="character" w:customStyle="1" w:styleId="st1">
    <w:name w:val="st1"/>
    <w:rsid w:val="008C14D8"/>
  </w:style>
  <w:style w:type="character" w:customStyle="1" w:styleId="StyleStyleGaramond">
    <w:name w:val="Style Style Garamond +"/>
    <w:rsid w:val="008C14D8"/>
    <w:rPr>
      <w:rFonts w:ascii="Garamond" w:hAnsi="Garamond" w:cs="Times New Roman" w:hint="default"/>
      <w:sz w:val="20"/>
    </w:rPr>
  </w:style>
  <w:style w:type="character" w:customStyle="1" w:styleId="quotechar0">
    <w:name w:val="quotechar"/>
    <w:rsid w:val="008C14D8"/>
  </w:style>
  <w:style w:type="character" w:customStyle="1" w:styleId="boldunderline0">
    <w:name w:val="boldunderline"/>
    <w:rsid w:val="008C14D8"/>
  </w:style>
  <w:style w:type="character" w:customStyle="1" w:styleId="A8">
    <w:name w:val="A8"/>
    <w:rsid w:val="008C14D8"/>
    <w:rPr>
      <w:rFonts w:ascii="Scala" w:hAnsi="Scala" w:cs="Scala" w:hint="default"/>
      <w:color w:val="000000"/>
      <w:sz w:val="15"/>
      <w:szCs w:val="15"/>
    </w:rPr>
  </w:style>
  <w:style w:type="character" w:customStyle="1" w:styleId="A0">
    <w:name w:val="A0"/>
    <w:uiPriority w:val="99"/>
    <w:rsid w:val="008C14D8"/>
    <w:rPr>
      <w:rFonts w:ascii="Scala" w:hAnsi="Scala" w:cs="Scala" w:hint="default"/>
      <w:color w:val="000000"/>
      <w:sz w:val="16"/>
      <w:szCs w:val="16"/>
    </w:rPr>
  </w:style>
  <w:style w:type="character" w:customStyle="1" w:styleId="Date11">
    <w:name w:val="Date11"/>
    <w:rsid w:val="008C14D8"/>
  </w:style>
  <w:style w:type="character" w:customStyle="1" w:styleId="Boxout">
    <w:name w:val="Box out"/>
    <w:uiPriority w:val="1"/>
    <w:qFormat/>
    <w:rsid w:val="008C14D8"/>
    <w:rPr>
      <w:rFonts w:ascii="Tahoma" w:hAnsi="Tahoma" w:cs="Tahoma" w:hint="default"/>
      <w:b/>
      <w:bCs w:val="0"/>
      <w:sz w:val="20"/>
      <w:u w:val="single"/>
      <w:bdr w:val="none" w:sz="0" w:space="0" w:color="auto" w:frame="1"/>
      <w:shd w:val="clear" w:color="auto" w:fill="A9E8F5"/>
    </w:rPr>
  </w:style>
  <w:style w:type="character" w:customStyle="1" w:styleId="metad">
    <w:name w:val="metad"/>
    <w:rsid w:val="008C14D8"/>
  </w:style>
  <w:style w:type="character" w:customStyle="1" w:styleId="sifr-alternate">
    <w:name w:val="sifr-alternate"/>
    <w:rsid w:val="008C14D8"/>
  </w:style>
  <w:style w:type="character" w:customStyle="1" w:styleId="justify1">
    <w:name w:val="justify1"/>
    <w:rsid w:val="008C14D8"/>
  </w:style>
  <w:style w:type="character" w:customStyle="1" w:styleId="artbody1">
    <w:name w:val="art_body1"/>
    <w:rsid w:val="008C14D8"/>
    <w:rPr>
      <w:rFonts w:ascii="Arial" w:hAnsi="Arial" w:cs="Arial" w:hint="default"/>
    </w:rPr>
  </w:style>
  <w:style w:type="character" w:customStyle="1" w:styleId="A1">
    <w:name w:val="A1"/>
    <w:uiPriority w:val="99"/>
    <w:rsid w:val="008C14D8"/>
    <w:rPr>
      <w:rFonts w:ascii="Book Antiqua" w:hAnsi="Book Antiqua" w:cs="Book Antiqua" w:hint="default"/>
      <w:color w:val="221E1F"/>
      <w:sz w:val="22"/>
      <w:szCs w:val="22"/>
    </w:rPr>
  </w:style>
  <w:style w:type="character" w:customStyle="1" w:styleId="reality">
    <w:name w:val="reality"/>
    <w:rsid w:val="008C14D8"/>
  </w:style>
  <w:style w:type="character" w:customStyle="1" w:styleId="text2">
    <w:name w:val="text2"/>
    <w:rsid w:val="008C14D8"/>
  </w:style>
  <w:style w:type="character" w:customStyle="1" w:styleId="StyleUnderlineChar2CharChar11pt">
    <w:name w:val="Style Underline Char2 Char Char + 11 pt"/>
    <w:rsid w:val="008C14D8"/>
    <w:rPr>
      <w:rFonts w:ascii="Times New Roman" w:hAnsi="Times New Roman" w:cs="Times New Roman" w:hint="default"/>
      <w:sz w:val="20"/>
      <w:u w:val="single"/>
    </w:rPr>
  </w:style>
  <w:style w:type="character" w:customStyle="1" w:styleId="StyleStyleBoldUnderline11pt">
    <w:name w:val="Style Style Bold Underline + 11 pt"/>
    <w:rsid w:val="008C14D8"/>
    <w:rPr>
      <w:b/>
      <w:bCs/>
      <w:sz w:val="20"/>
      <w:u w:val="single"/>
    </w:rPr>
  </w:style>
  <w:style w:type="character" w:customStyle="1" w:styleId="articlehead2">
    <w:name w:val="articlehead2"/>
    <w:rsid w:val="008C14D8"/>
  </w:style>
  <w:style w:type="character" w:customStyle="1" w:styleId="pronset">
    <w:name w:val="pronset"/>
    <w:rsid w:val="008C14D8"/>
  </w:style>
  <w:style w:type="character" w:customStyle="1" w:styleId="prondelim">
    <w:name w:val="prondelim"/>
    <w:rsid w:val="008C14D8"/>
  </w:style>
  <w:style w:type="character" w:customStyle="1" w:styleId="prontoggle">
    <w:name w:val="pron_toggle"/>
    <w:rsid w:val="008C14D8"/>
  </w:style>
  <w:style w:type="character" w:customStyle="1" w:styleId="boldface">
    <w:name w:val="boldface"/>
    <w:rsid w:val="008C14D8"/>
  </w:style>
  <w:style w:type="character" w:customStyle="1" w:styleId="secondary-bf">
    <w:name w:val="secondary-bf"/>
    <w:rsid w:val="008C14D8"/>
  </w:style>
  <w:style w:type="table" w:styleId="ColorfulGrid-Accent1">
    <w:name w:val="Colorful Grid Accent 1"/>
    <w:basedOn w:val="TableNormal"/>
    <w:link w:val="ColorfulGrid-Accent1Char"/>
    <w:uiPriority w:val="29"/>
    <w:unhideWhenUsed/>
    <w:rsid w:val="008C14D8"/>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8C14D8"/>
    <w:rPr>
      <w:rFonts w:ascii="Times New Roman" w:hAnsi="Times New Roman" w:cs="Times New Roman" w:hint="default"/>
      <w:iCs/>
      <w:color w:val="000000"/>
      <w:sz w:val="16"/>
    </w:rPr>
  </w:style>
  <w:style w:type="character" w:customStyle="1" w:styleId="Boxout0">
    <w:name w:val="Boxout"/>
    <w:uiPriority w:val="1"/>
    <w:qFormat/>
    <w:rsid w:val="008C14D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C14D8"/>
  </w:style>
  <w:style w:type="character" w:customStyle="1" w:styleId="pg">
    <w:name w:val="pg"/>
    <w:rsid w:val="008C14D8"/>
  </w:style>
  <w:style w:type="character" w:customStyle="1" w:styleId="detailtitle">
    <w:name w:val="detailtitle"/>
    <w:rsid w:val="008C14D8"/>
  </w:style>
  <w:style w:type="character" w:customStyle="1" w:styleId="storydate">
    <w:name w:val="storydate"/>
    <w:rsid w:val="008C14D8"/>
  </w:style>
  <w:style w:type="character" w:customStyle="1" w:styleId="preloadwrap">
    <w:name w:val="preloadwrap"/>
    <w:rsid w:val="008C14D8"/>
  </w:style>
  <w:style w:type="character" w:customStyle="1" w:styleId="creditwrap">
    <w:name w:val="creditwrap"/>
    <w:rsid w:val="008C14D8"/>
  </w:style>
  <w:style w:type="character" w:customStyle="1" w:styleId="DefaultChar1">
    <w:name w:val="Default Char1"/>
    <w:rsid w:val="008C14D8"/>
    <w:rPr>
      <w:noProof w:val="0"/>
      <w:color w:val="000000"/>
      <w:lang w:val="en-US" w:eastAsia="en-US" w:bidi="ar-SA"/>
    </w:rPr>
  </w:style>
  <w:style w:type="character" w:customStyle="1" w:styleId="textunderlineChar0">
    <w:name w:val="text underline Char"/>
    <w:rsid w:val="008C14D8"/>
    <w:rPr>
      <w:sz w:val="24"/>
      <w:szCs w:val="22"/>
      <w:u w:val="thick"/>
      <w:lang w:val="en-US" w:eastAsia="en-US" w:bidi="ar-SA"/>
    </w:rPr>
  </w:style>
  <w:style w:type="character" w:customStyle="1" w:styleId="BoldChar">
    <w:name w:val="Bold Char"/>
    <w:rsid w:val="008C14D8"/>
    <w:rPr>
      <w:rFonts w:ascii="Times New Roman" w:eastAsia="Times New Roman" w:hAnsi="Times New Roman" w:cs="Times New Roman" w:hint="default"/>
      <w:b/>
      <w:bCs w:val="0"/>
      <w:szCs w:val="24"/>
    </w:rPr>
  </w:style>
  <w:style w:type="character" w:customStyle="1" w:styleId="pmterms31">
    <w:name w:val="pmterms31"/>
    <w:rsid w:val="008C14D8"/>
    <w:rPr>
      <w:b/>
      <w:bCs/>
      <w:i w:val="0"/>
      <w:iCs w:val="0"/>
      <w:color w:val="000000"/>
    </w:rPr>
  </w:style>
  <w:style w:type="character" w:customStyle="1" w:styleId="copyrightdescription">
    <w:name w:val="copyrightdescription"/>
    <w:rsid w:val="008C14D8"/>
  </w:style>
  <w:style w:type="character" w:customStyle="1" w:styleId="ft01">
    <w:name w:val="ft01"/>
    <w:rsid w:val="008C14D8"/>
    <w:rPr>
      <w:rFonts w:ascii="Times" w:hAnsi="Times" w:cs="Times" w:hint="default"/>
      <w:color w:val="000000"/>
      <w:sz w:val="14"/>
      <w:szCs w:val="14"/>
    </w:rPr>
  </w:style>
  <w:style w:type="character" w:customStyle="1" w:styleId="ft11">
    <w:name w:val="ft11"/>
    <w:rsid w:val="008C14D8"/>
    <w:rPr>
      <w:rFonts w:ascii="Times" w:hAnsi="Times" w:cs="Times" w:hint="default"/>
      <w:color w:val="000000"/>
      <w:sz w:val="17"/>
      <w:szCs w:val="17"/>
    </w:rPr>
  </w:style>
  <w:style w:type="character" w:customStyle="1" w:styleId="ft21">
    <w:name w:val="ft21"/>
    <w:rsid w:val="008C14D8"/>
    <w:rPr>
      <w:rFonts w:ascii="Times" w:hAnsi="Times" w:cs="Times" w:hint="default"/>
      <w:color w:val="000000"/>
      <w:sz w:val="15"/>
      <w:szCs w:val="15"/>
    </w:rPr>
  </w:style>
  <w:style w:type="character" w:customStyle="1" w:styleId="ft31">
    <w:name w:val="ft31"/>
    <w:rsid w:val="008C14D8"/>
    <w:rPr>
      <w:rFonts w:ascii="Times" w:hAnsi="Times" w:cs="Times" w:hint="default"/>
      <w:color w:val="000000"/>
      <w:sz w:val="15"/>
      <w:szCs w:val="15"/>
    </w:rPr>
  </w:style>
  <w:style w:type="character" w:customStyle="1" w:styleId="dquo">
    <w:name w:val="dquo"/>
    <w:rsid w:val="008C14D8"/>
  </w:style>
  <w:style w:type="character" w:customStyle="1" w:styleId="caps2">
    <w:name w:val="caps2"/>
    <w:rsid w:val="008C14D8"/>
  </w:style>
  <w:style w:type="character" w:customStyle="1" w:styleId="CardsFont12ptCharCharCharChar">
    <w:name w:val="Cards + Font: 12 pt Char Char Char Char"/>
    <w:rsid w:val="008C14D8"/>
    <w:rPr>
      <w:sz w:val="24"/>
      <w:szCs w:val="24"/>
      <w:u w:val="thick"/>
      <w:lang w:val="en-US" w:eastAsia="en-US" w:bidi="ar-SA"/>
    </w:rPr>
  </w:style>
  <w:style w:type="character" w:customStyle="1" w:styleId="ccs">
    <w:name w:val="c cs"/>
    <w:rsid w:val="008C14D8"/>
  </w:style>
  <w:style w:type="character" w:customStyle="1" w:styleId="UnderlinedEvChar">
    <w:name w:val="Underlined Ev Char"/>
    <w:rsid w:val="008C14D8"/>
    <w:rPr>
      <w:rFonts w:ascii="Times New Roman" w:eastAsia="Times New Roman" w:hAnsi="Times New Roman" w:cs="Times New Roman" w:hint="default"/>
      <w:szCs w:val="24"/>
      <w:u w:val="single"/>
    </w:rPr>
  </w:style>
  <w:style w:type="character" w:customStyle="1" w:styleId="dropshadow">
    <w:name w:val="dropshadow"/>
    <w:rsid w:val="008C14D8"/>
  </w:style>
  <w:style w:type="character" w:customStyle="1" w:styleId="d05ws">
    <w:name w:val="d05ws"/>
    <w:rsid w:val="008C14D8"/>
  </w:style>
  <w:style w:type="character" w:customStyle="1" w:styleId="rzibod">
    <w:name w:val="rzibod"/>
    <w:rsid w:val="008C14D8"/>
  </w:style>
  <w:style w:type="character" w:customStyle="1" w:styleId="StyleBold1">
    <w:name w:val="Style Bold1"/>
    <w:rsid w:val="008C14D8"/>
    <w:rPr>
      <w:rFonts w:ascii="Georgia" w:hAnsi="Georgia" w:hint="default"/>
      <w:b/>
      <w:bCs/>
      <w:sz w:val="22"/>
    </w:rPr>
  </w:style>
  <w:style w:type="character" w:customStyle="1" w:styleId="headertext">
    <w:name w:val="headertext"/>
    <w:rsid w:val="008C14D8"/>
  </w:style>
  <w:style w:type="character" w:customStyle="1" w:styleId="endnote-reference">
    <w:name w:val="endnote-reference"/>
    <w:rsid w:val="008C14D8"/>
  </w:style>
  <w:style w:type="character" w:customStyle="1" w:styleId="officialsname">
    <w:name w:val="official_s_name"/>
    <w:rsid w:val="008C14D8"/>
  </w:style>
  <w:style w:type="character" w:customStyle="1" w:styleId="audience">
    <w:name w:val="audience"/>
    <w:rsid w:val="008C14D8"/>
  </w:style>
  <w:style w:type="character" w:customStyle="1" w:styleId="A7">
    <w:name w:val="A7"/>
    <w:uiPriority w:val="99"/>
    <w:rsid w:val="008C14D8"/>
    <w:rPr>
      <w:rFonts w:ascii="Myriad Pro" w:hAnsi="Myriad Pro" w:cs="Myriad Pro" w:hint="default"/>
      <w:color w:val="0066B1"/>
      <w:sz w:val="22"/>
      <w:szCs w:val="22"/>
    </w:rPr>
  </w:style>
  <w:style w:type="character" w:customStyle="1" w:styleId="normalchar">
    <w:name w:val="normal__char"/>
    <w:rsid w:val="008C14D8"/>
  </w:style>
  <w:style w:type="character" w:customStyle="1" w:styleId="hyperlink002cheading0020100200028block0020title0029char">
    <w:name w:val="hyperlink_002cheading_00201_0020_0028block_0020title_0029__char"/>
    <w:rsid w:val="008C14D8"/>
  </w:style>
  <w:style w:type="character" w:customStyle="1" w:styleId="underline002cstyle0020bold0020underlinechar">
    <w:name w:val="underline_002cstyle_0020bold_0020underline__char"/>
    <w:rsid w:val="008C14D8"/>
  </w:style>
  <w:style w:type="character" w:customStyle="1" w:styleId="copyboldblack">
    <w:name w:val="copyboldblack"/>
    <w:rsid w:val="008C14D8"/>
  </w:style>
  <w:style w:type="character" w:customStyle="1" w:styleId="copybold">
    <w:name w:val="copybold"/>
    <w:rsid w:val="008C14D8"/>
  </w:style>
  <w:style w:type="character" w:customStyle="1" w:styleId="author-date0">
    <w:name w:val="author-date"/>
    <w:rsid w:val="008C14D8"/>
  </w:style>
  <w:style w:type="character" w:customStyle="1" w:styleId="hidden">
    <w:name w:val="hidden"/>
    <w:rsid w:val="008C14D8"/>
  </w:style>
  <w:style w:type="character" w:customStyle="1" w:styleId="articlebegin">
    <w:name w:val="articlebegin"/>
    <w:rsid w:val="008C14D8"/>
  </w:style>
  <w:style w:type="character" w:customStyle="1" w:styleId="mediaoverlay">
    <w:name w:val="mediaoverlay"/>
    <w:rsid w:val="008C14D8"/>
  </w:style>
  <w:style w:type="character" w:customStyle="1" w:styleId="blogcaption">
    <w:name w:val="blog_caption"/>
    <w:rsid w:val="008C14D8"/>
  </w:style>
  <w:style w:type="character" w:customStyle="1" w:styleId="commnet-abuzz">
    <w:name w:val="commnet-abuzz"/>
    <w:rsid w:val="008C14D8"/>
  </w:style>
  <w:style w:type="character" w:customStyle="1" w:styleId="fbconnectbuttontext">
    <w:name w:val="fbconnectbutton_text"/>
    <w:rsid w:val="008C14D8"/>
  </w:style>
  <w:style w:type="character" w:customStyle="1" w:styleId="fbsharecountinner">
    <w:name w:val="fb_share_count_inner"/>
    <w:rsid w:val="008C14D8"/>
  </w:style>
  <w:style w:type="character" w:customStyle="1" w:styleId="stbuttontext">
    <w:name w:val="stbuttontext"/>
    <w:rsid w:val="008C14D8"/>
  </w:style>
  <w:style w:type="character" w:customStyle="1" w:styleId="source">
    <w:name w:val="source"/>
    <w:rsid w:val="008C14D8"/>
  </w:style>
  <w:style w:type="character" w:customStyle="1" w:styleId="pubdate">
    <w:name w:val="pubdate"/>
    <w:rsid w:val="008C14D8"/>
  </w:style>
  <w:style w:type="character" w:customStyle="1" w:styleId="grey">
    <w:name w:val="grey"/>
    <w:rsid w:val="008C14D8"/>
  </w:style>
  <w:style w:type="character" w:customStyle="1" w:styleId="postdate">
    <w:name w:val="post_date"/>
    <w:rsid w:val="008C14D8"/>
  </w:style>
  <w:style w:type="character" w:customStyle="1" w:styleId="bdx">
    <w:name w:val="bdx"/>
    <w:rsid w:val="008C14D8"/>
  </w:style>
  <w:style w:type="character" w:customStyle="1" w:styleId="bdl">
    <w:name w:val="bdl"/>
    <w:rsid w:val="008C14D8"/>
  </w:style>
  <w:style w:type="character" w:customStyle="1" w:styleId="breadcrumbitemcurrent">
    <w:name w:val="breadcrumbitemcurrent"/>
    <w:rsid w:val="008C14D8"/>
  </w:style>
  <w:style w:type="character" w:customStyle="1" w:styleId="bbl">
    <w:name w:val="bbl"/>
    <w:rsid w:val="008C14D8"/>
  </w:style>
  <w:style w:type="character" w:customStyle="1" w:styleId="Date2">
    <w:name w:val="Date2"/>
    <w:rsid w:val="008C14D8"/>
  </w:style>
  <w:style w:type="character" w:customStyle="1" w:styleId="company">
    <w:name w:val="company"/>
    <w:rsid w:val="008C14D8"/>
  </w:style>
  <w:style w:type="character" w:customStyle="1" w:styleId="itxtnewhookspan">
    <w:name w:val="itxtnewhookspan"/>
    <w:rsid w:val="008C14D8"/>
  </w:style>
  <w:style w:type="character" w:customStyle="1" w:styleId="gstxthlt">
    <w:name w:val="gstxt_hlt"/>
    <w:rsid w:val="008C14D8"/>
  </w:style>
  <w:style w:type="character" w:customStyle="1" w:styleId="SubtleEmphasis1">
    <w:name w:val="Subtle Emphasis1"/>
    <w:uiPriority w:val="19"/>
    <w:qFormat/>
    <w:rsid w:val="008C14D8"/>
    <w:rPr>
      <w:rFonts w:ascii="Times New Roman" w:hAnsi="Times New Roman" w:cs="Times New Roman" w:hint="default"/>
      <w:b/>
      <w:bCs w:val="0"/>
      <w:iCs/>
      <w:color w:val="auto"/>
      <w:sz w:val="22"/>
    </w:rPr>
  </w:style>
  <w:style w:type="character" w:customStyle="1" w:styleId="StyleBoldRed">
    <w:name w:val="Style Bold Red"/>
    <w:rsid w:val="008C14D8"/>
    <w:rPr>
      <w:b/>
      <w:bCs/>
      <w:color w:val="auto"/>
    </w:rPr>
  </w:style>
  <w:style w:type="character" w:customStyle="1" w:styleId="StyleTimesNewRoman8pt">
    <w:name w:val="Style Times New Roman 8 pt"/>
    <w:rsid w:val="008C14D8"/>
    <w:rPr>
      <w:rFonts w:ascii="Georgia" w:hAnsi="Georgia" w:hint="default"/>
      <w:sz w:val="16"/>
    </w:rPr>
  </w:style>
  <w:style w:type="character" w:customStyle="1" w:styleId="StyleStyle7pt8pt">
    <w:name w:val="Style Style 7 pt + 8 pt"/>
    <w:rsid w:val="008C14D8"/>
    <w:rPr>
      <w:sz w:val="16"/>
    </w:rPr>
  </w:style>
  <w:style w:type="character" w:customStyle="1" w:styleId="StyleStyleThickunderlineBold1">
    <w:name w:val="Style Style Thick underline + Bold1"/>
    <w:rsid w:val="008C14D8"/>
    <w:rPr>
      <w:b/>
      <w:bCs/>
      <w:u w:val="thick"/>
    </w:rPr>
  </w:style>
  <w:style w:type="character" w:customStyle="1" w:styleId="StyleUnderline2">
    <w:name w:val="Style Underline2"/>
    <w:rsid w:val="008C14D8"/>
    <w:rPr>
      <w:u w:val="single"/>
    </w:rPr>
  </w:style>
  <w:style w:type="character" w:customStyle="1" w:styleId="ShrinkText">
    <w:name w:val="Shrink Text"/>
    <w:rsid w:val="008C14D8"/>
    <w:rPr>
      <w:sz w:val="16"/>
    </w:rPr>
  </w:style>
  <w:style w:type="character" w:customStyle="1" w:styleId="smallcaps">
    <w:name w:val="smallcaps"/>
    <w:rsid w:val="008C14D8"/>
  </w:style>
  <w:style w:type="character" w:customStyle="1" w:styleId="goldbldtext">
    <w:name w:val="goldbldtext"/>
    <w:rsid w:val="008C14D8"/>
  </w:style>
  <w:style w:type="character" w:customStyle="1" w:styleId="cardshighlight0">
    <w:name w:val="cardshighlight"/>
    <w:rsid w:val="008C14D8"/>
  </w:style>
  <w:style w:type="character" w:customStyle="1" w:styleId="cardsfont12pt1">
    <w:name w:val="cardsfont12pt"/>
    <w:rsid w:val="008C14D8"/>
  </w:style>
  <w:style w:type="character" w:customStyle="1" w:styleId="ft1">
    <w:name w:val="ft1"/>
    <w:rsid w:val="008C14D8"/>
  </w:style>
  <w:style w:type="character" w:customStyle="1" w:styleId="ft6">
    <w:name w:val="ft6"/>
    <w:rsid w:val="008C14D8"/>
  </w:style>
  <w:style w:type="character" w:customStyle="1" w:styleId="kicker">
    <w:name w:val="kicker"/>
    <w:rsid w:val="008C14D8"/>
  </w:style>
  <w:style w:type="character" w:customStyle="1" w:styleId="backcontent">
    <w:name w:val="backcontent"/>
    <w:rsid w:val="008C14D8"/>
  </w:style>
  <w:style w:type="character" w:customStyle="1" w:styleId="daystmp">
    <w:name w:val="daystmp"/>
    <w:rsid w:val="008C14D8"/>
  </w:style>
  <w:style w:type="character" w:customStyle="1" w:styleId="cardsfont12ptchar">
    <w:name w:val="cardsfont12ptchar"/>
    <w:rsid w:val="008C14D8"/>
  </w:style>
  <w:style w:type="character" w:customStyle="1" w:styleId="gal">
    <w:name w:val="gal"/>
    <w:rsid w:val="008C14D8"/>
  </w:style>
  <w:style w:type="character" w:customStyle="1" w:styleId="submitted">
    <w:name w:val="submitted"/>
    <w:rsid w:val="008C14D8"/>
  </w:style>
  <w:style w:type="character" w:customStyle="1" w:styleId="imagedateline">
    <w:name w:val="image_dateline"/>
    <w:rsid w:val="008C14D8"/>
  </w:style>
  <w:style w:type="character" w:customStyle="1" w:styleId="authordatecharchar">
    <w:name w:val="authordatecharchar"/>
    <w:rsid w:val="008C14D8"/>
  </w:style>
  <w:style w:type="character" w:customStyle="1" w:styleId="style1char0">
    <w:name w:val="style1char"/>
    <w:rsid w:val="008C14D8"/>
  </w:style>
  <w:style w:type="character" w:customStyle="1" w:styleId="tagcharchar0">
    <w:name w:val="tagcharchar"/>
    <w:rsid w:val="008C14D8"/>
  </w:style>
  <w:style w:type="character" w:customStyle="1" w:styleId="underlinedcharchar2">
    <w:name w:val="underlinedcharchar"/>
    <w:rsid w:val="008C14D8"/>
  </w:style>
  <w:style w:type="character" w:customStyle="1" w:styleId="BoxedChar">
    <w:name w:val="Boxed Char"/>
    <w:rsid w:val="008C14D8"/>
    <w:rPr>
      <w:rFonts w:ascii="Arial Narrow" w:hAnsi="Arial Narrow" w:hint="default"/>
      <w:b/>
      <w:bCs w:val="0"/>
      <w:sz w:val="18"/>
      <w:bdr w:val="single" w:sz="6" w:space="0" w:color="auto" w:frame="1"/>
    </w:rPr>
  </w:style>
  <w:style w:type="character" w:customStyle="1" w:styleId="Style11ptUnderline2">
    <w:name w:val="Style 11 pt Underline2"/>
    <w:rsid w:val="008C14D8"/>
    <w:rPr>
      <w:sz w:val="20"/>
      <w:u w:val="single"/>
    </w:rPr>
  </w:style>
  <w:style w:type="character" w:customStyle="1" w:styleId="Style11ptBoldUnderline2">
    <w:name w:val="Style 11 pt Bold Underline2"/>
    <w:rsid w:val="008C14D8"/>
    <w:rPr>
      <w:b/>
      <w:bCs/>
      <w:sz w:val="20"/>
      <w:u w:val="single"/>
    </w:rPr>
  </w:style>
  <w:style w:type="character" w:customStyle="1" w:styleId="nw">
    <w:name w:val="nw"/>
    <w:rsid w:val="008C14D8"/>
  </w:style>
  <w:style w:type="character" w:customStyle="1" w:styleId="Styleunderline11ptBoldBorderSinglesolidlineAuto">
    <w:name w:val="Style underline + 11 pt Bold Border: : (Single solid line Auto ..."/>
    <w:rsid w:val="008C14D8"/>
    <w:rPr>
      <w:b/>
      <w:bCs/>
      <w:sz w:val="20"/>
      <w:u w:val="single"/>
      <w:bdr w:val="single" w:sz="4" w:space="0" w:color="auto" w:frame="1"/>
    </w:rPr>
  </w:style>
  <w:style w:type="character" w:customStyle="1" w:styleId="cardCharCharChar1">
    <w:name w:val="card Char Char Char1"/>
    <w:rsid w:val="008C14D8"/>
    <w:rPr>
      <w:lang w:val="en-US" w:eastAsia="en-US" w:bidi="ar-SA"/>
    </w:rPr>
  </w:style>
  <w:style w:type="character" w:customStyle="1" w:styleId="authors1">
    <w:name w:val="authors1"/>
    <w:rsid w:val="008C14D8"/>
    <w:rPr>
      <w:rFonts w:ascii="Verdana" w:hAnsi="Verdana" w:hint="default"/>
      <w:b/>
      <w:bCs/>
      <w:color w:val="006699"/>
      <w:sz w:val="20"/>
      <w:szCs w:val="20"/>
    </w:rPr>
  </w:style>
  <w:style w:type="character" w:customStyle="1" w:styleId="headlinesectionlarge">
    <w:name w:val="headline_section_large"/>
    <w:rsid w:val="008C14D8"/>
  </w:style>
  <w:style w:type="character" w:customStyle="1" w:styleId="Styleunderline11ptBlack">
    <w:name w:val="Style underline + 11 pt Black"/>
    <w:rsid w:val="008C14D8"/>
    <w:rPr>
      <w:color w:val="000000"/>
      <w:sz w:val="20"/>
      <w:u w:val="single"/>
    </w:rPr>
  </w:style>
  <w:style w:type="character" w:customStyle="1" w:styleId="Styleunderline11ptBoldBlack">
    <w:name w:val="Style underline + 11 pt Bold Black"/>
    <w:rsid w:val="008C14D8"/>
    <w:rPr>
      <w:b/>
      <w:bCs/>
      <w:color w:val="000000"/>
      <w:sz w:val="20"/>
      <w:u w:val="single"/>
    </w:rPr>
  </w:style>
  <w:style w:type="character" w:customStyle="1" w:styleId="Style11ptBoldBlackUnderline">
    <w:name w:val="Style 11 pt Bold Black Underline"/>
    <w:rsid w:val="008C14D8"/>
    <w:rPr>
      <w:b/>
      <w:bCs/>
      <w:color w:val="000000"/>
      <w:sz w:val="20"/>
      <w:u w:val="single"/>
    </w:rPr>
  </w:style>
  <w:style w:type="character" w:customStyle="1" w:styleId="Style11ptBoldBlackUnderlineBorderSinglesolidline">
    <w:name w:val="Style 11 pt Bold Black Underline Border: : (Single solid line ..."/>
    <w:rsid w:val="008C14D8"/>
    <w:rPr>
      <w:b/>
      <w:bCs/>
      <w:color w:val="000000"/>
      <w:sz w:val="20"/>
      <w:u w:val="single"/>
      <w:bdr w:val="single" w:sz="4" w:space="0" w:color="auto" w:frame="1"/>
    </w:rPr>
  </w:style>
  <w:style w:type="character" w:customStyle="1" w:styleId="StyleLatinMeridien-Italic11ptItalicUnderline">
    <w:name w:val="Style (Latin) Meridien-Italic 11 pt Italic Underline"/>
    <w:rsid w:val="008C14D8"/>
    <w:rPr>
      <w:rFonts w:ascii="Meridien-Italic" w:hAnsi="Meridien-Italic" w:hint="default"/>
      <w:i/>
      <w:iCs/>
      <w:sz w:val="20"/>
      <w:u w:val="single"/>
    </w:rPr>
  </w:style>
  <w:style w:type="character" w:customStyle="1" w:styleId="Citation-AuthorDate">
    <w:name w:val="Citation - Author/Date"/>
    <w:rsid w:val="008C14D8"/>
    <w:rPr>
      <w:b/>
      <w:bCs w:val="0"/>
      <w:smallCaps/>
      <w:sz w:val="24"/>
      <w:u w:val="single"/>
    </w:rPr>
  </w:style>
  <w:style w:type="character" w:customStyle="1" w:styleId="underlinestylechar0">
    <w:name w:val="underlinestylechar"/>
    <w:rsid w:val="008C14D8"/>
  </w:style>
  <w:style w:type="character" w:customStyle="1" w:styleId="highlight">
    <w:name w:val="highlight"/>
    <w:rsid w:val="008C14D8"/>
  </w:style>
  <w:style w:type="character" w:customStyle="1" w:styleId="DottedUnderline0">
    <w:name w:val="Dotted Underline"/>
    <w:rsid w:val="008C14D8"/>
    <w:rPr>
      <w:rFonts w:ascii="Times New Roman" w:hAnsi="Times New Roman" w:cs="Times New Roman" w:hint="default"/>
      <w:sz w:val="20"/>
      <w:u w:val="dottedHeavy"/>
    </w:rPr>
  </w:style>
  <w:style w:type="character" w:customStyle="1" w:styleId="titleauthoretc">
    <w:name w:val="titleauthoretc"/>
    <w:rsid w:val="008C14D8"/>
  </w:style>
  <w:style w:type="character" w:customStyle="1" w:styleId="labeltext">
    <w:name w:val="labeltext"/>
    <w:rsid w:val="008C14D8"/>
  </w:style>
  <w:style w:type="character" w:customStyle="1" w:styleId="viewlink">
    <w:name w:val="viewlink"/>
    <w:rsid w:val="008C14D8"/>
  </w:style>
  <w:style w:type="character" w:customStyle="1" w:styleId="share">
    <w:name w:val="share"/>
    <w:rsid w:val="008C14D8"/>
  </w:style>
  <w:style w:type="character" w:customStyle="1" w:styleId="inlinkchart">
    <w:name w:val="inlink_chart"/>
    <w:rsid w:val="008C14D8"/>
  </w:style>
  <w:style w:type="character" w:customStyle="1" w:styleId="underLight">
    <w:name w:val="underLight"/>
    <w:uiPriority w:val="1"/>
    <w:qFormat/>
    <w:rsid w:val="008C14D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C14D8"/>
  </w:style>
  <w:style w:type="character" w:customStyle="1" w:styleId="author-rss">
    <w:name w:val="author-rss"/>
    <w:rsid w:val="008C14D8"/>
  </w:style>
  <w:style w:type="character" w:customStyle="1" w:styleId="fbsharecountwrapper">
    <w:name w:val="fb_share_count_wrapper"/>
    <w:rsid w:val="008C14D8"/>
  </w:style>
  <w:style w:type="character" w:customStyle="1" w:styleId="fbbuttontext">
    <w:name w:val="fb_button_text"/>
    <w:rsid w:val="008C14D8"/>
  </w:style>
  <w:style w:type="character" w:customStyle="1" w:styleId="hw">
    <w:name w:val="hw"/>
    <w:rsid w:val="008C14D8"/>
  </w:style>
  <w:style w:type="character" w:customStyle="1" w:styleId="linktotop">
    <w:name w:val="linktotop"/>
    <w:rsid w:val="008C14D8"/>
  </w:style>
  <w:style w:type="character" w:customStyle="1" w:styleId="maintextbldleft">
    <w:name w:val="maintextbldleft"/>
    <w:rsid w:val="008C14D8"/>
  </w:style>
  <w:style w:type="character" w:customStyle="1" w:styleId="maintextleft">
    <w:name w:val="maintextleft"/>
    <w:rsid w:val="008C14D8"/>
  </w:style>
  <w:style w:type="character" w:customStyle="1" w:styleId="descriptionstyle1block">
    <w:name w:val="description style1 block"/>
    <w:rsid w:val="008C14D8"/>
  </w:style>
  <w:style w:type="character" w:customStyle="1" w:styleId="gutter-right-1">
    <w:name w:val="gutter-right-1"/>
    <w:basedOn w:val="DefaultParagraphFont"/>
    <w:rsid w:val="008C14D8"/>
  </w:style>
  <w:style w:type="character" w:customStyle="1" w:styleId="ssl3">
    <w:name w:val="ss_l3"/>
    <w:rsid w:val="008C14D8"/>
  </w:style>
  <w:style w:type="character" w:customStyle="1" w:styleId="FontStyle39">
    <w:name w:val="Font Style39"/>
    <w:uiPriority w:val="99"/>
    <w:rsid w:val="008C14D8"/>
    <w:rPr>
      <w:rFonts w:ascii="Constantia" w:hAnsi="Constantia" w:cs="Constantia" w:hint="default"/>
      <w:b/>
      <w:bCs/>
      <w:sz w:val="18"/>
      <w:szCs w:val="18"/>
    </w:rPr>
  </w:style>
  <w:style w:type="character" w:customStyle="1" w:styleId="6">
    <w:name w:val="6"/>
    <w:rsid w:val="008C14D8"/>
    <w:rPr>
      <w:rFonts w:ascii="Arial" w:hAnsi="Arial" w:cs="Arial" w:hint="default"/>
      <w:bCs/>
      <w:sz w:val="20"/>
      <w:u w:val="single"/>
      <w:lang w:val="en-US" w:eastAsia="en-US" w:bidi="ar-SA"/>
    </w:rPr>
  </w:style>
  <w:style w:type="character" w:customStyle="1" w:styleId="Header11">
    <w:name w:val="Header11"/>
    <w:rsid w:val="008C14D8"/>
  </w:style>
  <w:style w:type="character" w:customStyle="1" w:styleId="posa">
    <w:name w:val="pos(a)"/>
    <w:basedOn w:val="DefaultParagraphFont"/>
    <w:rsid w:val="008C14D8"/>
  </w:style>
  <w:style w:type="character" w:customStyle="1" w:styleId="u-hiddeninnarrowenv">
    <w:name w:val="u-hiddeninnarrowenv"/>
    <w:basedOn w:val="DefaultParagraphFont"/>
    <w:rsid w:val="008C14D8"/>
  </w:style>
  <w:style w:type="character" w:customStyle="1" w:styleId="followbutton-bird">
    <w:name w:val="followbutton-bird"/>
    <w:basedOn w:val="DefaultParagraphFont"/>
    <w:rsid w:val="008C14D8"/>
  </w:style>
  <w:style w:type="character" w:customStyle="1" w:styleId="tweetauthor-name">
    <w:name w:val="tweetauthor-name"/>
    <w:basedOn w:val="DefaultParagraphFont"/>
    <w:rsid w:val="008C14D8"/>
  </w:style>
  <w:style w:type="character" w:customStyle="1" w:styleId="tweetauthor-verifiedbadge">
    <w:name w:val="tweetauthor-verifiedbadge"/>
    <w:basedOn w:val="DefaultParagraphFont"/>
    <w:rsid w:val="008C14D8"/>
  </w:style>
  <w:style w:type="character" w:customStyle="1" w:styleId="tweetauthor-screenname">
    <w:name w:val="tweetauthor-screenname"/>
    <w:basedOn w:val="DefaultParagraphFont"/>
    <w:rsid w:val="008C14D8"/>
  </w:style>
  <w:style w:type="character" w:customStyle="1" w:styleId="u-hiddenvisually">
    <w:name w:val="u-hiddenvisually"/>
    <w:basedOn w:val="DefaultParagraphFont"/>
    <w:rsid w:val="008C14D8"/>
  </w:style>
  <w:style w:type="character" w:customStyle="1" w:styleId="tweetaction-stat">
    <w:name w:val="tweetaction-stat"/>
    <w:basedOn w:val="DefaultParagraphFont"/>
    <w:rsid w:val="008C14D8"/>
  </w:style>
  <w:style w:type="character" w:customStyle="1" w:styleId="related">
    <w:name w:val="related"/>
    <w:basedOn w:val="DefaultParagraphFont"/>
    <w:rsid w:val="008C14D8"/>
  </w:style>
  <w:style w:type="character" w:customStyle="1" w:styleId="related-content">
    <w:name w:val="related-content"/>
    <w:basedOn w:val="DefaultParagraphFont"/>
    <w:rsid w:val="008C14D8"/>
  </w:style>
  <w:style w:type="character" w:customStyle="1" w:styleId="name-of-author">
    <w:name w:val="name-of-author"/>
    <w:basedOn w:val="DefaultParagraphFont"/>
    <w:rsid w:val="008C14D8"/>
  </w:style>
  <w:style w:type="character" w:customStyle="1" w:styleId="first-name">
    <w:name w:val="first-name"/>
    <w:basedOn w:val="DefaultParagraphFont"/>
    <w:rsid w:val="008C14D8"/>
  </w:style>
  <w:style w:type="character" w:customStyle="1" w:styleId="last-name">
    <w:name w:val="last-name"/>
    <w:basedOn w:val="DefaultParagraphFont"/>
    <w:rsid w:val="008C14D8"/>
  </w:style>
  <w:style w:type="character" w:customStyle="1" w:styleId="caption10">
    <w:name w:val="caption1"/>
    <w:basedOn w:val="DefaultParagraphFont"/>
    <w:rsid w:val="008C14D8"/>
  </w:style>
  <w:style w:type="character" w:customStyle="1" w:styleId="recirc-text">
    <w:name w:val="&quot;recirc-text”"/>
    <w:basedOn w:val="DefaultParagraphFont"/>
    <w:rsid w:val="008C14D8"/>
  </w:style>
  <w:style w:type="character" w:customStyle="1" w:styleId="video-icon">
    <w:name w:val="video-icon"/>
    <w:basedOn w:val="DefaultParagraphFont"/>
    <w:rsid w:val="008C14D8"/>
  </w:style>
  <w:style w:type="character" w:customStyle="1" w:styleId="powa-shot-play-btn-text">
    <w:name w:val="powa-shot-play-btn-text"/>
    <w:basedOn w:val="DefaultParagraphFont"/>
    <w:rsid w:val="008C14D8"/>
  </w:style>
  <w:style w:type="character" w:customStyle="1" w:styleId="powa-shot-click">
    <w:name w:val="powa-shot-click"/>
    <w:basedOn w:val="DefaultParagraphFont"/>
    <w:rsid w:val="008C14D8"/>
  </w:style>
  <w:style w:type="character" w:customStyle="1" w:styleId="wpv-blurb">
    <w:name w:val="wpv-blurb"/>
    <w:basedOn w:val="DefaultParagraphFont"/>
    <w:rsid w:val="008C14D8"/>
  </w:style>
  <w:style w:type="character" w:customStyle="1" w:styleId="pb-caption">
    <w:name w:val="pb-caption"/>
    <w:basedOn w:val="DefaultParagraphFont"/>
    <w:rsid w:val="008C14D8"/>
  </w:style>
  <w:style w:type="character" w:customStyle="1" w:styleId="Heading3Char1">
    <w:name w:val="Heading 3 Char1"/>
    <w:aliases w:val="Block Char1,Char Char2,Char Char Char Char Char Char Char Char2,Heading 3 Char Char Char1,Char1 Char Char1,Char1 Char + Left:  2.54 cm Char1,First line:  0 Heading 3 Char1,First line:  0 cm Char1,No Underline Char,Citation Char"/>
    <w:basedOn w:val="DefaultParagraphFont"/>
    <w:uiPriority w:val="6"/>
    <w:semiHidden/>
    <w:qFormat/>
    <w:rsid w:val="008C14D8"/>
    <w:rPr>
      <w:rFonts w:asciiTheme="majorHAnsi" w:eastAsiaTheme="majorEastAsia" w:hAnsiTheme="majorHAnsi" w:cstheme="majorBidi" w:hint="default"/>
      <w:color w:val="243F60" w:themeColor="accent1" w:themeShade="7F"/>
      <w:sz w:val="24"/>
      <w:szCs w:val="24"/>
    </w:rPr>
  </w:style>
  <w:style w:type="character" w:customStyle="1" w:styleId="Heading5Char1">
    <w:name w:val="Heading 5 Char1"/>
    <w:aliases w:val="Text Char1"/>
    <w:basedOn w:val="DefaultParagraphFont"/>
    <w:semiHidden/>
    <w:rsid w:val="008C14D8"/>
    <w:rPr>
      <w:rFonts w:asciiTheme="majorHAnsi" w:eastAsiaTheme="majorEastAsia" w:hAnsiTheme="majorHAnsi" w:cstheme="majorBidi" w:hint="default"/>
      <w:color w:val="365F91" w:themeColor="accent1" w:themeShade="BF"/>
      <w:sz w:val="22"/>
      <w:szCs w:val="22"/>
    </w:rPr>
  </w:style>
  <w:style w:type="character" w:styleId="EndnoteReference">
    <w:name w:val="endnote reference"/>
    <w:unhideWhenUsed/>
    <w:rsid w:val="008C14D8"/>
    <w:rPr>
      <w:vertAlign w:val="baseline"/>
    </w:rPr>
  </w:style>
  <w:style w:type="character" w:customStyle="1" w:styleId="Heading7Char1">
    <w:name w:val="Heading 7 Char1"/>
    <w:basedOn w:val="DefaultParagraphFont"/>
    <w:semiHidden/>
    <w:rsid w:val="008C14D8"/>
    <w:rPr>
      <w:rFonts w:asciiTheme="majorHAnsi" w:eastAsiaTheme="majorEastAsia" w:hAnsiTheme="majorHAnsi" w:cstheme="majorBidi" w:hint="default"/>
      <w:i/>
      <w:iCs/>
      <w:color w:val="243F60" w:themeColor="accent1" w:themeShade="7F"/>
      <w:sz w:val="22"/>
      <w:szCs w:val="22"/>
    </w:rPr>
  </w:style>
  <w:style w:type="character" w:customStyle="1" w:styleId="Heading8Char1">
    <w:name w:val="Heading 8 Char1"/>
    <w:basedOn w:val="DefaultParagraphFont"/>
    <w:semiHidden/>
    <w:rsid w:val="008C14D8"/>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8C14D8"/>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8C14D8"/>
    <w:rPr>
      <w:rFonts w:ascii="Calibri" w:hAnsi="Calibri" w:cs="Calibri"/>
    </w:rPr>
  </w:style>
  <w:style w:type="numbering" w:customStyle="1" w:styleId="NoList2">
    <w:name w:val="No List2"/>
    <w:next w:val="NoList"/>
    <w:uiPriority w:val="99"/>
    <w:semiHidden/>
    <w:unhideWhenUsed/>
    <w:rsid w:val="008C14D8"/>
  </w:style>
  <w:style w:type="numbering" w:customStyle="1" w:styleId="NoList3">
    <w:name w:val="No List3"/>
    <w:next w:val="NoList"/>
    <w:uiPriority w:val="99"/>
    <w:semiHidden/>
    <w:unhideWhenUsed/>
    <w:rsid w:val="008C14D8"/>
  </w:style>
  <w:style w:type="numbering" w:customStyle="1" w:styleId="NoList4">
    <w:name w:val="No List4"/>
    <w:next w:val="NoList"/>
    <w:uiPriority w:val="99"/>
    <w:semiHidden/>
    <w:unhideWhenUsed/>
    <w:rsid w:val="008C14D8"/>
  </w:style>
  <w:style w:type="numbering" w:customStyle="1" w:styleId="NoList5">
    <w:name w:val="No List5"/>
    <w:next w:val="NoList"/>
    <w:semiHidden/>
    <w:unhideWhenUsed/>
    <w:rsid w:val="008C14D8"/>
  </w:style>
  <w:style w:type="paragraph" w:styleId="BlockText">
    <w:name w:val="Block Text"/>
    <w:basedOn w:val="Normal"/>
    <w:rsid w:val="008C14D8"/>
    <w:pPr>
      <w:ind w:left="229" w:right="229"/>
    </w:pPr>
    <w:rPr>
      <w:rFonts w:ascii="Verdana" w:eastAsia="Times New Roman" w:hAnsi="Verdana"/>
      <w:sz w:val="16"/>
      <w:szCs w:val="20"/>
    </w:rPr>
  </w:style>
  <w:style w:type="paragraph" w:styleId="NormalIndent">
    <w:name w:val="Normal Indent"/>
    <w:basedOn w:val="Normal"/>
    <w:rsid w:val="008C14D8"/>
    <w:pPr>
      <w:ind w:left="720"/>
    </w:pPr>
    <w:rPr>
      <w:rFonts w:eastAsia="Times New Roman"/>
      <w:szCs w:val="20"/>
    </w:rPr>
  </w:style>
  <w:style w:type="paragraph" w:styleId="EnvelopeReturn">
    <w:name w:val="envelope return"/>
    <w:basedOn w:val="Normal"/>
    <w:rsid w:val="008C14D8"/>
    <w:rPr>
      <w:rFonts w:eastAsia="Times New Roman"/>
      <w:sz w:val="24"/>
      <w:szCs w:val="20"/>
    </w:rPr>
  </w:style>
  <w:style w:type="paragraph" w:styleId="EnvelopeAddress">
    <w:name w:val="envelope address"/>
    <w:basedOn w:val="Normal"/>
    <w:rsid w:val="008C14D8"/>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8C14D8"/>
  </w:style>
  <w:style w:type="numbering" w:customStyle="1" w:styleId="NoList7">
    <w:name w:val="No List7"/>
    <w:next w:val="NoList"/>
    <w:semiHidden/>
    <w:unhideWhenUsed/>
    <w:rsid w:val="008C14D8"/>
  </w:style>
  <w:style w:type="paragraph" w:styleId="ListBullet">
    <w:name w:val="List Bullet"/>
    <w:basedOn w:val="Normal"/>
    <w:uiPriority w:val="99"/>
    <w:unhideWhenUsed/>
    <w:rsid w:val="008C14D8"/>
    <w:pPr>
      <w:tabs>
        <w:tab w:val="num" w:pos="360"/>
      </w:tabs>
      <w:ind w:left="360" w:hanging="360"/>
      <w:contextualSpacing/>
    </w:pPr>
    <w:rPr>
      <w:rFonts w:eastAsia="Calibri"/>
    </w:rPr>
  </w:style>
  <w:style w:type="table" w:styleId="MediumGrid1">
    <w:name w:val="Medium Grid 1"/>
    <w:basedOn w:val="TableNormal"/>
    <w:uiPriority w:val="67"/>
    <w:rsid w:val="008C14D8"/>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8C14D8"/>
    <w:rPr>
      <w:rFonts w:ascii="Arial Narrow" w:eastAsia="SimSun" w:hAnsi="Arial Narrow" w:cs="Calibri"/>
      <w:sz w:val="20"/>
      <w:szCs w:val="22"/>
    </w:rPr>
  </w:style>
  <w:style w:type="numbering" w:customStyle="1" w:styleId="NoList11">
    <w:name w:val="No List11"/>
    <w:next w:val="NoList"/>
    <w:uiPriority w:val="99"/>
    <w:semiHidden/>
    <w:unhideWhenUsed/>
    <w:rsid w:val="008C14D8"/>
  </w:style>
  <w:style w:type="numbering" w:customStyle="1" w:styleId="NoList111">
    <w:name w:val="No List111"/>
    <w:next w:val="NoList"/>
    <w:uiPriority w:val="99"/>
    <w:semiHidden/>
    <w:unhideWhenUsed/>
    <w:rsid w:val="008C14D8"/>
  </w:style>
  <w:style w:type="numbering" w:customStyle="1" w:styleId="NoList1111">
    <w:name w:val="No List1111"/>
    <w:next w:val="NoList"/>
    <w:uiPriority w:val="99"/>
    <w:semiHidden/>
    <w:unhideWhenUsed/>
    <w:rsid w:val="008C14D8"/>
  </w:style>
  <w:style w:type="numbering" w:customStyle="1" w:styleId="NoList11111">
    <w:name w:val="No List11111"/>
    <w:next w:val="NoList"/>
    <w:uiPriority w:val="99"/>
    <w:semiHidden/>
    <w:unhideWhenUsed/>
    <w:rsid w:val="008C14D8"/>
  </w:style>
  <w:style w:type="numbering" w:customStyle="1" w:styleId="NoList111111">
    <w:name w:val="No List111111"/>
    <w:next w:val="NoList"/>
    <w:uiPriority w:val="99"/>
    <w:semiHidden/>
    <w:unhideWhenUsed/>
    <w:rsid w:val="008C14D8"/>
  </w:style>
  <w:style w:type="numbering" w:customStyle="1" w:styleId="NoList1111111">
    <w:name w:val="No List1111111"/>
    <w:next w:val="NoList"/>
    <w:uiPriority w:val="99"/>
    <w:semiHidden/>
    <w:unhideWhenUsed/>
    <w:rsid w:val="008C14D8"/>
  </w:style>
  <w:style w:type="numbering" w:customStyle="1" w:styleId="NoList11111111">
    <w:name w:val="No List11111111"/>
    <w:next w:val="NoList"/>
    <w:uiPriority w:val="99"/>
    <w:semiHidden/>
    <w:unhideWhenUsed/>
    <w:rsid w:val="008C14D8"/>
  </w:style>
  <w:style w:type="numbering" w:customStyle="1" w:styleId="NoList111111111">
    <w:name w:val="No List111111111"/>
    <w:next w:val="NoList"/>
    <w:uiPriority w:val="99"/>
    <w:semiHidden/>
    <w:unhideWhenUsed/>
    <w:rsid w:val="008C14D8"/>
  </w:style>
  <w:style w:type="numbering" w:customStyle="1" w:styleId="NoList1111111111">
    <w:name w:val="No List1111111111"/>
    <w:next w:val="NoList"/>
    <w:uiPriority w:val="99"/>
    <w:semiHidden/>
    <w:unhideWhenUsed/>
    <w:rsid w:val="008C14D8"/>
  </w:style>
  <w:style w:type="numbering" w:customStyle="1" w:styleId="NoList11111111111">
    <w:name w:val="No List11111111111"/>
    <w:next w:val="NoList"/>
    <w:uiPriority w:val="99"/>
    <w:semiHidden/>
    <w:unhideWhenUsed/>
    <w:rsid w:val="008C14D8"/>
  </w:style>
  <w:style w:type="numbering" w:customStyle="1" w:styleId="NoList111111111111">
    <w:name w:val="No List111111111111"/>
    <w:next w:val="NoList"/>
    <w:uiPriority w:val="99"/>
    <w:semiHidden/>
    <w:unhideWhenUsed/>
    <w:rsid w:val="008C14D8"/>
  </w:style>
  <w:style w:type="numbering" w:customStyle="1" w:styleId="NoList1111111111111">
    <w:name w:val="No List1111111111111"/>
    <w:next w:val="NoList"/>
    <w:uiPriority w:val="99"/>
    <w:semiHidden/>
    <w:unhideWhenUsed/>
    <w:rsid w:val="008C14D8"/>
  </w:style>
  <w:style w:type="numbering" w:customStyle="1" w:styleId="NoList11111111111111">
    <w:name w:val="No List11111111111111"/>
    <w:next w:val="NoList"/>
    <w:uiPriority w:val="99"/>
    <w:semiHidden/>
    <w:unhideWhenUsed/>
    <w:rsid w:val="008C14D8"/>
  </w:style>
  <w:style w:type="numbering" w:customStyle="1" w:styleId="NoList111111111111111">
    <w:name w:val="No List111111111111111"/>
    <w:next w:val="NoList"/>
    <w:uiPriority w:val="99"/>
    <w:semiHidden/>
    <w:unhideWhenUsed/>
    <w:rsid w:val="008C14D8"/>
  </w:style>
  <w:style w:type="numbering" w:customStyle="1" w:styleId="NoList1111111111111111">
    <w:name w:val="No List1111111111111111"/>
    <w:next w:val="NoList"/>
    <w:uiPriority w:val="99"/>
    <w:semiHidden/>
    <w:unhideWhenUsed/>
    <w:rsid w:val="008C14D8"/>
  </w:style>
  <w:style w:type="numbering" w:customStyle="1" w:styleId="NoList11111111111111111">
    <w:name w:val="No List11111111111111111"/>
    <w:next w:val="NoList"/>
    <w:uiPriority w:val="99"/>
    <w:semiHidden/>
    <w:unhideWhenUsed/>
    <w:rsid w:val="008C14D8"/>
  </w:style>
  <w:style w:type="character" w:customStyle="1" w:styleId="FontStyle220">
    <w:name w:val="Font Style220"/>
    <w:basedOn w:val="DefaultParagraphFont"/>
    <w:uiPriority w:val="99"/>
    <w:rsid w:val="008C14D8"/>
    <w:rPr>
      <w:rFonts w:ascii="Candara" w:hAnsi="Candara" w:cs="Candara" w:hint="default"/>
      <w:i/>
      <w:iCs/>
      <w:sz w:val="18"/>
      <w:szCs w:val="18"/>
    </w:rPr>
  </w:style>
  <w:style w:type="character" w:customStyle="1" w:styleId="FontStyle290">
    <w:name w:val="Font Style290"/>
    <w:basedOn w:val="DefaultParagraphFont"/>
    <w:uiPriority w:val="99"/>
    <w:rsid w:val="008C14D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C14D8"/>
    <w:rPr>
      <w:rFonts w:ascii="Arial" w:hAnsi="Arial" w:cs="Arial"/>
      <w:b/>
      <w:bCs/>
      <w:sz w:val="16"/>
      <w:szCs w:val="16"/>
    </w:rPr>
  </w:style>
  <w:style w:type="paragraph" w:customStyle="1" w:styleId="analytic0">
    <w:name w:val="analytic"/>
    <w:basedOn w:val="Normal"/>
    <w:link w:val="analyticChar0"/>
    <w:uiPriority w:val="4"/>
    <w:qFormat/>
    <w:rsid w:val="008C14D8"/>
    <w:pPr>
      <w:spacing w:before="120"/>
    </w:pPr>
    <w:rPr>
      <w:b/>
      <w:sz w:val="20"/>
    </w:rPr>
  </w:style>
  <w:style w:type="character" w:customStyle="1" w:styleId="analyticChar0">
    <w:name w:val="analytic Char"/>
    <w:basedOn w:val="DefaultParagraphFont"/>
    <w:link w:val="analytic0"/>
    <w:uiPriority w:val="4"/>
    <w:rsid w:val="008C14D8"/>
    <w:rPr>
      <w:rFonts w:ascii="Calibri" w:eastAsiaTheme="minorHAnsi" w:hAnsi="Calibri"/>
      <w:b/>
      <w:sz w:val="20"/>
      <w:szCs w:val="22"/>
    </w:rPr>
  </w:style>
  <w:style w:type="character" w:customStyle="1" w:styleId="m-5498913268213319940gmail-styleunderline">
    <w:name w:val="m_-5498913268213319940gmail-styleunderline"/>
    <w:basedOn w:val="DefaultParagraphFont"/>
    <w:rsid w:val="008C14D8"/>
  </w:style>
  <w:style w:type="paragraph" w:customStyle="1" w:styleId="speakable">
    <w:name w:val="speakable"/>
    <w:basedOn w:val="Normal"/>
    <w:rsid w:val="008C14D8"/>
    <w:pPr>
      <w:spacing w:before="100" w:beforeAutospacing="1" w:after="100" w:afterAutospacing="1"/>
    </w:pPr>
    <w:rPr>
      <w:rFonts w:ascii="Times New Roman" w:eastAsia="Times New Roman" w:hAnsi="Times New Roman" w:cs="Times New Roman"/>
      <w:sz w:val="24"/>
      <w:szCs w:val="24"/>
    </w:rPr>
  </w:style>
  <w:style w:type="character" w:customStyle="1" w:styleId="overlay">
    <w:name w:val="overlay"/>
    <w:basedOn w:val="DefaultParagraphFont"/>
    <w:rsid w:val="008C14D8"/>
  </w:style>
  <w:style w:type="character" w:customStyle="1" w:styleId="copyright">
    <w:name w:val="copyright"/>
    <w:basedOn w:val="DefaultParagraphFont"/>
    <w:rsid w:val="008C14D8"/>
  </w:style>
  <w:style w:type="character" w:customStyle="1" w:styleId="TagCharCharCharChar">
    <w:name w:val="Tag Char Char Char Char"/>
    <w:basedOn w:val="DefaultParagraphFont"/>
    <w:rsid w:val="008C14D8"/>
    <w:rPr>
      <w:rFonts w:ascii="Calibri" w:hAnsi="Calibri" w:cs="Calibri"/>
      <w:b/>
      <w:sz w:val="24"/>
    </w:rPr>
  </w:style>
  <w:style w:type="paragraph" w:customStyle="1" w:styleId="g-body">
    <w:name w:val="g-body"/>
    <w:basedOn w:val="Normal"/>
    <w:rsid w:val="008C14D8"/>
    <w:pPr>
      <w:spacing w:before="100" w:beforeAutospacing="1" w:after="100" w:afterAutospacing="1"/>
    </w:pPr>
    <w:rPr>
      <w:rFonts w:ascii="Times New Roman" w:eastAsia="Times New Roman" w:hAnsi="Times New Roman" w:cs="Times New Roman"/>
      <w:sz w:val="24"/>
      <w:szCs w:val="24"/>
    </w:rPr>
  </w:style>
  <w:style w:type="paragraph" w:customStyle="1" w:styleId="g-pstyle0">
    <w:name w:val="g-pstyle0"/>
    <w:basedOn w:val="Normal"/>
    <w:rsid w:val="008C14D8"/>
    <w:pPr>
      <w:spacing w:before="100" w:beforeAutospacing="1" w:after="100" w:afterAutospacing="1"/>
    </w:pPr>
    <w:rPr>
      <w:rFonts w:ascii="Times New Roman" w:eastAsia="Times New Roman" w:hAnsi="Times New Roman" w:cs="Times New Roman"/>
      <w:sz w:val="24"/>
      <w:szCs w:val="24"/>
    </w:rPr>
  </w:style>
  <w:style w:type="paragraph" w:customStyle="1" w:styleId="g-pstyle1">
    <w:name w:val="g-pstyle1"/>
    <w:basedOn w:val="Normal"/>
    <w:rsid w:val="008C14D8"/>
    <w:pPr>
      <w:spacing w:before="100" w:beforeAutospacing="1" w:after="100" w:afterAutospacing="1"/>
    </w:pPr>
    <w:rPr>
      <w:rFonts w:ascii="Times New Roman" w:eastAsia="Times New Roman" w:hAnsi="Times New Roman" w:cs="Times New Roman"/>
      <w:sz w:val="24"/>
      <w:szCs w:val="24"/>
    </w:rPr>
  </w:style>
  <w:style w:type="paragraph" w:customStyle="1" w:styleId="g-asset-hed">
    <w:name w:val="g-asset-hed"/>
    <w:basedOn w:val="Normal"/>
    <w:rsid w:val="008C14D8"/>
    <w:pPr>
      <w:spacing w:before="100" w:beforeAutospacing="1" w:after="100" w:afterAutospacing="1"/>
    </w:pPr>
    <w:rPr>
      <w:rFonts w:ascii="Times New Roman" w:eastAsia="Times New Roman" w:hAnsi="Times New Roman" w:cs="Times New Roman"/>
      <w:sz w:val="24"/>
      <w:szCs w:val="24"/>
    </w:rPr>
  </w:style>
  <w:style w:type="paragraph" w:customStyle="1" w:styleId="js-tweet-text">
    <w:name w:val="js-tweet-text"/>
    <w:basedOn w:val="Normal"/>
    <w:uiPriority w:val="99"/>
    <w:rsid w:val="008C14D8"/>
    <w:pPr>
      <w:spacing w:before="100" w:beforeAutospacing="1" w:after="100" w:afterAutospacing="1"/>
    </w:pPr>
    <w:rPr>
      <w:sz w:val="24"/>
    </w:rPr>
  </w:style>
  <w:style w:type="paragraph" w:customStyle="1" w:styleId="style41">
    <w:name w:val="style4"/>
    <w:basedOn w:val="Normal"/>
    <w:uiPriority w:val="99"/>
    <w:rsid w:val="008C14D8"/>
    <w:pPr>
      <w:spacing w:before="100" w:beforeAutospacing="1" w:after="100" w:afterAutospacing="1"/>
    </w:pPr>
    <w:rPr>
      <w:rFonts w:ascii="Times New Roman" w:hAnsi="Times New Roman"/>
      <w:sz w:val="24"/>
    </w:rPr>
  </w:style>
  <w:style w:type="paragraph" w:customStyle="1" w:styleId="speech">
    <w:name w:val="speech"/>
    <w:basedOn w:val="Normal"/>
    <w:uiPriority w:val="99"/>
    <w:rsid w:val="008C14D8"/>
    <w:pPr>
      <w:spacing w:before="100" w:beforeAutospacing="1" w:after="100" w:afterAutospacing="1"/>
    </w:pPr>
    <w:rPr>
      <w:rFonts w:ascii="Times New Roman" w:hAnsi="Times New Roman"/>
      <w:sz w:val="24"/>
    </w:rPr>
  </w:style>
  <w:style w:type="character" w:customStyle="1" w:styleId="adtext">
    <w:name w:val="adtext"/>
    <w:basedOn w:val="DefaultParagraphFont"/>
    <w:rsid w:val="008C14D8"/>
  </w:style>
  <w:style w:type="character" w:customStyle="1" w:styleId="UL-Bold">
    <w:name w:val="UL-Bold"/>
    <w:basedOn w:val="DefaultParagraphFont"/>
    <w:rsid w:val="008C14D8"/>
    <w:rPr>
      <w:u w:val="thick"/>
    </w:rPr>
  </w:style>
  <w:style w:type="character" w:customStyle="1" w:styleId="UL-None">
    <w:name w:val="UL-None"/>
    <w:basedOn w:val="DefaultParagraphFont"/>
    <w:rsid w:val="008C14D8"/>
    <w:rPr>
      <w:strike w:val="0"/>
      <w:dstrike w:val="0"/>
      <w:u w:val="none"/>
      <w:effect w:val="none"/>
    </w:rPr>
  </w:style>
  <w:style w:type="character" w:customStyle="1" w:styleId="gl">
    <w:name w:val="gl"/>
    <w:basedOn w:val="DefaultParagraphFont"/>
    <w:rsid w:val="008C14D8"/>
  </w:style>
  <w:style w:type="character" w:customStyle="1" w:styleId="qu730rj69h">
    <w:name w:val="qu730rj69h"/>
    <w:basedOn w:val="DefaultParagraphFont"/>
    <w:rsid w:val="008C14D8"/>
  </w:style>
  <w:style w:type="paragraph" w:customStyle="1" w:styleId="optext">
    <w:name w:val="optext"/>
    <w:basedOn w:val="Normal"/>
    <w:rsid w:val="008C14D8"/>
    <w:pPr>
      <w:spacing w:before="100" w:beforeAutospacing="1" w:after="100" w:afterAutospacing="1"/>
    </w:pPr>
    <w:rPr>
      <w:rFonts w:ascii="Times New Roman" w:hAnsi="Times New Roman"/>
      <w:sz w:val="24"/>
    </w:rPr>
  </w:style>
  <w:style w:type="character" w:customStyle="1" w:styleId="lmy74qr12z">
    <w:name w:val="lmy74qr12z"/>
    <w:basedOn w:val="DefaultParagraphFont"/>
    <w:rsid w:val="008C14D8"/>
  </w:style>
  <w:style w:type="character" w:customStyle="1" w:styleId="icr880">
    <w:name w:val="icr880"/>
    <w:basedOn w:val="DefaultParagraphFont"/>
    <w:rsid w:val="008C14D8"/>
  </w:style>
  <w:style w:type="character" w:customStyle="1" w:styleId="hx23q54">
    <w:name w:val="hx23q54"/>
    <w:basedOn w:val="DefaultParagraphFont"/>
    <w:rsid w:val="008C14D8"/>
  </w:style>
  <w:style w:type="character" w:customStyle="1" w:styleId="m-5348258726587825636gmail-style13ptbold">
    <w:name w:val="m_-5348258726587825636gmail-style13ptbold"/>
    <w:basedOn w:val="DefaultParagraphFont"/>
    <w:rsid w:val="008C14D8"/>
  </w:style>
  <w:style w:type="character" w:customStyle="1" w:styleId="m-5348258726587825636gmail-styleunderline">
    <w:name w:val="m_-5348258726587825636gmail-styleunderline"/>
    <w:basedOn w:val="DefaultParagraphFont"/>
    <w:rsid w:val="008C14D8"/>
  </w:style>
  <w:style w:type="paragraph" w:customStyle="1" w:styleId="NoteLevel2">
    <w:name w:val="Note Level 2"/>
    <w:basedOn w:val="Normal"/>
    <w:next w:val="Normal"/>
    <w:uiPriority w:val="99"/>
    <w:qFormat/>
    <w:rsid w:val="008C14D8"/>
    <w:pPr>
      <w:keepNext/>
      <w:ind w:left="288" w:right="288"/>
    </w:pPr>
    <w:rPr>
      <w:rFonts w:ascii="Georgia" w:eastAsia="MS Gothic" w:hAnsi="Georgia"/>
      <w:szCs w:val="20"/>
    </w:rPr>
  </w:style>
  <w:style w:type="character" w:customStyle="1" w:styleId="UnderlineCharChar1">
    <w:name w:val="Underline Char Char1"/>
    <w:basedOn w:val="DefaultParagraphFont"/>
    <w:rsid w:val="008C14D8"/>
    <w:rPr>
      <w:u w:val="single"/>
      <w:lang w:val="en-US" w:eastAsia="en-US" w:bidi="ar-SA"/>
    </w:rPr>
  </w:style>
  <w:style w:type="character" w:customStyle="1" w:styleId="StyleLatinHelvetica105ptBlack">
    <w:name w:val="Style (Latin) Helvetica 10.5 pt Black"/>
    <w:basedOn w:val="DefaultParagraphFont"/>
    <w:rsid w:val="008C14D8"/>
    <w:rPr>
      <w:rFonts w:ascii="Times New Roman" w:hAnsi="Times New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reservearticles.com/2012071033180/the-relevance-of-international-law-in-promoting-global-peace-and-security.html" TargetMode="External"/><Relationship Id="rId21" Type="http://schemas.openxmlformats.org/officeDocument/2006/relationships/hyperlink" Target="http://www.nybooks.com/articles/2016/10/13/best-ways-to-deal-with-refugee-crisis/" TargetMode="External"/><Relationship Id="rId42" Type="http://schemas.openxmlformats.org/officeDocument/2006/relationships/hyperlink" Target="http://www.nybooks.com/articles/2016/10/13/best-ways-to-deal-with-refugee-crisis/" TargetMode="External"/><Relationship Id="rId47" Type="http://schemas.openxmlformats.org/officeDocument/2006/relationships/hyperlink" Target="http://haasinstitute.berkeley.edu/sites/default/files/haasinstitute_usrefugeeresettlment_june2017_publish.pdf" TargetMode="External"/><Relationship Id="rId63" Type="http://schemas.openxmlformats.org/officeDocument/2006/relationships/hyperlink" Target="https://www.worldpoliticsreview.com/articles/23443/the-premature-return-of-syrian-refugees-would-set-off-another-humanitarian-crisis" TargetMode="External"/><Relationship Id="rId68" Type="http://schemas.openxmlformats.org/officeDocument/2006/relationships/hyperlink" Target="http://www.unhcr.org/51360eb49.html" TargetMode="External"/><Relationship Id="rId84" Type="http://schemas.openxmlformats.org/officeDocument/2006/relationships/hyperlink" Target="https://tcf.org/content/report/why-america-could-and-should-admit-more-syrian-refugees/" TargetMode="External"/><Relationship Id="rId16" Type="http://schemas.openxmlformats.org/officeDocument/2006/relationships/hyperlink" Target="https://www.diplomaticourier.com/2018/05/07/if-trump-really-cares-about-syria-he-should-let-in-more-syrian-refugees/" TargetMode="External"/><Relationship Id="rId11" Type="http://schemas.openxmlformats.org/officeDocument/2006/relationships/hyperlink" Target="https://tcf.org/content/report/why-america-could-and-should-admit-more-syrian-refugees/" TargetMode="External"/><Relationship Id="rId32" Type="http://schemas.openxmlformats.org/officeDocument/2006/relationships/hyperlink" Target="http://haasinstitute.berkeley.edu/sites/default/files/haasinstitute_usrefugeeresettlment_june2017_publish.pdf" TargetMode="External"/><Relationship Id="rId37" Type="http://schemas.openxmlformats.org/officeDocument/2006/relationships/hyperlink" Target="http://www.washingtonexaminer.com/pope-francis-and-vladimir-putin-to-meet-june-10/article/2565587" TargetMode="External"/><Relationship Id="rId53" Type="http://schemas.openxmlformats.org/officeDocument/2006/relationships/hyperlink" Target="http://www.abc.net.au/news/2011-10-19/berg-why-are-we-clinging-to-an-outdated-refugee-convention/3577538" TargetMode="External"/><Relationship Id="rId58" Type="http://schemas.openxmlformats.org/officeDocument/2006/relationships/hyperlink" Target="http://jonathantepperman.com/Welcome_files/nukes_Final.pdf" TargetMode="External"/><Relationship Id="rId74" Type="http://schemas.openxmlformats.org/officeDocument/2006/relationships/hyperlink" Target="https://news.hjnews.com/allaccess/brain-drain-reversal-usu-international-students-speak-of-uncertainty-studying/article_f1136998-7c18-564e-b95f-4825bc1925a9.html" TargetMode="External"/><Relationship Id="rId79" Type="http://schemas.openxmlformats.org/officeDocument/2006/relationships/hyperlink" Target="http://www.newsweek.com/hezbollahs-nasrallah-suggests-next-confrontation-israel-could-be-invasion-608079" TargetMode="External"/><Relationship Id="rId5" Type="http://schemas.openxmlformats.org/officeDocument/2006/relationships/numbering" Target="numbering.xml"/><Relationship Id="rId19" Type="http://schemas.openxmlformats.org/officeDocument/2006/relationships/hyperlink" Target="http://www.pewresearch.org/fact-tank/2018/05/03/the-number-of-refugees-admitted-to-the-u-s-has-fallen-especially-among-muslims/" TargetMode="External"/><Relationship Id="rId14" Type="http://schemas.openxmlformats.org/officeDocument/2006/relationships/hyperlink" Target="https://www.csmonitor.com/USA/Society/2018/0425/US-has-cut-inflow-of-refugees-to-a-trickle-dousing-hopes-upstream" TargetMode="External"/><Relationship Id="rId22" Type="http://schemas.openxmlformats.org/officeDocument/2006/relationships/hyperlink" Target="http://original.antiwar.com/nkramer/2011/04/12/murdering-some-to-save-others/" TargetMode="External"/><Relationship Id="rId27" Type="http://schemas.openxmlformats.org/officeDocument/2006/relationships/hyperlink" Target="http://www.princeton.edu/politics/about/file-repository/public/Huth_Prorok_io.pdf" TargetMode="External"/><Relationship Id="rId30" Type="http://schemas.openxmlformats.org/officeDocument/2006/relationships/hyperlink" Target="http://www.nybooks.com/articles/2016/10/13/best-ways-to-deal-with-refugee-crisis/" TargetMode="External"/><Relationship Id="rId35" Type="http://schemas.openxmlformats.org/officeDocument/2006/relationships/hyperlink" Target="http://www.inquisitr.com/2119177/vladimir-putins-deputy-warns-the-west-tanks-dont-need-visas/" TargetMode="External"/><Relationship Id="rId43" Type="http://schemas.openxmlformats.org/officeDocument/2006/relationships/hyperlink" Target="http://www.nybooks.com/articles/2016/10/13/best-ways-to-deal-with-refugee-crisis/" TargetMode="External"/><Relationship Id="rId48" Type="http://schemas.openxmlformats.org/officeDocument/2006/relationships/hyperlink" Target="http://haasinstitute.berkeley.edu/sites/default/files/haasinstitute_usrefugeeresettlment_june2017_publish.pdf" TargetMode="External"/><Relationship Id="rId56" Type="http://schemas.openxmlformats.org/officeDocument/2006/relationships/hyperlink" Target="http://www.isn.ethz.ch/Digital-Library/Articles/Detail/?lng=en&amp;id=176145" TargetMode="External"/><Relationship Id="rId64" Type="http://schemas.openxmlformats.org/officeDocument/2006/relationships/hyperlink" Target="http://data.unhcr.org/syrianrefugees/download.php?id=13658" TargetMode="External"/><Relationship Id="rId69" Type="http://schemas.openxmlformats.org/officeDocument/2006/relationships/hyperlink" Target="http://www.telegraph.co.uk/news/worldnews/middleeast/syria/11864804/Taking-in-Syrias-migrants-may-be-merciful-but-will-add-to-its-crippling-brain-drain.html" TargetMode="External"/><Relationship Id="rId77" Type="http://schemas.openxmlformats.org/officeDocument/2006/relationships/hyperlink" Target="https://www.thecipherbrief.com/israel-hezbollah-eye-next-war" TargetMode="External"/><Relationship Id="rId8" Type="http://schemas.openxmlformats.org/officeDocument/2006/relationships/webSettings" Target="webSettings.xml"/><Relationship Id="rId51" Type="http://schemas.openxmlformats.org/officeDocument/2006/relationships/hyperlink" Target="http://www.tandfonline.com/doi/pdf/10.1080/00455091.2016.1278150?needAccess=true" TargetMode="External"/><Relationship Id="rId72" Type="http://schemas.openxmlformats.org/officeDocument/2006/relationships/hyperlink" Target="http://www.socialeurope.eu/2015/07/beyond-the-boat-people-europes-moral-duties-to-refugees/" TargetMode="External"/><Relationship Id="rId80" Type="http://schemas.openxmlformats.org/officeDocument/2006/relationships/hyperlink" Target="http://www.defensenews.com/article/20141027/DEFREG04/310270011/Israeli-Firm-Adapts-Iron-Dome-Intercepts-Sea/"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tcf.org/content/report/why-america-could-and-should-admit-more-syrian-refugees/" TargetMode="External"/><Relationship Id="rId17" Type="http://schemas.openxmlformats.org/officeDocument/2006/relationships/hyperlink" Target="http://web.stanford.edu/group/progressive/cgi-bin/?p=893" TargetMode="External"/><Relationship Id="rId25" Type="http://schemas.openxmlformats.org/officeDocument/2006/relationships/hyperlink" Target="http://www.fletcherforum.org/wp-content/uploads/2013/02/Koplow_37-1.pdf" TargetMode="External"/><Relationship Id="rId33" Type="http://schemas.openxmlformats.org/officeDocument/2006/relationships/hyperlink" Target="https://tcf.org/content/report/why-america-could-and-should-admit-more-syrian-refugees/" TargetMode="External"/><Relationship Id="rId38" Type="http://schemas.openxmlformats.org/officeDocument/2006/relationships/hyperlink" Target="http://orient-news.net/en/news_show/97698/Syrian-brain-drain" TargetMode="External"/><Relationship Id="rId46" Type="http://schemas.openxmlformats.org/officeDocument/2006/relationships/hyperlink" Target="https://www.csmonitor.com/USA/Society/2018/0425/US-has-cut-inflow-of-refugees-to-a-trickle-dousing-hopes-upstream" TargetMode="External"/><Relationship Id="rId59" Type="http://schemas.openxmlformats.org/officeDocument/2006/relationships/hyperlink" Target="http://www.foreignpolicy.com/articles/2011/03/17/think_again_latin_america?page=full" TargetMode="External"/><Relationship Id="rId67" Type="http://schemas.openxmlformats.org/officeDocument/2006/relationships/hyperlink" Target="http://www.ohchr.org/Documents/HRBodies/HRCouncil/CoISyria/PeriodicUpdate11March2013_en.pdf" TargetMode="External"/><Relationship Id="rId20" Type="http://schemas.openxmlformats.org/officeDocument/2006/relationships/hyperlink" Target="https://www.hias.org/blog/keeping-fight-protect-rohingya-fleeing-myanmar" TargetMode="External"/><Relationship Id="rId41" Type="http://schemas.openxmlformats.org/officeDocument/2006/relationships/hyperlink" Target="http://www.nybooks.com/articles/2016/10/13/best-ways-to-deal-with-refugee-crisis/" TargetMode="External"/><Relationship Id="rId54" Type="http://schemas.openxmlformats.org/officeDocument/2006/relationships/hyperlink" Target="http://www.fpif.org/blog/the_impotence_of_international_law" TargetMode="External"/><Relationship Id="rId62" Type="http://schemas.openxmlformats.org/officeDocument/2006/relationships/hyperlink" Target="http://www.thearabweekly.com/Special-Focus/9694/Brain-drain-means-Syria-can't-recover-for-a-generation" TargetMode="External"/><Relationship Id="rId70" Type="http://schemas.openxmlformats.org/officeDocument/2006/relationships/hyperlink" Target="http://www.telegraph.co.uk/news/uknews/immigration/11863018/David-Cameron-visits-Syrian-refugee-camp-in-Lebanon.html" TargetMode="External"/><Relationship Id="rId75" Type="http://schemas.openxmlformats.org/officeDocument/2006/relationships/hyperlink" Target="http://news.hjnews.com/allaccess/usu-offers-outreach-to-foreign-nationals-affected-by-trump-immigration/article_812d4d96-2f61-5023-9871-a67c07592c70.html" TargetMode="External"/><Relationship Id="rId83" Type="http://schemas.openxmlformats.org/officeDocument/2006/relationships/hyperlink" Target="http://news.gallup.com/poll/186866/americans-again-opposed-taking-refugees.aspx"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worldfinancialreview.com/?p=4989" TargetMode="External"/><Relationship Id="rId23" Type="http://schemas.openxmlformats.org/officeDocument/2006/relationships/hyperlink" Target="http://www.scu.edu/ethics/practicing/decision/calculating.html" TargetMode="External"/><Relationship Id="rId28" Type="http://schemas.openxmlformats.org/officeDocument/2006/relationships/hyperlink" Target="http://cns.miis.edu/npr/pdfs/72muell.pdf" TargetMode="External"/><Relationship Id="rId36" Type="http://schemas.openxmlformats.org/officeDocument/2006/relationships/hyperlink" Target="http://www.express.co.uk/news/world/582091/Russia-Vladimir-Putin-Nato-European-Union-aggression-Chatham-House-politics-news" TargetMode="External"/><Relationship Id="rId49" Type="http://schemas.openxmlformats.org/officeDocument/2006/relationships/hyperlink" Target="http://haasinstitute.berkeley.edu/sites/default/files/haasinstitute_usrefugeeresettlment_june2017_publish.pdf" TargetMode="External"/><Relationship Id="rId57" Type="http://schemas.openxmlformats.org/officeDocument/2006/relationships/hyperlink" Target="http://www.opendemocracy.net/thomas-hale-david-held-kevin-young/gridlock-growing-breakdown-of-global-cooperation" TargetMode="External"/><Relationship Id="rId10" Type="http://schemas.openxmlformats.org/officeDocument/2006/relationships/hyperlink" Target="http://www.nydailynews.com/opinion/trump-closed-door-refugees-betrayal-american-values-article-1.4004091" TargetMode="External"/><Relationship Id="rId31" Type="http://schemas.openxmlformats.org/officeDocument/2006/relationships/hyperlink" Target="https://tcf.org/content/report/why-america-could-and-should-admit-more-syrian-refugees/" TargetMode="External"/><Relationship Id="rId44" Type="http://schemas.openxmlformats.org/officeDocument/2006/relationships/hyperlink" Target="https://www.vox.com/2015/9/9/9293139/refugee-crisis-europe-syria-solution" TargetMode="External"/><Relationship Id="rId52" Type="http://schemas.openxmlformats.org/officeDocument/2006/relationships/hyperlink" Target="http://www.findarticles.com/p/articles/mi_m1058/is_28_118/ai_79514992" TargetMode="External"/><Relationship Id="rId60" Type="http://schemas.openxmlformats.org/officeDocument/2006/relationships/hyperlink" Target="http://www.undp.org/content/dam/undp/library/crisis%20prevention/Understanding%20Social%20Conflict%20in%20Latin%20America%202013%20ENG.pdf" TargetMode="External"/><Relationship Id="rId65" Type="http://schemas.openxmlformats.org/officeDocument/2006/relationships/hyperlink" Target="http://www.irinnews.org/feature/2013/03/26/syria's-brain-drain-&#8211;-another-twist-country's-crisis" TargetMode="External"/><Relationship Id="rId73" Type="http://schemas.openxmlformats.org/officeDocument/2006/relationships/hyperlink" Target="http://www.amazon.co.uk/The-Bottom-Billion-Poorest-Countries/dp/0195374630" TargetMode="External"/><Relationship Id="rId78" Type="http://schemas.openxmlformats.org/officeDocument/2006/relationships/hyperlink" Target="http://www.haaretz.com/st/c/prod/eng/2016/07/lebanon2/" TargetMode="External"/><Relationship Id="rId81" Type="http://schemas.openxmlformats.org/officeDocument/2006/relationships/hyperlink" Target="https://www.brookings.edu/research/the-refugee-and-migration-crisis-proposals-for-action-u-n-summit-2016/" TargetMode="Externa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www.nybooks.com/articles/2016/10/13/best-ways-to-deal-with-refugee-crisis/" TargetMode="External"/><Relationship Id="rId13" Type="http://schemas.openxmlformats.org/officeDocument/2006/relationships/hyperlink" Target="http://haasinstitute.berkeley.edu/sites/default/files/haasinstitute_usrefugeeresettlment_june2017_publish.pdf" TargetMode="External"/><Relationship Id="rId18" Type="http://schemas.openxmlformats.org/officeDocument/2006/relationships/hyperlink" Target="http://web.stanford.edu/group/progressive/cgi-bin/?p=893" TargetMode="External"/><Relationship Id="rId39" Type="http://schemas.openxmlformats.org/officeDocument/2006/relationships/hyperlink" Target="https://www.economist.com/node/18741763" TargetMode="External"/><Relationship Id="rId34" Type="http://schemas.openxmlformats.org/officeDocument/2006/relationships/hyperlink" Target="https://www.hias.org/us-policies" TargetMode="External"/><Relationship Id="rId50" Type="http://schemas.openxmlformats.org/officeDocument/2006/relationships/hyperlink" Target="http://www.theatlantic.com/technology/archive/2012/03/were-underestimating-the-risk-of-human-extinction/253821/" TargetMode="External"/><Relationship Id="rId55" Type="http://schemas.openxmlformats.org/officeDocument/2006/relationships/hyperlink" Target="https://repository.library.georgetown.edu/handle/10822/1041833" TargetMode="External"/><Relationship Id="rId76" Type="http://schemas.openxmlformats.org/officeDocument/2006/relationships/hyperlink" Target="http://www.oasiscenter.eu/en/brain-drain-and-future-syria" TargetMode="External"/><Relationship Id="rId7" Type="http://schemas.openxmlformats.org/officeDocument/2006/relationships/settings" Target="settings.xml"/><Relationship Id="rId71" Type="http://schemas.openxmlformats.org/officeDocument/2006/relationships/hyperlink" Target="http://www.telegraph.co.uk/news/worldnews/middleeast/syria/11859136/Syrian-child-refugees-who-starred-in-Samantha-Cameron-photo-op-work-as-peasants-for-40p-an-hour.html" TargetMode="External"/><Relationship Id="rId2" Type="http://schemas.openxmlformats.org/officeDocument/2006/relationships/customXml" Target="../customXml/item2.xml"/><Relationship Id="rId29" Type="http://schemas.openxmlformats.org/officeDocument/2006/relationships/hyperlink" Target="http://wiredspace.wits.ac.za/bitstream/handle/10539/7301/MARR%2009.pdf" TargetMode="External"/><Relationship Id="rId24" Type="http://schemas.openxmlformats.org/officeDocument/2006/relationships/hyperlink" Target="http://www.e-ir.info/2014/02/04/why-do-states-mostly-obey-international-law/" TargetMode="External"/><Relationship Id="rId40" Type="http://schemas.openxmlformats.org/officeDocument/2006/relationships/hyperlink" Target="https://www.economist.com/node/18741382" TargetMode="External"/><Relationship Id="rId45" Type="http://schemas.openxmlformats.org/officeDocument/2006/relationships/hyperlink" Target="https://www.dallasnews.com/news/immigration/2018/02/07/trumps-refugee-policies-dramatically-slowing-arrivals-us" TargetMode="External"/><Relationship Id="rId66" Type="http://schemas.openxmlformats.org/officeDocument/2006/relationships/hyperlink" Target="http://www.who.int/hac/crises/syr/Syria_WCOreport_27Nov2012.pdf" TargetMode="External"/><Relationship Id="rId61" Type="http://schemas.openxmlformats.org/officeDocument/2006/relationships/hyperlink" Target="http://www.brookings.edu/opinions/2007/0628iraq_maloney.aspx%5d.//" TargetMode="External"/><Relationship Id="rId82" Type="http://schemas.openxmlformats.org/officeDocument/2006/relationships/hyperlink" Target="https://www.brookings.edu/research/the-refugee-and-migration-crisis-proposals-for-action-u-n-summit-20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0729FB8-42D2-DF42-A58A-828063873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C:\Users\jrmar\AppData\Roaming\Microsoft\Templates\Debate.dotm</Template>
  <TotalTime>5</TotalTime>
  <Pages>244</Pages>
  <Words>141976</Words>
  <Characters>809266</Characters>
  <Application>Microsoft Office Word</Application>
  <DocSecurity>0</DocSecurity>
  <Lines>6743</Lines>
  <Paragraphs>1898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949344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5</cp:revision>
  <dcterms:created xsi:type="dcterms:W3CDTF">2018-06-17T23:36:00Z</dcterms:created>
  <dcterms:modified xsi:type="dcterms:W3CDTF">2018-06-25T19:11:00Z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