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22C3" w:rsidRDefault="006A0987" w:rsidP="000E22C3">
      <w:pPr>
        <w:pStyle w:val="Heading1"/>
      </w:pPr>
      <w:r>
        <w:t>Answers</w:t>
      </w:r>
    </w:p>
    <w:p w:rsidR="00C42DF8" w:rsidRDefault="00A04A54" w:rsidP="00C42DF8">
      <w:pPr>
        <w:pStyle w:val="Heading4"/>
      </w:pPr>
      <w:r>
        <w:t xml:space="preserve">The point of the Aff is not to compare the struggles of one group to another but rather to understand on an equal footing. </w:t>
      </w:r>
    </w:p>
    <w:p w:rsidR="00C42DF8" w:rsidRDefault="00C42DF8" w:rsidP="00C42DF8">
      <w:r>
        <w:t>Tonkin ND</w:t>
      </w:r>
    </w:p>
    <w:p w:rsidR="00C42DF8" w:rsidRDefault="00C42DF8" w:rsidP="00C42DF8">
      <w:r>
        <w:t>(Boyd Tonkin, No date, Welcome the Stranger, Mourning the Stranger,</w:t>
      </w:r>
      <w:r w:rsidRPr="00A637A8">
        <w:t xml:space="preserve"> </w:t>
      </w:r>
      <w:proofErr w:type="gramStart"/>
      <w:r w:rsidRPr="00A637A8">
        <w:t>https://musliminstitute.org/freethinking/society/welcoming-stranger-mourning-stranger</w:t>
      </w:r>
      <w:r>
        <w:t xml:space="preserve"> )</w:t>
      </w:r>
      <w:proofErr w:type="gramEnd"/>
    </w:p>
    <w:p w:rsidR="00C42DF8" w:rsidRPr="00E8352D" w:rsidRDefault="00C42DF8" w:rsidP="00C42DF8">
      <w:r w:rsidRPr="00A637A8">
        <w:rPr>
          <w:sz w:val="10"/>
        </w:rPr>
        <w:t xml:space="preserve">On the twentieth floor of Grenfell Tower, Khadija </w:t>
      </w:r>
      <w:proofErr w:type="spellStart"/>
      <w:r w:rsidRPr="00A637A8">
        <w:rPr>
          <w:sz w:val="10"/>
        </w:rPr>
        <w:t>Saye</w:t>
      </w:r>
      <w:proofErr w:type="spellEnd"/>
      <w:r w:rsidRPr="00A637A8">
        <w:rPr>
          <w:sz w:val="10"/>
        </w:rPr>
        <w:t xml:space="preserve"> lived and worked, and on the block’s staircases she died. Her own heritage, with its crossing-points of cultures, continents and creeds, was typical of so many people who had settled on the Latimer West estate, elsewhere in North Kensington, and all over the rest of London. They did not live, love and work within self-contained and impermeable boxes branded with the name of some nation, some so-called ‘race’, even some belief-system. To claim as much is not to deny the cohesiveness of communities who share roots and journeys – in North Kensington, that applies to the Portuguese just as much as the Somalis – but to notice that </w:t>
      </w:r>
      <w:proofErr w:type="spellStart"/>
      <w:r w:rsidRPr="00A637A8">
        <w:rPr>
          <w:sz w:val="10"/>
        </w:rPr>
        <w:t>globalised</w:t>
      </w:r>
      <w:proofErr w:type="spellEnd"/>
      <w:r w:rsidRPr="00A637A8">
        <w:rPr>
          <w:sz w:val="10"/>
        </w:rPr>
        <w:t xml:space="preserve"> city life tends, sooner or later, to make everyone into a stranger of some kind. To achieve harmony, mere diplomatic politeness will hardly suffice. In this model, imaginary communities – ‘Londoners’, ‘the English’, ‘white people’ – either extend or refuse a notional hand of friendship to equally phantasmal collectivities labelled ‘Muslims’, ‘West Indians’, ‘Jews’, ‘refugees’, ‘Eastern Europeans’ and so forth. </w:t>
      </w:r>
      <w:r w:rsidRPr="00E8352D">
        <w:rPr>
          <w:b/>
          <w:u w:val="single"/>
        </w:rPr>
        <w:t>On urban ground, hospitality – or rejection – never works</w:t>
      </w:r>
      <w:r w:rsidRPr="00E8352D">
        <w:t xml:space="preserve"> that way. </w:t>
      </w:r>
      <w:r w:rsidRPr="00A637A8">
        <w:rPr>
          <w:b/>
          <w:highlight w:val="yellow"/>
          <w:u w:val="single"/>
        </w:rPr>
        <w:t>To welcome the stranger means not to reconcile one sociological bloc with another. It means to greet, to acknowledge, to stand on an equal footing, with an individual who shares as little, as much, with you as common humanity.</w:t>
      </w:r>
      <w:r w:rsidRPr="00E8352D">
        <w:rPr>
          <w:b/>
          <w:u w:val="single"/>
        </w:rPr>
        <w:t xml:space="preserve"> Whether religious or secular, the ethics of hospitality – in the deepest sense – always demand that we greet the stranger, the Other, as a being like us and with us, not an emissary or delegate of some alien group with whom we can draw up a formal non-aggression pact.</w:t>
      </w:r>
      <w:r w:rsidRPr="00E8352D">
        <w:t xml:space="preserve"> The Lithuanian-born French philosopher </w:t>
      </w:r>
      <w:r w:rsidRPr="00E8352D">
        <w:rPr>
          <w:b/>
          <w:u w:val="single"/>
        </w:rPr>
        <w:t>Emmanuel Levinas, notably, draws on the Jewish tradition of prophecy and commandment to affirm that ‘I am responsible for the Other without waiting for reciprocity, were I to die for it.</w:t>
      </w:r>
      <w:r w:rsidRPr="00E8352D">
        <w:t xml:space="preserve"> Reciprocity is his affair.</w:t>
      </w:r>
      <w:r w:rsidRPr="00E8352D">
        <w:rPr>
          <w:b/>
          <w:u w:val="single"/>
        </w:rPr>
        <w:t xml:space="preserve">’ </w:t>
      </w:r>
      <w:r w:rsidRPr="00334B88">
        <w:rPr>
          <w:b/>
          <w:highlight w:val="yellow"/>
          <w:u w:val="single"/>
        </w:rPr>
        <w:t>For Levinas, the Other’s claims on our hospitality are absolute. They depend on no canny political transaction, no expectation of reward</w:t>
      </w:r>
      <w:r w:rsidRPr="00A637A8">
        <w:rPr>
          <w:b/>
          <w:sz w:val="10"/>
          <w:u w:val="single"/>
        </w:rPr>
        <w:t>.</w:t>
      </w:r>
      <w:r w:rsidRPr="00A637A8">
        <w:rPr>
          <w:sz w:val="10"/>
        </w:rPr>
        <w:t xml:space="preserve"> In the light of events such as the mass killing at Grenfell Tower, it is significant </w:t>
      </w:r>
      <w:r w:rsidRPr="00334B88">
        <w:rPr>
          <w:sz w:val="10"/>
          <w:highlight w:val="yellow"/>
        </w:rPr>
        <w:t xml:space="preserve">that </w:t>
      </w:r>
      <w:r w:rsidRPr="00334B88">
        <w:rPr>
          <w:b/>
          <w:highlight w:val="yellow"/>
          <w:u w:val="single"/>
        </w:rPr>
        <w:t>Levinas argues for the needs of the Other not from the perspective of social justice or ‘human rights’ but of fundamental moral law. Prior to any other claims on fairness, equity or solidarity, we must protect the stranger’s life</w:t>
      </w:r>
      <w:r w:rsidRPr="00E8352D">
        <w:rPr>
          <w:b/>
          <w:u w:val="single"/>
        </w:rPr>
        <w:t>.</w:t>
      </w:r>
      <w:r w:rsidRPr="00E8352D">
        <w:t xml:space="preserve"> </w:t>
      </w:r>
      <w:r w:rsidRPr="00A637A8">
        <w:rPr>
          <w:sz w:val="10"/>
        </w:rPr>
        <w:t xml:space="preserve">‘The Other is higher than I am because the first word of the face is “Thou shalt not murder”. It is an order. There is a commandment in the appearance of the face, as if a master spoke to me. However, at the same time the face of the Other is destitute; it is the poor for whom I can do all and to whom I owe all.’ The face of the stranger alone compels me to </w:t>
      </w:r>
      <w:proofErr w:type="spellStart"/>
      <w:r w:rsidRPr="00A637A8">
        <w:rPr>
          <w:sz w:val="10"/>
        </w:rPr>
        <w:t>honour</w:t>
      </w:r>
      <w:proofErr w:type="spellEnd"/>
      <w:r w:rsidRPr="00A637A8">
        <w:rPr>
          <w:sz w:val="10"/>
        </w:rPr>
        <w:t xml:space="preserve"> and protect him. This is the sovereign, and to many people intimidating, law of hospitality that flows through the Abrahamic faiths and their secular derivatives. It can sound forbidding, almost inhuman: a denial of the supposedly natural bonding that leads us to prefer kin to strangers, the like over the unlike. Yet there it stands, inscribed in the stones of scriptures and codes, from Abraham entertaining angels in disguise through the frequently repeated Mosaic injunction, across the Torah, that ‘Thou shalt neither vex a stranger, nor oppress him: for ye were strangers in the land of Egypt.’ In the Gospel of Matthew, Jesus has the Father separate the blessed sheep from the accursed goats at the day of judgement on the basis that ‘I was hungry, and ye gave me meat: I was thirsty, and ye gave me drink: I was a stranger, and ye took me in’. The Qur’an, which lacks the idea of the ‘stranger’ as such, abounds with exhortations to </w:t>
      </w:r>
      <w:proofErr w:type="spellStart"/>
      <w:r w:rsidRPr="00A637A8">
        <w:rPr>
          <w:sz w:val="10"/>
        </w:rPr>
        <w:t>succour</w:t>
      </w:r>
      <w:proofErr w:type="spellEnd"/>
      <w:r w:rsidRPr="00A637A8">
        <w:rPr>
          <w:sz w:val="10"/>
        </w:rPr>
        <w:t xml:space="preserve"> the guest, the wayfarer, the </w:t>
      </w:r>
      <w:proofErr w:type="spellStart"/>
      <w:r w:rsidRPr="00A637A8">
        <w:rPr>
          <w:sz w:val="10"/>
        </w:rPr>
        <w:t>traveller</w:t>
      </w:r>
      <w:proofErr w:type="spellEnd"/>
      <w:r w:rsidRPr="00A637A8">
        <w:rPr>
          <w:sz w:val="10"/>
        </w:rPr>
        <w:t xml:space="preserve">, not only ‘the near </w:t>
      </w:r>
      <w:proofErr w:type="spellStart"/>
      <w:r w:rsidRPr="00A637A8">
        <w:rPr>
          <w:sz w:val="10"/>
        </w:rPr>
        <w:t>neighbour</w:t>
      </w:r>
      <w:proofErr w:type="spellEnd"/>
      <w:r w:rsidRPr="00A637A8">
        <w:rPr>
          <w:sz w:val="10"/>
        </w:rPr>
        <w:t xml:space="preserve">’ but ‘the </w:t>
      </w:r>
      <w:proofErr w:type="spellStart"/>
      <w:r w:rsidRPr="00A637A8">
        <w:rPr>
          <w:sz w:val="10"/>
        </w:rPr>
        <w:t>neighbour</w:t>
      </w:r>
      <w:proofErr w:type="spellEnd"/>
      <w:r w:rsidRPr="00A637A8">
        <w:rPr>
          <w:sz w:val="10"/>
        </w:rPr>
        <w:t xml:space="preserve"> further away’. Mona Siddiqui, the theologian who has written an account of Hospitality in Islam, argues that ‘Islam holds hospitality as a virtue that lies at the very basis of the Islamic ethical system, a concept rooted in the pre-Islamic Bedouin virtues of welcome and generosity in the harsh desert environment. The concept can be found in the Arabic root </w:t>
      </w:r>
      <w:proofErr w:type="spellStart"/>
      <w:r w:rsidRPr="00A637A8">
        <w:rPr>
          <w:sz w:val="10"/>
        </w:rPr>
        <w:t>dayafa</w:t>
      </w:r>
      <w:proofErr w:type="spellEnd"/>
      <w:r w:rsidRPr="00A637A8">
        <w:rPr>
          <w:sz w:val="10"/>
        </w:rPr>
        <w:t xml:space="preserve">. The Prophet is reported to have said, “There is no good in the one who is not hospitable”.’ In </w:t>
      </w:r>
      <w:proofErr w:type="spellStart"/>
      <w:r w:rsidRPr="00A637A8">
        <w:rPr>
          <w:sz w:val="10"/>
        </w:rPr>
        <w:t>suras</w:t>
      </w:r>
      <w:proofErr w:type="spellEnd"/>
      <w:r w:rsidRPr="00A637A8">
        <w:rPr>
          <w:sz w:val="10"/>
        </w:rPr>
        <w:t xml:space="preserve"> 11 and 51 of the Qur’an, Abraham and the prophetic messengers return, along with that implacable demand to </w:t>
      </w:r>
      <w:proofErr w:type="spellStart"/>
      <w:r w:rsidRPr="00A637A8">
        <w:rPr>
          <w:sz w:val="10"/>
        </w:rPr>
        <w:t>honour</w:t>
      </w:r>
      <w:proofErr w:type="spellEnd"/>
      <w:r w:rsidRPr="00A637A8">
        <w:rPr>
          <w:sz w:val="10"/>
        </w:rPr>
        <w:t xml:space="preserve"> the guest as a duty to God. Bring on the fatted calf – not for you, but for them. As supernatural faith began to recede in the West, the ethics of Immanuel Kant mandated a welcome for each </w:t>
      </w:r>
      <w:proofErr w:type="spellStart"/>
      <w:r w:rsidRPr="00A637A8">
        <w:rPr>
          <w:sz w:val="10"/>
        </w:rPr>
        <w:t>traveller</w:t>
      </w:r>
      <w:proofErr w:type="spellEnd"/>
      <w:r w:rsidRPr="00A637A8">
        <w:rPr>
          <w:sz w:val="10"/>
        </w:rPr>
        <w:t xml:space="preserve"> who merits, according to the categorical imperative, the same treatment that I would expect as a stranger or a foreigner. Indeed, Kant’s 1795 ‘philosophical sketch’ </w:t>
      </w:r>
      <w:r w:rsidRPr="00A637A8">
        <w:rPr>
          <w:b/>
          <w:u w:val="single"/>
        </w:rPr>
        <w:t>on Perpetual Peace ranks as a foundational document for the laws and treaties that guarantee the just treatment of migrants and refugees. Writing in the context of the mass displacements provoked by commercial, colonial and military rivalry among the powers of Europe</w:t>
      </w:r>
      <w:r w:rsidRPr="00E8352D">
        <w:t xml:space="preserve">, </w:t>
      </w:r>
      <w:r w:rsidRPr="00A637A8">
        <w:rPr>
          <w:sz w:val="10"/>
        </w:rPr>
        <w:t xml:space="preserve">Kant maintains that his law of ‘universal hospitality’ should be viewed ‘not a question of philanthropy but of right. Hospitality means the right of a stranger not to be treated as an enemy when he arrives in the land of another.’ In fact, Perpetual Peace does not advocate ‘the right to be a permanent visitor’ in every circumstance. Kant does stipulate, however, that the sojourner must be welcomed and safeguarded: ‘so long as he peacefully occupies his place, one may not treat him with hostility’. All men have this right ‘by virtue of their common possession of the surface of the earth, where, as a globe, they cannot infinitely disperse and hence must finally tolerate the presence of each other. Originally, no one had </w:t>
      </w:r>
      <w:proofErr w:type="gramStart"/>
      <w:r w:rsidRPr="00A637A8">
        <w:rPr>
          <w:sz w:val="10"/>
        </w:rPr>
        <w:t>more right</w:t>
      </w:r>
      <w:proofErr w:type="gramEnd"/>
      <w:r w:rsidRPr="00A637A8">
        <w:rPr>
          <w:sz w:val="10"/>
        </w:rPr>
        <w:t xml:space="preserve"> than another to a particular part of the earth.’ If this is a glorious tradition, it can also be a fairly terrifying one. The obligation of welcome can weigh like lead on the frail conscience. The more forceful its advocate, the more unachievable it seems. </w:t>
      </w:r>
      <w:r w:rsidRPr="00A637A8">
        <w:rPr>
          <w:b/>
          <w:u w:val="single"/>
        </w:rPr>
        <w:t xml:space="preserve">In </w:t>
      </w:r>
      <w:r w:rsidRPr="00334B88">
        <w:rPr>
          <w:b/>
          <w:highlight w:val="yellow"/>
          <w:u w:val="single"/>
        </w:rPr>
        <w:t>Levinas’s philosophy of hospitality, the rights of the Other can seem limitless;</w:t>
      </w:r>
      <w:r w:rsidRPr="00A637A8">
        <w:rPr>
          <w:b/>
          <w:u w:val="single"/>
        </w:rPr>
        <w:t xml:space="preserve"> those of the </w:t>
      </w:r>
      <w:proofErr w:type="spellStart"/>
      <w:r w:rsidRPr="00A637A8">
        <w:rPr>
          <w:b/>
          <w:u w:val="single"/>
        </w:rPr>
        <w:t>welcomer</w:t>
      </w:r>
      <w:proofErr w:type="spellEnd"/>
      <w:r w:rsidRPr="00A637A8">
        <w:rPr>
          <w:b/>
          <w:u w:val="single"/>
        </w:rPr>
        <w:t xml:space="preserve">, the host, almost non-existent. Or take </w:t>
      </w:r>
      <w:r w:rsidRPr="00334B88">
        <w:rPr>
          <w:b/>
          <w:highlight w:val="yellow"/>
          <w:u w:val="single"/>
        </w:rPr>
        <w:t>the</w:t>
      </w:r>
      <w:r w:rsidRPr="00A637A8">
        <w:rPr>
          <w:b/>
          <w:u w:val="single"/>
        </w:rPr>
        <w:t xml:space="preserve"> extraordinary </w:t>
      </w:r>
      <w:r w:rsidRPr="00334B88">
        <w:rPr>
          <w:b/>
          <w:highlight w:val="yellow"/>
          <w:u w:val="single"/>
        </w:rPr>
        <w:t xml:space="preserve">sermon from 1963 ‘On Being a Good </w:t>
      </w:r>
      <w:proofErr w:type="spellStart"/>
      <w:r w:rsidRPr="00334B88">
        <w:rPr>
          <w:b/>
          <w:highlight w:val="yellow"/>
          <w:u w:val="single"/>
        </w:rPr>
        <w:t>Neighbour</w:t>
      </w:r>
      <w:proofErr w:type="spellEnd"/>
      <w:r w:rsidRPr="00334B88">
        <w:rPr>
          <w:b/>
          <w:highlight w:val="yellow"/>
          <w:u w:val="single"/>
        </w:rPr>
        <w:t>’, first preached by Martin Luther King, Jr. to parishioners in Atlanta,</w:t>
      </w:r>
      <w:r w:rsidRPr="00A637A8">
        <w:rPr>
          <w:b/>
          <w:u w:val="single"/>
        </w:rPr>
        <w:t xml:space="preserve"> Georgia. It </w:t>
      </w:r>
      <w:r w:rsidRPr="00334B88">
        <w:rPr>
          <w:b/>
          <w:highlight w:val="yellow"/>
          <w:u w:val="single"/>
        </w:rPr>
        <w:t>tells us that</w:t>
      </w:r>
      <w:r w:rsidRPr="00A637A8">
        <w:rPr>
          <w:b/>
          <w:u w:val="single"/>
        </w:rPr>
        <w:t xml:space="preserve"> in Luke’s Gospel, Jesus’s reply to the question </w:t>
      </w:r>
      <w:r w:rsidRPr="00334B88">
        <w:rPr>
          <w:b/>
          <w:highlight w:val="yellow"/>
          <w:u w:val="single"/>
        </w:rPr>
        <w:t xml:space="preserve">‘Who is my </w:t>
      </w:r>
      <w:proofErr w:type="spellStart"/>
      <w:r w:rsidRPr="00334B88">
        <w:rPr>
          <w:b/>
          <w:highlight w:val="yellow"/>
          <w:u w:val="single"/>
        </w:rPr>
        <w:t>neighbour</w:t>
      </w:r>
      <w:proofErr w:type="spellEnd"/>
      <w:r w:rsidRPr="00334B88">
        <w:rPr>
          <w:b/>
          <w:highlight w:val="yellow"/>
          <w:u w:val="single"/>
        </w:rPr>
        <w:t>?’</w:t>
      </w:r>
      <w:r w:rsidRPr="00A637A8">
        <w:rPr>
          <w:b/>
          <w:u w:val="single"/>
        </w:rPr>
        <w:t xml:space="preserve"> (which, predictably, came from a lawyer) was the parable of the Good Samaritan. The outsider Samaritan, for </w:t>
      </w:r>
      <w:r w:rsidRPr="00334B88">
        <w:rPr>
          <w:b/>
          <w:highlight w:val="yellow"/>
          <w:u w:val="single"/>
        </w:rPr>
        <w:t>King, had a capacity</w:t>
      </w:r>
      <w:r w:rsidRPr="00A637A8">
        <w:rPr>
          <w:b/>
          <w:u w:val="single"/>
        </w:rPr>
        <w:t xml:space="preserve"> for ‘universal altruism’ </w:t>
      </w:r>
      <w:r w:rsidRPr="00334B88">
        <w:rPr>
          <w:b/>
          <w:highlight w:val="yellow"/>
          <w:u w:val="single"/>
        </w:rPr>
        <w:t>that outstripped ‘the eternal accidents of race, religion and nationality’.</w:t>
      </w:r>
      <w:r w:rsidRPr="00A637A8">
        <w:rPr>
          <w:b/>
          <w:u w:val="single"/>
        </w:rPr>
        <w:t xml:space="preserve"> King laments that ‘One of the great tragedies of man’s long trek along the highway of history has been the limiting of </w:t>
      </w:r>
      <w:proofErr w:type="spellStart"/>
      <w:r w:rsidRPr="00A637A8">
        <w:rPr>
          <w:b/>
          <w:u w:val="single"/>
        </w:rPr>
        <w:t>neighbourly</w:t>
      </w:r>
      <w:proofErr w:type="spellEnd"/>
      <w:r w:rsidRPr="00A637A8">
        <w:rPr>
          <w:b/>
          <w:u w:val="single"/>
        </w:rPr>
        <w:t xml:space="preserve"> concern to tribe, race, class or nation.’ To him this ‘group-</w:t>
      </w:r>
      <w:proofErr w:type="spellStart"/>
      <w:r w:rsidRPr="00A637A8">
        <w:rPr>
          <w:b/>
          <w:u w:val="single"/>
        </w:rPr>
        <w:t>centred</w:t>
      </w:r>
      <w:proofErr w:type="spellEnd"/>
      <w:r w:rsidRPr="00A637A8">
        <w:rPr>
          <w:b/>
          <w:u w:val="single"/>
        </w:rPr>
        <w:t xml:space="preserve"> attitude’ yields not only sectarianism and racism but war. In contrast, the Samaritan piled on top of this ‘universal altruism’ not merely ‘dangerous altruism’ – he courted peril to do good – but ‘excessive altruism’. </w:t>
      </w:r>
      <w:r w:rsidRPr="00334B88">
        <w:rPr>
          <w:b/>
          <w:highlight w:val="yellow"/>
          <w:u w:val="single"/>
        </w:rPr>
        <w:t xml:space="preserve">His virtue went far beyond any call of duty. ‘The true </w:t>
      </w:r>
      <w:proofErr w:type="spellStart"/>
      <w:r w:rsidRPr="00334B88">
        <w:rPr>
          <w:b/>
          <w:highlight w:val="yellow"/>
          <w:u w:val="single"/>
        </w:rPr>
        <w:t>neighbour</w:t>
      </w:r>
      <w:proofErr w:type="spellEnd"/>
      <w:r w:rsidRPr="00334B88">
        <w:rPr>
          <w:b/>
          <w:highlight w:val="yellow"/>
          <w:u w:val="single"/>
        </w:rPr>
        <w:t>,’ says King, ‘will risk his position, his prestige and even his life for the welfare of others.</w:t>
      </w:r>
      <w:r w:rsidRPr="00A637A8">
        <w:rPr>
          <w:b/>
          <w:u w:val="single"/>
        </w:rPr>
        <w:t xml:space="preserve"> In dangerous valleys and hazardous pathways, he will lift some bruised and beaten brother to a higher and more noble life.’ </w:t>
      </w:r>
      <w:r w:rsidRPr="00334B88">
        <w:rPr>
          <w:b/>
          <w:highlight w:val="yellow"/>
          <w:u w:val="single"/>
        </w:rPr>
        <w:t>At which point, not only in the theoretical ethics of hospitality and welcome but the practical politics of migration and asylum, many well-intentioned people who are far from mean or selfish will want to bow out of the struggle.</w:t>
      </w:r>
      <w:r w:rsidRPr="00A637A8">
        <w:rPr>
          <w:b/>
          <w:u w:val="single"/>
        </w:rPr>
        <w:t xml:space="preserve"> The yoke of the good host seems laden to infinity. Endless self-sacrifice will always be a minority pursuit. However, King’s ‘excessive altruism’ does offer a slightly easier path for imperfect humankind. </w:t>
      </w:r>
      <w:r w:rsidRPr="00334B88">
        <w:rPr>
          <w:b/>
          <w:highlight w:val="yellow"/>
          <w:u w:val="single"/>
        </w:rPr>
        <w:t xml:space="preserve">King celebrates a form of welcome, of </w:t>
      </w:r>
      <w:proofErr w:type="spellStart"/>
      <w:r w:rsidRPr="00334B88">
        <w:rPr>
          <w:b/>
          <w:highlight w:val="yellow"/>
          <w:u w:val="single"/>
        </w:rPr>
        <w:t>neighbourliness</w:t>
      </w:r>
      <w:proofErr w:type="spellEnd"/>
      <w:r w:rsidRPr="00334B88">
        <w:rPr>
          <w:b/>
          <w:highlight w:val="yellow"/>
          <w:u w:val="single"/>
        </w:rPr>
        <w:t>, which breaks open every category and classification – both those that define the helper, and the helped.</w:t>
      </w:r>
      <w:r w:rsidRPr="00E8352D">
        <w:t xml:space="preserve"> </w:t>
      </w:r>
      <w:r w:rsidRPr="00A637A8">
        <w:rPr>
          <w:sz w:val="10"/>
        </w:rPr>
        <w:t>‘Pity may arise from interest in an abstraction called humanity,’ King thunders, with the ethical commandments of a Levinas or Kant rephrased in the eloquence of a Baptist pulpit, ‘but sympathy grows out of concern for a particular needy human being who lies at life’s roadside.</w:t>
      </w:r>
      <w:r w:rsidRPr="00E8352D">
        <w:t xml:space="preserve"> </w:t>
      </w:r>
      <w:r w:rsidRPr="00A637A8">
        <w:rPr>
          <w:b/>
          <w:u w:val="single"/>
        </w:rPr>
        <w:t>Sympathy is fellow feeling for the person in need – his pain, his agony, and burdens.’ Then comes a significant twist in the road of his argument</w:t>
      </w:r>
      <w:r w:rsidRPr="00E8352D">
        <w:t>.</w:t>
      </w:r>
      <w:r>
        <w:t xml:space="preserve"> </w:t>
      </w:r>
      <w:r w:rsidRPr="00A637A8">
        <w:rPr>
          <w:sz w:val="10"/>
        </w:rPr>
        <w:t xml:space="preserve">Yes, the morality of the Good Samaritan places a premium not only on respecting the formal rights and dignities of the Other but on going the extra mile; </w:t>
      </w:r>
      <w:r w:rsidRPr="00A637A8">
        <w:rPr>
          <w:b/>
          <w:u w:val="single"/>
        </w:rPr>
        <w:t xml:space="preserve">on what </w:t>
      </w:r>
      <w:r w:rsidRPr="00334B88">
        <w:rPr>
          <w:b/>
          <w:highlight w:val="yellow"/>
          <w:u w:val="single"/>
        </w:rPr>
        <w:t xml:space="preserve">King calls the ‘unenforceable’ but still binding duties of </w:t>
      </w:r>
      <w:proofErr w:type="spellStart"/>
      <w:r w:rsidRPr="00334B88">
        <w:rPr>
          <w:b/>
          <w:highlight w:val="yellow"/>
          <w:u w:val="single"/>
        </w:rPr>
        <w:t>succour</w:t>
      </w:r>
      <w:proofErr w:type="spellEnd"/>
      <w:r w:rsidRPr="00334B88">
        <w:rPr>
          <w:b/>
          <w:highlight w:val="yellow"/>
          <w:u w:val="single"/>
        </w:rPr>
        <w:t xml:space="preserve"> for the stranger</w:t>
      </w:r>
      <w:r w:rsidRPr="00A637A8">
        <w:rPr>
          <w:b/>
          <w:u w:val="single"/>
        </w:rPr>
        <w:t>.</w:t>
      </w:r>
      <w:r w:rsidRPr="00E8352D">
        <w:t xml:space="preserve"> </w:t>
      </w:r>
      <w:r w:rsidRPr="00A637A8">
        <w:rPr>
          <w:sz w:val="10"/>
        </w:rPr>
        <w:t xml:space="preserve">But, as he broadens his theme to encompass the Cold War tensions of the early 1960s, King reintroduces an element of self-interest, even self-help, into this ‘excessive altruism’. He notes that ‘We cannot survive long spiritually separated in a world that is geographically together.’ Etch those words on the cosmetic sheeting that will soon hide the terrible nakedness of Grenfell Tower. ‘I must not ignore the wounded man on life’s Jericho Road, because he is part of me and I am part of him. His agony diminishes me, and his salvation enlarges me.’ Here, to anyone steeped in the English literary tradition, another majestic homily resonates. John Donne wrote that ‘No man is an island, entire of itself; every man is a piece of the continent, a part of the main’ as he recovered, in 1623, from a near-fatal illness. His invocation of suffering and mortality and its lessons applies to every human being, but also to himself: ‘therefore never send to know for whom the bell tolls; it tolls for thee.’ In context, ‘thee’ is the stricken writer-priest as much as his family, readers and, beyond them, ‘all mankind’, which ‘is of one author, and is one volume’. </w:t>
      </w:r>
      <w:r w:rsidRPr="00A637A8">
        <w:rPr>
          <w:b/>
          <w:u w:val="single"/>
        </w:rPr>
        <w:t xml:space="preserve">Even the exacting Levinas allows that the duty to know and tend the Other can rescue the helper as much as </w:t>
      </w:r>
      <w:proofErr w:type="spellStart"/>
      <w:r w:rsidRPr="00A637A8">
        <w:rPr>
          <w:b/>
          <w:u w:val="single"/>
        </w:rPr>
        <w:t>the</w:t>
      </w:r>
      <w:proofErr w:type="spellEnd"/>
      <w:r w:rsidRPr="00A637A8">
        <w:rPr>
          <w:b/>
          <w:u w:val="single"/>
        </w:rPr>
        <w:t xml:space="preserve"> helped: </w:t>
      </w:r>
      <w:r w:rsidRPr="00334B88">
        <w:rPr>
          <w:b/>
          <w:highlight w:val="yellow"/>
          <w:u w:val="single"/>
        </w:rPr>
        <w:t>‘My ethical relation of love for the Other stems from the fact that the self cannot survive by itself alone, cannot find meaning within its own being-in-the-world, within the ontology of sameness.’ Self-surrender is self-preservation. Care for others, grieve for others, as you would care and grieve for yourself.</w:t>
      </w:r>
    </w:p>
    <w:p w:rsidR="00C42DF8" w:rsidRDefault="00A04A54" w:rsidP="00C42DF8">
      <w:pPr>
        <w:pStyle w:val="Heading4"/>
      </w:pPr>
      <w:r>
        <w:t xml:space="preserve">The metaphysical framing of the k is rooted in the self-relation of one self to the Other.   </w:t>
      </w:r>
    </w:p>
    <w:p w:rsidR="00C42DF8" w:rsidRPr="00A04A54" w:rsidRDefault="00A04A54" w:rsidP="00C42DF8">
      <w:pPr>
        <w:rPr>
          <w:b/>
        </w:rPr>
      </w:pPr>
      <w:r w:rsidRPr="00A04A54">
        <w:rPr>
          <w:b/>
        </w:rPr>
        <w:t>Smith 16</w:t>
      </w:r>
    </w:p>
    <w:p w:rsidR="00C42DF8" w:rsidRDefault="00C42DF8" w:rsidP="00C42DF8">
      <w:r>
        <w:t>(</w:t>
      </w:r>
      <w:r w:rsidR="00A04A54">
        <w:t xml:space="preserve">Anthony Paul Smith, </w:t>
      </w:r>
      <w:proofErr w:type="spellStart"/>
      <w:r w:rsidR="00A04A54">
        <w:t>Laruelle</w:t>
      </w:r>
      <w:proofErr w:type="spellEnd"/>
      <w:r w:rsidR="00A04A54">
        <w:t xml:space="preserve">: A Stranger Though, 2016, </w:t>
      </w:r>
      <w:hyperlink r:id="rId8" w:history="1">
        <w:r w:rsidR="00A04A54" w:rsidRPr="00B4612E">
          <w:rPr>
            <w:rStyle w:val="Hyperlink"/>
          </w:rPr>
          <w:t>file:///C:/Users/Haylee/Downloads/anthony-paul-smith-laruelle-a-stranger-thought.pdf</w:t>
        </w:r>
      </w:hyperlink>
      <w:r w:rsidR="00A04A54">
        <w:t>, It is a book</w:t>
      </w:r>
      <w:r>
        <w:t>)</w:t>
      </w:r>
    </w:p>
    <w:p w:rsidR="00C42DF8" w:rsidRDefault="00C42DF8" w:rsidP="00C42DF8">
      <w:pPr>
        <w:rPr>
          <w:sz w:val="10"/>
        </w:rPr>
      </w:pPr>
      <w:r w:rsidRPr="00C42DF8">
        <w:rPr>
          <w:b/>
          <w:highlight w:val="yellow"/>
          <w:u w:val="single"/>
        </w:rPr>
        <w:t>We are told as children not to talk to strangers. As citizens we are trained to fear foreigners.</w:t>
      </w:r>
      <w:r w:rsidRPr="00C83600">
        <w:rPr>
          <w:b/>
          <w:u w:val="single"/>
        </w:rPr>
        <w:t xml:space="preserve"> Even those in society who are pro-immigration couch their arguments within an overarching pro-assimilation paradigm that destroys or overcomes the foreignness of the foreigner.</w:t>
      </w:r>
      <w:r>
        <w:t xml:space="preserve"> </w:t>
      </w:r>
      <w:proofErr w:type="spellStart"/>
      <w:r w:rsidRPr="00C83600">
        <w:rPr>
          <w:sz w:val="10"/>
        </w:rPr>
        <w:t>Laruelle’s</w:t>
      </w:r>
      <w:proofErr w:type="spellEnd"/>
      <w:r w:rsidRPr="00C83600">
        <w:rPr>
          <w:sz w:val="10"/>
        </w:rPr>
        <w:t xml:space="preserve"> turn from politics to ethics marks a turn away from power to identity “in flesh and blood,” a turn away from strength to fragility, from the same/difference circuit to what might actually be generic. Let the Stranger remain strange, let our thought become stranger yet, if it ever hopes to be ethical in itself, to practice an ethics immanent to thought itself, a unified theory of ethics and philosophy. We saw the importance of the Stranger in the preceding chapter, in which we explored the status of science as philosophy’s Other and then, more precisely, as the stranger to philosophy that conditions the entire democracy (of) thought which non-philosophy aims to be. We have already seen, in the discussion there, how the stranger functions for </w:t>
      </w:r>
      <w:proofErr w:type="spellStart"/>
      <w:r w:rsidRPr="00C83600">
        <w:rPr>
          <w:sz w:val="10"/>
        </w:rPr>
        <w:t>Laruelle</w:t>
      </w:r>
      <w:proofErr w:type="spellEnd"/>
      <w:r w:rsidRPr="00C83600">
        <w:rPr>
          <w:sz w:val="10"/>
        </w:rPr>
        <w:t xml:space="preserve"> in his construction of a democracy (of) thought. Here we will trace the development of that concept with specific reference to how the stranger breaks the sufficient form of standard ethical theory, and then how </w:t>
      </w:r>
      <w:proofErr w:type="spellStart"/>
      <w:r w:rsidRPr="00C83600">
        <w:rPr>
          <w:sz w:val="10"/>
        </w:rPr>
        <w:t>Laruelle</w:t>
      </w:r>
      <w:proofErr w:type="spellEnd"/>
      <w:r w:rsidRPr="00C83600">
        <w:rPr>
          <w:sz w:val="10"/>
        </w:rPr>
        <w:t xml:space="preserve"> provides a unilateral character to ethical thinking with his linking of the stranger to the victim. </w:t>
      </w:r>
      <w:proofErr w:type="gramStart"/>
      <w:r w:rsidRPr="00C83600">
        <w:rPr>
          <w:sz w:val="10"/>
        </w:rPr>
        <w:t>This linking refuses</w:t>
      </w:r>
      <w:proofErr w:type="gramEnd"/>
      <w:r w:rsidRPr="00C83600">
        <w:rPr>
          <w:sz w:val="10"/>
        </w:rPr>
        <w:t xml:space="preserve"> the usual philosophical move of convertibility between victims and their persecutors. </w:t>
      </w:r>
      <w:proofErr w:type="spellStart"/>
      <w:r w:rsidRPr="00C83600">
        <w:rPr>
          <w:sz w:val="10"/>
        </w:rPr>
        <w:t>Laruelle</w:t>
      </w:r>
      <w:proofErr w:type="spellEnd"/>
      <w:r w:rsidRPr="00C83600">
        <w:rPr>
          <w:sz w:val="10"/>
        </w:rPr>
        <w:t xml:space="preserve"> argues that standard philosophical ethics is structured and determined by metaphysics. For him, the essence of metaphysics is found in the meta which refers to a “distance or ‘phenomenological’ transcendence that allows it to transgress towards the whole of being [</w:t>
      </w:r>
      <w:proofErr w:type="spellStart"/>
      <w:r w:rsidRPr="00C83600">
        <w:rPr>
          <w:sz w:val="10"/>
        </w:rPr>
        <w:t>étant</w:t>
      </w:r>
      <w:proofErr w:type="spellEnd"/>
      <w:r w:rsidRPr="00C83600">
        <w:rPr>
          <w:sz w:val="10"/>
        </w:rPr>
        <w:t xml:space="preserve">] in its double dimension.”10 This meta character is repeated in ethics “as prohibition or obligation,” which are concepts that transcend the beings they are ethically saddled with. This distance marks a distinction, a division, between the beings and the form of transcendence taken to be ethical. In other words, standard philosophical ethics is not in itself ethical. Obligation and prohibition are not in themselves ethical, although they structure ethics, but require something other than those principles, i.e. beings, to inhabit or enact them. The beings subject to prohibition and obligation are always already unethical, for the distance marked by the transcendence of ethics means that there will always be a distance between those beings who carry out the ethical act and 102 </w:t>
      </w:r>
      <w:proofErr w:type="spellStart"/>
      <w:r w:rsidRPr="00C83600">
        <w:rPr>
          <w:sz w:val="10"/>
        </w:rPr>
        <w:t>Laruelle</w:t>
      </w:r>
      <w:proofErr w:type="spellEnd"/>
      <w:r w:rsidRPr="00C83600">
        <w:rPr>
          <w:sz w:val="10"/>
        </w:rPr>
        <w:t xml:space="preserve">: A Stranger Thought the transcendent ethical norms, regardless of whether that transcendence is simple, as in the “over” of meta, or a complication of philosophical decision, as in the </w:t>
      </w:r>
      <w:proofErr w:type="spellStart"/>
      <w:r w:rsidRPr="00C83600">
        <w:rPr>
          <w:sz w:val="10"/>
        </w:rPr>
        <w:t>Levinasian</w:t>
      </w:r>
      <w:proofErr w:type="spellEnd"/>
      <w:r w:rsidRPr="00C83600">
        <w:rPr>
          <w:sz w:val="10"/>
        </w:rPr>
        <w:t xml:space="preserve"> </w:t>
      </w:r>
      <w:proofErr w:type="spellStart"/>
      <w:r w:rsidRPr="00C83600">
        <w:rPr>
          <w:sz w:val="10"/>
        </w:rPr>
        <w:t>epekeina</w:t>
      </w:r>
      <w:proofErr w:type="spellEnd"/>
      <w:r w:rsidRPr="00C83600">
        <w:rPr>
          <w:sz w:val="10"/>
        </w:rPr>
        <w:t xml:space="preserve"> or beyond. In either case, what is at play is a form of decision and not a structure that seeks to find some way to be ethical and philosophical in a unified way. What is lacking is a unified theory of ethics and philosophy. As should be clear by now, </w:t>
      </w:r>
      <w:proofErr w:type="spellStart"/>
      <w:r w:rsidRPr="00C83600">
        <w:rPr>
          <w:sz w:val="10"/>
        </w:rPr>
        <w:t>Laruelle’s</w:t>
      </w:r>
      <w:proofErr w:type="spellEnd"/>
      <w:r w:rsidRPr="00C83600">
        <w:rPr>
          <w:sz w:val="10"/>
        </w:rPr>
        <w:t xml:space="preserve"> answer to the metaphysical–ethical mélange is to find some way to unilaterally locate the lived dimension of ethics. This is where the figure of the Stranger enters into non-philosophy and breaks the decision for sameness or difference, for self or other. The Stranger is the name for the most generic identity of human (beings). </w:t>
      </w:r>
      <w:proofErr w:type="spellStart"/>
      <w:r w:rsidRPr="00C83600">
        <w:rPr>
          <w:sz w:val="10"/>
        </w:rPr>
        <w:t>Laruelle</w:t>
      </w:r>
      <w:proofErr w:type="spellEnd"/>
      <w:r w:rsidRPr="00C83600">
        <w:rPr>
          <w:sz w:val="10"/>
        </w:rPr>
        <w:t xml:space="preserve"> understands identity to be something more lived than simply adding or subtracting a predicate or attribute to some abstraction or idea of the human. He writes, “Our principal hypothesis is that Identity is not only a property or an attribute, but that it exists ‘in flesh and blood’ independently of its use as an attribute.”11 </w:t>
      </w:r>
      <w:proofErr w:type="spellStart"/>
      <w:r w:rsidRPr="00C83600">
        <w:rPr>
          <w:sz w:val="10"/>
        </w:rPr>
        <w:t>Laruelle</w:t>
      </w:r>
      <w:proofErr w:type="spellEnd"/>
      <w:r w:rsidRPr="00C83600">
        <w:rPr>
          <w:sz w:val="10"/>
        </w:rPr>
        <w:t xml:space="preserve"> takes great care to think through and present how the non-philosophical understanding of identity is not subject to the usual philosophical decision that would direct our thinking of identity between the poles of difference and sameness. </w:t>
      </w:r>
      <w:r w:rsidRPr="00C42DF8">
        <w:rPr>
          <w:b/>
          <w:highlight w:val="yellow"/>
          <w:u w:val="single"/>
        </w:rPr>
        <w:t>Within the field of ethics, this metaphysical framing comes to be inhabited by the figures of self and Other, even as self and Other are precisely structured by a distance philosophically located between them. The Stranger does not exist in these coordinates.</w:t>
      </w:r>
      <w:r w:rsidRPr="00C83600">
        <w:rPr>
          <w:b/>
          <w:u w:val="single"/>
        </w:rPr>
        <w:t xml:space="preserve"> </w:t>
      </w:r>
      <w:proofErr w:type="spellStart"/>
      <w:r w:rsidRPr="00C83600">
        <w:rPr>
          <w:b/>
          <w:u w:val="single"/>
        </w:rPr>
        <w:t>Laruelle</w:t>
      </w:r>
      <w:proofErr w:type="spellEnd"/>
      <w:r w:rsidRPr="00C83600">
        <w:rPr>
          <w:b/>
          <w:u w:val="single"/>
        </w:rPr>
        <w:t xml:space="preserve"> crafts a fundamental theorem of his theory of strangers that may help us to situate how he understands the stranger to be foreign to the usual philosophical positional points of the subject. He writes: “there is no alter Ego, nor is the Ego </w:t>
      </w:r>
      <w:proofErr w:type="gramStart"/>
      <w:r w:rsidRPr="00C83600">
        <w:rPr>
          <w:b/>
          <w:u w:val="single"/>
        </w:rPr>
        <w:t>an Other</w:t>
      </w:r>
      <w:proofErr w:type="gramEnd"/>
      <w:r w:rsidRPr="00C83600">
        <w:rPr>
          <w:b/>
          <w:u w:val="single"/>
        </w:rPr>
        <w:t>, there is no specular game between Self and Other, because Self and Self alone may also be the Stranger – if there is one – and the Stranger is in-the-last-instance this Me [Moi] that I am.”</w:t>
      </w:r>
      <w:r w:rsidRPr="00C83600">
        <w:rPr>
          <w:sz w:val="10"/>
        </w:rPr>
        <w:t xml:space="preserve">12 This might strike the reader as pushing back against philosophies of the Other, but in a particular way </w:t>
      </w:r>
      <w:proofErr w:type="spellStart"/>
      <w:r w:rsidRPr="00C83600">
        <w:rPr>
          <w:sz w:val="10"/>
        </w:rPr>
        <w:t>Laruelle</w:t>
      </w:r>
      <w:proofErr w:type="spellEnd"/>
      <w:r w:rsidRPr="00C83600">
        <w:rPr>
          <w:sz w:val="10"/>
        </w:rPr>
        <w:t xml:space="preserve"> is radicalizing such philosophies through the figure of the Stranger. He illustrates this through a reader of the popular phrase of Rimbaud usually translated as “I is another,” though the French reads “Je </w:t>
      </w:r>
      <w:proofErr w:type="spellStart"/>
      <w:r w:rsidRPr="00C83600">
        <w:rPr>
          <w:sz w:val="10"/>
        </w:rPr>
        <w:t>est</w:t>
      </w:r>
      <w:proofErr w:type="spellEnd"/>
      <w:r w:rsidRPr="00C83600">
        <w:rPr>
          <w:sz w:val="10"/>
        </w:rPr>
        <w:t xml:space="preserve"> un </w:t>
      </w:r>
      <w:proofErr w:type="spellStart"/>
      <w:r w:rsidRPr="00C83600">
        <w:rPr>
          <w:sz w:val="10"/>
        </w:rPr>
        <w:t>autre</w:t>
      </w:r>
      <w:proofErr w:type="spellEnd"/>
      <w:r w:rsidRPr="00C83600">
        <w:rPr>
          <w:sz w:val="10"/>
        </w:rPr>
        <w:t xml:space="preserve">” – or, literally, “I is </w:t>
      </w:r>
      <w:proofErr w:type="spellStart"/>
      <w:proofErr w:type="gramStart"/>
      <w:r w:rsidRPr="00C83600">
        <w:rPr>
          <w:sz w:val="10"/>
        </w:rPr>
        <w:t>an other</w:t>
      </w:r>
      <w:proofErr w:type="spellEnd"/>
      <w:proofErr w:type="gramEnd"/>
      <w:r w:rsidRPr="00C83600">
        <w:rPr>
          <w:sz w:val="10"/>
        </w:rPr>
        <w:t xml:space="preserve">.” Such a distance, however minimal it may be in the construction of a philosophical subject, is marked by what </w:t>
      </w:r>
      <w:proofErr w:type="spellStart"/>
      <w:r w:rsidRPr="00C83600">
        <w:rPr>
          <w:sz w:val="10"/>
        </w:rPr>
        <w:t>Laruelle</w:t>
      </w:r>
      <w:proofErr w:type="spellEnd"/>
      <w:r w:rsidRPr="00C83600">
        <w:rPr>
          <w:sz w:val="10"/>
        </w:rPr>
        <w:t xml:space="preserve"> calls “ego-</w:t>
      </w:r>
      <w:proofErr w:type="spellStart"/>
      <w:r w:rsidRPr="00C83600">
        <w:rPr>
          <w:sz w:val="10"/>
        </w:rPr>
        <w:t>xeno</w:t>
      </w:r>
      <w:proofErr w:type="spellEnd"/>
      <w:r w:rsidRPr="00C83600">
        <w:rPr>
          <w:sz w:val="10"/>
        </w:rPr>
        <w:t xml:space="preserve">-logic” that is marked by a reciprocal duality of self (ego) and other. What is lived by a human being as self and other is always still marked by </w:t>
      </w:r>
      <w:proofErr w:type="spellStart"/>
      <w:proofErr w:type="gramStart"/>
      <w:r w:rsidRPr="00C83600">
        <w:rPr>
          <w:sz w:val="10"/>
        </w:rPr>
        <w:t>a</w:t>
      </w:r>
      <w:proofErr w:type="spellEnd"/>
      <w:proofErr w:type="gramEnd"/>
      <w:r w:rsidRPr="00C83600">
        <w:rPr>
          <w:sz w:val="10"/>
        </w:rPr>
        <w:t xml:space="preserve"> Ethics, or Universalizing the Stranger-Subject 103 distance, by a necessary correlation of thought and Being – while the Stranger that I am marks my </w:t>
      </w:r>
      <w:proofErr w:type="spellStart"/>
      <w:r w:rsidRPr="00C83600">
        <w:rPr>
          <w:sz w:val="10"/>
        </w:rPr>
        <w:t>originary</w:t>
      </w:r>
      <w:proofErr w:type="spellEnd"/>
      <w:r w:rsidRPr="00C83600">
        <w:rPr>
          <w:sz w:val="10"/>
        </w:rPr>
        <w:t xml:space="preserve"> position in the world. </w:t>
      </w:r>
      <w:r w:rsidRPr="00C42DF8">
        <w:rPr>
          <w:b/>
          <w:highlight w:val="yellow"/>
          <w:u w:val="single"/>
        </w:rPr>
        <w:t xml:space="preserve">To be a Stranger is to not be at home; to be a Stranger to oneself is not to be </w:t>
      </w:r>
      <w:proofErr w:type="gramStart"/>
      <w:r w:rsidRPr="00C42DF8">
        <w:rPr>
          <w:b/>
          <w:highlight w:val="yellow"/>
          <w:u w:val="single"/>
        </w:rPr>
        <w:t>an Other</w:t>
      </w:r>
      <w:proofErr w:type="gramEnd"/>
      <w:r w:rsidRPr="00C42DF8">
        <w:rPr>
          <w:b/>
          <w:highlight w:val="yellow"/>
          <w:u w:val="single"/>
        </w:rPr>
        <w:t xml:space="preserve"> to oneself, but to be without any stable reference point in the world, to be separated ultimately through one’s radical immanence</w:t>
      </w:r>
      <w:r w:rsidRPr="00C83600">
        <w:rPr>
          <w:b/>
          <w:u w:val="single"/>
        </w:rPr>
        <w:t xml:space="preserve"> (to oneself) from the world. </w:t>
      </w:r>
      <w:r w:rsidRPr="00C42DF8">
        <w:rPr>
          <w:b/>
          <w:highlight w:val="yellow"/>
          <w:u w:val="single"/>
        </w:rPr>
        <w:t>The duality of self and other is grounded unilaterally upon such an existent-Stranger, for it is this Stranger-being that we are which forms the ground for the projection of the thinking of self and other.</w:t>
      </w:r>
      <w:r>
        <w:t xml:space="preserve"> </w:t>
      </w:r>
      <w:r w:rsidRPr="00C83600">
        <w:rPr>
          <w:sz w:val="10"/>
        </w:rPr>
        <w:t>This helps us to make sense of the theorem that follows the previous one, “Self and Other ‘are’ not the Same, ‘we are’ identical-in-the-last-instance. Identity and Strangeness [</w:t>
      </w:r>
      <w:proofErr w:type="spellStart"/>
      <w:r w:rsidRPr="00C83600">
        <w:rPr>
          <w:sz w:val="10"/>
        </w:rPr>
        <w:t>Etrangèreté</w:t>
      </w:r>
      <w:proofErr w:type="spellEnd"/>
      <w:r w:rsidRPr="00C83600">
        <w:rPr>
          <w:sz w:val="10"/>
        </w:rPr>
        <w:t xml:space="preserve">] then cease to be confused – and their dyadic opposition belongs to their confusion and constitutes that confusion. It is in-the-last-instance-alone that they are identity. </w:t>
      </w:r>
    </w:p>
    <w:p w:rsidR="00C42DF8" w:rsidRDefault="00C42DF8" w:rsidP="00C42DF8">
      <w:pPr>
        <w:rPr>
          <w:sz w:val="10"/>
        </w:rPr>
      </w:pPr>
    </w:p>
    <w:p w:rsidR="00C42DF8" w:rsidRDefault="0023533F" w:rsidP="00C42DF8">
      <w:pPr>
        <w:pStyle w:val="Heading4"/>
      </w:pPr>
      <w:r>
        <w:t>The fugitively claims of the neg are actually a response to structured violence in relation to the other allowing for a new set of killable humans</w:t>
      </w:r>
      <w:r w:rsidR="00C42DF8">
        <w:t xml:space="preserve"> </w:t>
      </w:r>
    </w:p>
    <w:p w:rsidR="00A04A54" w:rsidRPr="00A04A54" w:rsidRDefault="00A04A54" w:rsidP="00A04A54">
      <w:pPr>
        <w:rPr>
          <w:b/>
        </w:rPr>
      </w:pPr>
      <w:r w:rsidRPr="00A04A54">
        <w:rPr>
          <w:b/>
        </w:rPr>
        <w:t>Smith 16</w:t>
      </w:r>
    </w:p>
    <w:p w:rsidR="00A04A54" w:rsidRDefault="00A04A54" w:rsidP="00A04A54">
      <w:r>
        <w:t xml:space="preserve">(Anthony Paul Smith, </w:t>
      </w:r>
      <w:proofErr w:type="spellStart"/>
      <w:r>
        <w:t>Laruelle</w:t>
      </w:r>
      <w:proofErr w:type="spellEnd"/>
      <w:r>
        <w:t xml:space="preserve">: A Stranger Though, 2016, </w:t>
      </w:r>
      <w:hyperlink r:id="rId9" w:history="1">
        <w:r w:rsidRPr="00B4612E">
          <w:rPr>
            <w:rStyle w:val="Hyperlink"/>
          </w:rPr>
          <w:t>file:///C:/Users/Haylee/Downloads/anthony-paul-smith-laruelle-a-stranger-thought.pdf</w:t>
        </w:r>
      </w:hyperlink>
      <w:r>
        <w:t>, It is a book)</w:t>
      </w:r>
    </w:p>
    <w:p w:rsidR="00C42DF8" w:rsidRDefault="00C42DF8" w:rsidP="00C42DF8">
      <w:r w:rsidRPr="004F2E1A">
        <w:rPr>
          <w:b/>
          <w:u w:val="single"/>
        </w:rPr>
        <w:t xml:space="preserve">Instead of such an ethics of power, always threatened with slipping into the worst kinds of oppressive violence or justification of that violence, or an ethics of abstract Otherness </w:t>
      </w:r>
      <w:r w:rsidRPr="00C42DF8">
        <w:rPr>
          <w:sz w:val="10"/>
        </w:rPr>
        <w:t xml:space="preserve">that within its own thinking is unable to think identity as such, </w:t>
      </w:r>
      <w:proofErr w:type="spellStart"/>
      <w:r w:rsidRPr="00C42DF8">
        <w:rPr>
          <w:sz w:val="10"/>
        </w:rPr>
        <w:t>Laruelle</w:t>
      </w:r>
      <w:proofErr w:type="spellEnd"/>
      <w:r w:rsidRPr="00C42DF8">
        <w:rPr>
          <w:sz w:val="10"/>
        </w:rPr>
        <w:t xml:space="preserve"> brings ethics under the condition of the victim. This might be surprising for those who have read Intellectuals and Power: The Insurrection of the Victim, in which </w:t>
      </w:r>
      <w:proofErr w:type="spellStart"/>
      <w:r w:rsidRPr="00C42DF8">
        <w:rPr>
          <w:sz w:val="10"/>
        </w:rPr>
        <w:t>Laruelle</w:t>
      </w:r>
      <w:proofErr w:type="spellEnd"/>
      <w:r w:rsidRPr="00C42DF8">
        <w:rPr>
          <w:sz w:val="10"/>
        </w:rPr>
        <w:t xml:space="preserve"> remarks, “To be honest, I am tired of ‘after Auschwitz,’ which has become a slogan.”14 Yet his weariness at the sloganeering that happens around Auschwitz is not the same weariness that inhabits certain promethean forms of philosophy that grow tired of caution signs before their attempts to make good on their promises. </w:t>
      </w:r>
      <w:proofErr w:type="spellStart"/>
      <w:r w:rsidRPr="00C42DF8">
        <w:rPr>
          <w:sz w:val="10"/>
        </w:rPr>
        <w:t>Laruelle</w:t>
      </w:r>
      <w:proofErr w:type="spellEnd"/>
      <w:r w:rsidRPr="00C42DF8">
        <w:rPr>
          <w:sz w:val="10"/>
        </w:rPr>
        <w:t xml:space="preserve"> shares very little with the forms of acceleration that want to unhinge human intelligence from ethical concerns, subjecting them to the demands of inhuman ideas. Instead his weariness grows from the way such sloganeering continues the vicious circle of victim and victimizer. This is clear as he continues to say: 104 </w:t>
      </w:r>
      <w:proofErr w:type="spellStart"/>
      <w:r w:rsidRPr="00C42DF8">
        <w:rPr>
          <w:sz w:val="10"/>
        </w:rPr>
        <w:t>Laruelle</w:t>
      </w:r>
      <w:proofErr w:type="spellEnd"/>
      <w:r w:rsidRPr="00C42DF8">
        <w:rPr>
          <w:sz w:val="10"/>
        </w:rPr>
        <w:t xml:space="preserve">: A Stranger Thought And “before Auschwitz,” what happened, nothing, only accidents of history, just forerunners to the Shoah? Or was persecution at play? The before interests me as much as the after. I think persecution is completely forgotten by the duty of memory, those persecutions of religious heretics, dualists, and </w:t>
      </w:r>
      <w:proofErr w:type="spellStart"/>
      <w:r w:rsidRPr="00C42DF8">
        <w:rPr>
          <w:sz w:val="10"/>
        </w:rPr>
        <w:t>gnostics</w:t>
      </w:r>
      <w:proofErr w:type="spellEnd"/>
      <w:r w:rsidRPr="00C42DF8">
        <w:rPr>
          <w:sz w:val="10"/>
        </w:rPr>
        <w:t xml:space="preserve">. Victims are not “suitors,” like there are suitors for the truth [a reference to Plato]. This is the substantia </w:t>
      </w:r>
      <w:proofErr w:type="spellStart"/>
      <w:r w:rsidRPr="00C42DF8">
        <w:rPr>
          <w:sz w:val="10"/>
        </w:rPr>
        <w:t>nigra</w:t>
      </w:r>
      <w:proofErr w:type="spellEnd"/>
      <w:r w:rsidRPr="00C42DF8">
        <w:rPr>
          <w:sz w:val="10"/>
        </w:rPr>
        <w:t xml:space="preserve"> that flows through the veins of history. Still unimaginable crimes are for that matter readying themselves in its folds, still more invisible and more featureless, crimes according to the future.15 And so it is not some kind of anti-Semitism or universal abstraction that lies behind his weariness regarding the sloganeering around Auschwitz. The victimization of the Jewish people in the midst of the Shoah is real, and yet undeniably this victimization comes to be used as a </w:t>
      </w:r>
      <w:proofErr w:type="spellStart"/>
      <w:r w:rsidRPr="00C42DF8">
        <w:rPr>
          <w:sz w:val="10"/>
        </w:rPr>
        <w:t>victimadicy</w:t>
      </w:r>
      <w:proofErr w:type="spellEnd"/>
      <w:r w:rsidRPr="00C42DF8">
        <w:rPr>
          <w:sz w:val="10"/>
        </w:rPr>
        <w:t xml:space="preserve"> that turns the victims of the Shoah into the justification of a world where the genocide of another people is defended. This fundamental point allows us to understand why in Future Christ: A Lesson in Heresy </w:t>
      </w:r>
      <w:proofErr w:type="spellStart"/>
      <w:r w:rsidRPr="00C42DF8">
        <w:rPr>
          <w:sz w:val="10"/>
        </w:rPr>
        <w:t>Laruelle</w:t>
      </w:r>
      <w:proofErr w:type="spellEnd"/>
      <w:r w:rsidRPr="00C42DF8">
        <w:rPr>
          <w:sz w:val="10"/>
        </w:rPr>
        <w:t xml:space="preserve"> focuses upon the forgotten victims of history, rather than those who have a popularly remembered history. For </w:t>
      </w:r>
      <w:proofErr w:type="spellStart"/>
      <w:r w:rsidRPr="00C42DF8">
        <w:rPr>
          <w:sz w:val="10"/>
        </w:rPr>
        <w:t>Laruelle</w:t>
      </w:r>
      <w:proofErr w:type="spellEnd"/>
      <w:r w:rsidRPr="00C42DF8">
        <w:rPr>
          <w:sz w:val="10"/>
        </w:rPr>
        <w:t xml:space="preserve">, the name of these forgotten victims – the </w:t>
      </w:r>
      <w:proofErr w:type="spellStart"/>
      <w:r w:rsidRPr="00C42DF8">
        <w:rPr>
          <w:sz w:val="10"/>
        </w:rPr>
        <w:t>gnostics</w:t>
      </w:r>
      <w:proofErr w:type="spellEnd"/>
      <w:r w:rsidRPr="00C42DF8">
        <w:rPr>
          <w:sz w:val="10"/>
        </w:rPr>
        <w:t xml:space="preserve"> – remains a quasi-religious name in the same sense that the Jews take on a religious name. </w:t>
      </w:r>
      <w:proofErr w:type="spellStart"/>
      <w:r w:rsidRPr="00C42DF8">
        <w:rPr>
          <w:sz w:val="10"/>
        </w:rPr>
        <w:t>Laruelle</w:t>
      </w:r>
      <w:proofErr w:type="spellEnd"/>
      <w:r w:rsidRPr="00C42DF8">
        <w:rPr>
          <w:sz w:val="10"/>
        </w:rPr>
        <w:t xml:space="preserve"> marks this difference between the Jewish victims of the Shoah and the heretical gnostic victims of a long period of Christendom through a distinction between being “burned out” and being “burned up.” As </w:t>
      </w:r>
      <w:proofErr w:type="spellStart"/>
      <w:r w:rsidRPr="00C42DF8">
        <w:rPr>
          <w:sz w:val="10"/>
        </w:rPr>
        <w:t>antiSemitism</w:t>
      </w:r>
      <w:proofErr w:type="spellEnd"/>
      <w:r w:rsidRPr="00C42DF8">
        <w:rPr>
          <w:sz w:val="10"/>
        </w:rPr>
        <w:t xml:space="preserve"> gripped Europe, the Jews were repeatedly burned out of their homes, and in the Shoah that fire came to be a “technological fire” or an industrialization of this death. Yet, as Derrida and others have argued, there remain ash and cinders of the Jewish people that spark a memory. This is not the case for the murdered </w:t>
      </w:r>
      <w:proofErr w:type="spellStart"/>
      <w:r w:rsidRPr="00C42DF8">
        <w:rPr>
          <w:sz w:val="10"/>
        </w:rPr>
        <w:t>gnostics</w:t>
      </w:r>
      <w:proofErr w:type="spellEnd"/>
      <w:r w:rsidRPr="00C42DF8">
        <w:rPr>
          <w:sz w:val="10"/>
        </w:rPr>
        <w:t xml:space="preserve">, who are forgotten – who, even as </w:t>
      </w:r>
      <w:proofErr w:type="spellStart"/>
      <w:r w:rsidRPr="00C42DF8">
        <w:rPr>
          <w:sz w:val="10"/>
        </w:rPr>
        <w:t>Laruelle</w:t>
      </w:r>
      <w:proofErr w:type="spellEnd"/>
      <w:r w:rsidRPr="00C42DF8">
        <w:rPr>
          <w:sz w:val="10"/>
        </w:rPr>
        <w:t xml:space="preserve"> references them, spark nothing within the readership in the way our remembrance of the murdered Jews sparks images of these victims, images that remain through their being circulated in the world. As </w:t>
      </w:r>
      <w:proofErr w:type="spellStart"/>
      <w:r w:rsidRPr="00C42DF8">
        <w:rPr>
          <w:sz w:val="10"/>
        </w:rPr>
        <w:t>Laruelle</w:t>
      </w:r>
      <w:proofErr w:type="spellEnd"/>
      <w:r w:rsidRPr="00C42DF8">
        <w:rPr>
          <w:sz w:val="10"/>
        </w:rPr>
        <w:t xml:space="preserve"> writes, “In one case our living memory of being dead remains in ashes, in traces that bind us to the dead in our unbinding them. In the other there is a radical consummation, without a trace ‘to light’ our memory. That without-remainder is the immanence of fire which ‘remains’ in itself, which ‘</w:t>
      </w:r>
      <w:proofErr w:type="spellStart"/>
      <w:r w:rsidRPr="00C42DF8">
        <w:rPr>
          <w:sz w:val="10"/>
        </w:rPr>
        <w:t>immanes</w:t>
      </w:r>
      <w:proofErr w:type="spellEnd"/>
      <w:r w:rsidRPr="00C42DF8">
        <w:rPr>
          <w:sz w:val="10"/>
        </w:rPr>
        <w:t xml:space="preserve">’ as Man-in-Man.”16 </w:t>
      </w:r>
      <w:proofErr w:type="spellStart"/>
      <w:r w:rsidRPr="00C42DF8">
        <w:rPr>
          <w:sz w:val="10"/>
        </w:rPr>
        <w:t>Laruelle</w:t>
      </w:r>
      <w:proofErr w:type="spellEnd"/>
      <w:r w:rsidRPr="00C42DF8">
        <w:rPr>
          <w:sz w:val="10"/>
        </w:rPr>
        <w:t xml:space="preserve"> is not arguing against remembrance here, though he does add an abstract theoretical argument to other more empirical Ethics, or Universalizing the Stranger-Subject 105 arguments like that of Norman Finkelstein, who warns against the ways such remembrance may be turned against its own spirit.17 Instead, he is moving toward a more generic understanding of the victim, an understanding of victimhood that might break such a circulation of victim and persecutor or victimizer</w:t>
      </w:r>
      <w:r w:rsidRPr="004F2E1A">
        <w:rPr>
          <w:b/>
          <w:u w:val="single"/>
        </w:rPr>
        <w:t xml:space="preserve">. In such a generic understanding, there might be theoretical resources for resisting the insidious anti-Semitism of certain forms of remembrance of Jewish victims, as well as the way in which such </w:t>
      </w:r>
      <w:r w:rsidRPr="00C42DF8">
        <w:rPr>
          <w:b/>
          <w:highlight w:val="yellow"/>
          <w:u w:val="single"/>
        </w:rPr>
        <w:t>remembrance makes new populations of human beings “killable.”</w:t>
      </w:r>
      <w:r>
        <w:t xml:space="preserve">18 </w:t>
      </w:r>
      <w:r w:rsidRPr="004F2E1A">
        <w:rPr>
          <w:b/>
          <w:u w:val="single"/>
        </w:rPr>
        <w:t xml:space="preserve">It breaks the paradox produced by this </w:t>
      </w:r>
      <w:r w:rsidRPr="00C42DF8">
        <w:rPr>
          <w:b/>
          <w:highlight w:val="yellow"/>
          <w:u w:val="single"/>
        </w:rPr>
        <w:t>remembrance of victimhood,</w:t>
      </w:r>
      <w:r w:rsidRPr="004F2E1A">
        <w:rPr>
          <w:b/>
          <w:u w:val="single"/>
        </w:rPr>
        <w:t xml:space="preserve"> which </w:t>
      </w:r>
      <w:r w:rsidRPr="00C42DF8">
        <w:rPr>
          <w:b/>
          <w:highlight w:val="yellow"/>
          <w:u w:val="single"/>
        </w:rPr>
        <w:t>justifies victimizing</w:t>
      </w:r>
      <w:r w:rsidRPr="004F2E1A">
        <w:rPr>
          <w:b/>
          <w:u w:val="single"/>
        </w:rPr>
        <w:t xml:space="preserve">: “The paradox that drives the holocaust – </w:t>
      </w:r>
      <w:r w:rsidRPr="00C42DF8">
        <w:rPr>
          <w:b/>
          <w:highlight w:val="yellow"/>
          <w:u w:val="single"/>
        </w:rPr>
        <w:t>making the Other exist as Other by his total destruction but maintaining him in existence by consuming him</w:t>
      </w:r>
      <w:r>
        <w:t xml:space="preserve"> </w:t>
      </w:r>
      <w:r w:rsidRPr="00C42DF8">
        <w:rPr>
          <w:sz w:val="10"/>
        </w:rPr>
        <w:t>– is thus resolved, there is no holo-</w:t>
      </w:r>
      <w:proofErr w:type="spellStart"/>
      <w:r w:rsidRPr="00C42DF8">
        <w:rPr>
          <w:sz w:val="10"/>
        </w:rPr>
        <w:t>caust</w:t>
      </w:r>
      <w:proofErr w:type="spellEnd"/>
      <w:r w:rsidRPr="00C42DF8">
        <w:rPr>
          <w:sz w:val="10"/>
        </w:rPr>
        <w:t xml:space="preserve">, no ‘wholly burnt,’ of heretics.”19 By virtue of being forgotten, gnostic heretics produce nothing. They are not exchanged, they do not circulate within ethical thought. And, as non-circulating, they give witness to a more generic identity of the human, not through being stripped of predicates abstractly, but through their predicates having no philosophical use-value: “The heretics reveal to us that man is in an ultimate way that being, the only one, who endures crime and is characterized by the possibility of being murdered rather than simply persecuted and taken hostage, exterminated as ‘man’ rather than as ‘Jew’. Why ultimate? Because man is without-consistency, he is on principle, in contrast to other beings, able to be murdered, he is even the Murdered as first term for heretical thought and for the struggle that it performs.”20 In other words, Jewish victims are murdered precisely because this particular predicate is taken to be heretical within a certain system, thus it is as a Stranger, as one who is abnormal or perverse within a particular system of exchange that the Jew is made a victim; “Jew” is a heretical name for what is more generically human than the system of predicates allows, “gnostic” is an even more heretical name for this generic identity because there are no </w:t>
      </w:r>
      <w:proofErr w:type="spellStart"/>
      <w:r w:rsidRPr="00C42DF8">
        <w:rPr>
          <w:sz w:val="10"/>
        </w:rPr>
        <w:t>gnostics</w:t>
      </w:r>
      <w:proofErr w:type="spellEnd"/>
      <w:r w:rsidRPr="00C42DF8">
        <w:rPr>
          <w:sz w:val="10"/>
        </w:rPr>
        <w:t xml:space="preserve"> left (having been killed over the course of hundreds of years through various inquisitions), and “victim” is perhaps the most generic identity of the human stranger. Those who have not read </w:t>
      </w:r>
      <w:proofErr w:type="spellStart"/>
      <w:r w:rsidRPr="00C42DF8">
        <w:rPr>
          <w:sz w:val="10"/>
        </w:rPr>
        <w:t>Laruelle’s</w:t>
      </w:r>
      <w:proofErr w:type="spellEnd"/>
      <w:r w:rsidRPr="00C42DF8">
        <w:rPr>
          <w:sz w:val="10"/>
        </w:rPr>
        <w:t xml:space="preserve"> work on the victim may hold an immediate suspicion that </w:t>
      </w:r>
      <w:proofErr w:type="spellStart"/>
      <w:r w:rsidRPr="00C42DF8">
        <w:rPr>
          <w:sz w:val="10"/>
        </w:rPr>
        <w:t>Laruelle</w:t>
      </w:r>
      <w:proofErr w:type="spellEnd"/>
      <w:r w:rsidRPr="00C42DF8">
        <w:rPr>
          <w:sz w:val="10"/>
        </w:rPr>
        <w:t xml:space="preserve"> is making a certain use of victims that erases them as victim. But </w:t>
      </w:r>
      <w:proofErr w:type="spellStart"/>
      <w:r w:rsidRPr="00C42DF8">
        <w:rPr>
          <w:sz w:val="10"/>
        </w:rPr>
        <w:t>Laruelle</w:t>
      </w:r>
      <w:proofErr w:type="spellEnd"/>
      <w:r w:rsidRPr="00C42DF8">
        <w:rPr>
          <w:sz w:val="10"/>
        </w:rPr>
        <w:t xml:space="preserve"> takes a very different posture with regard to the victim, and through that posture comes to be able to say things about the circuit of victim/crime that are perhaps more insightful and more compassionate than standard philosophical ethics. While, in </w:t>
      </w:r>
      <w:proofErr w:type="spellStart"/>
      <w:r w:rsidRPr="00C42DF8">
        <w:rPr>
          <w:sz w:val="10"/>
        </w:rPr>
        <w:t>Éthique</w:t>
      </w:r>
      <w:proofErr w:type="spellEnd"/>
      <w:r w:rsidRPr="00C42DF8">
        <w:rPr>
          <w:sz w:val="10"/>
        </w:rPr>
        <w:t xml:space="preserve"> de </w:t>
      </w:r>
      <w:proofErr w:type="spellStart"/>
      <w:r w:rsidRPr="00C42DF8">
        <w:rPr>
          <w:sz w:val="10"/>
        </w:rPr>
        <w:t>l’étranger</w:t>
      </w:r>
      <w:proofErr w:type="spellEnd"/>
      <w:r w:rsidRPr="00C42DF8">
        <w:rPr>
          <w:sz w:val="10"/>
        </w:rPr>
        <w:t xml:space="preserve"> (2000), 106 </w:t>
      </w:r>
      <w:proofErr w:type="spellStart"/>
      <w:r w:rsidRPr="00C42DF8">
        <w:rPr>
          <w:sz w:val="10"/>
        </w:rPr>
        <w:t>Laruelle</w:t>
      </w:r>
      <w:proofErr w:type="spellEnd"/>
      <w:r w:rsidRPr="00C42DF8">
        <w:rPr>
          <w:sz w:val="10"/>
        </w:rPr>
        <w:t xml:space="preserve">: A Stranger Thought </w:t>
      </w:r>
      <w:proofErr w:type="spellStart"/>
      <w:r w:rsidRPr="00C42DF8">
        <w:rPr>
          <w:sz w:val="10"/>
        </w:rPr>
        <w:t>Laruelle</w:t>
      </w:r>
      <w:proofErr w:type="spellEnd"/>
      <w:r w:rsidRPr="00C42DF8">
        <w:rPr>
          <w:sz w:val="10"/>
        </w:rPr>
        <w:t xml:space="preserve"> argues that every crime is necessarily a crime against humanity, he summarizes this view succinctly in his very recent General Theory of Victims (2012, and 2015 in English translation), writing: “Crime is already an attempt to transcend a history once and for all, among other things a history of the ‘mean’ or the ‘tool’ object.”21 In other words, a criminal act has, in-the-last-instance, a human end driving it. Crime arises ultimately from the real separation of human beings from the world, from a transcendent or harassing history – it arises from an attempt to break alienation, even as it ends in violence and a form of failure for which there is no redemption. This is where the victim arrives without any sense of usefulness, without being something that thought comes along and dominates: “But the victim is not a tool to be damaged or capital to be destroyed; her essence is generic. And instead of appearing only to disappear or to survive, like a tool in the immanent circuit of being (of ontological pre-comprehension), she disappears radically in order to, perhaps, ‘survive’ and moreover to be ‘revived’ by superposition in Man-in-person.”22 Instead, </w:t>
      </w:r>
      <w:proofErr w:type="spellStart"/>
      <w:r w:rsidRPr="00C42DF8">
        <w:rPr>
          <w:sz w:val="10"/>
        </w:rPr>
        <w:t>Laruelle</w:t>
      </w:r>
      <w:proofErr w:type="spellEnd"/>
      <w:r w:rsidRPr="00C42DF8">
        <w:rPr>
          <w:sz w:val="10"/>
        </w:rPr>
        <w:t xml:space="preserve"> tells us, thought must come to think under the condition of the victim, which is the main argument of Intellectuals and Power and is found again in General Theory of Victims when he writes, “For us-</w:t>
      </w:r>
      <w:proofErr w:type="spellStart"/>
      <w:r w:rsidRPr="00C42DF8">
        <w:rPr>
          <w:sz w:val="10"/>
        </w:rPr>
        <w:t>theGnostics</w:t>
      </w:r>
      <w:proofErr w:type="spellEnd"/>
      <w:r w:rsidRPr="00C42DF8">
        <w:rPr>
          <w:sz w:val="10"/>
        </w:rPr>
        <w:t xml:space="preserve"> and us-the-generics, this is the role of the intellectual: to help victims in this uprising, to imitate and prolong this uprising in the human dimensions of thought.”23 The victim is not to be pitied, but co-suffered with (the literal sense of compassion), this being the condition under which thinking of the essence of the human takes place.24 And </w:t>
      </w:r>
      <w:proofErr w:type="spellStart"/>
      <w:r w:rsidRPr="00C42DF8">
        <w:rPr>
          <w:sz w:val="10"/>
        </w:rPr>
        <w:t>Laruelle</w:t>
      </w:r>
      <w:proofErr w:type="spellEnd"/>
      <w:r w:rsidRPr="00C42DF8">
        <w:rPr>
          <w:sz w:val="10"/>
        </w:rPr>
        <w:t xml:space="preserve"> is quite clear that victimhood is the cause-in-the-last-instance for insurrection and a kind of generic sense of resurrection which is not open to “heroes” or the victors of history.25 So, thinking under the generic name of the victim, how does non-philosophy create a kind of thinking that is in its very act of thought ethical? </w:t>
      </w:r>
      <w:proofErr w:type="spellStart"/>
      <w:r w:rsidRPr="00C42DF8">
        <w:rPr>
          <w:sz w:val="10"/>
        </w:rPr>
        <w:t>Laruelle</w:t>
      </w:r>
      <w:proofErr w:type="spellEnd"/>
      <w:r w:rsidRPr="00C42DF8">
        <w:rPr>
          <w:sz w:val="10"/>
        </w:rPr>
        <w:t xml:space="preserve"> argues for the creation of a “determined intellectual” as opposed to the “dominant intellectual” who takes to the television or op-ed pages to play out various set pieces of sub-philosophy. The determined intellectual is determined by nothing other than the victim, refusing to justify that victim’s suffering, but to think that victim unilaterally: “The determined intellectual lets himself be motivated by, but not determined by, history. He only finds occasions or contingencies that allow him, not to think the Victim, but to do ‘victim thinking’ [</w:t>
      </w:r>
      <w:proofErr w:type="spellStart"/>
      <w:r w:rsidRPr="00C42DF8">
        <w:rPr>
          <w:sz w:val="10"/>
        </w:rPr>
        <w:t>penser</w:t>
      </w:r>
      <w:proofErr w:type="spellEnd"/>
      <w:r w:rsidRPr="00C42DF8">
        <w:rPr>
          <w:sz w:val="10"/>
        </w:rPr>
        <w:t xml:space="preserve"> </w:t>
      </w:r>
      <w:proofErr w:type="spellStart"/>
      <w:r w:rsidRPr="00C42DF8">
        <w:rPr>
          <w:sz w:val="10"/>
        </w:rPr>
        <w:t>victime</w:t>
      </w:r>
      <w:proofErr w:type="spellEnd"/>
      <w:r w:rsidRPr="00C42DF8">
        <w:rPr>
          <w:sz w:val="10"/>
        </w:rPr>
        <w:t xml:space="preserve">]. The great difference between the dominant intellectual and the determined intellectual lies here, thinking Ethics, or Universalizing the Stranger-Subject 107 the victim or victim thinking.”26 As I explain in a translator’s note, this locution shares many of the same difficulties found in translating Luce </w:t>
      </w:r>
      <w:proofErr w:type="spellStart"/>
      <w:r w:rsidRPr="00C42DF8">
        <w:rPr>
          <w:sz w:val="10"/>
        </w:rPr>
        <w:t>Irigaray’s</w:t>
      </w:r>
      <w:proofErr w:type="spellEnd"/>
      <w:r w:rsidRPr="00C42DF8">
        <w:rPr>
          <w:sz w:val="10"/>
        </w:rPr>
        <w:t xml:space="preserve"> “</w:t>
      </w:r>
      <w:proofErr w:type="spellStart"/>
      <w:r w:rsidRPr="00C42DF8">
        <w:rPr>
          <w:sz w:val="10"/>
        </w:rPr>
        <w:t>parler</w:t>
      </w:r>
      <w:proofErr w:type="spellEnd"/>
      <w:r w:rsidRPr="00C42DF8">
        <w:rPr>
          <w:sz w:val="10"/>
        </w:rPr>
        <w:t xml:space="preserve"> femme.” </w:t>
      </w:r>
      <w:proofErr w:type="spellStart"/>
      <w:r w:rsidRPr="00C42DF8">
        <w:rPr>
          <w:sz w:val="10"/>
        </w:rPr>
        <w:t>Laruelle’s</w:t>
      </w:r>
      <w:proofErr w:type="spellEnd"/>
      <w:r w:rsidRPr="00C42DF8">
        <w:rPr>
          <w:sz w:val="10"/>
        </w:rPr>
        <w:t xml:space="preserve"> “</w:t>
      </w:r>
      <w:proofErr w:type="spellStart"/>
      <w:r w:rsidRPr="00C42DF8">
        <w:rPr>
          <w:sz w:val="10"/>
        </w:rPr>
        <w:t>penser</w:t>
      </w:r>
      <w:proofErr w:type="spellEnd"/>
      <w:r w:rsidRPr="00C42DF8">
        <w:rPr>
          <w:sz w:val="10"/>
        </w:rPr>
        <w:t xml:space="preserve"> </w:t>
      </w:r>
      <w:proofErr w:type="spellStart"/>
      <w:r w:rsidRPr="00C42DF8">
        <w:rPr>
          <w:sz w:val="10"/>
        </w:rPr>
        <w:t>victime</w:t>
      </w:r>
      <w:proofErr w:type="spellEnd"/>
      <w:r w:rsidRPr="00C42DF8">
        <w:rPr>
          <w:sz w:val="10"/>
        </w:rPr>
        <w:t xml:space="preserve">” could be translated in a number of different ways, as could </w:t>
      </w:r>
      <w:proofErr w:type="spellStart"/>
      <w:r w:rsidRPr="00C42DF8">
        <w:rPr>
          <w:sz w:val="10"/>
        </w:rPr>
        <w:t>Irigaray’s</w:t>
      </w:r>
      <w:proofErr w:type="spellEnd"/>
      <w:r w:rsidRPr="00C42DF8">
        <w:rPr>
          <w:sz w:val="10"/>
        </w:rPr>
        <w:t xml:space="preserve"> formulation, which has led her translators to leave “</w:t>
      </w:r>
      <w:proofErr w:type="spellStart"/>
      <w:r w:rsidRPr="00C42DF8">
        <w:rPr>
          <w:sz w:val="10"/>
        </w:rPr>
        <w:t>parler</w:t>
      </w:r>
      <w:proofErr w:type="spellEnd"/>
      <w:r w:rsidRPr="00C42DF8">
        <w:rPr>
          <w:sz w:val="10"/>
        </w:rPr>
        <w:t xml:space="preserve"> femme” untranslated. However, as this is not a phrase which recurs throughout </w:t>
      </w:r>
      <w:proofErr w:type="spellStart"/>
      <w:r w:rsidRPr="00C42DF8">
        <w:rPr>
          <w:sz w:val="10"/>
        </w:rPr>
        <w:t>Laruelle’s</w:t>
      </w:r>
      <w:proofErr w:type="spellEnd"/>
      <w:r w:rsidRPr="00C42DF8">
        <w:rPr>
          <w:sz w:val="10"/>
        </w:rPr>
        <w:t xml:space="preserve"> work, I have chosen to translate it as “</w:t>
      </w:r>
      <w:proofErr w:type="spellStart"/>
      <w:r w:rsidRPr="00C42DF8">
        <w:rPr>
          <w:sz w:val="10"/>
        </w:rPr>
        <w:t>victimthinking</w:t>
      </w:r>
      <w:proofErr w:type="spellEnd"/>
      <w:r w:rsidRPr="00C42DF8">
        <w:rPr>
          <w:sz w:val="10"/>
        </w:rPr>
        <w:t xml:space="preserve">,” though it could also have been translated “to think victim,” meaning something close to thinking as a victim but without the sense of distance, and thus transcendence, implied in the “as.” So how does this conception of a Stranger that takes priority (or as </w:t>
      </w:r>
      <w:proofErr w:type="spellStart"/>
      <w:r w:rsidRPr="00C42DF8">
        <w:rPr>
          <w:sz w:val="10"/>
        </w:rPr>
        <w:t>Laruelle</w:t>
      </w:r>
      <w:proofErr w:type="spellEnd"/>
      <w:r w:rsidRPr="00C42DF8">
        <w:rPr>
          <w:sz w:val="10"/>
        </w:rPr>
        <w:t xml:space="preserve"> writes it in his attempt to avoid the implied sufficiency, takes the prior-to-priority) break the principle of sufficient ethics? Such a principle could be formulated as the ability to circumscribe any ethical problem within a metaphysically structured ethical system of thought that as a system operates at a distance from ethics as such. This returns to an undeniably provocative claim made throughout this book implicitly, but most explicitly in the introduction. Non-Philosophy makes no real promise, meaning if it promises anything it does so outside the circulation of wager and promise inherent to the history of philosophy, in which one philosophy succeeds another by virtue of offering better tools for interrupting or changing the world – keeping in mind the understanding of world as the background and hinterland upon which a human (being) is thought and thrown into that world. “The world” is the name in non-philosophy for the set of various forms of transcendences that become alienated from the immanent ground of their genesis. “The world” is the name for the complex apparatus of authorities and the various forms that decision takes as it – at best – obscures or – at worst – eviscerates the human-</w:t>
      </w:r>
      <w:proofErr w:type="spellStart"/>
      <w:r w:rsidRPr="00C42DF8">
        <w:rPr>
          <w:sz w:val="10"/>
        </w:rPr>
        <w:t>inperson</w:t>
      </w:r>
      <w:proofErr w:type="spellEnd"/>
      <w:r w:rsidRPr="00C42DF8">
        <w:rPr>
          <w:sz w:val="10"/>
        </w:rPr>
        <w:t xml:space="preserve">. To bring attention to the Stranger, to the foreigner, is to bring attention to what threatens the world, to what escapes the world, to what moves through the world without worldly recognition. But how does this threat to the world by the Stranger manifest itself? It is simply through the strangeness of the stranger, the foreignness of the foreigner, and the victimhood of the victim as manifest within thought itself. We see an example of the way such ethical thinking or </w:t>
      </w:r>
      <w:proofErr w:type="spellStart"/>
      <w:r w:rsidRPr="00C42DF8">
        <w:rPr>
          <w:sz w:val="10"/>
        </w:rPr>
        <w:t>victimthinking</w:t>
      </w:r>
      <w:proofErr w:type="spellEnd"/>
      <w:r w:rsidRPr="00C42DF8">
        <w:rPr>
          <w:sz w:val="10"/>
        </w:rPr>
        <w:t xml:space="preserve"> manifests in non-philosophy when </w:t>
      </w:r>
      <w:proofErr w:type="spellStart"/>
      <w:r w:rsidRPr="00C42DF8">
        <w:rPr>
          <w:sz w:val="10"/>
        </w:rPr>
        <w:t>Laruelle</w:t>
      </w:r>
      <w:proofErr w:type="spellEnd"/>
      <w:r w:rsidRPr="00C42DF8">
        <w:rPr>
          <w:sz w:val="10"/>
        </w:rPr>
        <w:t xml:space="preserve"> considers the figure of the sans-papiers in France. The term refers to those immigrants who are classed as </w:t>
      </w:r>
      <w:proofErr w:type="spellStart"/>
      <w:r w:rsidRPr="00C42DF8">
        <w:rPr>
          <w:sz w:val="10"/>
        </w:rPr>
        <w:t>étranger</w:t>
      </w:r>
      <w:proofErr w:type="spellEnd"/>
      <w:r w:rsidRPr="00C42DF8">
        <w:rPr>
          <w:sz w:val="10"/>
        </w:rPr>
        <w:t xml:space="preserve"> </w:t>
      </w:r>
      <w:proofErr w:type="spellStart"/>
      <w:r w:rsidRPr="00C42DF8">
        <w:rPr>
          <w:sz w:val="10"/>
        </w:rPr>
        <w:t>en</w:t>
      </w:r>
      <w:proofErr w:type="spellEnd"/>
      <w:r w:rsidRPr="00C42DF8">
        <w:rPr>
          <w:sz w:val="10"/>
        </w:rPr>
        <w:t xml:space="preserve"> situation </w:t>
      </w:r>
      <w:proofErr w:type="spellStart"/>
      <w:r w:rsidRPr="00C42DF8">
        <w:rPr>
          <w:sz w:val="10"/>
        </w:rPr>
        <w:t>irrégulaire</w:t>
      </w:r>
      <w:proofErr w:type="spellEnd"/>
      <w:r w:rsidRPr="00C42DF8">
        <w:rPr>
          <w:sz w:val="10"/>
        </w:rPr>
        <w:t xml:space="preserve">, akin to 108 </w:t>
      </w:r>
      <w:proofErr w:type="spellStart"/>
      <w:r w:rsidRPr="00C42DF8">
        <w:rPr>
          <w:sz w:val="10"/>
        </w:rPr>
        <w:t>Laruelle</w:t>
      </w:r>
      <w:proofErr w:type="spellEnd"/>
      <w:r w:rsidRPr="00C42DF8">
        <w:rPr>
          <w:sz w:val="10"/>
        </w:rPr>
        <w:t xml:space="preserve">: A Stranger Thought “illegal aliens” or “undocumented workers” in the American idiom, but literally strangers and foreigners, who are unable to work legally within France. The lived (reality) of being undocumented is far from easy and those who are subject to the State undoubtedly hope to be left alone by the State so that they may simply live their life. </w:t>
      </w:r>
      <w:proofErr w:type="spellStart"/>
      <w:r w:rsidRPr="00C42DF8">
        <w:rPr>
          <w:sz w:val="10"/>
        </w:rPr>
        <w:t>Laruelle</w:t>
      </w:r>
      <w:proofErr w:type="spellEnd"/>
      <w:r w:rsidRPr="00C42DF8">
        <w:rPr>
          <w:sz w:val="10"/>
        </w:rPr>
        <w:t xml:space="preserve"> claims they do not want recognition of the philosophical sort. The usual form of philosophizing the undocumented involves, “a wholly negative subtraction by the philosopher who, himself, can then return with all the positivity of the Good Samaritan.”27 Rather than seeking to take away the predicates of a human being so that what one is helping is precisely “universal man,” </w:t>
      </w:r>
      <w:proofErr w:type="spellStart"/>
      <w:r w:rsidRPr="00C42DF8">
        <w:rPr>
          <w:sz w:val="10"/>
        </w:rPr>
        <w:t>Laruelle</w:t>
      </w:r>
      <w:proofErr w:type="spellEnd"/>
      <w:r w:rsidRPr="00C42DF8">
        <w:rPr>
          <w:sz w:val="10"/>
        </w:rPr>
        <w:t xml:space="preserve"> moves forward with his thinking of the undocumented as a name for generic humanity. Not a subtraction, but a generalization or broadening of human identity outside the coordinates of recognition by the world or State. He thus reads the undocumented stranger as fundamentally a manifestation of the structure of the One. While the Human-</w:t>
      </w:r>
      <w:proofErr w:type="spellStart"/>
      <w:r w:rsidRPr="00C42DF8">
        <w:rPr>
          <w:sz w:val="10"/>
        </w:rPr>
        <w:t>inHuman</w:t>
      </w:r>
      <w:proofErr w:type="spellEnd"/>
      <w:r w:rsidRPr="00C42DF8">
        <w:rPr>
          <w:sz w:val="10"/>
        </w:rPr>
        <w:t xml:space="preserve"> is always already foreclosed as another name for the One, there is a projection of the subject in its thrown existence that plays out through the formal structure of One-in-One, (non-)One, and non(-One).28 This structure is the formal way in which non-philosophy expresses the causality of the last-instance and from such an understanding goes on to carry out its pragmatic use of philosophy. In simple terms, this formalism is a sketch of philosophy made relative, a disempowered philosophy that is no longer sufficient, but still acts within the world. The One-in-One names the radical identity that is the last-instance where the various dualisms of philosophy are identical or superposed, rather than being the Same or forced to circulate in an economy of vicious circularity. The (non-)One is an effect of the One-in-</w:t>
      </w:r>
      <w:proofErr w:type="gramStart"/>
      <w:r w:rsidRPr="00C42DF8">
        <w:rPr>
          <w:sz w:val="10"/>
        </w:rPr>
        <w:t>One, but</w:t>
      </w:r>
      <w:proofErr w:type="gramEnd"/>
      <w:r w:rsidRPr="00C42DF8">
        <w:rPr>
          <w:sz w:val="10"/>
        </w:rPr>
        <w:t xml:space="preserve"> acts as a kind of clone of that One in the world. There is a negation within it, but it remains suspended. The non(-One) is the actuality of a relative transcendence that has its genesis in immanence itself and acts as the relative negation of the One within the world. We have seen that this general sketch is used throughout </w:t>
      </w:r>
      <w:proofErr w:type="spellStart"/>
      <w:r w:rsidRPr="00C42DF8">
        <w:rPr>
          <w:sz w:val="10"/>
        </w:rPr>
        <w:t>Laruelle’s</w:t>
      </w:r>
      <w:proofErr w:type="spellEnd"/>
      <w:r w:rsidRPr="00C42DF8">
        <w:rPr>
          <w:sz w:val="10"/>
        </w:rPr>
        <w:t xml:space="preserve"> work to model various relationships and think their relative stability rather than their absolute identity. With regard to the Stranger or Foreigner and her status as undocumented, this may be sketched as </w:t>
      </w:r>
      <w:proofErr w:type="spellStart"/>
      <w:r w:rsidRPr="00C42DF8">
        <w:rPr>
          <w:sz w:val="10"/>
        </w:rPr>
        <w:t>Laruelle</w:t>
      </w:r>
      <w:proofErr w:type="spellEnd"/>
      <w:r w:rsidRPr="00C42DF8">
        <w:rPr>
          <w:sz w:val="10"/>
        </w:rPr>
        <w:t xml:space="preserve"> writes: The One being this time unifacial, there can be, according to the perspectives of the world, a thousand different images in which it Ethics, or Universalizing the Stranger-Subject 109 is incarnated as posture, but only one each time – even if this unifacial image is also, ambiguously, as we say elsewhere, the (non-)One (the one and only document of the Stranger) and the non(-One) (his thousand documents), through which we have the sole access possible to the One. The One itself is not an external access to the world, but something immanent that goes or under-goes or that transcends, without giving rise to a double transcendence. The One advances incognito before its </w:t>
      </w:r>
      <w:proofErr w:type="gramStart"/>
      <w:r w:rsidRPr="00C42DF8">
        <w:rPr>
          <w:sz w:val="10"/>
        </w:rPr>
        <w:t>image, or</w:t>
      </w:r>
      <w:proofErr w:type="gramEnd"/>
      <w:r w:rsidRPr="00C42DF8">
        <w:rPr>
          <w:sz w:val="10"/>
        </w:rPr>
        <w:t xml:space="preserve"> traverses it.29 The force-(of)-thought manifest here is powerful and it is important to understand that non-philosophy is directed here toward thought. What are documents to an immigrant? They are the means to </w:t>
      </w:r>
      <w:proofErr w:type="spellStart"/>
      <w:proofErr w:type="gramStart"/>
      <w:r w:rsidRPr="00C42DF8">
        <w:rPr>
          <w:sz w:val="10"/>
        </w:rPr>
        <w:t>work,</w:t>
      </w:r>
      <w:r w:rsidRPr="00ED144C">
        <w:rPr>
          <w:b/>
          <w:u w:val="single"/>
        </w:rPr>
        <w:t>they</w:t>
      </w:r>
      <w:proofErr w:type="spellEnd"/>
      <w:proofErr w:type="gramEnd"/>
      <w:r w:rsidRPr="00ED144C">
        <w:rPr>
          <w:b/>
          <w:u w:val="single"/>
        </w:rPr>
        <w:t xml:space="preserve"> secure an identity grounded in a transcendent form of authority as manifest – often, if not nearly always, violently – through the State. </w:t>
      </w:r>
      <w:r w:rsidRPr="00C42DF8">
        <w:rPr>
          <w:b/>
          <w:highlight w:val="yellow"/>
          <w:u w:val="single"/>
        </w:rPr>
        <w:t xml:space="preserve">Thus, when </w:t>
      </w:r>
      <w:proofErr w:type="spellStart"/>
      <w:r w:rsidRPr="00C42DF8">
        <w:rPr>
          <w:b/>
          <w:highlight w:val="yellow"/>
          <w:u w:val="single"/>
        </w:rPr>
        <w:t>Laruelle</w:t>
      </w:r>
      <w:proofErr w:type="spellEnd"/>
      <w:r w:rsidRPr="00C42DF8">
        <w:rPr>
          <w:b/>
          <w:highlight w:val="yellow"/>
          <w:u w:val="single"/>
        </w:rPr>
        <w:t xml:space="preserve"> claims that the (non-)One is the only document of the Stranger he speaks to the fierce power of the undocumented who lives despite the world, despite the State. This is a kind of fugitive-being, a refusal of transcendent authority as the ground of </w:t>
      </w:r>
      <w:proofErr w:type="gramStart"/>
      <w:r w:rsidRPr="00C42DF8">
        <w:rPr>
          <w:b/>
          <w:highlight w:val="yellow"/>
          <w:u w:val="single"/>
        </w:rPr>
        <w:t>identity</w:t>
      </w:r>
      <w:r w:rsidRPr="00C42DF8">
        <w:rPr>
          <w:sz w:val="10"/>
        </w:rPr>
        <w:t>, and</w:t>
      </w:r>
      <w:proofErr w:type="gramEnd"/>
      <w:r w:rsidRPr="00C42DF8">
        <w:rPr>
          <w:sz w:val="10"/>
        </w:rPr>
        <w:t xml:space="preserve"> taking identity only from the One as the authorization of one’s Stranger-existence. </w:t>
      </w:r>
      <w:proofErr w:type="spellStart"/>
      <w:r w:rsidRPr="00C42DF8">
        <w:rPr>
          <w:sz w:val="10"/>
        </w:rPr>
        <w:t>Laruelle</w:t>
      </w:r>
      <w:proofErr w:type="spellEnd"/>
      <w:r w:rsidRPr="00C42DF8">
        <w:rPr>
          <w:sz w:val="10"/>
        </w:rPr>
        <w:t xml:space="preserve"> marks an anxiety that unites the good liberals of Western societies with their conservative counterparts. For the undocumented is at the border and she “has visas in my name” (as M.I.A. declares in “Paper Planes”). There are a thousand papers, a thousand documents, that the undocumented may pull from the act of negating the world’s power. These thousands of negations, thousands of documents that mark an identity within the world, are also tools that may be turned against those State forms of transcendence as the undocumented may mutate that negation into her own negation. This is a negation which reflects the absolutely foreclosed nature of the One, who does not even pass through its own image, but is clandestine (</w:t>
      </w:r>
      <w:proofErr w:type="spellStart"/>
      <w:r w:rsidRPr="00C42DF8">
        <w:rPr>
          <w:sz w:val="10"/>
        </w:rPr>
        <w:t>clandestin</w:t>
      </w:r>
      <w:proofErr w:type="spellEnd"/>
      <w:r w:rsidRPr="00C42DF8">
        <w:rPr>
          <w:sz w:val="10"/>
        </w:rPr>
        <w:t xml:space="preserve"> being another term for the undocumented in French) and incognito in the world. “What does such an analysis do?”, the politically minded theorist may ask, fancying himself an activist. Gloriously, it does nothing. To be more exact, it does nothing that can be recognized since such recognition is determined precisely by standard philosophical notions of decision and circulation. Such recognition is structured as a world, it englobes subjects with quasi-identities given from transcendent sources that harass the flesh-and-blood identities of those who, subjected, are cast into the world. The One does not grant us access to the world, though; it does not change or interrupt it. It refuses such recognition, even in the mirror, and 110 </w:t>
      </w:r>
      <w:proofErr w:type="spellStart"/>
      <w:r w:rsidRPr="00C42DF8">
        <w:rPr>
          <w:sz w:val="10"/>
        </w:rPr>
        <w:t>Laruelle</w:t>
      </w:r>
      <w:proofErr w:type="spellEnd"/>
      <w:r w:rsidRPr="00C42DF8">
        <w:rPr>
          <w:sz w:val="10"/>
        </w:rPr>
        <w:t>: A Stranger Thought is a generic deracination. In practicing this deracination within thinking itself, it offers a kind of end of the world. We will now turn to how such an ethics may be understood through a dialogue with a critical race theory that also seeks to understand such a deracination of the human as a form of good news.</w:t>
      </w:r>
    </w:p>
    <w:p w:rsidR="00C42DF8" w:rsidRDefault="0023533F" w:rsidP="00C42DF8">
      <w:pPr>
        <w:pStyle w:val="Heading4"/>
      </w:pPr>
      <w:r>
        <w:t xml:space="preserve">Anti-Blackness is built in the relation to the other in contrast to those who are not considered to be on the outside, a deconstruction of postcolonial theory allows for the deconstruction of anti-black racism as well as the condition of otherness     </w:t>
      </w:r>
    </w:p>
    <w:p w:rsidR="00C42DF8" w:rsidRPr="006E492A" w:rsidRDefault="00C42DF8" w:rsidP="00C42DF8">
      <w:pPr>
        <w:rPr>
          <w:b/>
        </w:rPr>
      </w:pPr>
      <w:proofErr w:type="spellStart"/>
      <w:r w:rsidRPr="006E492A">
        <w:rPr>
          <w:b/>
        </w:rPr>
        <w:t>Drabinski</w:t>
      </w:r>
      <w:proofErr w:type="spellEnd"/>
      <w:r w:rsidRPr="006E492A">
        <w:rPr>
          <w:b/>
        </w:rPr>
        <w:t xml:space="preserve"> 12</w:t>
      </w:r>
    </w:p>
    <w:p w:rsidR="00C42DF8" w:rsidRPr="006E492A" w:rsidRDefault="00C42DF8" w:rsidP="00C42DF8">
      <w:r w:rsidRPr="006E492A">
        <w:t xml:space="preserve">(John E. </w:t>
      </w:r>
      <w:proofErr w:type="spellStart"/>
      <w:r w:rsidRPr="006E492A">
        <w:t>Drabinski</w:t>
      </w:r>
      <w:proofErr w:type="spellEnd"/>
      <w:r w:rsidRPr="006E492A">
        <w:t xml:space="preserve">, teaches in the Department of Black Studies at Amherst College. In addition to over two dozen essays in European and Africana critical theory, he has published Sensibility and Singularity; Godard Between Identity and Difference; Levinas and the Postcolonial: Race, Nation, Other; and edited a book and journal issues on Levinas, Heidegger, Fanon, Godard, and </w:t>
      </w:r>
      <w:proofErr w:type="spellStart"/>
      <w:r w:rsidRPr="006E492A">
        <w:t>Glissant</w:t>
      </w:r>
      <w:proofErr w:type="spellEnd"/>
      <w:r w:rsidRPr="006E492A">
        <w:t xml:space="preserve">. He is also the coeditor (with Scott Davidson) of the Journal of French and Francophone Philosophy. Levinas, Race, and Racism, Project Muse, </w:t>
      </w:r>
      <w:r>
        <w:t xml:space="preserve">2012, </w:t>
      </w:r>
      <w:r w:rsidRPr="006E492A">
        <w:t>https://muse.jhu.edu/article/523767)</w:t>
      </w:r>
    </w:p>
    <w:p w:rsidR="00C42DF8" w:rsidRPr="00135042" w:rsidRDefault="00C42DF8" w:rsidP="00C42DF8">
      <w:r w:rsidRPr="006E492A">
        <w:rPr>
          <w:sz w:val="8"/>
        </w:rPr>
        <w:t xml:space="preserve">The essays gathered in this volume engage a hitherto marginal or even neglected topic in the study of Levinas’s work: the intertwining of race and racism with questions of alterity, history, and responsibility. What does Levinas’s thought have to say about the lived experience of race and racism? How is his work transformed — perhaps even to the point of radical critique — by questions of race, racial identity, and multiple senses of the outrage of racism? How do Levinas’s writings embody the last moments of colonialism in his world, and how do they transcend those moments and open upon other ethical, cultural, and political possibilities? A dialectic of sorts to begin. The problematic of race and racism is in some sense inherent in Levinas’s own work. </w:t>
      </w:r>
      <w:r w:rsidRPr="00B36828">
        <w:rPr>
          <w:b/>
          <w:highlight w:val="yellow"/>
          <w:u w:val="single"/>
        </w:rPr>
        <w:t>Perhaps no other force in world history has created a sense of “other” in</w:t>
      </w:r>
      <w:r w:rsidRPr="00135042">
        <w:rPr>
          <w:b/>
          <w:u w:val="single"/>
        </w:rPr>
        <w:t xml:space="preserve"> local, national, regional, and global </w:t>
      </w:r>
      <w:r w:rsidRPr="00B36828">
        <w:rPr>
          <w:b/>
          <w:highlight w:val="yellow"/>
          <w:u w:val="single"/>
        </w:rPr>
        <w:t>contexts than racism.</w:t>
      </w:r>
      <w:r w:rsidRPr="00135042">
        <w:rPr>
          <w:b/>
          <w:u w:val="single"/>
        </w:rPr>
        <w:t xml:space="preserve"> Indeed, </w:t>
      </w:r>
      <w:r w:rsidRPr="00B36828">
        <w:rPr>
          <w:b/>
          <w:highlight w:val="yellow"/>
          <w:u w:val="single"/>
        </w:rPr>
        <w:t>it has become all but standard to claim</w:t>
      </w:r>
      <w:r w:rsidRPr="00135042">
        <w:rPr>
          <w:b/>
          <w:u w:val="single"/>
        </w:rPr>
        <w:t xml:space="preserve"> that national </w:t>
      </w:r>
      <w:r w:rsidRPr="00B36828">
        <w:rPr>
          <w:b/>
          <w:highlight w:val="yellow"/>
          <w:u w:val="single"/>
        </w:rPr>
        <w:t>identities</w:t>
      </w:r>
      <w:r w:rsidRPr="00135042">
        <w:rPr>
          <w:b/>
          <w:u w:val="single"/>
        </w:rPr>
        <w:t xml:space="preserve"> are </w:t>
      </w:r>
      <w:r w:rsidRPr="00B36828">
        <w:rPr>
          <w:b/>
          <w:highlight w:val="yellow"/>
          <w:u w:val="single"/>
        </w:rPr>
        <w:t>formed</w:t>
      </w:r>
      <w:r w:rsidRPr="00135042">
        <w:rPr>
          <w:b/>
          <w:u w:val="single"/>
        </w:rPr>
        <w:t xml:space="preserve">, not </w:t>
      </w:r>
      <w:r w:rsidRPr="00B36828">
        <w:rPr>
          <w:b/>
          <w:highlight w:val="yellow"/>
          <w:u w:val="single"/>
        </w:rPr>
        <w:t>on the</w:t>
      </w:r>
      <w:r w:rsidRPr="00135042">
        <w:rPr>
          <w:b/>
          <w:u w:val="single"/>
        </w:rPr>
        <w:t xml:space="preserve"> basis of an </w:t>
      </w:r>
      <w:r w:rsidRPr="00B36828">
        <w:rPr>
          <w:b/>
          <w:highlight w:val="yellow"/>
          <w:u w:val="single"/>
        </w:rPr>
        <w:t xml:space="preserve">inherent meaning and value of a people, but instead in relation to </w:t>
      </w:r>
      <w:proofErr w:type="spellStart"/>
      <w:proofErr w:type="gramStart"/>
      <w:r w:rsidRPr="00B36828">
        <w:rPr>
          <w:b/>
          <w:highlight w:val="yellow"/>
          <w:u w:val="single"/>
        </w:rPr>
        <w:t>an other</w:t>
      </w:r>
      <w:proofErr w:type="spellEnd"/>
      <w:proofErr w:type="gramEnd"/>
      <w:r>
        <w:t xml:space="preserve"> </w:t>
      </w:r>
      <w:r w:rsidRPr="006E492A">
        <w:t xml:space="preserve">[End Page vii] </w:t>
      </w:r>
      <w:r w:rsidRPr="00B36828">
        <w:rPr>
          <w:b/>
          <w:highlight w:val="yellow"/>
          <w:u w:val="single"/>
        </w:rPr>
        <w:t>who, in its persecution and marginalization, comes to define a people by establishing what that people is only in contrast (or contradiction) to what it is not.</w:t>
      </w:r>
      <w:r w:rsidRPr="006E492A">
        <w:rPr>
          <w:b/>
          <w:u w:val="single"/>
        </w:rPr>
        <w:t xml:space="preserve"> Rome had Carthage, Germany had the Jews, the Americas</w:t>
      </w:r>
      <w:r w:rsidRPr="006E492A">
        <w:t xml:space="preserve"> </w:t>
      </w:r>
      <w:r w:rsidRPr="006E492A">
        <w:rPr>
          <w:sz w:val="8"/>
        </w:rPr>
        <w:t xml:space="preserve">had (or </w:t>
      </w:r>
      <w:r w:rsidRPr="006E492A">
        <w:rPr>
          <w:b/>
          <w:u w:val="single"/>
        </w:rPr>
        <w:t>have) the Africans and people of African descent, Amerindians, and the (always shifting) immigrant-as-other, and so on. The imperialism of everyday life is carried by this social process.</w:t>
      </w:r>
      <w:r w:rsidRPr="006E492A">
        <w:t xml:space="preserve"> </w:t>
      </w:r>
      <w:r w:rsidRPr="00B36828">
        <w:rPr>
          <w:b/>
          <w:highlight w:val="yellow"/>
          <w:u w:val="single"/>
        </w:rPr>
        <w:t>To become a part of a people, one learns and practices hatred of the political other. This social process thereby establishes a moral or even metaphysical sense of otherness</w:t>
      </w:r>
      <w:r w:rsidRPr="00135042">
        <w:rPr>
          <w:b/>
          <w:u w:val="single"/>
        </w:rPr>
        <w:t xml:space="preserve"> and, in rendering the political meaning of this otherness, defines (or wants to define) one’s collective and individual self as something that endures across time and history.</w:t>
      </w:r>
      <w:r w:rsidRPr="00135042">
        <w:t xml:space="preserve"> </w:t>
      </w:r>
      <w:r w:rsidRPr="00696777">
        <w:rPr>
          <w:sz w:val="8"/>
        </w:rPr>
        <w:t xml:space="preserve">The racial other makes an identity of the people beyond the moment, inscribing the individual in a larger narrative of what it means to belong, sure, but also what it means to be as such. Racism, we could say, produces its own particular form of conatus essendi. When Levinas says that politics left to itself is tyranny, we should hear the echo of exactly this social process. Politics enters or even just is the plane of being, the play of identities; racism calcifies identities at the very moment it makes them possible as political realities. What does Levinas’s work have to say to this social process and the questions of justice it raises? At this very moment, Levinas’s work resists the question of race and racism. </w:t>
      </w:r>
      <w:r w:rsidRPr="00C42DF8">
        <w:rPr>
          <w:b/>
          <w:highlight w:val="yellow"/>
          <w:u w:val="single"/>
        </w:rPr>
        <w:t>Levinas’s work is famously</w:t>
      </w:r>
      <w:r w:rsidRPr="00B3078A">
        <w:rPr>
          <w:b/>
          <w:u w:val="single"/>
        </w:rPr>
        <w:t xml:space="preserve">, from the outset, </w:t>
      </w:r>
      <w:r w:rsidRPr="00C42DF8">
        <w:rPr>
          <w:b/>
          <w:highlight w:val="yellow"/>
          <w:u w:val="single"/>
        </w:rPr>
        <w:t>concerned with the question of</w:t>
      </w:r>
      <w:r w:rsidRPr="00B3078A">
        <w:rPr>
          <w:b/>
          <w:u w:val="single"/>
        </w:rPr>
        <w:t xml:space="preserve"> singularity and the critique of calcified, calcifying social identities. </w:t>
      </w:r>
      <w:r w:rsidRPr="00C42DF8">
        <w:rPr>
          <w:b/>
          <w:highlight w:val="yellow"/>
          <w:u w:val="single"/>
        </w:rPr>
        <w:t>Who am I in relation to the other? How does the other obligate me? These are questions of relation, no doubt.</w:t>
      </w:r>
      <w:r w:rsidRPr="00B3078A">
        <w:t xml:space="preserve"> </w:t>
      </w:r>
      <w:r w:rsidRPr="00696777">
        <w:rPr>
          <w:sz w:val="8"/>
        </w:rPr>
        <w:t xml:space="preserve">But they are questions of relation that name subjectivity in the accusative and as the relation of responsibility. I am responsible to this one other here, fragile and accusing before me. The other accuses me and me alone, never a generalized class or group. The event of responsibility is the founding event of subjective life. Subjectivity is brought into being — Levinas will often tell an origin story, even as that origin vanishes into traces and lapses in time — as unique and irreplaceable. On both sides, as the one who calls into responsibility and </w:t>
      </w:r>
      <w:proofErr w:type="gramStart"/>
      <w:r w:rsidRPr="00696777">
        <w:rPr>
          <w:sz w:val="8"/>
        </w:rPr>
        <w:t>as[</w:t>
      </w:r>
      <w:proofErr w:type="gramEnd"/>
      <w:r w:rsidRPr="00696777">
        <w:rPr>
          <w:sz w:val="8"/>
        </w:rPr>
        <w:t xml:space="preserve">End Page viii] the one called to responsibility, unicity structures the language of the ethical. Singularity therefore swirls around subjectivity, marking both the other who calls me into question and the Moi of subjectivity with irrevocable uniqueness. Of course, Levinas is not marking out uniqueness in order to smuggle in a sense of ontology. It is not the case that the other is unique or that the Moi of subjectivity is singular, but rather (and this, to my mind, is simultaneously the most familiar trope and the deepest complexity) that the ethical relation operates outside being — beyond, otherwise, and all those other modes of expressing the movement to what lies before being’s gravitational claim on subjects — and so outside the possibility of attributing to either party a rooted sense of identity. This, one could say, is Levinas’s deepest contribution to the critical liberal tradition. But it is also a contribution that undermines any talk of rights, nature, or inherent value(s) in relation to the human person. </w:t>
      </w:r>
      <w:r w:rsidRPr="00C42DF8">
        <w:rPr>
          <w:b/>
          <w:highlight w:val="yellow"/>
          <w:u w:val="single"/>
        </w:rPr>
        <w:t xml:space="preserve">The </w:t>
      </w:r>
      <w:proofErr w:type="spellStart"/>
      <w:r w:rsidRPr="00C42DF8">
        <w:rPr>
          <w:b/>
          <w:highlight w:val="yellow"/>
          <w:u w:val="single"/>
        </w:rPr>
        <w:t>antihumanist</w:t>
      </w:r>
      <w:proofErr w:type="spellEnd"/>
      <w:r w:rsidRPr="00C42DF8">
        <w:rPr>
          <w:b/>
          <w:highlight w:val="yellow"/>
          <w:u w:val="single"/>
        </w:rPr>
        <w:t xml:space="preserve"> moment here unroots</w:t>
      </w:r>
      <w:r w:rsidRPr="00B3078A">
        <w:rPr>
          <w:b/>
          <w:u w:val="single"/>
        </w:rPr>
        <w:t xml:space="preserve"> what much of the liberal tradition wants to root: an essence or fixed meaning of the human person. Still, the effect would seem to be very similar, </w:t>
      </w:r>
      <w:r w:rsidRPr="00C42DF8">
        <w:rPr>
          <w:b/>
          <w:highlight w:val="yellow"/>
          <w:u w:val="single"/>
        </w:rPr>
        <w:t>if not identical: singularity or particularity contests claims of identity across individuals.</w:t>
      </w:r>
      <w:r w:rsidRPr="00135042">
        <w:t xml:space="preserve"> </w:t>
      </w:r>
      <w:r w:rsidRPr="00696777">
        <w:rPr>
          <w:sz w:val="8"/>
        </w:rPr>
        <w:t xml:space="preserve">And yet, for Levinas, there is another step. Not only does a claim of identity over the pure singularity of the oneself or the other subvert the language of collective or group identity, but it also infuses that subversion with the ethical language of violence and its contestation. </w:t>
      </w:r>
      <w:r w:rsidRPr="00C42DF8">
        <w:rPr>
          <w:b/>
          <w:highlight w:val="yellow"/>
          <w:u w:val="single"/>
        </w:rPr>
        <w:t>Identities, under which racial identity would surely fall, commit violence against singularity both in the violation of the saintliness of the oneself and the other</w:t>
      </w:r>
      <w:r w:rsidRPr="00B3078A">
        <w:rPr>
          <w:b/>
          <w:u w:val="single"/>
        </w:rPr>
        <w:t xml:space="preserve"> and in the movement from an ethical claim (singularity) to a political claim (generality). </w:t>
      </w:r>
      <w:r w:rsidRPr="00C42DF8">
        <w:rPr>
          <w:b/>
          <w:highlight w:val="yellow"/>
          <w:u w:val="single"/>
        </w:rPr>
        <w:t>Racial identities are formed as a part of historical, political processes</w:t>
      </w:r>
      <w:r w:rsidRPr="00B3078A">
        <w:rPr>
          <w:b/>
          <w:u w:val="single"/>
        </w:rPr>
        <w:t xml:space="preserve"> — most, if not all of them are ugly, terrifying, and bequeath to us the most gruesome of legacies.</w:t>
      </w:r>
      <w:r w:rsidRPr="00135042">
        <w:t xml:space="preserve"> </w:t>
      </w:r>
      <w:r w:rsidRPr="00696777">
        <w:rPr>
          <w:sz w:val="8"/>
        </w:rPr>
        <w:t xml:space="preserve">Levinas resists this compulsion toward identity in order to contest the grounds of gruesome legacies. So, we could say, there is real liberation here and, no matter what critical distance we may want to gain from Levinas’s liberalism, this laudable moment of resistance is worth noting. The language of race enables [End Page ix] classification and marginalization, and therefore, too often, murderous enterprises. Classification, marginalization, racial violence — this surely underscores the important interruptive force of the ethical against the politicization of the body in categories of race and the racial discourses of authoritarian practice. At the same time, the question of race and racism lingers as both a formal consideration and a quiet thread across Levinas’s work. Race and racism sit as formal considerations, even if largely underexplored in Levinas’s own writings, because of the simple fact of violence. Can we discern a more powerful, more catastrophic force in global history than racial persecution? Racial supremacy lies at the heart of global conquest, genocide of indigenous peoples, empire, the slave trade, colonialism, and too much of the aftermath of all of that. Whatever the </w:t>
      </w:r>
      <w:proofErr w:type="spellStart"/>
      <w:r w:rsidRPr="00696777">
        <w:rPr>
          <w:sz w:val="8"/>
        </w:rPr>
        <w:t>Levinasian</w:t>
      </w:r>
      <w:proofErr w:type="spellEnd"/>
      <w:r w:rsidRPr="00696777">
        <w:rPr>
          <w:sz w:val="8"/>
        </w:rPr>
        <w:t xml:space="preserve"> problem one might have with identity talk, the fact and recurrence of violence and racist persecution surely calls for a </w:t>
      </w:r>
      <w:proofErr w:type="spellStart"/>
      <w:r w:rsidRPr="00696777">
        <w:rPr>
          <w:sz w:val="8"/>
        </w:rPr>
        <w:t>Levinasian</w:t>
      </w:r>
      <w:proofErr w:type="spellEnd"/>
      <w:r w:rsidRPr="00696777">
        <w:rPr>
          <w:sz w:val="8"/>
        </w:rPr>
        <w:t xml:space="preserve"> meditation on the problem of otherness and the possibilities of small bits of goodness, justice, and even peace. Indeed, one need only think of the dedication of Otherwise than </w:t>
      </w:r>
      <w:proofErr w:type="spellStart"/>
      <w:r w:rsidRPr="00696777">
        <w:rPr>
          <w:sz w:val="8"/>
        </w:rPr>
        <w:t>Beingon</w:t>
      </w:r>
      <w:proofErr w:type="spellEnd"/>
      <w:r w:rsidRPr="00696777">
        <w:rPr>
          <w:sz w:val="8"/>
        </w:rPr>
        <w:t xml:space="preserve"> this score, where Levinas gives the work over to the victims of National Socialism and what he calls “the millions on millions of all confessions and all nations, victims of the same hatred of the other man, the same anti-Semitism.” Now, the claim to a sameness of hatred here should raise a skeptical eye. Historical and racial specificities always warrant close, nuanced consideration. Still, Levinas offers what is arguably his greatest work as a response to racial persecution and its catastrophic violence. Is Levinas actually — or even first and foremost — a theorist of antiracism? A provocative frame for rereading his work, yes, but perhaps it is one we should consider. As well, we should note how a productive language of racial identity works across Levinas’s work. In particular, we can note how the identity language of Judaism and its diaspora grounds his work in an identity of sorts, even as he repudiates the notion of collectivity. Not even a sort-of-identity, actually; this is a strong and surviving identity. Levinas avoids the biological conception of race in his affirmation of [End Page x] identity (rightly, and who does not?), and yet collective identity is itself a constant in his work. Indeed, one could read a good portion of Levinas’s oeuvre as concerned, perhaps first and foremost, with the possibility of continuity to Jewish diasporic life after the disaster. To what extent is Levinas’s work about the possibility of a future Judaism, the survival, </w:t>
      </w:r>
      <w:proofErr w:type="spellStart"/>
      <w:r w:rsidRPr="00696777">
        <w:rPr>
          <w:sz w:val="8"/>
        </w:rPr>
        <w:t>continutity</w:t>
      </w:r>
      <w:proofErr w:type="spellEnd"/>
      <w:r w:rsidRPr="00696777">
        <w:rPr>
          <w:sz w:val="8"/>
        </w:rPr>
        <w:t>, and therefore renewal of Judaism after so much catastrophe? Levinas writes in “Signature” most famously — though elsewhere too — about the relation between his work on the ethical and the genocidal catastrophe of World War II. His work, he writes, is “dominated by the presentiment and memory of the Nazi horror” (DF 291). One could certainly argue that, with this comment, Levinas’ work as a whole can at least in part be framed by the question of Judaism after the disaster. Indeed, when paired with his claim that Europe is a fractured identity, structured by the idea of “the Bible and the Greeks,” we could see Levinas’s thought as animated for decades by a concern with the meaning and future of an identity. How can we think of that identity outside biologism? What threads the diaspora, giving unity across massive cultural difference? And, for the sake of the present volume</w:t>
      </w:r>
      <w:r w:rsidRPr="00135042">
        <w:t xml:space="preserve">, </w:t>
      </w:r>
      <w:r w:rsidRPr="00C54A56">
        <w:rPr>
          <w:b/>
          <w:u w:val="single"/>
        </w:rPr>
        <w:t xml:space="preserve">the larger framing question: how (if at all) does such a foundation to identity function as a proxy for race and as a crucial antiracist conceptual strategy? </w:t>
      </w:r>
      <w:r w:rsidRPr="00C42DF8">
        <w:rPr>
          <w:b/>
          <w:highlight w:val="yellow"/>
          <w:u w:val="single"/>
        </w:rPr>
        <w:t>Levinas’s commitment to the Judaic reveals at least two important resources for thinking about identity. First, there is the question of tradition.</w:t>
      </w:r>
      <w:r w:rsidRPr="00C54A56">
        <w:rPr>
          <w:b/>
          <w:u w:val="single"/>
        </w:rPr>
        <w:t xml:space="preserve"> Tradition and the book root Judaism in a cluster of principles and orientations that Levinas gathers around the rubric of the Judaic “wisdom of love,” which constitutes, when coupled (with so much tension) to the Greek “love of wisdom,” the core of Western thinking as a form of life. The thread of the diaspora derives from the book (and perhaps the land of Palestine), but also from the fraught relation of one figurative book (Hebraic) to another (Hellenic) and the </w:t>
      </w:r>
      <w:proofErr w:type="gramStart"/>
      <w:r w:rsidRPr="00C54A56">
        <w:rPr>
          <w:b/>
          <w:u w:val="single"/>
        </w:rPr>
        <w:t>often terrifying</w:t>
      </w:r>
      <w:proofErr w:type="gramEnd"/>
      <w:r w:rsidRPr="00C54A56">
        <w:rPr>
          <w:b/>
          <w:u w:val="single"/>
        </w:rPr>
        <w:t xml:space="preserve"> history that follows from such a relation. So, in a second register, it is important to note how Levinas derives a certain kind of wisdom from the history of persecution. One cannot easily, if at all, separate what Levinas says about the other, fragility, [End Page xi] and precariousness from the Jewish diasporic experience. What does a history of violence and terror reveal about the human person, the intrigue of subjectivity, and our moral and political life</w:t>
      </w:r>
      <w:r w:rsidRPr="00C42DF8">
        <w:rPr>
          <w:b/>
          <w:highlight w:val="yellow"/>
          <w:u w:val="single"/>
        </w:rPr>
        <w:t>? Further, how does a history of violence and terror form a collective identity, not against the political other, but as the political other? At this point, we come fully back to the comparative question of race and racism. The meaning of diaspora, the conflicted and terrifying relation to social and cultural life, identity formed out of shared persecution — these are also the defining experiences of those thinking and acting after centuries of forced migration and political subjugation.</w:t>
      </w:r>
      <w:r w:rsidRPr="00135042">
        <w:t xml:space="preserve"> </w:t>
      </w:r>
      <w:r w:rsidRPr="00696777">
        <w:rPr>
          <w:sz w:val="8"/>
        </w:rPr>
        <w:t xml:space="preserve">What would it mean to put Levinas’s work in conversation with those other, converging experiences? What unforeseen tensions does that conversation reveal in Levinas’s work? What possibilities open up when Levinas’s ideas are transformed by contact with different historical experiences? What limits emerge? And, ultimately, what is the place of the ethical in our serious philosophical reckoning with history’s story of terror, subjugation, and, ultimately, survival and creation? All of this is to say: the question of race and racism in the texts and future of </w:t>
      </w:r>
      <w:proofErr w:type="spellStart"/>
      <w:r w:rsidRPr="00696777">
        <w:rPr>
          <w:sz w:val="8"/>
        </w:rPr>
        <w:t>Levinasian</w:t>
      </w:r>
      <w:proofErr w:type="spellEnd"/>
      <w:r w:rsidRPr="00696777">
        <w:rPr>
          <w:sz w:val="8"/>
        </w:rPr>
        <w:t xml:space="preserve"> thinking is neither straightforward nor consistent. Levinas critiques one form of </w:t>
      </w:r>
      <w:proofErr w:type="gramStart"/>
      <w:r w:rsidRPr="00696777">
        <w:rPr>
          <w:sz w:val="8"/>
        </w:rPr>
        <w:t>identity, yet</w:t>
      </w:r>
      <w:proofErr w:type="gramEnd"/>
      <w:r w:rsidRPr="00696777">
        <w:rPr>
          <w:sz w:val="8"/>
        </w:rPr>
        <w:t xml:space="preserve"> turns to another sense of identity to ground his work in Europe, Judaism, and the fraught metaphysical relation between the two. Levinas thinks difference as </w:t>
      </w:r>
      <w:proofErr w:type="gramStart"/>
      <w:r w:rsidRPr="00696777">
        <w:rPr>
          <w:sz w:val="8"/>
        </w:rPr>
        <w:t>such, yet</w:t>
      </w:r>
      <w:proofErr w:type="gramEnd"/>
      <w:r w:rsidRPr="00696777">
        <w:rPr>
          <w:sz w:val="8"/>
        </w:rPr>
        <w:t xml:space="preserve"> pulls back in the global and globalizing moment of the other’s interruption of the West’s gaze. With all of this difference and all of the political resonance of race, racism, and its legacy in that difference, what is the meaning of the ethical? How stable are the terms of the ethical? And what is the fate of Levinas’s thought if or when those terms are rewritten out of alternative historical experiences? Does Levinas’s thought produce new, innovative insights in this context? The present collection begins with Lisa Guenther’s essay “Fecundity and Natal Alienation,” which raises the matter of identity straightaway. Guenther’s essay situates Levinas’s work on politics in [End Page xii] relation to the notion of fraternity, which is always connected to a common father. Brothers are brothers. The idea has specific meaning</w:t>
      </w:r>
      <w:r w:rsidRPr="00135042">
        <w:t xml:space="preserve">. </w:t>
      </w:r>
      <w:r w:rsidRPr="00C54A56">
        <w:rPr>
          <w:b/>
          <w:u w:val="single"/>
        </w:rPr>
        <w:t xml:space="preserve">But what happens to that sense of kinship, politics, and community in the transatlantic slave trade, where notions of paternity (and maternity) are severed from community meaning, rendered instead as lines of private property and the (re)production of labor and capital? </w:t>
      </w:r>
      <w:r w:rsidRPr="00696777">
        <w:rPr>
          <w:sz w:val="8"/>
        </w:rPr>
        <w:t xml:space="preserve">What of Levinas’s work survives this shift in context? If </w:t>
      </w:r>
      <w:proofErr w:type="spellStart"/>
      <w:r w:rsidRPr="00696777">
        <w:rPr>
          <w:sz w:val="8"/>
        </w:rPr>
        <w:t>Levinasian</w:t>
      </w:r>
      <w:proofErr w:type="spellEnd"/>
      <w:r w:rsidRPr="00696777">
        <w:rPr>
          <w:sz w:val="8"/>
        </w:rPr>
        <w:t xml:space="preserve"> politics and its ethical moment proceed from fraternity, what happens when that specific meaning is lost in another historical experience? With Orlando Patterson’s work as a frame, </w:t>
      </w:r>
      <w:r w:rsidRPr="00C42DF8">
        <w:rPr>
          <w:b/>
          <w:highlight w:val="yellow"/>
          <w:u w:val="single"/>
        </w:rPr>
        <w:t>Guenther explores issues of social death and natal alienation in order to recast the problem of fecundity, not as paternity and the linearity of the name, but instead as a matter of “wounded kinship” and futurity won through struggle and loss</w:t>
      </w:r>
      <w:r w:rsidRPr="00C54A56">
        <w:rPr>
          <w:b/>
          <w:u w:val="single"/>
        </w:rPr>
        <w:t xml:space="preserve"> — all of which recalibrates </w:t>
      </w:r>
      <w:proofErr w:type="spellStart"/>
      <w:r w:rsidRPr="00C54A56">
        <w:rPr>
          <w:b/>
          <w:u w:val="single"/>
        </w:rPr>
        <w:t>Levinasian</w:t>
      </w:r>
      <w:proofErr w:type="spellEnd"/>
      <w:r w:rsidRPr="00C54A56">
        <w:rPr>
          <w:b/>
          <w:u w:val="single"/>
        </w:rPr>
        <w:t xml:space="preserve"> thinking to another historical experience. </w:t>
      </w:r>
      <w:r w:rsidRPr="00C42DF8">
        <w:rPr>
          <w:b/>
          <w:highlight w:val="yellow"/>
          <w:u w:val="single"/>
        </w:rPr>
        <w:t>The problem of race and the experience of colonial racism is</w:t>
      </w:r>
      <w:r w:rsidRPr="00C54A56">
        <w:rPr>
          <w:b/>
          <w:u w:val="single"/>
        </w:rPr>
        <w:t xml:space="preserve"> raised in Simone </w:t>
      </w:r>
      <w:proofErr w:type="spellStart"/>
      <w:r w:rsidRPr="00C54A56">
        <w:rPr>
          <w:b/>
          <w:u w:val="single"/>
        </w:rPr>
        <w:t>Drichel’s</w:t>
      </w:r>
      <w:proofErr w:type="spellEnd"/>
      <w:r w:rsidRPr="00C54A56">
        <w:rPr>
          <w:b/>
          <w:u w:val="single"/>
        </w:rPr>
        <w:t xml:space="preserve"> essay “Face to Face with the Other </w:t>
      </w:r>
      <w:proofErr w:type="spellStart"/>
      <w:r w:rsidRPr="00C54A56">
        <w:rPr>
          <w:b/>
          <w:u w:val="single"/>
        </w:rPr>
        <w:t>Other</w:t>
      </w:r>
      <w:proofErr w:type="spellEnd"/>
      <w:r w:rsidRPr="00C54A56">
        <w:rPr>
          <w:b/>
          <w:u w:val="single"/>
        </w:rPr>
        <w:t xml:space="preserve">” via the notion of the other in postcolonial studies. As </w:t>
      </w:r>
      <w:proofErr w:type="spellStart"/>
      <w:r w:rsidRPr="00C54A56">
        <w:rPr>
          <w:b/>
          <w:u w:val="single"/>
        </w:rPr>
        <w:t>Drichel</w:t>
      </w:r>
      <w:proofErr w:type="spellEnd"/>
      <w:r w:rsidRPr="00C54A56">
        <w:rPr>
          <w:b/>
          <w:u w:val="single"/>
        </w:rPr>
        <w:t xml:space="preserve"> notes, Levinas and </w:t>
      </w:r>
      <w:r w:rsidRPr="00C42DF8">
        <w:rPr>
          <w:b/>
          <w:highlight w:val="yellow"/>
          <w:u w:val="single"/>
        </w:rPr>
        <w:t>postcolonial theory both develop a sense of otherness at the center of theorizing subjectivity,</w:t>
      </w:r>
      <w:r w:rsidRPr="00C54A56">
        <w:rPr>
          <w:b/>
          <w:u w:val="single"/>
        </w:rPr>
        <w:t xml:space="preserve"> history, and knowledge, and yet there has been very little exchange between the two scholarly trends. In Levinas studies, there has been little interest in postcolonial critique, and in postcolonial studies, </w:t>
      </w:r>
      <w:r w:rsidRPr="00696777">
        <w:rPr>
          <w:sz w:val="8"/>
        </w:rPr>
        <w:t xml:space="preserve">there has been what </w:t>
      </w:r>
      <w:proofErr w:type="spellStart"/>
      <w:r w:rsidRPr="00696777">
        <w:rPr>
          <w:sz w:val="8"/>
        </w:rPr>
        <w:t>Drichel</w:t>
      </w:r>
      <w:proofErr w:type="spellEnd"/>
      <w:r w:rsidRPr="00696777">
        <w:rPr>
          <w:sz w:val="8"/>
        </w:rPr>
        <w:t xml:space="preserve"> calls a certain “allergy” to </w:t>
      </w:r>
      <w:proofErr w:type="spellStart"/>
      <w:r w:rsidRPr="00696777">
        <w:rPr>
          <w:sz w:val="8"/>
        </w:rPr>
        <w:t>Levinasian</w:t>
      </w:r>
      <w:proofErr w:type="spellEnd"/>
      <w:r w:rsidRPr="00696777">
        <w:rPr>
          <w:sz w:val="8"/>
        </w:rPr>
        <w:t xml:space="preserve"> ethics. Levinas’s emphasis on the neighborliness of the other is no doubt part of this allergic reaction. In order to shift this tendency a bit, her essay stages a new conversation, one centered on the critical interchange between Levinas’s ethics of singularity and the postcolonial conception of </w:t>
      </w:r>
      <w:proofErr w:type="spellStart"/>
      <w:proofErr w:type="gramStart"/>
      <w:r w:rsidRPr="00696777">
        <w:rPr>
          <w:sz w:val="8"/>
        </w:rPr>
        <w:t>an other</w:t>
      </w:r>
      <w:proofErr w:type="spellEnd"/>
      <w:proofErr w:type="gramEnd"/>
      <w:r w:rsidRPr="00696777">
        <w:rPr>
          <w:sz w:val="8"/>
        </w:rPr>
        <w:t xml:space="preserve"> who is collective and embedded within historical experience. This is a difficult conversation, which requires that many </w:t>
      </w:r>
      <w:proofErr w:type="spellStart"/>
      <w:r w:rsidRPr="00696777">
        <w:rPr>
          <w:sz w:val="8"/>
        </w:rPr>
        <w:t>Levinasian</w:t>
      </w:r>
      <w:proofErr w:type="spellEnd"/>
      <w:r w:rsidRPr="00696777">
        <w:rPr>
          <w:sz w:val="8"/>
        </w:rPr>
        <w:t xml:space="preserve"> notions get put under unfamiliar critical lenses. And still, those critical lenses are both necessary for what </w:t>
      </w:r>
      <w:proofErr w:type="spellStart"/>
      <w:r w:rsidRPr="00696777">
        <w:rPr>
          <w:sz w:val="8"/>
        </w:rPr>
        <w:t>Drichel</w:t>
      </w:r>
      <w:proofErr w:type="spellEnd"/>
      <w:r w:rsidRPr="00696777">
        <w:rPr>
          <w:sz w:val="8"/>
        </w:rPr>
        <w:t xml:space="preserve"> calls the “ethically inclined postcolonial scholar” and for the </w:t>
      </w:r>
      <w:proofErr w:type="spellStart"/>
      <w:r w:rsidRPr="00696777">
        <w:rPr>
          <w:sz w:val="8"/>
        </w:rPr>
        <w:t>Levinasian</w:t>
      </w:r>
      <w:proofErr w:type="spellEnd"/>
      <w:r w:rsidRPr="00696777">
        <w:rPr>
          <w:sz w:val="8"/>
        </w:rPr>
        <w:t xml:space="preserve"> interested in the full implications of Levinas’s confrontation with “the imperialism of the same.” Such [End Page xiii] lenses are necessary for a nonallergic conversation across borders and different historical experiences. The continuity of historical experience, even in its discontinuity, sits in the backdrop of Guenther’s and </w:t>
      </w:r>
      <w:proofErr w:type="spellStart"/>
      <w:r w:rsidRPr="00696777">
        <w:rPr>
          <w:sz w:val="8"/>
        </w:rPr>
        <w:t>Drichel’s</w:t>
      </w:r>
      <w:proofErr w:type="spellEnd"/>
      <w:r w:rsidRPr="00696777">
        <w:rPr>
          <w:sz w:val="8"/>
        </w:rPr>
        <w:t xml:space="preserve"> essays, marking the </w:t>
      </w:r>
      <w:proofErr w:type="spellStart"/>
      <w:r w:rsidRPr="00696777">
        <w:rPr>
          <w:sz w:val="8"/>
        </w:rPr>
        <w:t>Levinasian</w:t>
      </w:r>
      <w:proofErr w:type="spellEnd"/>
      <w:r w:rsidRPr="00696777">
        <w:rPr>
          <w:sz w:val="8"/>
        </w:rPr>
        <w:t xml:space="preserve"> prerogative with certain presumptions about the nature of encounter, language, and all of those other terms of the ethical. That presumption is rooted in European experience. What, then, is Europe to Levinas? And to what extent is work wedded to the idea of Europe? Oona Eisenstadt’s “Eurocentrism and Colorblindness” moves the idea of Europe to the center. Eisenstadt takes on a straightforward issue in Levinas’s texts: what are we to make of Levinas’s exclusive preoccupation with Europe, and does that preoccupation lead to a sense of encounter with the other that is, in the end, wholly colorblind? As well, and most clearly directed to trends in Levinas scholarship, Eisenstadt outlines the reasons for such anxiety about Levinas’s Eurocentrism — a sense of betrayal by the thinker of the other, a hope for a certain politics, inconsistency of praise for and deep critique of the West, and so on — in order to rethink the question. Rather than a question of the cultural other against the familiar </w:t>
      </w:r>
      <w:proofErr w:type="spellStart"/>
      <w:r w:rsidRPr="00696777">
        <w:rPr>
          <w:sz w:val="8"/>
        </w:rPr>
        <w:t>Levinasian</w:t>
      </w:r>
      <w:proofErr w:type="spellEnd"/>
      <w:r w:rsidRPr="00696777">
        <w:rPr>
          <w:sz w:val="8"/>
        </w:rPr>
        <w:t xml:space="preserve"> texts about “all is dance” and the like, Eisenstadt narrows the cultural question and widens the textual scope. Europe, Eisenstadt proposes, functions as Levinas’s historical and political psychism. Europe animates Levinas’s cultural body, and so the complexity and even violence of that animation demand accounting. Europe is Levinas’s problematic — both as an issue to address and an issue that makes for so many problems. As well, and as perhaps the most innovative part of her treatment, Eisenstadt returns to </w:t>
      </w:r>
      <w:proofErr w:type="spellStart"/>
      <w:r w:rsidRPr="00696777">
        <w:rPr>
          <w:sz w:val="8"/>
        </w:rPr>
        <w:t>talmudic</w:t>
      </w:r>
      <w:proofErr w:type="spellEnd"/>
      <w:r w:rsidRPr="00696777">
        <w:rPr>
          <w:sz w:val="8"/>
        </w:rPr>
        <w:t xml:space="preserve"> readings that deepen our sense of Levinas’s encounter with Africa — a moment in Levinas’s work that has received very little attention. What emerges out of this rereading of Levinas on Eurocentrism, then, is a more complicated treatment of Levinas’s own discussion of Europe and its other </w:t>
      </w:r>
      <w:proofErr w:type="spellStart"/>
      <w:r w:rsidRPr="00696777">
        <w:rPr>
          <w:sz w:val="8"/>
        </w:rPr>
        <w:t>anda</w:t>
      </w:r>
      <w:proofErr w:type="spellEnd"/>
      <w:r w:rsidRPr="00696777">
        <w:rPr>
          <w:sz w:val="8"/>
        </w:rPr>
        <w:t xml:space="preserve"> critical question back to critics of Levinas: is Levinas not responsible, as per his model of a subject put in question, to the deconstruction of the familiar in his own world? And is this not precisely what he [End Page xiv] accomplishes in those very same texts that have occasioned such critical attention, even polemics? Nelson Maldonado-Torres’s essay “Levinas’s Hegemonic Identity Politics, Radical Philosophy, and the Unfinished Project of Decolonization” takes up both the problem of </w:t>
      </w:r>
      <w:proofErr w:type="spellStart"/>
      <w:r w:rsidRPr="00696777">
        <w:rPr>
          <w:sz w:val="8"/>
        </w:rPr>
        <w:t>postcoloniality</w:t>
      </w:r>
      <w:proofErr w:type="spellEnd"/>
      <w:r w:rsidRPr="00696777">
        <w:rPr>
          <w:sz w:val="8"/>
        </w:rPr>
        <w:t xml:space="preserve"> and the question of Eurocentrism, but in a shift of register. Whereas </w:t>
      </w:r>
      <w:proofErr w:type="spellStart"/>
      <w:r w:rsidRPr="00696777">
        <w:rPr>
          <w:sz w:val="8"/>
        </w:rPr>
        <w:t>Drichel’s</w:t>
      </w:r>
      <w:proofErr w:type="spellEnd"/>
      <w:r w:rsidRPr="00696777">
        <w:rPr>
          <w:sz w:val="8"/>
        </w:rPr>
        <w:t xml:space="preserve"> essay addresses the postcolonial in general and Eisenstadt treats the intra-</w:t>
      </w:r>
      <w:proofErr w:type="spellStart"/>
      <w:r w:rsidRPr="00696777">
        <w:rPr>
          <w:sz w:val="8"/>
        </w:rPr>
        <w:t>Levinasian</w:t>
      </w:r>
      <w:proofErr w:type="spellEnd"/>
      <w:r w:rsidRPr="00696777">
        <w:rPr>
          <w:sz w:val="8"/>
        </w:rPr>
        <w:t xml:space="preserve"> problem of Eurocentrism, Maldonado-Torres turns to the Latin American appropriation of Levinas and its implications for formulating strategies of decolonial thinking. In particular, Maldonado-Torres takes up the work of Enrique Dussel in light of recent scholarly debates around </w:t>
      </w:r>
      <w:proofErr w:type="spellStart"/>
      <w:r w:rsidRPr="00696777">
        <w:rPr>
          <w:sz w:val="8"/>
        </w:rPr>
        <w:t>radicalizingLevinas</w:t>
      </w:r>
      <w:proofErr w:type="spellEnd"/>
      <w:r w:rsidRPr="00696777">
        <w:rPr>
          <w:sz w:val="8"/>
        </w:rPr>
        <w:t xml:space="preserve">. Without an accounting for Dussel’s work and other appropriations of Levinas in the global south, efforts to radicalize </w:t>
      </w:r>
      <w:proofErr w:type="spellStart"/>
      <w:r w:rsidRPr="00696777">
        <w:rPr>
          <w:sz w:val="8"/>
        </w:rPr>
        <w:t>Levinasian</w:t>
      </w:r>
      <w:proofErr w:type="spellEnd"/>
      <w:r w:rsidRPr="00696777">
        <w:rPr>
          <w:sz w:val="8"/>
        </w:rPr>
        <w:t xml:space="preserve"> thinking — bringing his thought to bear on contemporary social and political issues — risk repeating the </w:t>
      </w:r>
      <w:proofErr w:type="gramStart"/>
      <w:r w:rsidRPr="00696777">
        <w:rPr>
          <w:sz w:val="8"/>
        </w:rPr>
        <w:t>often conservative</w:t>
      </w:r>
      <w:proofErr w:type="gramEnd"/>
      <w:r w:rsidRPr="00696777">
        <w:rPr>
          <w:sz w:val="8"/>
        </w:rPr>
        <w:t xml:space="preserve"> gestures and prerogatives in Levinas’s texts. Maldonado-Torres also critiques how many </w:t>
      </w:r>
      <w:proofErr w:type="spellStart"/>
      <w:r w:rsidRPr="00696777">
        <w:rPr>
          <w:sz w:val="8"/>
        </w:rPr>
        <w:t>Levinasian</w:t>
      </w:r>
      <w:proofErr w:type="spellEnd"/>
      <w:r w:rsidRPr="00696777">
        <w:rPr>
          <w:sz w:val="8"/>
        </w:rPr>
        <w:t xml:space="preserve"> criticisms of identity politics, despite their </w:t>
      </w:r>
      <w:proofErr w:type="spellStart"/>
      <w:r w:rsidRPr="00696777">
        <w:rPr>
          <w:sz w:val="8"/>
        </w:rPr>
        <w:t>liberatory</w:t>
      </w:r>
      <w:proofErr w:type="spellEnd"/>
      <w:r w:rsidRPr="00696777">
        <w:rPr>
          <w:sz w:val="8"/>
        </w:rPr>
        <w:t xml:space="preserve"> pretensions, turn on a </w:t>
      </w:r>
      <w:proofErr w:type="spellStart"/>
      <w:r w:rsidRPr="00696777">
        <w:rPr>
          <w:sz w:val="8"/>
        </w:rPr>
        <w:t>pathologization</w:t>
      </w:r>
      <w:proofErr w:type="spellEnd"/>
      <w:r w:rsidRPr="00696777">
        <w:rPr>
          <w:sz w:val="8"/>
        </w:rPr>
        <w:t xml:space="preserve"> of subaltern subjects. This critique is taken up by Maldonado-Torres in the name of a robust notion of decolonial otherness, forged with such force and profundity in Dussel’s work, that installs critical responsibilities and epistemological disruptions into the very foundations of Western thinking. A thought from outside the </w:t>
      </w:r>
      <w:proofErr w:type="spellStart"/>
      <w:r w:rsidRPr="00696777">
        <w:rPr>
          <w:sz w:val="8"/>
        </w:rPr>
        <w:t>Levinasian</w:t>
      </w:r>
      <w:proofErr w:type="spellEnd"/>
      <w:r w:rsidRPr="00696777">
        <w:rPr>
          <w:sz w:val="8"/>
        </w:rPr>
        <w:t xml:space="preserve"> outside, as it were. With essays by </w:t>
      </w:r>
      <w:proofErr w:type="spellStart"/>
      <w:r w:rsidRPr="00696777">
        <w:rPr>
          <w:sz w:val="8"/>
        </w:rPr>
        <w:t>Drichel</w:t>
      </w:r>
      <w:proofErr w:type="spellEnd"/>
      <w:r w:rsidRPr="00696777">
        <w:rPr>
          <w:sz w:val="8"/>
        </w:rPr>
        <w:t xml:space="preserve">, Eisenstadt, and Maldonado-Torres, we see how Eurocentrism and postcolonial theory put elements of </w:t>
      </w:r>
      <w:proofErr w:type="spellStart"/>
      <w:r w:rsidRPr="00696777">
        <w:rPr>
          <w:sz w:val="8"/>
        </w:rPr>
        <w:t>Levinasian</w:t>
      </w:r>
      <w:proofErr w:type="spellEnd"/>
      <w:r w:rsidRPr="00696777">
        <w:rPr>
          <w:sz w:val="8"/>
        </w:rPr>
        <w:t xml:space="preserve"> thinking on epistemology and politics in question. What about the aesthetic? Mary Gallagher’s work in “Ethics in the Absence of Reference” raises that very question, putting Levinas’s thought in relation to the poetics of Édouard </w:t>
      </w:r>
      <w:proofErr w:type="spellStart"/>
      <w:r w:rsidRPr="00696777">
        <w:rPr>
          <w:sz w:val="8"/>
        </w:rPr>
        <w:t>Glissant</w:t>
      </w:r>
      <w:proofErr w:type="spellEnd"/>
      <w:r w:rsidRPr="00696777">
        <w:rPr>
          <w:sz w:val="8"/>
        </w:rPr>
        <w:t xml:space="preserve">, the </w:t>
      </w:r>
      <w:proofErr w:type="spellStart"/>
      <w:r w:rsidRPr="00696777">
        <w:rPr>
          <w:sz w:val="8"/>
        </w:rPr>
        <w:t>Martiniquean</w:t>
      </w:r>
      <w:proofErr w:type="spellEnd"/>
      <w:r w:rsidRPr="00696777">
        <w:rPr>
          <w:sz w:val="8"/>
        </w:rPr>
        <w:t xml:space="preserve"> theorist, poet, and novelist. </w:t>
      </w:r>
      <w:proofErr w:type="spellStart"/>
      <w:r w:rsidRPr="00696777">
        <w:rPr>
          <w:sz w:val="8"/>
        </w:rPr>
        <w:t>Glissant</w:t>
      </w:r>
      <w:proofErr w:type="spellEnd"/>
      <w:r w:rsidRPr="00696777">
        <w:rPr>
          <w:sz w:val="8"/>
        </w:rPr>
        <w:t xml:space="preserve">, like </w:t>
      </w:r>
      <w:r w:rsidRPr="00C42DF8">
        <w:rPr>
          <w:b/>
          <w:highlight w:val="yellow"/>
          <w:u w:val="single"/>
        </w:rPr>
        <w:t>Levinas, is committed to a reimagination of the world for the sake of another kind of relation to the other.</w:t>
      </w:r>
      <w:r w:rsidRPr="00696777">
        <w:rPr>
          <w:b/>
          <w:u w:val="single"/>
        </w:rPr>
        <w:t xml:space="preserve"> But, whereas Levinas works through paradoxes in epistemology and metaphysics in order to arrive at the otherwise</w:t>
      </w:r>
      <w:r>
        <w:t xml:space="preserve"> </w:t>
      </w:r>
      <w:r w:rsidRPr="00696777">
        <w:rPr>
          <w:sz w:val="8"/>
        </w:rPr>
        <w:t xml:space="preserve">[End Page xv] than being, </w:t>
      </w:r>
      <w:proofErr w:type="spellStart"/>
      <w:r w:rsidRPr="00696777">
        <w:rPr>
          <w:sz w:val="8"/>
        </w:rPr>
        <w:t>Glissant</w:t>
      </w:r>
      <w:proofErr w:type="spellEnd"/>
      <w:r w:rsidRPr="00696777">
        <w:rPr>
          <w:sz w:val="8"/>
        </w:rPr>
        <w:t xml:space="preserve"> appeals to a different historical experience and the aesthetic movement of creolization as the basis for another relation to the other. Gallagher’s essay reworks both Levinas’s ethics and </w:t>
      </w:r>
      <w:proofErr w:type="spellStart"/>
      <w:r w:rsidRPr="00696777">
        <w:rPr>
          <w:sz w:val="8"/>
        </w:rPr>
        <w:t>Glissant’s</w:t>
      </w:r>
      <w:proofErr w:type="spellEnd"/>
      <w:r w:rsidRPr="00696777">
        <w:rPr>
          <w:sz w:val="8"/>
        </w:rPr>
        <w:t xml:space="preserve"> poetics in a conception of “poet(h)</w:t>
      </w:r>
      <w:proofErr w:type="spellStart"/>
      <w:r w:rsidRPr="00696777">
        <w:rPr>
          <w:sz w:val="8"/>
        </w:rPr>
        <w:t>ics</w:t>
      </w:r>
      <w:proofErr w:type="spellEnd"/>
      <w:r w:rsidRPr="00696777">
        <w:rPr>
          <w:sz w:val="8"/>
        </w:rPr>
        <w:t>,” and then further reroutes this poet(h)</w:t>
      </w:r>
      <w:proofErr w:type="spellStart"/>
      <w:r w:rsidRPr="00696777">
        <w:rPr>
          <w:sz w:val="8"/>
        </w:rPr>
        <w:t>ics</w:t>
      </w:r>
      <w:proofErr w:type="spellEnd"/>
      <w:r w:rsidRPr="00696777">
        <w:rPr>
          <w:sz w:val="8"/>
        </w:rPr>
        <w:t xml:space="preserve"> through what she calls the </w:t>
      </w:r>
      <w:proofErr w:type="spellStart"/>
      <w:r w:rsidRPr="00696777">
        <w:rPr>
          <w:sz w:val="8"/>
        </w:rPr>
        <w:t>impensés</w:t>
      </w:r>
      <w:proofErr w:type="spellEnd"/>
      <w:r w:rsidRPr="00696777">
        <w:rPr>
          <w:sz w:val="8"/>
        </w:rPr>
        <w:t xml:space="preserve"> in both thinkers: the question of race. Her account of this repressed question of race in both thinkers arrives at a compelling intersection of nudity and opacity. These two figures compel respect for otherness in Levinas and </w:t>
      </w:r>
      <w:proofErr w:type="spellStart"/>
      <w:r w:rsidRPr="00696777">
        <w:rPr>
          <w:sz w:val="8"/>
        </w:rPr>
        <w:t>Glissant</w:t>
      </w:r>
      <w:proofErr w:type="spellEnd"/>
      <w:r w:rsidRPr="00696777">
        <w:rPr>
          <w:sz w:val="8"/>
        </w:rPr>
        <w:t xml:space="preserve">; a shared ethical moment emerges. With nudity and opacity, with ethics and poetics, the value of the human as body, culture, and language is affirmed without privileging nation or geography. This anti-identity thinking appeals to elements of racialized historical experience — the demand for respect comes from somewhere and someone — without falling back into the terms of the same: calcified identity, cultural nationalism, and all of the modes of knowing, being, and creating that issue from such terms. Levinas and the postcolonial is therefore not just a question of politics, epistemology, and metaphysics, but also of aesthetics and the responsibility to kinds of diversity. Anjali </w:t>
      </w:r>
      <w:proofErr w:type="spellStart"/>
      <w:r w:rsidRPr="00696777">
        <w:rPr>
          <w:sz w:val="8"/>
        </w:rPr>
        <w:t>Prabhu’s</w:t>
      </w:r>
      <w:proofErr w:type="spellEnd"/>
      <w:r w:rsidRPr="00696777">
        <w:rPr>
          <w:sz w:val="8"/>
        </w:rPr>
        <w:t xml:space="preserve"> essay “Eros in Infinity and Totality: A Reading of Levinas and Fanon” revisits the aesthetic, here registered in the affective life of love and </w:t>
      </w:r>
      <w:proofErr w:type="spellStart"/>
      <w:r w:rsidRPr="00696777">
        <w:rPr>
          <w:sz w:val="8"/>
        </w:rPr>
        <w:t>eros</w:t>
      </w:r>
      <w:proofErr w:type="spellEnd"/>
      <w:r w:rsidRPr="00696777">
        <w:rPr>
          <w:sz w:val="8"/>
        </w:rPr>
        <w:t xml:space="preserve">. She works between Levinas and Fanon, but not for the sake of a postcolonial critique or postcolonial reading of Levinas. Rather, </w:t>
      </w:r>
      <w:proofErr w:type="spellStart"/>
      <w:r w:rsidRPr="00696777">
        <w:rPr>
          <w:sz w:val="8"/>
        </w:rPr>
        <w:t>Prabhu</w:t>
      </w:r>
      <w:proofErr w:type="spellEnd"/>
      <w:r w:rsidRPr="00696777">
        <w:rPr>
          <w:sz w:val="8"/>
        </w:rPr>
        <w:t xml:space="preserve"> explores the function of erotic love in Levinas’s work on negotiating the gap between totality and infinity — those crucial concepts, that oh so crucial gap. In theorizing with Levinas the centrality of erotic love in surmounting totality in the name or body of infinity, </w:t>
      </w:r>
      <w:proofErr w:type="spellStart"/>
      <w:r w:rsidRPr="00696777">
        <w:rPr>
          <w:sz w:val="8"/>
        </w:rPr>
        <w:t>Prabhu</w:t>
      </w:r>
      <w:proofErr w:type="spellEnd"/>
      <w:r w:rsidRPr="00696777">
        <w:rPr>
          <w:sz w:val="8"/>
        </w:rPr>
        <w:t xml:space="preserve"> then returns the question of erotic love to Fanon’s text. Such a return is animated by the </w:t>
      </w:r>
      <w:proofErr w:type="spellStart"/>
      <w:r w:rsidRPr="00696777">
        <w:rPr>
          <w:sz w:val="8"/>
        </w:rPr>
        <w:t>Levinasian</w:t>
      </w:r>
      <w:proofErr w:type="spellEnd"/>
      <w:r w:rsidRPr="00696777">
        <w:rPr>
          <w:sz w:val="8"/>
        </w:rPr>
        <w:t xml:space="preserve"> compulsion to exit totality — a compulsion </w:t>
      </w:r>
      <w:proofErr w:type="spellStart"/>
      <w:r w:rsidRPr="00696777">
        <w:rPr>
          <w:sz w:val="8"/>
        </w:rPr>
        <w:t>Prabhu</w:t>
      </w:r>
      <w:proofErr w:type="spellEnd"/>
      <w:r w:rsidRPr="00696777">
        <w:rPr>
          <w:sz w:val="8"/>
        </w:rPr>
        <w:t xml:space="preserve"> finds in Fanon’s text, however underdeveloped — which in turn promises to transform Fanon’s account of the erotic body. For, </w:t>
      </w:r>
      <w:proofErr w:type="spellStart"/>
      <w:r w:rsidRPr="00696777">
        <w:rPr>
          <w:sz w:val="8"/>
        </w:rPr>
        <w:t>Prabhu</w:t>
      </w:r>
      <w:proofErr w:type="spellEnd"/>
      <w:r w:rsidRPr="00696777">
        <w:rPr>
          <w:sz w:val="8"/>
        </w:rPr>
        <w:t xml:space="preserve"> claims, “It is Fanon’s refusal, in the end, to speak about love as ‘profane,’ that short circuits his access to the very concept of Infinity, while it is the direction in which much of his [End Page xvi] thought strains at crucial moments.” In that sense, </w:t>
      </w:r>
      <w:proofErr w:type="spellStart"/>
      <w:r w:rsidRPr="00696777">
        <w:rPr>
          <w:sz w:val="8"/>
        </w:rPr>
        <w:t>Prabhu</w:t>
      </w:r>
      <w:proofErr w:type="spellEnd"/>
      <w:r w:rsidRPr="00696777">
        <w:rPr>
          <w:sz w:val="8"/>
        </w:rPr>
        <w:t xml:space="preserve"> offers us a </w:t>
      </w:r>
      <w:proofErr w:type="spellStart"/>
      <w:r w:rsidRPr="00696777">
        <w:rPr>
          <w:sz w:val="8"/>
        </w:rPr>
        <w:t>Levinasian</w:t>
      </w:r>
      <w:proofErr w:type="spellEnd"/>
      <w:r w:rsidRPr="00696777">
        <w:rPr>
          <w:sz w:val="8"/>
        </w:rPr>
        <w:t xml:space="preserve"> extension of Fanon’s work, developing critical parts of Fanon through the </w:t>
      </w:r>
      <w:proofErr w:type="spellStart"/>
      <w:r w:rsidRPr="00696777">
        <w:rPr>
          <w:sz w:val="8"/>
        </w:rPr>
        <w:t>Levinasian</w:t>
      </w:r>
      <w:proofErr w:type="spellEnd"/>
      <w:r w:rsidRPr="00696777">
        <w:rPr>
          <w:sz w:val="8"/>
        </w:rPr>
        <w:t xml:space="preserve"> embodiment of love as </w:t>
      </w:r>
      <w:proofErr w:type="spellStart"/>
      <w:r w:rsidRPr="00696777">
        <w:rPr>
          <w:sz w:val="8"/>
        </w:rPr>
        <w:t>eros</w:t>
      </w:r>
      <w:proofErr w:type="spellEnd"/>
      <w:r w:rsidRPr="00696777">
        <w:rPr>
          <w:sz w:val="8"/>
        </w:rPr>
        <w:t xml:space="preserve">. This, in turn, infuses </w:t>
      </w:r>
      <w:proofErr w:type="spellStart"/>
      <w:r w:rsidRPr="00696777">
        <w:rPr>
          <w:sz w:val="8"/>
        </w:rPr>
        <w:t>Levinasian</w:t>
      </w:r>
      <w:proofErr w:type="spellEnd"/>
      <w:r w:rsidRPr="00696777">
        <w:rPr>
          <w:sz w:val="8"/>
        </w:rPr>
        <w:t xml:space="preserve"> thinking with a more forceful revolutionary impulse when thinking desire for the other, not as a body, but as a desiring other. The next two essays take up the issue of solidarity. Levinas’s careful, though always ambivalent negotiation between ethics and politics has occasioned plenty of reflection, and essays by Kris Sealey and </w:t>
      </w:r>
      <w:r w:rsidRPr="00696777">
        <w:rPr>
          <w:b/>
          <w:u w:val="single"/>
        </w:rPr>
        <w:t xml:space="preserve">John E. </w:t>
      </w:r>
      <w:proofErr w:type="spellStart"/>
      <w:r w:rsidRPr="00696777">
        <w:rPr>
          <w:b/>
          <w:u w:val="single"/>
        </w:rPr>
        <w:t>Drabinski</w:t>
      </w:r>
      <w:proofErr w:type="spellEnd"/>
      <w:r w:rsidRPr="00696777">
        <w:rPr>
          <w:b/>
          <w:u w:val="single"/>
        </w:rPr>
        <w:t xml:space="preserve"> revisit this negotiation as a question of solidarity. What does it mean to be in solidarity with the other, especially when the other is not the other of a shared kinship or cultural, political neighbor? It is a solidarity without neighborliness.</w:t>
      </w:r>
      <w:r w:rsidRPr="00135042">
        <w:t xml:space="preserve"> </w:t>
      </w:r>
      <w:r w:rsidRPr="00696777">
        <w:rPr>
          <w:sz w:val="8"/>
        </w:rPr>
        <w:t xml:space="preserve">Sealey’s essay “Levinas, Sartre, and the Question of Solidarity” offers a crisscrossing reading of Levinas and Sartre, bringing the force and command of the ethical to Sartre’s thought, by way of a reading of Levinas on subjectivity, and, in turn, a politicization of </w:t>
      </w:r>
      <w:proofErr w:type="spellStart"/>
      <w:r w:rsidRPr="00696777">
        <w:rPr>
          <w:sz w:val="8"/>
        </w:rPr>
        <w:t>Levinasian</w:t>
      </w:r>
      <w:proofErr w:type="spellEnd"/>
      <w:r w:rsidRPr="00696777">
        <w:rPr>
          <w:sz w:val="8"/>
        </w:rPr>
        <w:t xml:space="preserve"> thinking with a </w:t>
      </w:r>
      <w:proofErr w:type="spellStart"/>
      <w:r w:rsidRPr="00696777">
        <w:rPr>
          <w:sz w:val="8"/>
        </w:rPr>
        <w:t>Sartrean</w:t>
      </w:r>
      <w:proofErr w:type="spellEnd"/>
      <w:r w:rsidRPr="00696777">
        <w:rPr>
          <w:sz w:val="8"/>
        </w:rPr>
        <w:t xml:space="preserve"> politics of identity. Sealey’s work departs, not from the familiar Being and Nothingness, but instead from “Black Orpheus,” Sartre’s 1948 preface to Léopold Senghor’s collection of </w:t>
      </w:r>
      <w:proofErr w:type="spellStart"/>
      <w:r w:rsidRPr="00696777">
        <w:rPr>
          <w:sz w:val="8"/>
        </w:rPr>
        <w:t>Négritude</w:t>
      </w:r>
      <w:proofErr w:type="spellEnd"/>
      <w:r w:rsidRPr="00696777">
        <w:rPr>
          <w:sz w:val="8"/>
        </w:rPr>
        <w:t xml:space="preserve"> poets and poetry. Sartre’s “Black Orpheus,” Sealey shows us, opens up a model of solidarity that is political and social, which importantly supplements Levinas’s account of embodiment, sociality, and suffering. In a novel and persuasive reading of Levinas, Sealey claims that Levinas’s account of embodiment as exposed and suffering lends itself to an account of racial embodiment. But, at the same time, this </w:t>
      </w:r>
      <w:proofErr w:type="spellStart"/>
      <w:r w:rsidRPr="00696777">
        <w:rPr>
          <w:b/>
          <w:u w:val="single"/>
        </w:rPr>
        <w:t>Levinasian</w:t>
      </w:r>
      <w:proofErr w:type="spellEnd"/>
      <w:r w:rsidRPr="00696777">
        <w:rPr>
          <w:b/>
          <w:u w:val="single"/>
        </w:rPr>
        <w:t xml:space="preserve"> account of racial embodiment, lived as a suffering body under regimes of antiblack racism, cannot account for the often overtly political conditions of those regimes.</w:t>
      </w:r>
      <w:r w:rsidRPr="00696777">
        <w:rPr>
          <w:sz w:val="8"/>
        </w:rPr>
        <w:t xml:space="preserve"> Sartre’s “Black Orpheus” helps Sealey move out of the often closed-off question of the ethical and into the broader problem of politics, race, and identity. </w:t>
      </w:r>
      <w:proofErr w:type="spellStart"/>
      <w:r w:rsidRPr="00696777">
        <w:rPr>
          <w:sz w:val="8"/>
        </w:rPr>
        <w:t>Drabinski’s</w:t>
      </w:r>
      <w:proofErr w:type="spellEnd"/>
      <w:r w:rsidRPr="00696777">
        <w:rPr>
          <w:sz w:val="8"/>
        </w:rPr>
        <w:t xml:space="preserve"> essay also treats the ethical body as a moment of political possibility and site of solidarity, but takes a slightly different approach, focusing on the work of black Atlantic theorist Paul Gilroy. [End Page xvii] Gilroy offers a creative and productive rereading of Levinas’s account of embodiment. Like Levinas, Gilroy’s account of the body begins with a repudiation of the </w:t>
      </w:r>
      <w:proofErr w:type="spellStart"/>
      <w:r w:rsidRPr="00696777">
        <w:rPr>
          <w:sz w:val="8"/>
        </w:rPr>
        <w:t>biologistic</w:t>
      </w:r>
      <w:proofErr w:type="spellEnd"/>
      <w:r w:rsidRPr="00696777">
        <w:rPr>
          <w:sz w:val="8"/>
        </w:rPr>
        <w:t xml:space="preserve"> theory of the body, a theory that is linked, perhaps inextricably, to </w:t>
      </w:r>
      <w:proofErr w:type="spellStart"/>
      <w:r w:rsidRPr="00696777">
        <w:rPr>
          <w:sz w:val="8"/>
        </w:rPr>
        <w:t>raciological</w:t>
      </w:r>
      <w:proofErr w:type="spellEnd"/>
      <w:r w:rsidRPr="00696777">
        <w:rPr>
          <w:sz w:val="8"/>
        </w:rPr>
        <w:t xml:space="preserve"> discourses from the nineteenth and early twentieth century. If these discourses have passed and are no longer relevant to discussions of race and subjectivity, then how is it possible to talk about race and embodiment? How can the existential fact of racism be squared with an imperative to think about the body and political life outside </w:t>
      </w:r>
      <w:proofErr w:type="spellStart"/>
      <w:r w:rsidRPr="00696777">
        <w:rPr>
          <w:sz w:val="8"/>
        </w:rPr>
        <w:t>raciology</w:t>
      </w:r>
      <w:proofErr w:type="spellEnd"/>
      <w:r w:rsidRPr="00696777">
        <w:rPr>
          <w:sz w:val="8"/>
        </w:rPr>
        <w:t xml:space="preserve"> and its naturalistic, determinist prerogatives? Gilroy turns to the </w:t>
      </w:r>
      <w:proofErr w:type="spellStart"/>
      <w:r w:rsidRPr="00696777">
        <w:rPr>
          <w:sz w:val="8"/>
        </w:rPr>
        <w:t>Levinasian</w:t>
      </w:r>
      <w:proofErr w:type="spellEnd"/>
      <w:r w:rsidRPr="00696777">
        <w:rPr>
          <w:sz w:val="8"/>
        </w:rPr>
        <w:t xml:space="preserve"> body, both in its human exposure and in the space between the animal and human, in order to develop a theory of transnational political practice. The ethical exposure of the body, which Levinas explicates in such detail, becomes in Gilroy’s hands the possibility of political solidarity. That political solidarity crosses the ethical and political in new, productive ways and opens new horizons for an embodied </w:t>
      </w:r>
      <w:proofErr w:type="spellStart"/>
      <w:r w:rsidRPr="00696777">
        <w:rPr>
          <w:sz w:val="8"/>
        </w:rPr>
        <w:t>Levinasian</w:t>
      </w:r>
      <w:proofErr w:type="spellEnd"/>
      <w:r w:rsidRPr="00696777">
        <w:rPr>
          <w:sz w:val="8"/>
        </w:rPr>
        <w:t xml:space="preserve"> politics that does not simply betray the ethical, but instead brings its full force to bear on political action. The volume closes with Grant </w:t>
      </w:r>
      <w:proofErr w:type="spellStart"/>
      <w:r w:rsidRPr="00696777">
        <w:rPr>
          <w:sz w:val="8"/>
        </w:rPr>
        <w:t>Farred’s</w:t>
      </w:r>
      <w:proofErr w:type="spellEnd"/>
      <w:r w:rsidRPr="00696777">
        <w:rPr>
          <w:sz w:val="8"/>
        </w:rPr>
        <w:t xml:space="preserve"> “Rightlessness: The Case of Basil </w:t>
      </w:r>
      <w:proofErr w:type="spellStart"/>
      <w:r w:rsidRPr="00696777">
        <w:rPr>
          <w:sz w:val="8"/>
        </w:rPr>
        <w:t>D’Oliveira</w:t>
      </w:r>
      <w:proofErr w:type="spellEnd"/>
      <w:r w:rsidRPr="00696777">
        <w:rPr>
          <w:sz w:val="8"/>
        </w:rPr>
        <w:t xml:space="preserve">.” </w:t>
      </w:r>
      <w:proofErr w:type="spellStart"/>
      <w:r w:rsidRPr="00696777">
        <w:rPr>
          <w:sz w:val="8"/>
        </w:rPr>
        <w:t>Farred’s</w:t>
      </w:r>
      <w:proofErr w:type="spellEnd"/>
      <w:r w:rsidRPr="00696777">
        <w:rPr>
          <w:sz w:val="8"/>
        </w:rPr>
        <w:t xml:space="preserve"> essay takes Levinas’s essay, “The Rights of Man and the Rights of the Other,” as a point of departure and, from that, reflects on the life of Basil </w:t>
      </w:r>
      <w:proofErr w:type="spellStart"/>
      <w:r w:rsidRPr="00696777">
        <w:rPr>
          <w:sz w:val="8"/>
        </w:rPr>
        <w:t>D’Oliveira</w:t>
      </w:r>
      <w:proofErr w:type="spellEnd"/>
      <w:r w:rsidRPr="00696777">
        <w:rPr>
          <w:sz w:val="8"/>
        </w:rPr>
        <w:t xml:space="preserve">. In </w:t>
      </w:r>
      <w:proofErr w:type="spellStart"/>
      <w:r w:rsidRPr="00696777">
        <w:rPr>
          <w:sz w:val="8"/>
        </w:rPr>
        <w:t>D’Oliveira’s</w:t>
      </w:r>
      <w:proofErr w:type="spellEnd"/>
      <w:r w:rsidRPr="00696777">
        <w:rPr>
          <w:sz w:val="8"/>
        </w:rPr>
        <w:t xml:space="preserve"> life, we see the complexity of race, nation, belonging, and rights converge. Classified as “</w:t>
      </w:r>
      <w:proofErr w:type="spellStart"/>
      <w:r w:rsidRPr="00696777">
        <w:rPr>
          <w:sz w:val="8"/>
        </w:rPr>
        <w:t>coloured</w:t>
      </w:r>
      <w:proofErr w:type="spellEnd"/>
      <w:r w:rsidRPr="00696777">
        <w:rPr>
          <w:sz w:val="8"/>
        </w:rPr>
        <w:t xml:space="preserve">” under the South African apartheid regime’s racial classification system, </w:t>
      </w:r>
      <w:proofErr w:type="spellStart"/>
      <w:r w:rsidRPr="00696777">
        <w:rPr>
          <w:sz w:val="8"/>
        </w:rPr>
        <w:t>D’Oliveira</w:t>
      </w:r>
      <w:proofErr w:type="spellEnd"/>
      <w:r w:rsidRPr="00696777">
        <w:rPr>
          <w:sz w:val="8"/>
        </w:rPr>
        <w:t xml:space="preserve"> was banned from play in first-class cricket, which prompted his emigration to England, where he played for the national team as it planned for a tour of South Africa in 1968. The South African government, of course, banned </w:t>
      </w:r>
      <w:proofErr w:type="spellStart"/>
      <w:r w:rsidRPr="00696777">
        <w:rPr>
          <w:sz w:val="8"/>
        </w:rPr>
        <w:t>D’Oliveira</w:t>
      </w:r>
      <w:proofErr w:type="spellEnd"/>
      <w:r w:rsidRPr="00696777">
        <w:rPr>
          <w:sz w:val="8"/>
        </w:rPr>
        <w:t xml:space="preserve"> from the tour resulting in what came to be called “The </w:t>
      </w:r>
      <w:proofErr w:type="spellStart"/>
      <w:r w:rsidRPr="00696777">
        <w:rPr>
          <w:sz w:val="8"/>
        </w:rPr>
        <w:t>D’Oliveira</w:t>
      </w:r>
      <w:proofErr w:type="spellEnd"/>
      <w:r w:rsidRPr="00696777">
        <w:rPr>
          <w:sz w:val="8"/>
        </w:rPr>
        <w:t xml:space="preserve"> Affair.” The affair all but brought about a ban on South African sport in international competition. </w:t>
      </w:r>
      <w:proofErr w:type="spellStart"/>
      <w:r w:rsidRPr="00696777">
        <w:rPr>
          <w:sz w:val="8"/>
        </w:rPr>
        <w:t>Farred</w:t>
      </w:r>
      <w:proofErr w:type="spellEnd"/>
      <w:r w:rsidRPr="00696777">
        <w:rPr>
          <w:sz w:val="8"/>
        </w:rPr>
        <w:t xml:space="preserve"> walks us through </w:t>
      </w:r>
      <w:proofErr w:type="spellStart"/>
      <w:r w:rsidRPr="00696777">
        <w:rPr>
          <w:sz w:val="8"/>
        </w:rPr>
        <w:t>D’Oliveira’s</w:t>
      </w:r>
      <w:proofErr w:type="spellEnd"/>
      <w:r w:rsidRPr="00696777">
        <w:rPr>
          <w:sz w:val="8"/>
        </w:rPr>
        <w:t xml:space="preserve"> movement across borders, marking that movement with </w:t>
      </w:r>
      <w:proofErr w:type="spellStart"/>
      <w:r w:rsidRPr="00696777">
        <w:rPr>
          <w:sz w:val="8"/>
        </w:rPr>
        <w:t>Levinasian</w:t>
      </w:r>
      <w:proofErr w:type="spellEnd"/>
      <w:r w:rsidRPr="00696777">
        <w:rPr>
          <w:sz w:val="8"/>
        </w:rPr>
        <w:t xml:space="preserve"> themes of rights and belonging gathered here to the international scandal of racial embodiment. Racial embodiment, in this case, raises [End Page xviii] those most </w:t>
      </w:r>
      <w:proofErr w:type="spellStart"/>
      <w:r w:rsidRPr="00696777">
        <w:rPr>
          <w:sz w:val="8"/>
        </w:rPr>
        <w:t>Levinasian</w:t>
      </w:r>
      <w:proofErr w:type="spellEnd"/>
      <w:r w:rsidRPr="00696777">
        <w:rPr>
          <w:sz w:val="8"/>
        </w:rPr>
        <w:t xml:space="preserve"> of questions regarding the injustice of the state, the rights to the naming of rights, and ultimately the question of legitimacy and racial hegemony. </w:t>
      </w:r>
      <w:proofErr w:type="spellStart"/>
      <w:r w:rsidRPr="00696777">
        <w:rPr>
          <w:sz w:val="8"/>
        </w:rPr>
        <w:t>Farred’s</w:t>
      </w:r>
      <w:proofErr w:type="spellEnd"/>
      <w:r w:rsidRPr="00696777">
        <w:rPr>
          <w:sz w:val="8"/>
        </w:rPr>
        <w:t xml:space="preserve"> essay never loses sight of </w:t>
      </w:r>
      <w:proofErr w:type="spellStart"/>
      <w:r w:rsidRPr="00696777">
        <w:rPr>
          <w:sz w:val="8"/>
        </w:rPr>
        <w:t>D’Oliveira’s</w:t>
      </w:r>
      <w:proofErr w:type="spellEnd"/>
      <w:r w:rsidRPr="00696777">
        <w:rPr>
          <w:sz w:val="8"/>
        </w:rPr>
        <w:t xml:space="preserve"> wandering in this reading, however, concluding — with all the melancholy that should accompany this point of arrival — that </w:t>
      </w:r>
      <w:proofErr w:type="spellStart"/>
      <w:r w:rsidRPr="00696777">
        <w:rPr>
          <w:sz w:val="8"/>
        </w:rPr>
        <w:t>D’Oliveira</w:t>
      </w:r>
      <w:proofErr w:type="spellEnd"/>
      <w:r w:rsidRPr="00696777">
        <w:rPr>
          <w:sz w:val="8"/>
        </w:rPr>
        <w:t xml:space="preserve"> shows us, “It is possible to learn rights, however slowly, however traumatically </w:t>
      </w:r>
      <w:proofErr w:type="gramStart"/>
      <w:r w:rsidRPr="00696777">
        <w:rPr>
          <w:sz w:val="8"/>
        </w:rPr>
        <w:t>. . . .</w:t>
      </w:r>
      <w:proofErr w:type="gramEnd"/>
      <w:r w:rsidRPr="00696777">
        <w:rPr>
          <w:sz w:val="8"/>
        </w:rPr>
        <w:t xml:space="preserve"> But it is, as Arthur Nortje’s poetry so tragically — and unrelentingly — suggests, impossible to fully unlearn native rightlessness.” The present collection initiates a conversation about the future of Levinas studies by placing Levinas into critical conversation with postcolonial theory, critical race theory, and the vicissitudes of racial and racializing experience. The primary address, of course, is to Levinas’s work, but it is also to philosophy more generally. Philosophy, to be frank, has been slow to come around to questions of race, racism, and the global context of a catastrophic history. Western philosophers have been slow to read and consider what we can call, if granted some flexibility with the term, subaltern discourses, even though those discourses engage the very same issues that have occupied European philosophers over the past century. This is emphatically the case for Levinas studies. The problem of the other, of trauma and subjectivity, of diaspora and tradition, and so on — all of these issues have been taken up extensively in theorists from the global south for many decades. How does Levinas relate to these theoretical trends? And what is </w:t>
      </w:r>
      <w:proofErr w:type="spellStart"/>
      <w:r w:rsidRPr="00696777">
        <w:rPr>
          <w:sz w:val="8"/>
        </w:rPr>
        <w:t>Levinasian</w:t>
      </w:r>
      <w:proofErr w:type="spellEnd"/>
      <w:r w:rsidRPr="00696777">
        <w:rPr>
          <w:sz w:val="8"/>
        </w:rPr>
        <w:t xml:space="preserve"> thinking after the encounter with subaltern discourses, stories from the margins, and those myriad other ways of configuring an accusing voice outside the Western tradition and its familiar trajectory of ideas? Such a conversation requires us to engage creatively, at times violently so, with </w:t>
      </w:r>
      <w:proofErr w:type="spellStart"/>
      <w:r w:rsidRPr="00696777">
        <w:rPr>
          <w:sz w:val="8"/>
        </w:rPr>
        <w:t>Levinasian</w:t>
      </w:r>
      <w:proofErr w:type="spellEnd"/>
      <w:r w:rsidRPr="00696777">
        <w:rPr>
          <w:sz w:val="8"/>
        </w:rPr>
        <w:t xml:space="preserve"> ideas. This is perhaps what it means to radicalize Levinas, which means not just bringing his thought to bear, as a form of ethical judgment, on contemporary issues, but more radically, to uproot some of the foundations and habits of Levinas’s own thought. In such a moment of radicalization, difficult methodological [End Page xix] questions arise. Is it possible to theorize </w:t>
      </w:r>
      <w:proofErr w:type="spellStart"/>
      <w:r w:rsidRPr="00696777">
        <w:rPr>
          <w:sz w:val="8"/>
        </w:rPr>
        <w:t>Levinasian</w:t>
      </w:r>
      <w:proofErr w:type="spellEnd"/>
      <w:r w:rsidRPr="00696777">
        <w:rPr>
          <w:sz w:val="8"/>
        </w:rPr>
        <w:t xml:space="preserve"> thinking and not just Levinas’s texts, their exposition, and (if imaginable) their application? In theorizing that thinking, what elements are crucial and what elements are open to transformation? These questions sit in the background — and, at times, the foreground — of the present collection, but our hope is that by rethinking Levinas through encounters with thinkers such as Patterson, Sartre, Fanon, Gilroy, Spivak, Dussel, </w:t>
      </w:r>
      <w:proofErr w:type="spellStart"/>
      <w:r w:rsidRPr="00696777">
        <w:rPr>
          <w:sz w:val="8"/>
        </w:rPr>
        <w:t>Glissant</w:t>
      </w:r>
      <w:proofErr w:type="spellEnd"/>
      <w:r w:rsidRPr="00696777">
        <w:rPr>
          <w:sz w:val="8"/>
        </w:rPr>
        <w:t xml:space="preserve">, and others, as well as through contact with a whole cluster of historical moments and actors who alter the geography of thinking, another sort of </w:t>
      </w:r>
      <w:proofErr w:type="spellStart"/>
      <w:r w:rsidRPr="00696777">
        <w:rPr>
          <w:sz w:val="8"/>
        </w:rPr>
        <w:t>Levinasian</w:t>
      </w:r>
      <w:proofErr w:type="spellEnd"/>
      <w:r w:rsidRPr="00696777">
        <w:rPr>
          <w:sz w:val="8"/>
        </w:rPr>
        <w:t xml:space="preserve"> thinking begins to emerge. Another sort of thinking that, in this case, returns Levinas’s question to us back to his own texts: who am I to the other? And what does that other, and the other </w:t>
      </w:r>
      <w:proofErr w:type="spellStart"/>
      <w:r w:rsidRPr="00696777">
        <w:rPr>
          <w:sz w:val="8"/>
        </w:rPr>
        <w:t>other</w:t>
      </w:r>
      <w:proofErr w:type="spellEnd"/>
      <w:r w:rsidRPr="00696777">
        <w:rPr>
          <w:sz w:val="8"/>
        </w:rPr>
        <w:t xml:space="preserve">, ask of me? </w:t>
      </w:r>
    </w:p>
    <w:p w:rsidR="005727C8" w:rsidRDefault="005727C8" w:rsidP="005727C8">
      <w:pPr>
        <w:pStyle w:val="Heading4"/>
      </w:pPr>
      <w:r>
        <w:t xml:space="preserve">Always waiting for the perfect democracy allows violence to occur, we always have to be working toward a better society we </w:t>
      </w:r>
      <w:proofErr w:type="spellStart"/>
      <w:proofErr w:type="gramStart"/>
      <w:r>
        <w:t>cant</w:t>
      </w:r>
      <w:proofErr w:type="spellEnd"/>
      <w:proofErr w:type="gramEnd"/>
      <w:r>
        <w:t xml:space="preserve"> just continue to wait for something to be better </w:t>
      </w:r>
    </w:p>
    <w:p w:rsidR="005727C8" w:rsidRPr="00E309C8" w:rsidRDefault="005727C8" w:rsidP="005727C8">
      <w:pPr>
        <w:rPr>
          <w:b/>
        </w:rPr>
      </w:pPr>
      <w:r w:rsidRPr="00E309C8">
        <w:rPr>
          <w:b/>
        </w:rPr>
        <w:t>Caputo and Derrida 97</w:t>
      </w:r>
    </w:p>
    <w:p w:rsidR="005727C8" w:rsidRDefault="005727C8" w:rsidP="005727C8">
      <w:r>
        <w:t xml:space="preserve">(John D. Caputo, and Jacquie Derrida, Deconstruction in a Nutshell, 1997, </w:t>
      </w:r>
      <w:proofErr w:type="gramStart"/>
      <w:r w:rsidRPr="00E309C8">
        <w:t>file:///C:/Users/Haylee/Downloads/[</w:t>
      </w:r>
      <w:proofErr w:type="gramEnd"/>
      <w:r w:rsidRPr="00E309C8">
        <w:t>John_D._Caputo]_Deconstruction_in_a_Nutshell_A_C(b-ok.xyz).pdf</w:t>
      </w:r>
      <w:r>
        <w:t>)</w:t>
      </w:r>
    </w:p>
    <w:p w:rsidR="005727C8" w:rsidRPr="00C70C96" w:rsidRDefault="005727C8" w:rsidP="005727C8">
      <w:pPr>
        <w:rPr>
          <w:sz w:val="10"/>
        </w:rPr>
      </w:pPr>
      <w:r w:rsidRPr="00C70C96">
        <w:rPr>
          <w:sz w:val="10"/>
        </w:rPr>
        <w:t>It is clear to anyone with a Jewish ear, to anyone with half an ear for the Hebrew and Christian scriptures, that this whole thing called "deconstruction" turns out to have a very messianic ring</w:t>
      </w:r>
      <w:r w:rsidRPr="00E309C8">
        <w:rPr>
          <w:sz w:val="10"/>
          <w:highlight w:val="yellow"/>
        </w:rPr>
        <w:t xml:space="preserve">. </w:t>
      </w:r>
      <w:r w:rsidRPr="00E309C8">
        <w:rPr>
          <w:b/>
          <w:highlight w:val="yellow"/>
          <w:u w:val="single"/>
        </w:rPr>
        <w:t>The messianic tone</w:t>
      </w:r>
      <w:r w:rsidRPr="0014703D">
        <w:rPr>
          <w:b/>
          <w:u w:val="single"/>
        </w:rPr>
        <w:t xml:space="preserve"> that </w:t>
      </w:r>
      <w:r w:rsidRPr="00E309C8">
        <w:rPr>
          <w:b/>
          <w:highlight w:val="yellow"/>
          <w:u w:val="single"/>
        </w:rPr>
        <w:t>deconstruction has</w:t>
      </w:r>
      <w:r w:rsidRPr="0014703D">
        <w:rPr>
          <w:b/>
          <w:u w:val="single"/>
        </w:rPr>
        <w:t xml:space="preserve"> recently </w:t>
      </w:r>
      <w:r w:rsidRPr="00E309C8">
        <w:rPr>
          <w:b/>
          <w:highlight w:val="yellow"/>
          <w:u w:val="single"/>
        </w:rPr>
        <w:t>adopted</w:t>
      </w:r>
      <w:r w:rsidRPr="0014703D">
        <w:rPr>
          <w:b/>
          <w:u w:val="single"/>
        </w:rPr>
        <w:t xml:space="preserve"> (which is not all that recent and not only a tone) </w:t>
      </w:r>
      <w:r w:rsidRPr="00E309C8">
        <w:rPr>
          <w:b/>
          <w:highlight w:val="yellow"/>
          <w:u w:val="single"/>
        </w:rPr>
        <w:t>is the turn it takes toward the future. Not the relative and foreseeable,</w:t>
      </w:r>
      <w:r w:rsidRPr="0014703D">
        <w:rPr>
          <w:b/>
          <w:u w:val="single"/>
        </w:rPr>
        <w:t xml:space="preserve"> programmable and plannable </w:t>
      </w:r>
      <w:r w:rsidRPr="00E309C8">
        <w:rPr>
          <w:b/>
          <w:highlight w:val="yellow"/>
          <w:u w:val="single"/>
        </w:rPr>
        <w:t xml:space="preserve">future-the future of "strategic planning" - but the absolute future, the welcome extended to </w:t>
      </w:r>
      <w:proofErr w:type="spellStart"/>
      <w:proofErr w:type="gramStart"/>
      <w:r w:rsidRPr="00E309C8">
        <w:rPr>
          <w:b/>
          <w:highlight w:val="yellow"/>
          <w:u w:val="single"/>
        </w:rPr>
        <w:t>an other</w:t>
      </w:r>
      <w:proofErr w:type="spellEnd"/>
      <w:proofErr w:type="gramEnd"/>
      <w:r w:rsidRPr="00E309C8">
        <w:rPr>
          <w:b/>
          <w:highlight w:val="yellow"/>
          <w:u w:val="single"/>
        </w:rPr>
        <w:t xml:space="preserve"> whom I cannot, in principle, anticipate</w:t>
      </w:r>
      <w:r w:rsidRPr="0014703D">
        <w:rPr>
          <w:b/>
          <w:u w:val="single"/>
        </w:rPr>
        <w:t xml:space="preserve">, the tout </w:t>
      </w:r>
      <w:proofErr w:type="spellStart"/>
      <w:r w:rsidRPr="0014703D">
        <w:rPr>
          <w:b/>
          <w:u w:val="single"/>
        </w:rPr>
        <w:t>autre</w:t>
      </w:r>
      <w:proofErr w:type="spellEnd"/>
      <w:r w:rsidRPr="0014703D">
        <w:rPr>
          <w:b/>
          <w:u w:val="single"/>
        </w:rPr>
        <w:t xml:space="preserve"> whose alterity disturbs the complacent circles of the same. </w:t>
      </w:r>
      <w:r w:rsidRPr="00E309C8">
        <w:rPr>
          <w:b/>
          <w:highlight w:val="yellow"/>
          <w:u w:val="single"/>
        </w:rPr>
        <w:t>The messianic future</w:t>
      </w:r>
      <w:r w:rsidRPr="0014703D">
        <w:rPr>
          <w:b/>
          <w:u w:val="single"/>
        </w:rPr>
        <w:t xml:space="preserve"> of which deconstruction dreams, its desire and its passion, </w:t>
      </w:r>
      <w:r w:rsidRPr="00E309C8">
        <w:rPr>
          <w:b/>
          <w:highlight w:val="yellow"/>
          <w:u w:val="single"/>
        </w:rPr>
        <w:t>is the unforeseeable future to come, absolutely to come, the justice, the democracy, the gift, the hospitality to come.</w:t>
      </w:r>
      <w:r>
        <w:t xml:space="preserve"> Like Elijah knocking on our door! </w:t>
      </w:r>
      <w:r w:rsidRPr="0014703D">
        <w:rPr>
          <w:b/>
          <w:u w:val="single"/>
        </w:rPr>
        <w:t>Deconstruction saves religion from seeing things, from fanaticism and triumphalism. Deconstruction is not the destruction of religion but its reinvention.</w:t>
      </w:r>
      <w:r>
        <w:rPr>
          <w:b/>
          <w:u w:val="single"/>
        </w:rPr>
        <w:t xml:space="preserve"> </w:t>
      </w:r>
      <w:r w:rsidRPr="00C70C96">
        <w:rPr>
          <w:sz w:val="10"/>
        </w:rPr>
        <w:t xml:space="preserve">The messianisms have all the makings of a catastrophe, that is, of war. This they </w:t>
      </w:r>
      <w:proofErr w:type="spellStart"/>
      <w:r w:rsidRPr="00C70C96">
        <w:rPr>
          <w:sz w:val="10"/>
        </w:rPr>
        <w:t>unfail</w:t>
      </w:r>
      <w:proofErr w:type="spellEnd"/>
      <w:r w:rsidRPr="00C70C96">
        <w:rPr>
          <w:sz w:val="10"/>
        </w:rPr>
        <w:t xml:space="preserve"> </w:t>
      </w:r>
      <w:proofErr w:type="spellStart"/>
      <w:r w:rsidRPr="00C70C96">
        <w:rPr>
          <w:sz w:val="10"/>
        </w:rPr>
        <w:t>ingly</w:t>
      </w:r>
      <w:proofErr w:type="spellEnd"/>
      <w:r w:rsidRPr="00C70C96">
        <w:rPr>
          <w:sz w:val="10"/>
        </w:rPr>
        <w:t xml:space="preserve"> provoke, with merciless regularity, under one of the most grotesque and terrifying names </w:t>
      </w:r>
      <w:proofErr w:type="spellStart"/>
      <w:r w:rsidRPr="00C70C96">
        <w:rPr>
          <w:sz w:val="10"/>
        </w:rPr>
        <w:t>welnow</w:t>
      </w:r>
      <w:proofErr w:type="spellEnd"/>
      <w:r w:rsidRPr="00C70C96">
        <w:rPr>
          <w:sz w:val="10"/>
        </w:rPr>
        <w:t>, that of a "holy war, " which means, alas, killing the children of God in the name of God, who too often really are children, killing the innocent in the name of peace and justice, killing in the name of the promise. Today, Derrida says, the war waged by these messianisms over the "appropriation of Jerusalem" has become a world war (</w:t>
      </w:r>
      <w:proofErr w:type="spellStart"/>
      <w:r w:rsidRPr="00C70C96">
        <w:rPr>
          <w:sz w:val="10"/>
        </w:rPr>
        <w:t>SdM</w:t>
      </w:r>
      <w:proofErr w:type="spellEnd"/>
      <w:r w:rsidRPr="00C70C96">
        <w:rPr>
          <w:sz w:val="10"/>
        </w:rPr>
        <w:t xml:space="preserve"> </w:t>
      </w:r>
      <w:proofErr w:type="spellStart"/>
      <w:r w:rsidRPr="00C70C96">
        <w:rPr>
          <w:sz w:val="10"/>
        </w:rPr>
        <w:t>lOl</w:t>
      </w:r>
      <w:proofErr w:type="spellEnd"/>
      <w:r w:rsidRPr="00C70C96">
        <w:rPr>
          <w:sz w:val="10"/>
        </w:rPr>
        <w:t>/</w:t>
      </w:r>
      <w:proofErr w:type="spellStart"/>
      <w:r w:rsidRPr="00C70C96">
        <w:rPr>
          <w:sz w:val="10"/>
        </w:rPr>
        <w:t>SoM</w:t>
      </w:r>
      <w:proofErr w:type="spellEnd"/>
      <w:r w:rsidRPr="00C70C96">
        <w:rPr>
          <w:sz w:val="10"/>
        </w:rPr>
        <w:t xml:space="preserve"> 58). The messianic future is not a future-present and is not sparked by a determinate Messiah; it is not </w:t>
      </w:r>
      <w:proofErr w:type="spellStart"/>
      <w:r w:rsidRPr="00C70C96">
        <w:rPr>
          <w:sz w:val="10"/>
        </w:rPr>
        <w:t>futural</w:t>
      </w:r>
      <w:proofErr w:type="spellEnd"/>
      <w:r w:rsidRPr="00C70C96">
        <w:rPr>
          <w:sz w:val="10"/>
        </w:rPr>
        <w:t xml:space="preserve"> simply in the sense that it has not as a matter of fact shown up yet, but </w:t>
      </w:r>
      <w:proofErr w:type="spellStart"/>
      <w:r w:rsidRPr="00C70C96">
        <w:rPr>
          <w:sz w:val="10"/>
        </w:rPr>
        <w:t>futural</w:t>
      </w:r>
      <w:proofErr w:type="spellEnd"/>
      <w:r w:rsidRPr="00C70C96">
        <w:rPr>
          <w:sz w:val="10"/>
        </w:rPr>
        <w:t xml:space="preserve"> in the sense of the very structure of the future. </w:t>
      </w:r>
      <w:r w:rsidRPr="00C70C96">
        <w:rPr>
          <w:b/>
          <w:u w:val="single"/>
        </w:rPr>
        <w:t>The messianic future is an absolute future, the very structure of the to-come that cannot in principle come about</w:t>
      </w:r>
      <w:r>
        <w:t xml:space="preserve">, </w:t>
      </w:r>
      <w:r w:rsidRPr="00C70C96">
        <w:rPr>
          <w:sz w:val="10"/>
        </w:rPr>
        <w:t xml:space="preserve">the very </w:t>
      </w:r>
      <w:proofErr w:type="spellStart"/>
      <w:r w:rsidRPr="00C70C96">
        <w:rPr>
          <w:sz w:val="10"/>
        </w:rPr>
        <w:t>openendedness</w:t>
      </w:r>
      <w:proofErr w:type="spellEnd"/>
      <w:r w:rsidRPr="00C70C96">
        <w:rPr>
          <w:sz w:val="10"/>
        </w:rPr>
        <w:t xml:space="preserve"> of the present that makes it impossible for the present to draw itself into a circle, to close in and gather around itself. </w:t>
      </w:r>
      <w:r w:rsidRPr="00C70C96">
        <w:rPr>
          <w:b/>
          <w:u w:val="single"/>
        </w:rPr>
        <w:t xml:space="preserve">The messianic is the structure of the to come that exposes the contingency and </w:t>
      </w:r>
      <w:proofErr w:type="spellStart"/>
      <w:r w:rsidRPr="00C70C96">
        <w:rPr>
          <w:b/>
          <w:u w:val="single"/>
        </w:rPr>
        <w:t>deconstructibility</w:t>
      </w:r>
      <w:proofErr w:type="spellEnd"/>
      <w:r w:rsidRPr="00C70C96">
        <w:rPr>
          <w:b/>
          <w:u w:val="single"/>
        </w:rPr>
        <w:t xml:space="preserve"> of the present, exposing the alterability of</w:t>
      </w:r>
      <w:r>
        <w:t xml:space="preserve"> what we like to call in English the </w:t>
      </w:r>
      <w:r w:rsidRPr="00C70C96">
        <w:rPr>
          <w:b/>
          <w:u w:val="single"/>
        </w:rPr>
        <w:t>"powers that be,"</w:t>
      </w:r>
      <w:r>
        <w:t xml:space="preserve"> </w:t>
      </w:r>
      <w:r w:rsidRPr="00C70C96">
        <w:rPr>
          <w:sz w:val="10"/>
        </w:rPr>
        <w:t xml:space="preserve">the powers that are present, the prestigious power of the present. The messianic future, the </w:t>
      </w:r>
      <w:proofErr w:type="spellStart"/>
      <w:r w:rsidRPr="00C70C96">
        <w:rPr>
          <w:sz w:val="10"/>
        </w:rPr>
        <w:t>unformable</w:t>
      </w:r>
      <w:proofErr w:type="spellEnd"/>
      <w:r w:rsidRPr="00C70C96">
        <w:rPr>
          <w:sz w:val="10"/>
        </w:rPr>
        <w:t xml:space="preserve"> figure of the Messiah in deconstruction, has to do with something absolutely unpresentable and unrepresentable that compromises the prestige of the present, the </w:t>
      </w:r>
      <w:proofErr w:type="spellStart"/>
      <w:r w:rsidRPr="00C70C96">
        <w:rPr>
          <w:sz w:val="10"/>
        </w:rPr>
        <w:t>ahsolutely</w:t>
      </w:r>
      <w:proofErr w:type="spellEnd"/>
      <w:r w:rsidRPr="00C70C96">
        <w:rPr>
          <w:sz w:val="10"/>
        </w:rPr>
        <w:t xml:space="preserve"> </w:t>
      </w:r>
      <w:proofErr w:type="spellStart"/>
      <w:r w:rsidRPr="00C70C96">
        <w:rPr>
          <w:sz w:val="10"/>
        </w:rPr>
        <w:t>undeconstructible</w:t>
      </w:r>
      <w:proofErr w:type="spellEnd"/>
      <w:r w:rsidRPr="00C70C96">
        <w:rPr>
          <w:sz w:val="10"/>
        </w:rPr>
        <w:t xml:space="preserve"> that breaks the spell of present constructions. The messianic, Derrida says, is a "structure of experience" (</w:t>
      </w:r>
      <w:proofErr w:type="spellStart"/>
      <w:r w:rsidRPr="00C70C96">
        <w:rPr>
          <w:sz w:val="10"/>
        </w:rPr>
        <w:t>SdM</w:t>
      </w:r>
      <w:proofErr w:type="spellEnd"/>
      <w:r w:rsidRPr="00C70C96">
        <w:rPr>
          <w:sz w:val="10"/>
        </w:rPr>
        <w:t xml:space="preserve"> 266/</w:t>
      </w:r>
      <w:proofErr w:type="spellStart"/>
      <w:r w:rsidRPr="00C70C96">
        <w:rPr>
          <w:sz w:val="10"/>
        </w:rPr>
        <w:t>SoM</w:t>
      </w:r>
      <w:proofErr w:type="spellEnd"/>
      <w:r w:rsidRPr="00C70C96">
        <w:rPr>
          <w:sz w:val="10"/>
        </w:rPr>
        <w:t xml:space="preserve"> 1 68), the very structure of experience itself where experience means running up against the other, encountering something we could not anticipate, expect, fore-have, or fore-see, something that knocks our socks off, that brings us up short and takes our breath away. </w:t>
      </w:r>
      <w:r w:rsidRPr="00E309C8">
        <w:rPr>
          <w:b/>
          <w:highlight w:val="yellow"/>
          <w:u w:val="single"/>
        </w:rPr>
        <w:t xml:space="preserve">The </w:t>
      </w:r>
      <w:proofErr w:type="spellStart"/>
      <w:r w:rsidRPr="00E309C8">
        <w:rPr>
          <w:b/>
          <w:highlight w:val="yellow"/>
          <w:u w:val="single"/>
        </w:rPr>
        <w:t>nonpresence</w:t>
      </w:r>
      <w:proofErr w:type="spellEnd"/>
      <w:r w:rsidRPr="00E309C8">
        <w:rPr>
          <w:b/>
          <w:highlight w:val="yellow"/>
          <w:u w:val="single"/>
        </w:rPr>
        <w:t xml:space="preserve"> of the Messiah is the very stuff of his promise. For it is in virtue of the messianic that we can always, must always, have no alternative but to say, "</w:t>
      </w:r>
      <w:proofErr w:type="gramStart"/>
      <w:r w:rsidRPr="00E309C8">
        <w:rPr>
          <w:b/>
          <w:highlight w:val="yellow"/>
          <w:u w:val="single"/>
        </w:rPr>
        <w:t>come .</w:t>
      </w:r>
      <w:proofErr w:type="gramEnd"/>
      <w:r w:rsidRPr="00E309C8">
        <w:rPr>
          <w:b/>
          <w:highlight w:val="yellow"/>
          <w:u w:val="single"/>
        </w:rPr>
        <w:t>" We can and we must pray, plead, desire the coming of the Messiah. Always.</w:t>
      </w:r>
      <w:r w:rsidRPr="00C70C96">
        <w:rPr>
          <w:b/>
          <w:u w:val="single"/>
        </w:rPr>
        <w:t xml:space="preserve"> The coming of the Messiah has to do with the very structure of a messianic time, as the time of promise and expectation and opening to the future, for the "Come, </w:t>
      </w:r>
      <w:proofErr w:type="gramStart"/>
      <w:r w:rsidRPr="00C70C96">
        <w:rPr>
          <w:b/>
          <w:u w:val="single"/>
        </w:rPr>
        <w:t>Come</w:t>
      </w:r>
      <w:proofErr w:type="gramEnd"/>
      <w:r w:rsidRPr="00C70C96">
        <w:rPr>
          <w:b/>
          <w:u w:val="single"/>
        </w:rPr>
        <w:t>" must resound always</w:t>
      </w:r>
      <w:r>
        <w:t xml:space="preserve">, according to </w:t>
      </w:r>
      <w:proofErr w:type="spellStart"/>
      <w:r>
        <w:t>Blanchot</w:t>
      </w:r>
      <w:proofErr w:type="spellEnd"/>
      <w:r>
        <w:t xml:space="preserve">. </w:t>
      </w:r>
      <w:r w:rsidRPr="00E309C8">
        <w:rPr>
          <w:b/>
          <w:highlight w:val="yellow"/>
          <w:u w:val="single"/>
        </w:rPr>
        <w:t xml:space="preserve">The lightness of a messianic expectation, its buoyancy and agility, are not to be weighed down by the lead-footed grossness of the present. The Messiah is the one of whom we are always saying "Come, " which is what keeps things on the </w:t>
      </w:r>
      <w:proofErr w:type="gramStart"/>
      <w:r w:rsidRPr="00E309C8">
        <w:rPr>
          <w:b/>
          <w:highlight w:val="yellow"/>
          <w:u w:val="single"/>
        </w:rPr>
        <w:t>move .</w:t>
      </w:r>
      <w:proofErr w:type="gramEnd"/>
      <w:r w:rsidRPr="00E309C8">
        <w:rPr>
          <w:b/>
          <w:highlight w:val="yellow"/>
          <w:u w:val="single"/>
        </w:rPr>
        <w:t xml:space="preserve"> The messianic has the structure of what</w:t>
      </w:r>
      <w:r>
        <w:t xml:space="preserve"> </w:t>
      </w:r>
      <w:proofErr w:type="spellStart"/>
      <w:r>
        <w:t>Blanchot</w:t>
      </w:r>
      <w:proofErr w:type="spellEnd"/>
      <w:r>
        <w:t xml:space="preserve"> </w:t>
      </w:r>
      <w:proofErr w:type="spellStart"/>
      <w:r>
        <w:t>punningly</w:t>
      </w:r>
      <w:proofErr w:type="spellEnd"/>
      <w:r>
        <w:t xml:space="preserve"> calls </w:t>
      </w:r>
      <w:proofErr w:type="spellStart"/>
      <w:r>
        <w:t>Ie</w:t>
      </w:r>
      <w:proofErr w:type="spellEnd"/>
      <w:r>
        <w:t xml:space="preserve"> pas au </w:t>
      </w:r>
      <w:proofErr w:type="spellStart"/>
      <w:r>
        <w:t>deld</w:t>
      </w:r>
      <w:proofErr w:type="spellEnd"/>
      <w:r>
        <w:t>: the step (pas}/not (pas) beyond</w:t>
      </w:r>
      <w:r w:rsidRPr="00E309C8">
        <w:rPr>
          <w:b/>
          <w:highlight w:val="yellow"/>
          <w:u w:val="single"/>
        </w:rPr>
        <w:t>, the beyond that is never reached but always pursued.</w:t>
      </w:r>
      <w:r>
        <w:t xml:space="preserve"> </w:t>
      </w:r>
      <w:r w:rsidRPr="00C70C96">
        <w:rPr>
          <w:sz w:val="10"/>
        </w:rPr>
        <w:t xml:space="preserve">8 Were the Messiah ever to show up in the flesh, were, per </w:t>
      </w:r>
      <w:proofErr w:type="spellStart"/>
      <w:r w:rsidRPr="00C70C96">
        <w:rPr>
          <w:sz w:val="10"/>
        </w:rPr>
        <w:t>impossibile</w:t>
      </w:r>
      <w:proofErr w:type="spellEnd"/>
      <w:r w:rsidRPr="00C70C96">
        <w:rPr>
          <w:sz w:val="10"/>
        </w:rPr>
        <w:t xml:space="preserve">, his coming ever taken to be an occurrence in historical time, something that could be picked up on a video camera, that would be a disaster. </w:t>
      </w:r>
      <w:r w:rsidRPr="00E309C8">
        <w:rPr>
          <w:b/>
          <w:highlight w:val="yellow"/>
          <w:u w:val="single"/>
        </w:rPr>
        <w:t xml:space="preserve">The effect would be to shut down the very structure of time and history, to close off the structure of hope, desire, expectation, promise, in short, of the future. Deconstruction turns on the unpresentable and unrepresentable, unforeseeable and unnamable, impossible and </w:t>
      </w:r>
      <w:proofErr w:type="spellStart"/>
      <w:r w:rsidRPr="00E309C8">
        <w:rPr>
          <w:b/>
          <w:highlight w:val="yellow"/>
          <w:u w:val="single"/>
        </w:rPr>
        <w:t>undeconstructible</w:t>
      </w:r>
      <w:proofErr w:type="spellEnd"/>
      <w:r w:rsidRPr="00E309C8">
        <w:rPr>
          <w:b/>
          <w:highlight w:val="yellow"/>
          <w:u w:val="single"/>
        </w:rPr>
        <w:t xml:space="preserve"> promise of something to come,</w:t>
      </w:r>
      <w:r w:rsidRPr="00C70C96">
        <w:rPr>
          <w:b/>
          <w:u w:val="single"/>
        </w:rPr>
        <w:t xml:space="preserve"> </w:t>
      </w:r>
      <w:r w:rsidRPr="00E309C8">
        <w:rPr>
          <w:b/>
          <w:highlight w:val="yellow"/>
          <w:u w:val="single"/>
        </w:rPr>
        <w:t>something, [ know not what</w:t>
      </w:r>
      <w:proofErr w:type="gramStart"/>
      <w:r w:rsidRPr="00E309C8">
        <w:rPr>
          <w:b/>
          <w:highlight w:val="yellow"/>
          <w:u w:val="single"/>
        </w:rPr>
        <w:t>,</w:t>
      </w:r>
      <w:r>
        <w:t xml:space="preserve"> ;e</w:t>
      </w:r>
      <w:proofErr w:type="gramEnd"/>
      <w:r>
        <w:t xml:space="preserve"> ne </w:t>
      </w:r>
      <w:proofErr w:type="spellStart"/>
      <w:r>
        <w:t>sais</w:t>
      </w:r>
      <w:proofErr w:type="spellEnd"/>
      <w:r>
        <w:t xml:space="preserve"> </w:t>
      </w:r>
      <w:proofErr w:type="spellStart"/>
      <w:r>
        <w:t>quai</w:t>
      </w:r>
      <w:proofErr w:type="spellEnd"/>
      <w:r>
        <w:t xml:space="preserve">, </w:t>
      </w:r>
      <w:r w:rsidRPr="00C70C96">
        <w:rPr>
          <w:b/>
          <w:u w:val="single"/>
        </w:rPr>
        <w:t xml:space="preserve">let us say a </w:t>
      </w:r>
      <w:r w:rsidRPr="00E309C8">
        <w:rPr>
          <w:b/>
          <w:highlight w:val="yellow"/>
          <w:u w:val="single"/>
        </w:rPr>
        <w:t xml:space="preserve">justice to come, or a democracy to come, or a gift or a hospitality to come, a stranger to come . Deconstruction is messianic all the way down but its Messiah is </w:t>
      </w:r>
      <w:proofErr w:type="spellStart"/>
      <w:r w:rsidRPr="00E309C8">
        <w:rPr>
          <w:b/>
          <w:highlight w:val="yellow"/>
          <w:u w:val="single"/>
        </w:rPr>
        <w:t>toutautre</w:t>
      </w:r>
      <w:proofErr w:type="spellEnd"/>
      <w:r w:rsidRPr="00E309C8">
        <w:rPr>
          <w:b/>
          <w:highlight w:val="yellow"/>
          <w:u w:val="single"/>
        </w:rPr>
        <w:t>, a just one who shatters the stable horizons of expectation,</w:t>
      </w:r>
      <w:r>
        <w:t xml:space="preserve"> </w:t>
      </w:r>
      <w:r w:rsidRPr="00C70C96">
        <w:rPr>
          <w:sz w:val="10"/>
        </w:rPr>
        <w:t>transgressing the possible and conceivable, beyond the seeable and foreseeable, and who is therefore not the private property of some chosen people.</w:t>
      </w:r>
    </w:p>
    <w:p w:rsidR="000E22C3" w:rsidRDefault="000E22C3" w:rsidP="000E22C3">
      <w:pPr>
        <w:pStyle w:val="Heading1"/>
      </w:pPr>
      <w:r>
        <w:t>Cap</w:t>
      </w:r>
    </w:p>
    <w:p w:rsidR="00EE1676" w:rsidRPr="00EE1676" w:rsidRDefault="00EE1676" w:rsidP="00EE1676">
      <w:pPr>
        <w:rPr>
          <w:b/>
        </w:rPr>
      </w:pPr>
      <w:r w:rsidRPr="00EE1676">
        <w:rPr>
          <w:b/>
        </w:rPr>
        <w:t>Judd 2K</w:t>
      </w:r>
    </w:p>
    <w:p w:rsidR="00EE1676" w:rsidRDefault="00EE1676" w:rsidP="00EE1676">
      <w:r>
        <w:t xml:space="preserve">(Dr. Walter Judd, Why Communism kills: The Legacy of Karl Marx, 2000, </w:t>
      </w:r>
      <w:r w:rsidRPr="007C3AEA">
        <w:t>https://www.schwarzreport.org/resources/essays/why-communism-kills#top</w:t>
      </w:r>
      <w:r>
        <w:t>)</w:t>
      </w:r>
    </w:p>
    <w:p w:rsidR="00EE1676" w:rsidRDefault="00EE1676" w:rsidP="00EE1676">
      <w:pPr>
        <w:rPr>
          <w:b/>
          <w:u w:val="single"/>
        </w:rPr>
      </w:pPr>
      <w:r w:rsidRPr="007C3AEA">
        <w:rPr>
          <w:b/>
          <w:highlight w:val="yellow"/>
          <w:u w:val="single"/>
        </w:rPr>
        <w:t>Communism kills! This is not debatable.</w:t>
      </w:r>
      <w:r w:rsidRPr="00E474AD">
        <w:t xml:space="preserve"> </w:t>
      </w:r>
      <w:r w:rsidRPr="007C3AEA">
        <w:rPr>
          <w:sz w:val="10"/>
        </w:rPr>
        <w:t xml:space="preserve">The record is crystal clear. The U.S. Senate Internal Security Subcommittee conducted investigations into the number killed in the Soviet Union and China. Their </w:t>
      </w:r>
      <w:r w:rsidRPr="007C3AEA">
        <w:rPr>
          <w:b/>
          <w:u w:val="single"/>
        </w:rPr>
        <w:t xml:space="preserve">report[s] stated that 35 million to 45 million had been killed in the Soviet Union and 34 million to 62.5 million in Communist China. </w:t>
      </w:r>
      <w:r w:rsidRPr="007C3AEA">
        <w:rPr>
          <w:sz w:val="10"/>
        </w:rPr>
        <w:t xml:space="preserve">Even these figures are considered inadequate by authorities on the Soviet Union such as Solzhenitsyn and </w:t>
      </w:r>
      <w:proofErr w:type="spellStart"/>
      <w:r w:rsidRPr="007C3AEA">
        <w:rPr>
          <w:sz w:val="10"/>
        </w:rPr>
        <w:t>Antonov</w:t>
      </w:r>
      <w:proofErr w:type="spellEnd"/>
      <w:r w:rsidRPr="007C3AEA">
        <w:rPr>
          <w:sz w:val="10"/>
        </w:rPr>
        <w:t xml:space="preserve"> </w:t>
      </w:r>
      <w:proofErr w:type="spellStart"/>
      <w:r w:rsidRPr="007C3AEA">
        <w:rPr>
          <w:sz w:val="10"/>
        </w:rPr>
        <w:t>Ovesyenko</w:t>
      </w:r>
      <w:proofErr w:type="spellEnd"/>
      <w:r w:rsidRPr="007C3AEA">
        <w:rPr>
          <w:sz w:val="10"/>
        </w:rPr>
        <w:t>. The latter, whose father led the Bolshevik storming of the Winter Palace in 1917, has recently published the book entitled The Time of Stalin-Portrait of a Tyranny. He calculates those killed as a result of the Communist conquest of Russia at 100 million. Some apologists for Communism acknowledge that Communism has killed in the past, but they blame this on incidental factors such as the traditions of cruelty and violence which existed in the countries conquered by the Communists, and they do not believe that killing is an essential ingredient of communism itself. They believe that the triumph of Communism in the United States, England, or Western Europe would not lead to mass slaughter. Are they right or are they suffering from a dangerous delusion? To answer this question, it is necessary to know why Communism kills. Few, if any, of the alleged blessings Communism promises are proffered by Socialism.</w:t>
      </w:r>
      <w:r w:rsidRPr="00E474AD">
        <w:t xml:space="preserve"> </w:t>
      </w:r>
      <w:r w:rsidRPr="007C3AEA">
        <w:rPr>
          <w:b/>
          <w:highlight w:val="yellow"/>
          <w:u w:val="single"/>
        </w:rPr>
        <w:t>Instead of abundance, there is scarcity; instead of freedom, there is universal coercion exercised by the Communist dictatorship; instead of being able to take whatever is needed, the individual receives a ration of scarce commodities in accordance with his productivity in society. Instead of no government, there is an enormous oppressive state</w:t>
      </w:r>
      <w:r w:rsidRPr="007C3AEA">
        <w:rPr>
          <w:b/>
          <w:u w:val="single"/>
        </w:rPr>
        <w:t xml:space="preserve"> apparatus.</w:t>
      </w:r>
      <w:r>
        <w:t xml:space="preserve"> </w:t>
      </w:r>
      <w:r w:rsidRPr="007C3AEA">
        <w:rPr>
          <w:sz w:val="10"/>
        </w:rPr>
        <w:t xml:space="preserve">Socialism reaches its zenith in the society of the Gulag Archipelago, where each individual and group is given an amount to work to be done. </w:t>
      </w:r>
      <w:r w:rsidRPr="007C3AEA">
        <w:rPr>
          <w:b/>
          <w:u w:val="single"/>
        </w:rPr>
        <w:t>The work is measured by the goods produced.</w:t>
      </w:r>
      <w:r w:rsidRPr="00E474AD">
        <w:t xml:space="preserve"> </w:t>
      </w:r>
      <w:proofErr w:type="gramStart"/>
      <w:r w:rsidRPr="007C3AEA">
        <w:rPr>
          <w:sz w:val="10"/>
        </w:rPr>
        <w:t>So</w:t>
      </w:r>
      <w:proofErr w:type="gramEnd"/>
      <w:r w:rsidRPr="007C3AEA">
        <w:rPr>
          <w:sz w:val="10"/>
        </w:rPr>
        <w:t xml:space="preserve"> mush timber must be felled, so much coal or gold must be mined. </w:t>
      </w:r>
      <w:r w:rsidRPr="007C3AEA">
        <w:rPr>
          <w:b/>
          <w:highlight w:val="yellow"/>
          <w:u w:val="single"/>
        </w:rPr>
        <w:t>The daily allotment of production is known as the norm. Those who do not produce their norm are penalized by a reduction in the daily allowance of food. This is equivalent to a death sentence.</w:t>
      </w:r>
      <w:r w:rsidRPr="007C3AEA">
        <w:rPr>
          <w:b/>
          <w:u w:val="single"/>
        </w:rPr>
        <w:t xml:space="preserve"> As the source of nourishment is lessened, the strength of the prisoner diminishes and his output becomes less also. This leads to a further cut in the food ration. </w:t>
      </w:r>
      <w:r w:rsidRPr="007C3AEA">
        <w:rPr>
          <w:b/>
          <w:highlight w:val="yellow"/>
          <w:u w:val="single"/>
        </w:rPr>
        <w:t>A vicious circle is established which leads downward to death.</w:t>
      </w:r>
      <w:r w:rsidRPr="007C3AEA">
        <w:rPr>
          <w:b/>
          <w:u w:val="single"/>
        </w:rPr>
        <w:t xml:space="preserve"> </w:t>
      </w:r>
      <w:r w:rsidRPr="007C3AEA">
        <w:rPr>
          <w:sz w:val="10"/>
        </w:rPr>
        <w:t xml:space="preserve">No Communist claims that Communism exists anywhere in this present world. The official title of the Soviet Union is the "Union of Soviet Socialist Republics" or U.S.S.R. Communist China claims to be a "Socialist State of the Dictatorship of the Proletariat." Soviet leaders claim that Socialism has been built in the Soviet Union and that they are now advancing towards the building of Communism. Accomplishments and Prospects </w:t>
      </w:r>
      <w:proofErr w:type="gramStart"/>
      <w:r w:rsidRPr="007C3AEA">
        <w:rPr>
          <w:sz w:val="10"/>
        </w:rPr>
        <w:t>The</w:t>
      </w:r>
      <w:proofErr w:type="gramEnd"/>
      <w:r w:rsidRPr="007C3AEA">
        <w:rPr>
          <w:sz w:val="10"/>
        </w:rPr>
        <w:t xml:space="preserve"> Revolution, the Dictatorship of the Proletariat, the Destruction of the Capitalist State, the Liquidation of the Bourgeoisie, and the Creation of Socialism have now been accomplished in the Soviet Union. We have the history of nearly 70 years since the Communist conquest of Russia to guide us. What is the result? Can we discern encouraging signs of the creation of the new socialist man, the withering away of the state, and the emergence of the blissful state of Communism? All evidence indicates that the "new socialist man" is a cynical, apathetic, selfish individual. Alcoholism and crime and flourishing. Whenever and wherever the opportunity exists, the "new socialist man" flees from the "regenerative" environment of Socialism into the "degenerative" hell which capitalism is alleged to create. The hideous price of mass murder and coerced labor, which the Communists have forced the people to pay, has purchased nothing by regimentation, militarization, and privation. The state shows no signs of withering away. </w:t>
      </w:r>
      <w:r w:rsidRPr="007C3AEA">
        <w:rPr>
          <w:b/>
          <w:u w:val="single"/>
        </w:rPr>
        <w:t xml:space="preserve">The monopolistic power of the Communist Party remains undiminished. The bureaucracy becomes more and more entrenched as it cherishes its special privileges. </w:t>
      </w:r>
      <w:r w:rsidRPr="007C3AEA">
        <w:rPr>
          <w:b/>
          <w:highlight w:val="yellow"/>
          <w:u w:val="single"/>
        </w:rPr>
        <w:t xml:space="preserve">Human rights are occasionally affirmed in </w:t>
      </w:r>
      <w:proofErr w:type="gramStart"/>
      <w:r w:rsidRPr="007C3AEA">
        <w:rPr>
          <w:b/>
          <w:highlight w:val="yellow"/>
          <w:u w:val="single"/>
        </w:rPr>
        <w:t>theory, but</w:t>
      </w:r>
      <w:proofErr w:type="gramEnd"/>
      <w:r w:rsidRPr="007C3AEA">
        <w:rPr>
          <w:b/>
          <w:highlight w:val="yellow"/>
          <w:u w:val="single"/>
        </w:rPr>
        <w:t xml:space="preserve"> are ignored in practice. The vision of ultimately reaching Communism has faded as scarcity, inequality, and authority become increasingly institutionalized.</w:t>
      </w:r>
      <w:r w:rsidRPr="007C3AEA">
        <w:rPr>
          <w:b/>
          <w:u w:val="single"/>
        </w:rPr>
        <w:t xml:space="preserve"> The special privileges of the elite few, the leaders of the Communist Party, increase. Maybe some of them have found their utopia-but the people have found themselves in a prison of body and spirit. </w:t>
      </w:r>
      <w:r w:rsidRPr="007C3AEA">
        <w:rPr>
          <w:sz w:val="10"/>
        </w:rPr>
        <w:t xml:space="preserve">Some of the statements of Marx are true. This is not surprising. Every false philosophy and system contains elements of truth. A mixture of truth and falsehood is usually far more deadly than pure falsehood which can be discerned and isolated one and for all. Once pure falsehood is exposed, the battle is over. When the lethal ideological mixture contains elements of truth, these elements tend to revive the doctrine after it has appeared to have been destroyed. This accounts for the longevity of Marxism and its ability to survive the horrors of Stalinism, its </w:t>
      </w:r>
      <w:r w:rsidRPr="007C3AEA">
        <w:rPr>
          <w:b/>
          <w:highlight w:val="yellow"/>
          <w:u w:val="single"/>
        </w:rPr>
        <w:t>history of brutality and terror</w:t>
      </w:r>
      <w:r w:rsidRPr="00E474AD">
        <w:t xml:space="preserve">, </w:t>
      </w:r>
      <w:r w:rsidRPr="007C3AEA">
        <w:rPr>
          <w:sz w:val="10"/>
        </w:rPr>
        <w:t xml:space="preserve">its multiple aggressions such as those in Hungary, Czechoslovakia and Afghanistan, </w:t>
      </w:r>
      <w:r w:rsidRPr="00E474AD">
        <w:t xml:space="preserve">its </w:t>
      </w:r>
      <w:r w:rsidRPr="007C3AEA">
        <w:rPr>
          <w:b/>
          <w:highlight w:val="yellow"/>
          <w:u w:val="single"/>
        </w:rPr>
        <w:t>censorship and disdain for human rights.</w:t>
      </w:r>
    </w:p>
    <w:p w:rsidR="00392707" w:rsidRDefault="00392707" w:rsidP="00392707">
      <w:pPr>
        <w:pStyle w:val="Heading4"/>
      </w:pPr>
      <w:r>
        <w:t xml:space="preserve">No link </w:t>
      </w:r>
    </w:p>
    <w:p w:rsidR="00392707" w:rsidRDefault="00392707" w:rsidP="00EE1676">
      <w:pPr>
        <w:rPr>
          <w:b/>
          <w:u w:val="single"/>
        </w:rPr>
      </w:pPr>
      <w:proofErr w:type="spellStart"/>
      <w:r>
        <w:rPr>
          <w:b/>
          <w:u w:val="single"/>
        </w:rPr>
        <w:t>Karamali</w:t>
      </w:r>
      <w:proofErr w:type="spellEnd"/>
      <w:r>
        <w:rPr>
          <w:b/>
          <w:u w:val="single"/>
        </w:rPr>
        <w:t xml:space="preserve"> 7 </w:t>
      </w:r>
    </w:p>
    <w:p w:rsidR="00392707" w:rsidRPr="00392707" w:rsidRDefault="00392707" w:rsidP="00392707">
      <w:r w:rsidRPr="00392707">
        <w:t>(</w:t>
      </w:r>
      <w:hyperlink r:id="rId10" w:history="1">
        <w:r w:rsidRPr="00392707">
          <w:rPr>
            <w:rStyle w:val="Hyperlink"/>
          </w:rPr>
          <w:t>Eleni Karamali</w:t>
        </w:r>
      </w:hyperlink>
      <w:r w:rsidRPr="00392707">
        <w:t xml:space="preserve">, Research student, Centre for Philosophy and Political Economy, University of Leicester, Leicester, </w:t>
      </w:r>
      <w:proofErr w:type="spellStart"/>
      <w:r w:rsidRPr="00392707">
        <w:t>UKHas</w:t>
      </w:r>
      <w:proofErr w:type="spellEnd"/>
      <w:r w:rsidRPr="00392707">
        <w:t xml:space="preserve"> the guest arrived yet? Emmanuel Levinas, a stranger in business ethics, </w:t>
      </w:r>
      <w:r>
        <w:t>July 3</w:t>
      </w:r>
      <w:r w:rsidRPr="00392707">
        <w:t xml:space="preserve">, 2007, https://onlinelibrary.wiley.com/doi/abs/10.1111/j.1467-8608.2007.00502.x) </w:t>
      </w:r>
    </w:p>
    <w:p w:rsidR="00392707" w:rsidRPr="00392707" w:rsidRDefault="00392707" w:rsidP="00392707">
      <w:pPr>
        <w:rPr>
          <w:sz w:val="10"/>
        </w:rPr>
      </w:pPr>
      <w:r w:rsidRPr="00392707">
        <w:rPr>
          <w:sz w:val="10"/>
        </w:rPr>
        <w:t xml:space="preserve">no means a simple problem of transference. </w:t>
      </w:r>
      <w:r w:rsidRPr="00392707">
        <w:rPr>
          <w:b/>
          <w:u w:val="single"/>
        </w:rPr>
        <w:t>For</w:t>
      </w:r>
      <w:r w:rsidRPr="00392707">
        <w:t xml:space="preserve"> Jacques </w:t>
      </w:r>
      <w:r w:rsidRPr="00392707">
        <w:rPr>
          <w:b/>
          <w:u w:val="single"/>
        </w:rPr>
        <w:t xml:space="preserve">Derrida, </w:t>
      </w:r>
      <w:r w:rsidRPr="00F27779">
        <w:rPr>
          <w:b/>
          <w:highlight w:val="yellow"/>
          <w:u w:val="single"/>
        </w:rPr>
        <w:t>there is hospitality only when the stranger's introduction to our home is totally unconditional</w:t>
      </w:r>
      <w:r w:rsidRPr="00392707">
        <w:rPr>
          <w:b/>
          <w:u w:val="single"/>
        </w:rPr>
        <w:t xml:space="preserve">. Such a </w:t>
      </w:r>
      <w:proofErr w:type="spellStart"/>
      <w:r w:rsidRPr="00F27779">
        <w:rPr>
          <w:b/>
          <w:highlight w:val="yellow"/>
          <w:u w:val="single"/>
        </w:rPr>
        <w:t>conceptualisation</w:t>
      </w:r>
      <w:proofErr w:type="spellEnd"/>
      <w:r w:rsidRPr="00F27779">
        <w:rPr>
          <w:b/>
          <w:highlight w:val="yellow"/>
          <w:u w:val="single"/>
        </w:rPr>
        <w:t xml:space="preserve"> of hospitality becomes even more demanding when the ‘stranger’ that is near our ‘home’ is an ethics also demanding hospita</w:t>
      </w:r>
      <w:r w:rsidRPr="00392707">
        <w:rPr>
          <w:b/>
          <w:u w:val="single"/>
        </w:rPr>
        <w:t xml:space="preserve">lity, such as the ethics proposed by Levinas. An </w:t>
      </w:r>
      <w:r w:rsidRPr="00F27779">
        <w:rPr>
          <w:b/>
          <w:highlight w:val="yellow"/>
          <w:u w:val="single"/>
        </w:rPr>
        <w:t>invitation puts in place particular circumstances that allow only for an arrival of the one invited</w:t>
      </w:r>
      <w:r w:rsidRPr="00392707">
        <w:rPr>
          <w:b/>
          <w:u w:val="single"/>
        </w:rPr>
        <w:t xml:space="preserve">. These </w:t>
      </w:r>
      <w:r w:rsidRPr="00F27779">
        <w:rPr>
          <w:b/>
          <w:highlight w:val="yellow"/>
          <w:u w:val="single"/>
        </w:rPr>
        <w:t>conditions precede the so‐called stranger</w:t>
      </w:r>
      <w:r w:rsidRPr="00392707">
        <w:rPr>
          <w:b/>
          <w:u w:val="single"/>
        </w:rPr>
        <w:t xml:space="preserve">, thereby predetermining the route to be taken, the destination to be reached and the correct manner of self‐presentation. An invitation already reduces the Other to that which is expected by the inviter, that is to the Same. </w:t>
      </w:r>
      <w:r w:rsidRPr="00F27779">
        <w:rPr>
          <w:b/>
          <w:highlight w:val="yellow"/>
          <w:u w:val="single"/>
        </w:rPr>
        <w:t>The hospitality of the field of business ethics becomes an endorsement of a particular version of the stranger</w:t>
      </w:r>
      <w:r w:rsidRPr="00392707">
        <w:rPr>
          <w:b/>
          <w:u w:val="single"/>
        </w:rPr>
        <w:t xml:space="preserve">, therefore </w:t>
      </w:r>
      <w:proofErr w:type="spellStart"/>
      <w:r w:rsidRPr="00392707">
        <w:rPr>
          <w:b/>
          <w:u w:val="single"/>
        </w:rPr>
        <w:t>recognisable</w:t>
      </w:r>
      <w:proofErr w:type="spellEnd"/>
      <w:r w:rsidRPr="00392707">
        <w:rPr>
          <w:b/>
          <w:u w:val="single"/>
        </w:rPr>
        <w:t xml:space="preserve"> by the field.</w:t>
      </w:r>
      <w:r w:rsidRPr="00392707">
        <w:t xml:space="preserve"> </w:t>
      </w:r>
      <w:r w:rsidRPr="00392707">
        <w:rPr>
          <w:sz w:val="10"/>
        </w:rPr>
        <w:t xml:space="preserve">Perhaps </w:t>
      </w:r>
      <w:proofErr w:type="spellStart"/>
      <w:r w:rsidRPr="00392707">
        <w:rPr>
          <w:sz w:val="10"/>
        </w:rPr>
        <w:t>conceptualising</w:t>
      </w:r>
      <w:proofErr w:type="spellEnd"/>
      <w:r w:rsidRPr="00392707">
        <w:rPr>
          <w:sz w:val="10"/>
        </w:rPr>
        <w:t xml:space="preserve"> </w:t>
      </w:r>
      <w:proofErr w:type="spellStart"/>
      <w:r w:rsidRPr="00392707">
        <w:rPr>
          <w:sz w:val="10"/>
        </w:rPr>
        <w:t>Levinasian</w:t>
      </w:r>
      <w:proofErr w:type="spellEnd"/>
      <w:r w:rsidRPr="00392707">
        <w:rPr>
          <w:sz w:val="10"/>
        </w:rPr>
        <w:t xml:space="preserve"> ethics as an ethics that cannot be invited might protect it from procedures that reduce the ‘strangeness’ of the stranger, making it knowable. That is the argument presented in this paper.</w:t>
      </w:r>
    </w:p>
    <w:p w:rsidR="005727C8" w:rsidRDefault="006A0987" w:rsidP="006A0987">
      <w:pPr>
        <w:pStyle w:val="Heading1"/>
      </w:pPr>
      <w:r>
        <w:t xml:space="preserve">Framing </w:t>
      </w:r>
    </w:p>
    <w:p w:rsidR="006A0987" w:rsidRPr="006D0245" w:rsidRDefault="006A0987" w:rsidP="006A0987">
      <w:pPr>
        <w:pStyle w:val="Heading2"/>
      </w:pPr>
      <w:r w:rsidRPr="006D0245">
        <w:t>Consequentialism</w:t>
      </w:r>
    </w:p>
    <w:p w:rsidR="006A0987" w:rsidRPr="006D0245" w:rsidRDefault="006A0987" w:rsidP="006A0987">
      <w:pPr>
        <w:pStyle w:val="Heading3"/>
      </w:pPr>
      <w:proofErr w:type="spellStart"/>
      <w:r w:rsidRPr="006D0245">
        <w:t>Consquentialism</w:t>
      </w:r>
      <w:proofErr w:type="spellEnd"/>
      <w:r w:rsidRPr="006D0245">
        <w:t xml:space="preserve"> Good</w:t>
      </w:r>
    </w:p>
    <w:p w:rsidR="006A0987" w:rsidRPr="006D0245" w:rsidRDefault="006A0987" w:rsidP="006A0987">
      <w:pPr>
        <w:pStyle w:val="Heading4"/>
      </w:pPr>
      <w:r w:rsidRPr="006D0245">
        <w:t>Public officials have a responsibility to evaluate consequences</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pPr>
        <w:rPr>
          <w:u w:val="single"/>
        </w:rPr>
      </w:pPr>
      <w:r w:rsidRPr="006D0245">
        <w:t>As,</w:t>
      </w:r>
      <w:r w:rsidRPr="006D0245">
        <w:rPr>
          <w:rStyle w:val="StyleUnderline"/>
        </w:rPr>
        <w:t xml:space="preserve"> an Account of the peculiar role responsibilities of public officials</w:t>
      </w:r>
      <w:r w:rsidRPr="006D0245">
        <w:t xml:space="preserve"> (and, by extension, of ordinary individuals in their public capacities as citizens) </w:t>
      </w:r>
      <w:r w:rsidRPr="006D0245">
        <w:rPr>
          <w:rStyle w:val="StyleUnderline"/>
        </w:rPr>
        <w:t>that vice becomes a virtue, though. Those agents, too, have to come from somewhere, bringing with them a whole raft of baggage of personal attachments</w:t>
      </w:r>
      <w:r w:rsidRPr="006D0245">
        <w:t xml:space="preserve">, </w:t>
      </w:r>
      <w:r w:rsidRPr="006D0245">
        <w:rPr>
          <w:rStyle w:val="StyleUnderline"/>
        </w:rPr>
        <w:t xml:space="preserve">commitments, principles and prejudices. In their public capacities, </w:t>
      </w:r>
      <w:r w:rsidRPr="006D0245">
        <w:t xml:space="preserve">however, </w:t>
      </w:r>
      <w:r w:rsidRPr="006D0245">
        <w:rPr>
          <w:rStyle w:val="StyleUnderline"/>
        </w:rPr>
        <w:t>we think it only right and proper that they should stow that baggage as best they can.</w:t>
      </w:r>
    </w:p>
    <w:p w:rsidR="006A0987" w:rsidRPr="006D0245" w:rsidRDefault="006A0987" w:rsidP="006A0987">
      <w:pPr>
        <w:rPr>
          <w:rStyle w:val="StyleUnderline"/>
        </w:rPr>
      </w:pPr>
      <w:r w:rsidRPr="006A0987">
        <w:rPr>
          <w:rStyle w:val="StyleUnderline"/>
          <w:highlight w:val="yellow"/>
        </w:rPr>
        <w:t>Complete neutrality might be an impossible ideal</w:t>
      </w:r>
      <w:r w:rsidRPr="006D0245">
        <w:t xml:space="preserve">. That is another matter." </w:t>
      </w:r>
      <w:r w:rsidRPr="006D0245">
        <w:rPr>
          <w:rStyle w:val="StyleUnderline"/>
        </w:rPr>
        <w:t>But it seems indisputable that that is an ideal which people in their public capacities</w:t>
      </w:r>
      <w:r w:rsidRPr="006D0245">
        <w:t xml:space="preserve"> </w:t>
      </w:r>
      <w:r w:rsidRPr="006D0245">
        <w:rPr>
          <w:rStyle w:val="StyleUnderline"/>
        </w:rPr>
        <w:t>should strive to realize</w:t>
      </w:r>
      <w:r w:rsidRPr="006D0245">
        <w:t xml:space="preserve"> as best they are able. </w:t>
      </w:r>
      <w:r w:rsidRPr="006D0245">
        <w:rPr>
          <w:rStyle w:val="StyleUnderline"/>
        </w:rPr>
        <w:t>That is</w:t>
      </w:r>
      <w:r w:rsidRPr="006D0245">
        <w:t xml:space="preserve"> part (indeed, </w:t>
      </w:r>
      <w:r w:rsidRPr="006D0245">
        <w:rPr>
          <w:rStyle w:val="StyleUnderline"/>
        </w:rPr>
        <w:t xml:space="preserve">a central part) of what it is to be a public </w:t>
      </w:r>
      <w:proofErr w:type="gramStart"/>
      <w:r w:rsidRPr="006D0245">
        <w:rPr>
          <w:rStyle w:val="StyleUnderline"/>
        </w:rPr>
        <w:t>official</w:t>
      </w:r>
      <w:r w:rsidRPr="006D0245">
        <w:t xml:space="preserve"> ,it</w:t>
      </w:r>
      <w:proofErr w:type="gramEnd"/>
      <w:r w:rsidRPr="006D0245">
        <w:t xml:space="preserve"> all. It is the essence of public service as such that public servants should serve the public at large. </w:t>
      </w:r>
      <w:r w:rsidRPr="006A0987">
        <w:rPr>
          <w:rStyle w:val="StyleUnderline"/>
          <w:highlight w:val="yellow"/>
        </w:rPr>
        <w:t>Public servants must not play favor</w:t>
      </w:r>
      <w:r w:rsidRPr="006A0987">
        <w:rPr>
          <w:rStyle w:val="StyleUnderline"/>
          <w:highlight w:val="yellow"/>
        </w:rPr>
        <w:softHyphen/>
        <w:t>ites.</w:t>
      </w:r>
    </w:p>
    <w:p w:rsidR="006A0987" w:rsidRPr="006D0245" w:rsidRDefault="006A0987" w:rsidP="006A0987">
      <w:r w:rsidRPr="006D0245">
        <w:t xml:space="preserve">Or </w:t>
      </w:r>
      <w:r w:rsidRPr="006D0245">
        <w:rPr>
          <w:rStyle w:val="StyleUnderline"/>
        </w:rPr>
        <w:t>consider</w:t>
      </w:r>
      <w:r w:rsidRPr="006D0245">
        <w:t xml:space="preserve">, again, </w:t>
      </w:r>
      <w:r w:rsidRPr="006D0245">
        <w:rPr>
          <w:rStyle w:val="StyleUnderline"/>
        </w:rPr>
        <w:t>criticisms revolving around the theme that util</w:t>
      </w:r>
      <w:r w:rsidRPr="006D0245">
        <w:rPr>
          <w:rStyle w:val="StyleUnderline"/>
        </w:rPr>
        <w:softHyphen/>
        <w:t>itarianism is a coldly calculating doctrine</w:t>
      </w:r>
      <w:r w:rsidRPr="006D0245">
        <w:t>.23 In personal affairs that is an unattractive feature. There, we would like to suppose that certain sorts of actions proceed immediately from the heart, without much reflection much less any real calculation of consequences. Among in</w:t>
      </w:r>
      <w:r w:rsidRPr="006D0245">
        <w:softHyphen/>
        <w:t>timates it would be extremely hurtful to think of every kind gesture as being contrived to produce some particular effect.</w:t>
      </w:r>
    </w:p>
    <w:p w:rsidR="006A0987" w:rsidRPr="006D0245" w:rsidRDefault="006A0987" w:rsidP="006A0987">
      <w:r w:rsidRPr="006A0987">
        <w:rPr>
          <w:rStyle w:val="StyleUnderline"/>
          <w:highlight w:val="yellow"/>
        </w:rPr>
        <w:t>The case of public officials is</w:t>
      </w:r>
      <w:r w:rsidRPr="006D0245">
        <w:t xml:space="preserve">, once again, </w:t>
      </w:r>
      <w:r w:rsidRPr="006D0245">
        <w:rPr>
          <w:rStyle w:val="StyleUnderline"/>
        </w:rPr>
        <w:t>precisely the opposite</w:t>
      </w:r>
      <w:r w:rsidRPr="006D0245">
        <w:t xml:space="preserve">. </w:t>
      </w:r>
      <w:r w:rsidRPr="006A0987">
        <w:rPr>
          <w:rStyle w:val="StyleUnderline"/>
          <w:highlight w:val="yellow"/>
        </w:rPr>
        <w:t>There</w:t>
      </w:r>
      <w:r w:rsidRPr="006A0987">
        <w:rPr>
          <w:highlight w:val="yellow"/>
        </w:rPr>
        <w:t xml:space="preserve">, </w:t>
      </w:r>
      <w:r w:rsidRPr="006A0987">
        <w:rPr>
          <w:rStyle w:val="Emphasis"/>
          <w:highlight w:val="yellow"/>
        </w:rPr>
        <w:t>it is the height of irresponsibility to proceed careless of the consequences</w:t>
      </w:r>
      <w:r w:rsidRPr="006A0987">
        <w:rPr>
          <w:highlight w:val="yellow"/>
        </w:rPr>
        <w:t xml:space="preserve">. </w:t>
      </w:r>
      <w:r w:rsidRPr="006A0987">
        <w:rPr>
          <w:rStyle w:val="StyleUnderline"/>
          <w:highlight w:val="yellow"/>
        </w:rPr>
        <w:t>Public officials are</w:t>
      </w:r>
      <w:r w:rsidRPr="006D0245">
        <w:t xml:space="preserve">, above all else, </w:t>
      </w:r>
      <w:r w:rsidRPr="006A0987">
        <w:rPr>
          <w:rStyle w:val="StyleUnderline"/>
          <w:highlight w:val="yellow"/>
        </w:rPr>
        <w:t>obliged to take care</w:t>
      </w:r>
      <w:r w:rsidRPr="006D0245">
        <w:rPr>
          <w:rStyle w:val="StyleUnderline"/>
        </w:rPr>
        <w:t xml:space="preserve">: </w:t>
      </w:r>
      <w:r w:rsidRPr="006D0245">
        <w:t xml:space="preserve">not to go off </w:t>
      </w:r>
      <w:proofErr w:type="spellStart"/>
      <w:r w:rsidRPr="006D0245">
        <w:t>half cocked</w:t>
      </w:r>
      <w:proofErr w:type="spellEnd"/>
      <w:r w:rsidRPr="006D0245">
        <w:t>, not to let their hearts rule their heads. In Hare's telling example, the very worst thing that might be said of the Suez misadventure was not that the British and French did some per</w:t>
      </w:r>
      <w:r w:rsidRPr="006D0245">
        <w:softHyphen/>
        <w:t xml:space="preserve">fectly awful things (which is true, too) but that they did so utterly unthinkingly.24 </w:t>
      </w:r>
    </w:p>
    <w:p w:rsidR="006A0987" w:rsidRPr="006D0245" w:rsidRDefault="006A0987" w:rsidP="006A0987">
      <w:r w:rsidRPr="006D0245">
        <w:t>Related to the critique of utilitarianism as a calculating doctrine is the critique of utilitarianism as a consequentialist doctrine. According to utilitarianism, the effects of an action are everything. There are no actions which are, in and of themselves, morally right or wrong, good or bad. The only things that are good or bad are the effects that actions produce.25</w:t>
      </w:r>
    </w:p>
    <w:p w:rsidR="006A0987" w:rsidRPr="006D0245" w:rsidRDefault="006A0987" w:rsidP="006A0987">
      <w:r w:rsidRPr="006D0245">
        <w:t xml:space="preserve">That proposition runs counter to certain ethical intuitions which, at least in certain quarters, are rooted deeply. Those who harbor a Ten Commandments view of the nature of morality see a moral code as being essentially a list of "thou </w:t>
      </w:r>
      <w:proofErr w:type="spellStart"/>
      <w:r w:rsidRPr="006D0245">
        <w:t>shalts</w:t>
      </w:r>
      <w:proofErr w:type="spellEnd"/>
      <w:r w:rsidRPr="006D0245">
        <w:t>" and "thou shall nots</w:t>
      </w:r>
      <w:r w:rsidRPr="006D0245">
        <w:rPr>
          <w:rStyle w:val="StyleUnderline"/>
        </w:rPr>
        <w:t>"</w:t>
      </w:r>
      <w:r w:rsidRPr="006D0245">
        <w:t xml:space="preserve"> a list of things that are right or wrong in and of themselves, quite regardless of any consequences that might come from doing them.2"</w:t>
      </w:r>
    </w:p>
    <w:p w:rsidR="006A0987" w:rsidRPr="006D0245" w:rsidRDefault="006A0987" w:rsidP="006A0987">
      <w:r w:rsidRPr="006D0245">
        <w:t>That may or may not be a good way to run one's private affairs.</w:t>
      </w:r>
      <w:r w:rsidRPr="006D0245">
        <w:footnoteReference w:id="1"/>
      </w:r>
      <w:r w:rsidRPr="006D0245">
        <w:t xml:space="preserve">Even those who think it is, however, tend to concede that it is no way to run public affairs. It is in the nature of </w:t>
      </w:r>
      <w:r w:rsidRPr="006A0987">
        <w:rPr>
          <w:rStyle w:val="StyleUnderline"/>
          <w:highlight w:val="yellow"/>
        </w:rPr>
        <w:t>public officials'</w:t>
      </w:r>
      <w:r w:rsidRPr="006D0245">
        <w:t xml:space="preserve"> role respon</w:t>
      </w:r>
      <w:r w:rsidRPr="006D0245">
        <w:softHyphen/>
        <w:t xml:space="preserve">sibilities that they </w:t>
      </w:r>
      <w:r w:rsidRPr="006A0987">
        <w:rPr>
          <w:rStyle w:val="StyleUnderline"/>
          <w:highlight w:val="yellow"/>
        </w:rPr>
        <w:t xml:space="preserve">are </w:t>
      </w:r>
      <w:r w:rsidRPr="006A0987">
        <w:rPr>
          <w:rStyle w:val="Emphasis"/>
          <w:highlight w:val="yellow"/>
        </w:rPr>
        <w:t>morally obliged to "dirty their hands</w:t>
      </w:r>
      <w:r w:rsidRPr="006A0987">
        <w:rPr>
          <w:highlight w:val="yellow"/>
        </w:rPr>
        <w:t xml:space="preserve">" - </w:t>
      </w:r>
      <w:r w:rsidRPr="006A0987">
        <w:rPr>
          <w:rStyle w:val="StyleUnderline"/>
          <w:highlight w:val="yellow"/>
        </w:rPr>
        <w:t>make hard choices, do things that are wrong</w:t>
      </w:r>
      <w:r w:rsidRPr="006D0245">
        <w:t xml:space="preserve"> (or would ordinarily be wrong, or would be wrong for ordinary private individuals) </w:t>
      </w:r>
      <w:r w:rsidRPr="006D0245">
        <w:rPr>
          <w:rStyle w:val="StyleUnderline"/>
        </w:rPr>
        <w:t>in the service of some greater public good</w:t>
      </w:r>
      <w:r w:rsidRPr="006D0245">
        <w:t>.</w:t>
      </w:r>
      <w:r w:rsidRPr="006D0245">
        <w:footnoteReference w:id="2"/>
      </w:r>
      <w:r w:rsidRPr="006D0245">
        <w:t xml:space="preserve"> </w:t>
      </w:r>
      <w:r w:rsidRPr="006A0987">
        <w:rPr>
          <w:rStyle w:val="StyleUnderline"/>
          <w:highlight w:val="yellow"/>
        </w:rPr>
        <w:t>It would be</w:t>
      </w:r>
      <w:r w:rsidRPr="006D0245">
        <w:t xml:space="preserve"> simply </w:t>
      </w:r>
      <w:r w:rsidRPr="006A0987">
        <w:rPr>
          <w:rStyle w:val="StyleUnderline"/>
          <w:highlight w:val="yellow"/>
        </w:rPr>
        <w:t>irresponsible</w:t>
      </w:r>
      <w:r w:rsidRPr="006D0245">
        <w:t xml:space="preserve"> of public officials (in any broadly secular society, at least) </w:t>
      </w:r>
      <w:r w:rsidRPr="006A0987">
        <w:rPr>
          <w:rStyle w:val="StyleUnderline"/>
          <w:highlight w:val="yellow"/>
        </w:rPr>
        <w:t>to adhere mindlessly</w:t>
      </w:r>
      <w:r w:rsidRPr="006D0245">
        <w:rPr>
          <w:rStyle w:val="StyleUnderline"/>
        </w:rPr>
        <w:t xml:space="preserve"> to moral precepts read off some sacred list, literally </w:t>
      </w:r>
      <w:r w:rsidRPr="006A0987">
        <w:rPr>
          <w:rStyle w:val="StyleUnderline"/>
          <w:highlight w:val="yellow"/>
        </w:rPr>
        <w:t>"whatever the consequences</w:t>
      </w:r>
      <w:r w:rsidRPr="006D0245">
        <w:t>."</w:t>
      </w:r>
      <w:r w:rsidRPr="006D0245">
        <w:footnoteReference w:id="3"/>
      </w:r>
      <w:r w:rsidRPr="006D0245">
        <w:t xml:space="preserve"> </w:t>
      </w:r>
      <w:r w:rsidRPr="006D0245">
        <w:rPr>
          <w:rStyle w:val="StyleUnderline"/>
        </w:rPr>
        <w:t>Doing right though the heavens may fall is not</w:t>
      </w:r>
      <w:r w:rsidRPr="006D0245">
        <w:t xml:space="preserve"> (now</w:t>
      </w:r>
      <w:r w:rsidRPr="006D0245">
        <w:softHyphen/>
        <w:t xml:space="preserve">adays, anyway) </w:t>
      </w:r>
      <w:r w:rsidRPr="006D0245">
        <w:rPr>
          <w:rStyle w:val="StyleUnderline"/>
        </w:rPr>
        <w:t>a particularly attractive posture for public officials to</w:t>
      </w:r>
      <w:r w:rsidRPr="006D0245">
        <w:t xml:space="preserve"> </w:t>
      </w:r>
      <w:r w:rsidRPr="006D0245">
        <w:rPr>
          <w:u w:val="single"/>
        </w:rPr>
        <w:t>adopt</w:t>
      </w:r>
      <w:r w:rsidRPr="006D0245">
        <w:t>.</w:t>
      </w:r>
    </w:p>
    <w:p w:rsidR="006A0987" w:rsidRPr="006D0245" w:rsidRDefault="006A0987" w:rsidP="006A0987"/>
    <w:p w:rsidR="006A0987" w:rsidRPr="006D0245" w:rsidRDefault="006A0987" w:rsidP="006A0987">
      <w:pPr>
        <w:pStyle w:val="Heading4"/>
      </w:pPr>
      <w:r w:rsidRPr="006D0245">
        <w:t>Consequentialism is simpler and more plausible than non-consequentialist theories</w:t>
      </w:r>
    </w:p>
    <w:p w:rsidR="006A0987" w:rsidRPr="006D0245" w:rsidRDefault="006A0987" w:rsidP="006A0987">
      <w:r w:rsidRPr="006D0245">
        <w:rPr>
          <w:b/>
        </w:rPr>
        <w:t>Pettit 91</w:t>
      </w:r>
      <w:r w:rsidRPr="006D0245">
        <w:t xml:space="preserve"> – Laurence Rockefeller University Professor of Politics and Human Values at Princeton University and also Professor of Philosophy at the Australian National University (Philip, “Consequentialism,” From Stephen </w:t>
      </w:r>
      <w:proofErr w:type="spellStart"/>
      <w:r w:rsidRPr="006D0245">
        <w:t>Darwall’s</w:t>
      </w:r>
      <w:proofErr w:type="spellEnd"/>
      <w:r w:rsidRPr="006D0245">
        <w:t xml:space="preserve"> </w:t>
      </w:r>
      <w:r w:rsidRPr="006D0245">
        <w:rPr>
          <w:i/>
        </w:rPr>
        <w:t>Consequentialism</w:t>
      </w:r>
      <w:r w:rsidRPr="006D0245">
        <w:t xml:space="preserve">, </w:t>
      </w:r>
      <w:proofErr w:type="gramStart"/>
      <w:r w:rsidRPr="006D0245">
        <w:t>Print)BC</w:t>
      </w:r>
      <w:proofErr w:type="gramEnd"/>
    </w:p>
    <w:p w:rsidR="006A0987" w:rsidRPr="006D0245" w:rsidRDefault="006A0987" w:rsidP="006A0987">
      <w:r w:rsidRPr="006D0245">
        <w:rPr>
          <w:rStyle w:val="StyleUnderline"/>
        </w:rPr>
        <w:t>Our key proposition motivates an argument for consequentialism because it shows that the non-consequentialist is committed to a theory which is seriously defective</w:t>
      </w:r>
      <w:r w:rsidRPr="006D0245">
        <w:t xml:space="preserve"> </w:t>
      </w:r>
      <w:r w:rsidRPr="006D0245">
        <w:rPr>
          <w:rStyle w:val="StyleUnderline"/>
        </w:rPr>
        <w:t>in regard to</w:t>
      </w:r>
      <w:r w:rsidRPr="006D0245">
        <w:t xml:space="preserve"> the methodological virtue of </w:t>
      </w:r>
      <w:r w:rsidRPr="006D0245">
        <w:rPr>
          <w:rStyle w:val="StyleUnderline"/>
        </w:rPr>
        <w:t>sim</w:t>
      </w:r>
      <w:r w:rsidRPr="006D0245">
        <w:rPr>
          <w:rStyle w:val="StyleUnderline"/>
        </w:rPr>
        <w:softHyphen/>
        <w:t>plicity. It is common practice</w:t>
      </w:r>
      <w:r w:rsidRPr="006D0245">
        <w:t xml:space="preserve"> in the sciences and in intellectual disciplines generally </w:t>
      </w:r>
      <w:r w:rsidRPr="006D0245">
        <w:rPr>
          <w:rStyle w:val="StyleUnderline"/>
        </w:rPr>
        <w:t xml:space="preserve">to prefer the </w:t>
      </w:r>
      <w:proofErr w:type="gramStart"/>
      <w:r w:rsidRPr="006D0245">
        <w:rPr>
          <w:rStyle w:val="StyleUnderline"/>
        </w:rPr>
        <w:t>more simple</w:t>
      </w:r>
      <w:proofErr w:type="gramEnd"/>
      <w:r w:rsidRPr="006D0245">
        <w:rPr>
          <w:rStyle w:val="StyleUnderline"/>
        </w:rPr>
        <w:t xml:space="preserve"> hypothesis</w:t>
      </w:r>
      <w:r w:rsidRPr="006D0245">
        <w:t xml:space="preserve"> to the less, when other</w:t>
      </w:r>
      <w:r w:rsidRPr="006D0245">
        <w:softHyphen/>
        <w:t xml:space="preserve">wise they are equally satisfactory. </w:t>
      </w:r>
      <w:r w:rsidRPr="006A0987">
        <w:rPr>
          <w:rStyle w:val="StyleUnderline"/>
          <w:highlight w:val="yellow"/>
        </w:rPr>
        <w:t>Consequentialism</w:t>
      </w:r>
      <w:r w:rsidRPr="006D0245">
        <w:t>, it turns out</w:t>
      </w:r>
      <w:r w:rsidRPr="006D0245">
        <w:rPr>
          <w:rStyle w:val="StyleUnderline"/>
        </w:rPr>
        <w:t xml:space="preserve">, </w:t>
      </w:r>
      <w:r w:rsidRPr="006A0987">
        <w:rPr>
          <w:rStyle w:val="StyleUnderline"/>
          <w:highlight w:val="yellow"/>
        </w:rPr>
        <w:t>is indis</w:t>
      </w:r>
      <w:r w:rsidRPr="006A0987">
        <w:rPr>
          <w:rStyle w:val="StyleUnderline"/>
          <w:highlight w:val="yellow"/>
        </w:rPr>
        <w:softHyphen/>
        <w:t>putably a simpler hypothesis than any form of non-consequentialism</w:t>
      </w:r>
      <w:r w:rsidRPr="006D0245">
        <w:t xml:space="preserve"> and that means that, failing objections such as those rejected in the last section it ought to be preferred to it. If non-consequentialists have not seen how much their view loses on the side of simplicity, that may be because they do not generally assent to our key proposition. They imagine that there are certain values which are susceptible only to being promoted, others that are susceptible only to being </w:t>
      </w:r>
      <w:proofErr w:type="spellStart"/>
      <w:r w:rsidRPr="006D0245">
        <w:t>honoured</w:t>
      </w:r>
      <w:proofErr w:type="spellEnd"/>
      <w:r w:rsidRPr="006D0245">
        <w:t>.</w:t>
      </w:r>
    </w:p>
    <w:p w:rsidR="006A0987" w:rsidRPr="006D0245" w:rsidRDefault="006A0987" w:rsidP="006A0987">
      <w:r w:rsidRPr="006D0245">
        <w:rPr>
          <w:rStyle w:val="StyleUnderline"/>
        </w:rPr>
        <w:t>There are</w:t>
      </w:r>
      <w:r w:rsidRPr="006D0245">
        <w:t xml:space="preserve"> at least </w:t>
      </w:r>
      <w:r w:rsidRPr="006D0245">
        <w:rPr>
          <w:rStyle w:val="StyleUnderline"/>
        </w:rPr>
        <w:t>three respects in which consequentialism scores or simplicity</w:t>
      </w:r>
      <w:r w:rsidRPr="006D0245">
        <w:t xml:space="preserve">. </w:t>
      </w:r>
      <w:r w:rsidRPr="006D0245">
        <w:rPr>
          <w:rStyle w:val="StyleUnderline"/>
        </w:rPr>
        <w:t>The first is that</w:t>
      </w:r>
      <w:r w:rsidRPr="006D0245">
        <w:t xml:space="preserve"> whereas consequentialists endorse only one way of responding to values, non-consequentialists endorse two. Non- consequentialists all commit themselves to the view that certain values should be </w:t>
      </w:r>
      <w:proofErr w:type="spellStart"/>
      <w:r w:rsidRPr="006D0245">
        <w:t>honoured</w:t>
      </w:r>
      <w:proofErr w:type="spellEnd"/>
      <w:r w:rsidRPr="006D0245">
        <w:t xml:space="preserve"> rather than promoted: say, values like those associ</w:t>
      </w:r>
      <w:r w:rsidRPr="006D0245">
        <w:softHyphen/>
        <w:t xml:space="preserve">ated with loyalty and respect. But they all agree, whether or not in their role as moral theorists, that certain other values should be promoted: values as various as economic prosperity, personal hygiene, and the safety of nuclear installations. </w:t>
      </w:r>
      <w:proofErr w:type="gramStart"/>
      <w:r w:rsidRPr="006D0245">
        <w:t>Thus</w:t>
      </w:r>
      <w:proofErr w:type="gramEnd"/>
      <w:r w:rsidRPr="006D0245">
        <w:t xml:space="preserve"> where consequentialists introduce a single axiom on how values justify choices, non-consequentialists must intro</w:t>
      </w:r>
      <w:r w:rsidRPr="006D0245">
        <w:softHyphen/>
        <w:t>duce two.</w:t>
      </w:r>
    </w:p>
    <w:p w:rsidR="006A0987" w:rsidRPr="006D0245" w:rsidRDefault="006A0987" w:rsidP="006A0987">
      <w:r w:rsidRPr="006D0245">
        <w:t xml:space="preserve">But </w:t>
      </w:r>
      <w:r w:rsidRPr="006D0245">
        <w:rPr>
          <w:rStyle w:val="StyleUnderline"/>
        </w:rPr>
        <w:t>not only is non-consequentialism less simple</w:t>
      </w:r>
      <w:r w:rsidRPr="006D0245">
        <w:t xml:space="preserve"> </w:t>
      </w:r>
      <w:r w:rsidRPr="006D0245">
        <w:rPr>
          <w:rStyle w:val="StyleUnderline"/>
        </w:rPr>
        <w:t>for losing the numbers game</w:t>
      </w:r>
      <w:r w:rsidRPr="006D0245">
        <w:t>.</w:t>
      </w:r>
      <w:r w:rsidRPr="006D0245">
        <w:rPr>
          <w:rStyle w:val="StyleUnderline"/>
        </w:rPr>
        <w:t xml:space="preserve"> It is also less simple for playing the game </w:t>
      </w:r>
      <w:r w:rsidRPr="006D0245">
        <w:t xml:space="preserve">in an ad hoc way. </w:t>
      </w:r>
      <w:r w:rsidRPr="006A0987">
        <w:rPr>
          <w:rStyle w:val="StyleUnderline"/>
          <w:highlight w:val="yellow"/>
        </w:rPr>
        <w:t>Non-consequentialists</w:t>
      </w:r>
      <w:r w:rsidRPr="006D0245">
        <w:t xml:space="preserve"> all </w:t>
      </w:r>
      <w:r w:rsidRPr="006A0987">
        <w:rPr>
          <w:rStyle w:val="StyleUnderline"/>
          <w:highlight w:val="yellow"/>
        </w:rPr>
        <w:t>identify certain values</w:t>
      </w:r>
      <w:r w:rsidRPr="006D0245">
        <w:rPr>
          <w:rStyle w:val="StyleUnderline"/>
        </w:rPr>
        <w:t xml:space="preserve"> as</w:t>
      </w:r>
      <w:r w:rsidRPr="006D0245">
        <w:t xml:space="preserve"> </w:t>
      </w:r>
      <w:r w:rsidRPr="006D0245">
        <w:rPr>
          <w:rStyle w:val="StyleUnderline"/>
        </w:rPr>
        <w:t xml:space="preserve">suitable for </w:t>
      </w:r>
      <w:proofErr w:type="spellStart"/>
      <w:r w:rsidRPr="006D0245">
        <w:rPr>
          <w:rStyle w:val="StyleUnderline"/>
        </w:rPr>
        <w:t>honour</w:t>
      </w:r>
      <w:r w:rsidRPr="006D0245">
        <w:rPr>
          <w:rStyle w:val="StyleUnderline"/>
        </w:rPr>
        <w:softHyphen/>
        <w:t>ing</w:t>
      </w:r>
      <w:proofErr w:type="spellEnd"/>
      <w:r w:rsidRPr="006D0245">
        <w:rPr>
          <w:rStyle w:val="StyleUnderline"/>
        </w:rPr>
        <w:t xml:space="preserve"> </w:t>
      </w:r>
      <w:r w:rsidRPr="006D0245">
        <w:t xml:space="preserve">rather than promoting. But </w:t>
      </w:r>
      <w:r w:rsidRPr="006A0987">
        <w:rPr>
          <w:rStyle w:val="StyleUnderline"/>
          <w:highlight w:val="yellow"/>
        </w:rPr>
        <w:t>they do not generally explain what it is about the values</w:t>
      </w:r>
      <w:r w:rsidRPr="006A0987">
        <w:rPr>
          <w:highlight w:val="yellow"/>
        </w:rPr>
        <w:t xml:space="preserve"> </w:t>
      </w:r>
      <w:r w:rsidRPr="006A0987">
        <w:rPr>
          <w:rStyle w:val="StyleUnderline"/>
          <w:highlight w:val="yellow"/>
        </w:rPr>
        <w:t xml:space="preserve">identified which means that justification comes from their being </w:t>
      </w:r>
      <w:proofErr w:type="spellStart"/>
      <w:r w:rsidRPr="006A0987">
        <w:rPr>
          <w:rStyle w:val="StyleUnderline"/>
          <w:highlight w:val="yellow"/>
        </w:rPr>
        <w:t>honoured</w:t>
      </w:r>
      <w:proofErr w:type="spellEnd"/>
      <w:r w:rsidRPr="006A0987">
        <w:rPr>
          <w:rStyle w:val="StyleUnderline"/>
          <w:highlight w:val="yellow"/>
        </w:rPr>
        <w:t xml:space="preserve"> rather than promoted</w:t>
      </w:r>
      <w:r w:rsidRPr="006A0987">
        <w:rPr>
          <w:highlight w:val="yellow"/>
        </w:rPr>
        <w:t>.</w:t>
      </w:r>
      <w:r w:rsidRPr="006D0245">
        <w:t xml:space="preserve"> And </w:t>
      </w:r>
      <w:proofErr w:type="gramStart"/>
      <w:r w:rsidRPr="006D0245">
        <w:t>indeed</w:t>
      </w:r>
      <w:proofErr w:type="gramEnd"/>
      <w:r w:rsidRPr="006D0245">
        <w:t xml:space="preserve"> </w:t>
      </w:r>
      <w:r w:rsidRPr="006D0245">
        <w:rPr>
          <w:rStyle w:val="StyleUnderline"/>
        </w:rPr>
        <w:t>it is not clear what satisfactory explanation can be provided.</w:t>
      </w:r>
      <w:r w:rsidRPr="006D0245">
        <w:t xml:space="preserve"> It is one thing to make a list of the values which allegedly require </w:t>
      </w:r>
      <w:proofErr w:type="spellStart"/>
      <w:r w:rsidRPr="006D0245">
        <w:t>honouring</w:t>
      </w:r>
      <w:proofErr w:type="spellEnd"/>
      <w:r w:rsidRPr="006D0245">
        <w:t>: values, say, like per</w:t>
      </w:r>
      <w:r w:rsidRPr="006D0245">
        <w:softHyphen/>
        <w:t xml:space="preserve">sonal loyalty, respect for others, and punishment for wrongdoing. It is another to say why these values are so very different from the ordinary run of desirable properties. </w:t>
      </w:r>
      <w:r w:rsidRPr="006D0245">
        <w:rPr>
          <w:rStyle w:val="StyleUnderline"/>
        </w:rPr>
        <w:t xml:space="preserve">There may be features that mark them off from other values, but why do those </w:t>
      </w:r>
      <w:proofErr w:type="gramStart"/>
      <w:r w:rsidRPr="006D0245">
        <w:rPr>
          <w:rStyle w:val="StyleUnderline"/>
        </w:rPr>
        <w:t>features</w:t>
      </w:r>
      <w:proofErr w:type="gramEnd"/>
      <w:r w:rsidRPr="006D0245">
        <w:rPr>
          <w:rStyle w:val="StyleUnderline"/>
        </w:rPr>
        <w:t xml:space="preserve"> matter so much</w:t>
      </w:r>
      <w:r w:rsidRPr="006D0245">
        <w:t xml:space="preserve">? </w:t>
      </w:r>
      <w:r w:rsidRPr="006D0245">
        <w:rPr>
          <w:rStyle w:val="StyleUnderline"/>
        </w:rPr>
        <w:t>That</w:t>
      </w:r>
      <w:r w:rsidRPr="006D0245">
        <w:t xml:space="preserve"> </w:t>
      </w:r>
      <w:r w:rsidRPr="006D0245">
        <w:rPr>
          <w:rStyle w:val="StyleUnderline"/>
        </w:rPr>
        <w:t>question</w:t>
      </w:r>
      <w:r w:rsidRPr="006D0245">
        <w:t xml:space="preserve"> typically </w:t>
      </w:r>
      <w:r w:rsidRPr="006D0245">
        <w:rPr>
          <w:rStyle w:val="StyleUnderline"/>
        </w:rPr>
        <w:t>goes unconsidered by non-consequentialists</w:t>
      </w:r>
      <w:r w:rsidRPr="006D0245">
        <w:t>. Not only do they have a duality then where consequentialists have a unity; they also have an unexplained duality.</w:t>
      </w:r>
    </w:p>
    <w:p w:rsidR="006A0987" w:rsidRPr="006D0245" w:rsidRDefault="006A0987" w:rsidP="006A0987">
      <w:r w:rsidRPr="006D0245">
        <w:t xml:space="preserve">The third respect in which </w:t>
      </w:r>
      <w:r w:rsidRPr="006A0987">
        <w:rPr>
          <w:rStyle w:val="StyleUnderline"/>
          <w:highlight w:val="yellow"/>
        </w:rPr>
        <w:t>consequentialism</w:t>
      </w:r>
      <w:r w:rsidRPr="006D0245">
        <w:t xml:space="preserve"> scores on the simplicity count is that it </w:t>
      </w:r>
      <w:r w:rsidRPr="006A0987">
        <w:rPr>
          <w:rStyle w:val="StyleUnderline"/>
          <w:highlight w:val="yellow"/>
        </w:rPr>
        <w:t>fits nicely with our</w:t>
      </w:r>
      <w:r w:rsidRPr="006A0987">
        <w:rPr>
          <w:highlight w:val="yellow"/>
        </w:rPr>
        <w:t xml:space="preserve"> </w:t>
      </w:r>
      <w:r w:rsidRPr="006A0987">
        <w:rPr>
          <w:rStyle w:val="StyleUnderline"/>
          <w:highlight w:val="yellow"/>
        </w:rPr>
        <w:t>standard views of what rationality requires</w:t>
      </w:r>
      <w:r w:rsidRPr="006A0987">
        <w:rPr>
          <w:highlight w:val="yellow"/>
        </w:rPr>
        <w:t>,</w:t>
      </w:r>
      <w:r w:rsidRPr="006D0245">
        <w:t xml:space="preserve"> whereas </w:t>
      </w:r>
      <w:r w:rsidRPr="006A0987">
        <w:rPr>
          <w:rStyle w:val="StyleUnderline"/>
          <w:highlight w:val="yellow"/>
        </w:rPr>
        <w:t>non-consequentialism is in tension with such views</w:t>
      </w:r>
      <w:r w:rsidRPr="006D0245">
        <w:t xml:space="preserve">. </w:t>
      </w:r>
      <w:r w:rsidRPr="006D0245">
        <w:rPr>
          <w:rStyle w:val="StyleUnderline"/>
        </w:rPr>
        <w:t>The agent concerned with a value is in a parallel position to that of an agent concerned with some personal goo</w:t>
      </w:r>
      <w:r w:rsidRPr="006D0245">
        <w:t xml:space="preserve">d: say, health or income or status. </w:t>
      </w:r>
      <w:r w:rsidRPr="006D0245">
        <w:rPr>
          <w:rStyle w:val="StyleUnderline"/>
        </w:rPr>
        <w:t>In thinking about how an agent should</w:t>
      </w:r>
      <w:r w:rsidRPr="006D0245">
        <w:t xml:space="preserve"> </w:t>
      </w:r>
      <w:r w:rsidRPr="006D0245">
        <w:rPr>
          <w:rStyle w:val="StyleUnderline"/>
        </w:rPr>
        <w:t>act</w:t>
      </w:r>
      <w:r w:rsidRPr="006D0245">
        <w:t xml:space="preserve"> on the concern for a personal good, </w:t>
      </w:r>
      <w:r w:rsidRPr="006D0245">
        <w:rPr>
          <w:rStyle w:val="StyleUnderline"/>
        </w:rPr>
        <w:t>we</w:t>
      </w:r>
      <w:r w:rsidRPr="006D0245">
        <w:t xml:space="preserve"> unhesitatingly </w:t>
      </w:r>
      <w:r w:rsidRPr="006D0245">
        <w:rPr>
          <w:rStyle w:val="StyleUnderline"/>
        </w:rPr>
        <w:t>say that of course the rational thing to do</w:t>
      </w:r>
      <w:r w:rsidRPr="006D0245">
        <w:t xml:space="preserve">, the rationally justified action, </w:t>
      </w:r>
      <w:r w:rsidRPr="006D0245">
        <w:rPr>
          <w:rStyle w:val="StyleUnderline"/>
        </w:rPr>
        <w:t>is to act so that the good is promoted</w:t>
      </w:r>
      <w:r w:rsidRPr="006D0245">
        <w:t xml:space="preserve">. </w:t>
      </w:r>
      <w:r w:rsidRPr="006D0245">
        <w:rPr>
          <w:rStyle w:val="StyleUnderline"/>
        </w:rPr>
        <w:t>That means then that whereas the consequentialist line on how values justify choices is continuous</w:t>
      </w:r>
      <w:r w:rsidRPr="006D0245">
        <w:t xml:space="preserve"> with the standard line on rationality in the pursuit of personal goods, the non-consequentialist line is not</w:t>
      </w:r>
      <w:r w:rsidRPr="006D0245">
        <w:rPr>
          <w:rStyle w:val="StyleUnderline"/>
        </w:rPr>
        <w:t>. The non- consequentialist has the embarrassment of having to</w:t>
      </w:r>
      <w:r w:rsidRPr="006D0245">
        <w:t xml:space="preserve"> </w:t>
      </w:r>
      <w:r w:rsidRPr="006D0245">
        <w:rPr>
          <w:rStyle w:val="StyleUnderline"/>
        </w:rPr>
        <w:t>defend a position on what certain values require</w:t>
      </w:r>
      <w:r w:rsidRPr="006D0245">
        <w:t xml:space="preserve"> which is without analogue in the non-moral area of practical rationality.</w:t>
      </w:r>
    </w:p>
    <w:p w:rsidR="006A0987" w:rsidRPr="006D0245" w:rsidRDefault="006A0987" w:rsidP="006A0987">
      <w:pPr>
        <w:rPr>
          <w:rStyle w:val="StyleUnderline"/>
        </w:rPr>
      </w:pPr>
      <w:r w:rsidRPr="006D0245">
        <w:rPr>
          <w:rStyle w:val="StyleUnderline"/>
        </w:rPr>
        <w:t>If these considerations of simplicity are not sufficient to motivate a con</w:t>
      </w:r>
      <w:r w:rsidRPr="006D0245">
        <w:rPr>
          <w:rStyle w:val="StyleUnderline"/>
        </w:rPr>
        <w:softHyphen/>
        <w:t>sequentialist outlook, the only</w:t>
      </w:r>
      <w:r w:rsidRPr="006D0245">
        <w:t xml:space="preserve"> </w:t>
      </w:r>
      <w:r w:rsidRPr="006D0245">
        <w:rPr>
          <w:rStyle w:val="StyleUnderline"/>
        </w:rPr>
        <w:t>recourse</w:t>
      </w:r>
      <w:r w:rsidRPr="006D0245">
        <w:t xml:space="preserve"> for a consequentialist </w:t>
      </w:r>
      <w:r w:rsidRPr="006D0245">
        <w:rPr>
          <w:rStyle w:val="StyleUnderline"/>
        </w:rPr>
        <w:t>is</w:t>
      </w:r>
      <w:r w:rsidRPr="006D0245">
        <w:t xml:space="preserve"> probably </w:t>
      </w:r>
      <w:r w:rsidRPr="006D0245">
        <w:rPr>
          <w:rStyle w:val="StyleUnderline"/>
        </w:rPr>
        <w:t>to draw attention to the detail of what the non-consequentialist says, inviting reflection on whether this really is plausible</w:t>
      </w:r>
      <w:r w:rsidRPr="006D0245">
        <w:t xml:space="preserve">. In the second section above we saw that </w:t>
      </w:r>
      <w:r w:rsidRPr="006D0245">
        <w:rPr>
          <w:rStyle w:val="StyleUnderline"/>
        </w:rPr>
        <w:t>non-consequentialists have to deny either that the values</w:t>
      </w:r>
      <w:r w:rsidRPr="006D0245">
        <w:t xml:space="preserve"> they espouse </w:t>
      </w:r>
      <w:r w:rsidRPr="006D0245">
        <w:rPr>
          <w:rStyle w:val="StyleUnderline"/>
        </w:rPr>
        <w:t>determine values for the prognoses of</w:t>
      </w:r>
      <w:r w:rsidRPr="006D0245">
        <w:t xml:space="preserve"> </w:t>
      </w:r>
      <w:r w:rsidRPr="006D0245">
        <w:rPr>
          <w:rStyle w:val="StyleUnderline"/>
        </w:rPr>
        <w:t>an option or that the value</w:t>
      </w:r>
      <w:r w:rsidRPr="006D0245">
        <w:t xml:space="preserve"> </w:t>
      </w:r>
      <w:r w:rsidRPr="006D0245">
        <w:rPr>
          <w:rStyle w:val="StyleUnderline"/>
        </w:rPr>
        <w:t>of an option is a function of the values associated with those different</w:t>
      </w:r>
      <w:r w:rsidRPr="006D0245">
        <w:t xml:space="preserve"> </w:t>
      </w:r>
      <w:r w:rsidRPr="006D0245">
        <w:rPr>
          <w:rStyle w:val="StyleUnderline"/>
        </w:rPr>
        <w:t>prognoses</w:t>
      </w:r>
      <w:r w:rsidRPr="006D0245">
        <w:t xml:space="preserve">. The consequentialist can reasonably argue that either claim is implausible. If one prognosis realizes my values more than another then that surely fixes its value. And if one option has prognoses such that it represents a better gamble than another with those values, then that surely suggests that it is the best option for me to take. So </w:t>
      </w:r>
      <w:r w:rsidRPr="006D0245">
        <w:rPr>
          <w:rStyle w:val="StyleUnderline"/>
        </w:rPr>
        <w:t>how can the non-consequentialist think otherwise?</w:t>
      </w:r>
    </w:p>
    <w:p w:rsidR="006A0987" w:rsidRPr="006D0245" w:rsidRDefault="006A0987" w:rsidP="006A0987"/>
    <w:p w:rsidR="006A0987" w:rsidRPr="006D0245" w:rsidRDefault="006A0987" w:rsidP="006A0987">
      <w:pPr>
        <w:pStyle w:val="Heading4"/>
      </w:pPr>
      <w:r w:rsidRPr="006D0245">
        <w:t>Only consequentialism can apply to collective action</w:t>
      </w:r>
    </w:p>
    <w:p w:rsidR="006A0987" w:rsidRPr="006D0245" w:rsidRDefault="006A0987" w:rsidP="006A0987">
      <w:r w:rsidRPr="006D0245">
        <w:rPr>
          <w:b/>
        </w:rPr>
        <w:t>Pettit 91</w:t>
      </w:r>
      <w:r w:rsidRPr="006D0245">
        <w:t xml:space="preserve"> – Laurence Rockefeller University Professor of Politics and Human Values at Princeton University and also Professor of Philosophy at the Australian National University (Philip, “Consequentialism,” From Stephen </w:t>
      </w:r>
      <w:proofErr w:type="spellStart"/>
      <w:r w:rsidRPr="006D0245">
        <w:t>Darwall’s</w:t>
      </w:r>
      <w:proofErr w:type="spellEnd"/>
      <w:r w:rsidRPr="006D0245">
        <w:t xml:space="preserve"> </w:t>
      </w:r>
      <w:r w:rsidRPr="006D0245">
        <w:rPr>
          <w:i/>
        </w:rPr>
        <w:t>Consequentialism</w:t>
      </w:r>
      <w:r w:rsidRPr="006D0245">
        <w:t xml:space="preserve">, </w:t>
      </w:r>
      <w:proofErr w:type="gramStart"/>
      <w:r w:rsidRPr="006D0245">
        <w:t>Print)BC</w:t>
      </w:r>
      <w:proofErr w:type="gramEnd"/>
    </w:p>
    <w:p w:rsidR="006A0987" w:rsidRPr="006D0245" w:rsidRDefault="006A0987" w:rsidP="006A0987">
      <w:r w:rsidRPr="006D0245">
        <w:t xml:space="preserve">The second observation is one that we have not made explicitly before and it offers a good ending note. This is that </w:t>
      </w:r>
      <w:r w:rsidRPr="006A0987">
        <w:rPr>
          <w:rStyle w:val="StyleUnderline"/>
          <w:highlight w:val="yellow"/>
        </w:rPr>
        <w:t>many deontological theories come from acknowledging the force of the consequentialist point</w:t>
      </w:r>
      <w:r w:rsidRPr="006D0245">
        <w:t xml:space="preserve"> </w:t>
      </w:r>
      <w:r w:rsidRPr="006D0245">
        <w:rPr>
          <w:rStyle w:val="StyleUnderline"/>
        </w:rPr>
        <w:t xml:space="preserve">about justification but then containing it </w:t>
      </w:r>
      <w:r w:rsidRPr="006D0245">
        <w:t xml:space="preserve">in some way. One example is the </w:t>
      </w:r>
      <w:r w:rsidRPr="006D0245">
        <w:rPr>
          <w:rStyle w:val="StyleUnderline"/>
        </w:rPr>
        <w:t>rule- consequentialist</w:t>
      </w:r>
      <w:r w:rsidRPr="006D0245">
        <w:t xml:space="preserve"> who </w:t>
      </w:r>
      <w:r w:rsidRPr="006D0245">
        <w:rPr>
          <w:rStyle w:val="StyleUnderline"/>
        </w:rPr>
        <w:t>restricts his consequentialism to choices between rules</w:t>
      </w:r>
      <w:r w:rsidRPr="006D0245">
        <w:t xml:space="preserve">, arguing that </w:t>
      </w:r>
      <w:proofErr w:type="spellStart"/>
      <w:r w:rsidRPr="006D0245">
        <w:t>behavioural</w:t>
      </w:r>
      <w:proofErr w:type="spellEnd"/>
      <w:r w:rsidRPr="006D0245">
        <w:t xml:space="preserve"> choices are justified by reference to the rules so chosen. </w:t>
      </w:r>
      <w:r w:rsidRPr="006D0245">
        <w:rPr>
          <w:rStyle w:val="StyleUnderline"/>
        </w:rPr>
        <w:t>Another example</w:t>
      </w:r>
      <w:r w:rsidRPr="006D0245">
        <w:t xml:space="preserve">, more significantly, </w:t>
      </w:r>
      <w:r w:rsidRPr="006D0245">
        <w:rPr>
          <w:rStyle w:val="StyleUnderline"/>
        </w:rPr>
        <w:t>is the non- consequentialist who holds that each agent ought to choose</w:t>
      </w:r>
      <w:r w:rsidRPr="006D0245">
        <w:t xml:space="preserve"> </w:t>
      </w:r>
      <w:r w:rsidRPr="006D0245">
        <w:rPr>
          <w:rStyle w:val="StyleUnderline"/>
        </w:rPr>
        <w:t>in such a way that were everyone to make that sort of choice then</w:t>
      </w:r>
      <w:r w:rsidRPr="006D0245">
        <w:t xml:space="preserve"> </w:t>
      </w:r>
      <w:r w:rsidRPr="006D0245">
        <w:rPr>
          <w:rStyle w:val="StyleUnderline"/>
        </w:rPr>
        <w:t>the value</w:t>
      </w:r>
      <w:r w:rsidRPr="006D0245">
        <w:t xml:space="preserve"> or values in question </w:t>
      </w:r>
      <w:r w:rsidRPr="006D0245">
        <w:rPr>
          <w:rStyle w:val="StyleUnderline"/>
        </w:rPr>
        <w:t>would be promoted</w:t>
      </w:r>
      <w:r w:rsidRPr="006D0245">
        <w:t xml:space="preserve">. Here the thought is that </w:t>
      </w:r>
      <w:r w:rsidRPr="006A0987">
        <w:rPr>
          <w:rStyle w:val="StyleUnderline"/>
          <w:highlight w:val="yellow"/>
        </w:rPr>
        <w:t>consequential</w:t>
      </w:r>
      <w:r w:rsidRPr="006A0987">
        <w:rPr>
          <w:rStyle w:val="StyleUnderline"/>
          <w:highlight w:val="yellow"/>
        </w:rPr>
        <w:softHyphen/>
        <w:t>ism is suitable for assessing the choices of the collectivit</w:t>
      </w:r>
      <w:r w:rsidRPr="006A0987">
        <w:rPr>
          <w:highlight w:val="yellow"/>
        </w:rPr>
        <w:t>y</w:t>
      </w:r>
      <w:r w:rsidRPr="006D0245">
        <w:t xml:space="preserve"> but not of its members. </w:t>
      </w:r>
      <w:r w:rsidRPr="006A0987">
        <w:rPr>
          <w:rStyle w:val="StyleUnderline"/>
          <w:highlight w:val="yellow"/>
        </w:rPr>
        <w:t>The collectivity ought to choose so that the values are pro</w:t>
      </w:r>
      <w:r w:rsidRPr="006A0987">
        <w:rPr>
          <w:rStyle w:val="StyleUnderline"/>
          <w:highlight w:val="yellow"/>
        </w:rPr>
        <w:softHyphen/>
        <w:t>moted</w:t>
      </w:r>
      <w:r w:rsidRPr="006D0245">
        <w:rPr>
          <w:rStyle w:val="StyleUnderline"/>
        </w:rPr>
        <w:t>,</w:t>
      </w:r>
      <w:r w:rsidRPr="006D0245">
        <w:t xml:space="preserve"> the individual ought to choose, not necessarily in the way that actually promotes the values, but in the way that would promote them if everybody else made a similar choice. Here as in the other case the </w:t>
      </w:r>
      <w:r w:rsidRPr="006D0245">
        <w:rPr>
          <w:rStyle w:val="StyleUnderline"/>
        </w:rPr>
        <w:t>non- consequentialist position is motivated by the consequentialist thought</w:t>
      </w:r>
      <w:r w:rsidRPr="006D0245">
        <w:t xml:space="preserve">. That will not make it congenial to the consequentialist, who will think that the thought is not systematically enough applied: the consequential- </w:t>
      </w:r>
      <w:proofErr w:type="spellStart"/>
      <w:r w:rsidRPr="006D0245">
        <w:t>ist</w:t>
      </w:r>
      <w:proofErr w:type="spellEnd"/>
      <w:r w:rsidRPr="006D0245">
        <w:t xml:space="preserve"> will say that it is as relevant to the individual agent as to the collectivity. But the observation may help consequentialists to make sense of their opponents and thereby reinforce their own position. They can argue that they are not overlooking any consideration that non-consequentialists find persuasive. </w:t>
      </w:r>
      <w:r w:rsidRPr="006A0987">
        <w:rPr>
          <w:rStyle w:val="StyleUnderline"/>
          <w:highlight w:val="yellow"/>
        </w:rPr>
        <w:t>What non-consequentialists find persuasive is something which consequentialists are able to understand, and to undermine</w:t>
      </w:r>
      <w:r w:rsidRPr="006A0987">
        <w:rPr>
          <w:highlight w:val="yellow"/>
        </w:rPr>
        <w:t>.</w:t>
      </w:r>
    </w:p>
    <w:p w:rsidR="006A0987" w:rsidRPr="006D0245" w:rsidRDefault="006A0987" w:rsidP="006A0987"/>
    <w:p w:rsidR="006A0987" w:rsidRPr="006D0245" w:rsidRDefault="006A0987" w:rsidP="006A0987"/>
    <w:p w:rsidR="006A0987" w:rsidRPr="006D0245" w:rsidRDefault="006A0987" w:rsidP="006A0987">
      <w:pPr>
        <w:pStyle w:val="Heading3"/>
      </w:pPr>
      <w:r w:rsidRPr="006D0245">
        <w:t>Consequentialism Bad</w:t>
      </w:r>
    </w:p>
    <w:p w:rsidR="006A0987" w:rsidRPr="006D0245" w:rsidRDefault="006A0987" w:rsidP="006A0987">
      <w:pPr>
        <w:pStyle w:val="Heading4"/>
        <w:rPr>
          <w:rStyle w:val="Style13ptBold"/>
          <w:b/>
        </w:rPr>
      </w:pPr>
      <w:r w:rsidRPr="006D0245">
        <w:rPr>
          <w:rStyle w:val="Style13ptBold"/>
          <w:b/>
        </w:rPr>
        <w:t>Overwhelming public commitment to consequentialist ethics necessities that you err towards deontology – structural contradictions about the role of the person within consequentialism means that it tears itself apart.</w:t>
      </w:r>
    </w:p>
    <w:p w:rsidR="006A0987" w:rsidRPr="006D0245" w:rsidRDefault="006A0987" w:rsidP="006A0987">
      <w:r w:rsidRPr="006D0245">
        <w:rPr>
          <w:rStyle w:val="Style13ptBold"/>
        </w:rPr>
        <w:t>Hurley 11</w:t>
      </w:r>
      <w:r w:rsidRPr="006D0245">
        <w:t xml:space="preserve"> [Paul, Professor of Philosophy at Claremont McKenna College, “Beyond Consequentialism”, Oxford University Press, 6-10-11, Pg. 1-3]</w:t>
      </w:r>
    </w:p>
    <w:p w:rsidR="006A0987" w:rsidRPr="006D0245" w:rsidRDefault="006A0987" w:rsidP="006A0987">
      <w:pPr>
        <w:rPr>
          <w:rStyle w:val="StyleUnderline"/>
        </w:rPr>
      </w:pPr>
      <w:r w:rsidRPr="006A0987">
        <w:rPr>
          <w:rStyle w:val="StyleUnderline"/>
          <w:highlight w:val="yellow"/>
        </w:rPr>
        <w:t>Morality requires agents to perform the act that promotes</w:t>
      </w:r>
      <w:r w:rsidRPr="006D0245">
        <w:rPr>
          <w:rStyle w:val="StyleUnderline"/>
        </w:rPr>
        <w:t xml:space="preserve"> the best overall </w:t>
      </w:r>
      <w:r w:rsidRPr="006A0987">
        <w:rPr>
          <w:rStyle w:val="StyleUnderline"/>
          <w:highlight w:val="yellow"/>
        </w:rPr>
        <w:t>state of affairs</w:t>
      </w:r>
      <w:r w:rsidRPr="006D0245">
        <w:rPr>
          <w:rStyle w:val="StyleUnderline"/>
        </w:rPr>
        <w:t>—it never permits us to bring about a worse state of affairs when a better one is available</w:t>
      </w:r>
      <w:r w:rsidRPr="006D0245">
        <w:rPr>
          <w:sz w:val="14"/>
        </w:rPr>
        <w:t xml:space="preserve">. </w:t>
      </w:r>
      <w:r w:rsidRPr="006A0987">
        <w:rPr>
          <w:rStyle w:val="StyleUnderline"/>
          <w:highlight w:val="yellow"/>
        </w:rPr>
        <w:t>To endorse this claim is to be committed to the paradigmatic version of consequentialism. upon which an action is morally right just in case its performance leads to the best state of affairs.</w:t>
      </w:r>
      <w:r w:rsidRPr="006D0245">
        <w:rPr>
          <w:sz w:val="14"/>
        </w:rPr>
        <w:t xml:space="preserve">1 </w:t>
      </w:r>
      <w:r w:rsidRPr="006D0245">
        <w:rPr>
          <w:rStyle w:val="StyleUnderline"/>
        </w:rPr>
        <w:t>Such moral theories</w:t>
      </w:r>
      <w:r w:rsidRPr="006D0245">
        <w:rPr>
          <w:sz w:val="14"/>
        </w:rPr>
        <w:t xml:space="preserve">, and variations upon them, can with some plausibility </w:t>
      </w:r>
      <w:r w:rsidRPr="006D0245">
        <w:rPr>
          <w:rStyle w:val="StyleUnderline"/>
        </w:rPr>
        <w:t>claim a status as the default alternative in contemporary moral philosophy.</w:t>
      </w:r>
      <w:r w:rsidRPr="006D0245">
        <w:rPr>
          <w:sz w:val="14"/>
        </w:rPr>
        <w:t xml:space="preserve">2 </w:t>
      </w:r>
      <w:r w:rsidRPr="006A0987">
        <w:rPr>
          <w:rStyle w:val="StyleUnderline"/>
          <w:highlight w:val="yellow"/>
        </w:rPr>
        <w:t>All roads</w:t>
      </w:r>
      <w:r w:rsidRPr="006D0245">
        <w:rPr>
          <w:sz w:val="14"/>
        </w:rPr>
        <w:t xml:space="preserve"> to a systematic theoretical understanding of our moral practices can seem to </w:t>
      </w:r>
      <w:r w:rsidRPr="006A0987">
        <w:rPr>
          <w:rStyle w:val="StyleUnderline"/>
          <w:highlight w:val="yellow"/>
        </w:rPr>
        <w:t>lead down slippery slopes to consequentialism</w:t>
      </w:r>
      <w:r w:rsidRPr="006D0245">
        <w:rPr>
          <w:sz w:val="14"/>
        </w:rPr>
        <w:t xml:space="preserve">. Other approaches can appear upon reflection to smack of post hoc intuition mongering, or to run afoul of Occam's razor. </w:t>
      </w:r>
      <w:r w:rsidRPr="006D0245">
        <w:rPr>
          <w:rStyle w:val="StyleUnderline"/>
        </w:rPr>
        <w:t xml:space="preserve">Beyond philosophy </w:t>
      </w:r>
      <w:r w:rsidRPr="006A0987">
        <w:rPr>
          <w:rStyle w:val="StyleUnderline"/>
          <w:highlight w:val="yellow"/>
        </w:rPr>
        <w:t>consequentialism is rarely mentioned but widely used. Its pervasive deployment in spheres such as economics, public policy, and jurisprudence is one of the more striking developments of the last century and a half.</w:t>
      </w:r>
      <w:r w:rsidRPr="006D0245">
        <w:rPr>
          <w:rStyle w:val="StyleUnderline"/>
        </w:rPr>
        <w:t xml:space="preserve"> In public policy, for example, it is now commonplace to rank policies in terms of the better or worse consequences that will result overall from their implementation, often measured in monetary terms of benefits vs. costs.* In economics the rational course of action by an agent is taken to be the one that maximizes that agent's own welfare, utility*, or preference satisfaction, but the moral course of action is often taken to be that of maximizing overall social welfare, utility, or preference satisfaction.4 In many areas of contemporary jurisprudence, particularly in the United States, the right strategy is taken to be that which maximizes overall benefit</w:t>
      </w:r>
      <w:r w:rsidRPr="006D0245">
        <w:rPr>
          <w:sz w:val="14"/>
        </w:rPr>
        <w:t xml:space="preserve">. Markets are taken to be the most effective tools for implementing this consequential strategy, hence the role of the laws and the courts is taken to be that of mimicking the market (hence maximizing benefit) in areas in which markets (due to externalities, etc.) fail.5 Even most of its advocates readily concede that the theory has a host of counter-intuitive implications and conflicts with many of our deeply held moral judgments. </w:t>
      </w:r>
      <w:r w:rsidRPr="006D0245">
        <w:rPr>
          <w:rStyle w:val="StyleUnderline"/>
        </w:rPr>
        <w:t xml:space="preserve">Yet </w:t>
      </w:r>
      <w:r w:rsidRPr="00F27779">
        <w:rPr>
          <w:rStyle w:val="StyleUnderline"/>
          <w:highlight w:val="yellow"/>
        </w:rPr>
        <w:t>efforts to supply such judgments with an underlying rationale can seem to lead ineluctably away from such intuitions and particular judgments and back towards consequentialism</w:t>
      </w:r>
      <w:r w:rsidRPr="006D0245">
        <w:rPr>
          <w:rStyle w:val="StyleUnderline"/>
        </w:rPr>
        <w:t>.</w:t>
      </w:r>
    </w:p>
    <w:p w:rsidR="006A0987" w:rsidRDefault="006A0987" w:rsidP="006A0987">
      <w:pPr>
        <w:rPr>
          <w:sz w:val="14"/>
        </w:rPr>
      </w:pPr>
      <w:r w:rsidRPr="00B0757F">
        <w:rPr>
          <w:rStyle w:val="StyleUnderline"/>
          <w:highlight w:val="yellow"/>
        </w:rPr>
        <w:t>Much recent work in ethics has consisted of efforts either to mitigate the counter-intuitiveness of generally consequentialist approaches to ethics, or to strike against the fundamental theoretical challenge that consequentialism is taken to provide to considered moral judgments and alternative moral theories</w:t>
      </w:r>
      <w:r w:rsidRPr="006D0245">
        <w:rPr>
          <w:sz w:val="14"/>
        </w:rPr>
        <w:t xml:space="preserve">. </w:t>
      </w:r>
      <w:r w:rsidRPr="006D0245">
        <w:rPr>
          <w:rStyle w:val="StyleUnderline"/>
        </w:rPr>
        <w:t xml:space="preserve">It is the thesis of this book that these discussions of the challenge of consequentialism tend to overlook a fundamental challenge to consequentialism. an unresolved tension between the theory and many of its most fundamental presuppositions. My project is to demonstrate that the traditional considerations that are taken to drive the challenge of consequentialism collapse in the face of this challenge to consequentialism. </w:t>
      </w:r>
      <w:r w:rsidRPr="006D0245">
        <w:rPr>
          <w:sz w:val="14"/>
        </w:rPr>
        <w:t xml:space="preserve">Many others have raised objections to consequentialism. but itis often open to the consequentialist to respond that such criticisms beg certain of the crucial questions at issue. </w:t>
      </w:r>
      <w:r w:rsidRPr="00B0757F">
        <w:rPr>
          <w:rStyle w:val="StyleUnderline"/>
          <w:highlight w:val="yellow"/>
        </w:rPr>
        <w:t>Critics argue that consequentialists cannot take persons or rights seriously, for example, but consequentialists respond that it is precisely their view that treats each and every person with full and equal seriousness.</w:t>
      </w:r>
      <w:r w:rsidRPr="006D0245">
        <w:rPr>
          <w:rStyle w:val="StyleUnderline"/>
        </w:rPr>
        <w:t xml:space="preserve"> If rights are to be taken seriously, isn't the right approach to maximize the extent to which they are upheld overall</w:t>
      </w:r>
      <w:r w:rsidRPr="006D0245">
        <w:rPr>
          <w:sz w:val="14"/>
        </w:rPr>
        <w:t xml:space="preserve">?7 </w:t>
      </w:r>
      <w:r w:rsidRPr="00B0757F">
        <w:rPr>
          <w:rStyle w:val="StyleUnderline"/>
          <w:highlight w:val="yellow"/>
        </w:rPr>
        <w:t>My approach, by contrast, identifies certain tensions within the consequentialist approach itself. An appreciation of the nature of these tensions grounds the articulation of a fundamental challenge to the theory from within. Plausible steps for meeting this challenge, 1 will argue, lead us naturally beyond consequentialism</w:t>
      </w:r>
      <w:r w:rsidRPr="006D0245">
        <w:rPr>
          <w:rStyle w:val="StyleUnderline"/>
        </w:rPr>
        <w:t>; indeed, lead us to certain distinctly non-consequentialist commitments</w:t>
      </w:r>
      <w:r w:rsidRPr="006D0245">
        <w:rPr>
          <w:sz w:val="14"/>
        </w:rPr>
        <w:t>.</w:t>
      </w:r>
    </w:p>
    <w:p w:rsidR="006A0987" w:rsidRPr="006D0245" w:rsidRDefault="006A0987" w:rsidP="006A0987">
      <w:pPr>
        <w:rPr>
          <w:sz w:val="14"/>
        </w:rPr>
      </w:pPr>
    </w:p>
    <w:p w:rsidR="006A0987" w:rsidRPr="006D0245" w:rsidRDefault="006A0987" w:rsidP="006A0987">
      <w:pPr>
        <w:pStyle w:val="Heading4"/>
      </w:pPr>
      <w:r w:rsidRPr="006D0245">
        <w:t>Consequentialism is void of morality because it is overly concerned with state of affairs at the expense of evaluating ethics – prefer deontological methods.</w:t>
      </w:r>
    </w:p>
    <w:p w:rsidR="006A0987" w:rsidRPr="006D0245" w:rsidRDefault="006A0987" w:rsidP="006A0987">
      <w:r w:rsidRPr="006D0245">
        <w:rPr>
          <w:rStyle w:val="Style13ptBold"/>
        </w:rPr>
        <w:t>Hurley 11</w:t>
      </w:r>
      <w:r w:rsidRPr="006D0245">
        <w:t xml:space="preserve"> [Paul, Professor of Philosophy at Claremont McKenna College, “Beyond Consequentialism”, Oxford University Press, 6-10-11, Pg. 3-6]</w:t>
      </w:r>
    </w:p>
    <w:p w:rsidR="006A0987" w:rsidRPr="006D0245" w:rsidRDefault="006A0987" w:rsidP="006A0987">
      <w:pPr>
        <w:rPr>
          <w:sz w:val="14"/>
        </w:rPr>
      </w:pPr>
      <w:r w:rsidRPr="00B0757F">
        <w:rPr>
          <w:rStyle w:val="StyleUnderline"/>
          <w:highlight w:val="yellow"/>
        </w:rPr>
        <w:t>The fundamental challenge to consequentialism can be introduced by way of two claims</w:t>
      </w:r>
      <w:r w:rsidRPr="006D0245">
        <w:rPr>
          <w:rStyle w:val="StyleUnderline"/>
        </w:rPr>
        <w:t>.</w:t>
      </w:r>
      <w:r w:rsidRPr="006D0245">
        <w:rPr>
          <w:sz w:val="14"/>
        </w:rPr>
        <w:t xml:space="preserve"> These claims are typically endorsed not only by advocates of consequentially moral theories, but by defenders of the standard Aristotelian. Hobbesian and Kantian alternatives to consequentialism as well. </w:t>
      </w:r>
      <w:r w:rsidRPr="00B0757F">
        <w:rPr>
          <w:rStyle w:val="StyleUnderline"/>
          <w:highlight w:val="yellow"/>
        </w:rPr>
        <w:t>The first claim is that there are some acts that morality prohibits, and others that it requires</w:t>
      </w:r>
      <w:r w:rsidRPr="006D0245">
        <w:rPr>
          <w:rStyle w:val="StyleUnderline"/>
        </w:rPr>
        <w:t xml:space="preserve"> of us. </w:t>
      </w:r>
      <w:r w:rsidRPr="00B0757F">
        <w:rPr>
          <w:rStyle w:val="StyleUnderline"/>
          <w:highlight w:val="yellow"/>
        </w:rPr>
        <w:t>The second is that we should do what morality requires</w:t>
      </w:r>
      <w:r w:rsidRPr="006D0245">
        <w:rPr>
          <w:rStyle w:val="StyleUnderline"/>
        </w:rPr>
        <w:t>; we typically have decisive reasons to act in accordance with such moral requirements and prohibitions</w:t>
      </w:r>
      <w:r w:rsidRPr="006D0245">
        <w:rPr>
          <w:sz w:val="14"/>
        </w:rPr>
        <w:t xml:space="preserve">.8 </w:t>
      </w:r>
      <w:r w:rsidRPr="006D0245">
        <w:rPr>
          <w:rStyle w:val="StyleUnderline"/>
        </w:rPr>
        <w:t>The standard alternatives to consequentialism are theories both of the standards set by morality and of the decisive reasons that we have to conform to such standards</w:t>
      </w:r>
      <w:r w:rsidRPr="006D0245">
        <w:rPr>
          <w:sz w:val="14"/>
        </w:rPr>
        <w:t xml:space="preserve">. In particular, each is a theory of the relationship between reasons and rightness (or “moral" virtues) upon which we have decisive reasons to do what the correct standards for right or virtuous action require of us and to avoid doing what they prohibit. None of these traditional approaches challenges these claims that morality establishes </w:t>
      </w:r>
      <w:proofErr w:type="spellStart"/>
      <w:r w:rsidRPr="006D0245">
        <w:rPr>
          <w:sz w:val="14"/>
        </w:rPr>
        <w:t>contentful</w:t>
      </w:r>
      <w:proofErr w:type="spellEnd"/>
      <w:r w:rsidRPr="006D0245">
        <w:rPr>
          <w:sz w:val="14"/>
        </w:rPr>
        <w:t xml:space="preserve"> standards of conduct (that morality is </w:t>
      </w:r>
      <w:proofErr w:type="spellStart"/>
      <w:r w:rsidRPr="006D0245">
        <w:rPr>
          <w:sz w:val="14"/>
        </w:rPr>
        <w:t>contentful</w:t>
      </w:r>
      <w:proofErr w:type="spellEnd"/>
      <w:r w:rsidRPr="006D0245">
        <w:rPr>
          <w:sz w:val="14"/>
        </w:rPr>
        <w:t>) and that we have decisive reasons to do what such standards require (that morality’ is in this sense rationally authoritative). Rather, they are attempts to provide theories of the relationship between what we have reasons to do and what it is right or virtuous to do that supply rationales for both the content that they take moral standards to have and the rational authority of such standards.</w:t>
      </w:r>
    </w:p>
    <w:p w:rsidR="006A0987" w:rsidRPr="006D0245" w:rsidRDefault="006A0987" w:rsidP="006A0987">
      <w:pPr>
        <w:rPr>
          <w:sz w:val="14"/>
        </w:rPr>
      </w:pPr>
      <w:r w:rsidRPr="00B0757F">
        <w:rPr>
          <w:rStyle w:val="StyleUnderline"/>
          <w:highlight w:val="yellow"/>
        </w:rPr>
        <w:t>Consequentialism is often presented as an alternative in kind to such theories. But this is misleading</w:t>
      </w:r>
      <w:r w:rsidRPr="006D0245">
        <w:rPr>
          <w:sz w:val="14"/>
        </w:rPr>
        <w:t xml:space="preserve">. Like advocates of these other approaches, </w:t>
      </w:r>
      <w:r w:rsidRPr="00B0757F">
        <w:rPr>
          <w:rStyle w:val="StyleUnderline"/>
          <w:highlight w:val="yellow"/>
        </w:rPr>
        <w:t xml:space="preserve">standard act consequentialists often appeal to both the claim that morality is </w:t>
      </w:r>
      <w:proofErr w:type="spellStart"/>
      <w:r w:rsidRPr="00B0757F">
        <w:rPr>
          <w:rStyle w:val="StyleUnderline"/>
          <w:highlight w:val="yellow"/>
        </w:rPr>
        <w:t>contentful</w:t>
      </w:r>
      <w:proofErr w:type="spellEnd"/>
      <w:r w:rsidRPr="00B0757F">
        <w:rPr>
          <w:rStyle w:val="StyleUnderline"/>
          <w:highlight w:val="yellow"/>
        </w:rPr>
        <w:t xml:space="preserve"> and the claim that morality is authoritative.</w:t>
      </w:r>
      <w:r w:rsidRPr="006D0245">
        <w:rPr>
          <w:rStyle w:val="StyleUnderline"/>
        </w:rPr>
        <w:t xml:space="preserve"> But, unlike these alternatives, consequentialist moral theories are not in the first instance theories of the relationship between reasons to act and right actions.</w:t>
      </w:r>
      <w:r w:rsidRPr="006D0245">
        <w:rPr>
          <w:sz w:val="14"/>
        </w:rPr>
        <w:t xml:space="preserve"> </w:t>
      </w:r>
      <w:r w:rsidRPr="006D0245">
        <w:rPr>
          <w:rStyle w:val="StyleUnderline"/>
        </w:rPr>
        <w:t>They are instead theories of the relationship between right actions and good overall states of affairs, upon which an action is morally right just in case its performance leads to the best state of affairs</w:t>
      </w:r>
      <w:r w:rsidRPr="006D0245">
        <w:rPr>
          <w:sz w:val="14"/>
        </w:rPr>
        <w:t xml:space="preserve">. The traditional alternatives are fundamentally theories of the relationship between reasons to act and right (or virtuous) action; </w:t>
      </w:r>
      <w:r w:rsidRPr="00B0757F">
        <w:rPr>
          <w:rStyle w:val="StyleUnderline"/>
          <w:highlight w:val="yellow"/>
        </w:rPr>
        <w:t>consequentialism is fundamentally a theory of the relationship between right action and good states of affairs</w:t>
      </w:r>
      <w:r w:rsidRPr="00B0757F">
        <w:rPr>
          <w:sz w:val="14"/>
          <w:highlight w:val="yellow"/>
        </w:rPr>
        <w:t xml:space="preserve">. </w:t>
      </w:r>
      <w:r w:rsidRPr="00B0757F">
        <w:rPr>
          <w:rStyle w:val="StyleUnderline"/>
          <w:highlight w:val="yellow"/>
        </w:rPr>
        <w:t>Consequentialism thus provide a rationale for the content of morality</w:t>
      </w:r>
      <w:r w:rsidRPr="00B0757F">
        <w:rPr>
          <w:sz w:val="14"/>
          <w:highlight w:val="yellow"/>
        </w:rPr>
        <w:t xml:space="preserve">, </w:t>
      </w:r>
      <w:r w:rsidRPr="00B0757F">
        <w:rPr>
          <w:rStyle w:val="StyleUnderline"/>
          <w:highlight w:val="yellow"/>
        </w:rPr>
        <w:t>but such a rationale can be embraced without taking up any position at all concerning the authoritativeness of such moral standards</w:t>
      </w:r>
      <w:r w:rsidRPr="006D0245">
        <w:rPr>
          <w:sz w:val="14"/>
        </w:rPr>
        <w:t xml:space="preserve">. Unlike the alternatives, such a theory can be embraced by someone who rejects the claim that moral standards are authoritative. </w:t>
      </w:r>
      <w:r w:rsidRPr="006D0245">
        <w:rPr>
          <w:rStyle w:val="StyleUnderline"/>
        </w:rPr>
        <w:t>Do the ends justify the means? The consequentialist answer can be deceptively nuanced: their moral standards for right action are only satisfied if an agent acts to promote the best overall state of affairs, but this consequentialist theory' of the content of moral standards is agnostic as to whether agents ever have even sufficient (much less decisive) reasons to do what is morally right</w:t>
      </w:r>
      <w:r w:rsidRPr="006D0245">
        <w:rPr>
          <w:sz w:val="14"/>
        </w:rPr>
        <w:t>.</w:t>
      </w:r>
    </w:p>
    <w:p w:rsidR="006A0987" w:rsidRPr="006D0245" w:rsidRDefault="006A0987" w:rsidP="006A0987">
      <w:pPr>
        <w:rPr>
          <w:rStyle w:val="StyleUnderline"/>
        </w:rPr>
      </w:pPr>
      <w:r w:rsidRPr="006D0245">
        <w:rPr>
          <w:rStyle w:val="StyleUnderline"/>
        </w:rPr>
        <w:t xml:space="preserve">This </w:t>
      </w:r>
      <w:r w:rsidRPr="00B0757F">
        <w:rPr>
          <w:rStyle w:val="StyleUnderline"/>
          <w:highlight w:val="yellow"/>
        </w:rPr>
        <w:t>contrast between consequentialism and the other traditional approaches can be brought into focus with the example of Carl the card-carrying consequentialist</w:t>
      </w:r>
      <w:r w:rsidRPr="006D0245">
        <w:rPr>
          <w:sz w:val="14"/>
        </w:rPr>
        <w:t xml:space="preserve">. Let us assume that </w:t>
      </w:r>
      <w:r w:rsidRPr="00B0757F">
        <w:rPr>
          <w:rStyle w:val="StyleUnderline"/>
          <w:highlight w:val="yellow"/>
        </w:rPr>
        <w:t>Carl accepts</w:t>
      </w:r>
      <w:r w:rsidRPr="006D0245">
        <w:rPr>
          <w:sz w:val="14"/>
        </w:rPr>
        <w:t xml:space="preserve"> one from among the accounts of practical reason that can be and frequently are espoused by consequentialists, for example </w:t>
      </w:r>
      <w:r w:rsidRPr="00B0757F">
        <w:rPr>
          <w:rStyle w:val="StyleUnderline"/>
          <w:highlight w:val="yellow"/>
        </w:rPr>
        <w:t>that the rational agent has decisive reasons to pursue her own happiness</w:t>
      </w:r>
      <w:r w:rsidRPr="006D0245">
        <w:rPr>
          <w:rStyle w:val="StyleUnderline"/>
        </w:rPr>
        <w:t>, or the maximal satisfaction of her preferences, or her own well-being</w:t>
      </w:r>
      <w:r w:rsidRPr="006D0245">
        <w:rPr>
          <w:sz w:val="14"/>
        </w:rPr>
        <w:t xml:space="preserve">, or the effective satisfaction of her plans, projects, and commitments. </w:t>
      </w:r>
      <w:r w:rsidRPr="006D0245">
        <w:rPr>
          <w:rStyle w:val="StyleUnderline"/>
        </w:rPr>
        <w:t xml:space="preserve">As a card-carrying consequentialist, </w:t>
      </w:r>
      <w:r w:rsidRPr="00B0757F">
        <w:rPr>
          <w:rStyle w:val="StyleUnderline"/>
          <w:highlight w:val="yellow"/>
        </w:rPr>
        <w:t>he also accepts that the morally right action for him to perform is the action that brings about the best overall state of affairs</w:t>
      </w:r>
      <w:r w:rsidRPr="006D0245">
        <w:rPr>
          <w:rStyle w:val="StyleUnderline"/>
        </w:rPr>
        <w:t>, for example that maximizes overall happiness or maximizes the overall satisfaction of people's projects and commitments</w:t>
      </w:r>
      <w:r w:rsidRPr="006D0245">
        <w:rPr>
          <w:sz w:val="14"/>
        </w:rPr>
        <w:t xml:space="preserve">. </w:t>
      </w:r>
      <w:r w:rsidRPr="006D0245">
        <w:rPr>
          <w:rStyle w:val="StyleUnderline"/>
        </w:rPr>
        <w:t>Carl farther accepts the plausible claim that what furthers his own happiness or individual preference satisfaction or the satisfaction of his plans and projects often diverges from what maximizes overall happiness or aggregate preference satisfaction</w:t>
      </w:r>
      <w:r w:rsidRPr="006D0245">
        <w:rPr>
          <w:sz w:val="14"/>
        </w:rPr>
        <w:t xml:space="preserve">. Carl, while continuing to lx* a card-carrying consequential, draws the obvious conclusion from these commitments: </w:t>
      </w:r>
      <w:r w:rsidRPr="00B0757F">
        <w:rPr>
          <w:rStyle w:val="StyleUnderline"/>
          <w:highlight w:val="yellow"/>
        </w:rPr>
        <w:t>he clearly has decisive reasons not to do the right thing in such routine cases. Carl is crystal clear about the action on his part that would be necessary’ to conform to what he as a card-carrying consequential, recognizes as the correct moral standards</w:t>
      </w:r>
      <w:r w:rsidRPr="006D0245">
        <w:rPr>
          <w:rStyle w:val="StyleUnderline"/>
        </w:rPr>
        <w:t>.</w:t>
      </w:r>
      <w:r w:rsidRPr="006D0245">
        <w:rPr>
          <w:sz w:val="14"/>
        </w:rPr>
        <w:t xml:space="preserve"> It is equally clear that he routinely has decisive reasons to do what such standards identify as </w:t>
      </w:r>
      <w:proofErr w:type="gramStart"/>
      <w:r w:rsidRPr="006D0245">
        <w:rPr>
          <w:sz w:val="14"/>
        </w:rPr>
        <w:t>wrong, and</w:t>
      </w:r>
      <w:proofErr w:type="gramEnd"/>
      <w:r w:rsidRPr="006D0245">
        <w:rPr>
          <w:sz w:val="14"/>
        </w:rPr>
        <w:t xml:space="preserve"> should not perform the right action in such cases. B</w:t>
      </w:r>
      <w:r w:rsidRPr="006D0245">
        <w:rPr>
          <w:rStyle w:val="StyleUnderline"/>
        </w:rPr>
        <w:t xml:space="preserve">ecause </w:t>
      </w:r>
      <w:r w:rsidRPr="00B0757F">
        <w:rPr>
          <w:rStyle w:val="StyleUnderline"/>
          <w:highlight w:val="yellow"/>
        </w:rPr>
        <w:t>Harry* the Hobbesian and Kate the Kantian espouse theories of the relationship between reasons to act and right actions, theories that purport to provide a rationale for both claims, such a result—that agents routinely have decisive reasons not to do what their theories identify as right—would constitute a devastating objection to their theories</w:t>
      </w:r>
      <w:r w:rsidRPr="006D0245">
        <w:rPr>
          <w:rStyle w:val="StyleUnderline"/>
        </w:rPr>
        <w:t>. By contrast, Carl can proceed blithely on as a card-carrying consequentialist while embracing such a result. Indeed, he can cite whatever grounds he takes there to be for the truth of his theory of the content of moral standards as providing grounds for rejection of the claim that morality is rationally authoritative.</w:t>
      </w:r>
      <w:r w:rsidRPr="006D0245">
        <w:rPr>
          <w:sz w:val="14"/>
        </w:rPr>
        <w:t xml:space="preserve"> </w:t>
      </w:r>
      <w:r w:rsidRPr="00B0757F">
        <w:rPr>
          <w:rStyle w:val="StyleUnderline"/>
          <w:highlight w:val="yellow"/>
        </w:rPr>
        <w:t>Carl might even conclude that the only reason the authoritativeness of morality has seemed plausible is that we have not recognized the full implications of the truth of consequentialism, and the stark contrast that in fact routinely obtains between what is morally right and wrong</w:t>
      </w:r>
      <w:r w:rsidRPr="006D0245">
        <w:rPr>
          <w:rStyle w:val="StyleUnderline"/>
        </w:rPr>
        <w:t xml:space="preserve"> </w:t>
      </w:r>
      <w:r w:rsidRPr="006D0245">
        <w:rPr>
          <w:sz w:val="14"/>
        </w:rPr>
        <w:t>(properly, consequentially understood) and what we have decisive or sufficient reasons to do or not to do.9 This consequence that is blithely accepted by Carl would of course be rejected by virtually all actual consequentialists. To</w:t>
      </w:r>
      <w:r w:rsidRPr="006D0245">
        <w:rPr>
          <w:rStyle w:val="StyleUnderline"/>
        </w:rPr>
        <w:t xml:space="preserve"> surrender the rational authority of their moral standards as the price for the vindication of their account of the content of such standards would be for them a pyrrhic victor</w:t>
      </w:r>
      <w:r w:rsidRPr="006D0245">
        <w:rPr>
          <w:sz w:val="14"/>
        </w:rPr>
        <w:t xml:space="preserve">y, </w:t>
      </w:r>
      <w:r w:rsidRPr="006D0245">
        <w:rPr>
          <w:rStyle w:val="StyleUnderline"/>
        </w:rPr>
        <w:t>losing the war as a cost of winning one battle. I will argue in what follows that consequentialism loses both the battle and the war.</w:t>
      </w:r>
    </w:p>
    <w:p w:rsidR="006A0987" w:rsidRPr="006D0245" w:rsidRDefault="006A0987" w:rsidP="006A0987">
      <w:pPr>
        <w:rPr>
          <w:rStyle w:val="StyleUnderline"/>
        </w:rPr>
      </w:pPr>
    </w:p>
    <w:p w:rsidR="006A0987" w:rsidRPr="006D0245" w:rsidRDefault="006A0987" w:rsidP="006A0987">
      <w:pPr>
        <w:pStyle w:val="Heading4"/>
      </w:pPr>
      <w:r w:rsidRPr="006D0245">
        <w:t>Consequentialism ignores the lives of the moral agents</w:t>
      </w:r>
    </w:p>
    <w:p w:rsidR="006A0987" w:rsidRPr="006D0245" w:rsidRDefault="006A0987" w:rsidP="006A0987">
      <w:proofErr w:type="spellStart"/>
      <w:r w:rsidRPr="006D0245">
        <w:rPr>
          <w:b/>
        </w:rPr>
        <w:t>Mulgan</w:t>
      </w:r>
      <w:proofErr w:type="spellEnd"/>
      <w:r w:rsidRPr="006D0245">
        <w:rPr>
          <w:b/>
        </w:rPr>
        <w:t xml:space="preserve"> 1</w:t>
      </w:r>
      <w:r w:rsidRPr="006D0245">
        <w:t xml:space="preserve"> – Professor of Moral and Political Philosophy at the University of St. Andrews (Tim, “The Demands of Consequentialism,” Oxford: Clarendon Press, 2001, </w:t>
      </w:r>
      <w:r w:rsidRPr="006D0245">
        <w:rPr>
          <w:rStyle w:val="StyleUnderline"/>
          <w:u w:val="none"/>
        </w:rPr>
        <w:t>http://www.thedivineconspiracy.org</w:t>
      </w:r>
      <w:r w:rsidRPr="006D0245">
        <w:t>/Z5280V.pdf)BC</w:t>
      </w:r>
    </w:p>
    <w:p w:rsidR="006A0987" w:rsidRPr="006D0245" w:rsidRDefault="006A0987" w:rsidP="006A0987">
      <w:r w:rsidRPr="006D0245">
        <w:t>1.3. Related Objections to Consequentialism</w:t>
      </w:r>
    </w:p>
    <w:p w:rsidR="006A0987" w:rsidRPr="006D0245" w:rsidRDefault="006A0987" w:rsidP="006A0987">
      <w:r w:rsidRPr="006D0245">
        <w:t>The Demandingness Objection is often linked to several other common objections to Consequentialism. In this section I distinguish these objections and explore their interconnections.</w:t>
      </w:r>
    </w:p>
    <w:p w:rsidR="006A0987" w:rsidRPr="006D0245" w:rsidRDefault="006A0987" w:rsidP="006A0987">
      <w:r w:rsidRPr="006D0245">
        <w:t>1.3.1. The Integrity Objection</w:t>
      </w:r>
    </w:p>
    <w:p w:rsidR="006A0987" w:rsidRPr="006D0245" w:rsidRDefault="006A0987" w:rsidP="006A0987">
      <w:r w:rsidRPr="00B0757F">
        <w:rPr>
          <w:rStyle w:val="StyleUnderline"/>
          <w:highlight w:val="yellow"/>
        </w:rPr>
        <w:t>A</w:t>
      </w:r>
      <w:r w:rsidRPr="006D0245">
        <w:t xml:space="preserve">nother </w:t>
      </w:r>
      <w:r w:rsidRPr="00B0757F">
        <w:rPr>
          <w:rStyle w:val="StyleUnderline"/>
          <w:highlight w:val="yellow"/>
        </w:rPr>
        <w:t>common objection to Consequentialism is the ‘integrity’</w:t>
      </w:r>
      <w:r w:rsidRPr="006D0245">
        <w:rPr>
          <w:rStyle w:val="StyleUnderline"/>
        </w:rPr>
        <w:t xml:space="preserve"> </w:t>
      </w:r>
      <w:r w:rsidRPr="006D0245">
        <w:t xml:space="preserve">or ‘alienation’ </w:t>
      </w:r>
      <w:r w:rsidRPr="00B0757F">
        <w:rPr>
          <w:rStyle w:val="StyleUnderline"/>
          <w:highlight w:val="yellow"/>
        </w:rPr>
        <w:t>objection</w:t>
      </w:r>
      <w:r w:rsidRPr="006D0245">
        <w:t>. The classic formulation is due to Bernard Williams: ‘how can a man, as a utilitarian agent, come to regard as one satisfaction among others, and a dispensable one, a project or attitude round which he has built his life. . .’33</w:t>
      </w:r>
    </w:p>
    <w:p w:rsidR="006A0987" w:rsidRPr="006D0245" w:rsidRDefault="006A0987" w:rsidP="006A0987">
      <w:r w:rsidRPr="006D0245">
        <w:rPr>
          <w:rStyle w:val="StyleUnderline"/>
        </w:rPr>
        <w:t>Williams suggests that</w:t>
      </w:r>
      <w:r w:rsidRPr="006D0245">
        <w:t xml:space="preserve">, </w:t>
      </w:r>
      <w:r w:rsidRPr="006D0245">
        <w:rPr>
          <w:rStyle w:val="StyleUnderline"/>
        </w:rPr>
        <w:t>by requiring every agent to take no more account of her own welfare than of the welfare of others</w:t>
      </w:r>
      <w:r w:rsidRPr="006D0245">
        <w:t xml:space="preserve">, </w:t>
      </w:r>
      <w:r w:rsidRPr="00B0757F">
        <w:rPr>
          <w:rStyle w:val="StyleUnderline"/>
          <w:highlight w:val="yellow"/>
        </w:rPr>
        <w:t>Consequentialism undermines the integrity of the agent’s life</w:t>
      </w:r>
      <w:r w:rsidRPr="006D0245">
        <w:rPr>
          <w:rStyle w:val="StyleUnderline"/>
        </w:rPr>
        <w:t>. The Consequentialist agent must view every life from the outside,</w:t>
      </w:r>
      <w:r w:rsidRPr="006D0245">
        <w:t xml:space="preserve"> seeing it only in terms of the value it adds to the overall value of the universe. We might </w:t>
      </w:r>
      <w:r w:rsidRPr="006D0245">
        <w:rPr>
          <w:rStyle w:val="StyleUnderline"/>
        </w:rPr>
        <w:t>refer to this as the impersonal value of a life</w:t>
      </w:r>
      <w:r w:rsidRPr="006D0245">
        <w:t xml:space="preserve">. The charge is that </w:t>
      </w:r>
      <w:r w:rsidRPr="00B0757F">
        <w:rPr>
          <w:rStyle w:val="StyleUnderline"/>
          <w:highlight w:val="yellow"/>
        </w:rPr>
        <w:t>Consequentialism requires us to view our lives only from the impersonal perspective</w:t>
      </w:r>
      <w:r w:rsidRPr="006D0245">
        <w:rPr>
          <w:rStyle w:val="StyleUnderline"/>
        </w:rPr>
        <w:t>.</w:t>
      </w:r>
      <w:r w:rsidRPr="006D0245">
        <w:t xml:space="preserve"> Williams suggests that </w:t>
      </w:r>
      <w:r w:rsidRPr="00B0757F">
        <w:rPr>
          <w:rStyle w:val="StyleUnderline"/>
          <w:highlight w:val="yellow"/>
        </w:rPr>
        <w:t>no agent can view her own life in this way and flourish</w:t>
      </w:r>
      <w:r w:rsidRPr="006D0245">
        <w:t>.</w:t>
      </w:r>
    </w:p>
    <w:p w:rsidR="006A0987" w:rsidRPr="006D0245" w:rsidRDefault="006A0987" w:rsidP="006A0987">
      <w:r w:rsidRPr="006D0245">
        <w:t xml:space="preserve">Peter </w:t>
      </w:r>
      <w:proofErr w:type="spellStart"/>
      <w:r w:rsidRPr="006D0245">
        <w:t>Railton</w:t>
      </w:r>
      <w:proofErr w:type="spellEnd"/>
      <w:r w:rsidRPr="006D0245">
        <w:t xml:space="preserve"> expresses a similar objection in terms of alienation, which ‘can be characterized . . . as a kind of estrangement . . . resulting in some sort of loss’.34 </w:t>
      </w:r>
      <w:r w:rsidRPr="006D0245">
        <w:rPr>
          <w:rStyle w:val="StyleUnderline"/>
        </w:rPr>
        <w:t>By requiring us always to adopt the impersonal perspective, Utilitarianism threatens to alienate us from our own lives</w:t>
      </w:r>
      <w:r w:rsidRPr="006D0245">
        <w:t xml:space="preserve">. If, following Susan Wolf, we define a meaningful life as a life ‘of active engagement in projects of worth’,35 then we might object that </w:t>
      </w:r>
      <w:r w:rsidRPr="006D0245">
        <w:rPr>
          <w:rStyle w:val="StyleUnderline"/>
        </w:rPr>
        <w:t xml:space="preserve">no </w:t>
      </w:r>
      <w:r w:rsidRPr="00B0757F">
        <w:rPr>
          <w:rStyle w:val="StyleUnderline"/>
          <w:highlight w:val="yellow"/>
        </w:rPr>
        <w:t>agent who followed Consequentialist moral theory could live a meaningful life</w:t>
      </w:r>
      <w:r w:rsidRPr="006D0245">
        <w:t xml:space="preserve">, as she would be unable to identify with her own projects. </w:t>
      </w:r>
    </w:p>
    <w:p w:rsidR="006A0987" w:rsidRPr="006D0245" w:rsidRDefault="006A0987" w:rsidP="006A0987">
      <w:r w:rsidRPr="006D0245">
        <w:t>It is important not to be misled by the term ‘integrity’. This does not refer to a separable valuable component of a good life, or to moral uprightness. Rather, Williams speaks of the integrity of a human life in the same way that we might speak of the integrity of a work of art.36 The integrity of a life is its wholeness, unity, or shape.</w:t>
      </w:r>
    </w:p>
    <w:p w:rsidR="006A0987" w:rsidRPr="006D0245" w:rsidRDefault="006A0987" w:rsidP="006A0987">
      <w:r w:rsidRPr="006D0245">
        <w:t xml:space="preserve">The </w:t>
      </w:r>
      <w:r w:rsidRPr="006D0245">
        <w:rPr>
          <w:rStyle w:val="StyleUnderline"/>
        </w:rPr>
        <w:t>Integrity Objection is</w:t>
      </w:r>
      <w:r w:rsidRPr="006D0245">
        <w:t xml:space="preserve"> logically </w:t>
      </w:r>
      <w:r w:rsidRPr="006D0245">
        <w:rPr>
          <w:rStyle w:val="StyleUnderline"/>
        </w:rPr>
        <w:t>distinct from the Demandingness Objection. A moral theory could violate integrity without making any strong demands in the ordinary sense</w:t>
      </w:r>
      <w:r w:rsidRPr="006D0245">
        <w:t xml:space="preserve">. For instance, we might imagine a theory, let us call it Impartial </w:t>
      </w:r>
      <w:proofErr w:type="spellStart"/>
      <w:r w:rsidRPr="006D0245">
        <w:t>Spectatorism</w:t>
      </w:r>
      <w:proofErr w:type="spellEnd"/>
      <w:r w:rsidRPr="006D0245">
        <w:t>, requiring agents to view the world from the impersonal perspective at all times, but with no obligation to act in the world. Alternatively</w:t>
      </w:r>
      <w:r w:rsidRPr="00B0757F">
        <w:rPr>
          <w:highlight w:val="yellow"/>
        </w:rPr>
        <w:t xml:space="preserve">, </w:t>
      </w:r>
      <w:r w:rsidRPr="00B0757F">
        <w:rPr>
          <w:rStyle w:val="StyleUnderline"/>
          <w:highlight w:val="yellow"/>
        </w:rPr>
        <w:t>a moral theory could be very demanding without violating anyone’s integrity</w:t>
      </w:r>
      <w:r w:rsidRPr="006D0245">
        <w:rPr>
          <w:rStyle w:val="StyleUnderline"/>
        </w:rPr>
        <w:t>.</w:t>
      </w:r>
      <w:r w:rsidRPr="006D0245">
        <w:t xml:space="preserve"> For instance, a theory telling agents to devote their lives to a religious vocation might foster highly unified integral lives, while making great demands on each agent’s resources (although this degree of religious devotion might itself become alienating).</w:t>
      </w:r>
    </w:p>
    <w:p w:rsidR="006A0987" w:rsidRPr="006D0245" w:rsidRDefault="006A0987" w:rsidP="006A0987">
      <w:pPr>
        <w:rPr>
          <w:u w:val="single"/>
        </w:rPr>
      </w:pPr>
      <w:r w:rsidRPr="006D0245">
        <w:t xml:space="preserve">Despite their distinctness, however, </w:t>
      </w:r>
      <w:r w:rsidRPr="006D0245">
        <w:rPr>
          <w:rStyle w:val="StyleUnderline"/>
        </w:rPr>
        <w:t>the two objections are closely related</w:t>
      </w:r>
      <w:r w:rsidRPr="006D0245">
        <w:t xml:space="preserve">. In the first place, </w:t>
      </w:r>
      <w:r w:rsidRPr="00B0757F">
        <w:rPr>
          <w:rStyle w:val="StyleUnderline"/>
          <w:highlight w:val="yellow"/>
        </w:rPr>
        <w:t>the violation of integrity is a striking example of the unreasonable demands of Consequentialism</w:t>
      </w:r>
      <w:r w:rsidRPr="006D0245">
        <w:t xml:space="preserve">. A naive Consequentialist might argue that his theory only requires Affluent to give up money, which is not a vital component of human flourishing. A Marxian Consequentialist might even suggest that Affluent is better off without the distractions of consumer society. </w:t>
      </w:r>
      <w:r w:rsidRPr="006D0245">
        <w:rPr>
          <w:rStyle w:val="StyleUnderline"/>
        </w:rPr>
        <w:t>Opponents of Consequentialism will reply that Consequentialism not only requires Affluent to sacrifice resources</w:t>
      </w:r>
      <w:r w:rsidRPr="006D0245">
        <w:t xml:space="preserve"> she could have devoted to her own projects, </w:t>
      </w:r>
      <w:r w:rsidRPr="00B0757F">
        <w:rPr>
          <w:rStyle w:val="StyleUnderline"/>
          <w:highlight w:val="yellow"/>
        </w:rPr>
        <w:t>it also requires her to be prepared to abandon those projects immediately should they cease to be her most effective way of maximizing the impersonal good</w:t>
      </w:r>
      <w:r w:rsidRPr="006D0245">
        <w:rPr>
          <w:rStyle w:val="StyleUnderline"/>
        </w:rPr>
        <w:t>.</w:t>
      </w:r>
    </w:p>
    <w:p w:rsidR="006A0987" w:rsidRPr="006D0245" w:rsidRDefault="006A0987" w:rsidP="006A0987">
      <w:r w:rsidRPr="006D0245">
        <w:t xml:space="preserve">This is a very significant point. </w:t>
      </w:r>
      <w:r w:rsidRPr="006D0245">
        <w:rPr>
          <w:rStyle w:val="StyleUnderline"/>
        </w:rPr>
        <w:t>The force of the Demandingness Objection is a</w:t>
      </w:r>
      <w:r w:rsidRPr="006D0245">
        <w:t xml:space="preserve"> function, not only of the number of demands a given theory makes, but also </w:t>
      </w:r>
      <w:r w:rsidRPr="006D0245">
        <w:rPr>
          <w:rStyle w:val="StyleUnderline"/>
        </w:rPr>
        <w:t>of the moral significance of each demand</w:t>
      </w:r>
      <w:r w:rsidRPr="006D0245">
        <w:t xml:space="preserve"> to the individual agent. </w:t>
      </w:r>
      <w:r w:rsidRPr="006D0245">
        <w:rPr>
          <w:rStyle w:val="StyleUnderline"/>
        </w:rPr>
        <w:t>Some components</w:t>
      </w:r>
      <w:r w:rsidRPr="006D0245">
        <w:t xml:space="preserve"> or aspects </w:t>
      </w:r>
      <w:r w:rsidRPr="006D0245">
        <w:rPr>
          <w:rStyle w:val="StyleUnderline"/>
        </w:rPr>
        <w:t>of well-being</w:t>
      </w:r>
      <w:r w:rsidRPr="006D0245">
        <w:t xml:space="preserve"> </w:t>
      </w:r>
      <w:r w:rsidRPr="006D0245">
        <w:rPr>
          <w:rStyle w:val="StyleUnderline"/>
        </w:rPr>
        <w:t>may be more significant than others</w:t>
      </w:r>
      <w:r w:rsidRPr="006D0245">
        <w:t>. For instance, we may judge the demand that I give up my freedom more harshly than the demand that I relinquish most of my worldly possessions, even though the latter leaves me worse off than the former. (I explore such possibilities at some length in the final part of this book.)</w:t>
      </w:r>
    </w:p>
    <w:p w:rsidR="006A0987" w:rsidRPr="006D0245" w:rsidRDefault="006A0987" w:rsidP="006A0987">
      <w:pPr>
        <w:rPr>
          <w:rStyle w:val="StyleUnderline"/>
        </w:rPr>
      </w:pPr>
      <w:r w:rsidRPr="006D0245">
        <w:t xml:space="preserve">Alternatively, </w:t>
      </w:r>
      <w:r w:rsidRPr="00B0757F">
        <w:rPr>
          <w:rStyle w:val="StyleUnderline"/>
          <w:highlight w:val="yellow"/>
        </w:rPr>
        <w:t>the notion of integrity might provide not only an example of the unreasonableness of Consequentialism</w:t>
      </w:r>
      <w:r w:rsidRPr="00B0757F">
        <w:rPr>
          <w:highlight w:val="yellow"/>
        </w:rPr>
        <w:t xml:space="preserve">, </w:t>
      </w:r>
      <w:r w:rsidRPr="00B0757F">
        <w:rPr>
          <w:rStyle w:val="StyleUnderline"/>
          <w:highlight w:val="yellow"/>
        </w:rPr>
        <w:t>but</w:t>
      </w:r>
      <w:r w:rsidRPr="006D0245">
        <w:t xml:space="preserve"> also </w:t>
      </w:r>
      <w:r w:rsidRPr="00B0757F">
        <w:rPr>
          <w:rStyle w:val="StyleUnderline"/>
          <w:highlight w:val="yellow"/>
        </w:rPr>
        <w:t>an explanation</w:t>
      </w:r>
      <w:r w:rsidRPr="006D0245">
        <w:t xml:space="preserve"> of that unreasonableness. Why does </w:t>
      </w:r>
      <w:r w:rsidRPr="00B0757F">
        <w:rPr>
          <w:rStyle w:val="StyleUnderline"/>
          <w:highlight w:val="yellow"/>
        </w:rPr>
        <w:t>Consequentialism</w:t>
      </w:r>
      <w:r w:rsidRPr="006D0245">
        <w:t xml:space="preserve"> make such demands? Because it </w:t>
      </w:r>
      <w:r w:rsidRPr="00B0757F">
        <w:rPr>
          <w:rStyle w:val="StyleUnderline"/>
          <w:highlight w:val="yellow"/>
        </w:rPr>
        <w:t>ignores the moral significance of integrity</w:t>
      </w:r>
      <w:r w:rsidRPr="006D0245">
        <w:rPr>
          <w:rStyle w:val="StyleUnderline"/>
        </w:rPr>
        <w:t xml:space="preserve">. Consequentialism makes extreme demands because it requires us always to view the world from the impersonal </w:t>
      </w:r>
      <w:proofErr w:type="gramStart"/>
      <w:r w:rsidRPr="006D0245">
        <w:rPr>
          <w:rStyle w:val="StyleUnderline"/>
        </w:rPr>
        <w:t>perspective, and</w:t>
      </w:r>
      <w:proofErr w:type="gramEnd"/>
      <w:r w:rsidRPr="006D0245">
        <w:rPr>
          <w:rStyle w:val="StyleUnderline"/>
        </w:rPr>
        <w:t xml:space="preserve"> ignore our own personal point of view</w:t>
      </w:r>
      <w:r w:rsidRPr="006D0245">
        <w:t xml:space="preserve">. This is unreasonable because, unless we are allowed to view the world from a perspective granting special weight to our own concerns, </w:t>
      </w:r>
      <w:r w:rsidRPr="00B0757F">
        <w:rPr>
          <w:rStyle w:val="StyleUnderline"/>
          <w:highlight w:val="yellow"/>
        </w:rPr>
        <w:t>we cannot live recognizably human lives</w:t>
      </w:r>
      <w:r w:rsidRPr="006D0245">
        <w:rPr>
          <w:rStyle w:val="StyleUnderline"/>
        </w:rPr>
        <w:t>.</w:t>
      </w:r>
    </w:p>
    <w:p w:rsidR="006A0987" w:rsidRPr="006D0245" w:rsidRDefault="006A0987" w:rsidP="006A0987"/>
    <w:p w:rsidR="006A0987" w:rsidRPr="006D0245" w:rsidRDefault="006A0987" w:rsidP="006A0987">
      <w:pPr>
        <w:pStyle w:val="Heading4"/>
      </w:pPr>
      <w:r w:rsidRPr="006D0245">
        <w:t>Consequentialism fails to understand differences in people</w:t>
      </w:r>
    </w:p>
    <w:p w:rsidR="006A0987" w:rsidRPr="006D0245" w:rsidRDefault="006A0987" w:rsidP="006A0987">
      <w:proofErr w:type="spellStart"/>
      <w:r w:rsidRPr="006D0245">
        <w:rPr>
          <w:b/>
        </w:rPr>
        <w:t>Mulgan</w:t>
      </w:r>
      <w:proofErr w:type="spellEnd"/>
      <w:r w:rsidRPr="006D0245">
        <w:rPr>
          <w:b/>
        </w:rPr>
        <w:t xml:space="preserve"> 1</w:t>
      </w:r>
      <w:r w:rsidRPr="006D0245">
        <w:t xml:space="preserve"> – Professor of Moral and Political Philosophy at the University of St. Andrews (Tim, “The Demands of Consequentialism,” Oxford: Clarendon Press, 2001, </w:t>
      </w:r>
      <w:r w:rsidRPr="006D0245">
        <w:rPr>
          <w:rStyle w:val="StyleUnderline"/>
          <w:u w:val="none"/>
        </w:rPr>
        <w:t>http://www.thedivineconspiracy.org</w:t>
      </w:r>
      <w:r w:rsidRPr="006D0245">
        <w:t>/Z5280V.pdf)BC</w:t>
      </w:r>
    </w:p>
    <w:p w:rsidR="006A0987" w:rsidRPr="006D0245" w:rsidRDefault="006A0987" w:rsidP="006A0987">
      <w:r w:rsidRPr="006D0245">
        <w:t>1.3.2. Separateness of Persons</w:t>
      </w:r>
    </w:p>
    <w:p w:rsidR="006A0987" w:rsidRPr="006D0245" w:rsidRDefault="006A0987" w:rsidP="006A0987">
      <w:pPr>
        <w:rPr>
          <w:rStyle w:val="StyleUnderline"/>
        </w:rPr>
      </w:pPr>
      <w:r w:rsidRPr="006D0245">
        <w:t xml:space="preserve">Another common objection to Consequentialism is that it ‘ignores the separateness of persons’.37 In other words, </w:t>
      </w:r>
      <w:r w:rsidRPr="00B0757F">
        <w:rPr>
          <w:rStyle w:val="StyleUnderline"/>
          <w:highlight w:val="yellow"/>
        </w:rPr>
        <w:t>Consequentialism pays insufficient attention to the fact that each person has a separate and unique life to live</w:t>
      </w:r>
      <w:r w:rsidRPr="00B0757F">
        <w:rPr>
          <w:highlight w:val="yellow"/>
        </w:rPr>
        <w:t>.</w:t>
      </w:r>
      <w:r w:rsidRPr="006D0245">
        <w:t xml:space="preserve"> For instance, traditional </w:t>
      </w:r>
      <w:r w:rsidRPr="006D0245">
        <w:rPr>
          <w:rStyle w:val="StyleUnderline"/>
        </w:rPr>
        <w:t xml:space="preserve">Utilitarianism seeks to maximize the sum total of hedonic units. It is uninterested in how these units are combined into </w:t>
      </w:r>
      <w:proofErr w:type="gramStart"/>
      <w:r w:rsidRPr="006D0245">
        <w:rPr>
          <w:rStyle w:val="StyleUnderline"/>
        </w:rPr>
        <w:t>lives</w:t>
      </w:r>
      <w:r w:rsidRPr="006D0245">
        <w:t>, an</w:t>
      </w:r>
      <w:r w:rsidRPr="006D0245">
        <w:rPr>
          <w:rStyle w:val="StyleUnderline"/>
        </w:rPr>
        <w:t>d</w:t>
      </w:r>
      <w:proofErr w:type="gramEnd"/>
      <w:r w:rsidRPr="006D0245">
        <w:rPr>
          <w:rStyle w:val="StyleUnderline"/>
        </w:rPr>
        <w:t xml:space="preserve"> is thus willing to sacrifice one person’s life to provide a small amount of happiness to a large enough number of people</w:t>
      </w:r>
      <w:r w:rsidRPr="006D0245">
        <w:t xml:space="preserve">. Because </w:t>
      </w:r>
      <w:r w:rsidRPr="006D0245">
        <w:rPr>
          <w:rStyle w:val="StyleUnderline"/>
        </w:rPr>
        <w:t>it ignores questions regarding the distribution of utility across lives</w:t>
      </w:r>
      <w:r w:rsidRPr="006D0245">
        <w:t xml:space="preserve">, </w:t>
      </w:r>
      <w:r w:rsidRPr="00B0757F">
        <w:rPr>
          <w:rStyle w:val="StyleUnderline"/>
          <w:highlight w:val="yellow"/>
        </w:rPr>
        <w:t>Utilitarianism</w:t>
      </w:r>
      <w:r w:rsidRPr="006D0245">
        <w:t xml:space="preserve"> permits unacceptable levels of uncompensated sacrifice, and </w:t>
      </w:r>
      <w:r w:rsidRPr="00B0757F">
        <w:rPr>
          <w:rStyle w:val="StyleUnderline"/>
          <w:highlight w:val="yellow"/>
        </w:rPr>
        <w:t>pays inadequate regard to the separateness of persons.</w:t>
      </w:r>
    </w:p>
    <w:p w:rsidR="006A0987" w:rsidRPr="006D0245" w:rsidRDefault="006A0987" w:rsidP="006A0987">
      <w:r w:rsidRPr="006D0245">
        <w:t xml:space="preserve">Taken to the extreme, this </w:t>
      </w:r>
      <w:r w:rsidRPr="00B0757F">
        <w:rPr>
          <w:rStyle w:val="StyleUnderline"/>
          <w:highlight w:val="yellow"/>
        </w:rPr>
        <w:t>objection would rule out all redistribution and all obligations to come to the aid of others</w:t>
      </w:r>
      <w:r w:rsidRPr="006D0245">
        <w:t xml:space="preserve">. After all, uncompensated sacrifice occurs whenever a moral principle requires one agent to give something up to further the interests of another.38 </w:t>
      </w:r>
      <w:r w:rsidRPr="006D0245">
        <w:rPr>
          <w:rStyle w:val="StyleUnderline"/>
        </w:rPr>
        <w:t>Such an extreme position does not seem plausible</w:t>
      </w:r>
      <w:r w:rsidRPr="006D0245">
        <w:t xml:space="preserve">. </w:t>
      </w:r>
      <w:r w:rsidRPr="006D0245">
        <w:rPr>
          <w:rStyle w:val="StyleUnderline"/>
        </w:rPr>
        <w:t>The complaint</w:t>
      </w:r>
      <w:r w:rsidRPr="006D0245">
        <w:t xml:space="preserve"> against Consequentialism </w:t>
      </w:r>
      <w:r w:rsidRPr="006D0245">
        <w:rPr>
          <w:rStyle w:val="StyleUnderline"/>
        </w:rPr>
        <w:t>cannot be simply that it requires the agent to balance her own needs against those of others</w:t>
      </w:r>
      <w:r w:rsidRPr="006D0245">
        <w:t xml:space="preserve">. Every plausible moral theory involves some such balancing. Rather, </w:t>
      </w:r>
      <w:r w:rsidRPr="006D0245">
        <w:rPr>
          <w:rStyle w:val="StyleUnderline"/>
        </w:rPr>
        <w:t>the objection is presumably that Consequentialism offers an inaccurate account of this balance</w:t>
      </w:r>
      <w:r w:rsidRPr="006D0245">
        <w:t>. The complaint is not that Consequentialism makes demands, but that it makes too many demands, or the wrong demands.</w:t>
      </w:r>
    </w:p>
    <w:p w:rsidR="006A0987" w:rsidRPr="006D0245" w:rsidRDefault="006A0987" w:rsidP="006A0987">
      <w:r w:rsidRPr="00B0757F">
        <w:rPr>
          <w:rStyle w:val="StyleUnderline"/>
          <w:highlight w:val="yellow"/>
        </w:rPr>
        <w:t>The integrity and separateness objections are clearly related</w:t>
      </w:r>
      <w:r w:rsidRPr="006D0245">
        <w:t>. Part of what it is to see one’s life as an integrated whole is precisely to see it as distinct from the lives of others. The two notions are thus two sides of the same coin. If Consequentialism ignores one, then it is not surprising that it overlooks the other.</w:t>
      </w:r>
    </w:p>
    <w:p w:rsidR="006A0987" w:rsidRPr="006D0245" w:rsidRDefault="006A0987" w:rsidP="006A0987">
      <w:r w:rsidRPr="006D0245">
        <w:t xml:space="preserve">At this point we need to ask two questions: (1) </w:t>
      </w:r>
      <w:r w:rsidRPr="006D0245">
        <w:rPr>
          <w:rStyle w:val="StyleUnderline"/>
        </w:rPr>
        <w:t>how should agents balance their own interests against those of others, and (2) how might Consequentialism balance them?</w:t>
      </w:r>
      <w:r w:rsidRPr="006D0245">
        <w:t xml:space="preserve"> Until we have answered these questions, we cannot assume that Consequentialists cannot provide an adequate account of the balance between the agent’s own interests and the impersonal good. The main task of this book is to seek answers to these two questions, and to demonstrate that the Consequentialist solution is acceptable. Once again, we can see this complaint as providing a striking example of the unreasonable demands of Consequentialism. </w:t>
      </w:r>
      <w:r w:rsidRPr="00B0757F">
        <w:rPr>
          <w:rStyle w:val="StyleUnderline"/>
          <w:highlight w:val="yellow"/>
        </w:rPr>
        <w:t>Consequentialism requires the agent to ignore the fact that her life is separate</w:t>
      </w:r>
      <w:r w:rsidRPr="006D0245">
        <w:t xml:space="preserve"> from the lives of others.</w:t>
      </w:r>
    </w:p>
    <w:p w:rsidR="006A0987" w:rsidRPr="006D0245" w:rsidRDefault="006A0987" w:rsidP="006A0987">
      <w:r w:rsidRPr="006D0245">
        <w:t xml:space="preserve">The notion of </w:t>
      </w:r>
      <w:r w:rsidRPr="006D0245">
        <w:rPr>
          <w:rStyle w:val="StyleUnderline"/>
        </w:rPr>
        <w:t>separateness</w:t>
      </w:r>
      <w:r w:rsidRPr="006D0245">
        <w:t xml:space="preserve"> also </w:t>
      </w:r>
      <w:r w:rsidRPr="006D0245">
        <w:rPr>
          <w:rStyle w:val="StyleUnderline"/>
        </w:rPr>
        <w:t>explains the failure of Consequentialism</w:t>
      </w:r>
      <w:r w:rsidRPr="006D0245">
        <w:t xml:space="preserve">. </w:t>
      </w:r>
      <w:r w:rsidRPr="006D0245">
        <w:rPr>
          <w:rStyle w:val="StyleUnderline"/>
        </w:rPr>
        <w:t>Consequentialism demands too much because it ignores the separateness of persons</w:t>
      </w:r>
      <w:r w:rsidRPr="006D0245">
        <w:t xml:space="preserve">. Lacking an adequate theory of human nature, </w:t>
      </w:r>
      <w:r w:rsidRPr="006D0245">
        <w:rPr>
          <w:rStyle w:val="StyleUnderline"/>
        </w:rPr>
        <w:t>Consequentialism</w:t>
      </w:r>
      <w:r w:rsidRPr="006D0245">
        <w:t xml:space="preserve"> cannot even see why its demands are unreasonable. It </w:t>
      </w:r>
      <w:r w:rsidRPr="006D0245">
        <w:rPr>
          <w:rStyle w:val="StyleUnderline"/>
        </w:rPr>
        <w:t>places unreasonable demands on moral agents</w:t>
      </w:r>
      <w:r w:rsidRPr="006D0245">
        <w:t xml:space="preserve"> simply because it does not understand what moral agents are like.</w:t>
      </w:r>
    </w:p>
    <w:p w:rsidR="006A0987" w:rsidRPr="006D0245" w:rsidRDefault="006A0987" w:rsidP="006A0987">
      <w:r w:rsidRPr="006D0245">
        <w:t xml:space="preserve">This line of argument suggests two further questions. </w:t>
      </w:r>
      <w:r w:rsidRPr="006D0245">
        <w:rPr>
          <w:rStyle w:val="StyleUnderline"/>
        </w:rPr>
        <w:t xml:space="preserve">Can one acquire an adequate understanding of humanity, morality, and agency and still be a Consequentialist? If so, </w:t>
      </w:r>
      <w:r w:rsidRPr="00B0757F">
        <w:rPr>
          <w:rStyle w:val="StyleUnderline"/>
          <w:highlight w:val="yellow"/>
        </w:rPr>
        <w:t>what form will one’s Consequentialism take</w:t>
      </w:r>
      <w:r w:rsidRPr="006D0245">
        <w:t>? This book seeks to motivate an affirmative answer to the first question by exploring several possible answers to the second.</w:t>
      </w:r>
    </w:p>
    <w:p w:rsidR="006A0987" w:rsidRPr="006D0245" w:rsidRDefault="006A0987" w:rsidP="006A0987">
      <w:pPr>
        <w:rPr>
          <w:rStyle w:val="StyleUnderline"/>
        </w:rPr>
      </w:pPr>
    </w:p>
    <w:p w:rsidR="006A0987" w:rsidRPr="006D0245" w:rsidRDefault="006A0987" w:rsidP="006A0987">
      <w:pPr>
        <w:pStyle w:val="Heading4"/>
      </w:pPr>
      <w:r w:rsidRPr="006D0245">
        <w:t>Consequentialism causes alienation</w:t>
      </w:r>
    </w:p>
    <w:p w:rsidR="006A0987" w:rsidRPr="006D0245" w:rsidRDefault="006A0987" w:rsidP="006A0987">
      <w:proofErr w:type="spellStart"/>
      <w:r w:rsidRPr="006D0245">
        <w:rPr>
          <w:b/>
        </w:rPr>
        <w:t>Railton</w:t>
      </w:r>
      <w:proofErr w:type="spellEnd"/>
      <w:r w:rsidRPr="006D0245">
        <w:rPr>
          <w:b/>
        </w:rPr>
        <w:t xml:space="preserve"> 84</w:t>
      </w:r>
      <w:r w:rsidRPr="006D0245">
        <w:t xml:space="preserve"> – Gregory S. </w:t>
      </w:r>
      <w:proofErr w:type="spellStart"/>
      <w:r w:rsidRPr="006D0245">
        <w:t>Kavka</w:t>
      </w:r>
      <w:proofErr w:type="spellEnd"/>
      <w:r w:rsidRPr="006D0245">
        <w:t xml:space="preserve"> Distinguished University Professor, and John Stephenson Perrin Professor of Philosophy at the University of Michigan, Ann Arbor (Peter, “Alienation, Consequentialism, and the Demands of Morality,” </w:t>
      </w:r>
      <w:r w:rsidRPr="006D0245">
        <w:rPr>
          <w:i/>
        </w:rPr>
        <w:t>Philosophy &amp; Public Affairs</w:t>
      </w:r>
      <w:r w:rsidRPr="006D0245">
        <w:t xml:space="preserve">, Vol. 13, No. 2 (Spring, 1984), pp. 134-171, JSTOR, </w:t>
      </w:r>
      <w:proofErr w:type="gramStart"/>
      <w:r w:rsidRPr="006D0245">
        <w:t>PDF)BC</w:t>
      </w:r>
      <w:proofErr w:type="gramEnd"/>
    </w:p>
    <w:p w:rsidR="006A0987" w:rsidRPr="006D0245" w:rsidRDefault="006A0987" w:rsidP="006A0987">
      <w:r w:rsidRPr="006D0245">
        <w:t xml:space="preserve">Of course, </w:t>
      </w:r>
      <w:r w:rsidRPr="00554433">
        <w:rPr>
          <w:rStyle w:val="StyleUnderline"/>
          <w:highlight w:val="yellow"/>
        </w:rPr>
        <w:t>one has adopted no morality in particular even in adopting consequentialism</w:t>
      </w:r>
      <w:r w:rsidRPr="006D0245">
        <w:t xml:space="preserve"> unless one says what the good is. Let us, then, dwell briefly on axiology</w:t>
      </w:r>
      <w:r w:rsidRPr="006D0245">
        <w:rPr>
          <w:rStyle w:val="StyleUnderline"/>
        </w:rPr>
        <w:t xml:space="preserve">. One </w:t>
      </w:r>
      <w:r w:rsidRPr="00554433">
        <w:rPr>
          <w:rStyle w:val="StyleUnderline"/>
          <w:highlight w:val="yellow"/>
        </w:rPr>
        <w:t>mistake of dominant consequentialist theories</w:t>
      </w:r>
      <w:r w:rsidRPr="006D0245">
        <w:t xml:space="preserve">, I believe, </w:t>
      </w:r>
      <w:r w:rsidRPr="00554433">
        <w:rPr>
          <w:rStyle w:val="StyleUnderline"/>
          <w:highlight w:val="yellow"/>
        </w:rPr>
        <w:t>is their failure to see that things other than subjective states can have intrinsic value</w:t>
      </w:r>
      <w:r w:rsidRPr="006D0245">
        <w:t xml:space="preserve">. </w:t>
      </w:r>
      <w:r w:rsidRPr="006D0245">
        <w:rPr>
          <w:rStyle w:val="StyleUnderline"/>
        </w:rPr>
        <w:t>Allied to this is a tendency to reduce all intrinsic values to one-happiness.</w:t>
      </w:r>
      <w:r w:rsidRPr="006D0245">
        <w:t xml:space="preserve"> </w:t>
      </w:r>
      <w:r w:rsidRPr="006D0245">
        <w:rPr>
          <w:rStyle w:val="StyleUnderline"/>
        </w:rPr>
        <w:t xml:space="preserve">Both of these </w:t>
      </w:r>
      <w:r w:rsidRPr="00554433">
        <w:rPr>
          <w:rStyle w:val="StyleUnderline"/>
          <w:highlight w:val="yellow"/>
        </w:rPr>
        <w:t>features</w:t>
      </w:r>
      <w:r w:rsidRPr="006D0245">
        <w:t xml:space="preserve"> of classical utilitarianism </w:t>
      </w:r>
      <w:r w:rsidRPr="00554433">
        <w:rPr>
          <w:rStyle w:val="StyleUnderline"/>
          <w:highlight w:val="yellow"/>
        </w:rPr>
        <w:t>reflect forms of alienation</w:t>
      </w:r>
      <w:r w:rsidRPr="006D0245">
        <w:rPr>
          <w:rStyle w:val="StyleUnderline"/>
        </w:rPr>
        <w:t>.</w:t>
      </w:r>
      <w:r w:rsidRPr="006D0245">
        <w:t xml:space="preserve"> First, </w:t>
      </w:r>
      <w:r w:rsidRPr="006D0245">
        <w:rPr>
          <w:rStyle w:val="StyleUnderline"/>
        </w:rPr>
        <w:t>in divorcing subjective states</w:t>
      </w:r>
      <w:r w:rsidRPr="006D0245">
        <w:t xml:space="preserve"> </w:t>
      </w:r>
      <w:r w:rsidRPr="006D0245">
        <w:rPr>
          <w:rStyle w:val="StyleUnderline"/>
        </w:rPr>
        <w:t>from their objective</w:t>
      </w:r>
      <w:r w:rsidRPr="006D0245">
        <w:t xml:space="preserve"> </w:t>
      </w:r>
      <w:r w:rsidRPr="006D0245">
        <w:rPr>
          <w:rStyle w:val="StyleUnderline"/>
        </w:rPr>
        <w:t>counterparts</w:t>
      </w:r>
      <w:r w:rsidRPr="006D0245">
        <w:t xml:space="preserve">, and claiming that we seek the latter exclusively for the sake of the former, </w:t>
      </w:r>
      <w:r w:rsidRPr="00554433">
        <w:rPr>
          <w:rStyle w:val="StyleUnderline"/>
          <w:highlight w:val="yellow"/>
        </w:rPr>
        <w:t>utilitarianism cuts us off from the world in a way made graphic by examples such as that of the experience machine</w:t>
      </w:r>
      <w:r w:rsidRPr="006D0245">
        <w:t xml:space="preserve">, a hypothetical device that can be programmed to provide one with whatever subjective states he may desire. </w:t>
      </w:r>
      <w:r w:rsidRPr="006D0245">
        <w:rPr>
          <w:rStyle w:val="StyleUnderline"/>
        </w:rPr>
        <w:t>The experience machine affords us decisive subjective advantages</w:t>
      </w:r>
      <w:r w:rsidRPr="006D0245">
        <w:t xml:space="preserve"> over actual life: few, if any, in actual life think they have achieved all that they could want, but the machine makes possible for each an existence that he cannot distinguish from such a happy state of affairs. Is Despite this striking advantage, most rebel at the notion of the experience machine. As Robert Nozick and others have pointed out, </w:t>
      </w:r>
      <w:r w:rsidRPr="00554433">
        <w:rPr>
          <w:rStyle w:val="StyleUnderline"/>
          <w:highlight w:val="yellow"/>
        </w:rPr>
        <w:t>it seems to matter to us what we actually do and are as well as how life appears to us</w:t>
      </w:r>
      <w:r w:rsidRPr="006D0245">
        <w:t xml:space="preserve">.20 </w:t>
      </w:r>
      <w:r w:rsidRPr="006D0245">
        <w:rPr>
          <w:rStyle w:val="StyleUnderline"/>
        </w:rPr>
        <w:t>We see the point of our lives</w:t>
      </w:r>
      <w:r w:rsidRPr="006D0245">
        <w:t xml:space="preserve"> </w:t>
      </w:r>
      <w:r w:rsidRPr="006D0245">
        <w:rPr>
          <w:rStyle w:val="StyleUnderline"/>
        </w:rPr>
        <w:t xml:space="preserve">as bound up with the world </w:t>
      </w:r>
      <w:r w:rsidRPr="006D0245">
        <w:t xml:space="preserve">and other people in ways not captured by subjectivism, </w:t>
      </w:r>
      <w:r w:rsidRPr="006D0245">
        <w:rPr>
          <w:rStyle w:val="StyleUnderline"/>
        </w:rPr>
        <w:t>and our sense of loss in contemplating a life tied to an experience machine, quite literally alienated from the surrounding world</w:t>
      </w:r>
      <w:r w:rsidRPr="006D0245">
        <w:t xml:space="preserve">, suggests where subjectivism has gone astray. Second, </w:t>
      </w:r>
      <w:r w:rsidRPr="00554433">
        <w:rPr>
          <w:rStyle w:val="StyleUnderline"/>
          <w:highlight w:val="yellow"/>
        </w:rPr>
        <w:t>the reduction of all goals</w:t>
      </w:r>
      <w:r w:rsidRPr="006D0245">
        <w:t xml:space="preserve"> to the purely abstract goal of happiness or pleasure, as in hedonistic utilitarianism, </w:t>
      </w:r>
      <w:r w:rsidRPr="00554433">
        <w:rPr>
          <w:rStyle w:val="StyleUnderline"/>
          <w:highlight w:val="yellow"/>
        </w:rPr>
        <w:t>treats all other goals instrumentally</w:t>
      </w:r>
      <w:r w:rsidRPr="006D0245">
        <w:t xml:space="preserve">. Knowledge or friendship may promote happiness, but is it a fair characterization of our commitment to these goals to say that this is the only sense in which they are ultimately valuable? </w:t>
      </w:r>
      <w:r w:rsidRPr="00554433">
        <w:rPr>
          <w:rStyle w:val="StyleUnderline"/>
          <w:highlight w:val="yellow"/>
        </w:rPr>
        <w:t>Doesn't the insistence that there is an abstract and uniform goal lying behind all of our ends bespeak an alienation from these particular ends</w:t>
      </w:r>
      <w:r w:rsidRPr="006D0245">
        <w:t>?</w:t>
      </w:r>
    </w:p>
    <w:p w:rsidR="006A0987" w:rsidRPr="006D0245" w:rsidRDefault="006A0987" w:rsidP="006A0987"/>
    <w:p w:rsidR="006A0987" w:rsidRPr="006D0245" w:rsidRDefault="006A0987" w:rsidP="006A0987">
      <w:pPr>
        <w:pStyle w:val="Heading4"/>
      </w:pPr>
      <w:r w:rsidRPr="006D0245">
        <w:t>Consequentialism inevitably causes negative responsibility – this creates self-alienation</w:t>
      </w:r>
    </w:p>
    <w:p w:rsidR="006A0987" w:rsidRPr="006D0245" w:rsidRDefault="006A0987" w:rsidP="006A0987">
      <w:proofErr w:type="spellStart"/>
      <w:r w:rsidRPr="006D0245">
        <w:rPr>
          <w:b/>
        </w:rPr>
        <w:t>Railton</w:t>
      </w:r>
      <w:proofErr w:type="spellEnd"/>
      <w:r w:rsidRPr="006D0245">
        <w:rPr>
          <w:b/>
        </w:rPr>
        <w:t xml:space="preserve"> 84</w:t>
      </w:r>
      <w:r w:rsidRPr="006D0245">
        <w:t xml:space="preserve"> – Gregory S. </w:t>
      </w:r>
      <w:proofErr w:type="spellStart"/>
      <w:r w:rsidRPr="006D0245">
        <w:t>Kavka</w:t>
      </w:r>
      <w:proofErr w:type="spellEnd"/>
      <w:r w:rsidRPr="006D0245">
        <w:t xml:space="preserve"> Distinguished University Professor, and John Stephenson Perrin Professor of Philosophy at the University of Michigan, Ann Arbor (Peter, “Alienation, Consequentialism, and the Demands of Morality,” </w:t>
      </w:r>
      <w:r w:rsidRPr="006D0245">
        <w:rPr>
          <w:i/>
        </w:rPr>
        <w:t>Philosophy &amp; Public Affairs</w:t>
      </w:r>
      <w:r w:rsidRPr="006D0245">
        <w:t xml:space="preserve">, Vol. 13, No. 2 (Spring, 1984), pp. 134-171, JSTOR, </w:t>
      </w:r>
      <w:proofErr w:type="gramStart"/>
      <w:r w:rsidRPr="006D0245">
        <w:t>PDF)BC</w:t>
      </w:r>
      <w:proofErr w:type="gramEnd"/>
    </w:p>
    <w:p w:rsidR="006A0987" w:rsidRPr="006D0245" w:rsidRDefault="006A0987" w:rsidP="006A0987">
      <w:r w:rsidRPr="006D0245">
        <w:t xml:space="preserve">Before ending this discussion of consequentialism, let me mention </w:t>
      </w:r>
      <w:r w:rsidRPr="00554433">
        <w:rPr>
          <w:highlight w:val="yellow"/>
        </w:rPr>
        <w:t>o</w:t>
      </w:r>
      <w:r w:rsidRPr="00554433">
        <w:rPr>
          <w:rStyle w:val="StyleUnderline"/>
          <w:highlight w:val="yellow"/>
        </w:rPr>
        <w:t>ne other large problem involving alienation that has seemed uniquely troubling for consequentialist theories and that shows how coming to terms with problems of alienation may be a social matter as well</w:t>
      </w:r>
      <w:r w:rsidRPr="006D0245">
        <w:rPr>
          <w:rStyle w:val="StyleUnderline"/>
        </w:rPr>
        <w:t xml:space="preserve"> as</w:t>
      </w:r>
      <w:r w:rsidRPr="006D0245">
        <w:t xml:space="preserve"> a matter of </w:t>
      </w:r>
      <w:r w:rsidRPr="006D0245">
        <w:rPr>
          <w:rStyle w:val="StyleUnderline"/>
        </w:rPr>
        <w:t>individual psychology</w:t>
      </w:r>
      <w:r w:rsidRPr="006D0245">
        <w:t xml:space="preserve">. Because consequentialist criteria of rightness are linked to maximal contribution to the good, </w:t>
      </w:r>
      <w:r w:rsidRPr="00554433">
        <w:rPr>
          <w:rStyle w:val="StyleUnderline"/>
          <w:highlight w:val="yellow"/>
        </w:rPr>
        <w:t>whenever one does not perform the very best act one can, one is "negatively responsible</w:t>
      </w:r>
      <w:r w:rsidRPr="00554433">
        <w:rPr>
          <w:highlight w:val="yellow"/>
        </w:rPr>
        <w:t xml:space="preserve">" </w:t>
      </w:r>
      <w:r w:rsidRPr="00554433">
        <w:rPr>
          <w:rStyle w:val="StyleUnderline"/>
          <w:highlight w:val="yellow"/>
        </w:rPr>
        <w:t>for any shortfall</w:t>
      </w:r>
      <w:r w:rsidRPr="006D0245">
        <w:t xml:space="preserve"> in total well-being that results. Bernard </w:t>
      </w:r>
      <w:r w:rsidRPr="006D0245">
        <w:rPr>
          <w:rStyle w:val="StyleUnderline"/>
        </w:rPr>
        <w:t xml:space="preserve">Williams has argued that to accept such a burden of responsibility would force most of us to abandon </w:t>
      </w:r>
      <w:r w:rsidRPr="006D0245">
        <w:t>or be prepared to abandon</w:t>
      </w:r>
      <w:r w:rsidRPr="006D0245">
        <w:rPr>
          <w:rStyle w:val="StyleUnderline"/>
        </w:rPr>
        <w:t xml:space="preserve"> many of our most basic individual commitments,</w:t>
      </w:r>
      <w:r w:rsidRPr="006D0245">
        <w:t xml:space="preserve"> </w:t>
      </w:r>
      <w:r w:rsidRPr="00554433">
        <w:rPr>
          <w:rStyle w:val="StyleUnderline"/>
          <w:highlight w:val="yellow"/>
        </w:rPr>
        <w:t>alienating ourselves from the very things that mean the most to us</w:t>
      </w:r>
      <w:r w:rsidRPr="006D0245">
        <w:t>.3'</w:t>
      </w:r>
    </w:p>
    <w:p w:rsidR="006A0987" w:rsidRPr="006D0245" w:rsidRDefault="006A0987" w:rsidP="006A0987">
      <w:pPr>
        <w:rPr>
          <w:rStyle w:val="StyleUnderline"/>
        </w:rPr>
      </w:pPr>
    </w:p>
    <w:p w:rsidR="006A0987" w:rsidRPr="006D0245" w:rsidRDefault="006A0987" w:rsidP="006A0987">
      <w:pPr>
        <w:pStyle w:val="Heading2"/>
      </w:pPr>
      <w:proofErr w:type="spellStart"/>
      <w:r w:rsidRPr="006D0245">
        <w:t>Util</w:t>
      </w:r>
      <w:proofErr w:type="spellEnd"/>
    </w:p>
    <w:p w:rsidR="006A0987" w:rsidRPr="006D0245" w:rsidRDefault="006A0987" w:rsidP="006A0987">
      <w:pPr>
        <w:pStyle w:val="Heading3"/>
      </w:pPr>
      <w:proofErr w:type="spellStart"/>
      <w:r w:rsidRPr="006D0245">
        <w:t>Util</w:t>
      </w:r>
      <w:proofErr w:type="spellEnd"/>
      <w:r w:rsidRPr="006D0245">
        <w:t xml:space="preserve"> Good</w:t>
      </w:r>
    </w:p>
    <w:p w:rsidR="006A0987" w:rsidRPr="006D0245" w:rsidRDefault="006A0987" w:rsidP="006A0987">
      <w:pPr>
        <w:pStyle w:val="Heading4"/>
      </w:pPr>
      <w:r w:rsidRPr="006D0245">
        <w:t xml:space="preserve">Utilitarianism is the only ethical way to evaluate action because it is indifferent to temporal distance. </w:t>
      </w:r>
    </w:p>
    <w:p w:rsidR="006A0987" w:rsidRPr="006D0245" w:rsidRDefault="006A0987" w:rsidP="006A0987">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w:t>
      </w:r>
      <w:proofErr w:type="spellStart"/>
      <w:r w:rsidRPr="006D0245">
        <w:t>Clim</w:t>
      </w:r>
      <w:proofErr w:type="spellEnd"/>
      <w:r w:rsidRPr="006D0245">
        <w:t xml:space="preserve"> Change 2015, 6:401–412. </w:t>
      </w:r>
      <w:proofErr w:type="spellStart"/>
      <w:r w:rsidRPr="006D0245">
        <w:t>doi</w:t>
      </w:r>
      <w:proofErr w:type="spellEnd"/>
      <w:r w:rsidRPr="006D0245">
        <w:t>: 10.1002/wcc.</w:t>
      </w:r>
      <w:proofErr w:type="gramStart"/>
      <w:r w:rsidRPr="006D0245">
        <w:t xml:space="preserve">347 </w:t>
      </w:r>
      <w:r w:rsidRPr="006D0245">
        <w:rPr>
          <w:i/>
        </w:rPr>
        <w:t>.</w:t>
      </w:r>
      <w:proofErr w:type="spellStart"/>
      <w:r w:rsidRPr="006D0245">
        <w:rPr>
          <w:i/>
        </w:rPr>
        <w:t>nt</w:t>
      </w:r>
      <w:proofErr w:type="spellEnd"/>
      <w:proofErr w:type="gramEnd"/>
      <w:r w:rsidRPr="006D0245">
        <w:rPr>
          <w:i/>
        </w:rPr>
        <w:t>)</w:t>
      </w:r>
    </w:p>
    <w:p w:rsidR="006A0987" w:rsidRPr="006D0245" w:rsidRDefault="006A0987" w:rsidP="006A0987">
      <w:pPr>
        <w:autoSpaceDE w:val="0"/>
        <w:autoSpaceDN w:val="0"/>
        <w:adjustRightInd w:val="0"/>
        <w:rPr>
          <w:rFonts w:cs="TimesTen-Roman"/>
          <w:sz w:val="20"/>
          <w:szCs w:val="20"/>
        </w:rPr>
      </w:pPr>
      <w:proofErr w:type="spellStart"/>
      <w:r w:rsidRPr="006D0245">
        <w:rPr>
          <w:rFonts w:cs="TimesTen-Roman"/>
          <w:sz w:val="20"/>
          <w:szCs w:val="20"/>
        </w:rPr>
        <w:t>Welfarist</w:t>
      </w:r>
      <w:proofErr w:type="spellEnd"/>
      <w:r w:rsidRPr="006D0245">
        <w:rPr>
          <w:rFonts w:cs="TimesTen-Roman"/>
          <w:sz w:val="20"/>
          <w:szCs w:val="20"/>
        </w:rPr>
        <w:t xml:space="preserve"> Consequentialism Utilitarianism The most common approach to discounting in the climate debate is (classical) utilitarianism. According to </w:t>
      </w:r>
      <w:r w:rsidRPr="00554433">
        <w:rPr>
          <w:rStyle w:val="Emphasis"/>
          <w:highlight w:val="yellow"/>
        </w:rPr>
        <w:t>utilitarianism, the right act is the one that maximizes utility</w:t>
      </w:r>
      <w:r w:rsidRPr="006D0245">
        <w:rPr>
          <w:rFonts w:cs="TimesTen-Roman"/>
          <w:sz w:val="20"/>
          <w:szCs w:val="20"/>
        </w:rPr>
        <w:t xml:space="preserve"> (or happiness, well-being, or some other comparable measure) </w:t>
      </w:r>
      <w:r w:rsidRPr="006D0245">
        <w:rPr>
          <w:rStyle w:val="Emphasis"/>
        </w:rPr>
        <w:t>for all concerned</w:t>
      </w:r>
      <w:r w:rsidRPr="006D0245">
        <w:rPr>
          <w:rFonts w:cs="TimesTen-Roman"/>
          <w:sz w:val="20"/>
          <w:szCs w:val="20"/>
        </w:rPr>
        <w:t xml:space="preserve">. </w:t>
      </w:r>
      <w:r w:rsidRPr="00554433">
        <w:rPr>
          <w:rStyle w:val="Emphasis"/>
          <w:highlight w:val="yellow"/>
        </w:rPr>
        <w:t>The utilitarian approach has two consequences for discounting</w:t>
      </w:r>
      <w:r w:rsidRPr="006D0245">
        <w:rPr>
          <w:rFonts w:cs="TimesTen-Roman"/>
          <w:sz w:val="20"/>
          <w:szCs w:val="20"/>
        </w:rPr>
        <w:t xml:space="preserve">. The first of these is that </w:t>
      </w:r>
      <w:r w:rsidRPr="00554433">
        <w:rPr>
          <w:rStyle w:val="Emphasis"/>
          <w:highlight w:val="yellow"/>
        </w:rPr>
        <w:t>time as such is irrelevant</w:t>
      </w:r>
      <w:r w:rsidRPr="006D0245">
        <w:rPr>
          <w:rFonts w:cs="TimesTen-Roman"/>
          <w:sz w:val="20"/>
          <w:szCs w:val="20"/>
        </w:rPr>
        <w:t>. Sidgwick,61 one of the founding fathers of utilitarianism, already observed that ‘</w:t>
      </w:r>
      <w:r w:rsidRPr="006D0245">
        <w:rPr>
          <w:rStyle w:val="Emphasis"/>
        </w:rPr>
        <w:t>the interests of posterity must concern a Utilitarian as much as those of his [their] contemporaries</w:t>
      </w:r>
      <w:r w:rsidRPr="006D0245">
        <w:rPr>
          <w:rFonts w:cs="TimesTen-Roman"/>
          <w:sz w:val="20"/>
          <w:szCs w:val="20"/>
        </w:rPr>
        <w:t xml:space="preserve">.’ In other words: </w:t>
      </w:r>
      <w:r w:rsidRPr="00554433">
        <w:rPr>
          <w:rStyle w:val="Emphasis"/>
          <w:highlight w:val="yellow"/>
        </w:rPr>
        <w:t>changes in future utility count as much as changes in present</w:t>
      </w:r>
      <w:r w:rsidRPr="006D0245">
        <w:rPr>
          <w:rFonts w:cs="TimesTen-Roman"/>
          <w:sz w:val="20"/>
          <w:szCs w:val="20"/>
        </w:rPr>
        <w:t xml:space="preserve"> </w:t>
      </w:r>
      <w:proofErr w:type="spellStart"/>
      <w:r w:rsidRPr="006D0245">
        <w:rPr>
          <w:rFonts w:cs="TimesTen-Roman"/>
          <w:sz w:val="20"/>
          <w:szCs w:val="20"/>
        </w:rPr>
        <w:t>utility.c</w:t>
      </w:r>
      <w:proofErr w:type="spellEnd"/>
      <w:r w:rsidRPr="006D0245">
        <w:rPr>
          <w:rFonts w:cs="TimesTen-Roman"/>
          <w:sz w:val="20"/>
          <w:szCs w:val="20"/>
        </w:rPr>
        <w:t xml:space="preserve"> The second consequence is that, </w:t>
      </w:r>
      <w:r w:rsidRPr="006D0245">
        <w:rPr>
          <w:rStyle w:val="Emphasis"/>
        </w:rPr>
        <w:t xml:space="preserve">given the diminishing marginal utility of consumption, discounting is indeed required if future generations are expected to be wealthier than we are </w:t>
      </w:r>
      <w:proofErr w:type="spellStart"/>
      <w:proofErr w:type="gramStart"/>
      <w:r w:rsidRPr="006D0245">
        <w:rPr>
          <w:rStyle w:val="Emphasis"/>
        </w:rPr>
        <w:t>today</w:t>
      </w:r>
      <w:r w:rsidRPr="006D0245">
        <w:rPr>
          <w:rFonts w:cs="TimesTen-Roman"/>
          <w:sz w:val="20"/>
          <w:szCs w:val="20"/>
        </w:rPr>
        <w:t>.d</w:t>
      </w:r>
      <w:proofErr w:type="spellEnd"/>
      <w:proofErr w:type="gramEnd"/>
      <w:r w:rsidRPr="006D0245">
        <w:rPr>
          <w:rFonts w:cs="TimesTen-Roman"/>
          <w:sz w:val="20"/>
          <w:szCs w:val="20"/>
        </w:rPr>
        <w:t xml:space="preserve"> According to Marshall,64 ‘a pound’s worth of satisfaction to an ordinary poor man is a much greater thing than a pound’s worth of satisfaction to an ordinary rich man.’ According to utilitarianism, we should therefore discount future climate damage at a rate equal to the expected growth rate of consumption times the absolute value of the elasticity of marginal utility: the Ramsey formula with the pure rate of time preference set to zero. This is the approach followed by e.g., Ramsey,20 Pigou,56, and Harrod65 in the general discounting debate and by e.g., Cline,32 Schelling,53 Azar &amp; Sterner,66 Broome,67,68, and Stern6 in the climate debate.</w:t>
      </w:r>
    </w:p>
    <w:p w:rsidR="006A0987" w:rsidRPr="006D0245" w:rsidRDefault="006A0987" w:rsidP="006A0987"/>
    <w:p w:rsidR="006A0987" w:rsidRPr="006D0245" w:rsidRDefault="006A0987" w:rsidP="006A0987">
      <w:pPr>
        <w:pStyle w:val="Heading4"/>
      </w:pPr>
      <w:r w:rsidRPr="006D0245">
        <w:t>Utilitarianism should be applied to politics</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pPr>
        <w:rPr>
          <w:u w:val="single"/>
        </w:rPr>
      </w:pPr>
      <w:r w:rsidRPr="00554433">
        <w:rPr>
          <w:rStyle w:val="StyleUnderline"/>
          <w:highlight w:val="yellow"/>
        </w:rPr>
        <w:t>Utilitarianism is an ethical theory with political consequences</w:t>
      </w:r>
      <w:r w:rsidRPr="006D0245">
        <w:t xml:space="preserve">. It is an ethical theory, in the sense that </w:t>
      </w:r>
      <w:r w:rsidRPr="006D0245">
        <w:rPr>
          <w:rStyle w:val="StyleUnderline"/>
        </w:rPr>
        <w:t>it tells us what is right and wrong</w:t>
      </w:r>
      <w:r w:rsidRPr="006D0245">
        <w:t xml:space="preserve">, good and bad. </w:t>
      </w:r>
      <w:r w:rsidRPr="00554433">
        <w:rPr>
          <w:rStyle w:val="StyleUnderline"/>
          <w:highlight w:val="yellow"/>
        </w:rPr>
        <w:t>It is political</w:t>
      </w:r>
      <w:r w:rsidRPr="006D0245">
        <w:rPr>
          <w:rStyle w:val="StyleUnderline"/>
        </w:rPr>
        <w:t xml:space="preserve">, in that </w:t>
      </w:r>
      <w:r w:rsidRPr="006D0245">
        <w:t xml:space="preserve">some of </w:t>
      </w:r>
      <w:r w:rsidRPr="006D0245">
        <w:rPr>
          <w:rStyle w:val="StyleUnderline"/>
        </w:rPr>
        <w:t>its</w:t>
      </w:r>
      <w:r w:rsidRPr="006D0245">
        <w:t xml:space="preserve"> most central </w:t>
      </w:r>
      <w:r w:rsidRPr="006D0245">
        <w:rPr>
          <w:rStyle w:val="StyleUnderline"/>
        </w:rPr>
        <w:t>pro</w:t>
      </w:r>
      <w:r w:rsidRPr="006D0245">
        <w:rPr>
          <w:rStyle w:val="StyleUnderline"/>
        </w:rPr>
        <w:softHyphen/>
        <w:t>nouncements touch upon the conduct of public life</w:t>
      </w:r>
      <w:r w:rsidRPr="006D0245">
        <w:t xml:space="preserve">. Indeed, </w:t>
      </w:r>
      <w:r w:rsidRPr="006D0245">
        <w:rPr>
          <w:rStyle w:val="StyleUnderline"/>
        </w:rPr>
        <w:t>it pur</w:t>
      </w:r>
      <w:r w:rsidRPr="006D0245">
        <w:rPr>
          <w:rStyle w:val="StyleUnderline"/>
        </w:rPr>
        <w:softHyphen/>
        <w:t>ports to provide a complete political theory</w:t>
      </w:r>
      <w:r w:rsidRPr="006D0245">
        <w:t xml:space="preserve">, </w:t>
      </w:r>
      <w:r w:rsidRPr="006D0245">
        <w:rPr>
          <w:rStyle w:val="StyleUnderline"/>
        </w:rPr>
        <w:t>a complete normative guide for the conduct of public affairs.</w:t>
      </w:r>
    </w:p>
    <w:p w:rsidR="006A0987" w:rsidRPr="006D0245" w:rsidRDefault="006A0987" w:rsidP="006A0987">
      <w:r w:rsidRPr="006D0245">
        <w:t>An "ethic" is, strictly speaking, a theory of the good and bad, right and wrong quite generally. The term has, however, come primarily to connote more narrowly a theory of right conduct at the level of per</w:t>
      </w:r>
      <w:r w:rsidRPr="006D0245">
        <w:softHyphen/>
        <w:t>sonal conduct. Ethics has come to be seen, quintessentially, as an an</w:t>
      </w:r>
      <w:r w:rsidRPr="006D0245">
        <w:softHyphen/>
        <w:t>swer to the question of "what should I do?" What is central to ethics thus understood is our intimate, individual affairs. What it is that is right for us to do jointly, in the conduct of our public lives, is seen to be basically derivative from that.</w:t>
      </w:r>
    </w:p>
    <w:p w:rsidR="006A0987" w:rsidRPr="006D0245" w:rsidRDefault="006A0987" w:rsidP="006A0987">
      <w:proofErr w:type="gramStart"/>
      <w:r w:rsidRPr="006D0245">
        <w:t>Of course</w:t>
      </w:r>
      <w:proofErr w:type="gramEnd"/>
      <w:r w:rsidRPr="006D0245">
        <w:t xml:space="preserve"> this line of thought is quite right, in one sense. From most modern perspectives, if not from certain more ancient ones, The Politics always has to be parasitic upon The Ethics</w:t>
      </w:r>
      <w:r w:rsidRPr="006D0245">
        <w:rPr>
          <w:rStyle w:val="StyleUnderline"/>
        </w:rPr>
        <w:t xml:space="preserve">. </w:t>
      </w:r>
      <w:r w:rsidRPr="00554433">
        <w:rPr>
          <w:rStyle w:val="StyleUnderline"/>
          <w:highlight w:val="yellow"/>
        </w:rPr>
        <w:t>Any political the</w:t>
      </w:r>
      <w:r w:rsidRPr="00554433">
        <w:rPr>
          <w:rStyle w:val="StyleUnderline"/>
          <w:highlight w:val="yellow"/>
        </w:rPr>
        <w:softHyphen/>
        <w:t>ory that purports to tell us what we should do</w:t>
      </w:r>
      <w:r w:rsidRPr="006D0245">
        <w:t xml:space="preserve"> (in more than a crassly prudential or pragmatic sense of "should") </w:t>
      </w:r>
      <w:r w:rsidRPr="00554433">
        <w:rPr>
          <w:rStyle w:val="StyleUnderline"/>
          <w:highlight w:val="yellow"/>
        </w:rPr>
        <w:t>needs an ethical theory</w:t>
      </w:r>
      <w:r w:rsidRPr="006D0245">
        <w:rPr>
          <w:rStyle w:val="StyleUnderline"/>
        </w:rPr>
        <w:t xml:space="preserve"> of some sort or another to provide its normative bite. </w:t>
      </w:r>
      <w:r w:rsidRPr="006D0245">
        <w:t>What I shall here be disputing is whether that normative theory necessarily has to be parasitic upon - to be rooted in, to have its primary application to, to be tested first and foremost against its implications for - personal conduct.</w:t>
      </w:r>
    </w:p>
    <w:p w:rsidR="006A0987" w:rsidRPr="006D0245" w:rsidRDefault="006A0987" w:rsidP="006A0987">
      <w:r w:rsidRPr="006D0245">
        <w:t>'</w:t>
      </w:r>
      <w:r w:rsidRPr="006D0245">
        <w:rPr>
          <w:rStyle w:val="StyleUnderline"/>
        </w:rPr>
        <w:t xml:space="preserve">'The thesis of this book is that </w:t>
      </w:r>
      <w:r w:rsidRPr="00554433">
        <w:rPr>
          <w:rStyle w:val="StyleUnderline"/>
          <w:highlight w:val="yellow"/>
        </w:rPr>
        <w:t>at least one normative theory, utili</w:t>
      </w:r>
      <w:r w:rsidRPr="00554433">
        <w:rPr>
          <w:rStyle w:val="StyleUnderline"/>
          <w:highlight w:val="yellow"/>
        </w:rPr>
        <w:softHyphen/>
        <w:t>tarianism, can be a good normative guide to public affairs without i</w:t>
      </w:r>
      <w:r w:rsidRPr="00554433">
        <w:rPr>
          <w:highlight w:val="yellow"/>
          <w:u w:val="single"/>
        </w:rPr>
        <w:t>ts necess</w:t>
      </w:r>
      <w:r w:rsidRPr="00554433">
        <w:rPr>
          <w:rStyle w:val="StyleUnderline"/>
          <w:highlight w:val="yellow"/>
        </w:rPr>
        <w:t>arily being the best practical guide to personal conduct</w:t>
      </w:r>
      <w:r w:rsidRPr="006D0245">
        <w:t xml:space="preserve">. It is right there, too, after a fashion. But </w:t>
      </w:r>
      <w:r w:rsidRPr="006D0245">
        <w:rPr>
          <w:rStyle w:val="StyleUnderline"/>
        </w:rPr>
        <w:t>special circumstances confound the direct application of utilitarianism to personal</w:t>
      </w:r>
      <w:r w:rsidRPr="006D0245">
        <w:t xml:space="preserve"> </w:t>
      </w:r>
      <w:r w:rsidRPr="006D0245">
        <w:rPr>
          <w:rStyle w:val="StyleUnderline"/>
        </w:rPr>
        <w:t>affairs</w:t>
      </w:r>
      <w:r w:rsidRPr="006D0245">
        <w:t xml:space="preserve">, </w:t>
      </w:r>
      <w:r w:rsidRPr="006D0245">
        <w:rPr>
          <w:rStyle w:val="StyleUnderline"/>
        </w:rPr>
        <w:t>and in such circumstances</w:t>
      </w:r>
      <w:r w:rsidRPr="006D0245">
        <w:rPr>
          <w:u w:val="single"/>
        </w:rPr>
        <w:t xml:space="preserve"> </w:t>
      </w:r>
      <w:r w:rsidRPr="006D0245">
        <w:rPr>
          <w:rStyle w:val="StyleUnderline"/>
        </w:rPr>
        <w:t>utilitarianism</w:t>
      </w:r>
      <w:r w:rsidRPr="006D0245">
        <w:t xml:space="preserve"> itself </w:t>
      </w:r>
      <w:r w:rsidRPr="006D0245">
        <w:rPr>
          <w:rStyle w:val="StyleUnderline"/>
        </w:rPr>
        <w:t>recommends that people's conduct be guided by more indirectly utilitarian mechanisms</w:t>
      </w:r>
      <w:r w:rsidRPr="006D0245">
        <w:t xml:space="preserve"> - obeying rules of conduct or developing traits of character, themselves chosen on utilitarian bases, rather than trying to apply the utilitarian calculus directly in each instance.</w:t>
      </w:r>
    </w:p>
    <w:p w:rsidR="006A0987" w:rsidRPr="006D0245" w:rsidRDefault="006A0987" w:rsidP="006A0987">
      <w:pPr>
        <w:rPr>
          <w:u w:val="single"/>
        </w:rPr>
      </w:pPr>
      <w:r w:rsidRPr="006D0245">
        <w:t xml:space="preserve">There are special circumstances governing public life, too, however, just as the special circumstances of private life are such as to drive us away from utilitarianism in any direct form, so too are the special circumstances of public life such as to drive us toward it. Those </w:t>
      </w:r>
      <w:r w:rsidRPr="00554433">
        <w:rPr>
          <w:rStyle w:val="Emphasis"/>
          <w:highlight w:val="yellow"/>
        </w:rPr>
        <w:t>special circumstances make public life particularly conducive to the forthright application of utilitarian doctrine</w:t>
      </w:r>
      <w:r w:rsidRPr="006D0245">
        <w:t xml:space="preserve">. Indeed, in my view, </w:t>
      </w:r>
      <w:r w:rsidRPr="006D0245">
        <w:rPr>
          <w:u w:val="single"/>
        </w:rPr>
        <w:t>they make it almost indecent to apply any other.</w:t>
      </w:r>
    </w:p>
    <w:p w:rsidR="006A0987" w:rsidRPr="006D0245" w:rsidRDefault="006A0987" w:rsidP="006A0987">
      <w:pPr>
        <w:rPr>
          <w:u w:val="single"/>
        </w:rPr>
      </w:pPr>
    </w:p>
    <w:p w:rsidR="006A0987" w:rsidRPr="006D0245" w:rsidRDefault="006A0987" w:rsidP="006A0987">
      <w:pPr>
        <w:pStyle w:val="Heading4"/>
      </w:pPr>
      <w:r w:rsidRPr="006D0245">
        <w:t>Pioneers of utilitarianism applied it to politics</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6D0245">
        <w:t xml:space="preserve">Perhaps </w:t>
      </w:r>
      <w:r w:rsidRPr="00554433">
        <w:rPr>
          <w:rStyle w:val="StyleUnderline"/>
          <w:highlight w:val="yellow"/>
        </w:rPr>
        <w:t>it is novel</w:t>
      </w:r>
      <w:r w:rsidRPr="006D0245">
        <w:t xml:space="preserve"> nowadays </w:t>
      </w:r>
      <w:r w:rsidRPr="00554433">
        <w:rPr>
          <w:rStyle w:val="StyleUnderline"/>
          <w:highlight w:val="yellow"/>
        </w:rPr>
        <w:t>to look at utilitarianism as essentially a public philosophy</w:t>
      </w:r>
      <w:r w:rsidRPr="006D0245">
        <w:t>. If, so, the novelty is itself wholly new. In earlier</w:t>
      </w:r>
    </w:p>
    <w:p w:rsidR="006A0987" w:rsidRPr="006D0245" w:rsidRDefault="006A0987" w:rsidP="006A0987">
      <w:pPr>
        <w:rPr>
          <w:u w:val="single"/>
        </w:rPr>
      </w:pPr>
      <w:r w:rsidRPr="006D0245">
        <w:t xml:space="preserve">times </w:t>
      </w:r>
      <w:r w:rsidRPr="006D0245">
        <w:rPr>
          <w:rStyle w:val="StyleUnderline"/>
        </w:rPr>
        <w:t xml:space="preserve">it was much more of a commonplace to suggest that </w:t>
      </w:r>
      <w:r w:rsidRPr="00554433">
        <w:rPr>
          <w:rStyle w:val="StyleUnderline"/>
          <w:highlight w:val="yellow"/>
        </w:rPr>
        <w:t>utilitarianism constitutes a solution to public rather than personal moral prob</w:t>
      </w:r>
      <w:r w:rsidRPr="00554433">
        <w:rPr>
          <w:rStyle w:val="StyleUnderline"/>
          <w:highlight w:val="yellow"/>
        </w:rPr>
        <w:softHyphen/>
        <w:t>lems</w:t>
      </w:r>
      <w:r w:rsidRPr="006D0245">
        <w:rPr>
          <w:rStyle w:val="StyleUnderline"/>
        </w:rPr>
        <w:t>, to defend it as a public philosophy rather than as a personal moral code.</w:t>
      </w:r>
    </w:p>
    <w:p w:rsidR="006A0987" w:rsidRPr="006D0245" w:rsidRDefault="006A0987" w:rsidP="006A0987">
      <w:r w:rsidRPr="006D0245">
        <w:t>That much is clearly suggested by reflection upon the corpus and the personal history of the founders of the utilitarian tradition.11 Jer</w:t>
      </w:r>
      <w:r w:rsidRPr="006D0245">
        <w:softHyphen/>
        <w:t xml:space="preserve">emy </w:t>
      </w:r>
      <w:r w:rsidRPr="006D0245">
        <w:rPr>
          <w:rStyle w:val="StyleUnderline"/>
        </w:rPr>
        <w:t>Bentham was</w:t>
      </w:r>
      <w:r w:rsidRPr="006D0245">
        <w:t xml:space="preserve"> famous in his own day primarily as </w:t>
      </w:r>
      <w:r w:rsidRPr="006D0245">
        <w:rPr>
          <w:rStyle w:val="StyleUnderline"/>
        </w:rPr>
        <w:t>a reformer of legal systems</w:t>
      </w:r>
      <w:r w:rsidRPr="006D0245">
        <w:t xml:space="preserve">; </w:t>
      </w:r>
      <w:r w:rsidRPr="006D0245">
        <w:rPr>
          <w:rStyle w:val="StyleUnderline"/>
        </w:rPr>
        <w:t>James</w:t>
      </w:r>
      <w:r w:rsidRPr="006D0245">
        <w:t xml:space="preserve"> </w:t>
      </w:r>
      <w:r w:rsidRPr="00554433">
        <w:rPr>
          <w:rStyle w:val="StyleUnderline"/>
          <w:highlight w:val="yellow"/>
        </w:rPr>
        <w:t>Mill as an essayist on government</w:t>
      </w:r>
      <w:r w:rsidRPr="006D0245">
        <w:t xml:space="preserve">; </w:t>
      </w:r>
      <w:r w:rsidRPr="006D0245">
        <w:rPr>
          <w:rStyle w:val="StyleUnderline"/>
        </w:rPr>
        <w:t xml:space="preserve">John Stuart Mill as an essayist, </w:t>
      </w:r>
      <w:r w:rsidRPr="00554433">
        <w:rPr>
          <w:rStyle w:val="StyleUnderline"/>
          <w:highlight w:val="yellow"/>
        </w:rPr>
        <w:t>social reformer and parliamentarian</w:t>
      </w:r>
      <w:r w:rsidRPr="006D0245">
        <w:t xml:space="preserve">; </w:t>
      </w:r>
      <w:r w:rsidRPr="006D0245">
        <w:rPr>
          <w:rStyle w:val="StyleUnderline"/>
        </w:rPr>
        <w:t xml:space="preserve">John Austin as a </w:t>
      </w:r>
      <w:proofErr w:type="spellStart"/>
      <w:r w:rsidRPr="006D0245">
        <w:rPr>
          <w:rStyle w:val="StyleUnderline"/>
        </w:rPr>
        <w:t>jurisprude</w:t>
      </w:r>
      <w:proofErr w:type="spellEnd"/>
      <w:r w:rsidRPr="006D0245">
        <w:t xml:space="preserve">. The bulk of </w:t>
      </w:r>
      <w:r w:rsidRPr="006D0245">
        <w:rPr>
          <w:rStyle w:val="StyleUnderline"/>
        </w:rPr>
        <w:t>Bentham's large corpus is given over to constitutional codes, systems for penal reform, and such like</w:t>
      </w:r>
      <w:r w:rsidRPr="006D0245">
        <w:t>. The two Mills fixed their focus equally firmly on public affairs ranging from histories of British India to political economy and women's suffrage.</w:t>
      </w:r>
    </w:p>
    <w:p w:rsidR="006A0987" w:rsidRPr="006D0245" w:rsidRDefault="006A0987" w:rsidP="006A0987">
      <w:r w:rsidRPr="006D0245">
        <w:t xml:space="preserve">Lest all that seem to amount to a post hoc reconstruction of what the nineteenth-century </w:t>
      </w:r>
      <w:proofErr w:type="spellStart"/>
      <w:r w:rsidRPr="006D0245">
        <w:t>utilitarians</w:t>
      </w:r>
      <w:proofErr w:type="spellEnd"/>
      <w:r w:rsidRPr="006D0245">
        <w:t xml:space="preserve"> were up to, consider the younger Mill's self-conscious reflection upon the utilitarian tradition which he inherited. In his memorial essay on Bentham, John Stuart </w:t>
      </w:r>
      <w:r w:rsidRPr="006D0245">
        <w:rPr>
          <w:rStyle w:val="StyleUnderline"/>
        </w:rPr>
        <w:t>Mill writes</w:t>
      </w:r>
      <w:r w:rsidRPr="006D0245">
        <w:t>,</w:t>
      </w:r>
    </w:p>
    <w:p w:rsidR="006A0987" w:rsidRPr="006D0245" w:rsidRDefault="006A0987" w:rsidP="006A0987">
      <w:r w:rsidRPr="00554433">
        <w:rPr>
          <w:rStyle w:val="StyleUnderline"/>
          <w:highlight w:val="yellow"/>
        </w:rPr>
        <w:t>It is fortunate for the world that Bentham's taste lay rather in the di</w:t>
      </w:r>
      <w:r w:rsidRPr="00554433">
        <w:rPr>
          <w:rStyle w:val="StyleUnderline"/>
          <w:highlight w:val="yellow"/>
        </w:rPr>
        <w:softHyphen/>
        <w:t>rection of jurisprudential</w:t>
      </w:r>
      <w:r w:rsidRPr="006D0245">
        <w:rPr>
          <w:rStyle w:val="StyleUnderline"/>
        </w:rPr>
        <w:t xml:space="preserve"> </w:t>
      </w:r>
      <w:r w:rsidRPr="006D0245">
        <w:t>than of properly ethical inquiry</w:t>
      </w:r>
      <w:r w:rsidRPr="006D0245">
        <w:rPr>
          <w:rStyle w:val="StyleUnderline"/>
        </w:rPr>
        <w:t xml:space="preserve">. </w:t>
      </w:r>
      <w:r w:rsidRPr="006D0245">
        <w:t>Nothing ex</w:t>
      </w:r>
      <w:r w:rsidRPr="006D0245">
        <w:softHyphen/>
        <w:t>pressly of the latter kind has been published under his name, except the "Deontology" - a book scarcely ever ... alluded to by any admirer of Bentham without deep regret that it ever saw the light.</w:t>
      </w:r>
    </w:p>
    <w:p w:rsidR="006A0987" w:rsidRPr="006D0245" w:rsidRDefault="006A0987" w:rsidP="006A0987">
      <w:r w:rsidRPr="006D0245">
        <w:t>Turning from what Bentham did badly to what he did well, Mill con</w:t>
      </w:r>
      <w:r w:rsidRPr="006D0245">
        <w:softHyphen/>
        <w:t>tinues,</w:t>
      </w:r>
    </w:p>
    <w:p w:rsidR="006A0987" w:rsidRPr="006D0245" w:rsidRDefault="006A0987" w:rsidP="006A0987">
      <w:r w:rsidRPr="006D0245">
        <w:t xml:space="preserve">If </w:t>
      </w:r>
      <w:r w:rsidRPr="006D0245">
        <w:rPr>
          <w:rStyle w:val="StyleUnderline"/>
        </w:rPr>
        <w:t xml:space="preserve">Bentham's theory of life </w:t>
      </w:r>
      <w:r w:rsidRPr="006D0245">
        <w:t>can</w:t>
      </w:r>
      <w:r w:rsidRPr="006D0245">
        <w:rPr>
          <w:rStyle w:val="StyleUnderline"/>
        </w:rPr>
        <w:t xml:space="preserve"> </w:t>
      </w:r>
      <w:r w:rsidRPr="006D0245">
        <w:t xml:space="preserve">do so little for the individual, what can it do for society? It </w:t>
      </w:r>
      <w:r w:rsidRPr="006D0245">
        <w:rPr>
          <w:rStyle w:val="StyleUnderline"/>
        </w:rPr>
        <w:t>will enable a society</w:t>
      </w:r>
      <w:r w:rsidRPr="006D0245">
        <w:t xml:space="preserve">... </w:t>
      </w:r>
      <w:r w:rsidRPr="006D0245">
        <w:rPr>
          <w:rStyle w:val="StyleUnderline"/>
        </w:rPr>
        <w:t>to prescribe the rules by which it may protect its material interests</w:t>
      </w:r>
      <w:r w:rsidRPr="006D0245">
        <w:t>. It will do nothing ... for the spiritual interests of society ... [</w:t>
      </w:r>
      <w:r w:rsidRPr="00554433">
        <w:rPr>
          <w:rStyle w:val="StyleUnderline"/>
          <w:highlight w:val="yellow"/>
        </w:rPr>
        <w:t>What a philosophy like Bentham's can do [is to] teach the means of organizing and regulating the merely busi</w:t>
      </w:r>
      <w:r w:rsidRPr="00554433">
        <w:rPr>
          <w:rStyle w:val="StyleUnderline"/>
          <w:highlight w:val="yellow"/>
        </w:rPr>
        <w:softHyphen/>
        <w:t>ness part of the social arrangements</w:t>
      </w:r>
      <w:r w:rsidRPr="006D0245">
        <w:t>.14</w:t>
      </w:r>
    </w:p>
    <w:p w:rsidR="006A0987" w:rsidRPr="006D0245" w:rsidRDefault="006A0987" w:rsidP="006A0987">
      <w:r w:rsidRPr="006D0245">
        <w:t>That is a fair assessment of Bentham, and of the tradition to which he gave rise. And although the younger Mill himself aspired to do better, it is in the end fair reflection, too, of John Stuart Mill's utilitarian accomplishments.</w:t>
      </w:r>
    </w:p>
    <w:p w:rsidR="006A0987" w:rsidRPr="006D0245" w:rsidRDefault="006A0987" w:rsidP="006A0987">
      <w:pPr>
        <w:rPr>
          <w:u w:val="single"/>
        </w:rPr>
      </w:pPr>
    </w:p>
    <w:p w:rsidR="006A0987" w:rsidRPr="006D0245" w:rsidRDefault="006A0987" w:rsidP="006A0987">
      <w:pPr>
        <w:pStyle w:val="Heading4"/>
      </w:pPr>
      <w:r w:rsidRPr="006D0245">
        <w:t>Public debate makes utilitarianism effective</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6D0245">
        <w:t xml:space="preserve">That concession, if true, means that </w:t>
      </w:r>
      <w:r w:rsidRPr="00554433">
        <w:rPr>
          <w:rStyle w:val="StyleUnderline"/>
          <w:highlight w:val="yellow"/>
        </w:rPr>
        <w:t>there will inevitably be some</w:t>
      </w:r>
      <w:r w:rsidRPr="006D0245">
        <w:t xml:space="preserve"> (perhaps substantial) </w:t>
      </w:r>
      <w:r w:rsidRPr="00554433">
        <w:rPr>
          <w:rStyle w:val="StyleUnderline"/>
          <w:highlight w:val="yellow"/>
        </w:rPr>
        <w:t>imprecision</w:t>
      </w:r>
      <w:r w:rsidRPr="006D0245">
        <w:rPr>
          <w:rStyle w:val="StyleUnderline"/>
        </w:rPr>
        <w:t xml:space="preserve"> in our public utility calculations</w:t>
      </w:r>
      <w:r w:rsidRPr="006D0245">
        <w:t xml:space="preserve">. </w:t>
      </w:r>
      <w:r w:rsidRPr="006D0245">
        <w:rPr>
          <w:rStyle w:val="StyleUnderline"/>
        </w:rPr>
        <w:t xml:space="preserve">It follows that </w:t>
      </w:r>
      <w:r w:rsidRPr="00554433">
        <w:rPr>
          <w:rStyle w:val="StyleUnderline"/>
          <w:highlight w:val="yellow"/>
        </w:rPr>
        <w:t>utilitarian policy recommendations will</w:t>
      </w:r>
      <w:r w:rsidRPr="00554433">
        <w:rPr>
          <w:highlight w:val="yellow"/>
        </w:rPr>
        <w:t xml:space="preserve"> </w:t>
      </w:r>
      <w:r w:rsidRPr="00554433">
        <w:t xml:space="preserve">therefore still </w:t>
      </w:r>
      <w:r w:rsidRPr="00554433">
        <w:rPr>
          <w:rStyle w:val="StyleUnderline"/>
          <w:highlight w:val="yellow"/>
        </w:rPr>
        <w:t xml:space="preserve">be </w:t>
      </w:r>
      <w:r w:rsidRPr="00554433">
        <w:t>somewhat</w:t>
      </w:r>
      <w:r w:rsidRPr="00554433">
        <w:rPr>
          <w:rStyle w:val="StyleUnderline"/>
        </w:rPr>
        <w:t xml:space="preserve"> </w:t>
      </w:r>
      <w:r w:rsidRPr="00554433">
        <w:rPr>
          <w:rStyle w:val="StyleUnderline"/>
          <w:highlight w:val="yellow"/>
        </w:rPr>
        <w:t xml:space="preserve">indeterminate. </w:t>
      </w:r>
      <w:r w:rsidRPr="00554433">
        <w:rPr>
          <w:rStyle w:val="StyleUnderline"/>
        </w:rPr>
        <w:t xml:space="preserve">That is not </w:t>
      </w:r>
      <w:r w:rsidRPr="00554433">
        <w:t xml:space="preserve">necessarily </w:t>
      </w:r>
      <w:r w:rsidRPr="00554433">
        <w:rPr>
          <w:rStyle w:val="StyleUnderline"/>
        </w:rPr>
        <w:t xml:space="preserve">a telling criticism of utilitarianism, </w:t>
      </w:r>
      <w:r w:rsidRPr="00554433">
        <w:t>though</w:t>
      </w:r>
      <w:r w:rsidRPr="00554433">
        <w:rPr>
          <w:rStyle w:val="StyleUnderline"/>
        </w:rPr>
        <w:t xml:space="preserve">. </w:t>
      </w:r>
      <w:r w:rsidRPr="00554433">
        <w:t>It merely amounts to saying that</w:t>
      </w:r>
      <w:r w:rsidRPr="006D0245">
        <w:rPr>
          <w:rStyle w:val="StyleUnderline"/>
        </w:rPr>
        <w:t xml:space="preserve"> </w:t>
      </w:r>
      <w:r w:rsidRPr="00554433">
        <w:rPr>
          <w:rStyle w:val="Emphasis"/>
          <w:highlight w:val="yellow"/>
        </w:rPr>
        <w:t>utilitarianism leaves some room for public debate and deliberation</w:t>
      </w:r>
      <w:r w:rsidRPr="006D0245">
        <w:t xml:space="preserve"> - in other words, </w:t>
      </w:r>
      <w:r w:rsidRPr="006D0245">
        <w:rPr>
          <w:rStyle w:val="StyleUnderline"/>
        </w:rPr>
        <w:t>for politics as it is ordinarily conceived</w:t>
      </w:r>
      <w:r w:rsidRPr="006D0245">
        <w:t xml:space="preserve">. </w:t>
      </w:r>
      <w:r w:rsidRPr="006D0245">
        <w:rPr>
          <w:rStyle w:val="StyleUnderline"/>
        </w:rPr>
        <w:t>We would</w:t>
      </w:r>
      <w:r w:rsidRPr="006D0245">
        <w:t xml:space="preserve">, I think, </w:t>
      </w:r>
      <w:r w:rsidRPr="006D0245">
        <w:rPr>
          <w:rStyle w:val="StyleUnderline"/>
        </w:rPr>
        <w:t>worry about any political theory that did not do</w:t>
      </w:r>
      <w:r w:rsidRPr="006D0245">
        <w:t xml:space="preserve"> </w:t>
      </w:r>
      <w:r w:rsidRPr="006D0245">
        <w:rPr>
          <w:rStyle w:val="StyleUnderline"/>
        </w:rPr>
        <w:t>that</w:t>
      </w:r>
      <w:r w:rsidRPr="006D0245">
        <w:t>.63</w:t>
      </w:r>
    </w:p>
    <w:p w:rsidR="006A0987" w:rsidRPr="006D0245" w:rsidRDefault="006A0987" w:rsidP="006A0987">
      <w:r w:rsidRPr="006D0245">
        <w:t xml:space="preserve">Furthermore, even </w:t>
      </w:r>
      <w:r w:rsidRPr="00554433">
        <w:rPr>
          <w:rStyle w:val="StyleUnderline"/>
          <w:highlight w:val="yellow"/>
        </w:rPr>
        <w:t>where utilitarianism proves indeterminate, it sets the terms of that public debate</w:t>
      </w:r>
      <w:r w:rsidRPr="006D0245">
        <w:t xml:space="preserve">. </w:t>
      </w:r>
      <w:r w:rsidRPr="006D0245">
        <w:rPr>
          <w:rStyle w:val="StyleUnderline"/>
        </w:rPr>
        <w:t>It tells us what sorts of consid</w:t>
      </w:r>
      <w:r w:rsidRPr="006D0245">
        <w:rPr>
          <w:rStyle w:val="StyleUnderline"/>
        </w:rPr>
        <w:softHyphen/>
        <w:t>erations ought to</w:t>
      </w:r>
      <w:r w:rsidRPr="006D0245">
        <w:t xml:space="preserve"> </w:t>
      </w:r>
      <w:r w:rsidRPr="006D0245">
        <w:rPr>
          <w:rStyle w:val="StyleUnderline"/>
        </w:rPr>
        <w:t>weigh with us,</w:t>
      </w:r>
      <w:r w:rsidRPr="006D0245">
        <w:t xml:space="preserve"> often while allowing that how heav</w:t>
      </w:r>
      <w:r w:rsidRPr="006D0245">
        <w:softHyphen/>
        <w:t xml:space="preserve">ily each of them actually weighs is legitimately open to dispute. </w:t>
      </w:r>
      <w:r w:rsidRPr="006D0245">
        <w:rPr>
          <w:rStyle w:val="StyleUnderline"/>
        </w:rPr>
        <w:t xml:space="preserve">Even </w:t>
      </w:r>
      <w:r w:rsidRPr="00554433">
        <w:rPr>
          <w:rStyle w:val="StyleUnderline"/>
          <w:highlight w:val="yellow"/>
        </w:rPr>
        <w:t>where utilitarianism is indeterminate, it is not silent</w:t>
      </w:r>
      <w:r w:rsidRPr="006D0245">
        <w:rPr>
          <w:rStyle w:val="StyleUnderline"/>
        </w:rPr>
        <w:t>.</w:t>
      </w:r>
      <w:r w:rsidRPr="006D0245">
        <w:t xml:space="preserve"> To fill in those lacunae, </w:t>
      </w:r>
      <w:r w:rsidRPr="006D0245">
        <w:rPr>
          <w:rStyle w:val="StyleUnderline"/>
        </w:rPr>
        <w:t>we do not need to turn to some other principles altogether</w:t>
      </w:r>
      <w:r w:rsidRPr="006D0245">
        <w:t xml:space="preserve">. Rather, in such cases </w:t>
      </w:r>
      <w:r w:rsidRPr="006D0245">
        <w:rPr>
          <w:rStyle w:val="StyleUnderline"/>
        </w:rPr>
        <w:t>utilitarianism speaks with many voices</w:t>
      </w:r>
      <w:r w:rsidRPr="006D0245">
        <w:t xml:space="preserve">, and </w:t>
      </w:r>
      <w:r w:rsidRPr="006D0245">
        <w:rPr>
          <w:rStyle w:val="StyleUnderline"/>
        </w:rPr>
        <w:t>po</w:t>
      </w:r>
      <w:r w:rsidRPr="006D0245">
        <w:rPr>
          <w:rStyle w:val="StyleUnderline"/>
        </w:rPr>
        <w:softHyphen/>
        <w:t xml:space="preserve">litical argument </w:t>
      </w:r>
      <w:r w:rsidRPr="006D0245">
        <w:t xml:space="preserve">in such a setting </w:t>
      </w:r>
      <w:r w:rsidRPr="006D0245">
        <w:rPr>
          <w:rStyle w:val="StyleUnderline"/>
        </w:rPr>
        <w:t>can</w:t>
      </w:r>
      <w:r w:rsidRPr="006D0245">
        <w:t xml:space="preserve"> (</w:t>
      </w:r>
      <w:proofErr w:type="spellStart"/>
      <w:r w:rsidRPr="006D0245">
        <w:t>utilitarians</w:t>
      </w:r>
      <w:proofErr w:type="spellEnd"/>
      <w:r w:rsidRPr="006D0245">
        <w:t xml:space="preserve"> would say "should") </w:t>
      </w:r>
      <w:r w:rsidRPr="006D0245">
        <w:rPr>
          <w:rStyle w:val="StyleUnderline"/>
        </w:rPr>
        <w:t>consist simply in a debate among them</w:t>
      </w:r>
      <w:r w:rsidRPr="006D0245">
        <w:t>.</w:t>
      </w:r>
    </w:p>
    <w:p w:rsidR="006A0987" w:rsidRPr="006D0245" w:rsidRDefault="006A0987" w:rsidP="006A0987">
      <w:r w:rsidRPr="00554433">
        <w:rPr>
          <w:rStyle w:val="StyleUnderline"/>
          <w:highlight w:val="yellow"/>
        </w:rPr>
        <w:t>Once we have</w:t>
      </w:r>
      <w:r w:rsidRPr="006D0245">
        <w:t xml:space="preserve"> at least rough-and-ready </w:t>
      </w:r>
      <w:r w:rsidRPr="00554433">
        <w:rPr>
          <w:rStyle w:val="StyleUnderline"/>
          <w:highlight w:val="yellow"/>
        </w:rPr>
        <w:t>interpersonal comparisons</w:t>
      </w:r>
      <w:r w:rsidRPr="006D0245">
        <w:t xml:space="preserve"> on the table, </w:t>
      </w:r>
      <w:r w:rsidRPr="006D0245">
        <w:rPr>
          <w:rStyle w:val="StyleUnderline"/>
        </w:rPr>
        <w:t xml:space="preserve">we </w:t>
      </w:r>
      <w:r w:rsidRPr="00554433">
        <w:rPr>
          <w:rStyle w:val="StyleUnderline"/>
          <w:highlight w:val="yellow"/>
        </w:rPr>
        <w:t>can resume discussing the utilitarian merits of alter</w:t>
      </w:r>
      <w:r w:rsidRPr="00554433">
        <w:rPr>
          <w:rStyle w:val="StyleUnderline"/>
          <w:highlight w:val="yellow"/>
        </w:rPr>
        <w:softHyphen/>
        <w:t>native</w:t>
      </w:r>
      <w:r w:rsidRPr="00554433">
        <w:rPr>
          <w:highlight w:val="yellow"/>
        </w:rPr>
        <w:t xml:space="preserve"> </w:t>
      </w:r>
      <w:r w:rsidRPr="00554433">
        <w:rPr>
          <w:rStyle w:val="StyleUnderline"/>
          <w:highlight w:val="yellow"/>
        </w:rPr>
        <w:t>distributions of the national dividend</w:t>
      </w:r>
      <w:r w:rsidRPr="006D0245">
        <w:t xml:space="preserve">. Of course, </w:t>
      </w:r>
      <w:r w:rsidRPr="006D0245">
        <w:rPr>
          <w:rStyle w:val="StyleUnderline"/>
        </w:rPr>
        <w:t>which dis</w:t>
      </w:r>
      <w:r w:rsidRPr="006D0245">
        <w:rPr>
          <w:rStyle w:val="StyleUnderline"/>
        </w:rPr>
        <w:softHyphen/>
        <w:t>tribution utilitarianism recommends naturally depends upon</w:t>
      </w:r>
      <w:r w:rsidRPr="006D0245">
        <w:t xml:space="preserve"> certain </w:t>
      </w:r>
      <w:r w:rsidRPr="006D0245">
        <w:rPr>
          <w:rStyle w:val="StyleUnderline"/>
        </w:rPr>
        <w:t>crucial empirical facts</w:t>
      </w:r>
      <w:r w:rsidRPr="006D0245">
        <w:t xml:space="preserve"> of the matter. That in itself has long been taken to be a criticism of utilitarianism. If the facts of the matter turn out one particular way, </w:t>
      </w:r>
      <w:r w:rsidRPr="00554433">
        <w:rPr>
          <w:rStyle w:val="StyleUnderline"/>
        </w:rPr>
        <w:t>utilitarianism might</w:t>
      </w:r>
      <w:r w:rsidRPr="006D0245">
        <w:t xml:space="preserve"> find itself </w:t>
      </w:r>
      <w:r w:rsidRPr="006D0245">
        <w:rPr>
          <w:rStyle w:val="StyleUnderline"/>
        </w:rPr>
        <w:t>recommend</w:t>
      </w:r>
      <w:r w:rsidRPr="006D0245">
        <w:t xml:space="preserve">ing </w:t>
      </w:r>
      <w:r w:rsidRPr="006D0245">
        <w:rPr>
          <w:rStyle w:val="StyleUnderline"/>
        </w:rPr>
        <w:t>dis</w:t>
      </w:r>
      <w:r w:rsidRPr="006D0245">
        <w:rPr>
          <w:rStyle w:val="StyleUnderline"/>
        </w:rPr>
        <w:softHyphen/>
        <w:t>tributional policies that are intuitively outrageous</w:t>
      </w:r>
      <w:r w:rsidRPr="006D0245">
        <w:t>.</w:t>
      </w:r>
    </w:p>
    <w:p w:rsidR="006A0987" w:rsidRPr="006D0245" w:rsidRDefault="006A0987" w:rsidP="006A0987">
      <w:r w:rsidRPr="006D0245">
        <w:t xml:space="preserve">'Utilitarianism might recommend feeding of Christians to lions, if it so happens that the utilities of the spectators enjoying the show (plus that of the lions enjoying the meal) exceed the </w:t>
      </w:r>
      <w:proofErr w:type="spellStart"/>
      <w:r w:rsidRPr="006D0245">
        <w:t>disutilities</w:t>
      </w:r>
      <w:proofErr w:type="spellEnd"/>
      <w:r w:rsidRPr="006D0245">
        <w:t xml:space="preserve"> of the Chris</w:t>
      </w:r>
      <w:r w:rsidRPr="006D0245">
        <w:softHyphen/>
        <w:t>tians being sacrificed. Or utilitarianism might recommend dissecting one person and distributing her body parts to various others in need of transplants, if it so happens that the utilities of the recipients exceed the disutility of the "donor."</w:t>
      </w:r>
      <w:r w:rsidRPr="006D0245">
        <w:footnoteReference w:id="4"/>
      </w:r>
      <w:r w:rsidRPr="006D0245">
        <w:t xml:space="preserve"> Or utilitarianism might recommend the hanging of an innocent person to assuage an angry mob, if it so hap</w:t>
      </w:r>
      <w:r w:rsidRPr="006D0245">
        <w:softHyphen/>
        <w:t>pens that the utilities of those spared the mob's wrath exceed the disutility of the hanging victim.</w:t>
      </w:r>
      <w:r w:rsidRPr="006D0245">
        <w:footnoteReference w:id="5"/>
      </w:r>
      <w:r w:rsidRPr="006D0245">
        <w:t xml:space="preserve"> Or utilitarianism might recommend giving all resources to a handful of people, if it so happens that those people are "</w:t>
      </w:r>
      <w:proofErr w:type="spellStart"/>
      <w:r w:rsidRPr="006D0245">
        <w:t>super efficient</w:t>
      </w:r>
      <w:proofErr w:type="spellEnd"/>
      <w:r w:rsidRPr="006D0245">
        <w:t xml:space="preserve"> pleasure machines" capable of translating resources into satisfaction at a fantastic rate; or it might recommend giving no resources to the handicapped, if it so happens that those people are particularly inept at translating resources into satisfaction.</w:t>
      </w:r>
      <w:r w:rsidRPr="006D0245">
        <w:footnoteReference w:id="6"/>
      </w:r>
    </w:p>
    <w:p w:rsidR="006A0987" w:rsidRPr="006D0245" w:rsidRDefault="006A0987" w:rsidP="006A0987">
      <w:r w:rsidRPr="006D0245">
        <w:t>There is no denying that utilitarian prescriptions might turn out that way, in any particular instance. There is no telling how the num</w:t>
      </w:r>
      <w:r w:rsidRPr="006D0245">
        <w:softHyphen/>
        <w:t xml:space="preserve">bers will come up in each and every case. But, again, </w:t>
      </w:r>
      <w:r w:rsidRPr="00554433">
        <w:rPr>
          <w:rStyle w:val="StyleUnderline"/>
          <w:highlight w:val="yellow"/>
        </w:rPr>
        <w:t>advocating util</w:t>
      </w:r>
      <w:r w:rsidRPr="00554433">
        <w:rPr>
          <w:rStyle w:val="StyleUnderline"/>
          <w:highlight w:val="yellow"/>
        </w:rPr>
        <w:softHyphen/>
        <w:t>itarianism as a public philosophy spares us the burdens associated with maximizing</w:t>
      </w:r>
      <w:r w:rsidRPr="006D0245">
        <w:t xml:space="preserve"> at the margins </w:t>
      </w:r>
      <w:r w:rsidRPr="00554433">
        <w:rPr>
          <w:rStyle w:val="StyleUnderline"/>
          <w:highlight w:val="yellow"/>
        </w:rPr>
        <w:t>in each and every case</w:t>
      </w:r>
      <w:r w:rsidRPr="006D0245">
        <w:rPr>
          <w:rStyle w:val="StyleUnderline"/>
        </w:rPr>
        <w:t xml:space="preserve">. It involves </w:t>
      </w:r>
      <w:r w:rsidRPr="006D0245">
        <w:t xml:space="preserve">instead </w:t>
      </w:r>
      <w:r w:rsidRPr="006D0245">
        <w:rPr>
          <w:rStyle w:val="StyleUnderline"/>
        </w:rPr>
        <w:t>adopting institutions and practices and policies</w:t>
      </w:r>
      <w:r w:rsidRPr="006D0245">
        <w:t>, on a utilitar</w:t>
      </w:r>
      <w:r w:rsidRPr="006D0245">
        <w:softHyphen/>
        <w:t xml:space="preserve">ian basis; </w:t>
      </w:r>
      <w:r w:rsidRPr="006D0245">
        <w:rPr>
          <w:rStyle w:val="StyleUnderline"/>
        </w:rPr>
        <w:t>and those</w:t>
      </w:r>
      <w:r w:rsidRPr="006D0245">
        <w:t xml:space="preserve"> </w:t>
      </w:r>
      <w:r w:rsidRPr="006D0245">
        <w:rPr>
          <w:rStyle w:val="StyleUnderline"/>
        </w:rPr>
        <w:t>must</w:t>
      </w:r>
      <w:r w:rsidRPr="006D0245">
        <w:t xml:space="preserve">, by their nature, </w:t>
      </w:r>
      <w:r w:rsidRPr="006D0245">
        <w:rPr>
          <w:rStyle w:val="StyleUnderline"/>
        </w:rPr>
        <w:t xml:space="preserve">be publicly accessible </w:t>
      </w:r>
      <w:r w:rsidRPr="006D0245">
        <w:t xml:space="preserve">and relatively long lasting. That in turn means that </w:t>
      </w:r>
      <w:r w:rsidRPr="006D0245">
        <w:rPr>
          <w:rStyle w:val="StyleUnderline"/>
        </w:rPr>
        <w:t>in choosing institutions</w:t>
      </w:r>
      <w:r w:rsidRPr="006D0245">
        <w:t xml:space="preserve"> and practices and policies </w:t>
      </w:r>
      <w:r w:rsidRPr="006D0245">
        <w:rPr>
          <w:rStyle w:val="StyleUnderline"/>
        </w:rPr>
        <w:t>we cannot maximize at the margins</w:t>
      </w:r>
      <w:r w:rsidRPr="006D0245">
        <w:t>, adapt</w:t>
      </w:r>
      <w:r w:rsidRPr="006D0245">
        <w:softHyphen/>
        <w:t xml:space="preserve">ing our choices to peculiarities of utility mixes in particular cases. </w:t>
      </w:r>
      <w:r w:rsidRPr="00554433">
        <w:rPr>
          <w:rStyle w:val="StyleUnderline"/>
          <w:highlight w:val="yellow"/>
        </w:rPr>
        <w:t>We must</w:t>
      </w:r>
      <w:r w:rsidRPr="006D0245">
        <w:t xml:space="preserve"> instead </w:t>
      </w:r>
      <w:r w:rsidRPr="00554433">
        <w:rPr>
          <w:rStyle w:val="StyleUnderline"/>
          <w:highlight w:val="yellow"/>
        </w:rPr>
        <w:t>adapt our choices to standard situations recurring across</w:t>
      </w:r>
      <w:r w:rsidRPr="00554433">
        <w:rPr>
          <w:highlight w:val="yellow"/>
        </w:rPr>
        <w:t xml:space="preserve"> </w:t>
      </w:r>
      <w:r w:rsidRPr="00554433">
        <w:rPr>
          <w:rStyle w:val="StyleUnderline"/>
          <w:highlight w:val="yellow"/>
        </w:rPr>
        <w:t xml:space="preserve">protracted </w:t>
      </w:r>
      <w:proofErr w:type="gramStart"/>
      <w:r w:rsidRPr="00554433">
        <w:rPr>
          <w:rStyle w:val="StyleUnderline"/>
          <w:highlight w:val="yellow"/>
        </w:rPr>
        <w:t>periods</w:t>
      </w:r>
      <w:r w:rsidRPr="006D0245">
        <w:t>, and</w:t>
      </w:r>
      <w:proofErr w:type="gramEnd"/>
      <w:r w:rsidRPr="006D0245">
        <w:t xml:space="preserve"> do so in full knowledge that the nature of our choices will sooner or later become common knowledge.</w:t>
      </w:r>
    </w:p>
    <w:p w:rsidR="006A0987" w:rsidRPr="006D0245" w:rsidRDefault="006A0987" w:rsidP="006A0987">
      <w:r w:rsidRPr="006D0245">
        <w:rPr>
          <w:rStyle w:val="StyleUnderline"/>
        </w:rPr>
        <w:t>That fact goes</w:t>
      </w:r>
      <w:r w:rsidRPr="006D0245">
        <w:t xml:space="preserve"> some way </w:t>
      </w:r>
      <w:r w:rsidRPr="006D0245">
        <w:rPr>
          <w:rStyle w:val="StyleUnderline"/>
        </w:rPr>
        <w:t xml:space="preserve">toward ensuring that </w:t>
      </w:r>
      <w:r w:rsidRPr="00554433">
        <w:rPr>
          <w:rStyle w:val="StyleUnderline"/>
          <w:highlight w:val="yellow"/>
        </w:rPr>
        <w:t>utilitarianism, prac</w:t>
      </w:r>
      <w:r w:rsidRPr="00554433">
        <w:rPr>
          <w:rStyle w:val="StyleUnderline"/>
          <w:highlight w:val="yellow"/>
        </w:rPr>
        <w:softHyphen/>
        <w:t>ticed as a public philosophy, will have few of the grievous distribu</w:t>
      </w:r>
      <w:r w:rsidRPr="00554433">
        <w:rPr>
          <w:rStyle w:val="StyleUnderline"/>
          <w:highlight w:val="yellow"/>
        </w:rPr>
        <w:softHyphen/>
        <w:t>tional consequences commonly supposed</w:t>
      </w:r>
      <w:r w:rsidRPr="006D0245">
        <w:t>. Many of the cases involving sacrificing the interests of the few to the many (or of the many to the few) generate the purported utilitarian payoffs only if it never be</w:t>
      </w:r>
      <w:r w:rsidRPr="006D0245">
        <w:softHyphen/>
        <w:t xml:space="preserve">comes public knowledge what we are doing. </w:t>
      </w:r>
      <w:r w:rsidRPr="006D0245">
        <w:rPr>
          <w:rStyle w:val="StyleUnderline"/>
        </w:rPr>
        <w:t>Once it becomes public knowledge</w:t>
      </w:r>
      <w:r w:rsidRPr="006D0245">
        <w:t xml:space="preserve"> that, as a matter of policy, we are willing to hang innocent people to assuage a baying mob or to carve up one person to generate spare parts for others, </w:t>
      </w:r>
      <w:r w:rsidRPr="006D0245">
        <w:rPr>
          <w:rStyle w:val="StyleUnderline"/>
        </w:rPr>
        <w:t>then everyone starts worrying</w:t>
      </w:r>
      <w:r w:rsidRPr="006D0245">
        <w:t xml:space="preserve">: Who will be next? </w:t>
      </w:r>
      <w:r w:rsidRPr="006D0245">
        <w:rPr>
          <w:rStyle w:val="StyleUnderline"/>
        </w:rPr>
        <w:t>The anxieties associated with such thoughts</w:t>
      </w:r>
      <w:r w:rsidRPr="006D0245">
        <w:t xml:space="preserve"> systematically oc</w:t>
      </w:r>
      <w:r w:rsidRPr="006D0245">
        <w:softHyphen/>
        <w:t xml:space="preserve">curring across the whole population </w:t>
      </w:r>
      <w:r w:rsidRPr="006D0245">
        <w:rPr>
          <w:rStyle w:val="StyleUnderline"/>
        </w:rPr>
        <w:t>will</w:t>
      </w:r>
      <w:r w:rsidRPr="006D0245">
        <w:t xml:space="preserve"> more than suffice to </w:t>
      </w:r>
      <w:r w:rsidRPr="006D0245">
        <w:rPr>
          <w:rStyle w:val="StyleUnderline"/>
        </w:rPr>
        <w:t>cancel</w:t>
      </w:r>
      <w:bookmarkStart w:id="0" w:name="bookmark2"/>
      <w:bookmarkEnd w:id="0"/>
      <w:r w:rsidRPr="006D0245">
        <w:rPr>
          <w:rStyle w:val="StyleUnderline"/>
        </w:rPr>
        <w:t xml:space="preserve"> the utility</w:t>
      </w:r>
      <w:r w:rsidRPr="006D0245">
        <w:t xml:space="preserve"> </w:t>
      </w:r>
      <w:r w:rsidRPr="006D0245">
        <w:rPr>
          <w:rStyle w:val="StyleUnderline"/>
        </w:rPr>
        <w:t>advantages</w:t>
      </w:r>
      <w:r w:rsidRPr="006D0245">
        <w:t xml:space="preserve"> of carving up one person or throwing one pris</w:t>
      </w:r>
      <w:r w:rsidRPr="006D0245">
        <w:softHyphen/>
        <w:t xml:space="preserve">oner to the mob on any given occasion. </w:t>
      </w:r>
      <w:r w:rsidRPr="00554433">
        <w:rPr>
          <w:rStyle w:val="StyleUnderline"/>
          <w:highlight w:val="yellow"/>
        </w:rPr>
        <w:t>Utilitarianism</w:t>
      </w:r>
      <w:r w:rsidRPr="006D0245">
        <w:t xml:space="preserve">, employed as a public philosophy, </w:t>
      </w:r>
      <w:r w:rsidRPr="00554433">
        <w:rPr>
          <w:rStyle w:val="StyleUnderline"/>
          <w:highlight w:val="yellow"/>
        </w:rPr>
        <w:t>must by its nature adopt institutions and practices and policies suited to recurring situ</w:t>
      </w:r>
      <w:r w:rsidRPr="00554433">
        <w:rPr>
          <w:rStyle w:val="StyleUnderline"/>
          <w:highlight w:val="yellow"/>
        </w:rPr>
        <w:softHyphen/>
        <w:t>ations and standard</w:t>
      </w:r>
      <w:r w:rsidRPr="00554433">
        <w:rPr>
          <w:highlight w:val="yellow"/>
        </w:rPr>
        <w:t xml:space="preserve"> </w:t>
      </w:r>
      <w:r w:rsidRPr="00554433">
        <w:rPr>
          <w:rStyle w:val="StyleUnderline"/>
          <w:highlight w:val="yellow"/>
        </w:rPr>
        <w:t>individuals</w:t>
      </w:r>
      <w:r w:rsidRPr="006D0245">
        <w:t xml:space="preserve">. There may be a very few people who •ire vastly better and a very few who are vastly worse than others at translating resources into utility. But if one assumes, with Bentham and his followers, that most people are pretty much alike in this respect and, further, that most goods display "diminishing marginal utility" (so the more you have of something, the less utility you derive from the next increment of it you are given) - </w:t>
      </w:r>
      <w:r w:rsidRPr="006D0245">
        <w:rPr>
          <w:rStyle w:val="StyleUnderline"/>
        </w:rPr>
        <w:t>then the utility- maximizing distribution of resources is inevitably going to be a broadly egalitarian one.</w:t>
      </w:r>
    </w:p>
    <w:p w:rsidR="006A0987" w:rsidRPr="006D0245" w:rsidRDefault="006A0987" w:rsidP="006A0987"/>
    <w:p w:rsidR="006A0987" w:rsidRPr="006D0245" w:rsidRDefault="006A0987" w:rsidP="006A0987">
      <w:pPr>
        <w:pStyle w:val="Heading4"/>
      </w:pPr>
      <w:r w:rsidRPr="006D0245">
        <w:t>Utilitarianism encompasses separateness of persons</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554433">
        <w:rPr>
          <w:rStyle w:val="StyleUnderline"/>
          <w:highlight w:val="yellow"/>
        </w:rPr>
        <w:t>Anti-</w:t>
      </w:r>
      <w:proofErr w:type="spellStart"/>
      <w:r w:rsidRPr="00554433">
        <w:rPr>
          <w:rStyle w:val="StyleUnderline"/>
          <w:highlight w:val="yellow"/>
        </w:rPr>
        <w:t>utilitarians</w:t>
      </w:r>
      <w:proofErr w:type="spellEnd"/>
      <w:r w:rsidRPr="00554433">
        <w:rPr>
          <w:rStyle w:val="StyleUnderline"/>
          <w:highlight w:val="yellow"/>
        </w:rPr>
        <w:t xml:space="preserve"> complain</w:t>
      </w:r>
      <w:r w:rsidRPr="006D0245">
        <w:t xml:space="preserve"> loudly and often </w:t>
      </w:r>
      <w:r w:rsidRPr="006D0245">
        <w:rPr>
          <w:rStyle w:val="StyleUnderline"/>
        </w:rPr>
        <w:t xml:space="preserve">that </w:t>
      </w:r>
      <w:r w:rsidRPr="00554433">
        <w:rPr>
          <w:rStyle w:val="StyleUnderline"/>
          <w:highlight w:val="yellow"/>
        </w:rPr>
        <w:t>utilitarianism dis</w:t>
      </w:r>
      <w:r w:rsidRPr="00554433">
        <w:rPr>
          <w:rStyle w:val="StyleUnderline"/>
          <w:highlight w:val="yellow"/>
        </w:rPr>
        <w:softHyphen/>
        <w:t>regards</w:t>
      </w:r>
      <w:r w:rsidRPr="006D0245">
        <w:t xml:space="preserve"> the morally crucial fact of the "</w:t>
      </w:r>
      <w:r w:rsidRPr="00554433">
        <w:rPr>
          <w:rStyle w:val="StyleUnderline"/>
          <w:highlight w:val="yellow"/>
        </w:rPr>
        <w:t>separateness</w:t>
      </w:r>
      <w:r w:rsidRPr="006D0245">
        <w:rPr>
          <w:rStyle w:val="StyleUnderline"/>
        </w:rPr>
        <w:t>" of persons</w:t>
      </w:r>
      <w:r w:rsidRPr="006D0245">
        <w:t>.</w:t>
      </w:r>
      <w:proofErr w:type="gramStart"/>
      <w:r w:rsidRPr="006D0245">
        <w:t xml:space="preserve">67  </w:t>
      </w:r>
      <w:r w:rsidRPr="00554433">
        <w:rPr>
          <w:rStyle w:val="StyleUnderline"/>
          <w:highlight w:val="yellow"/>
        </w:rPr>
        <w:t>That</w:t>
      </w:r>
      <w:proofErr w:type="gramEnd"/>
      <w:r w:rsidRPr="006D0245">
        <w:rPr>
          <w:rStyle w:val="StyleUnderline"/>
        </w:rPr>
        <w:t xml:space="preserve"> complaint</w:t>
      </w:r>
      <w:r w:rsidRPr="006D0245">
        <w:t>, fair enough in a way</w:t>
      </w:r>
      <w:r w:rsidRPr="006D0245">
        <w:rPr>
          <w:rStyle w:val="StyleUnderline"/>
        </w:rPr>
        <w:t xml:space="preserve">, </w:t>
      </w:r>
      <w:r w:rsidRPr="00554433">
        <w:rPr>
          <w:rStyle w:val="StyleUnderline"/>
          <w:highlight w:val="yellow"/>
        </w:rPr>
        <w:t>is</w:t>
      </w:r>
      <w:r w:rsidRPr="006D0245">
        <w:t xml:space="preserve"> however </w:t>
      </w:r>
      <w:r w:rsidRPr="00554433">
        <w:rPr>
          <w:rStyle w:val="StyleUnderline"/>
          <w:highlight w:val="yellow"/>
        </w:rPr>
        <w:t>untrue</w:t>
      </w:r>
      <w:r w:rsidRPr="006D0245">
        <w:rPr>
          <w:rStyle w:val="StyleUnderline"/>
        </w:rPr>
        <w:t xml:space="preserve"> in two crucial respects. First</w:t>
      </w:r>
      <w:r w:rsidRPr="006D0245">
        <w:t xml:space="preserve">, </w:t>
      </w:r>
      <w:proofErr w:type="spellStart"/>
      <w:r w:rsidRPr="00554433">
        <w:rPr>
          <w:rStyle w:val="StyleUnderline"/>
          <w:highlight w:val="yellow"/>
        </w:rPr>
        <w:t>utilitarians</w:t>
      </w:r>
      <w:proofErr w:type="spellEnd"/>
      <w:r w:rsidRPr="00554433">
        <w:rPr>
          <w:rStyle w:val="StyleUnderline"/>
          <w:highlight w:val="yellow"/>
        </w:rPr>
        <w:t xml:space="preserve"> regard each person as a distinct locus of value</w:t>
      </w:r>
      <w:r w:rsidRPr="006D0245">
        <w:t>. In generating the utilities that end up being aggregated, "</w:t>
      </w:r>
      <w:r w:rsidRPr="006D0245">
        <w:rPr>
          <w:rStyle w:val="StyleUnderline"/>
        </w:rPr>
        <w:t xml:space="preserve">each </w:t>
      </w:r>
      <w:proofErr w:type="gramStart"/>
      <w:r w:rsidRPr="006D0245">
        <w:rPr>
          <w:rStyle w:val="StyleUnderline"/>
        </w:rPr>
        <w:t>counts</w:t>
      </w:r>
      <w:proofErr w:type="gramEnd"/>
      <w:r w:rsidRPr="006D0245">
        <w:rPr>
          <w:rStyle w:val="StyleUnderline"/>
        </w:rPr>
        <w:t xml:space="preserve"> for one and no one counts for more than one,</w:t>
      </w:r>
      <w:r w:rsidRPr="006D0245">
        <w:t xml:space="preserve">" in Bentham's famous phrase. Of course, </w:t>
      </w:r>
      <w:r w:rsidRPr="006D0245">
        <w:rPr>
          <w:rStyle w:val="StyleUnderline"/>
        </w:rPr>
        <w:t>in the process of aggregating, the bound</w:t>
      </w:r>
      <w:r w:rsidRPr="006D0245">
        <w:rPr>
          <w:rStyle w:val="StyleUnderline"/>
        </w:rPr>
        <w:softHyphen/>
        <w:t>aries between you and me</w:t>
      </w:r>
      <w:r w:rsidRPr="006D0245">
        <w:t xml:space="preserve">, your utilities and mine, </w:t>
      </w:r>
      <w:r w:rsidRPr="006D0245">
        <w:rPr>
          <w:rStyle w:val="StyleUnderline"/>
        </w:rPr>
        <w:t>get lost</w:t>
      </w:r>
      <w:r w:rsidRPr="006D0245">
        <w:t xml:space="preserve">. </w:t>
      </w:r>
      <w:r w:rsidRPr="006D0245">
        <w:rPr>
          <w:rStyle w:val="StyleUnderline"/>
        </w:rPr>
        <w:t>But, sec</w:t>
      </w:r>
      <w:r w:rsidRPr="006D0245">
        <w:rPr>
          <w:rStyle w:val="StyleUnderline"/>
        </w:rPr>
        <w:softHyphen/>
        <w:t xml:space="preserve">ond, </w:t>
      </w:r>
      <w:r w:rsidRPr="00554433">
        <w:rPr>
          <w:rStyle w:val="StyleUnderline"/>
          <w:highlight w:val="yellow"/>
        </w:rPr>
        <w:t>empirical assumptions of broad similarity</w:t>
      </w:r>
      <w:r w:rsidRPr="006D0245">
        <w:t xml:space="preserve"> among people </w:t>
      </w:r>
      <w:r w:rsidRPr="006D0245">
        <w:rPr>
          <w:rStyle w:val="StyleUnderline"/>
        </w:rPr>
        <w:t xml:space="preserve">and generally diminishing marginal utility </w:t>
      </w:r>
      <w:r w:rsidRPr="006D0245">
        <w:t xml:space="preserve">across all resources </w:t>
      </w:r>
      <w:r w:rsidRPr="00554433">
        <w:rPr>
          <w:rStyle w:val="StyleUnderline"/>
          <w:highlight w:val="yellow"/>
        </w:rPr>
        <w:t xml:space="preserve">lead </w:t>
      </w:r>
      <w:proofErr w:type="spellStart"/>
      <w:r w:rsidRPr="00554433">
        <w:rPr>
          <w:rStyle w:val="StyleUnderline"/>
          <w:highlight w:val="yellow"/>
        </w:rPr>
        <w:t>utili</w:t>
      </w:r>
      <w:r w:rsidRPr="00554433">
        <w:rPr>
          <w:rStyle w:val="StyleUnderline"/>
          <w:highlight w:val="yellow"/>
        </w:rPr>
        <w:softHyphen/>
        <w:t>tarians</w:t>
      </w:r>
      <w:proofErr w:type="spellEnd"/>
      <w:r w:rsidRPr="00554433">
        <w:rPr>
          <w:rStyle w:val="StyleUnderline"/>
          <w:highlight w:val="yellow"/>
        </w:rPr>
        <w:t xml:space="preserve"> to embrace policies and practices and institutions that are broadly egalitarian in form</w:t>
      </w:r>
      <w:r w:rsidRPr="00554433">
        <w:rPr>
          <w:highlight w:val="yellow"/>
        </w:rPr>
        <w:t xml:space="preserve">. </w:t>
      </w:r>
      <w:r w:rsidRPr="00554433">
        <w:rPr>
          <w:rStyle w:val="StyleUnderline"/>
          <w:highlight w:val="yellow"/>
        </w:rPr>
        <w:t xml:space="preserve">That ensures that </w:t>
      </w:r>
      <w:r w:rsidRPr="00554433">
        <w:rPr>
          <w:rStyle w:val="Emphasis"/>
          <w:highlight w:val="yellow"/>
        </w:rPr>
        <w:t>there will be a strong utilitarian presumption against exploiting some people for the benefit of others</w:t>
      </w:r>
      <w:r w:rsidRPr="006D0245">
        <w:t>.VI</w:t>
      </w:r>
    </w:p>
    <w:p w:rsidR="006A0987" w:rsidRPr="006D0245" w:rsidRDefault="006A0987" w:rsidP="006A0987">
      <w:pPr>
        <w:rPr>
          <w:u w:val="single"/>
        </w:rPr>
      </w:pPr>
    </w:p>
    <w:p w:rsidR="006A0987" w:rsidRPr="006D0245" w:rsidRDefault="006A0987" w:rsidP="006A0987">
      <w:pPr>
        <w:pStyle w:val="Heading4"/>
      </w:pPr>
      <w:r w:rsidRPr="006D0245">
        <w:t>Utilitarianism is the best framework for formulistic approaches to policy</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6D0245">
        <w:t xml:space="preserve">Intemperate though his language may be, Macaulay clearly has a point. </w:t>
      </w:r>
      <w:r w:rsidRPr="00554433">
        <w:rPr>
          <w:rStyle w:val="StyleUnderline"/>
          <w:highlight w:val="yellow"/>
        </w:rPr>
        <w:t>One of the great advantages of utilitarianism has always been that it promises to yield determinate, no-nonsense advice on practical matters of what one should do</w:t>
      </w:r>
      <w:r w:rsidRPr="006D0245">
        <w:t xml:space="preserve">. One of its great disadvantages has always been that it has a tendency to do so (at least in the hands of its most brusque, no-nonsense practitioners) in a singularly formulistic way. List the alternatives, list the consequences, attach utility numbers to each and crank the adding machine's handle. Nothing could be easier. But, </w:t>
      </w:r>
      <w:r w:rsidRPr="006D0245">
        <w:rPr>
          <w:rStyle w:val="StyleUnderline"/>
        </w:rPr>
        <w:t>critics say</w:t>
      </w:r>
      <w:r w:rsidRPr="006D0245">
        <w:t xml:space="preserve"> (with some considerable justification), </w:t>
      </w:r>
      <w:r w:rsidRPr="006D0245">
        <w:rPr>
          <w:rStyle w:val="StyleUnderline"/>
        </w:rPr>
        <w:t>nothing quite so easy could possibly be right</w:t>
      </w:r>
      <w:r w:rsidRPr="006D0245">
        <w:t>.</w:t>
      </w:r>
      <w:r w:rsidRPr="006D0245">
        <w:footnoteReference w:id="7"/>
      </w:r>
    </w:p>
    <w:p w:rsidR="006A0987" w:rsidRPr="006D0245" w:rsidRDefault="006A0987" w:rsidP="006A0987">
      <w:pPr>
        <w:rPr>
          <w:u w:val="single"/>
        </w:rPr>
      </w:pPr>
      <w:r w:rsidRPr="006D0245">
        <w:t>There is no denying that many of the applications of utilitarianism to problems of public policy are just as rote as that. In a way, though</w:t>
      </w:r>
      <w:r w:rsidRPr="00554433">
        <w:rPr>
          <w:rStyle w:val="StyleUnderline"/>
          <w:highlight w:val="yellow"/>
        </w:rPr>
        <w:t>, it is a virtue of utilitarianism that it is an ethic which admits of rote learning of that sort</w:t>
      </w:r>
      <w:r w:rsidRPr="006D0245">
        <w:t xml:space="preserve">. </w:t>
      </w:r>
      <w:r w:rsidRPr="006D0245">
        <w:rPr>
          <w:rStyle w:val="StyleUnderline"/>
        </w:rPr>
        <w:t>Better that an ethic be applied by rote than not at all</w:t>
      </w:r>
      <w:r w:rsidRPr="006D0245">
        <w:t xml:space="preserve">, </w:t>
      </w:r>
      <w:r w:rsidRPr="006D0245">
        <w:rPr>
          <w:rStyle w:val="StyleUnderline"/>
        </w:rPr>
        <w:t>if</w:t>
      </w:r>
      <w:r w:rsidRPr="006D0245">
        <w:t xml:space="preserve"> (or where) </w:t>
      </w:r>
      <w:r w:rsidRPr="006D0245">
        <w:rPr>
          <w:rStyle w:val="StyleUnderline"/>
        </w:rPr>
        <w:t>those are the only options - as often they are, given the limits to policy-makers' time, attention and talents.</w:t>
      </w:r>
    </w:p>
    <w:p w:rsidR="006A0987" w:rsidRPr="006D0245" w:rsidRDefault="006A0987" w:rsidP="006A0987">
      <w:pPr>
        <w:rPr>
          <w:rStyle w:val="StyleUnderline"/>
        </w:rPr>
      </w:pPr>
      <w:r w:rsidRPr="006D0245">
        <w:t xml:space="preserve">In any case, </w:t>
      </w:r>
      <w:r w:rsidRPr="00554433">
        <w:rPr>
          <w:rStyle w:val="StyleUnderline"/>
          <w:highlight w:val="yellow"/>
        </w:rPr>
        <w:t>utilitarianism of the most formulistic sort is sometimes transparently the right way to approach a policy problem</w:t>
      </w:r>
      <w:r w:rsidRPr="006D0245">
        <w:t xml:space="preserve">. </w:t>
      </w:r>
      <w:r w:rsidRPr="006D0245">
        <w:rPr>
          <w:rStyle w:val="StyleUnderline"/>
        </w:rPr>
        <w:t>Suppose we are</w:t>
      </w:r>
      <w:r w:rsidRPr="006D0245">
        <w:t xml:space="preserve"> </w:t>
      </w:r>
      <w:r w:rsidRPr="006D0245">
        <w:rPr>
          <w:rStyle w:val="StyleUnderline"/>
        </w:rPr>
        <w:t>trying to assess the economic effects of income transfer pro</w:t>
      </w:r>
      <w:r w:rsidRPr="006D0245">
        <w:rPr>
          <w:rStyle w:val="StyleUnderline"/>
        </w:rPr>
        <w:softHyphen/>
        <w:t>grams</w:t>
      </w:r>
      <w:r w:rsidRPr="006D0245">
        <w:t xml:space="preserve">, for example. </w:t>
      </w:r>
      <w:r w:rsidRPr="006D0245">
        <w:rPr>
          <w:rStyle w:val="StyleUnderline"/>
        </w:rPr>
        <w:t>Then</w:t>
      </w:r>
      <w:r w:rsidRPr="006D0245">
        <w:t xml:space="preserve"> </w:t>
      </w:r>
      <w:r w:rsidRPr="006D0245">
        <w:rPr>
          <w:rStyle w:val="StyleUnderline"/>
        </w:rPr>
        <w:t xml:space="preserve">balance-sheet thinking is precisely what we need. The traditional complaint </w:t>
      </w:r>
      <w:r w:rsidRPr="006D0245">
        <w:t>against generous income support pro</w:t>
      </w:r>
      <w:r w:rsidRPr="006D0245">
        <w:softHyphen/>
        <w:t>grams</w:t>
      </w:r>
      <w:r w:rsidRPr="006D0245">
        <w:rPr>
          <w:rStyle w:val="StyleUnderline"/>
        </w:rPr>
        <w:t xml:space="preserve"> is that </w:t>
      </w:r>
      <w:r w:rsidRPr="00554433">
        <w:rPr>
          <w:rStyle w:val="StyleUnderline"/>
          <w:highlight w:val="yellow"/>
        </w:rPr>
        <w:t>if people can get something for nothing</w:t>
      </w:r>
      <w:r w:rsidRPr="00554433">
        <w:rPr>
          <w:highlight w:val="yellow"/>
        </w:rPr>
        <w:t xml:space="preserve"> </w:t>
      </w:r>
      <w:r w:rsidRPr="00554433">
        <w:rPr>
          <w:rStyle w:val="StyleUnderline"/>
          <w:highlight w:val="yellow"/>
        </w:rPr>
        <w:t>then they will not bother working for a living in the present</w:t>
      </w:r>
      <w:r w:rsidRPr="006D0245">
        <w:t xml:space="preserve"> or saving for the future. But </w:t>
      </w:r>
      <w:r w:rsidRPr="006D0245">
        <w:rPr>
          <w:rStyle w:val="StyleUnderline"/>
        </w:rPr>
        <w:t xml:space="preserve">the </w:t>
      </w:r>
      <w:r w:rsidRPr="00554433">
        <w:rPr>
          <w:rStyle w:val="StyleUnderline"/>
          <w:highlight w:val="yellow"/>
        </w:rPr>
        <w:t>magnitudes</w:t>
      </w:r>
      <w:r w:rsidRPr="006D0245">
        <w:t xml:space="preserve"> here </w:t>
      </w:r>
      <w:r w:rsidRPr="00554433">
        <w:rPr>
          <w:rStyle w:val="StyleUnderline"/>
          <w:highlight w:val="yellow"/>
        </w:rPr>
        <w:t>clearly matter</w:t>
      </w:r>
      <w:r w:rsidRPr="006D0245">
        <w:t>. American evidence suggests, for example, that in exchange for a 4.8 percent reduction of labor sup</w:t>
      </w:r>
      <w:r w:rsidRPr="006D0245">
        <w:softHyphen/>
        <w:t xml:space="preserve">ply (and a reduction in private savings of between o and 20 percent) we get a 75 percent reduction in poverty and a 19 percent increase in equality (measured by the Gini coefficient).70 </w:t>
      </w:r>
      <w:r w:rsidRPr="00554433">
        <w:rPr>
          <w:rStyle w:val="StyleUnderline"/>
          <w:highlight w:val="yellow"/>
        </w:rPr>
        <w:t>Whether we think on balance the gains are worth the costs is an open question</w:t>
      </w:r>
      <w:r w:rsidRPr="006D0245">
        <w:t>. That de</w:t>
      </w:r>
      <w:r w:rsidRPr="006D0245">
        <w:softHyphen/>
        <w:t xml:space="preserve">pends on the relative weights we attach to each of those factors. But whichever way we go on that concrete case, </w:t>
      </w:r>
      <w:r w:rsidRPr="006D0245">
        <w:rPr>
          <w:rStyle w:val="StyleUnderline"/>
        </w:rPr>
        <w:t>listing the various effects and weighing them against one another surely is the right way to go about making that an economic assessment of that sort.</w:t>
      </w:r>
    </w:p>
    <w:p w:rsidR="006A0987" w:rsidRPr="006D0245" w:rsidRDefault="006A0987" w:rsidP="006A0987"/>
    <w:p w:rsidR="006A0987" w:rsidRPr="006D0245" w:rsidRDefault="006A0987" w:rsidP="006A0987">
      <w:pPr>
        <w:rPr>
          <w:b/>
        </w:rPr>
      </w:pPr>
      <w:r w:rsidRPr="006D0245">
        <w:rPr>
          <w:b/>
        </w:rPr>
        <w:t>Utilitarianism can function as a framework for creative policies – empirics prove</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pPr>
        <w:rPr>
          <w:u w:val="single"/>
        </w:rPr>
      </w:pPr>
      <w:r w:rsidRPr="00554433">
        <w:rPr>
          <w:rStyle w:val="StyleUnderline"/>
          <w:highlight w:val="yellow"/>
        </w:rPr>
        <w:t>Transparently right though such formulistic approaches to policy puzzles sometimes are</w:t>
      </w:r>
      <w:r w:rsidRPr="006D0245">
        <w:t xml:space="preserve">, however, </w:t>
      </w:r>
      <w:r w:rsidRPr="00554433">
        <w:rPr>
          <w:rStyle w:val="StyleUnderline"/>
          <w:highlight w:val="yellow"/>
        </w:rPr>
        <w:t>it would be wrong to judge utilitarianism wholly in light of them</w:t>
      </w:r>
      <w:r w:rsidRPr="006D0245">
        <w:t xml:space="preserve">. In coming to an overall assessment of utilitarianism as a public philosophy, it </w:t>
      </w:r>
      <w:r w:rsidRPr="006D0245">
        <w:rPr>
          <w:rStyle w:val="StyleUnderline"/>
        </w:rPr>
        <w:t>would be wrong to fixate ex</w:t>
      </w:r>
      <w:r w:rsidRPr="006D0245">
        <w:rPr>
          <w:rStyle w:val="StyleUnderline"/>
        </w:rPr>
        <w:softHyphen/>
        <w:t>clusively upon the most formulistic derivations</w:t>
      </w:r>
      <w:r w:rsidRPr="006D0245">
        <w:t xml:space="preserve"> of its least imaginative practitioners. </w:t>
      </w:r>
      <w:r w:rsidRPr="00554433">
        <w:rPr>
          <w:rStyle w:val="StyleUnderline"/>
          <w:highlight w:val="yellow"/>
        </w:rPr>
        <w:t>We should attend</w:t>
      </w:r>
      <w:r w:rsidRPr="006D0245">
        <w:t xml:space="preserve"> at least as much </w:t>
      </w:r>
      <w:r w:rsidRPr="006D0245">
        <w:rPr>
          <w:rStyle w:val="StyleUnderline"/>
        </w:rPr>
        <w:t xml:space="preserve">to the </w:t>
      </w:r>
      <w:r w:rsidRPr="00554433">
        <w:rPr>
          <w:rStyle w:val="StyleUnderline"/>
          <w:highlight w:val="yellow"/>
        </w:rPr>
        <w:t>more creative uses</w:t>
      </w:r>
      <w:r w:rsidRPr="006D0245">
        <w:t xml:space="preserve"> that can be made of the tools with which utilitarianism provides us, to possibilities that arise from working "in the shadows of utili</w:t>
      </w:r>
      <w:r w:rsidRPr="006D0245">
        <w:softHyphen/>
        <w:t>tarianism," in Hart's phrase.71 In the examples that follow</w:t>
      </w:r>
      <w:r w:rsidRPr="00554433">
        <w:rPr>
          <w:highlight w:val="yellow"/>
        </w:rPr>
        <w:t xml:space="preserve">, </w:t>
      </w:r>
      <w:r w:rsidRPr="00554433">
        <w:rPr>
          <w:rStyle w:val="StyleUnderline"/>
          <w:highlight w:val="yellow"/>
        </w:rPr>
        <w:t>I attempt time and again to show how utilitarianism's central concepts</w:t>
      </w:r>
      <w:r w:rsidRPr="006D0245">
        <w:t xml:space="preserve"> might, given certain features of the problem at hand, </w:t>
      </w:r>
      <w:r w:rsidRPr="00554433">
        <w:rPr>
          <w:rStyle w:val="StyleUnderline"/>
          <w:highlight w:val="yellow"/>
        </w:rPr>
        <w:t>yield determinate policy advice</w:t>
      </w:r>
      <w:r w:rsidRPr="006D0245">
        <w:rPr>
          <w:rStyle w:val="StyleUnderline"/>
        </w:rPr>
        <w:t xml:space="preserve"> - without resorting to simpleminded</w:t>
      </w:r>
      <w:r w:rsidRPr="006D0245">
        <w:t xml:space="preserve">, and often simply impossible, </w:t>
      </w:r>
      <w:r w:rsidRPr="006D0245">
        <w:rPr>
          <w:rStyle w:val="StyleUnderline"/>
        </w:rPr>
        <w:t>cranking through the formula to reach a direct determination</w:t>
      </w:r>
      <w:r w:rsidRPr="006D0245">
        <w:t xml:space="preserve"> of what is likely to maximize sum-total utility.</w:t>
      </w:r>
    </w:p>
    <w:p w:rsidR="006A0987" w:rsidRPr="006D0245" w:rsidRDefault="006A0987" w:rsidP="006A0987">
      <w:pPr>
        <w:rPr>
          <w:u w:val="single"/>
        </w:rPr>
      </w:pPr>
      <w:r w:rsidRPr="006D0245">
        <w:t>Thus, in the example of Chapter 17</w:t>
      </w:r>
      <w:r w:rsidRPr="006D0245">
        <w:rPr>
          <w:rStyle w:val="StyleUnderline"/>
        </w:rPr>
        <w:t xml:space="preserve">, </w:t>
      </w:r>
      <w:r w:rsidRPr="00554433">
        <w:rPr>
          <w:rStyle w:val="StyleUnderline"/>
          <w:highlight w:val="yellow"/>
        </w:rPr>
        <w:t>it is possible to say in the spirit of utilitarianism that unilateral nuclear disarmament would have been a good policy in a</w:t>
      </w:r>
      <w:r w:rsidRPr="006D0245">
        <w:t xml:space="preserve">n essentially </w:t>
      </w:r>
      <w:r w:rsidRPr="00554433">
        <w:rPr>
          <w:rStyle w:val="StyleUnderline"/>
          <w:highlight w:val="yellow"/>
        </w:rPr>
        <w:t>bipolar world</w:t>
      </w:r>
      <w:r w:rsidRPr="006D0245">
        <w:rPr>
          <w:rStyle w:val="StyleUnderline"/>
        </w:rPr>
        <w:t xml:space="preserve"> </w:t>
      </w:r>
      <w:r w:rsidRPr="006D0245">
        <w:t>- not because that would maximize utility (absent probability numbers, that is a sum that can</w:t>
      </w:r>
      <w:r w:rsidRPr="006D0245">
        <w:softHyphen/>
        <w:t xml:space="preserve">not be done), but rather </w:t>
      </w:r>
      <w:r w:rsidRPr="006D0245">
        <w:rPr>
          <w:rStyle w:val="StyleUnderline"/>
        </w:rPr>
        <w:t>because</w:t>
      </w:r>
      <w:r w:rsidRPr="006D0245">
        <w:t xml:space="preserve"> </w:t>
      </w:r>
      <w:r w:rsidRPr="006D0245">
        <w:rPr>
          <w:rStyle w:val="StyleUnderline"/>
        </w:rPr>
        <w:t>it would make a modal change in the possibility of truly awful outcomes</w:t>
      </w:r>
      <w:r w:rsidRPr="006D0245">
        <w:t>. It is possible to say, in the example of Chapter 14, that an unconditional income guarantee (neg</w:t>
      </w:r>
      <w:r w:rsidRPr="006D0245">
        <w:softHyphen/>
        <w:t>ative income tax, basic income, call it what you will) is a good thing not because that would necessarily maximize overall social utility in the presently prevailing circumstances, but rather because that pol</w:t>
      </w:r>
      <w:r w:rsidRPr="006D0245">
        <w:softHyphen/>
        <w:t>ity would be minimally sensitive to shifts in prevailing social circum</w:t>
      </w:r>
      <w:r w:rsidRPr="006D0245">
        <w:softHyphen/>
        <w:t xml:space="preserve">stances which always change far more rapidly than social policy. For that reason, </w:t>
      </w:r>
      <w:r w:rsidRPr="00554433">
        <w:rPr>
          <w:rStyle w:val="StyleUnderline"/>
          <w:highlight w:val="yellow"/>
        </w:rPr>
        <w:t>unconditional income guarantees would be more likely to maximize utility across that wide range of changing circumstances</w:t>
      </w:r>
      <w:r w:rsidRPr="006D0245">
        <w:t xml:space="preserve">. Or, in the examples running through Chapters 10 to 13, </w:t>
      </w:r>
      <w:r w:rsidRPr="006D0245">
        <w:rPr>
          <w:rStyle w:val="StyleUnderline"/>
        </w:rPr>
        <w:t>policies to buffer people against radical changes to the course of their lives would be a good thing</w:t>
      </w:r>
      <w:r w:rsidRPr="006D0245">
        <w:t xml:space="preserve"> - not because those are the most satisfying lives that people might live, but rather </w:t>
      </w:r>
      <w:r w:rsidRPr="006D0245">
        <w:rPr>
          <w:rStyle w:val="StyleUnderline"/>
        </w:rPr>
        <w:t>because the chopping and changing re</w:t>
      </w:r>
      <w:r w:rsidRPr="006D0245">
        <w:rPr>
          <w:rStyle w:val="StyleUnderline"/>
        </w:rPr>
        <w:softHyphen/>
        <w:t>quired to get to something else would be profoundly disruptive of what people find ultimately satisfying in their lives.</w:t>
      </w:r>
    </w:p>
    <w:p w:rsidR="006A0987" w:rsidRPr="006D0245" w:rsidRDefault="006A0987" w:rsidP="006A0987">
      <w:r w:rsidRPr="006D0245">
        <w:t xml:space="preserve">Of course, the bottom line in all those cases is that </w:t>
      </w:r>
      <w:r w:rsidRPr="006D0245">
        <w:rPr>
          <w:rStyle w:val="StyleUnderline"/>
        </w:rPr>
        <w:t xml:space="preserve">the </w:t>
      </w:r>
      <w:r w:rsidRPr="00554433">
        <w:rPr>
          <w:rStyle w:val="StyleUnderline"/>
          <w:highlight w:val="yellow"/>
        </w:rPr>
        <w:t xml:space="preserve">policies are justified because </w:t>
      </w:r>
      <w:proofErr w:type="gramStart"/>
      <w:r w:rsidRPr="00554433">
        <w:rPr>
          <w:rStyle w:val="StyleUnderline"/>
          <w:highlight w:val="yellow"/>
        </w:rPr>
        <w:t>ultimately</w:t>
      </w:r>
      <w:proofErr w:type="gramEnd"/>
      <w:r w:rsidRPr="00554433">
        <w:rPr>
          <w:rStyle w:val="StyleUnderline"/>
          <w:highlight w:val="yellow"/>
        </w:rPr>
        <w:t xml:space="preserve"> they are utility-maximizing</w:t>
      </w:r>
      <w:r w:rsidRPr="006D0245">
        <w:t xml:space="preserve"> in some sense or another. Mine would hardly be a utilitarian theory at all, were it otherwise. Invariably, though, </w:t>
      </w:r>
      <w:r w:rsidRPr="006D0245">
        <w:rPr>
          <w:rStyle w:val="StyleUnderline"/>
        </w:rPr>
        <w:t>those are judgments made employing the apparatus of utilitarianism</w:t>
      </w:r>
      <w:r w:rsidRPr="006D0245">
        <w:t xml:space="preserve"> but without having recourse to </w:t>
      </w:r>
      <w:proofErr w:type="spellStart"/>
      <w:r w:rsidRPr="006D0245">
        <w:t>fine</w:t>
      </w:r>
      <w:r w:rsidRPr="006D0245">
        <w:softHyphen/>
        <w:t>grained</w:t>
      </w:r>
      <w:proofErr w:type="spellEnd"/>
      <w:r w:rsidRPr="006D0245">
        <w:t xml:space="preserve"> calculations of sums. </w:t>
      </w:r>
      <w:r w:rsidRPr="006D0245">
        <w:rPr>
          <w:rStyle w:val="StyleUnderline"/>
        </w:rPr>
        <w:t>The considerations that are deemed decisive there for policy questions are indisputably utilitarian- style considerations</w:t>
      </w:r>
      <w:r w:rsidRPr="006D0245">
        <w:t xml:space="preserve">, bearing directly upon the preference satisfaction (somehow conceived) of people (somehow specified). The point just is that </w:t>
      </w:r>
      <w:r w:rsidRPr="006D0245">
        <w:rPr>
          <w:rStyle w:val="StyleUnderline"/>
        </w:rPr>
        <w:t xml:space="preserve">those </w:t>
      </w:r>
      <w:r w:rsidRPr="00554433">
        <w:rPr>
          <w:rStyle w:val="StyleUnderline"/>
          <w:highlight w:val="yellow"/>
        </w:rPr>
        <w:t xml:space="preserve">considerations can indeed prove determinative as regards </w:t>
      </w:r>
      <w:proofErr w:type="spellStart"/>
      <w:r w:rsidRPr="00554433">
        <w:rPr>
          <w:rStyle w:val="StyleUnderline"/>
          <w:highlight w:val="yellow"/>
        </w:rPr>
        <w:t>utilitarians'</w:t>
      </w:r>
      <w:proofErr w:type="spellEnd"/>
      <w:r w:rsidRPr="00554433">
        <w:rPr>
          <w:rStyle w:val="StyleUnderline"/>
          <w:highlight w:val="yellow"/>
        </w:rPr>
        <w:t xml:space="preserve"> policy recommendations, well ahead of doing a full-dress utility count</w:t>
      </w:r>
      <w:r w:rsidRPr="006D0245">
        <w:t>.</w:t>
      </w:r>
    </w:p>
    <w:p w:rsidR="006A0987" w:rsidRPr="006D0245" w:rsidRDefault="006A0987" w:rsidP="006A0987"/>
    <w:p w:rsidR="006A0987" w:rsidRPr="006D0245" w:rsidRDefault="006A0987" w:rsidP="006A0987">
      <w:pPr>
        <w:pStyle w:val="Heading4"/>
      </w:pPr>
      <w:r w:rsidRPr="006D0245">
        <w:t>Individuals act in their self-interest – this makes utilitarian policy-making necessary</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proofErr w:type="spellStart"/>
      <w:r w:rsidRPr="00554433">
        <w:rPr>
          <w:rStyle w:val="StyleUnderline"/>
          <w:highlight w:val="yellow"/>
        </w:rPr>
        <w:t>Utilitarians</w:t>
      </w:r>
      <w:proofErr w:type="spellEnd"/>
      <w:r w:rsidRPr="00554433">
        <w:rPr>
          <w:rStyle w:val="StyleUnderline"/>
          <w:highlight w:val="yellow"/>
        </w:rPr>
        <w:t>, and consequentialists more generally, are outcome- oriented.</w:t>
      </w:r>
      <w:r w:rsidRPr="006D0245">
        <w:rPr>
          <w:rStyle w:val="StyleUnderline"/>
        </w:rPr>
        <w:t xml:space="preserve"> In sharp contrast to Ten Commandment-style deontological approaches</w:t>
      </w:r>
      <w:r w:rsidRPr="006D0245">
        <w:t xml:space="preserve">, which specify certain actions to be done as a matter of duty, </w:t>
      </w:r>
      <w:r w:rsidRPr="00554433">
        <w:rPr>
          <w:rStyle w:val="StyleUnderline"/>
          <w:highlight w:val="yellow"/>
        </w:rPr>
        <w:t>utilitarian theories assign people responsibility for producing certain results</w:t>
      </w:r>
      <w:r w:rsidRPr="00554433">
        <w:rPr>
          <w:highlight w:val="yellow"/>
        </w:rPr>
        <w:t>,</w:t>
      </w:r>
      <w:r w:rsidRPr="006D0245">
        <w:t xml:space="preserve"> </w:t>
      </w:r>
      <w:r w:rsidRPr="006D0245">
        <w:rPr>
          <w:rStyle w:val="StyleUnderline"/>
        </w:rPr>
        <w:t>leaving the individuals concerned broad discretion in how to achieve those results</w:t>
      </w:r>
      <w:r w:rsidRPr="006D0245">
        <w:t xml:space="preserve">. The same basic difference in the two theories' approaches to assigning moral jobs reappears across all levels of moral agency, from private individuals to collective (especially state) actors. </w:t>
      </w:r>
    </w:p>
    <w:p w:rsidR="006A0987" w:rsidRPr="006D0245" w:rsidRDefault="006A0987" w:rsidP="006A0987">
      <w:r w:rsidRPr="006D0245">
        <w:rPr>
          <w:rStyle w:val="StyleUnderline"/>
        </w:rPr>
        <w:t xml:space="preserve">The distinctively utilitarian approach, </w:t>
      </w:r>
      <w:r w:rsidRPr="006D0245">
        <w:t>thus conceived</w:t>
      </w:r>
      <w:r w:rsidRPr="006D0245">
        <w:rPr>
          <w:rStyle w:val="StyleUnderline"/>
        </w:rPr>
        <w:t>, to international protection of the ozone layer is to assign states respon</w:t>
      </w:r>
      <w:r w:rsidRPr="006D0245">
        <w:rPr>
          <w:rStyle w:val="StyleUnderline"/>
        </w:rPr>
        <w:softHyphen/>
        <w:t xml:space="preserve">sibilities for producing certain effects, </w:t>
      </w:r>
      <w:r w:rsidRPr="006D0245">
        <w:t xml:space="preserve">leaving them broad discretion in how they accomplish it (Chapter 18). </w:t>
      </w:r>
      <w:r w:rsidRPr="006D0245">
        <w:rPr>
          <w:rStyle w:val="StyleUnderline"/>
        </w:rPr>
        <w:t xml:space="preserve">The distinctively </w:t>
      </w:r>
      <w:r w:rsidRPr="00554433">
        <w:rPr>
          <w:rStyle w:val="StyleUnderline"/>
          <w:highlight w:val="yellow"/>
        </w:rPr>
        <w:t>utilitarian approach</w:t>
      </w:r>
      <w:r w:rsidRPr="006D0245">
        <w:rPr>
          <w:rStyle w:val="StyleUnderline"/>
        </w:rPr>
        <w:t xml:space="preserve">, </w:t>
      </w:r>
      <w:r w:rsidRPr="006D0245">
        <w:t>thus conceived</w:t>
      </w:r>
      <w:r w:rsidRPr="00554433">
        <w:rPr>
          <w:rStyle w:val="StyleUnderline"/>
          <w:highlight w:val="yellow"/>
        </w:rPr>
        <w:t>, to the ethical defense of nationalism is couched in terms of delimiting state boundaries</w:t>
      </w:r>
      <w:r w:rsidRPr="006D0245">
        <w:rPr>
          <w:rStyle w:val="StyleUnderline"/>
        </w:rPr>
        <w:t xml:space="preserve"> in such a way as to assign particular responsibility</w:t>
      </w:r>
      <w:r w:rsidRPr="006D0245">
        <w:t xml:space="preserve"> </w:t>
      </w:r>
      <w:r w:rsidRPr="006D0245">
        <w:rPr>
          <w:rStyle w:val="StyleUnderline"/>
        </w:rPr>
        <w:t>for every</w:t>
      </w:r>
      <w:r w:rsidRPr="006D0245">
        <w:t xml:space="preserve"> particular </w:t>
      </w:r>
      <w:r w:rsidRPr="006D0245">
        <w:rPr>
          <w:rStyle w:val="StyleUnderline"/>
        </w:rPr>
        <w:t>person to some particular organization</w:t>
      </w:r>
      <w:r w:rsidRPr="006D0245">
        <w:t xml:space="preserve"> (Chapter 16). And, </w:t>
      </w:r>
      <w:r w:rsidRPr="006D0245">
        <w:rPr>
          <w:rStyle w:val="StyleUnderline"/>
        </w:rPr>
        <w:t>at a more domestic level of analysis</w:t>
      </w:r>
      <w:r w:rsidRPr="006D0245">
        <w:t xml:space="preserve">, </w:t>
      </w:r>
      <w:r w:rsidRPr="006D0245">
        <w:rPr>
          <w:rStyle w:val="StyleUnderline"/>
        </w:rPr>
        <w:t>the</w:t>
      </w:r>
      <w:r w:rsidRPr="006D0245">
        <w:t xml:space="preserve"> distinctively utilitarian approa</w:t>
      </w:r>
      <w:r w:rsidRPr="006D0245">
        <w:rPr>
          <w:rStyle w:val="StyleUnderline"/>
        </w:rPr>
        <w:t>ch to the allocation of legal liabilities is to assign them to whomsoever can best discharge them</w:t>
      </w:r>
      <w:r w:rsidRPr="006D0245">
        <w:t xml:space="preserve"> (Chapters 5 through 7).</w:t>
      </w:r>
    </w:p>
    <w:p w:rsidR="006A0987" w:rsidRPr="006D0245" w:rsidRDefault="006A0987" w:rsidP="006A0987">
      <w:r w:rsidRPr="00554433">
        <w:rPr>
          <w:highlight w:val="yellow"/>
        </w:rPr>
        <w:t>T</w:t>
      </w:r>
      <w:r w:rsidRPr="00554433">
        <w:rPr>
          <w:rStyle w:val="StyleUnderline"/>
          <w:highlight w:val="yellow"/>
        </w:rPr>
        <w:t>he great advantage of utilitarianism as a guide to public conduct is that it avoids gratuitous sacrifices</w:t>
      </w:r>
      <w:r w:rsidRPr="006D0245">
        <w:t xml:space="preserve">, </w:t>
      </w:r>
      <w:r w:rsidRPr="006D0245">
        <w:rPr>
          <w:rStyle w:val="StyleUnderline"/>
        </w:rPr>
        <w:t>it ensures</w:t>
      </w:r>
      <w:r w:rsidRPr="006D0245">
        <w:t xml:space="preserve"> as </w:t>
      </w:r>
      <w:r w:rsidRPr="006D0245">
        <w:rPr>
          <w:rStyle w:val="StyleUnderline"/>
        </w:rPr>
        <w:t>best</w:t>
      </w:r>
      <w:r w:rsidRPr="006D0245">
        <w:t xml:space="preserve"> we are able to ensure </w:t>
      </w:r>
      <w:r w:rsidRPr="006D0245">
        <w:rPr>
          <w:rStyle w:val="StyleUnderline"/>
        </w:rPr>
        <w:t>in the uncertain world of public policy-making that policies are sensitive to people's interests or desires or preferences</w:t>
      </w:r>
      <w:r w:rsidRPr="006D0245">
        <w:t xml:space="preserve">. </w:t>
      </w:r>
      <w:r w:rsidRPr="006D0245">
        <w:rPr>
          <w:rStyle w:val="StyleUnderline"/>
        </w:rPr>
        <w:t>The great failing of more deontological</w:t>
      </w:r>
      <w:r w:rsidRPr="006D0245">
        <w:t xml:space="preserve"> </w:t>
      </w:r>
      <w:r w:rsidRPr="006D0245">
        <w:rPr>
          <w:rStyle w:val="StyleUnderline"/>
        </w:rPr>
        <w:t>theories</w:t>
      </w:r>
      <w:r w:rsidRPr="006D0245">
        <w:t xml:space="preserve">, applied to those realms, </w:t>
      </w:r>
      <w:r w:rsidRPr="006D0245">
        <w:rPr>
          <w:rStyle w:val="StyleUnderline"/>
        </w:rPr>
        <w:t>is that they fixate upon duties done for the sake of duty rather than for the sake of any good</w:t>
      </w:r>
      <w:r w:rsidRPr="006D0245">
        <w:t xml:space="preserve"> that is done by doing one's duty. </w:t>
      </w:r>
      <w:r w:rsidRPr="006D0245">
        <w:rPr>
          <w:rStyle w:val="StyleUnderline"/>
        </w:rPr>
        <w:t>Perhaps it is per</w:t>
      </w:r>
      <w:r w:rsidRPr="006D0245">
        <w:rPr>
          <w:rStyle w:val="StyleUnderline"/>
        </w:rPr>
        <w:softHyphen/>
        <w:t>missible</w:t>
      </w:r>
      <w:r w:rsidRPr="006D0245">
        <w:t xml:space="preserve"> (perhaps it is even proper) </w:t>
      </w:r>
      <w:r w:rsidRPr="006D0245">
        <w:rPr>
          <w:rStyle w:val="StyleUnderline"/>
        </w:rPr>
        <w:t>for private individuals</w:t>
      </w:r>
      <w:r w:rsidRPr="006D0245">
        <w:t xml:space="preserve"> in the course of their personal affairs </w:t>
      </w:r>
      <w:r w:rsidRPr="006D0245">
        <w:rPr>
          <w:rStyle w:val="StyleUnderline"/>
        </w:rPr>
        <w:t>to fetishize duties done for their</w:t>
      </w:r>
      <w:r w:rsidRPr="006D0245">
        <w:t xml:space="preserve"> </w:t>
      </w:r>
      <w:r w:rsidRPr="006D0245">
        <w:rPr>
          <w:rStyle w:val="StyleUnderline"/>
        </w:rPr>
        <w:t>own sake. It would be a mistake for public officials to do likewise</w:t>
      </w:r>
      <w:r w:rsidRPr="006D0245">
        <w:t xml:space="preserve">, not least because it is impossible. </w:t>
      </w:r>
      <w:r w:rsidRPr="006D0245">
        <w:rPr>
          <w:rStyle w:val="StyleUnderline"/>
        </w:rPr>
        <w:t>The fixation on motives</w:t>
      </w:r>
      <w:r w:rsidRPr="006D0245">
        <w:t xml:space="preserve"> makes </w:t>
      </w:r>
      <w:r w:rsidRPr="006D0245">
        <w:rPr>
          <w:rStyle w:val="StyleUnderline"/>
        </w:rPr>
        <w:t xml:space="preserve">absolutely no sense in the public </w:t>
      </w:r>
      <w:proofErr w:type="gramStart"/>
      <w:r w:rsidRPr="006D0245">
        <w:rPr>
          <w:rStyle w:val="StyleUnderline"/>
        </w:rPr>
        <w:t>realm,</w:t>
      </w:r>
      <w:r w:rsidRPr="006D0245">
        <w:t xml:space="preserve"> and</w:t>
      </w:r>
      <w:proofErr w:type="gramEnd"/>
      <w:r w:rsidRPr="006D0245">
        <w:t xml:space="preserve"> might make precious little sense in the private one even, as Chapter 3 shows.</w:t>
      </w:r>
    </w:p>
    <w:p w:rsidR="006A0987" w:rsidRPr="006D0245" w:rsidRDefault="006A0987" w:rsidP="006A0987">
      <w:r w:rsidRPr="006D0245">
        <w:rPr>
          <w:rStyle w:val="StyleUnderline"/>
        </w:rPr>
        <w:t>The reason public action is required</w:t>
      </w:r>
      <w:r w:rsidRPr="006D0245">
        <w:t xml:space="preserve"> at all </w:t>
      </w:r>
      <w:r w:rsidRPr="006D0245">
        <w:rPr>
          <w:rStyle w:val="StyleUnderline"/>
        </w:rPr>
        <w:t>arises from the inability of uncoordinated Individual action to achieve certain morally desir</w:t>
      </w:r>
      <w:r w:rsidRPr="006D0245">
        <w:rPr>
          <w:rStyle w:val="StyleUnderline"/>
        </w:rPr>
        <w:softHyphen/>
        <w:t>able ends</w:t>
      </w:r>
      <w:r w:rsidRPr="006D0245">
        <w:t xml:space="preserve">. </w:t>
      </w:r>
      <w:r w:rsidRPr="006D0245">
        <w:rPr>
          <w:rStyle w:val="StyleUnderline"/>
        </w:rPr>
        <w:t xml:space="preserve">Individuals are </w:t>
      </w:r>
      <w:r w:rsidRPr="006D0245">
        <w:t>rightly</w:t>
      </w:r>
      <w:r w:rsidRPr="006D0245">
        <w:rPr>
          <w:rStyle w:val="StyleUnderline"/>
        </w:rPr>
        <w:t xml:space="preserve"> excused from pursuing those ends</w:t>
      </w:r>
      <w:r w:rsidRPr="006D0245">
        <w:t>. The inability is real; the excuses, perfectly valid. But libertarians are right in their diagnosis, wrong in their prescription. That is the mes</w:t>
      </w:r>
      <w:r w:rsidRPr="006D0245">
        <w:softHyphen/>
        <w:t xml:space="preserve">sage of Chapter 2. </w:t>
      </w:r>
      <w:r w:rsidRPr="00554433">
        <w:rPr>
          <w:rStyle w:val="StyleUnderline"/>
          <w:highlight w:val="yellow"/>
        </w:rPr>
        <w:t>The same thing that makes those excuses valid at the individual level</w:t>
      </w:r>
      <w:r w:rsidRPr="006D0245">
        <w:t xml:space="preserve"> - the same thing that relieves individuals of re</w:t>
      </w:r>
      <w:r w:rsidRPr="006D0245">
        <w:softHyphen/>
        <w:t xml:space="preserve">sponsibility - </w:t>
      </w:r>
      <w:r w:rsidRPr="006D0245">
        <w:rPr>
          <w:rStyle w:val="StyleUnderline"/>
        </w:rPr>
        <w:t>makes it morally incumbent upon individuals to organ</w:t>
      </w:r>
      <w:r w:rsidRPr="006D0245">
        <w:rPr>
          <w:rStyle w:val="StyleUnderline"/>
        </w:rPr>
        <w:softHyphen/>
        <w:t>ize themselves into collective units that are capable of acting where they as isolated individuals are not.</w:t>
      </w:r>
    </w:p>
    <w:p w:rsidR="006A0987" w:rsidRPr="006D0245" w:rsidRDefault="006A0987" w:rsidP="006A0987">
      <w:r w:rsidRPr="006D0245">
        <w:t xml:space="preserve">When they organize themselves into these collective units, </w:t>
      </w:r>
      <w:r w:rsidRPr="006D0245">
        <w:rPr>
          <w:rStyle w:val="StyleUnderline"/>
        </w:rPr>
        <w:t xml:space="preserve">those </w:t>
      </w:r>
      <w:r w:rsidRPr="00554433">
        <w:rPr>
          <w:rStyle w:val="StyleUnderline"/>
          <w:highlight w:val="yellow"/>
        </w:rPr>
        <w:t>collective deliberations inevitably take place under very different cir</w:t>
      </w:r>
      <w:r w:rsidRPr="00554433">
        <w:rPr>
          <w:rStyle w:val="StyleUnderline"/>
          <w:highlight w:val="yellow"/>
        </w:rPr>
        <w:softHyphen/>
        <w:t>cumstances, and their conclusions inevitably take very different forms</w:t>
      </w:r>
      <w:r w:rsidRPr="00554433">
        <w:rPr>
          <w:highlight w:val="yellow"/>
        </w:rPr>
        <w:t xml:space="preserve">. </w:t>
      </w:r>
      <w:r w:rsidRPr="00554433">
        <w:rPr>
          <w:rStyle w:val="StyleUnderline"/>
          <w:highlight w:val="yellow"/>
        </w:rPr>
        <w:t>Individuals are morally required to operate in that collective manner</w:t>
      </w:r>
      <w:r w:rsidRPr="006D0245">
        <w:t xml:space="preserve">, in certain crucial respects. </w:t>
      </w:r>
      <w:r w:rsidRPr="006D0245">
        <w:rPr>
          <w:rStyle w:val="StyleUnderline"/>
        </w:rPr>
        <w:t>But</w:t>
      </w:r>
      <w:r w:rsidRPr="006D0245">
        <w:t xml:space="preserve"> </w:t>
      </w:r>
      <w:r w:rsidRPr="006D0245">
        <w:rPr>
          <w:rStyle w:val="StyleUnderline"/>
        </w:rPr>
        <w:t>they are</w:t>
      </w:r>
      <w:r w:rsidRPr="006D0245">
        <w:t xml:space="preserve"> practically </w:t>
      </w:r>
      <w:r w:rsidRPr="006D0245">
        <w:rPr>
          <w:rStyle w:val="StyleUnderline"/>
        </w:rPr>
        <w:t>circumscribed in how they can operate</w:t>
      </w:r>
      <w:r w:rsidRPr="006D0245">
        <w:t xml:space="preserve">, in their collective mode. </w:t>
      </w:r>
      <w:r w:rsidRPr="006D0245">
        <w:rPr>
          <w:rStyle w:val="StyleUnderline"/>
        </w:rPr>
        <w:t>And those special con</w:t>
      </w:r>
      <w:r w:rsidRPr="006D0245">
        <w:rPr>
          <w:rStyle w:val="StyleUnderline"/>
        </w:rPr>
        <w:softHyphen/>
        <w:t>straints</w:t>
      </w:r>
      <w:r w:rsidRPr="006D0245">
        <w:t xml:space="preserve"> characterizing the public sphere of decision-making </w:t>
      </w:r>
      <w:r w:rsidRPr="006D0245">
        <w:rPr>
          <w:rStyle w:val="StyleUnderline"/>
        </w:rPr>
        <w:t>give rise to the special circumstances that make utilitarianism peculiarly apt for public policy-making</w:t>
      </w:r>
      <w:r w:rsidRPr="006D0245">
        <w:t xml:space="preserve">, in ways set out more fully in Chapter 4. </w:t>
      </w:r>
      <w:r w:rsidRPr="00554433">
        <w:rPr>
          <w:rStyle w:val="Emphasis"/>
          <w:highlight w:val="yellow"/>
        </w:rPr>
        <w:t>Government house utilitarianism thus understood is, I would argue, a uniquely defensible public philosophy</w:t>
      </w:r>
      <w:r w:rsidRPr="006D0245">
        <w:t>.72</w:t>
      </w:r>
    </w:p>
    <w:p w:rsidR="006A0987" w:rsidRPr="006D0245" w:rsidRDefault="006A0987" w:rsidP="006A0987"/>
    <w:p w:rsidR="006A0987" w:rsidRPr="006D0245" w:rsidRDefault="006A0987" w:rsidP="006A0987">
      <w:pPr>
        <w:pStyle w:val="Heading4"/>
      </w:pPr>
      <w:r w:rsidRPr="006D0245">
        <w:t>Criticisms of utilitarianism apply to personal conduct not public policy</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pPr>
        <w:rPr>
          <w:u w:val="single"/>
        </w:rPr>
      </w:pPr>
      <w:r w:rsidRPr="006D0245">
        <w:t>That, I submit, is a fallacy. It does matter who is using the utilitar</w:t>
      </w:r>
      <w:r w:rsidRPr="006D0245">
        <w:softHyphen/>
        <w:t>ian calculus, in what circumstances and for what purposes</w:t>
      </w:r>
      <w:r w:rsidRPr="006D0245">
        <w:rPr>
          <w:rStyle w:val="StyleUnderline"/>
        </w:rPr>
        <w:t xml:space="preserve">. </w:t>
      </w:r>
      <w:r w:rsidRPr="00554433">
        <w:rPr>
          <w:rStyle w:val="StyleUnderline"/>
          <w:highlight w:val="yellow"/>
        </w:rPr>
        <w:t>Using the felicific calculus for micro-level purposes of guiding individuals</w:t>
      </w:r>
      <w:proofErr w:type="gramStart"/>
      <w:r w:rsidRPr="00554433">
        <w:rPr>
          <w:rStyle w:val="StyleUnderline"/>
          <w:highlight w:val="yellow"/>
        </w:rPr>
        <w:t>'  choices</w:t>
      </w:r>
      <w:proofErr w:type="gramEnd"/>
      <w:r w:rsidRPr="00554433">
        <w:rPr>
          <w:rStyle w:val="StyleUnderline"/>
          <w:highlight w:val="yellow"/>
        </w:rPr>
        <w:t xml:space="preserve"> of personal conduct is</w:t>
      </w:r>
      <w:r w:rsidRPr="006D0245">
        <w:t xml:space="preserve"> altogether </w:t>
      </w:r>
      <w:r w:rsidRPr="00554433">
        <w:rPr>
          <w:rStyle w:val="StyleUnderline"/>
          <w:highlight w:val="yellow"/>
        </w:rPr>
        <w:t>different from using it for macro-level purposes</w:t>
      </w:r>
      <w:r w:rsidRPr="006D0245">
        <w:rPr>
          <w:rStyle w:val="StyleUnderline"/>
        </w:rPr>
        <w:t xml:space="preserve"> of guiding public officials' choices of general social policy.</w:t>
      </w:r>
      <w:r w:rsidRPr="006D0245">
        <w:t xml:space="preserve"> </w:t>
      </w:r>
      <w:r w:rsidRPr="006D0245">
        <w:rPr>
          <w:rStyle w:val="StyleUnderline"/>
        </w:rPr>
        <w:t>A different menu of options</w:t>
      </w:r>
      <w:r w:rsidRPr="006D0245">
        <w:t xml:space="preserve"> - in some respects greater, in others, less, </w:t>
      </w:r>
      <w:proofErr w:type="gramStart"/>
      <w:r w:rsidRPr="006D0245">
        <w:t xml:space="preserve">but in any case </w:t>
      </w:r>
      <w:proofErr w:type="gramEnd"/>
      <w:r w:rsidRPr="006D0245">
        <w:t xml:space="preserve">different - </w:t>
      </w:r>
      <w:r w:rsidRPr="006D0245">
        <w:rPr>
          <w:rStyle w:val="StyleUnderline"/>
        </w:rPr>
        <w:t>is available to public and private choosers.</w:t>
      </w:r>
    </w:p>
    <w:p w:rsidR="006A0987" w:rsidRPr="006D0245" w:rsidRDefault="006A0987" w:rsidP="006A0987">
      <w:pPr>
        <w:rPr>
          <w:rStyle w:val="StyleUnderline"/>
        </w:rPr>
      </w:pPr>
      <w:r w:rsidRPr="006D0245">
        <w:rPr>
          <w:rStyle w:val="StyleUnderline"/>
        </w:rPr>
        <w:t>Those differences are such as to neutralize</w:t>
      </w:r>
      <w:r w:rsidRPr="006D0245">
        <w:t>, in the public sphere</w:t>
      </w:r>
      <w:r w:rsidRPr="006D0245">
        <w:rPr>
          <w:rStyle w:val="StyleUnderline"/>
        </w:rPr>
        <w:t>, most of the objections standardly lodged against utilitarianism</w:t>
      </w:r>
      <w:r w:rsidRPr="006D0245">
        <w:t xml:space="preserve"> in the private sphere. True </w:t>
      </w:r>
      <w:r w:rsidRPr="006D0245">
        <w:rPr>
          <w:rStyle w:val="StyleUnderline"/>
        </w:rPr>
        <w:t xml:space="preserve">though such </w:t>
      </w:r>
      <w:r w:rsidRPr="00554433">
        <w:rPr>
          <w:rStyle w:val="StyleUnderline"/>
          <w:highlight w:val="yellow"/>
        </w:rPr>
        <w:t xml:space="preserve">complaints </w:t>
      </w:r>
      <w:r w:rsidRPr="00554433">
        <w:rPr>
          <w:rStyle w:val="Emphasis"/>
          <w:highlight w:val="yellow"/>
        </w:rPr>
        <w:t>may be as applied</w:t>
      </w:r>
      <w:r w:rsidRPr="00554433">
        <w:rPr>
          <w:rStyle w:val="StyleUnderline"/>
          <w:highlight w:val="yellow"/>
        </w:rPr>
        <w:t xml:space="preserve"> to utilitarianism as a standard of </w:t>
      </w:r>
      <w:r w:rsidRPr="00554433">
        <w:rPr>
          <w:rStyle w:val="Emphasis"/>
          <w:highlight w:val="yellow"/>
        </w:rPr>
        <w:t>personal conduct</w:t>
      </w:r>
      <w:r w:rsidRPr="00554433">
        <w:rPr>
          <w:highlight w:val="yellow"/>
        </w:rPr>
        <w:t xml:space="preserve">, </w:t>
      </w:r>
      <w:r w:rsidRPr="00554433">
        <w:rPr>
          <w:rStyle w:val="StyleUnderline"/>
          <w:highlight w:val="yellow"/>
        </w:rPr>
        <w:t xml:space="preserve">they are </w:t>
      </w:r>
      <w:r w:rsidRPr="00554433">
        <w:rPr>
          <w:rStyle w:val="Emphasis"/>
          <w:highlight w:val="yellow"/>
        </w:rPr>
        <w:t>irrelevant</w:t>
      </w:r>
      <w:r w:rsidRPr="006D0245">
        <w:rPr>
          <w:rStyle w:val="StyleUnderline"/>
        </w:rPr>
        <w:t xml:space="preserve"> (</w:t>
      </w:r>
      <w:r w:rsidRPr="006D0245">
        <w:rPr>
          <w:rStyle w:val="StyleUnderline"/>
          <w:u w:val="none"/>
        </w:rPr>
        <w:t>or anyway much less problematic) as applied to utilitarianism</w:t>
      </w:r>
      <w:r w:rsidRPr="006D0245">
        <w:rPr>
          <w:rStyle w:val="StyleUnderline"/>
        </w:rPr>
        <w:t xml:space="preserve"> </w:t>
      </w:r>
      <w:r w:rsidRPr="00554433">
        <w:rPr>
          <w:rStyle w:val="StyleUnderline"/>
          <w:highlight w:val="yellow"/>
        </w:rPr>
        <w:t xml:space="preserve">as a </w:t>
      </w:r>
      <w:r w:rsidRPr="00554433">
        <w:rPr>
          <w:rStyle w:val="Emphasis"/>
          <w:highlight w:val="yellow"/>
        </w:rPr>
        <w:t>standard of public policy</w:t>
      </w:r>
      <w:r w:rsidRPr="006D0245">
        <w:rPr>
          <w:rStyle w:val="StyleUnderline"/>
        </w:rPr>
        <w:t xml:space="preserve">. </w:t>
      </w:r>
      <w:r w:rsidRPr="006D0245">
        <w:rPr>
          <w:rStyle w:val="StyleUnderline"/>
          <w:u w:val="none"/>
        </w:rPr>
        <w:t>Or so I shall argue</w:t>
      </w:r>
      <w:r w:rsidRPr="006D0245">
        <w:rPr>
          <w:rStyle w:val="StyleUnderline"/>
        </w:rPr>
        <w:t>.</w:t>
      </w:r>
    </w:p>
    <w:p w:rsidR="006A0987" w:rsidRPr="006D0245" w:rsidRDefault="006A0987" w:rsidP="006A0987"/>
    <w:p w:rsidR="006A0987" w:rsidRPr="006D0245" w:rsidRDefault="006A0987" w:rsidP="006A0987">
      <w:pPr>
        <w:pStyle w:val="Heading4"/>
      </w:pPr>
      <w:r w:rsidRPr="006D0245">
        <w:t>Utilitarianism is necessary in public policy-making</w:t>
      </w:r>
    </w:p>
    <w:p w:rsidR="006A0987" w:rsidRPr="006D0245" w:rsidRDefault="006A0987" w:rsidP="006A0987">
      <w:pPr>
        <w:rPr>
          <w:rStyle w:val="StyleUnderline"/>
          <w:u w:val="none"/>
        </w:rPr>
      </w:pPr>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pPr>
        <w:tabs>
          <w:tab w:val="left" w:pos="3780"/>
        </w:tabs>
        <w:rPr>
          <w:rStyle w:val="StyleUnderline"/>
          <w:u w:val="none"/>
        </w:rPr>
      </w:pPr>
      <w:r w:rsidRPr="006D0245">
        <w:rPr>
          <w:rStyle w:val="StyleUnderline"/>
          <w:u w:val="none"/>
        </w:rPr>
        <w:t>A. The argument from necessity</w:t>
      </w:r>
      <w:r w:rsidRPr="006D0245">
        <w:rPr>
          <w:rStyle w:val="StyleUnderline"/>
          <w:u w:val="none"/>
        </w:rPr>
        <w:tab/>
      </w:r>
    </w:p>
    <w:p w:rsidR="006A0987" w:rsidRPr="006D0245" w:rsidRDefault="006A0987" w:rsidP="006A0987">
      <w:pPr>
        <w:rPr>
          <w:u w:val="single"/>
        </w:rPr>
      </w:pPr>
      <w:r w:rsidRPr="006D0245">
        <w:t xml:space="preserve">Consider, first, </w:t>
      </w:r>
      <w:r w:rsidRPr="006D0245">
        <w:rPr>
          <w:rStyle w:val="StyleUnderline"/>
        </w:rPr>
        <w:t>the argument from necessity</w:t>
      </w:r>
      <w:r w:rsidRPr="006D0245">
        <w:t xml:space="preserve">. </w:t>
      </w:r>
      <w:r w:rsidRPr="00554433">
        <w:rPr>
          <w:rStyle w:val="StyleUnderline"/>
          <w:highlight w:val="yellow"/>
        </w:rPr>
        <w:t xml:space="preserve">Public officials are obliged to make their choices under </w:t>
      </w:r>
      <w:r w:rsidRPr="00554433">
        <w:rPr>
          <w:rStyle w:val="Emphasis"/>
          <w:highlight w:val="yellow"/>
        </w:rPr>
        <w:t>uncertainty</w:t>
      </w:r>
      <w:r w:rsidRPr="006D0245">
        <w:t>, and uncertainty of a</w:t>
      </w:r>
      <w:bookmarkStart w:id="1" w:name="bookmark11"/>
      <w:bookmarkEnd w:id="1"/>
      <w:r w:rsidRPr="006D0245">
        <w:t xml:space="preserve"> very special sort at that. </w:t>
      </w:r>
      <w:r w:rsidRPr="006D0245">
        <w:rPr>
          <w:rStyle w:val="StyleUnderline"/>
        </w:rPr>
        <w:t xml:space="preserve">All </w:t>
      </w:r>
      <w:r w:rsidRPr="00554433">
        <w:rPr>
          <w:rStyle w:val="StyleUnderline"/>
          <w:highlight w:val="yellow"/>
        </w:rPr>
        <w:t>choices</w:t>
      </w:r>
      <w:r w:rsidRPr="006D0245">
        <w:rPr>
          <w:rStyle w:val="StyleUnderline"/>
        </w:rPr>
        <w:t xml:space="preserve"> public and private alike - </w:t>
      </w:r>
      <w:r w:rsidRPr="00554433">
        <w:rPr>
          <w:rStyle w:val="StyleUnderline"/>
          <w:highlight w:val="yellow"/>
        </w:rPr>
        <w:t>are made under some degree of uncertainty</w:t>
      </w:r>
      <w:r w:rsidRPr="006D0245">
        <w:t xml:space="preserve">, of course. </w:t>
      </w:r>
      <w:r w:rsidRPr="006D0245">
        <w:rPr>
          <w:rStyle w:val="StyleUnderline"/>
        </w:rPr>
        <w:t>But</w:t>
      </w:r>
      <w:r w:rsidRPr="006D0245">
        <w:t xml:space="preserve"> in the nature of things, </w:t>
      </w:r>
      <w:r w:rsidRPr="006D0245">
        <w:rPr>
          <w:rStyle w:val="StyleUnderline"/>
        </w:rPr>
        <w:t>private individuals will usually have more complete infor</w:t>
      </w:r>
      <w:r w:rsidRPr="006D0245">
        <w:rPr>
          <w:rStyle w:val="StyleUnderline"/>
        </w:rPr>
        <w:softHyphen/>
        <w:t>mation</w:t>
      </w:r>
      <w:r w:rsidRPr="006D0245">
        <w:t xml:space="preserve"> on the peculiarities of their own circumstances and on the ramifications that alternative possible choices might have for them. </w:t>
      </w:r>
      <w:r w:rsidRPr="006D0245">
        <w:rPr>
          <w:rStyle w:val="StyleUnderline"/>
        </w:rPr>
        <w:t>Public officials</w:t>
      </w:r>
      <w:r w:rsidRPr="006D0245">
        <w:t xml:space="preserve">, in contrast, </w:t>
      </w:r>
      <w:r w:rsidRPr="006D0245">
        <w:rPr>
          <w:rStyle w:val="StyleUnderline"/>
        </w:rPr>
        <w:t>are relatively poorly informed</w:t>
      </w:r>
      <w:r w:rsidRPr="006D0245">
        <w:t xml:space="preserve"> </w:t>
      </w:r>
      <w:r w:rsidRPr="006D0245">
        <w:rPr>
          <w:rStyle w:val="StyleUnderline"/>
        </w:rPr>
        <w:t>as to the effects that their choices will have</w:t>
      </w:r>
      <w:r w:rsidRPr="006D0245">
        <w:t xml:space="preserve"> on individuals, one by one. What </w:t>
      </w:r>
      <w:r w:rsidRPr="00A34A2F">
        <w:rPr>
          <w:rStyle w:val="StyleUnderline"/>
          <w:highlight w:val="yellow"/>
        </w:rPr>
        <w:t>they</w:t>
      </w:r>
      <w:r w:rsidRPr="006D0245">
        <w:t xml:space="preserve"> typically do </w:t>
      </w:r>
      <w:r w:rsidRPr="00A34A2F">
        <w:rPr>
          <w:rStyle w:val="StyleUnderline"/>
          <w:highlight w:val="yellow"/>
        </w:rPr>
        <w:t>know</w:t>
      </w:r>
      <w:r w:rsidRPr="006D0245">
        <w:t xml:space="preserve"> are generalities: </w:t>
      </w:r>
      <w:r w:rsidRPr="00A34A2F">
        <w:rPr>
          <w:rStyle w:val="StyleUnderline"/>
          <w:highlight w:val="yellow"/>
        </w:rPr>
        <w:t>averages and aggregates</w:t>
      </w:r>
      <w:r w:rsidRPr="00A34A2F">
        <w:rPr>
          <w:highlight w:val="yellow"/>
        </w:rPr>
        <w:t>.</w:t>
      </w:r>
      <w:r w:rsidRPr="006D0245">
        <w:t xml:space="preserve"> </w:t>
      </w:r>
      <w:r w:rsidRPr="006D0245">
        <w:rPr>
          <w:rStyle w:val="StyleUnderline"/>
        </w:rPr>
        <w:t>They know what will happen most often to most people</w:t>
      </w:r>
      <w:r w:rsidRPr="006D0245">
        <w:t xml:space="preserve"> as a result of their various possible choices. </w:t>
      </w:r>
      <w:r w:rsidRPr="00A34A2F">
        <w:rPr>
          <w:rStyle w:val="Emphasis"/>
          <w:highlight w:val="yellow"/>
        </w:rPr>
        <w:t>But that is all</w:t>
      </w:r>
      <w:r w:rsidRPr="006D0245">
        <w:rPr>
          <w:rStyle w:val="Emphasis"/>
        </w:rPr>
        <w:t>.</w:t>
      </w:r>
    </w:p>
    <w:p w:rsidR="006A0987" w:rsidRPr="006D0245" w:rsidRDefault="006A0987" w:rsidP="006A0987">
      <w:r w:rsidRPr="006D0245">
        <w:rPr>
          <w:rStyle w:val="StyleUnderline"/>
        </w:rPr>
        <w:t>That is enough to allow public policy-makers to use the utilitarian calculus</w:t>
      </w:r>
      <w:r w:rsidRPr="006D0245">
        <w:t xml:space="preserve"> - if they want to use it at all - </w:t>
      </w:r>
      <w:r w:rsidRPr="006D0245">
        <w:rPr>
          <w:rStyle w:val="StyleUnderline"/>
        </w:rPr>
        <w:t>to choose general rules of conduct</w:t>
      </w:r>
      <w:r w:rsidRPr="006D0245">
        <w:t xml:space="preserve">. Knowing aggregates and averages, </w:t>
      </w:r>
      <w:r w:rsidRPr="00A34A2F">
        <w:rPr>
          <w:rStyle w:val="StyleUnderline"/>
          <w:highlight w:val="yellow"/>
        </w:rPr>
        <w:t>they can proceed to cal</w:t>
      </w:r>
      <w:r w:rsidRPr="00A34A2F">
        <w:rPr>
          <w:rStyle w:val="StyleUnderline"/>
          <w:highlight w:val="yellow"/>
        </w:rPr>
        <w:softHyphen/>
        <w:t>culate the utility payoffs</w:t>
      </w:r>
      <w:r w:rsidRPr="006D0245">
        <w:t xml:space="preserve"> from adopting each alternative possible gen</w:t>
      </w:r>
      <w:r w:rsidRPr="006D0245">
        <w:softHyphen/>
        <w:t>eral rule. But they cannot be sure what the payoff will be to any given individual or on any particular occasion. Their knowledge of gener</w:t>
      </w:r>
      <w:r w:rsidRPr="006D0245">
        <w:softHyphen/>
        <w:t>alities</w:t>
      </w:r>
      <w:r w:rsidRPr="006D0245">
        <w:rPr>
          <w:rStyle w:val="StyleUnderline"/>
        </w:rPr>
        <w:t>,</w:t>
      </w:r>
      <w:r w:rsidRPr="006D0245">
        <w:t xml:space="preserve"> aggregates and averages </w:t>
      </w:r>
      <w:proofErr w:type="gramStart"/>
      <w:r w:rsidRPr="006D0245">
        <w:t>is</w:t>
      </w:r>
      <w:proofErr w:type="gramEnd"/>
      <w:r w:rsidRPr="006D0245">
        <w:t xml:space="preserve"> just not sufficiently fine-grained for that.</w:t>
      </w:r>
    </w:p>
    <w:p w:rsidR="006A0987" w:rsidRPr="006D0245" w:rsidRDefault="006A0987" w:rsidP="006A0987">
      <w:pPr>
        <w:rPr>
          <w:u w:val="single"/>
        </w:rPr>
      </w:pPr>
      <w:r w:rsidRPr="006D0245">
        <w:t xml:space="preserve">For an example, consider the case of compulsory seat belt legislation. Policy-makers can say with some confidence that, on aggregate, more lives would be saved than lost if all automobile drivers and passengers were required to wear seat belts. As always, that aggregate conceals the fact that some gain while others lose. Some people would be trapped by seat belts in fiery crashes who would otherwise have been thrown to safety by the force of the impact, after all. The point is that policy-makers, contemplating seat belt legislation, have no way of knowing who those individuals are, exactly, or on what occasions, exactly, that might occur. </w:t>
      </w:r>
      <w:r w:rsidRPr="006D0245">
        <w:rPr>
          <w:rStyle w:val="StyleUnderline"/>
        </w:rPr>
        <w:t>All they can know is that, on aggregate, far fewer people would be saved than killed by being thrown clear of their cars upon impact.</w:t>
      </w:r>
    </w:p>
    <w:p w:rsidR="006A0987" w:rsidRPr="006D0245" w:rsidRDefault="006A0987" w:rsidP="006A0987">
      <w:r w:rsidRPr="006D0245">
        <w:t xml:space="preserve">Furthermore, </w:t>
      </w:r>
      <w:r w:rsidRPr="00A34A2F">
        <w:rPr>
          <w:rStyle w:val="StyleUnderline"/>
          <w:highlight w:val="yellow"/>
        </w:rPr>
        <w:t>the argument from necessity would continue</w:t>
      </w:r>
      <w:r w:rsidRPr="006D0245">
        <w:t xml:space="preserve">, </w:t>
      </w:r>
      <w:r w:rsidRPr="00A34A2F">
        <w:rPr>
          <w:rStyle w:val="StyleUnderline"/>
          <w:highlight w:val="yellow"/>
        </w:rPr>
        <w:t>the in</w:t>
      </w:r>
      <w:r w:rsidRPr="00A34A2F">
        <w:rPr>
          <w:rStyle w:val="StyleUnderline"/>
          <w:highlight w:val="yellow"/>
        </w:rPr>
        <w:softHyphen/>
        <w:t>struments available to public policy-makers are relatively blunt.</w:t>
      </w:r>
      <w:r w:rsidRPr="006D0245">
        <w:t xml:space="preserve"> They can influence general tendencies, making rather more people behave in certain sorts of ways rather more often. But </w:t>
      </w:r>
      <w:r w:rsidRPr="006D0245">
        <w:rPr>
          <w:rStyle w:val="StyleUnderline"/>
        </w:rPr>
        <w:t>perfect compliance is unrealistic</w:t>
      </w:r>
      <w:r w:rsidRPr="006D0245">
        <w:t xml:space="preserve">. </w:t>
      </w:r>
      <w:r w:rsidRPr="006D0245">
        <w:rPr>
          <w:rStyle w:val="StyleUnderline"/>
        </w:rPr>
        <w:t>And</w:t>
      </w:r>
      <w:r w:rsidRPr="006D0245">
        <w:t xml:space="preserve"> (building on the previous point) </w:t>
      </w:r>
      <w:r w:rsidRPr="006D0245">
        <w:rPr>
          <w:rStyle w:val="StyleUnderline"/>
        </w:rPr>
        <w:t>not knowing partic</w:t>
      </w:r>
      <w:r w:rsidRPr="006D0245">
        <w:rPr>
          <w:rStyle w:val="StyleUnderline"/>
        </w:rPr>
        <w:softHyphen/>
        <w:t>ular circumstances</w:t>
      </w:r>
      <w:r w:rsidRPr="006D0245">
        <w:t xml:space="preserve"> of particular individuals, </w:t>
      </w:r>
      <w:r w:rsidRPr="006D0245">
        <w:rPr>
          <w:rStyle w:val="StyleUnderline"/>
        </w:rPr>
        <w:t>rules and regulations must necessarily be relatively general in form</w:t>
      </w:r>
      <w:r w:rsidRPr="006D0245">
        <w:t xml:space="preserve">. They must treat more people more nearly alike than </w:t>
      </w:r>
      <w:proofErr w:type="gramStart"/>
      <w:r w:rsidRPr="006D0245">
        <w:t>ideally</w:t>
      </w:r>
      <w:proofErr w:type="gramEnd"/>
      <w:r w:rsidRPr="006D0245">
        <w:t xml:space="preserve"> they should, had we perfect information.</w:t>
      </w:r>
    </w:p>
    <w:p w:rsidR="006A0987" w:rsidRPr="006D0245" w:rsidRDefault="006A0987" w:rsidP="006A0987">
      <w:r w:rsidRPr="00A34A2F">
        <w:rPr>
          <w:rStyle w:val="StyleUnderline"/>
          <w:highlight w:val="yellow"/>
        </w:rPr>
        <w:t>The combined effect</w:t>
      </w:r>
      <w:r w:rsidRPr="006D0245">
        <w:t xml:space="preserve"> of these two factors </w:t>
      </w:r>
      <w:r w:rsidRPr="00A34A2F">
        <w:rPr>
          <w:rStyle w:val="StyleUnderline"/>
          <w:highlight w:val="yellow"/>
        </w:rPr>
        <w:t>is to preclude public pol</w:t>
      </w:r>
      <w:r w:rsidRPr="00A34A2F">
        <w:rPr>
          <w:rStyle w:val="StyleUnderline"/>
          <w:highlight w:val="yellow"/>
        </w:rPr>
        <w:softHyphen/>
        <w:t>icy-makers from fine-tuning policies</w:t>
      </w:r>
      <w:r w:rsidRPr="006D0245">
        <w:t xml:space="preserve"> very well at all. </w:t>
      </w:r>
      <w:r w:rsidRPr="00A34A2F">
        <w:rPr>
          <w:rStyle w:val="StyleUnderline"/>
          <w:highlight w:val="yellow"/>
        </w:rPr>
        <w:t>They</w:t>
      </w:r>
      <w:r w:rsidRPr="00A34A2F">
        <w:rPr>
          <w:highlight w:val="yellow"/>
        </w:rPr>
        <w:t xml:space="preserve"> </w:t>
      </w:r>
      <w:r w:rsidRPr="00A34A2F">
        <w:rPr>
          <w:rStyle w:val="StyleUnderline"/>
          <w:highlight w:val="yellow"/>
        </w:rPr>
        <w:t>must, of necessity, deal with people in aggregate</w:t>
      </w:r>
      <w:r w:rsidRPr="006D0245">
        <w:t xml:space="preserve">, </w:t>
      </w:r>
      <w:r w:rsidRPr="006D0245">
        <w:rPr>
          <w:rStyle w:val="StyleUnderline"/>
        </w:rPr>
        <w:t>imposing upon them rules that are general in form</w:t>
      </w:r>
      <w:r w:rsidRPr="006D0245">
        <w:t xml:space="preserve">. Nothing in any of this necessarily forces them to be utilitarian in their public policy-making, of course. </w:t>
      </w:r>
      <w:r w:rsidRPr="006D0245">
        <w:rPr>
          <w:rStyle w:val="StyleUnderline"/>
        </w:rPr>
        <w:t>What it does</w:t>
      </w:r>
      <w:bookmarkStart w:id="2" w:name="bookmark12"/>
      <w:r w:rsidRPr="006D0245">
        <w:rPr>
          <w:rStyle w:val="StyleUnderline"/>
        </w:rPr>
        <w:t xml:space="preserve"> do</w:t>
      </w:r>
      <w:r w:rsidRPr="006D0245">
        <w:t xml:space="preserve">, however, </w:t>
      </w:r>
      <w:r w:rsidRPr="006D0245">
        <w:rPr>
          <w:rStyle w:val="StyleUnderline"/>
        </w:rPr>
        <w:t>is force them</w:t>
      </w:r>
      <w:r w:rsidRPr="006D0245">
        <w:t xml:space="preserve"> – if they are inclined to be utilitarian at all</w:t>
      </w:r>
      <w:bookmarkEnd w:id="2"/>
      <w:r w:rsidRPr="006D0245">
        <w:t xml:space="preserve"> – </w:t>
      </w:r>
      <w:r w:rsidRPr="006D0245">
        <w:rPr>
          <w:rStyle w:val="StyleUnderline"/>
        </w:rPr>
        <w:t>away from direct (act) utilitarianism</w:t>
      </w:r>
      <w:r w:rsidRPr="006D0245">
        <w:t xml:space="preserve"> </w:t>
      </w:r>
      <w:r w:rsidRPr="006D0245">
        <w:rPr>
          <w:rStyle w:val="StyleUnderline"/>
        </w:rPr>
        <w:t>and toward</w:t>
      </w:r>
      <w:r w:rsidRPr="006D0245">
        <w:t xml:space="preserve"> something more indirect, like </w:t>
      </w:r>
      <w:r w:rsidRPr="006D0245">
        <w:rPr>
          <w:rStyle w:val="StyleUnderline"/>
        </w:rPr>
        <w:t>rule-utilitarianism.</w:t>
      </w:r>
      <w:r w:rsidRPr="006D0245">
        <w:footnoteReference w:id="8"/>
      </w:r>
      <w:r w:rsidRPr="006D0245">
        <w:t xml:space="preserve"> </w:t>
      </w:r>
      <w:r w:rsidRPr="00A34A2F">
        <w:rPr>
          <w:rStyle w:val="StyleUnderline"/>
          <w:highlight w:val="yellow"/>
        </w:rPr>
        <w:t>The circumstances surrounding the selection</w:t>
      </w:r>
      <w:r w:rsidRPr="006D0245">
        <w:t xml:space="preserve"> and implementation </w:t>
      </w:r>
      <w:r w:rsidRPr="00A34A2F">
        <w:rPr>
          <w:rStyle w:val="StyleUnderline"/>
          <w:highlight w:val="yellow"/>
        </w:rPr>
        <w:t>of public policies</w:t>
      </w:r>
      <w:r w:rsidRPr="006D0245">
        <w:t xml:space="preserve"> simply </w:t>
      </w:r>
      <w:r w:rsidRPr="00A34A2F">
        <w:rPr>
          <w:rStyle w:val="StyleUnderline"/>
          <w:highlight w:val="yellow"/>
        </w:rPr>
        <w:t>do not permit the more precise calculations</w:t>
      </w:r>
      <w:r w:rsidRPr="006D0245">
        <w:rPr>
          <w:rStyle w:val="StyleUnderline"/>
        </w:rPr>
        <w:t xml:space="preserve"> required by any decision rule more tai</w:t>
      </w:r>
      <w:r w:rsidRPr="006D0245">
        <w:rPr>
          <w:rStyle w:val="StyleUnderline"/>
        </w:rPr>
        <w:softHyphen/>
        <w:t>lored to peculiarities of individuals or situations</w:t>
      </w:r>
      <w:r w:rsidRPr="006D0245">
        <w:t>.</w:t>
      </w:r>
    </w:p>
    <w:p w:rsidR="006A0987" w:rsidRPr="006D0245" w:rsidRDefault="006A0987" w:rsidP="006A0987">
      <w:pPr>
        <w:rPr>
          <w:rStyle w:val="StyleUnderline"/>
          <w:b/>
          <w:u w:val="none"/>
        </w:rPr>
      </w:pPr>
    </w:p>
    <w:p w:rsidR="006A0987" w:rsidRPr="006D0245" w:rsidRDefault="006A0987" w:rsidP="006A0987">
      <w:pPr>
        <w:pStyle w:val="Heading4"/>
        <w:rPr>
          <w:rStyle w:val="StyleUnderline"/>
          <w:u w:val="none"/>
        </w:rPr>
      </w:pPr>
      <w:r w:rsidRPr="006D0245">
        <w:rPr>
          <w:rStyle w:val="StyleUnderline"/>
          <w:u w:val="none"/>
        </w:rPr>
        <w:t>Utilitarianism is the most desirable political framework – it allows for the use of general rules</w:t>
      </w:r>
    </w:p>
    <w:p w:rsidR="006A0987" w:rsidRPr="006D0245" w:rsidRDefault="006A0987" w:rsidP="006A0987">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r w:rsidRPr="006D0245">
        <w:t>B. The argument from desirability</w:t>
      </w:r>
    </w:p>
    <w:p w:rsidR="006A0987" w:rsidRPr="006D0245" w:rsidRDefault="006A0987" w:rsidP="006A0987">
      <w:r w:rsidRPr="006D0245">
        <w:t xml:space="preserve">The argument from </w:t>
      </w:r>
      <w:r w:rsidRPr="006D0245">
        <w:rPr>
          <w:rStyle w:val="StyleUnderline"/>
        </w:rPr>
        <w:t>desirability picks up where</w:t>
      </w:r>
      <w:r w:rsidRPr="006D0245">
        <w:t xml:space="preserve"> the argument from </w:t>
      </w:r>
      <w:r w:rsidRPr="006D0245">
        <w:rPr>
          <w:rStyle w:val="StyleUnderline"/>
        </w:rPr>
        <w:t>necessity leaves off.</w:t>
      </w:r>
      <w:r w:rsidRPr="006D0245">
        <w:t xml:space="preserve"> It is a familiar principle of natural justice that </w:t>
      </w:r>
      <w:r w:rsidRPr="00A34A2F">
        <w:rPr>
          <w:rStyle w:val="StyleUnderline"/>
          <w:highlight w:val="yellow"/>
        </w:rPr>
        <w:t>people ought to be governed according to laws that are general in form</w:t>
      </w:r>
      <w:r w:rsidRPr="006D0245">
        <w:t xml:space="preserve">, </w:t>
      </w:r>
      <w:r w:rsidRPr="006D0245">
        <w:rPr>
          <w:rStyle w:val="StyleUnderline"/>
        </w:rPr>
        <w:t xml:space="preserve">rather than </w:t>
      </w:r>
      <w:r w:rsidRPr="006D0245">
        <w:t>through</w:t>
      </w:r>
      <w:r w:rsidRPr="006D0245">
        <w:rPr>
          <w:rStyle w:val="StyleUnderline"/>
        </w:rPr>
        <w:t xml:space="preserve"> particularized</w:t>
      </w:r>
      <w:r w:rsidRPr="006D0245">
        <w:t xml:space="preserve"> </w:t>
      </w:r>
      <w:r w:rsidRPr="006D0245">
        <w:rPr>
          <w:rStyle w:val="StyleUnderline"/>
        </w:rPr>
        <w:t>edicts applying to small sub</w:t>
      </w:r>
      <w:r w:rsidRPr="006D0245">
        <w:rPr>
          <w:rStyle w:val="StyleUnderline"/>
        </w:rPr>
        <w:softHyphen/>
        <w:t>sets of the population</w:t>
      </w:r>
      <w:r w:rsidRPr="006D0245">
        <w:t xml:space="preserve"> alone (the limiting case of which is the much maligned "bill of attainder"). Of course, </w:t>
      </w:r>
      <w:r w:rsidRPr="006D0245">
        <w:rPr>
          <w:rStyle w:val="StyleUnderline"/>
        </w:rPr>
        <w:t>a utilitarian is in no position to help himself to principles of justice willy-nilly, without offering some broadly utilitarian account of the wisdom of those principles</w:t>
      </w:r>
      <w:r w:rsidRPr="006D0245">
        <w:t>.</w:t>
      </w:r>
      <w:r w:rsidRPr="006D0245">
        <w:footnoteReference w:id="9"/>
      </w:r>
      <w:r w:rsidRPr="006D0245">
        <w:t>However, such an account can, I think, be given.</w:t>
      </w:r>
    </w:p>
    <w:p w:rsidR="006A0987" w:rsidRPr="006D0245" w:rsidRDefault="006A0987" w:rsidP="006A0987">
      <w:r w:rsidRPr="006D0245">
        <w:t xml:space="preserve">The more high-minded version is this. </w:t>
      </w:r>
      <w:r w:rsidRPr="00A34A2F">
        <w:rPr>
          <w:rStyle w:val="StyleUnderline"/>
          <w:highlight w:val="yellow"/>
        </w:rPr>
        <w:t xml:space="preserve">If </w:t>
      </w:r>
      <w:r w:rsidRPr="00A34A2F">
        <w:rPr>
          <w:rStyle w:val="Emphasis"/>
          <w:highlight w:val="yellow"/>
        </w:rPr>
        <w:t>laws have to be general in form</w:t>
      </w:r>
      <w:r w:rsidRPr="006D0245">
        <w:t xml:space="preserve">, and apply to everyone alike, </w:t>
      </w:r>
      <w:r w:rsidRPr="00A34A2F">
        <w:rPr>
          <w:rStyle w:val="StyleUnderline"/>
          <w:highlight w:val="yellow"/>
        </w:rPr>
        <w:t>then we can make some pretty shrewd guesses as to what sorts of future laws might be enacted</w:t>
      </w:r>
      <w:r w:rsidRPr="00A34A2F">
        <w:rPr>
          <w:highlight w:val="yellow"/>
        </w:rPr>
        <w:t>;</w:t>
      </w:r>
      <w:r w:rsidRPr="006D0245">
        <w:t xml:space="preserve"> </w:t>
      </w:r>
      <w:r w:rsidRPr="006D0245">
        <w:rPr>
          <w:rStyle w:val="StyleUnderline"/>
        </w:rPr>
        <w:t>and we can plan our</w:t>
      </w:r>
      <w:r w:rsidRPr="006D0245">
        <w:t xml:space="preserve"> own </w:t>
      </w:r>
      <w:r w:rsidRPr="006D0245">
        <w:rPr>
          <w:rStyle w:val="StyleUnderline"/>
        </w:rPr>
        <w:t>affairs accordingly</w:t>
      </w:r>
      <w:r w:rsidRPr="006D0245">
        <w:t xml:space="preserve">. </w:t>
      </w:r>
      <w:r w:rsidRPr="006D0245">
        <w:rPr>
          <w:rStyle w:val="StyleUnderline"/>
        </w:rPr>
        <w:t>If particularized rules</w:t>
      </w:r>
      <w:r w:rsidRPr="006D0245">
        <w:t xml:space="preserve"> (or substantial discretions in applying the rules</w:t>
      </w:r>
      <w:r w:rsidRPr="006D0245">
        <w:rPr>
          <w:rStyle w:val="StyleUnderline"/>
        </w:rPr>
        <w:t>) are permitted, then an</w:t>
      </w:r>
      <w:r w:rsidRPr="006D0245">
        <w:rPr>
          <w:rStyle w:val="StyleUnderline"/>
        </w:rPr>
        <w:softHyphen/>
        <w:t>yone</w:t>
      </w:r>
      <w:r w:rsidRPr="006D0245">
        <w:t xml:space="preserve"> and everyone</w:t>
      </w:r>
      <w:r w:rsidRPr="006D0245">
        <w:rPr>
          <w:rStyle w:val="StyleUnderline"/>
        </w:rPr>
        <w:t xml:space="preserve"> might be</w:t>
      </w:r>
      <w:r w:rsidRPr="006D0245">
        <w:t xml:space="preserve"> </w:t>
      </w:r>
      <w:r w:rsidRPr="006D0245">
        <w:rPr>
          <w:rStyle w:val="StyleUnderline"/>
        </w:rPr>
        <w:t xml:space="preserve">made an exception </w:t>
      </w:r>
      <w:r w:rsidRPr="006D0245">
        <w:t xml:space="preserve">to the general rule. Under such circumstances, </w:t>
      </w:r>
      <w:r w:rsidRPr="006D0245">
        <w:rPr>
          <w:rStyle w:val="StyleUnderline"/>
        </w:rPr>
        <w:t>no one can know for sure what will be required of him</w:t>
      </w:r>
      <w:r w:rsidRPr="006D0245">
        <w:t xml:space="preserve"> in the future.</w:t>
      </w:r>
      <w:r w:rsidRPr="006D0245">
        <w:footnoteReference w:id="10"/>
      </w:r>
      <w:r w:rsidRPr="006D0245">
        <w:t xml:space="preserve"> </w:t>
      </w:r>
      <w:r w:rsidRPr="006D0245">
        <w:rPr>
          <w:rStyle w:val="StyleUnderline"/>
        </w:rPr>
        <w:t>Yet there are substantial utilitarian gains</w:t>
      </w:r>
      <w:r w:rsidRPr="006D0245">
        <w:t xml:space="preserve"> - both </w:t>
      </w:r>
      <w:r w:rsidRPr="006D0245">
        <w:rPr>
          <w:rStyle w:val="StyleUnderline"/>
        </w:rPr>
        <w:t>to the individuals themselves</w:t>
      </w:r>
      <w:r w:rsidRPr="006D0245">
        <w:t xml:space="preserve">, </w:t>
      </w:r>
      <w:r w:rsidRPr="006D0245">
        <w:rPr>
          <w:rStyle w:val="StyleUnderline"/>
        </w:rPr>
        <w:t>and to others whose own plans depend</w:t>
      </w:r>
      <w:r w:rsidRPr="006D0245">
        <w:t xml:space="preserve"> for their success up</w:t>
      </w:r>
      <w:r w:rsidRPr="006D0245">
        <w:rPr>
          <w:rStyle w:val="StyleUnderline"/>
        </w:rPr>
        <w:t>on</w:t>
      </w:r>
      <w:r w:rsidRPr="006D0245">
        <w:t xml:space="preserve"> t</w:t>
      </w:r>
      <w:r w:rsidRPr="006D0245">
        <w:rPr>
          <w:rStyle w:val="StyleUnderline"/>
        </w:rPr>
        <w:t>he actions of those individuals from being able to enter into long-term commitments in some con</w:t>
      </w:r>
      <w:r w:rsidRPr="006D0245">
        <w:rPr>
          <w:rStyle w:val="StyleUnderline"/>
        </w:rPr>
        <w:softHyphen/>
        <w:t>fidence that they will indeed be carried out</w:t>
      </w:r>
      <w:r w:rsidRPr="006D0245">
        <w:t>.</w:t>
      </w:r>
      <w:r w:rsidRPr="006D0245">
        <w:footnoteReference w:id="11"/>
      </w:r>
      <w:r w:rsidRPr="006D0245">
        <w:t xml:space="preserve"> From all that, it follows that </w:t>
      </w:r>
      <w:r w:rsidRPr="006D0245">
        <w:rPr>
          <w:rStyle w:val="StyleUnderline"/>
        </w:rPr>
        <w:t>there are substantial utility gains</w:t>
      </w:r>
      <w:r w:rsidRPr="006D0245">
        <w:t xml:space="preserve"> from requiring that laws be</w:t>
      </w:r>
      <w:bookmarkStart w:id="3" w:name="bookmark14"/>
      <w:r w:rsidRPr="006D0245">
        <w:t xml:space="preserve"> relatively general in their form and hence relatively predictable in their content.</w:t>
      </w:r>
      <w:bookmarkEnd w:id="3"/>
    </w:p>
    <w:p w:rsidR="006A0987" w:rsidRPr="006D0245" w:rsidRDefault="006A0987" w:rsidP="006A0987">
      <w:r w:rsidRPr="00A34A2F">
        <w:rPr>
          <w:rStyle w:val="StyleUnderline"/>
          <w:highlight w:val="yellow"/>
        </w:rPr>
        <w:t>Another way of arguing for the desirability of that practice</w:t>
      </w:r>
      <w:r w:rsidRPr="006D0245">
        <w:t xml:space="preserve">, still thoroughly utilitarian in form, </w:t>
      </w:r>
      <w:r w:rsidRPr="00A34A2F">
        <w:rPr>
          <w:rStyle w:val="StyleUnderline"/>
          <w:highlight w:val="yellow"/>
        </w:rPr>
        <w:t>is</w:t>
      </w:r>
      <w:r w:rsidRPr="006D0245">
        <w:t xml:space="preserve"> this. </w:t>
      </w:r>
      <w:r w:rsidRPr="00A34A2F">
        <w:rPr>
          <w:rStyle w:val="StyleUnderline"/>
          <w:highlight w:val="yellow"/>
        </w:rPr>
        <w:t>Enforcement costs</w:t>
      </w:r>
      <w:r w:rsidRPr="006D0245">
        <w:rPr>
          <w:rStyle w:val="StyleUnderline"/>
        </w:rPr>
        <w:t xml:space="preserve"> are</w:t>
      </w:r>
      <w:r w:rsidRPr="006D0245">
        <w:t xml:space="preserve"> in utili</w:t>
      </w:r>
      <w:r w:rsidRPr="006D0245">
        <w:softHyphen/>
        <w:t xml:space="preserve">tarian terms </w:t>
      </w:r>
      <w:r w:rsidRPr="006D0245">
        <w:rPr>
          <w:rStyle w:val="StyleUnderline"/>
        </w:rPr>
        <w:t>a deadweight loss to be minimized insofar as possible</w:t>
      </w:r>
      <w:r w:rsidRPr="006D0245">
        <w:t xml:space="preserve">. </w:t>
      </w:r>
      <w:r w:rsidRPr="006D0245">
        <w:rPr>
          <w:rStyle w:val="StyleUnderline"/>
        </w:rPr>
        <w:t>One way to minimize such costs is through the</w:t>
      </w:r>
      <w:r w:rsidRPr="006D0245">
        <w:t xml:space="preserve"> </w:t>
      </w:r>
      <w:r w:rsidRPr="006D0245">
        <w:rPr>
          <w:rStyle w:val="StyleUnderline"/>
        </w:rPr>
        <w:t>self-regulation of peo</w:t>
      </w:r>
      <w:r w:rsidRPr="006D0245">
        <w:rPr>
          <w:rStyle w:val="StyleUnderline"/>
        </w:rPr>
        <w:softHyphen/>
        <w:t>ple's conduct</w:t>
      </w:r>
      <w:r w:rsidRPr="006D0245">
        <w:t xml:space="preserve">. </w:t>
      </w:r>
      <w:r w:rsidRPr="006D0245">
        <w:rPr>
          <w:rStyle w:val="StyleUnderline"/>
        </w:rPr>
        <w:t>If people can be brought to internalize social norms</w:t>
      </w:r>
      <w:r w:rsidRPr="006D0245">
        <w:t xml:space="preserve">, adopting them as their own and shaping their conduct accordingly, </w:t>
      </w:r>
      <w:r w:rsidRPr="006D0245">
        <w:rPr>
          <w:rStyle w:val="StyleUnderline"/>
        </w:rPr>
        <w:t>there would be no need for expensive enforcement measures</w:t>
      </w:r>
      <w:r w:rsidRPr="006D0245">
        <w:t xml:space="preserve">, with obvious utilitarian advantages. But for </w:t>
      </w:r>
      <w:r w:rsidRPr="006D0245">
        <w:rPr>
          <w:rStyle w:val="StyleUnderline"/>
        </w:rPr>
        <w:t>principles</w:t>
      </w:r>
      <w:r w:rsidRPr="006D0245">
        <w:t xml:space="preserve"> of conduct to be eas</w:t>
      </w:r>
      <w:r w:rsidRPr="006D0245">
        <w:softHyphen/>
        <w:t xml:space="preserve">ily internalized in this way, they </w:t>
      </w:r>
      <w:r w:rsidRPr="006D0245">
        <w:rPr>
          <w:rStyle w:val="StyleUnderline"/>
        </w:rPr>
        <w:t>must be few in number and general in</w:t>
      </w:r>
      <w:r w:rsidRPr="006D0245">
        <w:t xml:space="preserve"> </w:t>
      </w:r>
      <w:r w:rsidRPr="006D0245">
        <w:rPr>
          <w:rStyle w:val="StyleUnderline"/>
        </w:rPr>
        <w:t>form</w:t>
      </w:r>
      <w:r w:rsidRPr="006D0245">
        <w:t xml:space="preserve">. If the idea is to let </w:t>
      </w:r>
      <w:r w:rsidRPr="00A34A2F">
        <w:rPr>
          <w:rStyle w:val="StyleUnderline"/>
          <w:highlight w:val="yellow"/>
        </w:rPr>
        <w:t>people</w:t>
      </w:r>
      <w:r w:rsidRPr="006D0245">
        <w:t xml:space="preserve"> govern their own conduct in line with rules, then they </w:t>
      </w:r>
      <w:r w:rsidRPr="00A34A2F">
        <w:rPr>
          <w:rStyle w:val="StyleUnderline"/>
          <w:highlight w:val="yellow"/>
        </w:rPr>
        <w:t>must be able</w:t>
      </w:r>
      <w:r w:rsidRPr="006D0245">
        <w:t xml:space="preserve">, first, </w:t>
      </w:r>
      <w:r w:rsidRPr="00A34A2F">
        <w:rPr>
          <w:rStyle w:val="StyleUnderline"/>
          <w:highlight w:val="yellow"/>
        </w:rPr>
        <w:t>to learn and recall</w:t>
      </w:r>
      <w:r w:rsidRPr="00A34A2F">
        <w:rPr>
          <w:highlight w:val="yellow"/>
        </w:rPr>
        <w:t xml:space="preserve"> </w:t>
      </w:r>
      <w:r w:rsidRPr="00A34A2F">
        <w:rPr>
          <w:rStyle w:val="StyleUnderline"/>
          <w:highlight w:val="yellow"/>
        </w:rPr>
        <w:t>all the relevant rules</w:t>
      </w:r>
      <w:r w:rsidRPr="006D0245">
        <w:t xml:space="preserve"> when the occasion demands; </w:t>
      </w:r>
      <w:r w:rsidRPr="006D0245">
        <w:rPr>
          <w:rStyle w:val="StyleUnderline"/>
        </w:rPr>
        <w:t>and</w:t>
      </w:r>
      <w:r w:rsidRPr="006D0245">
        <w:t>, second</w:t>
      </w:r>
      <w:r w:rsidRPr="006D0245">
        <w:rPr>
          <w:rStyle w:val="StyleUnderline"/>
        </w:rPr>
        <w:t>, to apply the rules to particular situations</w:t>
      </w:r>
      <w:r w:rsidRPr="006D0245">
        <w:t xml:space="preserve"> for themselves, </w:t>
      </w:r>
      <w:r w:rsidRPr="006D0245">
        <w:rPr>
          <w:rStyle w:val="StyleUnderline"/>
        </w:rPr>
        <w:t>without the aid of au</w:t>
      </w:r>
      <w:r w:rsidRPr="006D0245">
        <w:rPr>
          <w:rStyle w:val="StyleUnderline"/>
        </w:rPr>
        <w:softHyphen/>
        <w:t>thoritative guidance</w:t>
      </w:r>
      <w:r w:rsidRPr="006D0245">
        <w:t xml:space="preserve"> in each instance.11 All of that is easier, and hence the utilitarian payoffs higher, the less numerous and less complex the rules are.</w:t>
      </w:r>
    </w:p>
    <w:p w:rsidR="006A0987" w:rsidRPr="006D0245" w:rsidRDefault="006A0987" w:rsidP="006A0987">
      <w:r w:rsidRPr="006D0245">
        <w:t>Whereas the classic argument from justice is that it is "only fair" that people be governed according to general rules</w:t>
      </w:r>
      <w:r w:rsidRPr="006D0245">
        <w:rPr>
          <w:rStyle w:val="StyleUnderline"/>
        </w:rPr>
        <w:t xml:space="preserve">, </w:t>
      </w:r>
      <w:r w:rsidRPr="00A34A2F">
        <w:rPr>
          <w:rStyle w:val="StyleUnderline"/>
          <w:highlight w:val="yellow"/>
        </w:rPr>
        <w:t>the utilitarian ar</w:t>
      </w:r>
      <w:r w:rsidRPr="00A34A2F">
        <w:rPr>
          <w:rStyle w:val="StyleUnderline"/>
          <w:highlight w:val="yellow"/>
        </w:rPr>
        <w:softHyphen/>
        <w:t>gument from desirability is that it is "</w:t>
      </w:r>
      <w:r w:rsidRPr="00A34A2F">
        <w:rPr>
          <w:rStyle w:val="Emphasis"/>
          <w:highlight w:val="yellow"/>
        </w:rPr>
        <w:t>only prudent</w:t>
      </w:r>
      <w:r w:rsidRPr="00A34A2F">
        <w:rPr>
          <w:rStyle w:val="StyleUnderline"/>
          <w:highlight w:val="yellow"/>
        </w:rPr>
        <w:t>" to do so</w:t>
      </w:r>
      <w:r w:rsidRPr="006D0245">
        <w:t xml:space="preserve">. In that way, </w:t>
      </w:r>
      <w:r w:rsidRPr="00A34A2F">
        <w:rPr>
          <w:highlight w:val="yellow"/>
          <w:u w:val="single"/>
        </w:rPr>
        <w:t>pe</w:t>
      </w:r>
      <w:r w:rsidRPr="00A34A2F">
        <w:rPr>
          <w:rStyle w:val="StyleUnderline"/>
          <w:highlight w:val="yellow"/>
        </w:rPr>
        <w:t xml:space="preserve">ople can largely anticipate what the rules will require of </w:t>
      </w:r>
      <w:proofErr w:type="gramStart"/>
      <w:r w:rsidRPr="00A34A2F">
        <w:rPr>
          <w:rStyle w:val="StyleUnderline"/>
          <w:highlight w:val="yellow"/>
        </w:rPr>
        <w:t>them, and</w:t>
      </w:r>
      <w:proofErr w:type="gramEnd"/>
      <w:r w:rsidRPr="00A34A2F">
        <w:rPr>
          <w:rStyle w:val="StyleUnderline"/>
          <w:highlight w:val="yellow"/>
        </w:rPr>
        <w:t xml:space="preserve"> apply the rules for themselves</w:t>
      </w:r>
      <w:r w:rsidRPr="006D0245">
        <w:rPr>
          <w:rStyle w:val="StyleUnderline"/>
        </w:rPr>
        <w:t xml:space="preserve"> </w:t>
      </w:r>
      <w:r w:rsidRPr="006D0245">
        <w:t>without expensive social enforce</w:t>
      </w:r>
      <w:r w:rsidRPr="006D0245">
        <w:softHyphen/>
        <w:t>ment.</w:t>
      </w:r>
    </w:p>
    <w:p w:rsidR="006A0987" w:rsidRPr="006D0245" w:rsidRDefault="006A0987" w:rsidP="006A0987"/>
    <w:p w:rsidR="006A0987" w:rsidRPr="006D0245" w:rsidRDefault="006A0987" w:rsidP="006A0987">
      <w:pPr>
        <w:pStyle w:val="Heading4"/>
        <w:rPr>
          <w:rStyle w:val="StyleUnderline"/>
          <w:sz w:val="24"/>
          <w:u w:val="none"/>
        </w:rPr>
      </w:pPr>
      <w:r w:rsidRPr="006D0245">
        <w:rPr>
          <w:rStyle w:val="StyleUnderline"/>
          <w:sz w:val="24"/>
          <w:u w:val="none"/>
        </w:rPr>
        <w:t>Utilitarianism doesn’t ask too much when applied to politics</w:t>
      </w:r>
    </w:p>
    <w:p w:rsidR="006A0987" w:rsidRPr="006D0245" w:rsidRDefault="006A0987" w:rsidP="006A0987">
      <w:pPr>
        <w:rPr>
          <w:rStyle w:val="StyleUnderline"/>
          <w:u w:val="none"/>
        </w:rPr>
      </w:pPr>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r w:rsidRPr="006D0245">
        <w:t xml:space="preserve">That is where </w:t>
      </w:r>
      <w:r w:rsidRPr="00A34A2F">
        <w:rPr>
          <w:rStyle w:val="StyleUnderline"/>
          <w:highlight w:val="yellow"/>
        </w:rPr>
        <w:t>public officials are in a different position</w:t>
      </w:r>
      <w:r w:rsidRPr="006D0245">
        <w:t xml:space="preserve">. </w:t>
      </w:r>
      <w:r w:rsidRPr="006D0245">
        <w:rPr>
          <w:rStyle w:val="StyleUnderline"/>
        </w:rPr>
        <w:t>They can choose how much we</w:t>
      </w:r>
      <w:r w:rsidRPr="006D0245">
        <w:t>, co</w:t>
      </w:r>
      <w:r w:rsidRPr="006D0245">
        <w:rPr>
          <w:rStyle w:val="StyleUnderline"/>
        </w:rPr>
        <w:t>llectively, will give to the Third World</w:t>
      </w:r>
      <w:r w:rsidRPr="006D0245">
        <w:t xml:space="preserve">; </w:t>
      </w:r>
      <w:r w:rsidRPr="006D0245">
        <w:rPr>
          <w:rStyle w:val="StyleUnderline"/>
        </w:rPr>
        <w:t>and those choices can be made binding on the rest of us</w:t>
      </w:r>
      <w:r w:rsidRPr="006D0245">
        <w:t xml:space="preserve">. </w:t>
      </w:r>
      <w:proofErr w:type="gramStart"/>
      <w:r w:rsidRPr="006D0245">
        <w:t>Certainly</w:t>
      </w:r>
      <w:proofErr w:type="gramEnd"/>
      <w:r w:rsidRPr="006D0245">
        <w:t xml:space="preserve"> by utilitarian standards, and probably by most others as well, </w:t>
      </w:r>
      <w:r w:rsidRPr="00A34A2F">
        <w:rPr>
          <w:rStyle w:val="StyleUnderline"/>
          <w:highlight w:val="yellow"/>
        </w:rPr>
        <w:t>public of</w:t>
      </w:r>
      <w:r w:rsidRPr="00A34A2F">
        <w:rPr>
          <w:rStyle w:val="StyleUnderline"/>
          <w:highlight w:val="yellow"/>
        </w:rPr>
        <w:softHyphen/>
        <w:t>ficials may legitimately compel us all to play our required parts</w:t>
      </w:r>
      <w:r w:rsidRPr="006D0245">
        <w:t xml:space="preserve"> in coordination schemes </w:t>
      </w:r>
      <w:r w:rsidRPr="006D0245">
        <w:rPr>
          <w:rStyle w:val="StyleUnderline"/>
        </w:rPr>
        <w:t>for the discharge of our shared moral duties</w:t>
      </w:r>
      <w:r w:rsidRPr="006D0245">
        <w:t>.</w:t>
      </w:r>
      <w:r w:rsidRPr="006D0245">
        <w:footnoteReference w:id="12"/>
      </w:r>
      <w:r w:rsidRPr="006D0245">
        <w:t xml:space="preserve">Given this fact, </w:t>
      </w:r>
      <w:r w:rsidRPr="00A34A2F">
        <w:rPr>
          <w:rStyle w:val="StyleUnderline"/>
          <w:highlight w:val="yellow"/>
        </w:rPr>
        <w:t>it is</w:t>
      </w:r>
      <w:r w:rsidRPr="006D0245">
        <w:t xml:space="preserve"> much </w:t>
      </w:r>
      <w:r w:rsidRPr="00A34A2F">
        <w:rPr>
          <w:rStyle w:val="StyleUnderline"/>
          <w:highlight w:val="yellow"/>
        </w:rPr>
        <w:t>less likely that utilitarian public policies</w:t>
      </w:r>
      <w:r w:rsidRPr="006D0245">
        <w:t xml:space="preserve">, enforced upon all alike, </w:t>
      </w:r>
      <w:r w:rsidRPr="00A34A2F">
        <w:rPr>
          <w:rStyle w:val="StyleUnderline"/>
          <w:highlight w:val="yellow"/>
        </w:rPr>
        <w:t>will "ask too much" of any one of us</w:t>
      </w:r>
      <w:r w:rsidRPr="006D0245">
        <w:rPr>
          <w:rStyle w:val="StyleUnderline"/>
        </w:rPr>
        <w:t>.</w:t>
      </w:r>
      <w:r w:rsidRPr="006D0245">
        <w:t xml:space="preserve"> Since others will be required to do their share, too, </w:t>
      </w:r>
      <w:r w:rsidRPr="006D0245">
        <w:rPr>
          <w:rStyle w:val="StyleUnderline"/>
        </w:rPr>
        <w:t>the demand laid upon any one person will be</w:t>
      </w:r>
      <w:r w:rsidRPr="006D0245">
        <w:t xml:space="preserve"> considerably </w:t>
      </w:r>
      <w:r w:rsidRPr="006D0245">
        <w:rPr>
          <w:rStyle w:val="StyleUnderline"/>
        </w:rPr>
        <w:t>less than it would have been</w:t>
      </w:r>
      <w:r w:rsidRPr="006D0245">
        <w:t xml:space="preserve"> </w:t>
      </w:r>
      <w:r w:rsidRPr="006D0245">
        <w:rPr>
          <w:rStyle w:val="StyleUnderline"/>
        </w:rPr>
        <w:t>had the burden been</w:t>
      </w:r>
      <w:r w:rsidRPr="006D0245">
        <w:t xml:space="preserve"> shared </w:t>
      </w:r>
      <w:r w:rsidRPr="006D0245">
        <w:rPr>
          <w:rStyle w:val="StyleUnderline"/>
        </w:rPr>
        <w:t>on</w:t>
      </w:r>
      <w:r w:rsidRPr="006D0245">
        <w:t xml:space="preserve">ly among </w:t>
      </w:r>
      <w:r w:rsidRPr="006D0245">
        <w:rPr>
          <w:rStyle w:val="StyleUnderline"/>
        </w:rPr>
        <w:t>the relatively few who would have contributed voluntarily</w:t>
      </w:r>
      <w:r w:rsidRPr="006D0245">
        <w:t>.</w:t>
      </w:r>
      <w:r w:rsidRPr="006D0245">
        <w:footnoteReference w:id="13"/>
      </w:r>
    </w:p>
    <w:p w:rsidR="006A0987" w:rsidRPr="006D0245" w:rsidRDefault="006A0987" w:rsidP="006A0987"/>
    <w:p w:rsidR="006A0987" w:rsidRPr="006D0245" w:rsidRDefault="006A0987" w:rsidP="006A0987">
      <w:pPr>
        <w:pStyle w:val="Heading4"/>
      </w:pPr>
      <w:r w:rsidRPr="006D0245">
        <w:t>Utilitarianism doesn’t ask too little and isn’t mutually exclusive with deontology – policy-makers won’t violate rights to maximize utility</w:t>
      </w:r>
    </w:p>
    <w:p w:rsidR="006A0987" w:rsidRPr="006D0245" w:rsidRDefault="006A0987" w:rsidP="006A0987">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r w:rsidRPr="006D0245">
        <w:t xml:space="preserve">Again, I would like to leave it as an open question what </w:t>
      </w:r>
      <w:proofErr w:type="gramStart"/>
      <w:r w:rsidRPr="006D0245">
        <w:t>is the right thing</w:t>
      </w:r>
      <w:proofErr w:type="gramEnd"/>
      <w:r w:rsidRPr="006D0245">
        <w:t xml:space="preserve"> to do in those circumstances. </w:t>
      </w:r>
      <w:r w:rsidRPr="006D0245">
        <w:rPr>
          <w:rStyle w:val="StyleUnderline"/>
        </w:rPr>
        <w:t>If the circumstances were really as described</w:t>
      </w:r>
      <w:r w:rsidRPr="006D0245">
        <w:t xml:space="preserve">, </w:t>
      </w:r>
      <w:r w:rsidRPr="006D0245">
        <w:rPr>
          <w:rStyle w:val="StyleUnderline"/>
        </w:rPr>
        <w:t>then they are very different indeed from those around which our ordinary intuitions of right</w:t>
      </w:r>
      <w:r w:rsidRPr="006D0245">
        <w:t xml:space="preserve"> </w:t>
      </w:r>
      <w:r w:rsidRPr="006D0245">
        <w:rPr>
          <w:rStyle w:val="StyleUnderline"/>
        </w:rPr>
        <w:t>and wrong have been framed;</w:t>
      </w:r>
      <w:r w:rsidRPr="006D0245">
        <w:t xml:space="preserve"> and, counterintuitive as it seems, </w:t>
      </w:r>
      <w:r w:rsidRPr="00A34A2F">
        <w:rPr>
          <w:rStyle w:val="StyleUnderline"/>
          <w:highlight w:val="yellow"/>
        </w:rPr>
        <w:t xml:space="preserve">it may well be right for us to do precisely what </w:t>
      </w:r>
      <w:proofErr w:type="spellStart"/>
      <w:r w:rsidRPr="00A34A2F">
        <w:rPr>
          <w:rStyle w:val="StyleUnderline"/>
          <w:highlight w:val="yellow"/>
        </w:rPr>
        <w:t>utilitarians</w:t>
      </w:r>
      <w:proofErr w:type="spellEnd"/>
      <w:r w:rsidRPr="00A34A2F">
        <w:rPr>
          <w:rStyle w:val="StyleUnderline"/>
          <w:highlight w:val="yellow"/>
        </w:rPr>
        <w:t xml:space="preserve"> recommend</w:t>
      </w:r>
      <w:r w:rsidRPr="006D0245">
        <w:t xml:space="preserve"> in such strange cases.22 </w:t>
      </w:r>
      <w:r w:rsidRPr="006D0245">
        <w:rPr>
          <w:rStyle w:val="StyleUnderline"/>
        </w:rPr>
        <w:t>There is</w:t>
      </w:r>
      <w:r w:rsidRPr="006D0245">
        <w:t xml:space="preserve">, after all, </w:t>
      </w:r>
      <w:r w:rsidRPr="006D0245">
        <w:rPr>
          <w:rStyle w:val="StyleUnderline"/>
        </w:rPr>
        <w:t>a certain moral preciousness</w:t>
      </w:r>
      <w:r w:rsidRPr="006D0245">
        <w:t xml:space="preserve"> involved in arguments about people's "integrity" and "clean hands." To paraphrase Brian Barry, </w:t>
      </w:r>
      <w:r w:rsidRPr="006D0245">
        <w:rPr>
          <w:rStyle w:val="StyleUnderline"/>
        </w:rPr>
        <w:t>if I were one of the nineteen Indians Jim could have saved, I would not think much of this moral dandy who prates on about his integrity</w:t>
      </w:r>
      <w:r w:rsidRPr="006D0245">
        <w:t xml:space="preserve"> </w:t>
      </w:r>
      <w:r w:rsidRPr="006D0245">
        <w:rPr>
          <w:rStyle w:val="StyleUnderline"/>
        </w:rPr>
        <w:t xml:space="preserve">while people </w:t>
      </w:r>
      <w:r w:rsidRPr="006D0245">
        <w:rPr>
          <w:rStyle w:val="Emphasis"/>
        </w:rPr>
        <w:t>die needlessly</w:t>
      </w:r>
      <w:r w:rsidRPr="006D0245">
        <w:t xml:space="preserve">.23 So even at the personal level, </w:t>
      </w:r>
      <w:r w:rsidRPr="006D0245">
        <w:rPr>
          <w:rStyle w:val="StyleUnderline"/>
        </w:rPr>
        <w:t xml:space="preserve">it may not be so obviously wrong to do as </w:t>
      </w:r>
      <w:proofErr w:type="spellStart"/>
      <w:r w:rsidRPr="006D0245">
        <w:rPr>
          <w:rStyle w:val="StyleUnderline"/>
        </w:rPr>
        <w:t>utilitarians</w:t>
      </w:r>
      <w:proofErr w:type="spellEnd"/>
      <w:r w:rsidRPr="006D0245">
        <w:rPr>
          <w:rStyle w:val="StyleUnderline"/>
        </w:rPr>
        <w:t xml:space="preserve"> recommend</w:t>
      </w:r>
      <w:r w:rsidRPr="006D0245">
        <w:t>.</w:t>
      </w:r>
    </w:p>
    <w:p w:rsidR="006A0987" w:rsidRPr="006D0245" w:rsidRDefault="006A0987" w:rsidP="006A0987">
      <w:r w:rsidRPr="006D0245">
        <w:t xml:space="preserve">My main argument, though, is that at the level of social policy the problem usually does not even arise. When promulgating policies, </w:t>
      </w:r>
      <w:r w:rsidRPr="006D0245">
        <w:rPr>
          <w:rStyle w:val="StyleUnderline"/>
        </w:rPr>
        <w:t>public officials must respond to</w:t>
      </w:r>
      <w:r w:rsidRPr="006D0245">
        <w:t xml:space="preserve"> typical </w:t>
      </w:r>
      <w:r w:rsidRPr="006D0245">
        <w:rPr>
          <w:rStyle w:val="StyleUnderline"/>
        </w:rPr>
        <w:t>conditions and</w:t>
      </w:r>
      <w:r w:rsidRPr="006D0245">
        <w:t xml:space="preserve"> common </w:t>
      </w:r>
      <w:r w:rsidRPr="006D0245">
        <w:rPr>
          <w:rStyle w:val="StyleUnderline"/>
        </w:rPr>
        <w:t>cir</w:t>
      </w:r>
      <w:r w:rsidRPr="006D0245">
        <w:rPr>
          <w:rStyle w:val="StyleUnderline"/>
        </w:rPr>
        <w:softHyphen/>
        <w:t>cumstances</w:t>
      </w:r>
      <w:r w:rsidRPr="006D0245">
        <w:t xml:space="preserve">. </w:t>
      </w:r>
      <w:r w:rsidRPr="00A34A2F">
        <w:rPr>
          <w:rStyle w:val="StyleUnderline"/>
          <w:highlight w:val="yellow"/>
        </w:rPr>
        <w:t>Policies</w:t>
      </w:r>
      <w:r w:rsidRPr="006D0245">
        <w:t xml:space="preserve">, by their nature, </w:t>
      </w:r>
      <w:r w:rsidRPr="00A34A2F">
        <w:rPr>
          <w:rStyle w:val="StyleUnderline"/>
          <w:highlight w:val="yellow"/>
        </w:rPr>
        <w:t>cannot be case-by-case</w:t>
      </w:r>
      <w:r w:rsidRPr="006D0245">
        <w:t xml:space="preserve"> affairs. In choosing general rules to govern a wide range of circumstances, </w:t>
      </w:r>
      <w:r w:rsidRPr="00A34A2F">
        <w:rPr>
          <w:rStyle w:val="StyleUnderline"/>
          <w:highlight w:val="yellow"/>
        </w:rPr>
        <w:t>it is</w:t>
      </w:r>
      <w:r w:rsidRPr="00A34A2F">
        <w:rPr>
          <w:highlight w:val="yellow"/>
        </w:rPr>
        <w:t xml:space="preserve"> </w:t>
      </w:r>
      <w:r w:rsidRPr="00A34A2F">
        <w:rPr>
          <w:rStyle w:val="Emphasis"/>
          <w:highlight w:val="yellow"/>
        </w:rPr>
        <w:t>extraordinarily unlikely that the greatest happiness can ever be realized by systematically violating people's rights, liberties or integ</w:t>
      </w:r>
      <w:r w:rsidRPr="00A34A2F">
        <w:rPr>
          <w:rStyle w:val="Emphasis"/>
          <w:highlight w:val="yellow"/>
        </w:rPr>
        <w:softHyphen/>
        <w:t>rity</w:t>
      </w:r>
      <w:r w:rsidRPr="006D0245">
        <w:t xml:space="preserve"> - or even, come to that, by systematically contravening the Ten Commandments. </w:t>
      </w:r>
      <w:r w:rsidRPr="006D0245">
        <w:rPr>
          <w:rStyle w:val="StyleUnderline"/>
        </w:rPr>
        <w:t>The rules that maximize utility</w:t>
      </w:r>
      <w:r w:rsidRPr="006D0245">
        <w:t xml:space="preserve"> over the long haul</w:t>
      </w:r>
      <w:bookmarkStart w:id="4" w:name="bookmark19"/>
      <w:r w:rsidRPr="006D0245">
        <w:t xml:space="preserve"> and over the broad range of applications art1 also </w:t>
      </w:r>
      <w:r w:rsidRPr="006D0245">
        <w:rPr>
          <w:rStyle w:val="StyleUnderline"/>
        </w:rPr>
        <w:t>rules that broadly conform to the deontologists' demands</w:t>
      </w:r>
      <w:r w:rsidRPr="006D0245">
        <w:t>.</w:t>
      </w:r>
      <w:bookmarkEnd w:id="4"/>
    </w:p>
    <w:p w:rsidR="006A0987" w:rsidRPr="006D0245" w:rsidRDefault="006A0987" w:rsidP="006A0987">
      <w:r w:rsidRPr="006D0245">
        <w:t xml:space="preserve">This point is as old as the </w:t>
      </w:r>
      <w:r w:rsidRPr="006D0245">
        <w:rPr>
          <w:rStyle w:val="StyleUnderline"/>
        </w:rPr>
        <w:t>original utilitarian fathers</w:t>
      </w:r>
      <w:r w:rsidRPr="006D0245">
        <w:t xml:space="preserve"> who, while denying received moral rules any ultimate authority, nonetheless </w:t>
      </w:r>
      <w:r w:rsidRPr="006D0245">
        <w:rPr>
          <w:rStyle w:val="StyleUnderline"/>
        </w:rPr>
        <w:t>con</w:t>
      </w:r>
      <w:r w:rsidRPr="006D0245">
        <w:rPr>
          <w:rStyle w:val="StyleUnderline"/>
        </w:rPr>
        <w:softHyphen/>
        <w:t>ceded that they might have derivative force insofar as they</w:t>
      </w:r>
      <w:r w:rsidRPr="006D0245">
        <w:t xml:space="preserve"> (or some</w:t>
      </w:r>
      <w:r w:rsidRPr="006D0245">
        <w:softHyphen/>
        <w:t xml:space="preserve">thing very much like them) </w:t>
      </w:r>
      <w:r w:rsidRPr="006D0245">
        <w:rPr>
          <w:rStyle w:val="StyleUnderline"/>
        </w:rPr>
        <w:t>are sanctioned by the utility principle</w:t>
      </w:r>
      <w:r w:rsidRPr="006D0245">
        <w:t xml:space="preserve">. In our own day, Richard Brandt has plausibly argued that </w:t>
      </w:r>
      <w:r w:rsidRPr="00A34A2F">
        <w:rPr>
          <w:rStyle w:val="StyleUnderline"/>
          <w:highlight w:val="yellow"/>
        </w:rPr>
        <w:t>the rules of war</w:t>
      </w:r>
      <w:r w:rsidRPr="006D0245">
        <w:t xml:space="preserve"> that we have inherited </w:t>
      </w:r>
      <w:r w:rsidRPr="00A34A2F">
        <w:rPr>
          <w:rStyle w:val="StyleUnderline"/>
          <w:highlight w:val="yellow"/>
        </w:rPr>
        <w:t xml:space="preserve">from the fundamentally deontological "just war" tradition are all </w:t>
      </w:r>
      <w:r w:rsidRPr="00A34A2F">
        <w:rPr>
          <w:rStyle w:val="Emphasis"/>
          <w:highlight w:val="yellow"/>
        </w:rPr>
        <w:t>broadly in line</w:t>
      </w:r>
      <w:r w:rsidRPr="00A34A2F">
        <w:rPr>
          <w:rStyle w:val="StyleUnderline"/>
          <w:highlight w:val="yellow"/>
        </w:rPr>
        <w:t xml:space="preserve"> with what rule- utilitarianism would recommend</w:t>
      </w:r>
      <w:r w:rsidRPr="006D0245">
        <w:rPr>
          <w:rStyle w:val="StyleUnderline"/>
        </w:rPr>
        <w:t>.</w:t>
      </w:r>
      <w:r w:rsidRPr="006D0245">
        <w:t>24</w:t>
      </w:r>
    </w:p>
    <w:p w:rsidR="006A0987" w:rsidRPr="006D0245" w:rsidRDefault="006A0987" w:rsidP="006A0987">
      <w:r w:rsidRPr="006D0245">
        <w:t>Note carefully what I am arguing here. It is not that public officials will never experience utilitarian temptations to violate people's rights. The standard example for showing that concerns the case in which the only way to prevent a race riot that would kill dozens is by hang</w:t>
      </w:r>
      <w:r w:rsidRPr="006D0245">
        <w:softHyphen/>
        <w:t xml:space="preserve">ing someone whom we know to be innocent of any crime. My point is not that public officials will never face such situations, nor is it that they do not experience utilitarian temptations to violate people's rights (hanging innocent people, etc.) in such situations. </w:t>
      </w:r>
      <w:r w:rsidRPr="006D0245">
        <w:rPr>
          <w:rStyle w:val="StyleUnderline"/>
        </w:rPr>
        <w:t xml:space="preserve">My point is instead that </w:t>
      </w:r>
      <w:r w:rsidRPr="00A34A2F">
        <w:rPr>
          <w:rStyle w:val="StyleUnderline"/>
          <w:highlight w:val="yellow"/>
        </w:rPr>
        <w:t>public officials cannot systematically violate people's rights</w:t>
      </w:r>
      <w:r w:rsidRPr="006D0245">
        <w:rPr>
          <w:rStyle w:val="StyleUnderline"/>
        </w:rPr>
        <w:t>,</w:t>
      </w:r>
      <w:r w:rsidRPr="006D0245">
        <w:t xml:space="preserve"> </w:t>
      </w:r>
      <w:r w:rsidRPr="006D0245">
        <w:rPr>
          <w:rStyle w:val="StyleUnderline"/>
        </w:rPr>
        <w:t>as a matter of policy</w:t>
      </w:r>
      <w:r w:rsidRPr="006D0245">
        <w:t xml:space="preserve">, </w:t>
      </w:r>
      <w:r w:rsidRPr="006D0245">
        <w:rPr>
          <w:rStyle w:val="StyleUnderline"/>
        </w:rPr>
        <w:t>and expect that policy to continue yielding the same utility payoffs</w:t>
      </w:r>
      <w:r w:rsidRPr="006D0245">
        <w:t xml:space="preserve"> time and again. Take the case of punishing criminal offenders, for example. The criminal sanction deters crime only in so far as it is imposed on the guilty and only the guilty. </w:t>
      </w:r>
      <w:r w:rsidRPr="006D0245">
        <w:rPr>
          <w:rStyle w:val="StyleUnderline"/>
        </w:rPr>
        <w:t>In</w:t>
      </w:r>
      <w:r w:rsidRPr="006D0245">
        <w:rPr>
          <w:rStyle w:val="StyleUnderline"/>
        </w:rPr>
        <w:softHyphen/>
        <w:t>troducing any probability that the innocent will be punished</w:t>
      </w:r>
      <w:r w:rsidRPr="006D0245">
        <w:t xml:space="preserve"> along with the guilty narro</w:t>
      </w:r>
      <w:r w:rsidRPr="006D0245">
        <w:rPr>
          <w:rStyle w:val="StyleUnderline"/>
        </w:rPr>
        <w:t>ws the expected utility gap</w:t>
      </w:r>
      <w:r w:rsidRPr="006D0245">
        <w:t xml:space="preserve"> between criminal and noncriminal </w:t>
      </w:r>
      <w:proofErr w:type="gramStart"/>
      <w:r w:rsidRPr="006D0245">
        <w:t>conduct, and</w:t>
      </w:r>
      <w:proofErr w:type="gramEnd"/>
      <w:r w:rsidRPr="006D0245">
        <w:t xml:space="preserve"> </w:t>
      </w:r>
      <w:r w:rsidRPr="006D0245">
        <w:rPr>
          <w:rStyle w:val="StyleUnderline"/>
        </w:rPr>
        <w:t>increases the temptation for everyone to commit a crime</w:t>
      </w:r>
      <w:r w:rsidRPr="006D0245">
        <w:t xml:space="preserve">. Thus, </w:t>
      </w:r>
      <w:r w:rsidRPr="006D0245">
        <w:rPr>
          <w:rStyle w:val="StyleUnderline"/>
        </w:rPr>
        <w:t>if we were as a matter of policy to punish people whether or not they were guilty</w:t>
      </w:r>
      <w:r w:rsidRPr="006D0245">
        <w:t>, just according to some utili</w:t>
      </w:r>
      <w:r w:rsidRPr="006D0245">
        <w:softHyphen/>
        <w:t xml:space="preserve">tarian calculation of public convenience on a case-by-case basis, </w:t>
      </w:r>
      <w:r w:rsidRPr="00A34A2F">
        <w:rPr>
          <w:rStyle w:val="StyleUnderline"/>
        </w:rPr>
        <w:t>then</w:t>
      </w:r>
      <w:r w:rsidRPr="006D0245">
        <w:rPr>
          <w:rStyle w:val="StyleUnderline"/>
        </w:rPr>
        <w:t xml:space="preserve"> the utilitarian advantages</w:t>
      </w:r>
      <w:r w:rsidRPr="006D0245">
        <w:t xml:space="preserve"> of punishing the occasional innocent person </w:t>
      </w:r>
      <w:r w:rsidRPr="006D0245">
        <w:rPr>
          <w:rStyle w:val="StyleUnderline"/>
        </w:rPr>
        <w:t>would quickly diminish</w:t>
      </w:r>
      <w:r w:rsidRPr="006D0245">
        <w:t>, and probably soon vanish altogether.</w:t>
      </w:r>
      <w:r w:rsidRPr="006D0245">
        <w:footnoteReference w:id="14"/>
      </w:r>
    </w:p>
    <w:p w:rsidR="006A0987" w:rsidRPr="006D0245" w:rsidRDefault="006A0987" w:rsidP="006A0987">
      <w:r w:rsidRPr="00A34A2F">
        <w:rPr>
          <w:rStyle w:val="StyleUnderline"/>
          <w:highlight w:val="yellow"/>
        </w:rPr>
        <w:t>The reason utilitarian policy-makers are precluded from violating the rights of the innocent</w:t>
      </w:r>
      <w:r w:rsidRPr="006D0245">
        <w:rPr>
          <w:rStyle w:val="StyleUnderline"/>
        </w:rPr>
        <w:t>,</w:t>
      </w:r>
      <w:r w:rsidRPr="006D0245">
        <w:t xml:space="preserve"> as a matter of policy, is that </w:t>
      </w:r>
      <w:r w:rsidRPr="00A34A2F">
        <w:rPr>
          <w:rStyle w:val="StyleUnderline"/>
          <w:highlight w:val="yellow"/>
        </w:rPr>
        <w:t>policies soon become public knowledge</w:t>
      </w:r>
      <w:r w:rsidRPr="006D0245">
        <w:t xml:space="preserve">. If nothing else, </w:t>
      </w:r>
      <w:r w:rsidRPr="006D0245">
        <w:rPr>
          <w:rStyle w:val="StyleUnderline"/>
        </w:rPr>
        <w:t>they are easily inferred from past practices.</w:t>
      </w:r>
      <w:r w:rsidRPr="006D0245">
        <w:t xml:space="preserve"> </w:t>
      </w:r>
      <w:r w:rsidRPr="006D0245">
        <w:rPr>
          <w:rStyle w:val="StyleUnderline"/>
        </w:rPr>
        <w:t>Once news</w:t>
      </w:r>
      <w:r w:rsidRPr="006D0245">
        <w:t xml:space="preserve"> of such a policy </w:t>
      </w:r>
      <w:r w:rsidRPr="006D0245">
        <w:rPr>
          <w:rStyle w:val="StyleUnderline"/>
        </w:rPr>
        <w:t>gets out</w:t>
      </w:r>
      <w:r w:rsidRPr="006D0245">
        <w:t xml:space="preserve">, </w:t>
      </w:r>
      <w:r w:rsidRPr="006D0245">
        <w:rPr>
          <w:rStyle w:val="StyleUnderline"/>
        </w:rPr>
        <w:t>people revise their expectations</w:t>
      </w:r>
      <w:r w:rsidRPr="006D0245">
        <w:t xml:space="preserve"> in the light of it - in the case of criminal punish</w:t>
      </w:r>
      <w:r w:rsidRPr="006D0245">
        <w:softHyphen/>
        <w:t xml:space="preserve">ment, their expectations of being punished even if not guilty. There are major utilitarian payoffs to be had from sustaining certain sorts of expectations and from avoiding others. </w:t>
      </w:r>
      <w:r w:rsidRPr="006D0245">
        <w:rPr>
          <w:rStyle w:val="StyleUnderline"/>
        </w:rPr>
        <w:t xml:space="preserve">Settled </w:t>
      </w:r>
      <w:r w:rsidRPr="00A34A2F">
        <w:rPr>
          <w:rStyle w:val="StyleUnderline"/>
          <w:highlight w:val="yellow"/>
        </w:rPr>
        <w:t>policies</w:t>
      </w:r>
      <w:r w:rsidRPr="006D0245">
        <w:rPr>
          <w:rStyle w:val="StyleUnderline"/>
        </w:rPr>
        <w:t xml:space="preserve"> </w:t>
      </w:r>
      <w:r w:rsidRPr="006D0245">
        <w:t xml:space="preserve">of one sort or another </w:t>
      </w:r>
      <w:r w:rsidRPr="006D0245">
        <w:rPr>
          <w:rStyle w:val="StyleUnderline"/>
        </w:rPr>
        <w:t xml:space="preserve">are </w:t>
      </w:r>
      <w:r w:rsidRPr="00A34A2F">
        <w:rPr>
          <w:rStyle w:val="StyleUnderline"/>
          <w:highlight w:val="yellow"/>
        </w:rPr>
        <w:t>characteristically required to produce socially optimal ef</w:t>
      </w:r>
      <w:r w:rsidRPr="00A34A2F">
        <w:rPr>
          <w:rStyle w:val="StyleUnderline"/>
          <w:highlight w:val="yellow"/>
        </w:rPr>
        <w:softHyphen/>
        <w:t>fects</w:t>
      </w:r>
      <w:r w:rsidRPr="006D0245">
        <w:t xml:space="preserve"> in both directions.26 </w:t>
      </w:r>
      <w:r w:rsidRPr="006D0245">
        <w:rPr>
          <w:rStyle w:val="StyleUnderline"/>
        </w:rPr>
        <w:t>That is one reason for utilitarian policy</w:t>
      </w:r>
      <w:r w:rsidRPr="006D0245">
        <w:rPr>
          <w:rStyle w:val="StyleUnderline"/>
        </w:rPr>
        <w:softHyphen/>
        <w:t>makers to abide by settled policies</w:t>
      </w:r>
      <w:r w:rsidRPr="006D0245">
        <w:t>, even when greater utility gains might be achieved in any given instance by deviating from them.</w:t>
      </w:r>
    </w:p>
    <w:p w:rsidR="006A0987" w:rsidRPr="006D0245" w:rsidRDefault="006A0987" w:rsidP="006A0987">
      <w:r w:rsidRPr="006D0245">
        <w:rPr>
          <w:rStyle w:val="StyleUnderline"/>
        </w:rPr>
        <w:t>Another</w:t>
      </w:r>
      <w:r w:rsidRPr="006D0245">
        <w:t xml:space="preserve">, </w:t>
      </w:r>
      <w:r w:rsidRPr="006D0245">
        <w:rPr>
          <w:rStyle w:val="StyleUnderline"/>
        </w:rPr>
        <w:t xml:space="preserve">more pragmatic reason derives from "the argument from necessity." </w:t>
      </w:r>
      <w:r w:rsidRPr="00A34A2F">
        <w:rPr>
          <w:rStyle w:val="StyleUnderline"/>
          <w:highlight w:val="yellow"/>
        </w:rPr>
        <w:t>Policy-makers</w:t>
      </w:r>
      <w:r w:rsidRPr="006D0245">
        <w:t>, by reason of the circumstances under which they have to make their choices and the mechanisms they have avail</w:t>
      </w:r>
      <w:r w:rsidRPr="006D0245">
        <w:softHyphen/>
        <w:t xml:space="preserve">able to implement them, </w:t>
      </w:r>
      <w:r w:rsidRPr="00A34A2F">
        <w:rPr>
          <w:rStyle w:val="StyleUnderline"/>
          <w:highlight w:val="yellow"/>
        </w:rPr>
        <w:t>are</w:t>
      </w:r>
      <w:r w:rsidRPr="006D0245">
        <w:t xml:space="preserve"> of necessity </w:t>
      </w:r>
      <w:r w:rsidRPr="00A34A2F">
        <w:rPr>
          <w:rStyle w:val="StyleUnderline"/>
          <w:highlight w:val="yellow"/>
        </w:rPr>
        <w:t>precluded from making any very fine-grained calculatio</w:t>
      </w:r>
      <w:r w:rsidRPr="006D0245">
        <w:rPr>
          <w:rStyle w:val="StyleUnderline"/>
        </w:rPr>
        <w:t>ns</w:t>
      </w:r>
      <w:r w:rsidRPr="006D0245">
        <w:t>. At most, they might make some very broad distinctions between different classes of cases; but picking out one particular case for special treatment is usually just not feasible. I Policy-makers treat all cases according to some general rules because, in practice, they have little choice but to do so.</w:t>
      </w:r>
    </w:p>
    <w:p w:rsidR="006A0987" w:rsidRPr="006D0245" w:rsidRDefault="006A0987" w:rsidP="006A0987">
      <w:r w:rsidRPr="006D0245">
        <w:t xml:space="preserve">In response to the challenge that utilitarianism asks too little of us, then, it can be said that - at least as regards public policy-makers - </w:t>
      </w:r>
      <w:r w:rsidRPr="006D0245">
        <w:rPr>
          <w:rStyle w:val="StyleUnderline"/>
        </w:rPr>
        <w:t>utilitarianism demands not only about as much but also virtually the same things as deontologists would require</w:t>
      </w:r>
      <w:r w:rsidRPr="006D0245">
        <w:t xml:space="preserve">. </w:t>
      </w:r>
      <w:r w:rsidRPr="006D0245">
        <w:rPr>
          <w:rStyle w:val="StyleUnderline"/>
        </w:rPr>
        <w:t>If they are going to decide cases according to general rules,</w:t>
      </w:r>
      <w:r w:rsidRPr="006D0245">
        <w:t xml:space="preserve"> rather than on a case-by-case basis, </w:t>
      </w:r>
      <w:r w:rsidRPr="006D0245">
        <w:rPr>
          <w:rStyle w:val="StyleUnderline"/>
        </w:rPr>
        <w:t xml:space="preserve">then </w:t>
      </w:r>
      <w:r w:rsidRPr="00A34A2F">
        <w:rPr>
          <w:rStyle w:val="Emphasis"/>
          <w:highlight w:val="yellow"/>
        </w:rPr>
        <w:t xml:space="preserve">the rules that </w:t>
      </w:r>
      <w:proofErr w:type="spellStart"/>
      <w:r w:rsidRPr="00A34A2F">
        <w:rPr>
          <w:rStyle w:val="Emphasis"/>
          <w:highlight w:val="yellow"/>
        </w:rPr>
        <w:t>utilitarians</w:t>
      </w:r>
      <w:proofErr w:type="spellEnd"/>
      <w:r w:rsidRPr="00A34A2F">
        <w:rPr>
          <w:rStyle w:val="Emphasis"/>
          <w:highlight w:val="yellow"/>
        </w:rPr>
        <w:t xml:space="preserve"> would adopt are virtually identical to those that deontologists recommend.</w:t>
      </w:r>
      <w:r w:rsidRPr="00A34A2F">
        <w:rPr>
          <w:highlight w:val="yellow"/>
        </w:rPr>
        <w:t xml:space="preserve"> </w:t>
      </w:r>
      <w:r w:rsidRPr="00A34A2F">
        <w:rPr>
          <w:rStyle w:val="StyleUnderline"/>
          <w:highlight w:val="yellow"/>
        </w:rPr>
        <w:t>And public policy-makers will indeed decide matters according to rules rather than on a case-by-case basis</w:t>
      </w:r>
      <w:r w:rsidRPr="006D0245">
        <w:t>, either because the utility costs of doing otherwise are too high or else because as a purely practical matter more fine-grained assess</w:t>
      </w:r>
      <w:r w:rsidRPr="006D0245">
        <w:softHyphen/>
        <w:t>ments are impossible to make or to act upon.</w:t>
      </w:r>
    </w:p>
    <w:p w:rsidR="006A0987" w:rsidRPr="006D0245" w:rsidRDefault="006A0987" w:rsidP="006A0987"/>
    <w:p w:rsidR="006A0987" w:rsidRPr="006D0245" w:rsidRDefault="006A0987" w:rsidP="006A0987">
      <w:pPr>
        <w:pStyle w:val="Heading4"/>
      </w:pPr>
      <w:r w:rsidRPr="006D0245">
        <w:t>Utilitarianism encompasses agent-relative duties</w:t>
      </w:r>
    </w:p>
    <w:p w:rsidR="006A0987" w:rsidRPr="006D0245" w:rsidRDefault="006A0987" w:rsidP="006A0987">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r w:rsidRPr="006D0245">
        <w:t>C. Utilitarianism is too impersonal</w:t>
      </w:r>
    </w:p>
    <w:p w:rsidR="006A0987" w:rsidRPr="006D0245" w:rsidRDefault="006A0987" w:rsidP="006A0987">
      <w:pPr>
        <w:rPr>
          <w:u w:val="single"/>
        </w:rPr>
      </w:pPr>
      <w:r w:rsidRPr="006D0245">
        <w:t xml:space="preserve">A third line of </w:t>
      </w:r>
      <w:r w:rsidRPr="00A34A2F">
        <w:rPr>
          <w:rStyle w:val="StyleUnderline"/>
          <w:highlight w:val="yellow"/>
        </w:rPr>
        <w:t>criticism protests the impersonality of the utilitarian injunction</w:t>
      </w:r>
      <w:r w:rsidRPr="006D0245">
        <w:t xml:space="preserve">. What should be done, according to its dictates, is simply "maximize utility." Who should do it is simply everyone and anyone who is able to do so. On the face of it, at least, the utilitarian formula leaves little room for considerations of agency and virtually none at all for notions of "my station and its duties." Capacities might vary, of course, and </w:t>
      </w:r>
      <w:proofErr w:type="spellStart"/>
      <w:r w:rsidRPr="006D0245">
        <w:t>utilitarians</w:t>
      </w:r>
      <w:proofErr w:type="spellEnd"/>
      <w:r w:rsidRPr="006D0245">
        <w:t xml:space="preserve"> could well understand how duties might naturally vary with them. But at root, </w:t>
      </w:r>
      <w:r w:rsidRPr="006D0245">
        <w:rPr>
          <w:rStyle w:val="StyleUnderline"/>
        </w:rPr>
        <w:t>utilitarian injunctions are utter</w:t>
      </w:r>
      <w:r w:rsidRPr="006D0245">
        <w:rPr>
          <w:rStyle w:val="StyleUnderline"/>
        </w:rPr>
        <w:softHyphen/>
        <w:t>ly neutral with respect to agents.</w:t>
      </w:r>
      <w:r w:rsidRPr="006D0245">
        <w:t xml:space="preserve"> </w:t>
      </w:r>
      <w:r w:rsidRPr="006D0245">
        <w:rPr>
          <w:rStyle w:val="StyleUnderline"/>
        </w:rPr>
        <w:t>Utilitarianism supposes that</w:t>
      </w:r>
      <w:r w:rsidRPr="006D0245">
        <w:t>, ulti</w:t>
      </w:r>
      <w:r w:rsidRPr="006D0245">
        <w:softHyphen/>
        <w:t xml:space="preserve">mately, </w:t>
      </w:r>
      <w:r w:rsidRPr="006D0245">
        <w:rPr>
          <w:rStyle w:val="StyleUnderline"/>
        </w:rPr>
        <w:t>the same injunctions apply to all alike.</w:t>
      </w:r>
    </w:p>
    <w:p w:rsidR="006A0987" w:rsidRPr="006D0245" w:rsidRDefault="006A0987" w:rsidP="006A0987">
      <w:r w:rsidRPr="006D0245">
        <w:t xml:space="preserve">Critics of utilitarianism find this disturbing. </w:t>
      </w:r>
      <w:r w:rsidRPr="00A34A2F">
        <w:rPr>
          <w:rStyle w:val="StyleUnderline"/>
          <w:highlight w:val="yellow"/>
        </w:rPr>
        <w:t>Some duties</w:t>
      </w:r>
      <w:r w:rsidRPr="006D0245">
        <w:t xml:space="preserve">, they say, </w:t>
      </w:r>
      <w:r w:rsidRPr="00A34A2F">
        <w:rPr>
          <w:rStyle w:val="StyleUnderline"/>
          <w:highlight w:val="yellow"/>
        </w:rPr>
        <w:t>must</w:t>
      </w:r>
      <w:r w:rsidRPr="006D0245">
        <w:t xml:space="preserve"> surely </w:t>
      </w:r>
      <w:r w:rsidRPr="00A34A2F">
        <w:rPr>
          <w:rStyle w:val="StyleUnderline"/>
          <w:highlight w:val="yellow"/>
        </w:rPr>
        <w:t>be agent-relative</w:t>
      </w:r>
      <w:r w:rsidRPr="006D0245">
        <w:rPr>
          <w:rStyle w:val="StyleUnderline"/>
        </w:rPr>
        <w:t>, with their content fundamentally (</w:t>
      </w:r>
      <w:r w:rsidRPr="006D0245">
        <w:t xml:space="preserve">and not just derivatively) </w:t>
      </w:r>
      <w:r w:rsidRPr="006D0245">
        <w:rPr>
          <w:rStyle w:val="StyleUnderline"/>
        </w:rPr>
        <w:t>depending upon the agent to whom the de</w:t>
      </w:r>
      <w:r w:rsidRPr="006D0245">
        <w:rPr>
          <w:rStyle w:val="StyleUnderline"/>
        </w:rPr>
        <w:softHyphen/>
        <w:t>mands are being addressed</w:t>
      </w:r>
      <w:r w:rsidRPr="006D0245">
        <w:t>. I have a special duty to feed my own child, over and above (and separate from) whatever general, agent neutral duty I might have to feed any hungry child that I might hap</w:t>
      </w:r>
      <w:r w:rsidRPr="006D0245">
        <w:softHyphen/>
        <w:t>pen across. And so on.</w:t>
      </w:r>
      <w:r w:rsidRPr="006D0245">
        <w:footnoteReference w:id="15"/>
      </w:r>
    </w:p>
    <w:p w:rsidR="006A0987" w:rsidRPr="006D0245" w:rsidRDefault="006A0987" w:rsidP="006A0987">
      <w:r w:rsidRPr="006D0245">
        <w:t xml:space="preserve">How seriously this challenge should be taken, even at the micro- level, is once again open to question. </w:t>
      </w:r>
      <w:r w:rsidRPr="006D0245">
        <w:rPr>
          <w:rStyle w:val="StyleUnderline"/>
        </w:rPr>
        <w:t>Suppose</w:t>
      </w:r>
      <w:r w:rsidRPr="006D0245">
        <w:t xml:space="preserve"> that</w:t>
      </w:r>
      <w:r w:rsidRPr="006D0245">
        <w:rPr>
          <w:rStyle w:val="StyleUnderline"/>
        </w:rPr>
        <w:t xml:space="preserve"> it is true that </w:t>
      </w:r>
      <w:r w:rsidRPr="006D0245">
        <w:t>cer</w:t>
      </w:r>
      <w:r w:rsidRPr="006D0245">
        <w:softHyphen/>
        <w:t>tain</w:t>
      </w:r>
      <w:r w:rsidRPr="006D0245">
        <w:rPr>
          <w:rStyle w:val="StyleUnderline"/>
        </w:rPr>
        <w:t xml:space="preserve"> socially desirable consequences can be obtained only by assigning particular responsibility for certain</w:t>
      </w:r>
      <w:r w:rsidRPr="006D0245">
        <w:t xml:space="preserve"> </w:t>
      </w:r>
      <w:r w:rsidRPr="006D0245">
        <w:rPr>
          <w:rStyle w:val="StyleUnderline"/>
        </w:rPr>
        <w:t>particular performances</w:t>
      </w:r>
      <w:r w:rsidRPr="006D0245">
        <w:t xml:space="preserve"> </w:t>
      </w:r>
      <w:r w:rsidRPr="006D0245">
        <w:rPr>
          <w:rStyle w:val="StyleUnderline"/>
        </w:rPr>
        <w:t>to certain particular people</w:t>
      </w:r>
      <w:r w:rsidRPr="006D0245">
        <w:t xml:space="preserve">. </w:t>
      </w:r>
      <w:r w:rsidRPr="00A34A2F">
        <w:rPr>
          <w:rStyle w:val="StyleUnderline"/>
          <w:highlight w:val="yellow"/>
        </w:rPr>
        <w:t>Then</w:t>
      </w:r>
      <w:r w:rsidRPr="006D0245">
        <w:t xml:space="preserve">, clearly, </w:t>
      </w:r>
      <w:r w:rsidRPr="00A34A2F">
        <w:rPr>
          <w:rStyle w:val="StyleUnderline"/>
          <w:highlight w:val="yellow"/>
        </w:rPr>
        <w:t>utilitarianism would commit us to instituting just such a scheme</w:t>
      </w:r>
      <w:r w:rsidRPr="006D0245">
        <w:t xml:space="preserve"> to assign those particular responsibilities to those particular people. </w:t>
      </w:r>
      <w:r w:rsidRPr="006D0245">
        <w:rPr>
          <w:rStyle w:val="StyleUnderline"/>
        </w:rPr>
        <w:t>The duty to set up such a scheme</w:t>
      </w:r>
      <w:r w:rsidRPr="006D0245">
        <w:t xml:space="preserve"> in the first place </w:t>
      </w:r>
      <w:r w:rsidRPr="006D0245">
        <w:rPr>
          <w:rStyle w:val="StyleUnderline"/>
        </w:rPr>
        <w:t>might be a classically utilitarian one</w:t>
      </w:r>
      <w:r w:rsidRPr="006D0245">
        <w:t>, a perfectly general duty shared by all alike. Once such a scheme is in place, though, the responsibilities assigned to particular people under it look very much like the "agent-relative special duties" that personalists so cherish.</w:t>
      </w:r>
    </w:p>
    <w:p w:rsidR="006A0987" w:rsidRPr="006D0245" w:rsidRDefault="006A0987" w:rsidP="006A0987">
      <w:r w:rsidRPr="00A34A2F">
        <w:rPr>
          <w:rStyle w:val="StyleUnderline"/>
          <w:highlight w:val="yellow"/>
        </w:rPr>
        <w:t>They are not exactly alike,</w:t>
      </w:r>
      <w:r w:rsidRPr="006D0245">
        <w:t xml:space="preserve"> of course. </w:t>
      </w:r>
      <w:r w:rsidRPr="00A34A2F">
        <w:rPr>
          <w:rStyle w:val="StyleUnderline"/>
          <w:highlight w:val="yellow"/>
        </w:rPr>
        <w:t>But</w:t>
      </w:r>
      <w:r w:rsidRPr="006D0245">
        <w:rPr>
          <w:rStyle w:val="StyleUnderline"/>
        </w:rPr>
        <w:t xml:space="preserve"> </w:t>
      </w:r>
      <w:r w:rsidRPr="006D0245">
        <w:t xml:space="preserve">in so far as they differ at all, </w:t>
      </w:r>
      <w:r w:rsidRPr="00A34A2F">
        <w:rPr>
          <w:rStyle w:val="StyleUnderline"/>
          <w:highlight w:val="yellow"/>
        </w:rPr>
        <w:t>they differ</w:t>
      </w:r>
      <w:r w:rsidRPr="006D0245">
        <w:t xml:space="preserve"> principally </w:t>
      </w:r>
      <w:r w:rsidRPr="00A34A2F">
        <w:rPr>
          <w:rStyle w:val="StyleUnderline"/>
          <w:highlight w:val="yellow"/>
        </w:rPr>
        <w:t>in the very abstract matter of the ultimate source of their moral authority</w:t>
      </w:r>
      <w:r w:rsidRPr="00A34A2F">
        <w:rPr>
          <w:rStyle w:val="StyleUnderline"/>
        </w:rPr>
        <w:t>.</w:t>
      </w:r>
      <w:r w:rsidRPr="00A34A2F">
        <w:t xml:space="preserve"> For personalists, such agent-relative duties are something like moral primitives; </w:t>
      </w:r>
      <w:r w:rsidRPr="00A34A2F">
        <w:rPr>
          <w:u w:val="single"/>
        </w:rPr>
        <w:t xml:space="preserve">for </w:t>
      </w:r>
      <w:proofErr w:type="spellStart"/>
      <w:r w:rsidRPr="00A34A2F">
        <w:rPr>
          <w:u w:val="single"/>
        </w:rPr>
        <w:t>utilitarians</w:t>
      </w:r>
      <w:proofErr w:type="spellEnd"/>
      <w:r w:rsidRPr="00A34A2F">
        <w:t xml:space="preserve">, </w:t>
      </w:r>
      <w:r w:rsidRPr="00A34A2F">
        <w:rPr>
          <w:u w:val="single"/>
        </w:rPr>
        <w:t>their moral force is derivative instead from the broader utilitarian</w:t>
      </w:r>
      <w:r w:rsidRPr="006D0245">
        <w:rPr>
          <w:u w:val="single"/>
        </w:rPr>
        <w:t xml:space="preserve"> considerations that guided their creation and allocation in the first place</w:t>
      </w:r>
      <w:r w:rsidRPr="006D0245">
        <w:t xml:space="preserve">. Still, if the challenge is simply to account somehow for an obvious, first-order fact of moral phenomenology - namely, </w:t>
      </w:r>
      <w:r w:rsidRPr="00A34A2F">
        <w:rPr>
          <w:rStyle w:val="StyleUnderline"/>
          <w:highlight w:val="yellow"/>
        </w:rPr>
        <w:t>that each of us does indeed feel himself under different, special moral duties, over and above our more general duties of a baldly utilitarian form</w:t>
      </w:r>
      <w:r w:rsidRPr="00A34A2F">
        <w:rPr>
          <w:highlight w:val="yellow"/>
        </w:rPr>
        <w:t xml:space="preserve"> - </w:t>
      </w:r>
      <w:r w:rsidRPr="00A34A2F">
        <w:rPr>
          <w:rStyle w:val="StyleUnderline"/>
          <w:highlight w:val="yellow"/>
        </w:rPr>
        <w:t>then utilitarianism can indeed provide some such account</w:t>
      </w:r>
      <w:r w:rsidRPr="006D0245">
        <w:t>.28</w:t>
      </w:r>
    </w:p>
    <w:p w:rsidR="006A0987" w:rsidRPr="006D0245" w:rsidRDefault="006A0987" w:rsidP="006A0987"/>
    <w:p w:rsidR="006A0987" w:rsidRPr="006D0245" w:rsidRDefault="006A0987" w:rsidP="006A0987">
      <w:pPr>
        <w:pStyle w:val="Heading4"/>
      </w:pPr>
      <w:r w:rsidRPr="006D0245">
        <w:t>Personal, agent-relative duties are compatible with a utilitarian framework</w:t>
      </w:r>
    </w:p>
    <w:p w:rsidR="006A0987" w:rsidRPr="006D0245" w:rsidRDefault="006A0987" w:rsidP="006A0987">
      <w:proofErr w:type="spellStart"/>
      <w:r w:rsidRPr="006D0245">
        <w:rPr>
          <w:rStyle w:val="StyleUnderline"/>
          <w:b/>
          <w:u w:val="none"/>
        </w:rPr>
        <w:t>Goodin</w:t>
      </w:r>
      <w:proofErr w:type="spellEnd"/>
      <w:r w:rsidRPr="006D0245">
        <w:rPr>
          <w:rStyle w:val="StyleUnderline"/>
          <w:b/>
          <w:u w:val="none"/>
        </w:rPr>
        <w:t xml:space="preserve"> 95</w:t>
      </w:r>
      <w:r w:rsidRPr="006D0245">
        <w:rPr>
          <w:rStyle w:val="StyleUnderline"/>
          <w:u w:val="none"/>
        </w:rPr>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rPr>
          <w:rStyle w:val="StyleUnderline"/>
          <w:u w:val="none"/>
        </w:rPr>
        <w:t>Print)BC</w:t>
      </w:r>
      <w:proofErr w:type="gramEnd"/>
    </w:p>
    <w:p w:rsidR="006A0987" w:rsidRPr="006D0245" w:rsidRDefault="006A0987" w:rsidP="006A0987">
      <w:r w:rsidRPr="006D0245">
        <w:rPr>
          <w:rStyle w:val="StyleUnderline"/>
        </w:rPr>
        <w:t xml:space="preserve">The precise </w:t>
      </w:r>
      <w:r w:rsidRPr="00A34A2F">
        <w:rPr>
          <w:rStyle w:val="StyleUnderline"/>
          <w:highlight w:val="yellow"/>
        </w:rPr>
        <w:t>content</w:t>
      </w:r>
      <w:r w:rsidRPr="006D0245">
        <w:t xml:space="preserve"> of these supposed agent-relative duties, whether at the micro- or macro-level, </w:t>
      </w:r>
      <w:r w:rsidRPr="00A34A2F">
        <w:rPr>
          <w:rStyle w:val="StyleUnderline"/>
          <w:highlight w:val="yellow"/>
        </w:rPr>
        <w:t>has always been somewhat unclear</w:t>
      </w:r>
      <w:r w:rsidRPr="006D0245">
        <w:t>. De</w:t>
      </w:r>
      <w:r w:rsidRPr="006D0245">
        <w:softHyphen/>
        <w:t xml:space="preserve">pending upon what precise content they are given, </w:t>
      </w:r>
      <w:r w:rsidRPr="006D0245">
        <w:rPr>
          <w:rStyle w:val="StyleUnderline"/>
        </w:rPr>
        <w:t>advocates of agent- relative duties might find their case slipping away</w:t>
      </w:r>
      <w:r w:rsidRPr="006D0245">
        <w:t>.3° The particular distinction I would point to is between a duty "</w:t>
      </w:r>
      <w:r w:rsidRPr="006D0245">
        <w:rPr>
          <w:rStyle w:val="StyleUnderline"/>
        </w:rPr>
        <w:t>to do X" or "not to do Y,"</w:t>
      </w:r>
      <w:r w:rsidRPr="006D0245">
        <w:t xml:space="preserve"> on the one hand, and a duty "to see to it that X is done" or "to see to it that Y is not done," on the other. As a shorthand, let us call the for</w:t>
      </w:r>
      <w:r w:rsidRPr="006D0245">
        <w:softHyphen/>
        <w:t>mer "first-order duties" and the latter "second-order duties."31</w:t>
      </w:r>
    </w:p>
    <w:p w:rsidR="006A0987" w:rsidRPr="006D0245" w:rsidRDefault="006A0987" w:rsidP="006A0987">
      <w:r w:rsidRPr="006D0245">
        <w:t>The examples usually given of agent-relative duties are of the first- order kind. It is said to be an agent's duty to feed his own children, or not himself to kill or maim people, or some such. Indeed, the stan</w:t>
      </w:r>
      <w:r w:rsidRPr="006D0245">
        <w:softHyphen/>
        <w:t>dard examples are emphatically not of the second-order sort. A parent who saw to it that his child was well fed by giving it up for adoption would be thought to have failed (or, anyway, repudiated) his agent- relative responsibilities in the matter altogether. Or, again, take some</w:t>
      </w:r>
      <w:r w:rsidRPr="006D0245">
        <w:softHyphen/>
        <w:t>one who, like Jim in Bernard Williams' fanciful tale, saw to it that many people are not killed by himself killing one person. He would not ordinarily be said to have discharged his agent-relative duties on balance; indeed, he would not ordinarily be said to have discharged them at all.</w:t>
      </w:r>
    </w:p>
    <w:p w:rsidR="006A0987" w:rsidRPr="006D0245" w:rsidRDefault="006A0987" w:rsidP="006A0987">
      <w:r w:rsidRPr="006D0245">
        <w:t>Still, those are examples of agent relativity at the micro-level of personal conduct. Shifting to duties at the macro-level of public policy, agent relativity suddenly becomes much more of the second-order kind. No one seriously expects political leaders - even fabulously rich ones, like Kennedy, Rockefeller or Hoover - to feed starving compa</w:t>
      </w:r>
      <w:r w:rsidRPr="006D0245">
        <w:softHyphen/>
        <w:t>triots out of their own larders. They are not expected to do it them</w:t>
      </w:r>
      <w:r w:rsidRPr="006D0245">
        <w:softHyphen/>
        <w:t>selves, but merely to see to it that it be done. Neither, come to that, are we as a people necessarily expected to discharge our agent-relative duties toward compatriots through our own first-order actions. If the Dutch can manage to con the Americans into paying the whole cost of Holland's flood defenses, as some sort of NATO overhead, then the Dutch can hardly be said to have failed their agent-relative duties with respect to one another's physical security; rather, they have dis</w:t>
      </w:r>
      <w:r w:rsidRPr="006D0245">
        <w:softHyphen/>
        <w:t>charged them splendidly well. Thus, it seems that agent-relative duties, at the macro-level at least, require people to see to it that some</w:t>
      </w:r>
      <w:r w:rsidRPr="006D0245">
        <w:softHyphen/>
        <w:t>thing be done or not done, not (necessarily) to do or refrain from doing it themselves.</w:t>
      </w:r>
    </w:p>
    <w:p w:rsidR="006A0987" w:rsidRPr="006D0245" w:rsidRDefault="006A0987" w:rsidP="006A0987">
      <w:pPr>
        <w:rPr>
          <w:u w:val="single"/>
        </w:rPr>
      </w:pPr>
      <w:r w:rsidRPr="006D0245">
        <w:rPr>
          <w:rStyle w:val="StyleUnderline"/>
        </w:rPr>
        <w:t xml:space="preserve">Yet </w:t>
      </w:r>
      <w:r w:rsidRPr="00A34A2F">
        <w:rPr>
          <w:rStyle w:val="StyleUnderline"/>
          <w:highlight w:val="yellow"/>
        </w:rPr>
        <w:t>if the duty is merely to see to it that certain socially desirable consequences come about, then that duty fits perfectly well with a utilitarian ethic</w:t>
      </w:r>
      <w:r w:rsidRPr="00A34A2F">
        <w:rPr>
          <w:highlight w:val="yellow"/>
        </w:rPr>
        <w:t xml:space="preserve">. </w:t>
      </w:r>
      <w:r w:rsidRPr="00A34A2F">
        <w:rPr>
          <w:rStyle w:val="StyleUnderline"/>
          <w:highlight w:val="yellow"/>
        </w:rPr>
        <w:t>What made</w:t>
      </w:r>
      <w:r w:rsidRPr="00A34A2F">
        <w:rPr>
          <w:highlight w:val="yellow"/>
        </w:rPr>
        <w:t xml:space="preserve"> special, </w:t>
      </w:r>
      <w:r w:rsidRPr="00A34A2F">
        <w:rPr>
          <w:rStyle w:val="StyleUnderline"/>
          <w:highlight w:val="yellow"/>
        </w:rPr>
        <w:t>agent-relative duties</w:t>
      </w:r>
      <w:r w:rsidRPr="006D0245">
        <w:rPr>
          <w:rStyle w:val="StyleUnderline"/>
        </w:rPr>
        <w:t xml:space="preserve"> </w:t>
      </w:r>
      <w:r w:rsidRPr="006D0245">
        <w:t xml:space="preserve">of the first order </w:t>
      </w:r>
      <w:r w:rsidRPr="00A34A2F">
        <w:rPr>
          <w:rStyle w:val="StyleUnderline"/>
          <w:highlight w:val="yellow"/>
        </w:rPr>
        <w:t>incompatible with utilitarianism was the insistence that you do or not do something, regardless of the larger consequences</w:t>
      </w:r>
      <w:r w:rsidRPr="006D0245">
        <w:t xml:space="preserve">. </w:t>
      </w:r>
      <w:r w:rsidRPr="006D0245">
        <w:rPr>
          <w:rStyle w:val="StyleUnderline"/>
        </w:rPr>
        <w:t>The prob</w:t>
      </w:r>
      <w:r w:rsidRPr="006D0245">
        <w:rPr>
          <w:rStyle w:val="StyleUnderline"/>
        </w:rPr>
        <w:softHyphen/>
        <w:t>lem was that, in minimizing the evil done by your own hand</w:t>
      </w:r>
      <w:r w:rsidRPr="006D0245">
        <w:t xml:space="preserve">, </w:t>
      </w:r>
      <w:r w:rsidRPr="006D0245">
        <w:rPr>
          <w:rStyle w:val="StyleUnderline"/>
        </w:rPr>
        <w:t>you may</w:t>
      </w:r>
      <w:r w:rsidRPr="006D0245">
        <w:t xml:space="preserve"> (if in the position of Jim or George) </w:t>
      </w:r>
      <w:r w:rsidRPr="006D0245">
        <w:rPr>
          <w:rStyle w:val="StyleUnderline"/>
        </w:rPr>
        <w:t>maximize</w:t>
      </w:r>
      <w:r w:rsidRPr="006D0245">
        <w:t xml:space="preserve"> </w:t>
      </w:r>
      <w:r w:rsidRPr="006D0245">
        <w:rPr>
          <w:rStyle w:val="StyleUnderline"/>
        </w:rPr>
        <w:t>the harm that comes about through others' hands</w:t>
      </w:r>
      <w:r w:rsidRPr="006D0245">
        <w:t xml:space="preserve">. </w:t>
      </w:r>
      <w:r w:rsidRPr="00A34A2F">
        <w:rPr>
          <w:rStyle w:val="StyleUnderline"/>
          <w:highlight w:val="yellow"/>
        </w:rPr>
        <w:t>What makes special, agent- relative duties of the second order compatible</w:t>
      </w:r>
      <w:r w:rsidRPr="006D0245">
        <w:t xml:space="preserve"> with utilitarianism i</w:t>
      </w:r>
      <w:r w:rsidRPr="006D0245">
        <w:rPr>
          <w:rStyle w:val="StyleUnderline"/>
        </w:rPr>
        <w:t xml:space="preserve">s </w:t>
      </w:r>
      <w:r w:rsidRPr="00A34A2F">
        <w:rPr>
          <w:rStyle w:val="StyleUnderline"/>
          <w:highlight w:val="yellow"/>
        </w:rPr>
        <w:t>their insistence that you do or not do something because of the con</w:t>
      </w:r>
      <w:r w:rsidRPr="00A34A2F">
        <w:rPr>
          <w:rStyle w:val="StyleUnderline"/>
          <w:highlight w:val="yellow"/>
        </w:rPr>
        <w:softHyphen/>
        <w:t>sequences</w:t>
      </w:r>
      <w:r w:rsidRPr="00A34A2F">
        <w:rPr>
          <w:highlight w:val="yellow"/>
        </w:rPr>
        <w:t>.</w:t>
      </w:r>
      <w:r w:rsidRPr="006D0245">
        <w:t xml:space="preserve"> </w:t>
      </w:r>
      <w:r w:rsidRPr="006D0245">
        <w:rPr>
          <w:rStyle w:val="StyleUnderline"/>
        </w:rPr>
        <w:t>Responsibilities to see</w:t>
      </w:r>
      <w:r w:rsidRPr="006D0245">
        <w:t xml:space="preserve"> to it </w:t>
      </w:r>
      <w:r w:rsidRPr="006D0245">
        <w:rPr>
          <w:rStyle w:val="StyleUnderline"/>
        </w:rPr>
        <w:t>that</w:t>
      </w:r>
      <w:r w:rsidRPr="006D0245">
        <w:t xml:space="preserve"> </w:t>
      </w:r>
      <w:r w:rsidRPr="006D0245">
        <w:rPr>
          <w:rStyle w:val="StyleUnderline"/>
        </w:rPr>
        <w:t>good outcomes</w:t>
      </w:r>
      <w:r w:rsidRPr="006D0245">
        <w:t xml:space="preserve"> </w:t>
      </w:r>
      <w:r w:rsidRPr="006D0245">
        <w:rPr>
          <w:rStyle w:val="StyleUnderline"/>
        </w:rPr>
        <w:t>obtain</w:t>
      </w:r>
      <w:r w:rsidRPr="006D0245">
        <w:t xml:space="preserve"> or bad ones are avoided - the sort of second-order special responsibilities that public officials ordinarily bear - are not counterexamples to util</w:t>
      </w:r>
      <w:r w:rsidRPr="006D0245">
        <w:softHyphen/>
        <w:t xml:space="preserve">itarianism. Instead, </w:t>
      </w:r>
      <w:r w:rsidRPr="006D0245">
        <w:rPr>
          <w:rStyle w:val="StyleUnderline"/>
        </w:rPr>
        <w:t>they are instances of it.</w:t>
      </w:r>
    </w:p>
    <w:p w:rsidR="006A0987" w:rsidRPr="006D0245" w:rsidRDefault="006A0987" w:rsidP="006A0987">
      <w:r w:rsidRPr="006D0245">
        <w:t xml:space="preserve">Having come this far, the only force now left to the impersonality criticism would derive from the fact that public officials are assigned special responsibilities for such matters, whereas </w:t>
      </w:r>
      <w:proofErr w:type="spellStart"/>
      <w:r w:rsidRPr="006D0245">
        <w:t>utilitarians</w:t>
      </w:r>
      <w:proofErr w:type="spellEnd"/>
      <w:r w:rsidRPr="006D0245">
        <w:t xml:space="preserve"> should presumably say that those are responsibilities which everyone should share. </w:t>
      </w:r>
      <w:r w:rsidRPr="00A34A2F">
        <w:rPr>
          <w:highlight w:val="yellow"/>
        </w:rPr>
        <w:t xml:space="preserve">But </w:t>
      </w:r>
      <w:proofErr w:type="spellStart"/>
      <w:r w:rsidRPr="00A34A2F">
        <w:rPr>
          <w:rStyle w:val="StyleUnderline"/>
          <w:highlight w:val="yellow"/>
        </w:rPr>
        <w:t>utilitarians</w:t>
      </w:r>
      <w:proofErr w:type="spellEnd"/>
      <w:r w:rsidRPr="00A34A2F">
        <w:rPr>
          <w:rStyle w:val="StyleUnderline"/>
          <w:highlight w:val="yellow"/>
        </w:rPr>
        <w:t xml:space="preserve"> would insist only that everyone share them in the first instance, and in the last</w:t>
      </w:r>
      <w:r w:rsidRPr="006D0245">
        <w:t xml:space="preserve">. In the first instance, everyone shares a utilitarian responsibility to maximize good. But </w:t>
      </w:r>
      <w:r w:rsidRPr="006D0245">
        <w:rPr>
          <w:rStyle w:val="StyleUnderline"/>
        </w:rPr>
        <w:t>if it turns out that more good could be done by assigning special responsibility</w:t>
      </w:r>
      <w:r w:rsidRPr="006D0245">
        <w:t xml:space="preserve"> to some particular agents for some particular matters, </w:t>
      </w:r>
      <w:r w:rsidRPr="006D0245">
        <w:rPr>
          <w:rStyle w:val="StyleUnderline"/>
        </w:rPr>
        <w:t xml:space="preserve">then that is what utilitarianism </w:t>
      </w:r>
      <w:proofErr w:type="spellStart"/>
      <w:r w:rsidRPr="006D0245">
        <w:rPr>
          <w:rStyle w:val="StyleUnderline"/>
        </w:rPr>
        <w:t>recommennds</w:t>
      </w:r>
      <w:proofErr w:type="spellEnd"/>
      <w:r w:rsidRPr="006D0245">
        <w:rPr>
          <w:rStyle w:val="StyleUnderline"/>
        </w:rPr>
        <w:t xml:space="preserve"> be done</w:t>
      </w:r>
      <w:r w:rsidRPr="006D0245">
        <w:t>. In the last instance, everyone is re</w:t>
      </w:r>
      <w:r w:rsidRPr="006D0245">
        <w:softHyphen/>
        <w:t xml:space="preserve">sponsible for the consequences of sharing out responsibility in these ways; and </w:t>
      </w:r>
      <w:r w:rsidRPr="006D0245">
        <w:rPr>
          <w:rStyle w:val="StyleUnderline"/>
        </w:rPr>
        <w:t>if that moral division of labor has not worked successfully</w:t>
      </w:r>
      <w:r w:rsidRPr="006D0245">
        <w:t xml:space="preserve">, </w:t>
      </w:r>
      <w:r w:rsidRPr="006D0245">
        <w:rPr>
          <w:rStyle w:val="StyleUnderline"/>
        </w:rPr>
        <w:t>then everyone shares the blame.</w:t>
      </w:r>
      <w:r w:rsidRPr="006D0245">
        <w:t xml:space="preserve"> In an ongoing social system, how</w:t>
      </w:r>
      <w:r w:rsidRPr="006D0245">
        <w:softHyphen/>
        <w:t xml:space="preserve">ever, </w:t>
      </w:r>
      <w:proofErr w:type="spellStart"/>
      <w:r w:rsidRPr="00A34A2F">
        <w:rPr>
          <w:rStyle w:val="StyleUnderline"/>
          <w:highlight w:val="yellow"/>
        </w:rPr>
        <w:t>utilitarians</w:t>
      </w:r>
      <w:proofErr w:type="spellEnd"/>
      <w:r w:rsidRPr="00A34A2F">
        <w:rPr>
          <w:rStyle w:val="StyleUnderline"/>
          <w:highlight w:val="yellow"/>
        </w:rPr>
        <w:t xml:space="preserve"> usually will have rightly decided to appoint partic</w:t>
      </w:r>
      <w:r w:rsidRPr="00A34A2F">
        <w:rPr>
          <w:rStyle w:val="StyleUnderline"/>
          <w:highlight w:val="yellow"/>
        </w:rPr>
        <w:softHyphen/>
        <w:t>ular people to positions of</w:t>
      </w:r>
      <w:r w:rsidRPr="006D0245">
        <w:t xml:space="preserve"> special </w:t>
      </w:r>
      <w:r w:rsidRPr="00A34A2F">
        <w:rPr>
          <w:rStyle w:val="StyleUnderline"/>
          <w:highlight w:val="yellow"/>
        </w:rPr>
        <w:t>responsibility</w:t>
      </w:r>
      <w:r w:rsidRPr="006D0245">
        <w:rPr>
          <w:rStyle w:val="StyleUnderline"/>
        </w:rPr>
        <w:t xml:space="preserve"> for certain morally important tasks.</w:t>
      </w:r>
      <w:r w:rsidRPr="006D0245">
        <w:t xml:space="preserve"> Public officials are a case in point. In ongoing sys</w:t>
      </w:r>
      <w:r w:rsidRPr="006D0245">
        <w:softHyphen/>
        <w:t xml:space="preserve">tems, </w:t>
      </w:r>
      <w:r w:rsidRPr="006D0245">
        <w:rPr>
          <w:rStyle w:val="StyleUnderline"/>
        </w:rPr>
        <w:t>they will</w:t>
      </w:r>
      <w:r w:rsidRPr="006D0245">
        <w:t xml:space="preserve"> indeed </w:t>
      </w:r>
      <w:r w:rsidRPr="006D0245">
        <w:rPr>
          <w:rStyle w:val="StyleUnderline"/>
        </w:rPr>
        <w:t>have</w:t>
      </w:r>
      <w:r w:rsidRPr="006D0245">
        <w:t xml:space="preserve"> been assigned special, </w:t>
      </w:r>
      <w:r w:rsidRPr="00A34A2F">
        <w:rPr>
          <w:rStyle w:val="StyleUnderline"/>
          <w:highlight w:val="yellow"/>
        </w:rPr>
        <w:t>agent-relative re</w:t>
      </w:r>
      <w:r w:rsidRPr="00A34A2F">
        <w:rPr>
          <w:rStyle w:val="StyleUnderline"/>
          <w:highlight w:val="yellow"/>
        </w:rPr>
        <w:softHyphen/>
        <w:t>sponsibilities for seeing to it that certain morally desirable outcomes obtain</w:t>
      </w:r>
      <w:r w:rsidRPr="006D0245">
        <w:t xml:space="preserve"> or that certain morally undesirable outcomes be avoided</w:t>
      </w:r>
      <w:r w:rsidRPr="006D0245">
        <w:rPr>
          <w:rStyle w:val="StyleUnderline"/>
        </w:rPr>
        <w:t xml:space="preserve">, </w:t>
      </w:r>
      <w:r w:rsidRPr="00A34A2F">
        <w:rPr>
          <w:rStyle w:val="StyleUnderline"/>
          <w:highlight w:val="yellow"/>
        </w:rPr>
        <w:t>in a way that can be perfectly well rationalized</w:t>
      </w:r>
      <w:r w:rsidRPr="006D0245">
        <w:t xml:space="preserve"> on basic utilitarian prin</w:t>
      </w:r>
      <w:r w:rsidRPr="006D0245">
        <w:softHyphen/>
        <w:t>ciples.</w:t>
      </w:r>
    </w:p>
    <w:p w:rsidR="006A0987" w:rsidRPr="006D0245" w:rsidRDefault="006A0987" w:rsidP="006A0987"/>
    <w:p w:rsidR="006A0987" w:rsidRPr="006D0245" w:rsidRDefault="006A0987" w:rsidP="006A0987">
      <w:pPr>
        <w:pStyle w:val="Heading4"/>
      </w:pPr>
      <w:r w:rsidRPr="006D0245">
        <w:t>Utilitarianism is the best framework for societies</w:t>
      </w:r>
    </w:p>
    <w:p w:rsidR="006A0987" w:rsidRPr="006D0245" w:rsidRDefault="006A0987" w:rsidP="006A0987">
      <w:pPr>
        <w:sectPr w:rsidR="006A0987" w:rsidRPr="006D0245">
          <w:headerReference w:type="even" r:id="rId11"/>
          <w:headerReference w:type="default" r:id="rId12"/>
          <w:headerReference w:type="first" r:id="rId13"/>
          <w:pgSz w:w="12240" w:h="18720"/>
          <w:pgMar w:top="3897" w:right="1888" w:bottom="680" w:left="3354" w:header="0" w:footer="3" w:gutter="0"/>
          <w:cols w:space="720"/>
          <w:noEndnote/>
          <w:titlePg/>
          <w:docGrid w:linePitch="360"/>
        </w:sectPr>
      </w:pPr>
      <w:r w:rsidRPr="006D0245">
        <w:rPr>
          <w:b/>
        </w:rPr>
        <w:t>Rawls 71</w:t>
      </w:r>
      <w:r w:rsidRPr="006D0245">
        <w:t xml:space="preserve"> – held the James Bryant Conant University Professorship at Harvard University and the Fulbright Fellowship at Christ Church, Oxford (John, “Classical Utilitarianism,” From Stephen </w:t>
      </w:r>
      <w:proofErr w:type="spellStart"/>
      <w:r w:rsidRPr="006D0245">
        <w:t>Darwall’s</w:t>
      </w:r>
      <w:proofErr w:type="spellEnd"/>
      <w:r w:rsidRPr="006D0245">
        <w:t xml:space="preserve"> “Consequentialism, </w:t>
      </w:r>
      <w:proofErr w:type="gramStart"/>
      <w:r w:rsidRPr="006D0245">
        <w:t>Print)BC</w:t>
      </w:r>
      <w:proofErr w:type="gramEnd"/>
    </w:p>
    <w:p w:rsidR="006A0987" w:rsidRPr="006D0245" w:rsidRDefault="006A0987" w:rsidP="006A0987">
      <w:r w:rsidRPr="006D0245">
        <w:t xml:space="preserve">We may note first that </w:t>
      </w:r>
      <w:r w:rsidRPr="00A34A2F">
        <w:rPr>
          <w:rStyle w:val="StyleUnderline"/>
          <w:highlight w:val="yellow"/>
        </w:rPr>
        <w:t>there is</w:t>
      </w:r>
      <w:r w:rsidRPr="006D0245">
        <w:rPr>
          <w:rStyle w:val="StyleUnderline"/>
        </w:rPr>
        <w:t>,</w:t>
      </w:r>
      <w:r w:rsidRPr="006D0245">
        <w:t xml:space="preserve"> indeed, </w:t>
      </w:r>
      <w:r w:rsidRPr="00A34A2F">
        <w:rPr>
          <w:rStyle w:val="StyleUnderline"/>
          <w:highlight w:val="yellow"/>
        </w:rPr>
        <w:t>a way of thinking of society which makes it easy to suppose that the most rational conception of justice is utilitarian</w:t>
      </w:r>
      <w:r w:rsidRPr="006D0245">
        <w:t>. For consider: each man in realizing his own interests is cer</w:t>
      </w:r>
      <w:r w:rsidRPr="006D0245">
        <w:softHyphen/>
        <w:t xml:space="preserve">tainly free to balance his own losses against his own gains. </w:t>
      </w:r>
      <w:r w:rsidRPr="006D0245">
        <w:rPr>
          <w:rStyle w:val="StyleUnderline"/>
        </w:rPr>
        <w:t>We may impose a sacrifice on ourselves now for the sake of a greater advantage facer</w:t>
      </w:r>
      <w:r w:rsidRPr="00A34A2F">
        <w:rPr>
          <w:rStyle w:val="StyleUnderline"/>
          <w:highlight w:val="yellow"/>
        </w:rPr>
        <w:t>. A person quite properly acts</w:t>
      </w:r>
      <w:r w:rsidRPr="006D0245">
        <w:t xml:space="preserve">, at least when others are not affected, </w:t>
      </w:r>
      <w:r w:rsidRPr="00A34A2F">
        <w:rPr>
          <w:rStyle w:val="StyleUnderline"/>
          <w:highlight w:val="yellow"/>
        </w:rPr>
        <w:t>to</w:t>
      </w:r>
      <w:r w:rsidRPr="00A34A2F">
        <w:rPr>
          <w:highlight w:val="yellow"/>
        </w:rPr>
        <w:t xml:space="preserve"> </w:t>
      </w:r>
      <w:r w:rsidRPr="00A34A2F">
        <w:rPr>
          <w:rStyle w:val="StyleUnderline"/>
          <w:highlight w:val="yellow"/>
        </w:rPr>
        <w:t>achieve</w:t>
      </w:r>
      <w:r w:rsidRPr="006D0245">
        <w:rPr>
          <w:rStyle w:val="StyleUnderline"/>
        </w:rPr>
        <w:t xml:space="preserve"> his own </w:t>
      </w:r>
      <w:r w:rsidRPr="00A34A2F">
        <w:rPr>
          <w:rStyle w:val="StyleUnderline"/>
          <w:highlight w:val="yellow"/>
        </w:rPr>
        <w:t>greatest good</w:t>
      </w:r>
      <w:r w:rsidRPr="006D0245">
        <w:t xml:space="preserve">, to advance his rational ends as far as </w:t>
      </w:r>
      <w:r w:rsidRPr="006D0245">
        <w:rPr>
          <w:rStyle w:val="StyleUnderline"/>
        </w:rPr>
        <w:t>possible. Now why should not a society act on precisely the same principle applied to the group</w:t>
      </w:r>
      <w:r w:rsidRPr="006D0245">
        <w:t xml:space="preserve"> and therefore regard that which is rational for one man as right for an association of men? Just as the well-being of a person is constructed from the series of satisfactions that are experienced at different moments in the course of his life, so in very much the same way </w:t>
      </w:r>
      <w:r w:rsidRPr="00A34A2F">
        <w:rPr>
          <w:rStyle w:val="StyleUnderline"/>
          <w:highlight w:val="yellow"/>
        </w:rPr>
        <w:t>the well-being of society is to be constructed from the fulfillment of the systems of desires of the many individuals who belong to it</w:t>
      </w:r>
      <w:r w:rsidRPr="006D0245">
        <w:rPr>
          <w:rStyle w:val="StyleUnderline"/>
        </w:rPr>
        <w:t>.</w:t>
      </w:r>
      <w:r w:rsidRPr="006D0245">
        <w:t xml:space="preserve"> Since the principle for an individual is to advance as far as possible his own welfare, his own system of desires, </w:t>
      </w:r>
      <w:r w:rsidRPr="006D0245">
        <w:rPr>
          <w:rStyle w:val="StyleUnderline"/>
        </w:rPr>
        <w:t>the principle for society is to advance as far as possible the welfare of the group</w:t>
      </w:r>
      <w:r w:rsidRPr="006D0245">
        <w:t xml:space="preserve">, to realize to the greatest extent the comprehensive system of desire arrived at from the desires of its members. Just as </w:t>
      </w:r>
      <w:proofErr w:type="gramStart"/>
      <w:r w:rsidRPr="006D0245">
        <w:t>an individual balances</w:t>
      </w:r>
      <w:proofErr w:type="gramEnd"/>
      <w:r w:rsidRPr="006D0245">
        <w:t xml:space="preserve"> present and future gains against present and future losses, </w:t>
      </w:r>
      <w:r w:rsidRPr="006D0245">
        <w:rPr>
          <w:rStyle w:val="StyleUnderline"/>
        </w:rPr>
        <w:t>so a society may balance satisfactions and dis</w:t>
      </w:r>
      <w:r w:rsidRPr="006D0245">
        <w:rPr>
          <w:rStyle w:val="StyleUnderline"/>
        </w:rPr>
        <w:softHyphen/>
        <w:t>satisfactions between different individuals</w:t>
      </w:r>
      <w:r w:rsidRPr="006D0245">
        <w:t xml:space="preserve">. </w:t>
      </w:r>
      <w:r w:rsidRPr="006D0245">
        <w:rPr>
          <w:rStyle w:val="StyleUnderline"/>
        </w:rPr>
        <w:t xml:space="preserve">And </w:t>
      </w:r>
      <w:proofErr w:type="gramStart"/>
      <w:r w:rsidRPr="006D0245">
        <w:rPr>
          <w:rStyle w:val="StyleUnderline"/>
        </w:rPr>
        <w:t>so</w:t>
      </w:r>
      <w:proofErr w:type="gramEnd"/>
      <w:r w:rsidRPr="006D0245">
        <w:rPr>
          <w:rStyle w:val="StyleUnderline"/>
        </w:rPr>
        <w:t xml:space="preserve"> by these reflections one reaches the principle of utility in a natural way: a </w:t>
      </w:r>
      <w:r w:rsidRPr="008B3556">
        <w:rPr>
          <w:rStyle w:val="StyleUnderline"/>
          <w:highlight w:val="yellow"/>
        </w:rPr>
        <w:t>society is properly arranged when its institutions maximize the net balance of satisfaction</w:t>
      </w:r>
      <w:r w:rsidRPr="006D0245">
        <w:t xml:space="preserve">. The principle of choice for an association of men is interpreted as an extension of the principle of choice for one man. </w:t>
      </w:r>
      <w:r w:rsidRPr="00A34A2F">
        <w:rPr>
          <w:rStyle w:val="StyleUnderline"/>
          <w:highlight w:val="yellow"/>
        </w:rPr>
        <w:t>Social justice is the principle of rational prudence applied to an aggregative conception of the welfare of the group</w:t>
      </w:r>
      <w:r w:rsidRPr="006D0245">
        <w:t xml:space="preserve"> (§30).2</w:t>
      </w:r>
    </w:p>
    <w:p w:rsidR="006A0987" w:rsidRPr="006D0245" w:rsidRDefault="006A0987" w:rsidP="006A0987"/>
    <w:p w:rsidR="006A0987" w:rsidRPr="006D0245" w:rsidRDefault="006A0987" w:rsidP="006A0987">
      <w:pPr>
        <w:pStyle w:val="Heading4"/>
      </w:pPr>
      <w:r w:rsidRPr="006D0245">
        <w:t>Utilitarianism can be applied at the societal level</w:t>
      </w:r>
    </w:p>
    <w:p w:rsidR="006A0987" w:rsidRPr="006D0245" w:rsidRDefault="006A0987" w:rsidP="006A0987">
      <w:pPr>
        <w:sectPr w:rsidR="006A0987" w:rsidRPr="006D0245">
          <w:headerReference w:type="even" r:id="rId14"/>
          <w:headerReference w:type="default" r:id="rId15"/>
          <w:headerReference w:type="first" r:id="rId16"/>
          <w:pgSz w:w="12240" w:h="18720"/>
          <w:pgMar w:top="3897" w:right="1888" w:bottom="680" w:left="3354" w:header="0" w:footer="3" w:gutter="0"/>
          <w:cols w:space="720"/>
          <w:noEndnote/>
          <w:titlePg/>
          <w:docGrid w:linePitch="360"/>
        </w:sectPr>
      </w:pPr>
      <w:r w:rsidRPr="006D0245">
        <w:rPr>
          <w:b/>
        </w:rPr>
        <w:t>Rawls 71</w:t>
      </w:r>
      <w:r w:rsidRPr="006D0245">
        <w:t xml:space="preserve"> – held the James Bryant Conant University Professorship at Harvard University and the Fulbright Fellowship at Christ Church, Oxford (John, “Classical Utilitarianism,” From Stephen </w:t>
      </w:r>
      <w:proofErr w:type="spellStart"/>
      <w:r w:rsidRPr="006D0245">
        <w:t>Darwall’s</w:t>
      </w:r>
      <w:proofErr w:type="spellEnd"/>
      <w:r w:rsidRPr="006D0245">
        <w:t xml:space="preserve"> “Consequentialism, </w:t>
      </w:r>
      <w:proofErr w:type="gramStart"/>
      <w:r w:rsidRPr="006D0245">
        <w:t>Print)BC</w:t>
      </w:r>
      <w:proofErr w:type="gramEnd"/>
    </w:p>
    <w:p w:rsidR="006A0987" w:rsidRPr="006D0245" w:rsidRDefault="006A0987" w:rsidP="006A0987">
      <w:r w:rsidRPr="008B3556">
        <w:rPr>
          <w:rStyle w:val="StyleUnderline"/>
          <w:highlight w:val="yellow"/>
        </w:rPr>
        <w:t>The most natural way</w:t>
      </w:r>
      <w:r w:rsidRPr="008B3556">
        <w:rPr>
          <w:highlight w:val="yellow"/>
        </w:rPr>
        <w:t>,</w:t>
      </w:r>
      <w:r w:rsidRPr="006D0245">
        <w:t xml:space="preserve"> then, </w:t>
      </w:r>
      <w:r w:rsidRPr="008B3556">
        <w:rPr>
          <w:rStyle w:val="StyleUnderline"/>
          <w:highlight w:val="yellow"/>
        </w:rPr>
        <w:t>of arriving at utilitarianism</w:t>
      </w:r>
      <w:r w:rsidRPr="006D0245">
        <w:rPr>
          <w:rStyle w:val="StyleUnderline"/>
        </w:rPr>
        <w:t xml:space="preserve"> (</w:t>
      </w:r>
      <w:r w:rsidRPr="006D0245">
        <w:t xml:space="preserve">although not of course, the only way of doing so) </w:t>
      </w:r>
      <w:r w:rsidRPr="008B3556">
        <w:rPr>
          <w:rStyle w:val="StyleUnderline"/>
          <w:highlight w:val="yellow"/>
        </w:rPr>
        <w:t>is to adopt for society as a whole the principle of rational choice for one man</w:t>
      </w:r>
      <w:r w:rsidRPr="006D0245">
        <w:t>. Once this is recognized</w:t>
      </w:r>
      <w:r w:rsidRPr="006D0245">
        <w:rPr>
          <w:rStyle w:val="StyleUnderline"/>
        </w:rPr>
        <w:t>, the place of the impartial spectator and the emphasis on sympathy</w:t>
      </w:r>
      <w:r w:rsidRPr="006D0245">
        <w:t xml:space="preserve"> in the history of utilitarian thought </w:t>
      </w:r>
      <w:r w:rsidRPr="006D0245">
        <w:rPr>
          <w:rStyle w:val="StyleUnderline"/>
        </w:rPr>
        <w:t xml:space="preserve">is readily understood. </w:t>
      </w:r>
      <w:r w:rsidRPr="006D0245">
        <w:t xml:space="preserve">For </w:t>
      </w:r>
      <w:r w:rsidRPr="006D0245">
        <w:rPr>
          <w:rStyle w:val="StyleUnderline"/>
        </w:rPr>
        <w:t>it is by the con</w:t>
      </w:r>
      <w:r w:rsidRPr="006D0245">
        <w:rPr>
          <w:rStyle w:val="StyleUnderline"/>
        </w:rPr>
        <w:softHyphen/>
        <w:t>ception of the impartial spectator</w:t>
      </w:r>
      <w:r w:rsidRPr="006D0245">
        <w:t xml:space="preserve"> and </w:t>
      </w:r>
      <w:r w:rsidRPr="006D0245">
        <w:rPr>
          <w:rStyle w:val="StyleUnderline"/>
        </w:rPr>
        <w:t>the use of sympathetic</w:t>
      </w:r>
      <w:r w:rsidRPr="006D0245">
        <w:t xml:space="preserve"> </w:t>
      </w:r>
      <w:r w:rsidRPr="006D0245">
        <w:rPr>
          <w:rStyle w:val="StyleUnderline"/>
        </w:rPr>
        <w:t>identifica</w:t>
      </w:r>
      <w:r w:rsidRPr="006D0245">
        <w:rPr>
          <w:rStyle w:val="StyleUnderline"/>
        </w:rPr>
        <w:softHyphen/>
        <w:t>tion in guiding our imagination that the principle for one man is applied to society</w:t>
      </w:r>
      <w:r w:rsidRPr="006D0245">
        <w:t xml:space="preserve">. </w:t>
      </w:r>
      <w:r w:rsidRPr="006D0245">
        <w:rPr>
          <w:rStyle w:val="StyleUnderline"/>
        </w:rPr>
        <w:t xml:space="preserve">It is this spectator </w:t>
      </w:r>
      <w:r w:rsidRPr="006D0245">
        <w:t xml:space="preserve">who is conceived as carrying out the </w:t>
      </w:r>
      <w:r w:rsidRPr="008B3556">
        <w:rPr>
          <w:rStyle w:val="StyleUnderline"/>
          <w:highlight w:val="yellow"/>
        </w:rPr>
        <w:t>requires organization of the desires of all persons into one coherent system of desire</w:t>
      </w:r>
      <w:r w:rsidRPr="006D0245">
        <w:t>; it is by this construction that many persons are fused into one Endowed with ideal powers of sympathy and imagination, the impartial spectator is the perfectly rational individual who identifies with and ex</w:t>
      </w:r>
      <w:r w:rsidRPr="006D0245">
        <w:softHyphen/>
        <w:t xml:space="preserve">periences the desires of others as if these desires were his own. In this way </w:t>
      </w:r>
      <w:r w:rsidRPr="006D0245">
        <w:rPr>
          <w:rStyle w:val="StyleUnderline"/>
        </w:rPr>
        <w:t>he ascertains the intensity of these desires and assigns them their ap</w:t>
      </w:r>
      <w:r w:rsidRPr="006D0245">
        <w:rPr>
          <w:rStyle w:val="StyleUnderline"/>
        </w:rPr>
        <w:softHyphen/>
        <w:t xml:space="preserve">propriate weight </w:t>
      </w:r>
      <w:r w:rsidRPr="006D0245">
        <w:t xml:space="preserve">in the one system of desire the satisfaction of which the ideal legislator then tries to maximize by adjusting the rules of the social system. </w:t>
      </w:r>
      <w:r w:rsidRPr="008B3556">
        <w:rPr>
          <w:rStyle w:val="StyleUnderline"/>
          <w:highlight w:val="yellow"/>
        </w:rPr>
        <w:t>On this conception of society separate individuals are thought of as so many different lines along which rights and duties are to be</w:t>
      </w:r>
      <w:r w:rsidRPr="008B3556">
        <w:rPr>
          <w:highlight w:val="yellow"/>
        </w:rPr>
        <w:t xml:space="preserve"> </w:t>
      </w:r>
      <w:r w:rsidRPr="008B3556">
        <w:rPr>
          <w:rStyle w:val="StyleUnderline"/>
          <w:highlight w:val="yellow"/>
        </w:rPr>
        <w:t>assigned</w:t>
      </w:r>
      <w:r w:rsidRPr="006D0245">
        <w:t xml:space="preserve"> and scarce means of satisfaction allocated in accordance with rules so as to give the greatest fulfillment of wants. </w:t>
      </w:r>
      <w:r w:rsidRPr="006D0245">
        <w:rPr>
          <w:rStyle w:val="StyleUnderline"/>
        </w:rPr>
        <w:t xml:space="preserve">The nature of the </w:t>
      </w:r>
      <w:r w:rsidRPr="008B3556">
        <w:rPr>
          <w:rStyle w:val="StyleUnderline"/>
          <w:highlight w:val="yellow"/>
        </w:rPr>
        <w:t>decision</w:t>
      </w:r>
      <w:r w:rsidRPr="006D0245">
        <w:t xml:space="preserve"> made by the ideal legislator </w:t>
      </w:r>
      <w:r w:rsidRPr="008B3556">
        <w:rPr>
          <w:rStyle w:val="StyleUnderline"/>
          <w:highlight w:val="yellow"/>
        </w:rPr>
        <w:t>is not</w:t>
      </w:r>
      <w:r w:rsidRPr="006D0245">
        <w:rPr>
          <w:rStyle w:val="StyleUnderline"/>
        </w:rPr>
        <w:t>,</w:t>
      </w:r>
      <w:r w:rsidRPr="006D0245">
        <w:t xml:space="preserve"> therefore, </w:t>
      </w:r>
      <w:r w:rsidRPr="008B3556">
        <w:rPr>
          <w:rStyle w:val="StyleUnderline"/>
          <w:highlight w:val="yellow"/>
        </w:rPr>
        <w:t>materially different from that of an entrepreneur deciding how to maximize his profit</w:t>
      </w:r>
      <w:r w:rsidRPr="006D0245">
        <w:t xml:space="preserve"> by producing this or that commodity, or that of a consumer deciding how to maximize his satisfaction by the purchase of this or that collection of goods. In each case </w:t>
      </w:r>
      <w:r w:rsidRPr="006D0245">
        <w:rPr>
          <w:rStyle w:val="StyleUnderline"/>
        </w:rPr>
        <w:t>there is a single person whose system of desires determines the best allocation of limited means</w:t>
      </w:r>
      <w:r w:rsidRPr="006D0245">
        <w:t xml:space="preserve">. </w:t>
      </w:r>
      <w:r w:rsidRPr="006D0245">
        <w:rPr>
          <w:rStyle w:val="StyleUnderline"/>
        </w:rPr>
        <w:t>The correct decision is essentially a question of efficient administration</w:t>
      </w:r>
      <w:r w:rsidRPr="006D0245">
        <w:t xml:space="preserve">. </w:t>
      </w:r>
      <w:r w:rsidRPr="008B3556">
        <w:rPr>
          <w:rStyle w:val="StyleUnderline"/>
          <w:highlight w:val="yellow"/>
        </w:rPr>
        <w:t>This view of social cooperation is the conse</w:t>
      </w:r>
      <w:r w:rsidRPr="008B3556">
        <w:rPr>
          <w:rStyle w:val="StyleUnderline"/>
          <w:highlight w:val="yellow"/>
        </w:rPr>
        <w:softHyphen/>
        <w:t>quence of extending to society the principle of choice for one man, and then, to make this extension work</w:t>
      </w:r>
      <w:r w:rsidRPr="006D0245">
        <w:rPr>
          <w:rStyle w:val="StyleUnderline"/>
        </w:rPr>
        <w:t>, conflating all persons into one through the imaginative acts of the impartial sympathetic spectator</w:t>
      </w:r>
      <w:r w:rsidRPr="006D0245">
        <w:t>. Utilitarianism does not take seriously the distinction between persons.</w:t>
      </w:r>
    </w:p>
    <w:p w:rsidR="006A0987" w:rsidRPr="006D0245" w:rsidRDefault="006A0987" w:rsidP="006A0987"/>
    <w:p w:rsidR="006A0987" w:rsidRPr="006D0245" w:rsidRDefault="006A0987" w:rsidP="006A0987"/>
    <w:p w:rsidR="006A0987" w:rsidRPr="006D0245" w:rsidRDefault="006A0987" w:rsidP="006A0987">
      <w:pPr>
        <w:pStyle w:val="Heading3"/>
      </w:pPr>
      <w:proofErr w:type="spellStart"/>
      <w:r w:rsidRPr="006D0245">
        <w:t>Util</w:t>
      </w:r>
      <w:proofErr w:type="spellEnd"/>
      <w:r w:rsidRPr="006D0245">
        <w:t xml:space="preserve"> Bad</w:t>
      </w:r>
    </w:p>
    <w:p w:rsidR="006A0987" w:rsidRPr="006D0245" w:rsidRDefault="006A0987" w:rsidP="006A0987">
      <w:pPr>
        <w:pStyle w:val="Heading4"/>
      </w:pPr>
      <w:r w:rsidRPr="006D0245">
        <w:t>Utilitarian value judgements are not neutral – overwhelmingly used by the social elite and those with weak moral intuition.</w:t>
      </w:r>
    </w:p>
    <w:p w:rsidR="006A0987" w:rsidRPr="006D0245" w:rsidRDefault="006A0987" w:rsidP="006A0987">
      <w:pPr>
        <w:rPr>
          <w:sz w:val="16"/>
        </w:rPr>
      </w:pPr>
      <w:proofErr w:type="spellStart"/>
      <w:r w:rsidRPr="006D0245">
        <w:rPr>
          <w:rStyle w:val="Style13ptBold"/>
        </w:rPr>
        <w:t>Côté</w:t>
      </w:r>
      <w:proofErr w:type="spellEnd"/>
      <w:r w:rsidRPr="006D0245">
        <w:rPr>
          <w:rStyle w:val="Style13ptBold"/>
        </w:rPr>
        <w:t xml:space="preserve">, </w:t>
      </w:r>
      <w:proofErr w:type="spellStart"/>
      <w:r w:rsidRPr="006D0245">
        <w:rPr>
          <w:rStyle w:val="Style13ptBold"/>
        </w:rPr>
        <w:t>Piff</w:t>
      </w:r>
      <w:proofErr w:type="spellEnd"/>
      <w:r w:rsidRPr="006D0245">
        <w:rPr>
          <w:rStyle w:val="Style13ptBold"/>
        </w:rPr>
        <w:t xml:space="preserve"> and </w:t>
      </w:r>
      <w:proofErr w:type="spellStart"/>
      <w:r w:rsidRPr="006D0245">
        <w:rPr>
          <w:rStyle w:val="Style13ptBold"/>
        </w:rPr>
        <w:t>Willer</w:t>
      </w:r>
      <w:proofErr w:type="spellEnd"/>
      <w:r w:rsidRPr="006D0245">
        <w:rPr>
          <w:rStyle w:val="Style13ptBold"/>
        </w:rPr>
        <w:t xml:space="preserve"> 13</w:t>
      </w:r>
      <w:r w:rsidRPr="006D0245">
        <w:rPr>
          <w:sz w:val="16"/>
        </w:rPr>
        <w:t xml:space="preserve"> </w:t>
      </w:r>
      <w:r w:rsidRPr="006D0245">
        <w:t xml:space="preserve">[Stéphane, Paul and Robb, Joseph L. </w:t>
      </w:r>
      <w:proofErr w:type="spellStart"/>
      <w:r w:rsidRPr="006D0245">
        <w:t>Rotman</w:t>
      </w:r>
      <w:proofErr w:type="spellEnd"/>
      <w:r w:rsidRPr="006D0245">
        <w:t xml:space="preserve"> School of Management and Department of Psychology, University of Toronto, Department of Sociology, University of California, Berkeley, Department of Sociology, University of California, Berkeley, “For Whom Do the Ends Justify the Means? Social Class and Utilitarian Moral Judgment”, Journal of Personality and Social Psychology, Vol 104(3), Mar, 2013. pp. 490-503.]</w:t>
      </w:r>
    </w:p>
    <w:p w:rsidR="006A0987" w:rsidRPr="006D0245" w:rsidRDefault="006A0987" w:rsidP="006A0987">
      <w:pPr>
        <w:rPr>
          <w:sz w:val="14"/>
        </w:rPr>
      </w:pPr>
      <w:r w:rsidRPr="006D0245">
        <w:rPr>
          <w:sz w:val="14"/>
        </w:rPr>
        <w:t xml:space="preserve">Utilitarian judgment maximizes the greatest good for the greatest number on the basis of “cost–benefit” analysis (Baron, 1993; Baron &amp; </w:t>
      </w:r>
      <w:proofErr w:type="spellStart"/>
      <w:r w:rsidRPr="006D0245">
        <w:rPr>
          <w:sz w:val="14"/>
        </w:rPr>
        <w:t>Ritov</w:t>
      </w:r>
      <w:proofErr w:type="spellEnd"/>
      <w:r w:rsidRPr="006D0245">
        <w:rPr>
          <w:sz w:val="14"/>
        </w:rPr>
        <w:t xml:space="preserve">, 2009; Bentham, 1948; Cushman &amp; Greene, 2012). Examples of utilitarian judgments include decisions to donate resources to cure several sick children rather than a single sick child (Loewenstein &amp; Small, 2007) and demote an employee whose performance is damaging to his or her team so that the team can attain better performance (Margolis &amp; Molinsky, 2008). </w:t>
      </w:r>
      <w:r w:rsidRPr="00A608F8">
        <w:rPr>
          <w:rStyle w:val="StyleUnderline"/>
          <w:highlight w:val="yellow"/>
        </w:rPr>
        <w:t>Utilitarian judgment often conflicts with deontological judgment, which gives priority to rights and duties</w:t>
      </w:r>
      <w:r w:rsidRPr="006D0245">
        <w:rPr>
          <w:sz w:val="14"/>
        </w:rPr>
        <w:t xml:space="preserve"> (Kant, 1785/1959). </w:t>
      </w:r>
      <w:r w:rsidRPr="006D0245">
        <w:rPr>
          <w:rStyle w:val="StyleUnderline"/>
        </w:rPr>
        <w:t>Under a deontological approach, individuals make moral judgments on the basis of rules and what seems fair to the people involved, even when those judgments do not provide the greatest value for the most people.</w:t>
      </w:r>
    </w:p>
    <w:p w:rsidR="006A0987" w:rsidRPr="006D0245" w:rsidRDefault="006A0987" w:rsidP="006A0987">
      <w:pPr>
        <w:rPr>
          <w:sz w:val="14"/>
        </w:rPr>
      </w:pPr>
      <w:r w:rsidRPr="00A608F8">
        <w:rPr>
          <w:rStyle w:val="StyleUnderline"/>
          <w:highlight w:val="yellow"/>
        </w:rPr>
        <w:t>Utili</w:t>
      </w:r>
      <w:r w:rsidRPr="006D0245">
        <w:rPr>
          <w:rStyle w:val="StyleUnderline"/>
        </w:rPr>
        <w:t xml:space="preserve">tarian judgment also </w:t>
      </w:r>
      <w:r w:rsidRPr="00A608F8">
        <w:rPr>
          <w:rStyle w:val="StyleUnderline"/>
          <w:highlight w:val="yellow"/>
        </w:rPr>
        <w:t>differs in meaningful ways from prosocial behavior</w:t>
      </w:r>
      <w:r w:rsidRPr="00A608F8">
        <w:rPr>
          <w:sz w:val="14"/>
          <w:highlight w:val="yellow"/>
        </w:rPr>
        <w:t>—</w:t>
      </w:r>
      <w:r w:rsidRPr="00A608F8">
        <w:rPr>
          <w:rStyle w:val="StyleUnderline"/>
          <w:highlight w:val="yellow"/>
        </w:rPr>
        <w:t>actions that benefit others</w:t>
      </w:r>
      <w:r w:rsidRPr="006D0245">
        <w:rPr>
          <w:sz w:val="14"/>
        </w:rPr>
        <w:t xml:space="preserve"> (Dovidio, </w:t>
      </w:r>
      <w:proofErr w:type="spellStart"/>
      <w:r w:rsidRPr="006D0245">
        <w:rPr>
          <w:sz w:val="14"/>
        </w:rPr>
        <w:t>Piliavin</w:t>
      </w:r>
      <w:proofErr w:type="spellEnd"/>
      <w:r w:rsidRPr="006D0245">
        <w:rPr>
          <w:sz w:val="14"/>
        </w:rPr>
        <w:t xml:space="preserve">, Schroeder, &amp; Penner, 2006). </w:t>
      </w:r>
      <w:r w:rsidRPr="006D0245">
        <w:rPr>
          <w:rStyle w:val="StyleUnderline"/>
        </w:rPr>
        <w:t>Although prosocial behavior and utilitarian judgment both relate to enhancing others' welfare, prosocial acts differ from utilitarian judgments in that the former does not necessarily provide the greatest good for the greatest number</w:t>
      </w:r>
      <w:r w:rsidRPr="006D0245">
        <w:rPr>
          <w:sz w:val="14"/>
        </w:rPr>
        <w:t xml:space="preserve">. For example, </w:t>
      </w:r>
      <w:r w:rsidRPr="006D0245">
        <w:rPr>
          <w:rStyle w:val="StyleUnderline"/>
        </w:rPr>
        <w:t>participation in intergroup conflict or acts of parochial altruism could be viewed as prosocial by fellow group members, but neither provides the greatest good for the largest number of people</w:t>
      </w:r>
      <w:r w:rsidRPr="006D0245">
        <w:rPr>
          <w:sz w:val="14"/>
        </w:rPr>
        <w:t xml:space="preserve">. Conversely, </w:t>
      </w:r>
      <w:r w:rsidRPr="00A608F8">
        <w:rPr>
          <w:rStyle w:val="StyleUnderline"/>
          <w:highlight w:val="yellow"/>
        </w:rPr>
        <w:t>utilitarian acts do not necessarily benefit the target of the act</w:t>
      </w:r>
      <w:r w:rsidRPr="00A608F8">
        <w:rPr>
          <w:sz w:val="14"/>
          <w:highlight w:val="yellow"/>
        </w:rPr>
        <w:t>.</w:t>
      </w:r>
      <w:r w:rsidRPr="006D0245">
        <w:rPr>
          <w:sz w:val="14"/>
        </w:rPr>
        <w:t xml:space="preserve"> Incarcerating a criminal to prevent him or her from recidivating maximizes the greatest good by protecting </w:t>
      </w:r>
      <w:proofErr w:type="gramStart"/>
      <w:r w:rsidRPr="006D0245">
        <w:rPr>
          <w:sz w:val="14"/>
        </w:rPr>
        <w:t>society, but</w:t>
      </w:r>
      <w:proofErr w:type="gramEnd"/>
      <w:r w:rsidRPr="006D0245">
        <w:rPr>
          <w:sz w:val="14"/>
        </w:rPr>
        <w:t xml:space="preserve"> reduces the criminal's welfare. In support of the distinction between prosocial behavior and utilitarian judgment, past research finds that they have distinct correlates. </w:t>
      </w:r>
      <w:r w:rsidRPr="006D0245">
        <w:rPr>
          <w:rStyle w:val="StyleUnderline"/>
        </w:rPr>
        <w:t>For example, the personality trait of Machiavellianism is negatively associated with prosocial behavior</w:t>
      </w:r>
      <w:r w:rsidRPr="006D0245">
        <w:rPr>
          <w:sz w:val="14"/>
        </w:rPr>
        <w:t xml:space="preserve"> (Wilson, Near, &amp; Miller, 1996) </w:t>
      </w:r>
      <w:r w:rsidRPr="006D0245">
        <w:rPr>
          <w:rStyle w:val="StyleUnderline"/>
        </w:rPr>
        <w:t>but positively associated with utilitarian judgment</w:t>
      </w:r>
      <w:r w:rsidRPr="006D0245">
        <w:rPr>
          <w:sz w:val="14"/>
        </w:rPr>
        <w:t xml:space="preserve"> (Bartels &amp; Pizarro, 2011). </w:t>
      </w:r>
      <w:r w:rsidRPr="006D0245">
        <w:rPr>
          <w:rStyle w:val="StyleUnderline"/>
        </w:rPr>
        <w:t>These different associations likely owe to the fact that utilitarian judgment is more clearly based in calculation and consideration of different outcomes</w:t>
      </w:r>
      <w:r w:rsidRPr="006D0245">
        <w:rPr>
          <w:sz w:val="14"/>
        </w:rPr>
        <w:t xml:space="preserve">. Consistent with this notion, past research finds that cognitive load interferes with the formation of utilitarian judgments (Greene, Morelli, </w:t>
      </w:r>
      <w:proofErr w:type="spellStart"/>
      <w:r w:rsidRPr="006D0245">
        <w:rPr>
          <w:sz w:val="14"/>
        </w:rPr>
        <w:t>Lowenberg</w:t>
      </w:r>
      <w:proofErr w:type="spellEnd"/>
      <w:r w:rsidRPr="006D0245">
        <w:rPr>
          <w:sz w:val="14"/>
        </w:rPr>
        <w:t>, Nystrom, &amp; Cohen, 2008) but increases the likelihood of prosocial behavior (Rand, Greene, &amp; Nowak, 2012).</w:t>
      </w:r>
    </w:p>
    <w:p w:rsidR="006A0987" w:rsidRPr="006D0245" w:rsidRDefault="006A0987" w:rsidP="006A0987">
      <w:pPr>
        <w:rPr>
          <w:sz w:val="14"/>
        </w:rPr>
      </w:pPr>
      <w:r w:rsidRPr="006D0245">
        <w:rPr>
          <w:rStyle w:val="StyleUnderline"/>
        </w:rPr>
        <w:t>Among the factors that influence the likelihood of forming utilitarian judgments is the presence of visceral moral intuitions</w:t>
      </w:r>
      <w:r w:rsidRPr="006D0245">
        <w:rPr>
          <w:sz w:val="14"/>
        </w:rPr>
        <w:t>—</w:t>
      </w:r>
      <w:r w:rsidRPr="006D0245">
        <w:rPr>
          <w:rStyle w:val="StyleUnderline"/>
        </w:rPr>
        <w:t>quick, automatic, evaluative feelings of what is right or wrong</w:t>
      </w:r>
      <w:r w:rsidRPr="006D0245">
        <w:rPr>
          <w:sz w:val="14"/>
        </w:rPr>
        <w:t xml:space="preserve"> (Haidt, 2001; Zhong, 2011). </w:t>
      </w:r>
      <w:r w:rsidRPr="006D0245">
        <w:rPr>
          <w:rStyle w:val="StyleUnderline"/>
        </w:rPr>
        <w:t xml:space="preserve">In high-conflict moral dilemmas, in which </w:t>
      </w:r>
      <w:r w:rsidRPr="00A608F8">
        <w:rPr>
          <w:rStyle w:val="StyleUnderline"/>
          <w:highlight w:val="yellow"/>
        </w:rPr>
        <w:t>individuals decide whether to cause harm to certain others to benefit the greater good</w:t>
      </w:r>
      <w:r w:rsidRPr="006D0245">
        <w:rPr>
          <w:sz w:val="14"/>
        </w:rPr>
        <w:t xml:space="preserve"> (Greene, Nystrom, </w:t>
      </w:r>
      <w:proofErr w:type="spellStart"/>
      <w:r w:rsidRPr="006D0245">
        <w:rPr>
          <w:sz w:val="14"/>
        </w:rPr>
        <w:t>Engell</w:t>
      </w:r>
      <w:proofErr w:type="spellEnd"/>
      <w:r w:rsidRPr="006D0245">
        <w:rPr>
          <w:sz w:val="14"/>
        </w:rPr>
        <w:t xml:space="preserve">, Darley, &amp; Cohen, 2004; </w:t>
      </w:r>
      <w:proofErr w:type="spellStart"/>
      <w:r w:rsidRPr="006D0245">
        <w:rPr>
          <w:sz w:val="14"/>
        </w:rPr>
        <w:t>Koenigs</w:t>
      </w:r>
      <w:proofErr w:type="spellEnd"/>
      <w:r w:rsidRPr="006D0245">
        <w:rPr>
          <w:sz w:val="14"/>
        </w:rPr>
        <w:t xml:space="preserve"> et al., 2007), </w:t>
      </w:r>
      <w:r w:rsidRPr="00A608F8">
        <w:rPr>
          <w:rStyle w:val="StyleUnderline"/>
          <w:highlight w:val="yellow"/>
        </w:rPr>
        <w:t xml:space="preserve">contemplating the utilitarian option typically elicits </w:t>
      </w:r>
      <w:r w:rsidRPr="00A608F8">
        <w:rPr>
          <w:rStyle w:val="Emphasis"/>
          <w:highlight w:val="yellow"/>
        </w:rPr>
        <w:t>strong, aversive moral intuitions</w:t>
      </w:r>
      <w:r w:rsidRPr="00A608F8">
        <w:rPr>
          <w:sz w:val="14"/>
          <w:highlight w:val="yellow"/>
        </w:rPr>
        <w:t>.</w:t>
      </w:r>
      <w:r w:rsidRPr="006D0245">
        <w:rPr>
          <w:sz w:val="14"/>
        </w:rPr>
        <w:t xml:space="preserve"> In neural imaging studies, regions of the brain involved in emotion (e.g., the ventral medial prefrontal cortex and the amygdala) became activated when individuals formed decisions in high-conflict moral dilemmas (Greene, Sommerville, Nystrom, Darley, &amp; Cohen, 2001; Greene et al., 2004). </w:t>
      </w:r>
      <w:r w:rsidRPr="006D0245">
        <w:rPr>
          <w:rStyle w:val="StyleUnderline"/>
        </w:rPr>
        <w:t>This pattern of findings suggests that visceral moral intuitions may shape whether an individual will make a utilitarian judgment or not.</w:t>
      </w:r>
    </w:p>
    <w:p w:rsidR="006A0987" w:rsidRPr="006D0245" w:rsidRDefault="006A0987" w:rsidP="006A0987">
      <w:pPr>
        <w:rPr>
          <w:sz w:val="14"/>
        </w:rPr>
      </w:pPr>
      <w:r w:rsidRPr="006D0245">
        <w:rPr>
          <w:sz w:val="14"/>
        </w:rPr>
        <w:t xml:space="preserve">Along these lines, </w:t>
      </w:r>
      <w:r w:rsidRPr="00A608F8">
        <w:rPr>
          <w:rStyle w:val="StyleUnderline"/>
          <w:highlight w:val="yellow"/>
        </w:rPr>
        <w:t>research finds that the more strongly individuals experience visceral moral intuitions in high-conflict moral dilemmas, the less likely they are to make utilitarian judgments</w:t>
      </w:r>
      <w:r w:rsidRPr="006D0245">
        <w:rPr>
          <w:sz w:val="14"/>
        </w:rPr>
        <w:t xml:space="preserve"> (Loewenstein &amp; Small, 2007; </w:t>
      </w:r>
      <w:proofErr w:type="spellStart"/>
      <w:r w:rsidRPr="006D0245">
        <w:rPr>
          <w:sz w:val="14"/>
        </w:rPr>
        <w:t>Slovic</w:t>
      </w:r>
      <w:proofErr w:type="spellEnd"/>
      <w:r w:rsidRPr="006D0245">
        <w:rPr>
          <w:sz w:val="14"/>
        </w:rPr>
        <w:t xml:space="preserve">, 2007). In one study, higher levels of distress led participants to donate more money to help a single identified sick child (the least utilitarian option) than a group of sick children (the most utilitarian option; </w:t>
      </w:r>
      <w:proofErr w:type="spellStart"/>
      <w:r w:rsidRPr="006D0245">
        <w:rPr>
          <w:sz w:val="14"/>
        </w:rPr>
        <w:t>Kogut</w:t>
      </w:r>
      <w:proofErr w:type="spellEnd"/>
      <w:r w:rsidRPr="006D0245">
        <w:rPr>
          <w:sz w:val="14"/>
        </w:rPr>
        <w:t xml:space="preserve"> &amp; </w:t>
      </w:r>
      <w:proofErr w:type="spellStart"/>
      <w:r w:rsidRPr="006D0245">
        <w:rPr>
          <w:sz w:val="14"/>
        </w:rPr>
        <w:t>Ritov</w:t>
      </w:r>
      <w:proofErr w:type="spellEnd"/>
      <w:r w:rsidRPr="006D0245">
        <w:rPr>
          <w:sz w:val="14"/>
        </w:rPr>
        <w:t xml:space="preserve">, 2005, Study 3). In another study, </w:t>
      </w:r>
      <w:r w:rsidRPr="006D0245">
        <w:rPr>
          <w:rStyle w:val="StyleUnderline"/>
        </w:rPr>
        <w:t>encouraging participants to adopt a feelings-based approach</w:t>
      </w:r>
      <w:r w:rsidRPr="006D0245">
        <w:rPr>
          <w:sz w:val="14"/>
        </w:rPr>
        <w:t xml:space="preserve"> (by asking them to answer some unrelated questions on the basis of how they felt) </w:t>
      </w:r>
      <w:r w:rsidRPr="006D0245">
        <w:rPr>
          <w:rStyle w:val="StyleUnderline"/>
        </w:rPr>
        <w:t>decreased utilitarian decisions about who should receive monetary donations</w:t>
      </w:r>
      <w:r w:rsidRPr="006D0245">
        <w:rPr>
          <w:sz w:val="14"/>
        </w:rPr>
        <w:t xml:space="preserve">, compared with encouraging participants to adopt a calculative approach (by asking them to work carefully and deliberatively to answer mathematical questions; Small et al., 2007, Study 4). In addition, manipulations that suppress or override moral intuitions, such as inductions of mirth (the emotion associated with humor; </w:t>
      </w:r>
      <w:proofErr w:type="spellStart"/>
      <w:r w:rsidRPr="006D0245">
        <w:rPr>
          <w:sz w:val="14"/>
        </w:rPr>
        <w:t>Strohminger</w:t>
      </w:r>
      <w:proofErr w:type="spellEnd"/>
      <w:r w:rsidRPr="006D0245">
        <w:rPr>
          <w:sz w:val="14"/>
        </w:rPr>
        <w:t xml:space="preserve">, Lewis, &amp; Meyer, 2011; </w:t>
      </w:r>
      <w:proofErr w:type="spellStart"/>
      <w:r w:rsidRPr="006D0245">
        <w:rPr>
          <w:sz w:val="14"/>
        </w:rPr>
        <w:t>Valdesolo</w:t>
      </w:r>
      <w:proofErr w:type="spellEnd"/>
      <w:r w:rsidRPr="006D0245">
        <w:rPr>
          <w:sz w:val="14"/>
        </w:rPr>
        <w:t xml:space="preserve"> &amp; </w:t>
      </w:r>
      <w:proofErr w:type="spellStart"/>
      <w:r w:rsidRPr="006D0245">
        <w:rPr>
          <w:sz w:val="14"/>
        </w:rPr>
        <w:t>DeSteno</w:t>
      </w:r>
      <w:proofErr w:type="spellEnd"/>
      <w:r w:rsidRPr="006D0245">
        <w:rPr>
          <w:sz w:val="14"/>
        </w:rPr>
        <w:t xml:space="preserve">, 2006) and cognitive reappraisal (Feinberg, </w:t>
      </w:r>
      <w:proofErr w:type="spellStart"/>
      <w:r w:rsidRPr="006D0245">
        <w:rPr>
          <w:sz w:val="14"/>
        </w:rPr>
        <w:t>Willer</w:t>
      </w:r>
      <w:proofErr w:type="spellEnd"/>
      <w:r w:rsidRPr="006D0245">
        <w:rPr>
          <w:sz w:val="14"/>
        </w:rPr>
        <w:t xml:space="preserve">, </w:t>
      </w:r>
      <w:proofErr w:type="spellStart"/>
      <w:r w:rsidRPr="006D0245">
        <w:rPr>
          <w:sz w:val="14"/>
        </w:rPr>
        <w:t>Antonenko</w:t>
      </w:r>
      <w:proofErr w:type="spellEnd"/>
      <w:r w:rsidRPr="006D0245">
        <w:rPr>
          <w:sz w:val="14"/>
        </w:rPr>
        <w:t>, &amp; John, 2012) increased utilitarian judgments. Other studies found that patients with emotional deficits due to ventromedial prefrontal lesions (</w:t>
      </w:r>
      <w:proofErr w:type="spellStart"/>
      <w:r w:rsidRPr="006D0245">
        <w:rPr>
          <w:sz w:val="14"/>
        </w:rPr>
        <w:t>Ciaramelli</w:t>
      </w:r>
      <w:proofErr w:type="spellEnd"/>
      <w:r w:rsidRPr="006D0245">
        <w:rPr>
          <w:sz w:val="14"/>
        </w:rPr>
        <w:t xml:space="preserve">, </w:t>
      </w:r>
      <w:proofErr w:type="spellStart"/>
      <w:r w:rsidRPr="006D0245">
        <w:rPr>
          <w:sz w:val="14"/>
        </w:rPr>
        <w:t>Muccioli</w:t>
      </w:r>
      <w:proofErr w:type="spellEnd"/>
      <w:r w:rsidRPr="006D0245">
        <w:rPr>
          <w:sz w:val="14"/>
        </w:rPr>
        <w:t xml:space="preserve">, </w:t>
      </w:r>
      <w:proofErr w:type="spellStart"/>
      <w:r w:rsidRPr="006D0245">
        <w:rPr>
          <w:sz w:val="14"/>
        </w:rPr>
        <w:t>Lavadas</w:t>
      </w:r>
      <w:proofErr w:type="spellEnd"/>
      <w:r w:rsidRPr="006D0245">
        <w:rPr>
          <w:sz w:val="14"/>
        </w:rPr>
        <w:t xml:space="preserve">, &amp; di Pellegrino, 2007; </w:t>
      </w:r>
      <w:proofErr w:type="spellStart"/>
      <w:r w:rsidRPr="006D0245">
        <w:rPr>
          <w:sz w:val="14"/>
        </w:rPr>
        <w:t>Koenigs</w:t>
      </w:r>
      <w:proofErr w:type="spellEnd"/>
      <w:r w:rsidRPr="006D0245">
        <w:rPr>
          <w:sz w:val="14"/>
        </w:rPr>
        <w:t xml:space="preserve"> et al., 2007) or frontotemporal dementia (Mendez, Anderson, &amp; Shapira, 2005) also favor utilitarian options. The</w:t>
      </w:r>
      <w:r w:rsidRPr="006D0245">
        <w:rPr>
          <w:rStyle w:val="StyleUnderline"/>
        </w:rPr>
        <w:t>s</w:t>
      </w:r>
      <w:r w:rsidRPr="006D0245">
        <w:rPr>
          <w:sz w:val="14"/>
        </w:rPr>
        <w:t>e findings suggest that factors that reduce the strength of moral intuitions, such as higher social class, as we argue below, should increase utilitarian judgment in high-conflict moral dilemmas.</w:t>
      </w:r>
    </w:p>
    <w:p w:rsidR="006A0987" w:rsidRPr="006D0245" w:rsidRDefault="006A0987" w:rsidP="006A0987">
      <w:pPr>
        <w:rPr>
          <w:rStyle w:val="StyleUnderline"/>
        </w:rPr>
      </w:pPr>
      <w:r w:rsidRPr="006D0245">
        <w:rPr>
          <w:rStyle w:val="StyleUnderline"/>
        </w:rPr>
        <w:t>By contrast, in low-conflict moral dilemmas—in which a person decides whether to cause harm to others to benefit the greater good, but the harm is less direct and often caused by deflecting an existing threat to a third party</w:t>
      </w:r>
      <w:r w:rsidRPr="006D0245">
        <w:rPr>
          <w:sz w:val="14"/>
        </w:rPr>
        <w:t xml:space="preserve"> (Greene et al., 2004)—considering the utilitarian option typically elicits relatively weak moral intuitions. In past research, areas of the brain involved in emotion showed relatively weak activation when individuals formed decisions in low-conflict moral dilemmas (Greene et al., 2004, 2001). As </w:t>
      </w:r>
      <w:r w:rsidRPr="006D0245">
        <w:rPr>
          <w:rStyle w:val="StyleUnderline"/>
        </w:rPr>
        <w:t>a result, moral intuitions do not play a pivotal role in moral judgments in these types of dilemmas</w:t>
      </w:r>
      <w:r w:rsidRPr="006D0245">
        <w:rPr>
          <w:sz w:val="14"/>
        </w:rPr>
        <w:t xml:space="preserve"> (</w:t>
      </w:r>
      <w:proofErr w:type="spellStart"/>
      <w:r w:rsidRPr="006D0245">
        <w:rPr>
          <w:sz w:val="14"/>
        </w:rPr>
        <w:t>Koenigs</w:t>
      </w:r>
      <w:proofErr w:type="spellEnd"/>
      <w:r w:rsidRPr="006D0245">
        <w:rPr>
          <w:sz w:val="14"/>
        </w:rPr>
        <w:t xml:space="preserve"> et al., 2007). </w:t>
      </w:r>
      <w:r w:rsidRPr="006D0245">
        <w:rPr>
          <w:rStyle w:val="StyleUnderline"/>
        </w:rPr>
        <w:t xml:space="preserve">Thus, </w:t>
      </w:r>
      <w:r w:rsidRPr="00A608F8">
        <w:rPr>
          <w:rStyle w:val="StyleUnderline"/>
          <w:highlight w:val="yellow"/>
        </w:rPr>
        <w:t>factors that systematically influence the strength of moral intuitions should have weaker influences on utilitarian judgment in low-conflict moral dilemmas that do not strongly engage such intuitions.</w:t>
      </w:r>
    </w:p>
    <w:p w:rsidR="006A0987" w:rsidRDefault="006A0987" w:rsidP="00A34A2F">
      <w:pPr>
        <w:rPr>
          <w:rStyle w:val="Style13ptBold"/>
        </w:rPr>
      </w:pPr>
    </w:p>
    <w:p w:rsidR="006A0987" w:rsidRPr="00E15A1B" w:rsidRDefault="006A0987" w:rsidP="006A0987">
      <w:pPr>
        <w:pStyle w:val="Heading4"/>
        <w:rPr>
          <w:rStyle w:val="Style13ptBold"/>
          <w:b/>
        </w:rPr>
      </w:pPr>
      <w:r w:rsidRPr="00E15A1B">
        <w:rPr>
          <w:rStyle w:val="Style13ptBold"/>
          <w:b/>
        </w:rPr>
        <w:t>Utilitarian calculations are fundamentally immoral – murder, even to save a life, is a</w:t>
      </w:r>
      <w:r>
        <w:rPr>
          <w:rStyle w:val="Style13ptBold"/>
          <w:b/>
        </w:rPr>
        <w:t>n</w:t>
      </w:r>
      <w:r w:rsidRPr="00E15A1B">
        <w:rPr>
          <w:rStyle w:val="Style13ptBold"/>
          <w:b/>
        </w:rPr>
        <w:t xml:space="preserve"> unethical and justifies mass violence.</w:t>
      </w:r>
    </w:p>
    <w:p w:rsidR="006A0987" w:rsidRPr="006D0245" w:rsidRDefault="006A0987" w:rsidP="006A0987">
      <w:r w:rsidRPr="006D0245">
        <w:rPr>
          <w:rStyle w:val="Style13ptBold"/>
        </w:rPr>
        <w:t>Kramer 11</w:t>
      </w:r>
      <w:r w:rsidRPr="006D0245">
        <w:t xml:space="preserve"> [Nicholas Kramer, former associate investigator for an oversight &amp; investigations committee in the United States Senate, “Murdering Some to Save Others”, </w:t>
      </w:r>
      <w:hyperlink r:id="rId17" w:history="1">
        <w:r w:rsidRPr="006D0245">
          <w:rPr>
            <w:rStyle w:val="Hyperlink"/>
          </w:rPr>
          <w:t>http://original.antiwar.com/nkramer/2011/04/12/murdering-some-to-save-others/</w:t>
        </w:r>
      </w:hyperlink>
      <w:r w:rsidRPr="006D0245">
        <w:t>, 4-12-11]</w:t>
      </w:r>
    </w:p>
    <w:p w:rsidR="006A0987" w:rsidRPr="00E15A1B" w:rsidRDefault="006A0987" w:rsidP="006A0987">
      <w:pPr>
        <w:rPr>
          <w:sz w:val="14"/>
        </w:rPr>
      </w:pPr>
      <w:r w:rsidRPr="006D0245">
        <w:rPr>
          <w:sz w:val="14"/>
        </w:rPr>
        <w:t xml:space="preserve">In my ongoing quest to understand how morality and justice apply in a complex society, I have recently been watching a series of lectures on these topics available online from Harvard University’s Michael Sandel. Professor Sandel begins the series by posing two scenarios to his audience of Harvard undergraduates. In the first, Sandel suggests that </w:t>
      </w:r>
      <w:r w:rsidRPr="008B3556">
        <w:rPr>
          <w:rStyle w:val="StyleUnderline"/>
          <w:highlight w:val="yellow"/>
        </w:rPr>
        <w:t xml:space="preserve">a surgeon has a choice between saving five moderately injured patients at the cost of not saving one severely wounded </w:t>
      </w:r>
      <w:proofErr w:type="gramStart"/>
      <w:r w:rsidRPr="008B3556">
        <w:rPr>
          <w:rStyle w:val="StyleUnderline"/>
          <w:highlight w:val="yellow"/>
        </w:rPr>
        <w:t>patient, or</w:t>
      </w:r>
      <w:proofErr w:type="gramEnd"/>
      <w:r w:rsidRPr="008B3556">
        <w:rPr>
          <w:rStyle w:val="StyleUnderline"/>
          <w:highlight w:val="yellow"/>
        </w:rPr>
        <w:t xml:space="preserve"> saving the one at the cost of the five. When asked which choice they would make, by a show of hands the students almost unanimously indicate their preference for saving the most people possible</w:t>
      </w:r>
      <w:r w:rsidRPr="006D0245">
        <w:rPr>
          <w:sz w:val="14"/>
        </w:rPr>
        <w:t xml:space="preserve">. In Sandel’s second scenario, </w:t>
      </w:r>
      <w:r w:rsidRPr="006D0245">
        <w:rPr>
          <w:rStyle w:val="StyleUnderline"/>
        </w:rPr>
        <w:t>the choice is the same, but the surgeon must actually kill the one patient in order to save the rest</w:t>
      </w:r>
      <w:r w:rsidRPr="006D0245">
        <w:rPr>
          <w:sz w:val="14"/>
        </w:rPr>
        <w:t xml:space="preserve"> (in this case, to harvest the vital organs necessary to keep the others alive). </w:t>
      </w:r>
      <w:r w:rsidRPr="006D0245">
        <w:rPr>
          <w:rStyle w:val="StyleUnderline"/>
        </w:rPr>
        <w:t>This time, not a single student supports the principle of saving the many at the cost of the one</w:t>
      </w:r>
      <w:r w:rsidRPr="006D0245">
        <w:rPr>
          <w:sz w:val="14"/>
        </w:rPr>
        <w:t>. Sandel then asks members of his audience to explain the apparent inconsistency in their collective logic; although these future leaders of our political and economic systems seem to have a very difficult time articulating their rationales, the difference between the scenarios is obvious, and the implications should be heartening to us all.</w:t>
      </w:r>
    </w:p>
    <w:p w:rsidR="006A0987" w:rsidRPr="00E15A1B" w:rsidRDefault="006A0987" w:rsidP="006A0987">
      <w:pPr>
        <w:rPr>
          <w:sz w:val="14"/>
        </w:rPr>
      </w:pPr>
      <w:r w:rsidRPr="008B3556">
        <w:rPr>
          <w:rStyle w:val="StyleUnderline"/>
          <w:highlight w:val="yellow"/>
        </w:rPr>
        <w:t xml:space="preserve">Murdering some people to save others is </w:t>
      </w:r>
      <w:r w:rsidRPr="008B3556">
        <w:rPr>
          <w:rStyle w:val="Emphasis"/>
          <w:highlight w:val="yellow"/>
        </w:rPr>
        <w:t>fundamentally immoral</w:t>
      </w:r>
      <w:r w:rsidRPr="006D0245">
        <w:rPr>
          <w:sz w:val="14"/>
        </w:rPr>
        <w:t xml:space="preserve">. </w:t>
      </w:r>
      <w:r w:rsidRPr="006D0245">
        <w:rPr>
          <w:rStyle w:val="StyleUnderline"/>
        </w:rPr>
        <w:t xml:space="preserve">When this principle is put before us in a hypothetical example such as </w:t>
      </w:r>
      <w:r w:rsidRPr="006D0245">
        <w:rPr>
          <w:sz w:val="14"/>
        </w:rPr>
        <w:t xml:space="preserve">Professor </w:t>
      </w:r>
      <w:r w:rsidRPr="006D0245">
        <w:rPr>
          <w:rStyle w:val="StyleUnderline"/>
        </w:rPr>
        <w:t xml:space="preserve">Sandel’s, it is easy to understand, even instinctual. I believe that, </w:t>
      </w:r>
      <w:r w:rsidRPr="008B3556">
        <w:rPr>
          <w:rStyle w:val="StyleUnderline"/>
          <w:highlight w:val="yellow"/>
        </w:rPr>
        <w:t>with the possible exceptions of serial killers, psychopaths, narcissists, and other outliers, the vast majority of people left to their own devices would not follow the cold calculations of utilitarianism to the extreme of murdering another person</w:t>
      </w:r>
      <w:r w:rsidRPr="006D0245">
        <w:rPr>
          <w:rStyle w:val="StyleUnderline"/>
        </w:rPr>
        <w:t xml:space="preserve"> even if that action would benefit many others.</w:t>
      </w:r>
      <w:r w:rsidRPr="006D0245">
        <w:rPr>
          <w:sz w:val="14"/>
        </w:rPr>
        <w:t xml:space="preserve"> I will leave it to the philosophers to determine why this is so, but most of us know such murders to be wrong and would not participate in them.</w:t>
      </w:r>
    </w:p>
    <w:p w:rsidR="006A0987" w:rsidRPr="00E15A1B" w:rsidRDefault="006A0987" w:rsidP="006A0987">
      <w:pPr>
        <w:rPr>
          <w:sz w:val="14"/>
        </w:rPr>
      </w:pPr>
      <w:r w:rsidRPr="006D0245">
        <w:rPr>
          <w:sz w:val="14"/>
        </w:rPr>
        <w:t xml:space="preserve">If that is the case, </w:t>
      </w:r>
      <w:r w:rsidRPr="006D0245">
        <w:rPr>
          <w:rStyle w:val="StyleUnderline"/>
        </w:rPr>
        <w:t>what then explains the recent line of “moral” reasoning expressed by liberals and neoconservatives alike in favor of the “humanitarian” bombing of Libya</w:t>
      </w:r>
      <w:r w:rsidRPr="006D0245">
        <w:rPr>
          <w:sz w:val="14"/>
        </w:rPr>
        <w:t xml:space="preserve">? There are only two explanations I can imagine: either the interventionists are among the outliers mentioned above, or </w:t>
      </w:r>
      <w:r w:rsidRPr="008B3556">
        <w:rPr>
          <w:rStyle w:val="StyleUnderline"/>
          <w:highlight w:val="yellow"/>
        </w:rPr>
        <w:t>there is something about murder by the state that allows people to circumvent their own innate moral instincts. During a recent discussion I had with a favorite college professor, he wondered how different our moral view of war would be if we had not developed the technology and mindset that allows for mass murder from afar</w:t>
      </w:r>
      <w:r w:rsidRPr="006D0245">
        <w:rPr>
          <w:sz w:val="14"/>
        </w:rPr>
        <w:t>. For instance, he asked rhetorically, “</w:t>
      </w:r>
      <w:r w:rsidRPr="006D0245">
        <w:rPr>
          <w:rStyle w:val="StyleUnderline"/>
        </w:rPr>
        <w:t>Would we really have gone into Hiroshima with broadswords and hacked to death 100,000 people of all ages, sizes, and shapes?</w:t>
      </w:r>
      <w:r w:rsidRPr="006D0245">
        <w:rPr>
          <w:sz w:val="14"/>
        </w:rPr>
        <w:t xml:space="preserve"> Yet we dropped a single bomb on them, and those who lose sleep over that fact are considered so far out of the mainstream as to not be taken seriously.”</w:t>
      </w:r>
    </w:p>
    <w:p w:rsidR="006A0987" w:rsidRDefault="006A0987" w:rsidP="006A0987">
      <w:pPr>
        <w:rPr>
          <w:sz w:val="14"/>
        </w:rPr>
      </w:pPr>
      <w:r w:rsidRPr="006D0245">
        <w:rPr>
          <w:rStyle w:val="StyleUnderline"/>
        </w:rPr>
        <w:t xml:space="preserve">The simple and uncomfortable truth is that </w:t>
      </w:r>
      <w:r w:rsidRPr="008B3556">
        <w:rPr>
          <w:rStyle w:val="Emphasis"/>
          <w:highlight w:val="yellow"/>
        </w:rPr>
        <w:t>murder is murder</w:t>
      </w:r>
      <w:r w:rsidRPr="006D0245">
        <w:rPr>
          <w:rStyle w:val="StyleUnderline"/>
        </w:rPr>
        <w:t>, regardless of whether we do it with a 1,000-lb. explosive delivered via cruise missile or with a broadsword</w:t>
      </w:r>
      <w:r w:rsidRPr="006D0245">
        <w:rPr>
          <w:sz w:val="14"/>
        </w:rPr>
        <w:t xml:space="preserve">. As much as I would like to blame the pro-war liberals and neoconservatives for the horrors they support, the reality is that it is the state that allows and perpetuates the limitless destruction brought about by war in our name. The appeal of this destruction is so powerful that even people (such as Nicholas Kristof) who generally seem not to be mass murderers or overall “bad” folks can be seduced into blind support of absolutely immoral actions. </w:t>
      </w:r>
      <w:r w:rsidRPr="006D0245">
        <w:rPr>
          <w:rStyle w:val="StyleUnderline"/>
        </w:rPr>
        <w:t>If we accept that otherwise “good” people cannot be relied upon to maintain their moral principles when it comes to the actions of the state, the only way we can hope to inoculate ourselves against the temptations of state violence for “</w:t>
      </w:r>
      <w:proofErr w:type="gramStart"/>
      <w:r w:rsidRPr="006D0245">
        <w:rPr>
          <w:rStyle w:val="StyleUnderline"/>
        </w:rPr>
        <w:t>humanitarian”  causes</w:t>
      </w:r>
      <w:proofErr w:type="gramEnd"/>
      <w:r w:rsidRPr="006D0245">
        <w:rPr>
          <w:rStyle w:val="StyleUnderline"/>
        </w:rPr>
        <w:t xml:space="preserve"> is to adopt a strictly non-interventionist foreign policy</w:t>
      </w:r>
      <w:r w:rsidRPr="006D0245">
        <w:rPr>
          <w:sz w:val="14"/>
        </w:rPr>
        <w:t>. I would not want to live in a society that condoned surgeons actively murdering some patients in order to save others; likewise, I despise and regret my implicit support for a government that murders Libyans to theoretically prevent the deaths of other Libyans. As heart-breaking as it is when people on the other side of the world kill each other, it is indeed better to save no one if that is the only way to avoid committing murder.</w:t>
      </w:r>
    </w:p>
    <w:p w:rsidR="006A0987" w:rsidRPr="006D0245" w:rsidRDefault="006A0987" w:rsidP="006A0987">
      <w:pPr>
        <w:rPr>
          <w:sz w:val="14"/>
        </w:rPr>
      </w:pPr>
    </w:p>
    <w:p w:rsidR="006A0987" w:rsidRPr="00E15A1B" w:rsidRDefault="006A0987" w:rsidP="006A0987">
      <w:pPr>
        <w:pStyle w:val="Heading4"/>
        <w:rPr>
          <w:rStyle w:val="Style13ptBold"/>
          <w:b/>
        </w:rPr>
      </w:pPr>
      <w:r w:rsidRPr="00E15A1B">
        <w:rPr>
          <w:rStyle w:val="Style13ptBold"/>
          <w:b/>
        </w:rPr>
        <w:t xml:space="preserve">Utilitarianism can’t coherently guide action – too many competing risks. </w:t>
      </w:r>
    </w:p>
    <w:p w:rsidR="006A0987" w:rsidRPr="006D0245" w:rsidRDefault="006A0987" w:rsidP="006A0987">
      <w:r w:rsidRPr="006D0245">
        <w:rPr>
          <w:rStyle w:val="Style13ptBold"/>
        </w:rPr>
        <w:t>Read 9</w:t>
      </w:r>
      <w:r w:rsidRPr="006D0245">
        <w:t xml:space="preserve"> [Rupert, Reader in Philosophy at the University of East Anglia, “The difference principle is not action-guiding”, http://www.rupertread.fastmail.co.uk/The%20difference%20principle%20is%20not%20action%20guiding.doc]</w:t>
      </w:r>
    </w:p>
    <w:p w:rsidR="006A0987" w:rsidRPr="006D0245" w:rsidRDefault="006A0987" w:rsidP="006A0987">
      <w:pPr>
        <w:rPr>
          <w:sz w:val="14"/>
        </w:rPr>
      </w:pPr>
      <w:r w:rsidRPr="008B3556">
        <w:rPr>
          <w:rStyle w:val="StyleUnderline"/>
          <w:highlight w:val="yellow"/>
        </w:rPr>
        <w:t>There is a flaw in Utilitarianism that is one step beyond the problem mentioned above</w:t>
      </w:r>
      <w:r w:rsidRPr="006D0245">
        <w:rPr>
          <w:rStyle w:val="StyleUnderline"/>
        </w:rPr>
        <w:t xml:space="preserve">. It is a </w:t>
      </w:r>
      <w:r w:rsidRPr="006D0245">
        <w:rPr>
          <w:sz w:val="14"/>
        </w:rPr>
        <w:t xml:space="preserve">deeper, more </w:t>
      </w:r>
      <w:r w:rsidRPr="006D0245">
        <w:rPr>
          <w:rStyle w:val="StyleUnderline"/>
        </w:rPr>
        <w:t>‘constitutive’ version of the ‘no stable rules’ problem. It is one of the most widely-touted serious flaws in Utilitarianism</w:t>
      </w:r>
      <w:r w:rsidRPr="006D0245">
        <w:rPr>
          <w:sz w:val="14"/>
        </w:rPr>
        <w:t xml:space="preserve"> (at least, in Act </w:t>
      </w:r>
      <w:proofErr w:type="gramStart"/>
      <w:r w:rsidRPr="006D0245">
        <w:rPr>
          <w:sz w:val="14"/>
        </w:rPr>
        <w:t>Utilitarianism )</w:t>
      </w:r>
      <w:proofErr w:type="gramEnd"/>
      <w:r w:rsidRPr="006D0245">
        <w:rPr>
          <w:sz w:val="14"/>
        </w:rPr>
        <w:t xml:space="preserve"> </w:t>
      </w:r>
      <w:r w:rsidRPr="006D0245">
        <w:rPr>
          <w:rStyle w:val="StyleUnderline"/>
        </w:rPr>
        <w:t>that it is</w:t>
      </w:r>
      <w:r w:rsidRPr="006D0245">
        <w:rPr>
          <w:sz w:val="14"/>
        </w:rPr>
        <w:t xml:space="preserve"> ultimately not merely liable to defy our moral intuitions and produce social uncertainty, but is</w:t>
      </w:r>
      <w:r w:rsidRPr="006D0245">
        <w:rPr>
          <w:rStyle w:val="StyleUnderline"/>
        </w:rPr>
        <w:t xml:space="preserve"> not action-guiding at all</w:t>
      </w:r>
      <w:r w:rsidRPr="006D0245">
        <w:rPr>
          <w:sz w:val="14"/>
        </w:rPr>
        <w:t xml:space="preserve">. </w:t>
      </w:r>
      <w:r w:rsidRPr="008B3556">
        <w:rPr>
          <w:rStyle w:val="StyleUnderline"/>
          <w:highlight w:val="yellow"/>
        </w:rPr>
        <w:t>Any course of action can be justified, given uncertainties about others’ reactions, other’s expectations, and so forth, with a good enough story to tell, and a long enough view of the consequences</w:t>
      </w:r>
      <w:r w:rsidRPr="006D0245">
        <w:rPr>
          <w:rStyle w:val="StyleUnderline"/>
        </w:rPr>
        <w:t>.</w:t>
      </w:r>
      <w:r w:rsidRPr="006D0245">
        <w:rPr>
          <w:sz w:val="14"/>
        </w:rPr>
        <w:t xml:space="preserve"> </w:t>
      </w:r>
      <w:r w:rsidRPr="008B3556">
        <w:rPr>
          <w:rStyle w:val="StyleUnderline"/>
          <w:highlight w:val="yellow"/>
        </w:rPr>
        <w:t>Utilitarianism</w:t>
      </w:r>
      <w:r w:rsidRPr="006D0245">
        <w:rPr>
          <w:sz w:val="14"/>
        </w:rPr>
        <w:t>, in other words</w:t>
      </w:r>
      <w:r w:rsidRPr="008B3556">
        <w:rPr>
          <w:sz w:val="14"/>
          <w:highlight w:val="yellow"/>
        </w:rPr>
        <w:t>, neve</w:t>
      </w:r>
      <w:r w:rsidRPr="008B3556">
        <w:rPr>
          <w:rStyle w:val="StyleUnderline"/>
          <w:highlight w:val="yellow"/>
        </w:rPr>
        <w:t>r rules out any choice since it makes permissibility always depend on consequences in a manner that is in-terminable</w:t>
      </w:r>
      <w:r w:rsidRPr="006D0245">
        <w:rPr>
          <w:rStyle w:val="StyleUnderline"/>
        </w:rPr>
        <w:t xml:space="preserve">. </w:t>
      </w:r>
      <w:r w:rsidRPr="006D0245">
        <w:rPr>
          <w:sz w:val="14"/>
        </w:rPr>
        <w:t>When agents are act-</w:t>
      </w:r>
      <w:proofErr w:type="spellStart"/>
      <w:r w:rsidRPr="006D0245">
        <w:rPr>
          <w:sz w:val="14"/>
        </w:rPr>
        <w:t>utilitarians</w:t>
      </w:r>
      <w:proofErr w:type="spellEnd"/>
      <w:r w:rsidRPr="006D0245">
        <w:rPr>
          <w:sz w:val="14"/>
        </w:rPr>
        <w:t xml:space="preserve">, they need to undertake an endlessly </w:t>
      </w:r>
      <w:proofErr w:type="spellStart"/>
      <w:r w:rsidRPr="006D0245">
        <w:rPr>
          <w:sz w:val="14"/>
        </w:rPr>
        <w:t>iterable</w:t>
      </w:r>
      <w:proofErr w:type="spellEnd"/>
      <w:r w:rsidRPr="006D0245">
        <w:rPr>
          <w:sz w:val="14"/>
        </w:rPr>
        <w:t xml:space="preserve"> process of trying to determine how they will react to one another’s actions.  </w:t>
      </w:r>
    </w:p>
    <w:p w:rsidR="006A0987" w:rsidRDefault="006A0987" w:rsidP="006A0987">
      <w:pPr>
        <w:rPr>
          <w:sz w:val="14"/>
        </w:rPr>
      </w:pPr>
      <w:r w:rsidRPr="006D0245">
        <w:rPr>
          <w:rStyle w:val="StyleUnderline"/>
        </w:rPr>
        <w:t>This is a particular, very damaging version of the ‘calculation problem’ in Utilitarianism.  How can we really calculate utility, when it depends upon the consequences of our actions, and these depend upon other people’s reactions to those?</w:t>
      </w:r>
      <w:r w:rsidRPr="006D0245">
        <w:rPr>
          <w:sz w:val="14"/>
        </w:rPr>
        <w:t xml:space="preserve"> </w:t>
      </w:r>
      <w:r w:rsidRPr="008B3556">
        <w:rPr>
          <w:rStyle w:val="StyleUnderline"/>
          <w:highlight w:val="yellow"/>
        </w:rPr>
        <w:t>Gigantic</w:t>
      </w:r>
      <w:r w:rsidRPr="006D0245">
        <w:rPr>
          <w:sz w:val="14"/>
        </w:rPr>
        <w:t xml:space="preserve">, impenetrable </w:t>
      </w:r>
      <w:r w:rsidRPr="006D0245">
        <w:rPr>
          <w:rStyle w:val="StyleUnderline"/>
        </w:rPr>
        <w:t xml:space="preserve">co-ordination </w:t>
      </w:r>
      <w:r w:rsidRPr="008B3556">
        <w:rPr>
          <w:rStyle w:val="StyleUnderline"/>
          <w:highlight w:val="yellow"/>
        </w:rPr>
        <w:t>problems result</w:t>
      </w:r>
      <w:r w:rsidRPr="008B3556">
        <w:rPr>
          <w:sz w:val="14"/>
          <w:highlight w:val="yellow"/>
        </w:rPr>
        <w:t>.</w:t>
      </w:r>
    </w:p>
    <w:p w:rsidR="006A0987" w:rsidRPr="006D0245" w:rsidRDefault="006A0987" w:rsidP="006A0987">
      <w:pPr>
        <w:rPr>
          <w:sz w:val="14"/>
        </w:rPr>
      </w:pPr>
    </w:p>
    <w:p w:rsidR="006A0987" w:rsidRPr="006D0245" w:rsidRDefault="006A0987" w:rsidP="006A0987">
      <w:pPr>
        <w:pStyle w:val="Heading4"/>
      </w:pPr>
      <w:proofErr w:type="spellStart"/>
      <w:r w:rsidRPr="006D0245">
        <w:t>Util</w:t>
      </w:r>
      <w:proofErr w:type="spellEnd"/>
      <w:r w:rsidRPr="006D0245">
        <w:t xml:space="preserve"> is void of empathy </w:t>
      </w:r>
    </w:p>
    <w:p w:rsidR="006A0987" w:rsidRPr="006D0245" w:rsidRDefault="006A0987" w:rsidP="006A0987">
      <w:pPr>
        <w:rPr>
          <w:sz w:val="16"/>
        </w:rPr>
      </w:pPr>
      <w:proofErr w:type="spellStart"/>
      <w:r w:rsidRPr="00E15A1B">
        <w:rPr>
          <w:rStyle w:val="Style13ptBold"/>
          <w:sz w:val="20"/>
        </w:rPr>
        <w:t>Côté</w:t>
      </w:r>
      <w:proofErr w:type="spellEnd"/>
      <w:r w:rsidRPr="00E15A1B">
        <w:rPr>
          <w:rStyle w:val="Style13ptBold"/>
          <w:sz w:val="20"/>
        </w:rPr>
        <w:t xml:space="preserve">, </w:t>
      </w:r>
      <w:proofErr w:type="spellStart"/>
      <w:r w:rsidRPr="00E15A1B">
        <w:rPr>
          <w:rStyle w:val="Style13ptBold"/>
          <w:sz w:val="20"/>
        </w:rPr>
        <w:t>Piff</w:t>
      </w:r>
      <w:proofErr w:type="spellEnd"/>
      <w:r w:rsidRPr="00E15A1B">
        <w:rPr>
          <w:rStyle w:val="Style13ptBold"/>
          <w:sz w:val="20"/>
        </w:rPr>
        <w:t xml:space="preserve"> and </w:t>
      </w:r>
      <w:proofErr w:type="spellStart"/>
      <w:r w:rsidRPr="00E15A1B">
        <w:rPr>
          <w:rStyle w:val="Style13ptBold"/>
          <w:sz w:val="20"/>
        </w:rPr>
        <w:t>Willer</w:t>
      </w:r>
      <w:proofErr w:type="spellEnd"/>
      <w:r w:rsidRPr="00E15A1B">
        <w:rPr>
          <w:rStyle w:val="Style13ptBold"/>
          <w:sz w:val="20"/>
        </w:rPr>
        <w:t xml:space="preserve"> 13</w:t>
      </w:r>
      <w:r w:rsidRPr="00E15A1B">
        <w:rPr>
          <w:sz w:val="20"/>
        </w:rPr>
        <w:t xml:space="preserve"> </w:t>
      </w:r>
      <w:r w:rsidRPr="006D0245">
        <w:rPr>
          <w:sz w:val="16"/>
        </w:rPr>
        <w:t xml:space="preserve">[Stéphane, Paul and Robb, Joseph L. </w:t>
      </w:r>
      <w:proofErr w:type="spellStart"/>
      <w:r w:rsidRPr="006D0245">
        <w:rPr>
          <w:rStyle w:val="StyleUnderline"/>
        </w:rPr>
        <w:t>Rotman</w:t>
      </w:r>
      <w:proofErr w:type="spellEnd"/>
      <w:r w:rsidRPr="006D0245">
        <w:rPr>
          <w:sz w:val="16"/>
        </w:rPr>
        <w:t xml:space="preserve"> School of Management and Department of Psychology, University of Toronto, Department of Sociology, University of California, Berkeley, Department of Sociology, University of California, Berkeley, “For Whom Do the Ends Justify the Means? Social Class and Utilitarian Moral Judgment”, Journal of Personality and Social Psychology, Vol 104(3), Mar, 2013. pp. 490-503.]</w:t>
      </w:r>
    </w:p>
    <w:p w:rsidR="006A0987" w:rsidRPr="006D0245" w:rsidRDefault="006A0987" w:rsidP="006A0987">
      <w:pPr>
        <w:rPr>
          <w:sz w:val="14"/>
        </w:rPr>
      </w:pPr>
      <w:r w:rsidRPr="006D0245">
        <w:rPr>
          <w:rStyle w:val="StyleUnderline"/>
        </w:rPr>
        <w:t xml:space="preserve">Past theory and research on the psychological manifestations of social class suggest that </w:t>
      </w:r>
      <w:r w:rsidRPr="008B3556">
        <w:rPr>
          <w:rStyle w:val="StyleUnderline"/>
          <w:highlight w:val="yellow"/>
        </w:rPr>
        <w:t>higher-class standing could reduce visceral moral intuitions and, in turn, increase utilitarian judgment in high-conflict moral dilemmas</w:t>
      </w:r>
      <w:r w:rsidRPr="006D0245">
        <w:rPr>
          <w:rStyle w:val="StyleUnderline"/>
        </w:rPr>
        <w:t xml:space="preserve">. Psychologists view social class as a relatively stable individual-level characteristic that is rooted in objective, </w:t>
      </w:r>
      <w:r w:rsidRPr="008B3556">
        <w:rPr>
          <w:rStyle w:val="StyleUnderline"/>
          <w:highlight w:val="yellow"/>
        </w:rPr>
        <w:t>socially valued resources</w:t>
      </w:r>
      <w:r w:rsidRPr="006D0245">
        <w:rPr>
          <w:sz w:val="14"/>
        </w:rPr>
        <w:t xml:space="preserve"> (e.g., income, education, and occupational prestige) </w:t>
      </w:r>
      <w:r w:rsidRPr="008B3556">
        <w:rPr>
          <w:rStyle w:val="StyleUnderline"/>
          <w:highlight w:val="yellow"/>
        </w:rPr>
        <w:t>and corresponding subjective perceptions of rank vis-à-vis others</w:t>
      </w:r>
      <w:r w:rsidRPr="006D0245">
        <w:rPr>
          <w:sz w:val="14"/>
        </w:rPr>
        <w:t xml:space="preserve"> (Kraus, </w:t>
      </w:r>
      <w:proofErr w:type="spellStart"/>
      <w:r w:rsidRPr="006D0245">
        <w:rPr>
          <w:sz w:val="14"/>
        </w:rPr>
        <w:t>Piff</w:t>
      </w:r>
      <w:proofErr w:type="spellEnd"/>
      <w:r w:rsidRPr="006D0245">
        <w:rPr>
          <w:sz w:val="14"/>
        </w:rPr>
        <w:t xml:space="preserve">, Mendoza-Denton, </w:t>
      </w:r>
      <w:proofErr w:type="spellStart"/>
      <w:r w:rsidRPr="006D0245">
        <w:rPr>
          <w:sz w:val="14"/>
        </w:rPr>
        <w:t>Rheinschmidt</w:t>
      </w:r>
      <w:proofErr w:type="spellEnd"/>
      <w:r w:rsidRPr="006D0245">
        <w:rPr>
          <w:sz w:val="14"/>
        </w:rPr>
        <w:t xml:space="preserve">, &amp; Keltner, 2012; </w:t>
      </w:r>
      <w:proofErr w:type="spellStart"/>
      <w:r w:rsidRPr="006D0245">
        <w:rPr>
          <w:sz w:val="14"/>
        </w:rPr>
        <w:t>Snibbe</w:t>
      </w:r>
      <w:proofErr w:type="spellEnd"/>
      <w:r w:rsidRPr="006D0245">
        <w:rPr>
          <w:sz w:val="14"/>
        </w:rPr>
        <w:t xml:space="preserve"> &amp; Markus, 2005; Stephens, Markus, &amp; Townsend, 2007). Dif</w:t>
      </w:r>
      <w:r w:rsidRPr="006D0245">
        <w:rPr>
          <w:rStyle w:val="StyleUnderline"/>
        </w:rPr>
        <w:t>ferences between lower- and upper-class individuals in the environments that they inhabit and in the resources that they possess lead them to develop unique mindsets and to perceive, interpret, and react to various situations differently</w:t>
      </w:r>
      <w:r w:rsidRPr="006D0245">
        <w:rPr>
          <w:sz w:val="14"/>
        </w:rPr>
        <w:t xml:space="preserve"> (</w:t>
      </w:r>
      <w:proofErr w:type="spellStart"/>
      <w:r w:rsidRPr="006D0245">
        <w:rPr>
          <w:sz w:val="14"/>
        </w:rPr>
        <w:t>Côté</w:t>
      </w:r>
      <w:proofErr w:type="spellEnd"/>
      <w:r w:rsidRPr="006D0245">
        <w:rPr>
          <w:sz w:val="14"/>
        </w:rPr>
        <w:t xml:space="preserve">, 2011; Kraus et al., 2012). </w:t>
      </w:r>
      <w:r w:rsidRPr="006D0245">
        <w:rPr>
          <w:rStyle w:val="StyleUnderline"/>
        </w:rPr>
        <w:t>Past theory and evidence suggest that lower-class individuals exhibit different patterns of emotional reactivity than their upper-class counterparts. In particular, lower-class individuals are exposed to more of the sort of threats to health and well-being that are common in resource-poor environment</w:t>
      </w:r>
      <w:r w:rsidRPr="006D0245">
        <w:rPr>
          <w:sz w:val="14"/>
        </w:rPr>
        <w:t xml:space="preserve">s (e.g., poorly funded schools, a higher incidence of crime), </w:t>
      </w:r>
      <w:r w:rsidRPr="008B3556">
        <w:rPr>
          <w:rStyle w:val="StyleUnderline"/>
          <w:highlight w:val="yellow"/>
        </w:rPr>
        <w:t>threats that upper-class individuals are typically more insulated from</w:t>
      </w:r>
      <w:r w:rsidRPr="006D0245">
        <w:rPr>
          <w:sz w:val="14"/>
        </w:rPr>
        <w:t xml:space="preserve"> (Chen &amp; Matthews, 2001; Kraus et al., 2012; Stellar et al., 2012). Furthermore, </w:t>
      </w:r>
      <w:r w:rsidRPr="008B3556">
        <w:rPr>
          <w:rStyle w:val="StyleUnderline"/>
          <w:highlight w:val="yellow"/>
        </w:rPr>
        <w:t>lower-class individuals possess fewer resources</w:t>
      </w:r>
      <w:r w:rsidRPr="006D0245">
        <w:rPr>
          <w:sz w:val="14"/>
        </w:rPr>
        <w:t xml:space="preserve"> (e.g., money, insurance) to cope with these threats. </w:t>
      </w:r>
      <w:r w:rsidRPr="006D0245">
        <w:rPr>
          <w:rStyle w:val="StyleUnderline"/>
        </w:rPr>
        <w:t xml:space="preserve">Given their more threatening environments and relative lack of material resources, lower-class individuals engage in a variety of adaptive social-cognitive processes. </w:t>
      </w:r>
      <w:r w:rsidRPr="008B3556">
        <w:rPr>
          <w:rStyle w:val="StyleUnderline"/>
          <w:highlight w:val="yellow"/>
        </w:rPr>
        <w:t xml:space="preserve">One such process is heightened vigilance, which can cause lower-class individuals to have stronger </w:t>
      </w:r>
      <w:r w:rsidRPr="008B3556">
        <w:rPr>
          <w:rStyle w:val="Emphasis"/>
          <w:highlight w:val="yellow"/>
        </w:rPr>
        <w:t>negative emotional reactions to stressors than their upper-class counterparts</w:t>
      </w:r>
      <w:r w:rsidRPr="008B3556">
        <w:rPr>
          <w:sz w:val="14"/>
          <w:highlight w:val="yellow"/>
        </w:rPr>
        <w:t>.</w:t>
      </w:r>
      <w:r w:rsidRPr="006D0245">
        <w:rPr>
          <w:sz w:val="14"/>
        </w:rPr>
        <w:t xml:space="preserve"> In past studies, lower-class respondents reacted more strongly to stressors such as threatening and ambiguous written social scenarios (Chen &amp; Matthews, 2001) and undesirable life events and health problems (Kessler &amp; Cleary, 1980), compared with upper-class respondents. </w:t>
      </w:r>
      <w:r w:rsidRPr="006D0245">
        <w:rPr>
          <w:rStyle w:val="StyleUnderline"/>
        </w:rPr>
        <w:t xml:space="preserve">Lower-class individuals also respond adaptively to threats in their environments by building supportive, interdependent networks that they can draw on to confront threats when they arise </w:t>
      </w:r>
      <w:r w:rsidRPr="006D0245">
        <w:rPr>
          <w:sz w:val="14"/>
        </w:rPr>
        <w:t>(Stellar et al., 2012).</w:t>
      </w:r>
      <w:r w:rsidRPr="006D0245">
        <w:rPr>
          <w:rStyle w:val="StyleUnderline"/>
        </w:rPr>
        <w:t xml:space="preserve"> In support of this reasoning, in one investigation, </w:t>
      </w:r>
      <w:r w:rsidRPr="008B3556">
        <w:rPr>
          <w:rStyle w:val="StyleUnderline"/>
          <w:highlight w:val="yellow"/>
        </w:rPr>
        <w:t>lower-class individuals described a larger proportion of their relationships as close and performed better on a Stroop test of sensitivity to socioemotional cues than upper-class individuals</w:t>
      </w:r>
      <w:r w:rsidRPr="006D0245">
        <w:rPr>
          <w:rStyle w:val="StyleUnderline"/>
        </w:rPr>
        <w:t xml:space="preserve"> (Na et al., 2010). In another investigation, lower-class students endorsed more interdependent motives</w:t>
      </w:r>
      <w:r w:rsidRPr="006D0245">
        <w:rPr>
          <w:sz w:val="14"/>
        </w:rPr>
        <w:t xml:space="preserve"> (e.g., helping their families, giving back to their communities) for attending university than upper-class students (Stephens, Fryberg, Markus, Johnson, &amp; Covarrubias, 2012). Sociological research has found spontaneous resource sharing among the urban poor as a collectivistic strategy to manage unemployment (e.g., Uehara, 1990). To facilitate the development of supportive, interdependent bonds, lower-class individuals exhibit stronger empathic responses to others in the social environment. By contrast, greater independence and reduced reliance on others lead upper-class individuals to feel relatively lower levels of empathy, defined as “a set of congruent vicarious emotions… that are more other-focused than self-focused, including feelings of sympathy, compassion, tenderness, and the like” (Batson, 1991, p. 86). In one investigation, lower-class individuals reported feeling more compassion and exhibited stronger physiological signs of compassion after watching a video of a child suffering from cancer, relative to upper-class participants (Stellar et al., 2012). In another study, upper-class participants were less likely to help a stranger in need relative to lower-class participants, and this tendency was driven by lower levels of compassion (</w:t>
      </w:r>
      <w:proofErr w:type="spellStart"/>
      <w:r w:rsidRPr="006D0245">
        <w:rPr>
          <w:sz w:val="14"/>
        </w:rPr>
        <w:t>Piff</w:t>
      </w:r>
      <w:proofErr w:type="spellEnd"/>
      <w:r w:rsidRPr="006D0245">
        <w:rPr>
          <w:sz w:val="14"/>
        </w:rPr>
        <w:t xml:space="preserve"> et al., 2010, Study 4).</w:t>
      </w:r>
      <w:r w:rsidRPr="006D0245">
        <w:rPr>
          <w:rStyle w:val="StyleUnderline"/>
        </w:rPr>
        <w:t xml:space="preserve"> In</w:t>
      </w:r>
      <w:r w:rsidRPr="006D0245">
        <w:rPr>
          <w:sz w:val="14"/>
        </w:rPr>
        <w:t xml:space="preserve"> </w:t>
      </w:r>
      <w:r w:rsidRPr="006D0245">
        <w:rPr>
          <w:rStyle w:val="StyleUnderline"/>
        </w:rPr>
        <w:t xml:space="preserve">sum, past theory and evidence suggest that </w:t>
      </w:r>
      <w:r w:rsidRPr="008B3556">
        <w:rPr>
          <w:rStyle w:val="StyleUnderline"/>
        </w:rPr>
        <w:t>upper-class individuals feel less empathy for others than their lower-class counterparts and also that empathy reduces utilitarian judgment.</w:t>
      </w:r>
      <w:r w:rsidRPr="006D0245">
        <w:rPr>
          <w:rStyle w:val="StyleUnderline"/>
        </w:rPr>
        <w:t xml:space="preserve"> Thus, we hypothesize that </w:t>
      </w:r>
      <w:r w:rsidRPr="008B3556">
        <w:rPr>
          <w:rStyle w:val="StyleUnderline"/>
          <w:highlight w:val="yellow"/>
        </w:rPr>
        <w:t>upper-class individuals should be more likely to choose utilitarian options that maximize the greatest good for the greatest number in high-conflict moral dilemmas that pit moral intuitions against consequentialist calculations</w:t>
      </w:r>
      <w:r w:rsidRPr="006D0245">
        <w:rPr>
          <w:rStyle w:val="StyleUnderline"/>
        </w:rPr>
        <w:t xml:space="preserve">, relative to lower-class individuals. We further hypothesize </w:t>
      </w:r>
      <w:r w:rsidRPr="008B3556">
        <w:rPr>
          <w:rStyle w:val="StyleUnderline"/>
          <w:highlight w:val="yellow"/>
        </w:rPr>
        <w:t>that this association is driven, in part, by reduced empathy for those harmed by utilitarian judgments</w:t>
      </w:r>
      <w:r w:rsidRPr="006D0245">
        <w:rPr>
          <w:sz w:val="14"/>
        </w:rPr>
        <w:t>.</w:t>
      </w:r>
    </w:p>
    <w:p w:rsidR="006A0987" w:rsidRPr="006D0245" w:rsidRDefault="006A0987" w:rsidP="006A0987"/>
    <w:p w:rsidR="006A0987" w:rsidRPr="00E15A1B" w:rsidRDefault="006A0987" w:rsidP="006A0987">
      <w:pPr>
        <w:pStyle w:val="Heading4"/>
        <w:rPr>
          <w:rStyle w:val="Style13ptBold"/>
          <w:b/>
        </w:rPr>
      </w:pPr>
      <w:r w:rsidRPr="00E15A1B">
        <w:rPr>
          <w:rStyle w:val="Style13ptBold"/>
          <w:b/>
        </w:rPr>
        <w:t>Utilitarianism is trapped in self-referential ethics – justifies apartheid.</w:t>
      </w:r>
    </w:p>
    <w:p w:rsidR="006A0987" w:rsidRPr="006D0245" w:rsidRDefault="006A0987" w:rsidP="006A0987">
      <w:r w:rsidRPr="006D0245">
        <w:rPr>
          <w:rStyle w:val="Style13ptBold"/>
        </w:rPr>
        <w:t>Velasquez et al 12</w:t>
      </w:r>
      <w:r w:rsidRPr="006D0245">
        <w:t xml:space="preserve"> [Manuel Velasquez, Claire Andre Thomas Shanks Michael J. Meyer, Charles J. Dirksen Professor of Management at Santa Clara </w:t>
      </w:r>
      <w:proofErr w:type="gramStart"/>
      <w:r w:rsidRPr="006D0245">
        <w:t>University ,</w:t>
      </w:r>
      <w:proofErr w:type="gramEnd"/>
      <w:r w:rsidRPr="006D0245">
        <w:t xml:space="preserve"> Applied Ethics Associate Director at Santa Clara University , Senior Associate Dean of Arts and Sciences at Santa Clara University, Professor of Philosophy at Santa Clara University , </w:t>
      </w:r>
      <w:hyperlink r:id="rId18" w:history="1">
        <w:r w:rsidRPr="006D0245">
          <w:rPr>
            <w:rStyle w:val="Hyperlink"/>
          </w:rPr>
          <w:t>http://www.scu.edu/ethics/practicing/decision/calculating.html</w:t>
        </w:r>
      </w:hyperlink>
      <w:r w:rsidRPr="006D0245">
        <w:t>, 2012]</w:t>
      </w:r>
    </w:p>
    <w:p w:rsidR="006A0987" w:rsidRPr="006D0245" w:rsidRDefault="006A0987" w:rsidP="006A0987">
      <w:pPr>
        <w:rPr>
          <w:sz w:val="14"/>
        </w:rPr>
      </w:pPr>
      <w:r w:rsidRPr="006D0245">
        <w:rPr>
          <w:rStyle w:val="StyleUnderline"/>
        </w:rPr>
        <w:t xml:space="preserve">While </w:t>
      </w:r>
      <w:r w:rsidRPr="008B3556">
        <w:rPr>
          <w:rStyle w:val="StyleUnderline"/>
          <w:highlight w:val="yellow"/>
        </w:rPr>
        <w:t>utilitarianism is</w:t>
      </w:r>
      <w:r w:rsidRPr="006D0245">
        <w:rPr>
          <w:sz w:val="14"/>
        </w:rPr>
        <w:t xml:space="preserve"> currently a very </w:t>
      </w:r>
      <w:r w:rsidRPr="008B3556">
        <w:rPr>
          <w:rStyle w:val="StyleUnderline"/>
          <w:highlight w:val="yellow"/>
        </w:rPr>
        <w:t>popular</w:t>
      </w:r>
      <w:r w:rsidRPr="006D0245">
        <w:rPr>
          <w:sz w:val="14"/>
        </w:rPr>
        <w:t xml:space="preserve"> ethical theory, </w:t>
      </w:r>
      <w:r w:rsidRPr="008B3556">
        <w:rPr>
          <w:rStyle w:val="StyleUnderline"/>
          <w:highlight w:val="yellow"/>
        </w:rPr>
        <w:t>there are some difficulties in relying on it as a sole method for moral decision-making</w:t>
      </w:r>
      <w:r w:rsidRPr="006D0245">
        <w:rPr>
          <w:sz w:val="14"/>
        </w:rPr>
        <w:t xml:space="preserve">. First, </w:t>
      </w:r>
      <w:r w:rsidRPr="006D0245">
        <w:rPr>
          <w:rStyle w:val="StyleUnderline"/>
        </w:rPr>
        <w:t>the utilitarian calculation requires that we assign values to the benefits and harms resulting from our actions and compare them with the benefits and harms that might result from other actions</w:t>
      </w:r>
      <w:r w:rsidRPr="006D0245">
        <w:rPr>
          <w:sz w:val="14"/>
        </w:rPr>
        <w:t xml:space="preserve">. </w:t>
      </w:r>
      <w:r w:rsidRPr="006D0245">
        <w:rPr>
          <w:rStyle w:val="StyleUnderline"/>
        </w:rPr>
        <w:t xml:space="preserve">But it's often difficult, if not impossible, to measure and compare the values of certain benefits and costs. </w:t>
      </w:r>
      <w:r w:rsidRPr="008B3556">
        <w:rPr>
          <w:rStyle w:val="StyleUnderline"/>
          <w:highlight w:val="yellow"/>
        </w:rPr>
        <w:t>How do we go about assigning a value to life or to art?</w:t>
      </w:r>
      <w:r w:rsidRPr="006D0245">
        <w:rPr>
          <w:rStyle w:val="StyleUnderline"/>
        </w:rPr>
        <w:t xml:space="preserve"> And how do we go about </w:t>
      </w:r>
      <w:r w:rsidRPr="008B3556">
        <w:rPr>
          <w:rStyle w:val="StyleUnderline"/>
          <w:highlight w:val="yellow"/>
        </w:rPr>
        <w:t>comparing the value of money with, for example, the value of life, the value of time, or the value of human dignity</w:t>
      </w:r>
      <w:r w:rsidRPr="006D0245">
        <w:rPr>
          <w:sz w:val="14"/>
        </w:rPr>
        <w:t xml:space="preserve">? Moreover, can we ever be really certain about all of the consequences of our actions? </w:t>
      </w:r>
      <w:r w:rsidRPr="006D0245">
        <w:rPr>
          <w:rStyle w:val="StyleUnderline"/>
        </w:rPr>
        <w:t>Our ability to measure and to predict the benefits and harms resulting from a course of action or a moral rule is dubious</w:t>
      </w:r>
      <w:r w:rsidRPr="006D0245">
        <w:rPr>
          <w:sz w:val="14"/>
        </w:rPr>
        <w:t xml:space="preserve">, to say the least. </w:t>
      </w:r>
      <w:r w:rsidRPr="008B3556">
        <w:rPr>
          <w:rStyle w:val="StyleUnderline"/>
          <w:highlight w:val="yellow"/>
        </w:rPr>
        <w:t>Perhaps the greatest difficulty with utilitarianism is that it fails to take into account considerations of justice</w:t>
      </w:r>
      <w:r w:rsidRPr="006D0245">
        <w:rPr>
          <w:rStyle w:val="StyleUnderline"/>
        </w:rPr>
        <w:t>.</w:t>
      </w:r>
      <w:r w:rsidRPr="006D0245">
        <w:rPr>
          <w:sz w:val="14"/>
        </w:rPr>
        <w:t xml:space="preserve"> We can imagine instances where a certain course of action would produce great benefits for society, but they would be clearly unjust. During the apartheid regime in South Africa in the last century, South African whites, for example, sometimes claimed that all South Africans—including blacks—were better off under white rule.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w:t>
      </w:r>
      <w:r w:rsidRPr="006D0245">
        <w:rPr>
          <w:rStyle w:val="StyleUnderline"/>
        </w:rPr>
        <w:t>If such a prediction were true—and the end of apartheid has shown that the prediction was false—then the white government of South Africa would have been morally justified by utilitarianism, in spite of its injustice</w:t>
      </w:r>
      <w:r w:rsidRPr="008B3556">
        <w:rPr>
          <w:rStyle w:val="StyleUnderline"/>
          <w:highlight w:val="yellow"/>
        </w:rPr>
        <w:t xml:space="preserve">. If our moral decisions are to take into account considerations of justice, then apparently utilitarianism cannot be the sole principle guiding our decisions. </w:t>
      </w:r>
      <w:r w:rsidRPr="008B3556">
        <w:rPr>
          <w:rStyle w:val="StyleUnderline"/>
        </w:rPr>
        <w:t>It</w:t>
      </w:r>
      <w:r w:rsidRPr="006D0245">
        <w:rPr>
          <w:rStyle w:val="StyleUnderline"/>
        </w:rPr>
        <w:t xml:space="preserve"> can, however, play a role in these decisions. The principle of utilitarianism invites us to consider the immediate and the less immediate consequences of our actions.</w:t>
      </w:r>
      <w:r w:rsidRPr="006D0245">
        <w:rPr>
          <w:sz w:val="14"/>
        </w:rPr>
        <w:t xml:space="preserve"> Given its insistence on summing the benefits and harms of all people, </w:t>
      </w:r>
      <w:r w:rsidRPr="008B3556">
        <w:rPr>
          <w:rStyle w:val="StyleUnderline"/>
          <w:highlight w:val="yellow"/>
        </w:rPr>
        <w:t>utilitarianism asks us to look beyond self-interest to consider impartially the interests of all persons affected by our actions</w:t>
      </w:r>
      <w:r w:rsidRPr="008B3556">
        <w:rPr>
          <w:sz w:val="14"/>
          <w:highlight w:val="yellow"/>
        </w:rPr>
        <w:t>.</w:t>
      </w:r>
      <w:r w:rsidRPr="006D0245">
        <w:rPr>
          <w:sz w:val="14"/>
        </w:rPr>
        <w:t xml:space="preserve"> As John Stuart Mill once wrote: The happiness which forms the utilitarian standard of what is right in conduct, is not...(one's) own happiness, but that of all concerned. As between his own happiness and that of others, </w:t>
      </w:r>
      <w:r w:rsidRPr="006D0245">
        <w:rPr>
          <w:rStyle w:val="StyleUnderline"/>
        </w:rPr>
        <w:t xml:space="preserve">utilitarianism requires him to be as strictly impartial as a disinterested and benevolent spectator. In an era today that some have characterized as "the age of self-interest," </w:t>
      </w:r>
      <w:r w:rsidRPr="008B3556">
        <w:rPr>
          <w:rStyle w:val="StyleUnderline"/>
          <w:highlight w:val="yellow"/>
        </w:rPr>
        <w:t>utilitarianism is a powerful reminder that morality calls us to look beyond the self to the good of all</w:t>
      </w:r>
      <w:r w:rsidRPr="006D0245">
        <w:rPr>
          <w:sz w:val="14"/>
        </w:rPr>
        <w:t>.</w:t>
      </w:r>
    </w:p>
    <w:p w:rsidR="006A0987" w:rsidRPr="006D0245" w:rsidRDefault="006A0987" w:rsidP="006A0987"/>
    <w:p w:rsidR="006A0987" w:rsidRPr="006D0245" w:rsidRDefault="006A0987" w:rsidP="006A0987">
      <w:pPr>
        <w:pStyle w:val="Heading4"/>
      </w:pPr>
      <w:r w:rsidRPr="006D0245">
        <w:t>Utilitarianism is an</w:t>
      </w:r>
      <w:r>
        <w:t xml:space="preserve"> incoherent political strategy</w:t>
      </w:r>
    </w:p>
    <w:p w:rsidR="006A0987" w:rsidRPr="006D0245" w:rsidRDefault="006A0987" w:rsidP="006A0987">
      <w:pPr>
        <w:rPr>
          <w:i/>
        </w:rPr>
      </w:pPr>
      <w:r w:rsidRPr="006D0245">
        <w:rPr>
          <w:rStyle w:val="Style13ptBold"/>
        </w:rPr>
        <w:t>Davidson 15</w:t>
      </w:r>
      <w:r w:rsidRPr="006D0245">
        <w:t xml:space="preserve"> (Marc D. Davidson, researcher and lecturer, University of Amsterdam environmental ethics and economics “Climate change and the ethics of discounting” WIREs </w:t>
      </w:r>
      <w:proofErr w:type="spellStart"/>
      <w:r w:rsidRPr="006D0245">
        <w:t>Clim</w:t>
      </w:r>
      <w:proofErr w:type="spellEnd"/>
      <w:r w:rsidRPr="006D0245">
        <w:t xml:space="preserve"> Change 2015, 6:401–412. </w:t>
      </w:r>
      <w:proofErr w:type="spellStart"/>
      <w:r w:rsidRPr="006D0245">
        <w:t>doi</w:t>
      </w:r>
      <w:proofErr w:type="spellEnd"/>
      <w:r w:rsidRPr="006D0245">
        <w:t>: 10.1002/wcc.</w:t>
      </w:r>
      <w:proofErr w:type="gramStart"/>
      <w:r w:rsidRPr="006D0245">
        <w:t xml:space="preserve">347 </w:t>
      </w:r>
      <w:r w:rsidRPr="006D0245">
        <w:rPr>
          <w:i/>
        </w:rPr>
        <w:t>.</w:t>
      </w:r>
      <w:proofErr w:type="spellStart"/>
      <w:r w:rsidRPr="006D0245">
        <w:rPr>
          <w:i/>
        </w:rPr>
        <w:t>nt</w:t>
      </w:r>
      <w:proofErr w:type="spellEnd"/>
      <w:proofErr w:type="gramEnd"/>
      <w:r w:rsidRPr="006D0245">
        <w:rPr>
          <w:i/>
        </w:rPr>
        <w:t>)</w:t>
      </w:r>
    </w:p>
    <w:p w:rsidR="006A0987" w:rsidRPr="006D0245" w:rsidRDefault="006A0987" w:rsidP="006A0987">
      <w:pPr>
        <w:autoSpaceDE w:val="0"/>
        <w:autoSpaceDN w:val="0"/>
        <w:adjustRightInd w:val="0"/>
        <w:rPr>
          <w:rStyle w:val="Emphasis"/>
        </w:rPr>
      </w:pPr>
      <w:r w:rsidRPr="006D0245">
        <w:rPr>
          <w:rFonts w:cs="TimesTen-Roman"/>
          <w:sz w:val="20"/>
          <w:szCs w:val="20"/>
        </w:rPr>
        <w:t xml:space="preserve">A common criticism of </w:t>
      </w:r>
      <w:r w:rsidRPr="008B3556">
        <w:rPr>
          <w:rStyle w:val="Emphasis"/>
          <w:highlight w:val="yellow"/>
        </w:rPr>
        <w:t>the utilitarian approach</w:t>
      </w:r>
      <w:r w:rsidRPr="006D0245">
        <w:rPr>
          <w:rFonts w:cs="TimesTen-Roman"/>
          <w:sz w:val="20"/>
          <w:szCs w:val="20"/>
        </w:rPr>
        <w:t xml:space="preserve"> is that </w:t>
      </w:r>
      <w:r w:rsidRPr="006D0245">
        <w:t>it</w:t>
      </w:r>
      <w:r w:rsidRPr="006D0245">
        <w:rPr>
          <w:rStyle w:val="Emphasis"/>
        </w:rPr>
        <w:t xml:space="preserve"> </w:t>
      </w:r>
      <w:r w:rsidRPr="008B3556">
        <w:rPr>
          <w:rStyle w:val="Emphasis"/>
          <w:highlight w:val="yellow"/>
        </w:rPr>
        <w:t>would be overdemanding to treat other people’s happiness as being fully on par with one’s own</w:t>
      </w:r>
      <w:r w:rsidRPr="006D0245">
        <w:rPr>
          <w:rStyle w:val="Emphasis"/>
        </w:rPr>
        <w:t xml:space="preserve"> and would alienate people from their personal projects and commitment</w:t>
      </w:r>
      <w:r w:rsidRPr="006D0245">
        <w:rPr>
          <w:rFonts w:cs="TimesTen-Roman"/>
          <w:sz w:val="20"/>
          <w:szCs w:val="20"/>
        </w:rPr>
        <w:t xml:space="preserve">s (see e.g., Ref 50; Ref 69, p. 277; Ref 70; see Ref 71 for a defense of the demands of utilitarianism). </w:t>
      </w:r>
      <w:r w:rsidRPr="006D0245">
        <w:rPr>
          <w:rStyle w:val="Emphasis"/>
        </w:rPr>
        <w:t>If applied across</w:t>
      </w:r>
      <w:r w:rsidRPr="006D0245">
        <w:rPr>
          <w:rFonts w:cs="TimesTen-Roman"/>
          <w:sz w:val="20"/>
          <w:szCs w:val="20"/>
        </w:rPr>
        <w:t xml:space="preserve"> the board in </w:t>
      </w:r>
      <w:r w:rsidRPr="006D0245">
        <w:rPr>
          <w:rStyle w:val="Emphasis"/>
        </w:rPr>
        <w:t>intergenerational policy making</w:t>
      </w:r>
      <w:r w:rsidRPr="006D0245">
        <w:rPr>
          <w:rFonts w:cs="TimesTen-Roman"/>
          <w:sz w:val="20"/>
          <w:szCs w:val="20"/>
        </w:rPr>
        <w:t xml:space="preserve">, i.e., beyond climate policy as well, </w:t>
      </w:r>
      <w:r w:rsidRPr="008B3556">
        <w:rPr>
          <w:rStyle w:val="Emphasis"/>
          <w:highlight w:val="yellow"/>
        </w:rPr>
        <w:t>it would require governments to tax away present consumption to the benefit of future consumption</w:t>
      </w:r>
      <w:r w:rsidRPr="006D0245">
        <w:rPr>
          <w:rFonts w:cs="TimesTen-Roman"/>
          <w:sz w:val="20"/>
          <w:szCs w:val="20"/>
        </w:rPr>
        <w:t xml:space="preserve">; see e.g., Refs 7, 41, 72–75; Ref 26, p. 155; Ref 76, p. 47. If applied across the board in intra-generational policy, </w:t>
      </w:r>
      <w:r w:rsidRPr="006D0245">
        <w:rPr>
          <w:rStyle w:val="Emphasis"/>
        </w:rPr>
        <w:t xml:space="preserve">utilitarianism would require a massive redistribution from the currently rich to the currently poor. </w:t>
      </w:r>
      <w:r w:rsidRPr="006D0245">
        <w:rPr>
          <w:rFonts w:cs="TimesTen-Roman"/>
          <w:sz w:val="20"/>
          <w:szCs w:val="20"/>
        </w:rPr>
        <w:t xml:space="preserve">However, </w:t>
      </w:r>
      <w:r w:rsidRPr="006D0245">
        <w:rPr>
          <w:rStyle w:val="Emphasis"/>
        </w:rPr>
        <w:t>if the utilitarian approach is restricted to climate policy, it may be queried whether such an approach is coherent</w:t>
      </w:r>
      <w:r w:rsidRPr="006D0245">
        <w:rPr>
          <w:rFonts w:cs="TimesTen-Roman"/>
          <w:sz w:val="20"/>
          <w:szCs w:val="20"/>
        </w:rPr>
        <w:t xml:space="preserve"> (see e.g., Ref 9, p. 230). The objection is not that utilitarianism does not correspond to revealed public preferences, an objection refuted in the section on the prescriptive-descriptive debate, but </w:t>
      </w:r>
      <w:r w:rsidRPr="006D0245">
        <w:t xml:space="preserve">that </w:t>
      </w:r>
      <w:r w:rsidRPr="008B3556">
        <w:rPr>
          <w:rStyle w:val="Emphasis"/>
          <w:highlight w:val="yellow"/>
        </w:rPr>
        <w:t>it is incoherent if the same government advocates fundamentally different moral principles in different policy areas</w:t>
      </w:r>
      <w:r w:rsidRPr="006D0245">
        <w:rPr>
          <w:rStyle w:val="Emphasis"/>
        </w:rPr>
        <w:t>.</w:t>
      </w:r>
    </w:p>
    <w:p w:rsidR="006A0987" w:rsidRPr="006D0245" w:rsidRDefault="006A0987" w:rsidP="006A0987">
      <w:pPr>
        <w:autoSpaceDE w:val="0"/>
        <w:autoSpaceDN w:val="0"/>
        <w:adjustRightInd w:val="0"/>
        <w:rPr>
          <w:rStyle w:val="Emphasis"/>
        </w:rPr>
      </w:pPr>
    </w:p>
    <w:p w:rsidR="006A0987" w:rsidRPr="006D0245" w:rsidRDefault="006A0987" w:rsidP="006A0987">
      <w:pPr>
        <w:pStyle w:val="Heading4"/>
      </w:pPr>
      <w:r w:rsidRPr="006D0245">
        <w:t>Utilitarianism can’t be applied to private conduct</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8B3556">
        <w:rPr>
          <w:rStyle w:val="StyleUnderline"/>
          <w:highlight w:val="yellow"/>
        </w:rPr>
        <w:t>'The strength of utilitarianism</w:t>
      </w:r>
      <w:r w:rsidRPr="006D0245">
        <w:t>, the problem to which it is a truly com</w:t>
      </w:r>
      <w:r w:rsidRPr="006D0245">
        <w:softHyphen/>
        <w:t xml:space="preserve">pelling solution, </w:t>
      </w:r>
      <w:r w:rsidRPr="008B3556">
        <w:rPr>
          <w:rStyle w:val="StyleUnderline"/>
          <w:highlight w:val="yellow"/>
        </w:rPr>
        <w:t>is as a guide to public rather than private conduct</w:t>
      </w:r>
      <w:r w:rsidRPr="006D0245">
        <w:t xml:space="preserve">. </w:t>
      </w:r>
      <w:r w:rsidRPr="006D0245">
        <w:rPr>
          <w:rStyle w:val="StyleUnderline"/>
        </w:rPr>
        <w:t>There</w:t>
      </w:r>
      <w:r w:rsidRPr="006D0245">
        <w:t xml:space="preserve">, virtually </w:t>
      </w:r>
      <w:r w:rsidRPr="006D0245">
        <w:rPr>
          <w:rStyle w:val="StyleUnderline"/>
        </w:rPr>
        <w:t xml:space="preserve">all its vices </w:t>
      </w:r>
      <w:r w:rsidRPr="006D0245">
        <w:t xml:space="preserve">- all the things that make us wince in recommending it as a code of personal morality - </w:t>
      </w:r>
      <w:r w:rsidRPr="006D0245">
        <w:rPr>
          <w:rStyle w:val="StyleUnderline"/>
        </w:rPr>
        <w:t>loom</w:t>
      </w:r>
      <w:r w:rsidRPr="006D0245">
        <w:t xml:space="preserve"> instead </w:t>
      </w:r>
      <w:r w:rsidRPr="006D0245">
        <w:rPr>
          <w:rStyle w:val="StyleUnderline"/>
        </w:rPr>
        <w:t>as considerable virtues</w:t>
      </w:r>
      <w:r w:rsidRPr="006D0245">
        <w:t>. Consider first the raft of criticisms couched in terms of the imper</w:t>
      </w:r>
      <w:r w:rsidRPr="006D0245">
        <w:softHyphen/>
        <w:t>sonality of utilitarianism. Like all universalist philosophies, utilitari</w:t>
      </w:r>
      <w:r w:rsidRPr="006D0245">
        <w:softHyphen/>
        <w:t xml:space="preserve">anism asks us to take "the view from nowhere."1" </w:t>
      </w:r>
      <w:r w:rsidRPr="008B3556">
        <w:rPr>
          <w:rStyle w:val="StyleUnderline"/>
          <w:highlight w:val="yellow"/>
        </w:rPr>
        <w:t xml:space="preserve">There is </w:t>
      </w:r>
      <w:r w:rsidRPr="008B3556">
        <w:rPr>
          <w:rStyle w:val="Emphasis"/>
          <w:highlight w:val="yellow"/>
        </w:rPr>
        <w:t>no</w:t>
      </w:r>
      <w:r w:rsidRPr="006D0245">
        <w:rPr>
          <w:rStyle w:val="StyleUnderline"/>
        </w:rPr>
        <w:t xml:space="preserve"> </w:t>
      </w:r>
      <w:r w:rsidRPr="006D0245">
        <w:rPr>
          <w:rStyle w:val="StyleUnderline"/>
          <w:u w:val="none"/>
        </w:rPr>
        <w:t>obvious</w:t>
      </w:r>
      <w:r w:rsidRPr="006D0245">
        <w:rPr>
          <w:rStyle w:val="StyleUnderline"/>
        </w:rPr>
        <w:t xml:space="preserve"> </w:t>
      </w:r>
      <w:r w:rsidRPr="008B3556">
        <w:rPr>
          <w:rStyle w:val="Emphasis"/>
          <w:highlight w:val="yellow"/>
        </w:rPr>
        <w:t>place</w:t>
      </w:r>
      <w:r w:rsidRPr="008B3556">
        <w:rPr>
          <w:rStyle w:val="StyleUnderline"/>
          <w:highlight w:val="yellow"/>
        </w:rPr>
        <w:t xml:space="preserve"> </w:t>
      </w:r>
      <w:r w:rsidRPr="008B3556">
        <w:rPr>
          <w:highlight w:val="yellow"/>
          <w:u w:val="single"/>
        </w:rPr>
        <w:t>within utilitarian theories</w:t>
      </w:r>
      <w:r w:rsidRPr="008B3556">
        <w:rPr>
          <w:highlight w:val="yellow"/>
        </w:rPr>
        <w:t xml:space="preserve"> </w:t>
      </w:r>
      <w:r w:rsidRPr="008B3556">
        <w:rPr>
          <w:rStyle w:val="Emphasis"/>
          <w:highlight w:val="yellow"/>
        </w:rPr>
        <w:t>for people's idiosyncratic perspectives, histories, attachments, loyalties or personal commitments</w:t>
      </w:r>
      <w:r w:rsidRPr="006D0245">
        <w:rPr>
          <w:rStyle w:val="StyleUnderline"/>
        </w:rPr>
        <w:t xml:space="preserve">. </w:t>
      </w:r>
      <w:r w:rsidRPr="006D0245">
        <w:t xml:space="preserve">That rings untrue to certain essential qualities of personal life. </w:t>
      </w:r>
      <w:r w:rsidRPr="006D0245">
        <w:rPr>
          <w:rStyle w:val="StyleUnderline"/>
        </w:rPr>
        <w:t>The essence of the communitarian challenge is that everyone comes from somewhere. There are no free-floating individuals</w:t>
      </w:r>
      <w:r w:rsidRPr="006D0245">
        <w:t xml:space="preserve">, of the sort with which liberals generally, and </w:t>
      </w:r>
      <w:proofErr w:type="spellStart"/>
      <w:r w:rsidRPr="006D0245">
        <w:t>utilitarians</w:t>
      </w:r>
      <w:proofErr w:type="spellEnd"/>
      <w:r w:rsidRPr="006D0245">
        <w:t xml:space="preserve"> paradigmatically, populate their moral theories.2" </w:t>
      </w:r>
      <w:r w:rsidRPr="008B3556">
        <w:rPr>
          <w:rStyle w:val="StyleUnderline"/>
          <w:highlight w:val="yellow"/>
        </w:rPr>
        <w:t>People have</w:t>
      </w:r>
      <w:r w:rsidRPr="008B3556">
        <w:rPr>
          <w:highlight w:val="yellow"/>
        </w:rPr>
        <w:t>,</w:t>
      </w:r>
      <w:r w:rsidRPr="006D0245">
        <w:t xml:space="preserve"> and upon reflection we think they should have, </w:t>
      </w:r>
      <w:r w:rsidRPr="008B3556">
        <w:rPr>
          <w:rStyle w:val="StyleUnderline"/>
          <w:highlight w:val="yellow"/>
        </w:rPr>
        <w:t>principled commitments and personal attachments of various sorts</w:t>
      </w:r>
      <w:r w:rsidRPr="006D0245">
        <w:t>.21</w:t>
      </w:r>
    </w:p>
    <w:p w:rsidR="006A0987" w:rsidRPr="006D0245" w:rsidRDefault="006A0987" w:rsidP="006A0987"/>
    <w:p w:rsidR="006A0987" w:rsidRPr="006D0245" w:rsidRDefault="006A0987" w:rsidP="006A0987">
      <w:pPr>
        <w:sectPr w:rsidR="006A0987" w:rsidRPr="006D0245">
          <w:footerReference w:type="default" r:id="rId19"/>
          <w:pgSz w:w="12240" w:h="15840"/>
          <w:pgMar w:top="2118" w:right="2663" w:bottom="2586" w:left="3139" w:header="0" w:footer="3" w:gutter="0"/>
          <w:pgNumType w:start="4"/>
          <w:cols w:space="720"/>
          <w:noEndnote/>
          <w:titlePg/>
          <w:docGrid w:linePitch="360"/>
        </w:sectPr>
      </w:pPr>
    </w:p>
    <w:p w:rsidR="006A0987" w:rsidRPr="006D0245" w:rsidRDefault="006A0987" w:rsidP="006A0987">
      <w:pPr>
        <w:autoSpaceDE w:val="0"/>
        <w:autoSpaceDN w:val="0"/>
        <w:adjustRightInd w:val="0"/>
        <w:rPr>
          <w:rStyle w:val="Emphasis"/>
        </w:rPr>
      </w:pPr>
    </w:p>
    <w:p w:rsidR="006A0987" w:rsidRPr="006D0245" w:rsidRDefault="006A0987" w:rsidP="006A0987">
      <w:pPr>
        <w:autoSpaceDE w:val="0"/>
        <w:autoSpaceDN w:val="0"/>
        <w:adjustRightInd w:val="0"/>
        <w:rPr>
          <w:rStyle w:val="Emphasis"/>
        </w:rPr>
      </w:pPr>
    </w:p>
    <w:p w:rsidR="006A0987" w:rsidRPr="006D0245" w:rsidRDefault="006A0987" w:rsidP="006A0987">
      <w:pPr>
        <w:pStyle w:val="Heading2"/>
      </w:pPr>
      <w:r w:rsidRPr="006D0245">
        <w:t>Deontology</w:t>
      </w:r>
    </w:p>
    <w:p w:rsidR="006A0987" w:rsidRPr="006D0245" w:rsidRDefault="006A0987" w:rsidP="006A0987">
      <w:pPr>
        <w:pStyle w:val="Heading3"/>
      </w:pPr>
      <w:r w:rsidRPr="006D0245">
        <w:t>Death (Deontology Good)</w:t>
      </w:r>
    </w:p>
    <w:p w:rsidR="006A0987" w:rsidRPr="006D0245" w:rsidRDefault="006A0987" w:rsidP="006A0987">
      <w:pPr>
        <w:pStyle w:val="Heading4"/>
      </w:pPr>
      <w:r w:rsidRPr="006D0245">
        <w:t>The source of value comes from the way we spend our lives rather than their continuation – utilitarian focus on death impact obscures the ability to construct meaningful existences through an irrational fear of death.</w:t>
      </w:r>
    </w:p>
    <w:p w:rsidR="006A0987" w:rsidRPr="006D0245" w:rsidRDefault="006A0987" w:rsidP="006A0987">
      <w:r w:rsidRPr="006D0245">
        <w:t>--- Death can only be evil if it deprives us of the good things about life</w:t>
      </w:r>
    </w:p>
    <w:p w:rsidR="006A0987" w:rsidRPr="006D0245" w:rsidRDefault="006A0987" w:rsidP="006A0987">
      <w:r w:rsidRPr="006D0245">
        <w:t xml:space="preserve">--- Utilitarian calculations that require a sacrifice about the positive things about life therefore are counterintuitive </w:t>
      </w:r>
    </w:p>
    <w:p w:rsidR="006A0987" w:rsidRPr="00E15A1B" w:rsidRDefault="006A0987" w:rsidP="006A0987">
      <w:pPr>
        <w:rPr>
          <w:rStyle w:val="Style13ptBold"/>
          <w:sz w:val="24"/>
        </w:rPr>
      </w:pPr>
      <w:r w:rsidRPr="006D0245">
        <w:rPr>
          <w:rStyle w:val="Style13ptBold"/>
        </w:rPr>
        <w:t xml:space="preserve">Nagel 12 </w:t>
      </w:r>
      <w:r w:rsidRPr="006D0245">
        <w:t>[Thomas, University Professor of Philosophy and Law at New York University, “Mortal Questions”, Cambridge University Press, Mar 26, 2012, Pg.1-3]</w:t>
      </w:r>
    </w:p>
    <w:p w:rsidR="006A0987" w:rsidRPr="006D0245" w:rsidRDefault="006A0987" w:rsidP="006A0987">
      <w:pPr>
        <w:rPr>
          <w:sz w:val="14"/>
        </w:rPr>
      </w:pPr>
      <w:r w:rsidRPr="008B3556">
        <w:rPr>
          <w:rStyle w:val="StyleUnderline"/>
          <w:highlight w:val="yellow"/>
        </w:rPr>
        <w:t>If death is the unequivocal and permanent end of our existence, the question arises whether it is a bad thing to die</w:t>
      </w:r>
      <w:r w:rsidRPr="006D0245">
        <w:rPr>
          <w:sz w:val="14"/>
        </w:rPr>
        <w:t>.</w:t>
      </w:r>
    </w:p>
    <w:p w:rsidR="006A0987" w:rsidRPr="006D0245" w:rsidRDefault="006A0987" w:rsidP="006A0987">
      <w:pPr>
        <w:rPr>
          <w:sz w:val="14"/>
        </w:rPr>
      </w:pPr>
      <w:r w:rsidRPr="006D0245">
        <w:rPr>
          <w:sz w:val="14"/>
        </w:rPr>
        <w:t xml:space="preserve">There is conspicuous disagreement about the matter: </w:t>
      </w:r>
      <w:r w:rsidRPr="008B3556">
        <w:rPr>
          <w:rStyle w:val="StyleUnderline"/>
          <w:highlight w:val="yellow"/>
        </w:rPr>
        <w:t>some people think death is dreadful</w:t>
      </w:r>
      <w:r w:rsidRPr="006D0245">
        <w:rPr>
          <w:rStyle w:val="StyleUnderline"/>
        </w:rPr>
        <w:t>; others have no objection to death per se, though they hope their own will be neither premature nor painful</w:t>
      </w:r>
      <w:r w:rsidRPr="006D0245">
        <w:rPr>
          <w:sz w:val="14"/>
        </w:rPr>
        <w:t xml:space="preserve">. </w:t>
      </w:r>
      <w:r w:rsidRPr="006D0245">
        <w:rPr>
          <w:rStyle w:val="StyleUnderline"/>
        </w:rPr>
        <w:t xml:space="preserve">Those in the former category tend to think those in the latter are </w:t>
      </w:r>
      <w:r w:rsidRPr="006D0245">
        <w:rPr>
          <w:rStyle w:val="StyleUnderline"/>
          <w:strike/>
          <w:sz w:val="14"/>
        </w:rPr>
        <w:t>blind</w:t>
      </w:r>
      <w:r w:rsidRPr="006D0245">
        <w:rPr>
          <w:rStyle w:val="StyleUnderline"/>
        </w:rPr>
        <w:t xml:space="preserve"> [not privy] to the obvious, while the latter suppose the former to be prey to some sort of confusion</w:t>
      </w:r>
      <w:r w:rsidRPr="006D0245">
        <w:rPr>
          <w:sz w:val="14"/>
        </w:rPr>
        <w:t xml:space="preserve">. On the one hand it can be said that life is all we have and the loss of it is the greatest loss we can sustain. On the other </w:t>
      </w:r>
      <w:proofErr w:type="gramStart"/>
      <w:r w:rsidRPr="006D0245">
        <w:rPr>
          <w:sz w:val="14"/>
        </w:rPr>
        <w:t>hand</w:t>
      </w:r>
      <w:proofErr w:type="gramEnd"/>
      <w:r w:rsidRPr="006D0245">
        <w:rPr>
          <w:sz w:val="14"/>
        </w:rPr>
        <w:t xml:space="preserve"> it may be objected that death deprives this supposed loss of its subject, and that if we realize that death is not an unimaginable condition of the persisting person, but a mere blank, we will see that it can have no value whatever, positive or negative.</w:t>
      </w:r>
    </w:p>
    <w:p w:rsidR="006A0987" w:rsidRPr="006D0245" w:rsidRDefault="006A0987" w:rsidP="006A0987">
      <w:pPr>
        <w:rPr>
          <w:sz w:val="14"/>
          <w:szCs w:val="14"/>
        </w:rPr>
      </w:pPr>
      <w:r w:rsidRPr="006D0245">
        <w:rPr>
          <w:sz w:val="14"/>
          <w:szCs w:val="14"/>
        </w:rPr>
        <w:t xml:space="preserve">Since I want to leave aside the question whether we are, or might be, immortal in some form, I shall simply use the word ‘death’ and its cognates in this discussion to mean permanent death, </w:t>
      </w:r>
      <w:proofErr w:type="spellStart"/>
      <w:r w:rsidRPr="006D0245">
        <w:rPr>
          <w:sz w:val="14"/>
          <w:szCs w:val="14"/>
        </w:rPr>
        <w:t>unsupplemented</w:t>
      </w:r>
      <w:proofErr w:type="spellEnd"/>
      <w:r w:rsidRPr="006D0245">
        <w:rPr>
          <w:sz w:val="14"/>
          <w:szCs w:val="14"/>
        </w:rPr>
        <w:t xml:space="preserve"> by any form of conscious survival. I want to ask whether death is in itself an evil; and how great an evil, and of what kind, it might be. The question should be of interest even to those who believe in some form of immortality, for one’s attitude toward immortality must depend in part on one’s attitude toward death.</w:t>
      </w:r>
    </w:p>
    <w:p w:rsidR="006A0987" w:rsidRPr="006D0245" w:rsidRDefault="006A0987" w:rsidP="006A0987">
      <w:pPr>
        <w:rPr>
          <w:u w:val="single"/>
        </w:rPr>
      </w:pPr>
      <w:r w:rsidRPr="008B3556">
        <w:rPr>
          <w:rStyle w:val="StyleUnderline"/>
          <w:highlight w:val="yellow"/>
        </w:rPr>
        <w:t>If death is an evil at all, it cannot be because of its positive features, but only because of what it deprives us of.</w:t>
      </w:r>
      <w:r w:rsidRPr="006D0245">
        <w:rPr>
          <w:rStyle w:val="StyleUnderline"/>
        </w:rPr>
        <w:t xml:space="preserve"> I shall try to deal with the difficulties surrounding the natural view that death is an evil because it brings to an end all the goods that life</w:t>
      </w:r>
      <w:r w:rsidRPr="006D0245">
        <w:rPr>
          <w:u w:val="single"/>
        </w:rPr>
        <w:t xml:space="preserve"> </w:t>
      </w:r>
      <w:r w:rsidRPr="006D0245">
        <w:rPr>
          <w:rStyle w:val="StyleUnderline"/>
        </w:rPr>
        <w:t>contains. We need no: give an account of these goods here, except to observe that some of them, like perception, desire, activity, and thought, are so general as to be constitutive of human life. They are widely regarded as formidable benefits in themselves, despite the fact that they are conditions of misery as well as of happiness, and that a sufficient quantity of more particular evils can perhaps outweigh them.</w:t>
      </w:r>
      <w:r w:rsidRPr="006D0245">
        <w:rPr>
          <w:sz w:val="14"/>
        </w:rPr>
        <w:t xml:space="preserve"> </w:t>
      </w:r>
      <w:r w:rsidRPr="006D0245">
        <w:rPr>
          <w:rStyle w:val="StyleUnderline"/>
        </w:rPr>
        <w:t>That is what is meant</w:t>
      </w:r>
      <w:r w:rsidRPr="006D0245">
        <w:rPr>
          <w:sz w:val="14"/>
        </w:rPr>
        <w:t xml:space="preserve">, I think, </w:t>
      </w:r>
      <w:r w:rsidRPr="006D0245">
        <w:rPr>
          <w:rStyle w:val="StyleUnderline"/>
        </w:rPr>
        <w:t>by the allegation that it is good simply to be alive, even if one is undergoing terrible experiences.</w:t>
      </w:r>
      <w:r w:rsidRPr="006D0245">
        <w:rPr>
          <w:sz w:val="14"/>
        </w:rPr>
        <w:t xml:space="preserve"> The situation is roughly this: </w:t>
      </w:r>
      <w:r w:rsidRPr="008B3556">
        <w:rPr>
          <w:rStyle w:val="StyleUnderline"/>
          <w:highlight w:val="yellow"/>
        </w:rPr>
        <w:t>There are elements which</w:t>
      </w:r>
      <w:r w:rsidRPr="006D0245">
        <w:rPr>
          <w:sz w:val="14"/>
        </w:rPr>
        <w:t xml:space="preserve">, if added to one’s experience, </w:t>
      </w:r>
      <w:r w:rsidRPr="008B3556">
        <w:rPr>
          <w:rStyle w:val="StyleUnderline"/>
          <w:highlight w:val="yellow"/>
        </w:rPr>
        <w:t>make life better</w:t>
      </w:r>
      <w:r w:rsidRPr="008B3556">
        <w:rPr>
          <w:sz w:val="14"/>
          <w:highlight w:val="yellow"/>
        </w:rPr>
        <w:t xml:space="preserve">; </w:t>
      </w:r>
      <w:r w:rsidRPr="008B3556">
        <w:rPr>
          <w:rStyle w:val="StyleUnderline"/>
          <w:highlight w:val="yellow"/>
        </w:rPr>
        <w:t>there are other elements</w:t>
      </w:r>
      <w:r w:rsidRPr="008B3556">
        <w:rPr>
          <w:sz w:val="14"/>
          <w:highlight w:val="yellow"/>
        </w:rPr>
        <w:t xml:space="preserve"> </w:t>
      </w:r>
      <w:r w:rsidRPr="008B3556">
        <w:rPr>
          <w:rStyle w:val="StyleUnderline"/>
          <w:highlight w:val="yellow"/>
        </w:rPr>
        <w:t>which</w:t>
      </w:r>
      <w:r w:rsidRPr="006D0245">
        <w:rPr>
          <w:sz w:val="14"/>
        </w:rPr>
        <w:t xml:space="preserve">, if added to one’s experience, </w:t>
      </w:r>
      <w:r w:rsidRPr="008B3556">
        <w:rPr>
          <w:rStyle w:val="StyleUnderline"/>
          <w:highlight w:val="yellow"/>
        </w:rPr>
        <w:t>make life worse</w:t>
      </w:r>
      <w:r w:rsidRPr="006D0245">
        <w:rPr>
          <w:sz w:val="14"/>
        </w:rPr>
        <w:t xml:space="preserve">. But what remains when these are set aside is not merely neutral: it is emphatically positive. </w:t>
      </w:r>
      <w:proofErr w:type="gramStart"/>
      <w:r w:rsidRPr="006D0245">
        <w:rPr>
          <w:sz w:val="14"/>
        </w:rPr>
        <w:t>Therefore</w:t>
      </w:r>
      <w:proofErr w:type="gramEnd"/>
      <w:r w:rsidRPr="006D0245">
        <w:rPr>
          <w:sz w:val="14"/>
        </w:rPr>
        <w:t xml:space="preserve"> life is worth living even when the bad elements of experience are plentiful, and the good ones too meager to outweigh the bad ones on their own. </w:t>
      </w:r>
      <w:r w:rsidRPr="006D0245">
        <w:rPr>
          <w:rStyle w:val="StyleUnderline"/>
        </w:rPr>
        <w:t>The additional positive weight is supplied by experience itself, rather than by any of its contents</w:t>
      </w:r>
      <w:r w:rsidRPr="006D0245">
        <w:rPr>
          <w:sz w:val="14"/>
        </w:rPr>
        <w:t>.</w:t>
      </w:r>
    </w:p>
    <w:p w:rsidR="006A0987" w:rsidRPr="006D0245" w:rsidRDefault="006A0987" w:rsidP="006A0987">
      <w:pPr>
        <w:rPr>
          <w:rStyle w:val="StyleUnderline"/>
        </w:rPr>
      </w:pPr>
      <w:r w:rsidRPr="006D0245">
        <w:rPr>
          <w:sz w:val="14"/>
        </w:rPr>
        <w:t xml:space="preserve">I shall not discuss the value that one person’s life or death may have for others, or its objective value, but only the value it has for the person who is its subject. That seems to me the primary case, and the case which presents the greatest difficulties. Let me add only two observations. </w:t>
      </w:r>
      <w:r w:rsidRPr="006D0245">
        <w:rPr>
          <w:rStyle w:val="StyleUnderline"/>
        </w:rPr>
        <w:t xml:space="preserve">First, </w:t>
      </w:r>
      <w:r w:rsidRPr="008B3556">
        <w:rPr>
          <w:rStyle w:val="StyleUnderline"/>
          <w:highlight w:val="yellow"/>
        </w:rPr>
        <w:t>the value of life and its contents does not attach to mere organic survival</w:t>
      </w:r>
      <w:r w:rsidRPr="006D0245">
        <w:rPr>
          <w:rStyle w:val="StyleUnderline"/>
        </w:rPr>
        <w:t>: almost everyone would be indifferent</w:t>
      </w:r>
      <w:r w:rsidRPr="006D0245">
        <w:rPr>
          <w:sz w:val="14"/>
        </w:rPr>
        <w:t xml:space="preserve"> (other things equal) </w:t>
      </w:r>
      <w:r w:rsidRPr="006D0245">
        <w:rPr>
          <w:rStyle w:val="StyleUnderline"/>
        </w:rPr>
        <w:t xml:space="preserve">between immediate death and immediate coma followed by death twenty years later without reawakening. And second, </w:t>
      </w:r>
      <w:r w:rsidRPr="008B3556">
        <w:rPr>
          <w:rStyle w:val="StyleUnderline"/>
          <w:highlight w:val="yellow"/>
        </w:rPr>
        <w:t>like most goods, this can be multiplied by time: more is better than less. The added quantities need not be temporally continuous</w:t>
      </w:r>
      <w:r w:rsidRPr="006D0245">
        <w:rPr>
          <w:sz w:val="14"/>
        </w:rPr>
        <w:t xml:space="preserve"> (though continuity has its social advantages). </w:t>
      </w:r>
      <w:r w:rsidRPr="006D0245">
        <w:rPr>
          <w:rStyle w:val="StyleUnderline"/>
        </w:rPr>
        <w:t>People are attracted to the possibility of long-term suspended animation or freezing, followed by the resumption of conscious life, because they can regard it from within simply as continuation of their present life</w:t>
      </w:r>
      <w:r w:rsidRPr="006D0245">
        <w:rPr>
          <w:sz w:val="14"/>
        </w:rPr>
        <w:t xml:space="preserve">. If these techniques are ever perfected, what from outside appeared as a dormant interval of three hundred years could be experienced by the subject as nothing more than a sharp discontinuity in the character of his experiences. I do not deny, of course, that this has its own disadvantages. Family and friends may have died in the meantime; the language may have changed; the comforts of social, geographical, and cultural familiarity would be lacking. </w:t>
      </w:r>
      <w:proofErr w:type="gramStart"/>
      <w:r w:rsidRPr="006D0245">
        <w:rPr>
          <w:rStyle w:val="StyleUnderline"/>
        </w:rPr>
        <w:t>Nevertheless</w:t>
      </w:r>
      <w:proofErr w:type="gramEnd"/>
      <w:r w:rsidRPr="006D0245">
        <w:rPr>
          <w:rStyle w:val="StyleUnderline"/>
        </w:rPr>
        <w:t xml:space="preserve"> these inconveniences would not obliterate the basic advantage of continued, though discontinuous, existence.</w:t>
      </w:r>
    </w:p>
    <w:p w:rsidR="006A0987" w:rsidRDefault="006A0987" w:rsidP="006A0987">
      <w:pPr>
        <w:rPr>
          <w:rStyle w:val="StyleUnderline"/>
        </w:rPr>
      </w:pPr>
      <w:r w:rsidRPr="008B3556">
        <w:rPr>
          <w:rStyle w:val="StyleUnderline"/>
          <w:highlight w:val="yellow"/>
        </w:rPr>
        <w:t>If we turn from what is good about life to what is bad about death, the case is completely different</w:t>
      </w:r>
      <w:r w:rsidRPr="006D0245">
        <w:rPr>
          <w:rStyle w:val="StyleUnderline"/>
          <w:sz w:val="14"/>
        </w:rPr>
        <w:t xml:space="preserve">. Essentially, </w:t>
      </w:r>
      <w:r w:rsidRPr="008B3556">
        <w:rPr>
          <w:rStyle w:val="StyleUnderline"/>
          <w:highlight w:val="yellow"/>
        </w:rPr>
        <w:t>though there may be problems about their specification, what we find desirable in life are certain states, conditions, or types of activity</w:t>
      </w:r>
      <w:r w:rsidRPr="006D0245">
        <w:rPr>
          <w:rStyle w:val="StyleUnderline"/>
          <w:sz w:val="14"/>
        </w:rPr>
        <w:t xml:space="preserve">. It </w:t>
      </w:r>
      <w:r w:rsidRPr="008B3556">
        <w:rPr>
          <w:rStyle w:val="StyleUnderline"/>
          <w:highlight w:val="yellow"/>
        </w:rPr>
        <w:t>is being alive, doing certain things, having certain experiences that we consider good</w:t>
      </w:r>
      <w:r w:rsidRPr="006D0245">
        <w:rPr>
          <w:rStyle w:val="StyleUnderline"/>
          <w:sz w:val="14"/>
        </w:rPr>
        <w:t xml:space="preserve">. </w:t>
      </w:r>
      <w:r w:rsidRPr="006D0245">
        <w:rPr>
          <w:rStyle w:val="StyleUnderline"/>
        </w:rPr>
        <w:t>But if death is an evil, it is the loss of life, rather than the state of being dead, or nonexistent, or unconscious, that is objectionable</w:t>
      </w:r>
      <w:r w:rsidRPr="006D0245">
        <w:rPr>
          <w:rStyle w:val="StyleUnderline"/>
          <w:sz w:val="14"/>
        </w:rPr>
        <w:t xml:space="preserve">.1 </w:t>
      </w:r>
      <w:r w:rsidRPr="006D0245">
        <w:rPr>
          <w:rStyle w:val="StyleUnderline"/>
        </w:rPr>
        <w:t xml:space="preserve">This asymmetry is important. </w:t>
      </w:r>
      <w:r w:rsidRPr="008B3556">
        <w:rPr>
          <w:rStyle w:val="StyleUnderline"/>
          <w:highlight w:val="yellow"/>
        </w:rPr>
        <w:t>If it is good to be alive, that advantage can be attributed to a person at each point of his life.</w:t>
      </w:r>
      <w:r w:rsidRPr="006D0245">
        <w:rPr>
          <w:rStyle w:val="StyleUnderline"/>
        </w:rPr>
        <w:t xml:space="preserve"> It is a good of which Bach had more than Schubert, simply because he lived longer. </w:t>
      </w:r>
      <w:r w:rsidRPr="008B3556">
        <w:rPr>
          <w:rStyle w:val="StyleUnderline"/>
          <w:highlight w:val="yellow"/>
        </w:rPr>
        <w:t>Death, however, is not an evil</w:t>
      </w:r>
      <w:r w:rsidRPr="006D0245">
        <w:rPr>
          <w:rStyle w:val="StyleUnderline"/>
          <w:sz w:val="14"/>
        </w:rPr>
        <w:t xml:space="preserve"> of which Shakespeare has so far received a larger portion than Proust. If </w:t>
      </w:r>
      <w:r w:rsidRPr="006D0245">
        <w:rPr>
          <w:rStyle w:val="StyleUnderline"/>
        </w:rPr>
        <w:t>death is a disadvantage, it is not easy to say when a man suffers it.</w:t>
      </w:r>
    </w:p>
    <w:p w:rsidR="006A0987" w:rsidRPr="006D0245" w:rsidRDefault="006A0987" w:rsidP="006A0987">
      <w:pPr>
        <w:rPr>
          <w:rStyle w:val="StyleUnderline"/>
        </w:rPr>
      </w:pPr>
    </w:p>
    <w:p w:rsidR="006A0987" w:rsidRPr="006D0245" w:rsidRDefault="006A0987" w:rsidP="006A0987">
      <w:pPr>
        <w:pStyle w:val="Heading4"/>
      </w:pPr>
      <w:r w:rsidRPr="006D0245">
        <w:t>Non-existence is nothing to fear – adversity to death stems from an irrational line of thought that conflates assumptions about good and evil.</w:t>
      </w:r>
    </w:p>
    <w:p w:rsidR="006A0987" w:rsidRPr="006D0245" w:rsidRDefault="006A0987" w:rsidP="006A0987">
      <w:pPr>
        <w:rPr>
          <w:rStyle w:val="StyleUnderline"/>
        </w:rPr>
      </w:pPr>
      <w:r w:rsidRPr="006D0245">
        <w:rPr>
          <w:rStyle w:val="Style13ptBold"/>
          <w:sz w:val="16"/>
        </w:rPr>
        <w:t xml:space="preserve">Nagel 12 </w:t>
      </w:r>
      <w:r w:rsidRPr="006D0245">
        <w:rPr>
          <w:sz w:val="16"/>
        </w:rPr>
        <w:t xml:space="preserve">[Thomas, University Professor of Philosophy and Law at New York University, “Mortal Questions”, Cambridge University Press, Mar 26, </w:t>
      </w:r>
      <w:proofErr w:type="gramStart"/>
      <w:r w:rsidRPr="006D0245">
        <w:rPr>
          <w:sz w:val="16"/>
        </w:rPr>
        <w:t>2012,Pg.</w:t>
      </w:r>
      <w:proofErr w:type="gramEnd"/>
      <w:r w:rsidRPr="006D0245">
        <w:rPr>
          <w:sz w:val="16"/>
        </w:rPr>
        <w:t xml:space="preserve"> 3-4]</w:t>
      </w:r>
    </w:p>
    <w:p w:rsidR="006A0987" w:rsidRPr="006D0245" w:rsidRDefault="006A0987" w:rsidP="006A0987">
      <w:pPr>
        <w:rPr>
          <w:rStyle w:val="StyleUnderline"/>
          <w:sz w:val="14"/>
        </w:rPr>
      </w:pPr>
      <w:r w:rsidRPr="006D0245">
        <w:rPr>
          <w:rStyle w:val="StyleUnderline"/>
        </w:rPr>
        <w:t xml:space="preserve">There are two other indications that we do not object to death merely because it involves long periods of nonexistence. First, as has been mentioned, </w:t>
      </w:r>
      <w:r w:rsidRPr="008B3556">
        <w:rPr>
          <w:rStyle w:val="StyleUnderline"/>
          <w:highlight w:val="yellow"/>
        </w:rPr>
        <w:t>most of us would not regard the temporary suspension of life, even for substantial intervals, as in itself a misfortune</w:t>
      </w:r>
      <w:r w:rsidRPr="008B3556">
        <w:rPr>
          <w:rStyle w:val="StyleUnderline"/>
          <w:sz w:val="14"/>
          <w:highlight w:val="yellow"/>
        </w:rPr>
        <w:t>.</w:t>
      </w:r>
      <w:r w:rsidRPr="006D0245">
        <w:rPr>
          <w:rStyle w:val="StyleUnderline"/>
          <w:sz w:val="14"/>
        </w:rPr>
        <w:t xml:space="preserve"> </w:t>
      </w:r>
      <w:r w:rsidRPr="006D0245">
        <w:rPr>
          <w:rStyle w:val="StyleUnderline"/>
        </w:rPr>
        <w:t xml:space="preserve">If it ever happens that people can be frozen without reduction of the conscious lifespan, </w:t>
      </w:r>
      <w:r w:rsidRPr="008B3556">
        <w:rPr>
          <w:rStyle w:val="StyleUnderline"/>
          <w:highlight w:val="yellow"/>
        </w:rPr>
        <w:t>it will be inappropriate to pity those who are temporarily out of circulation</w:t>
      </w:r>
      <w:r w:rsidRPr="006D0245">
        <w:rPr>
          <w:rStyle w:val="StyleUnderline"/>
        </w:rPr>
        <w:t xml:space="preserve">. Second, </w:t>
      </w:r>
      <w:r w:rsidRPr="008B3556">
        <w:rPr>
          <w:rStyle w:val="StyleUnderline"/>
          <w:highlight w:val="yellow"/>
        </w:rPr>
        <w:t>none of us existed before we were born</w:t>
      </w:r>
      <w:r w:rsidRPr="006D0245">
        <w:rPr>
          <w:rStyle w:val="StyleUnderline"/>
          <w:sz w:val="14"/>
        </w:rPr>
        <w:t xml:space="preserve"> (or conceived), </w:t>
      </w:r>
      <w:r w:rsidRPr="008B3556">
        <w:rPr>
          <w:rStyle w:val="StyleUnderline"/>
          <w:highlight w:val="yellow"/>
        </w:rPr>
        <w:t xml:space="preserve">but few </w:t>
      </w:r>
      <w:proofErr w:type="gramStart"/>
      <w:r w:rsidRPr="008B3556">
        <w:rPr>
          <w:rStyle w:val="StyleUnderline"/>
          <w:highlight w:val="yellow"/>
        </w:rPr>
        <w:t>regard</w:t>
      </w:r>
      <w:proofErr w:type="gramEnd"/>
      <w:r w:rsidRPr="008B3556">
        <w:rPr>
          <w:rStyle w:val="StyleUnderline"/>
          <w:highlight w:val="yellow"/>
        </w:rPr>
        <w:t xml:space="preserve"> that as a misfortune</w:t>
      </w:r>
      <w:r w:rsidRPr="006D0245">
        <w:rPr>
          <w:rStyle w:val="StyleUnderline"/>
          <w:sz w:val="14"/>
        </w:rPr>
        <w:t>.</w:t>
      </w:r>
      <w:r w:rsidRPr="006D0245">
        <w:rPr>
          <w:sz w:val="14"/>
        </w:rPr>
        <w:t xml:space="preserve"> I</w:t>
      </w:r>
      <w:r w:rsidRPr="006D0245">
        <w:rPr>
          <w:rStyle w:val="StyleUnderline"/>
          <w:sz w:val="14"/>
        </w:rPr>
        <w:t xml:space="preserve"> shall have more to say about this later.</w:t>
      </w:r>
    </w:p>
    <w:p w:rsidR="006A0987" w:rsidRPr="006D0245" w:rsidRDefault="006A0987" w:rsidP="006A0987">
      <w:pPr>
        <w:rPr>
          <w:rStyle w:val="StyleUnderline"/>
          <w:sz w:val="14"/>
        </w:rPr>
      </w:pPr>
      <w:r w:rsidRPr="006D0245">
        <w:rPr>
          <w:rStyle w:val="StyleUnderline"/>
        </w:rPr>
        <w:t>The point that death is not regarded as an unfortunate state enables us to refute a curious but very common suggestion about the origin of the fear of death</w:t>
      </w:r>
      <w:r w:rsidRPr="006D0245">
        <w:rPr>
          <w:rStyle w:val="StyleUnderline"/>
          <w:sz w:val="14"/>
        </w:rPr>
        <w:t xml:space="preserve">. </w:t>
      </w:r>
      <w:r w:rsidRPr="008B3556">
        <w:rPr>
          <w:rStyle w:val="StyleUnderline"/>
          <w:highlight w:val="yellow"/>
        </w:rPr>
        <w:t>It is often said that those who object to death have made the mistake of trying to imagine what it is like to be dead</w:t>
      </w:r>
      <w:r w:rsidRPr="006D0245">
        <w:rPr>
          <w:rStyle w:val="StyleUnderline"/>
        </w:rPr>
        <w:t>.</w:t>
      </w:r>
      <w:r w:rsidRPr="006D0245">
        <w:rPr>
          <w:rStyle w:val="StyleUnderline"/>
          <w:sz w:val="14"/>
        </w:rPr>
        <w:t xml:space="preserve"> It is alleged that the failure to realize that this task is logically impossible (for the banal reason that there is nothing to imagine) leads to the conviction that death is a mysterious and therefore terrifying prospective state. But </w:t>
      </w:r>
      <w:r w:rsidRPr="006D0245">
        <w:rPr>
          <w:rStyle w:val="StyleUnderline"/>
        </w:rPr>
        <w:t xml:space="preserve">this diagnosis is evidently false, for it is just as impossible to imagine being totally unconscious as to imagine being dead </w:t>
      </w:r>
      <w:r w:rsidRPr="006D0245">
        <w:rPr>
          <w:rStyle w:val="StyleUnderline"/>
          <w:sz w:val="14"/>
        </w:rPr>
        <w:t xml:space="preserve">(though it is easy enough to imagine oneself, from the outside, in either of those conditions). </w:t>
      </w:r>
      <w:r w:rsidRPr="008B3556">
        <w:rPr>
          <w:rStyle w:val="StyleUnderline"/>
          <w:highlight w:val="yellow"/>
        </w:rPr>
        <w:t>Yet people who are averse to death are not usually averse to unconsciousness</w:t>
      </w:r>
      <w:r w:rsidRPr="006D0245">
        <w:rPr>
          <w:rStyle w:val="StyleUnderline"/>
          <w:sz w:val="14"/>
        </w:rPr>
        <w:t xml:space="preserve"> (so long as it does not entail a substantial cut in the total duration of waking life).</w:t>
      </w:r>
    </w:p>
    <w:p w:rsidR="006A0987" w:rsidRPr="006D0245" w:rsidRDefault="006A0987" w:rsidP="006A0987">
      <w:pPr>
        <w:rPr>
          <w:rStyle w:val="StyleUnderline"/>
          <w:sz w:val="14"/>
        </w:rPr>
      </w:pPr>
      <w:r w:rsidRPr="008B3556">
        <w:rPr>
          <w:rStyle w:val="StyleUnderline"/>
          <w:highlight w:val="yellow"/>
        </w:rPr>
        <w:t>If we are to make sense of the view that to die is bad, it must be on the ground that life is a good and death is the corresponding deprivation or loss'</w:t>
      </w:r>
      <w:r w:rsidRPr="006D0245">
        <w:rPr>
          <w:rStyle w:val="StyleUnderline"/>
        </w:rPr>
        <w:t xml:space="preserve">, bad not because of any positive features but </w:t>
      </w:r>
      <w:r w:rsidRPr="008B3556">
        <w:rPr>
          <w:rStyle w:val="StyleUnderline"/>
          <w:highlight w:val="yellow"/>
        </w:rPr>
        <w:t>because of the desirability of what it removes</w:t>
      </w:r>
      <w:r w:rsidRPr="006D0245">
        <w:rPr>
          <w:rStyle w:val="StyleUnderline"/>
          <w:sz w:val="14"/>
        </w:rPr>
        <w:t xml:space="preserve">. </w:t>
      </w:r>
      <w:r w:rsidRPr="006D0245">
        <w:rPr>
          <w:rStyle w:val="StyleUnderline"/>
        </w:rPr>
        <w:t>We must now turn to the serious difficulties which this hypothesis raises, difficulties about loss and privation in general, and about death in particular</w:t>
      </w:r>
      <w:r w:rsidRPr="006D0245">
        <w:rPr>
          <w:rStyle w:val="StyleUnderline"/>
          <w:sz w:val="14"/>
        </w:rPr>
        <w:t>.</w:t>
      </w:r>
    </w:p>
    <w:p w:rsidR="006A0987" w:rsidRPr="006D0245" w:rsidRDefault="006A0987" w:rsidP="006A0987">
      <w:pPr>
        <w:rPr>
          <w:rStyle w:val="StyleUnderline"/>
        </w:rPr>
      </w:pPr>
      <w:r w:rsidRPr="006D0245">
        <w:rPr>
          <w:rStyle w:val="StyleUnderline"/>
          <w:sz w:val="14"/>
        </w:rPr>
        <w:t xml:space="preserve">Essentially, there are three types of problem. </w:t>
      </w:r>
      <w:r w:rsidRPr="006D0245">
        <w:rPr>
          <w:rStyle w:val="StyleUnderline"/>
        </w:rPr>
        <w:t xml:space="preserve">First, </w:t>
      </w:r>
      <w:r w:rsidRPr="008B3556">
        <w:rPr>
          <w:rStyle w:val="StyleUnderline"/>
          <w:highlight w:val="yellow"/>
        </w:rPr>
        <w:t>doubt may be raised whether anything can be bad for a man without being positively unpleasant to him</w:t>
      </w:r>
      <w:r w:rsidRPr="006D0245">
        <w:rPr>
          <w:rStyle w:val="StyleUnderline"/>
        </w:rPr>
        <w:t xml:space="preserve">: specifically, it may be doubted that there are any evils which consist merely in the deprivation or absence of possible goods, and which do not depend on someone’s minding that deprivation. Second, </w:t>
      </w:r>
      <w:r w:rsidRPr="008B3556">
        <w:rPr>
          <w:rStyle w:val="StyleUnderline"/>
          <w:highlight w:val="yellow"/>
        </w:rPr>
        <w:t>there are special difficulties</w:t>
      </w:r>
      <w:r w:rsidRPr="006D0245">
        <w:rPr>
          <w:rStyle w:val="StyleUnderline"/>
        </w:rPr>
        <w:t xml:space="preserve">, in the case of death, </w:t>
      </w:r>
      <w:r w:rsidRPr="008B3556">
        <w:rPr>
          <w:rStyle w:val="StyleUnderline"/>
          <w:highlight w:val="yellow"/>
        </w:rPr>
        <w:t>about how the supposed misfortune is to be assigned to a subject at all</w:t>
      </w:r>
      <w:r w:rsidRPr="006D0245">
        <w:rPr>
          <w:rStyle w:val="StyleUnderline"/>
          <w:sz w:val="14"/>
        </w:rPr>
        <w:t xml:space="preserve">. </w:t>
      </w:r>
      <w:r w:rsidRPr="006D0245">
        <w:rPr>
          <w:rStyle w:val="StyleUnderline"/>
        </w:rPr>
        <w:t>There is doubt both as to who its subject is, and as to when he undergoes it. So long as a person exists, he has not yet died, and once he has died, he no longer exists; so there seems to be no time when death, if it is a misfortune, can be ascribed to its unfortunate subject</w:t>
      </w:r>
      <w:r w:rsidRPr="006D0245">
        <w:rPr>
          <w:rStyle w:val="StyleUnderline"/>
          <w:sz w:val="14"/>
        </w:rPr>
        <w:t xml:space="preserve">. The third type of difficulty concerns the asymmetry, mentioned above, between our attitudes to posthumous and prenatal nonexistence. </w:t>
      </w:r>
      <w:r w:rsidRPr="006D0245">
        <w:rPr>
          <w:rStyle w:val="StyleUnderline"/>
        </w:rPr>
        <w:t>How can the former be bad if the latter is not?</w:t>
      </w:r>
    </w:p>
    <w:p w:rsidR="006A0987" w:rsidRPr="006D0245" w:rsidRDefault="006A0987" w:rsidP="006A0987">
      <w:pPr>
        <w:rPr>
          <w:rStyle w:val="StyleUnderline"/>
        </w:rPr>
      </w:pPr>
      <w:r w:rsidRPr="006D0245">
        <w:rPr>
          <w:rStyle w:val="StyleUnderline"/>
        </w:rPr>
        <w:t>It should be recognized that if these are valid objections to counting death as an evil, they will apply to many other supposed evils as well. The first type of objection is expressed in general form by the common remark that what you don’t know can’t hurt you. It means that even if a man is betrayed by his friends, ridiculed behind his back, and despise</w:t>
      </w:r>
      <w:r w:rsidRPr="006D0245">
        <w:rPr>
          <w:rStyle w:val="StyleUnderline"/>
          <w:sz w:val="14"/>
        </w:rPr>
        <w:t xml:space="preserve">d by people who treat him politely to his face, none of it can be counted as a misfortune for him so long as he does not suffer as a result. It means that a man is not injured if his wishes are ignored by the executor of his will, or if, after his death, the belief becomes current that all the literary works on which his fame rests were really written by his brother, who died in Mexico at the age of 28. </w:t>
      </w:r>
      <w:r w:rsidRPr="008B3556">
        <w:rPr>
          <w:rStyle w:val="StyleUnderline"/>
          <w:highlight w:val="yellow"/>
        </w:rPr>
        <w:t>It seems to me worth asking what assumptions about good and evil lead to these drastic restrictions.</w:t>
      </w:r>
    </w:p>
    <w:p w:rsidR="006A0987" w:rsidRPr="006D0245" w:rsidRDefault="006A0987" w:rsidP="006A0987"/>
    <w:p w:rsidR="006A0987" w:rsidRPr="006D0245" w:rsidRDefault="006A0987" w:rsidP="006A0987">
      <w:pPr>
        <w:pStyle w:val="Heading3"/>
      </w:pPr>
      <w:r w:rsidRPr="006D0245">
        <w:t>Deontology First</w:t>
      </w:r>
    </w:p>
    <w:p w:rsidR="006A0987" w:rsidRPr="006D0245" w:rsidRDefault="006A0987" w:rsidP="006A0987">
      <w:pPr>
        <w:pStyle w:val="Tags"/>
        <w:rPr>
          <w:rFonts w:ascii="Georgia" w:hAnsi="Georgia"/>
        </w:rPr>
      </w:pPr>
      <w:r w:rsidRPr="006D0245">
        <w:rPr>
          <w:rFonts w:ascii="Georgia" w:hAnsi="Georgia"/>
        </w:rPr>
        <w:t>Equality is a side constraint – regardless of consequences – we cannot take any action that is unjust</w:t>
      </w:r>
    </w:p>
    <w:p w:rsidR="006A0987" w:rsidRPr="006D0245" w:rsidRDefault="006A0987" w:rsidP="006A0987">
      <w:r w:rsidRPr="006D0245">
        <w:rPr>
          <w:b/>
        </w:rPr>
        <w:t>Rawls 1971</w:t>
      </w:r>
      <w:r w:rsidRPr="006D0245">
        <w:t xml:space="preserve"> (John, philosopher, A Theory of Justice, p. 3-4)</w:t>
      </w:r>
    </w:p>
    <w:p w:rsidR="006A0987" w:rsidRPr="006D0245" w:rsidRDefault="006A0987" w:rsidP="006A0987">
      <w:pPr>
        <w:pStyle w:val="cards"/>
        <w:rPr>
          <w:rFonts w:ascii="Georgia" w:hAnsi="Georgia"/>
        </w:rPr>
      </w:pPr>
      <w:r w:rsidRPr="008B3556">
        <w:rPr>
          <w:rFonts w:ascii="Georgia" w:hAnsi="Georgia"/>
          <w:highlight w:val="yellow"/>
          <w:u w:val="single"/>
        </w:rPr>
        <w:t>Justice is the first virtue of social institutions</w:t>
      </w:r>
      <w:r w:rsidRPr="008B3556">
        <w:rPr>
          <w:rFonts w:ascii="Georgia" w:hAnsi="Georgia"/>
          <w:highlight w:val="yellow"/>
        </w:rPr>
        <w:t xml:space="preserve"> </w:t>
      </w:r>
      <w:r w:rsidRPr="008B3556">
        <w:rPr>
          <w:rFonts w:ascii="Georgia" w:hAnsi="Georgia"/>
          <w:highlight w:val="yellow"/>
          <w:u w:val="single"/>
        </w:rPr>
        <w:t>as truth is of systems of thought</w:t>
      </w:r>
      <w:r w:rsidRPr="006D0245">
        <w:rPr>
          <w:rFonts w:ascii="Georgia" w:hAnsi="Georgia"/>
        </w:rPr>
        <w:t xml:space="preserve">.  </w:t>
      </w:r>
      <w:r w:rsidRPr="006D0245">
        <w:rPr>
          <w:rFonts w:ascii="Georgia" w:hAnsi="Georgia"/>
          <w:u w:val="single"/>
        </w:rPr>
        <w:t>A theory however elegant</w:t>
      </w:r>
      <w:r w:rsidRPr="006D0245">
        <w:rPr>
          <w:rFonts w:ascii="Georgia" w:hAnsi="Georgia"/>
        </w:rPr>
        <w:t xml:space="preserve"> and economical </w:t>
      </w:r>
      <w:r w:rsidRPr="006D0245">
        <w:rPr>
          <w:rFonts w:ascii="Georgia" w:hAnsi="Georgia"/>
          <w:u w:val="single"/>
        </w:rPr>
        <w:t>must be rejected or revised if it is untrue</w:t>
      </w:r>
      <w:r w:rsidRPr="006D0245">
        <w:rPr>
          <w:rFonts w:ascii="Georgia" w:hAnsi="Georgia"/>
        </w:rPr>
        <w:t xml:space="preserve">; </w:t>
      </w:r>
      <w:proofErr w:type="gramStart"/>
      <w:r w:rsidRPr="006D0245">
        <w:rPr>
          <w:rFonts w:ascii="Georgia" w:hAnsi="Georgia"/>
          <w:u w:val="single"/>
        </w:rPr>
        <w:t>likewise</w:t>
      </w:r>
      <w:proofErr w:type="gramEnd"/>
      <w:r w:rsidRPr="006D0245">
        <w:rPr>
          <w:rFonts w:ascii="Georgia" w:hAnsi="Georgia"/>
          <w:u w:val="single"/>
        </w:rPr>
        <w:t xml:space="preserve"> </w:t>
      </w:r>
      <w:r w:rsidRPr="008B3556">
        <w:rPr>
          <w:rFonts w:ascii="Georgia" w:hAnsi="Georgia"/>
          <w:highlight w:val="yellow"/>
          <w:u w:val="single"/>
        </w:rPr>
        <w:t>laws and institutions no matter how efficient and well-arranged must be reformed or abolished if they are unjust</w:t>
      </w:r>
      <w:r w:rsidRPr="006D0245">
        <w:rPr>
          <w:rFonts w:ascii="Georgia" w:hAnsi="Georgia"/>
        </w:rPr>
        <w:t xml:space="preserve">.  </w:t>
      </w:r>
      <w:r w:rsidRPr="006D0245">
        <w:rPr>
          <w:rFonts w:ascii="Georgia" w:hAnsi="Georgia"/>
          <w:u w:val="single"/>
        </w:rPr>
        <w:t>Each person possesses an inviolability founded on justice that even the welfare of society as a whole cannot override</w:t>
      </w:r>
      <w:r w:rsidRPr="006D0245">
        <w:rPr>
          <w:rFonts w:ascii="Georgia" w:hAnsi="Georgia"/>
        </w:rPr>
        <w:t xml:space="preserve">.  For this </w:t>
      </w:r>
      <w:proofErr w:type="gramStart"/>
      <w:r w:rsidRPr="006D0245">
        <w:rPr>
          <w:rFonts w:ascii="Georgia" w:hAnsi="Georgia"/>
        </w:rPr>
        <w:t>reason</w:t>
      </w:r>
      <w:proofErr w:type="gramEnd"/>
      <w:r w:rsidRPr="006D0245">
        <w:rPr>
          <w:rFonts w:ascii="Georgia" w:hAnsi="Georgia"/>
        </w:rPr>
        <w:t xml:space="preserve"> </w:t>
      </w:r>
      <w:r w:rsidRPr="008B3556">
        <w:rPr>
          <w:rFonts w:ascii="Georgia" w:hAnsi="Georgia"/>
          <w:highlight w:val="yellow"/>
          <w:u w:val="single"/>
        </w:rPr>
        <w:t>justice denies that the loss of freedom for some is made right by a greater good shared by others.  It does not allow that the sacrifices imposed on a few are outweighed by the larger sum of advantages enjoyed by the many</w:t>
      </w:r>
      <w:r w:rsidRPr="008B3556">
        <w:rPr>
          <w:rFonts w:ascii="Georgia" w:hAnsi="Georgia"/>
          <w:highlight w:val="yellow"/>
        </w:rPr>
        <w:t>.</w:t>
      </w:r>
      <w:r w:rsidRPr="008B3556">
        <w:rPr>
          <w:rFonts w:ascii="Georgia" w:hAnsi="Georgia"/>
        </w:rPr>
        <w:t xml:space="preserve">  </w:t>
      </w:r>
      <w:proofErr w:type="gramStart"/>
      <w:r w:rsidRPr="008B3556">
        <w:rPr>
          <w:rFonts w:ascii="Georgia" w:hAnsi="Georgia"/>
        </w:rPr>
        <w:t>Therefore</w:t>
      </w:r>
      <w:proofErr w:type="gramEnd"/>
      <w:r w:rsidRPr="008B3556">
        <w:rPr>
          <w:rFonts w:ascii="Georgia" w:hAnsi="Georgia"/>
        </w:rPr>
        <w:t xml:space="preserve"> in a just society the liberties of equal citizenship are taken as settled; </w:t>
      </w:r>
      <w:r w:rsidRPr="008B3556">
        <w:rPr>
          <w:rFonts w:ascii="Georgia" w:hAnsi="Georgia"/>
          <w:u w:val="single"/>
        </w:rPr>
        <w:t>the rights secured by justice are not subject to political bargaining or to the calculus of social</w:t>
      </w:r>
      <w:r w:rsidRPr="006D0245">
        <w:rPr>
          <w:rFonts w:ascii="Georgia" w:hAnsi="Georgia"/>
          <w:u w:val="single"/>
        </w:rPr>
        <w:t xml:space="preserve"> interests</w:t>
      </w:r>
      <w:r w:rsidRPr="006D0245">
        <w:rPr>
          <w:rFonts w:ascii="Georgia" w:hAnsi="Georgia"/>
        </w:rPr>
        <w:t xml:space="preserve">.  The only thing that permits us to acquiesce in an erroneous theory is the lack of a better one; analogously, an injustice is tolerable only when it is necessary to avoid an even greater injustice.  </w:t>
      </w:r>
      <w:r w:rsidRPr="006D0245">
        <w:rPr>
          <w:rFonts w:ascii="Georgia" w:hAnsi="Georgia"/>
          <w:u w:val="single"/>
        </w:rPr>
        <w:t xml:space="preserve">Being first virtues of human activities, </w:t>
      </w:r>
      <w:r w:rsidRPr="008B3556">
        <w:rPr>
          <w:rFonts w:ascii="Georgia" w:hAnsi="Georgia"/>
          <w:highlight w:val="yellow"/>
          <w:u w:val="single"/>
        </w:rPr>
        <w:t>truth and justice are uncompromising</w:t>
      </w:r>
      <w:r w:rsidRPr="006D0245">
        <w:rPr>
          <w:rFonts w:ascii="Georgia" w:hAnsi="Georgia"/>
        </w:rPr>
        <w:t>.</w:t>
      </w:r>
    </w:p>
    <w:p w:rsidR="006A0987" w:rsidRPr="006D0245" w:rsidRDefault="006A0987" w:rsidP="006A0987">
      <w:pPr>
        <w:pStyle w:val="cards"/>
        <w:rPr>
          <w:rFonts w:ascii="Georgia" w:hAnsi="Georgia"/>
        </w:rPr>
      </w:pPr>
    </w:p>
    <w:p w:rsidR="006A0987" w:rsidRPr="006D0245" w:rsidRDefault="006A0987" w:rsidP="006A0987">
      <w:pPr>
        <w:pStyle w:val="Heading4"/>
      </w:pPr>
      <w:r w:rsidRPr="006D0245">
        <w:t>Even if consequentialism is generally good, we must have moral side constraints – some immoral actions must never be allowed no matter what the consequences are</w:t>
      </w:r>
    </w:p>
    <w:p w:rsidR="006A0987" w:rsidRPr="006D0245" w:rsidRDefault="006A0987" w:rsidP="006A0987">
      <w:pPr>
        <w:pStyle w:val="cards"/>
        <w:rPr>
          <w:rFonts w:ascii="Georgia" w:hAnsi="Georgia"/>
        </w:rPr>
      </w:pPr>
      <w:r w:rsidRPr="00E15A1B">
        <w:rPr>
          <w:rFonts w:ascii="Georgia" w:hAnsi="Georgia"/>
          <w:b/>
        </w:rPr>
        <w:t>Nagel 1979</w:t>
      </w:r>
      <w:r w:rsidRPr="006D0245">
        <w:rPr>
          <w:rFonts w:ascii="Georgia" w:hAnsi="Georgia"/>
        </w:rPr>
        <w:t xml:space="preserve"> (Thomas, Philosopher, </w:t>
      </w:r>
      <w:r w:rsidRPr="00E15A1B">
        <w:rPr>
          <w:rFonts w:ascii="Georgia" w:hAnsi="Georgia"/>
        </w:rPr>
        <w:t>Mortal Questions</w:t>
      </w:r>
      <w:r w:rsidRPr="006D0245">
        <w:rPr>
          <w:rFonts w:ascii="Georgia" w:hAnsi="Georgia"/>
        </w:rPr>
        <w:t>, p 58-59)</w:t>
      </w:r>
    </w:p>
    <w:p w:rsidR="006A0987" w:rsidRPr="006D0245" w:rsidRDefault="006A0987" w:rsidP="006A0987">
      <w:pPr>
        <w:pStyle w:val="cards"/>
        <w:rPr>
          <w:rFonts w:ascii="Georgia" w:hAnsi="Georgia"/>
        </w:rPr>
      </w:pPr>
      <w:r w:rsidRPr="006D0245">
        <w:rPr>
          <w:rFonts w:ascii="Georgia" w:hAnsi="Georgia"/>
        </w:rPr>
        <w:t xml:space="preserve">Many people feel, without being able to say much more about it, that </w:t>
      </w:r>
      <w:r w:rsidRPr="008B3556">
        <w:rPr>
          <w:rFonts w:ascii="Georgia" w:hAnsi="Georgia"/>
          <w:highlight w:val="yellow"/>
          <w:u w:val="single"/>
        </w:rPr>
        <w:t>something has gone seriously wrong when certain measures are admitted into consideration in the first place.</w:t>
      </w:r>
      <w:r w:rsidRPr="006D0245">
        <w:rPr>
          <w:rFonts w:ascii="Georgia" w:hAnsi="Georgia"/>
          <w:u w:val="single"/>
        </w:rPr>
        <w:t xml:space="preserve">  The fundamental mistake is made there, rather than at the point where the overall benefit of some monstrous measure is judged to outweigh its disadvantages</w:t>
      </w:r>
      <w:r w:rsidRPr="006D0245">
        <w:rPr>
          <w:rFonts w:ascii="Georgia" w:hAnsi="Georgia"/>
        </w:rPr>
        <w:t xml:space="preserve">, and it is adopted.  An account of absolutism might help us to understand this.  </w:t>
      </w:r>
      <w:r w:rsidRPr="006D0245">
        <w:rPr>
          <w:rFonts w:ascii="Georgia" w:hAnsi="Georgia"/>
          <w:u w:val="single"/>
        </w:rPr>
        <w:t xml:space="preserve">If it is not allowable to </w:t>
      </w:r>
      <w:r w:rsidRPr="006D0245">
        <w:rPr>
          <w:rFonts w:ascii="Georgia" w:hAnsi="Georgia"/>
          <w:i/>
          <w:iCs/>
          <w:u w:val="single"/>
        </w:rPr>
        <w:t>do</w:t>
      </w:r>
      <w:r w:rsidRPr="006D0245">
        <w:rPr>
          <w:rFonts w:ascii="Georgia" w:hAnsi="Georgia"/>
          <w:u w:val="single"/>
        </w:rPr>
        <w:t xml:space="preserve"> certain things</w:t>
      </w:r>
      <w:r w:rsidRPr="006D0245">
        <w:rPr>
          <w:rFonts w:ascii="Georgia" w:hAnsi="Georgia"/>
        </w:rPr>
        <w:t xml:space="preserve">, such as killing unarmed prisoners or civilians, </w:t>
      </w:r>
      <w:r w:rsidRPr="006D0245">
        <w:rPr>
          <w:rFonts w:ascii="Georgia" w:hAnsi="Georgia"/>
          <w:u w:val="single"/>
        </w:rPr>
        <w:t>then no argument about what will happen if one does not do them can show that doing them would be all right</w:t>
      </w:r>
      <w:r w:rsidRPr="006D0245">
        <w:rPr>
          <w:rFonts w:ascii="Georgia" w:hAnsi="Georgia"/>
        </w:rPr>
        <w:t xml:space="preserve">. </w:t>
      </w:r>
      <w:r w:rsidRPr="008B3556">
        <w:rPr>
          <w:rFonts w:ascii="Georgia" w:hAnsi="Georgia"/>
          <w:highlight w:val="yellow"/>
          <w:u w:val="single"/>
        </w:rPr>
        <w:t>Absolutism does not, of course, require one to ignore the consequences of one’s acts.</w:t>
      </w:r>
      <w:r w:rsidRPr="006D0245">
        <w:rPr>
          <w:rFonts w:ascii="Georgia" w:hAnsi="Georgia"/>
          <w:u w:val="single"/>
        </w:rPr>
        <w:t xml:space="preserve">  It operates as a limitation on </w:t>
      </w:r>
      <w:proofErr w:type="spellStart"/>
      <w:r w:rsidRPr="006D0245">
        <w:rPr>
          <w:rFonts w:ascii="Georgia" w:hAnsi="Georgia"/>
          <w:u w:val="single"/>
        </w:rPr>
        <w:t>utlitiarian</w:t>
      </w:r>
      <w:proofErr w:type="spellEnd"/>
      <w:r w:rsidRPr="006D0245">
        <w:rPr>
          <w:rFonts w:ascii="Georgia" w:hAnsi="Georgia"/>
          <w:u w:val="single"/>
        </w:rPr>
        <w:t xml:space="preserve"> reasoning, not as a substitute for it</w:t>
      </w:r>
      <w:r w:rsidRPr="006D0245">
        <w:rPr>
          <w:rFonts w:ascii="Georgia" w:hAnsi="Georgia"/>
        </w:rPr>
        <w:t xml:space="preserve">.  </w:t>
      </w:r>
      <w:r w:rsidRPr="008B3556">
        <w:rPr>
          <w:rFonts w:ascii="Georgia" w:hAnsi="Georgia"/>
          <w:highlight w:val="yellow"/>
          <w:u w:val="single"/>
        </w:rPr>
        <w:t>An absolutist can be expected to try to maximize good and minimize evil, so long as this does not</w:t>
      </w:r>
      <w:r w:rsidRPr="006D0245">
        <w:rPr>
          <w:rFonts w:ascii="Georgia" w:hAnsi="Georgia"/>
        </w:rPr>
        <w:t xml:space="preserve"> require him to </w:t>
      </w:r>
      <w:r w:rsidRPr="008B3556">
        <w:rPr>
          <w:rFonts w:ascii="Georgia" w:hAnsi="Georgia"/>
          <w:highlight w:val="yellow"/>
          <w:u w:val="single"/>
        </w:rPr>
        <w:t>transgress an absolute prohibition</w:t>
      </w:r>
      <w:r w:rsidRPr="006D0245">
        <w:rPr>
          <w:rFonts w:ascii="Georgia" w:hAnsi="Georgia"/>
        </w:rPr>
        <w:t xml:space="preserve"> like that against murder.  </w:t>
      </w:r>
      <w:r w:rsidRPr="006D0245">
        <w:rPr>
          <w:rFonts w:ascii="Georgia" w:hAnsi="Georgia"/>
          <w:u w:val="single"/>
        </w:rPr>
        <w:t xml:space="preserve">But when such a conflict occurs, </w:t>
      </w:r>
      <w:r w:rsidRPr="008B3556">
        <w:rPr>
          <w:rFonts w:ascii="Georgia" w:hAnsi="Georgia"/>
          <w:highlight w:val="yellow"/>
          <w:u w:val="single"/>
        </w:rPr>
        <w:t>the prohibition takes complete precedence over any consideration of consequences</w:t>
      </w:r>
      <w:r w:rsidRPr="006D0245">
        <w:rPr>
          <w:rFonts w:ascii="Georgia" w:hAnsi="Georgia"/>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6D0245">
        <w:rPr>
          <w:rFonts w:ascii="Georgia" w:hAnsi="Georgia"/>
          <w:u w:val="single"/>
        </w:rPr>
        <w:t>we cannot deliberate on whether such measures are justified by the fact that they will avert still greater evils, for</w:t>
      </w:r>
      <w:r w:rsidRPr="006D0245">
        <w:rPr>
          <w:rFonts w:ascii="Georgia" w:hAnsi="Georgia"/>
        </w:rPr>
        <w:t xml:space="preserve"> as intentional measures </w:t>
      </w:r>
      <w:r w:rsidRPr="006D0245">
        <w:rPr>
          <w:rFonts w:ascii="Georgia" w:hAnsi="Georgia"/>
          <w:u w:val="single"/>
        </w:rPr>
        <w:t>they cannot be justified in terms of any consequences whatever</w:t>
      </w:r>
      <w:r w:rsidRPr="006D0245">
        <w:rPr>
          <w:rFonts w:ascii="Georgia" w:hAnsi="Georgia"/>
        </w:rPr>
        <w:t xml:space="preserve">. </w:t>
      </w:r>
      <w:r w:rsidRPr="006D0245">
        <w:rPr>
          <w:rFonts w:ascii="Georgia" w:hAnsi="Georgia"/>
          <w:u w:val="single"/>
        </w:rPr>
        <w:t>Someone</w:t>
      </w:r>
      <w:r w:rsidRPr="006D0245">
        <w:rPr>
          <w:rFonts w:ascii="Georgia" w:hAnsi="Georgia"/>
        </w:rPr>
        <w:t xml:space="preserve"> unfamiliar with the events of this century </w:t>
      </w:r>
      <w:r w:rsidRPr="006D0245">
        <w:rPr>
          <w:rFonts w:ascii="Georgia" w:hAnsi="Georgia"/>
          <w:u w:val="single"/>
        </w:rPr>
        <w:t>might imagine that utilitarian arguments</w:t>
      </w:r>
      <w:r w:rsidRPr="006D0245">
        <w:rPr>
          <w:rFonts w:ascii="Georgia" w:hAnsi="Georgia"/>
        </w:rPr>
        <w:t xml:space="preserve">, or arguments of national interest, </w:t>
      </w:r>
      <w:r w:rsidRPr="006D0245">
        <w:rPr>
          <w:rFonts w:ascii="Georgia" w:hAnsi="Georgia"/>
          <w:u w:val="single"/>
        </w:rPr>
        <w:t xml:space="preserve">would suffice to deter measures of this sort.  But it has become evident that such considerations are insufficient to prevent the adoption and employment of enormous </w:t>
      </w:r>
      <w:proofErr w:type="spellStart"/>
      <w:r w:rsidRPr="006D0245">
        <w:rPr>
          <w:rFonts w:ascii="Georgia" w:hAnsi="Georgia"/>
          <w:u w:val="single"/>
        </w:rPr>
        <w:t>antipopulation</w:t>
      </w:r>
      <w:proofErr w:type="spellEnd"/>
      <w:r w:rsidRPr="006D0245">
        <w:rPr>
          <w:rFonts w:ascii="Georgia" w:hAnsi="Georgia"/>
          <w:u w:val="single"/>
        </w:rPr>
        <w:t xml:space="preserve"> weapons once their use is considered a serious moral possibility.  The same is true of the piecemeal wiping out of</w:t>
      </w:r>
      <w:r w:rsidRPr="006D0245">
        <w:rPr>
          <w:rFonts w:ascii="Georgia" w:hAnsi="Georgia"/>
        </w:rPr>
        <w:t xml:space="preserve"> rural civilian </w:t>
      </w:r>
      <w:r w:rsidRPr="006D0245">
        <w:rPr>
          <w:rFonts w:ascii="Georgia" w:hAnsi="Georgia"/>
          <w:u w:val="single"/>
        </w:rPr>
        <w:t>populations</w:t>
      </w:r>
      <w:r w:rsidRPr="006D0245">
        <w:rPr>
          <w:rFonts w:ascii="Georgia" w:hAnsi="Georgia"/>
        </w:rPr>
        <w:t xml:space="preserve"> in airborne antiguerrilla warfare.  </w:t>
      </w:r>
      <w:r w:rsidRPr="008B3556">
        <w:rPr>
          <w:rFonts w:ascii="Georgia" w:hAnsi="Georgia"/>
          <w:highlight w:val="yellow"/>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8B3556">
        <w:rPr>
          <w:rFonts w:ascii="Georgia" w:hAnsi="Georgia"/>
          <w:highlight w:val="yellow"/>
        </w:rPr>
        <w:t>.</w:t>
      </w:r>
    </w:p>
    <w:p w:rsidR="006A0987" w:rsidRDefault="006A0987" w:rsidP="006A0987">
      <w:pPr>
        <w:pStyle w:val="Tags"/>
        <w:rPr>
          <w:rFonts w:ascii="Georgia" w:hAnsi="Georgia"/>
        </w:rPr>
      </w:pPr>
    </w:p>
    <w:p w:rsidR="006A0987" w:rsidRPr="00E15A1B" w:rsidRDefault="006A0987" w:rsidP="006A0987">
      <w:pPr>
        <w:pStyle w:val="Tags"/>
        <w:rPr>
          <w:rFonts w:ascii="Georgia" w:hAnsi="Georgia"/>
        </w:rPr>
      </w:pPr>
      <w:r>
        <w:rPr>
          <w:rFonts w:ascii="Georgia" w:hAnsi="Georgia"/>
        </w:rPr>
        <w:t>Utilitarianism may be generally correct, but moral side constraints are critical for the theory to work – the alternative is large-scale murder</w:t>
      </w:r>
    </w:p>
    <w:p w:rsidR="006A0987" w:rsidRPr="006D0245" w:rsidRDefault="006A0987" w:rsidP="006A0987">
      <w:pPr>
        <w:rPr>
          <w:rFonts w:eastAsia="Times New Roman"/>
          <w:sz w:val="20"/>
          <w:szCs w:val="24"/>
        </w:rPr>
      </w:pPr>
      <w:r w:rsidRPr="00E15A1B">
        <w:rPr>
          <w:rFonts w:eastAsia="Times New Roman"/>
          <w:b/>
          <w:sz w:val="20"/>
          <w:szCs w:val="24"/>
        </w:rPr>
        <w:t>Nagel 1979</w:t>
      </w:r>
      <w:r w:rsidRPr="006D0245">
        <w:rPr>
          <w:rFonts w:eastAsia="Times New Roman"/>
          <w:sz w:val="20"/>
          <w:szCs w:val="24"/>
        </w:rPr>
        <w:t xml:space="preserve"> (Thomas, Philosopher, </w:t>
      </w:r>
      <w:r w:rsidRPr="00E15A1B">
        <w:rPr>
          <w:rFonts w:eastAsia="Times New Roman"/>
          <w:sz w:val="20"/>
          <w:szCs w:val="24"/>
        </w:rPr>
        <w:t>Mortal Questions</w:t>
      </w:r>
      <w:r w:rsidRPr="006D0245">
        <w:rPr>
          <w:rFonts w:eastAsia="Times New Roman"/>
          <w:sz w:val="20"/>
          <w:szCs w:val="24"/>
        </w:rPr>
        <w:t>, p 56)</w:t>
      </w:r>
    </w:p>
    <w:p w:rsidR="006A0987" w:rsidRPr="006D0245" w:rsidRDefault="006A0987" w:rsidP="006A0987">
      <w:pPr>
        <w:pStyle w:val="cards"/>
        <w:rPr>
          <w:rFonts w:ascii="Georgia" w:hAnsi="Georgia"/>
        </w:rPr>
      </w:pPr>
      <w:r w:rsidRPr="006D0245">
        <w:rPr>
          <w:rFonts w:ascii="Georgia" w:eastAsia="Times New Roman" w:hAnsi="Georgia"/>
          <w:szCs w:val="24"/>
        </w:rPr>
        <w:t xml:space="preserve">In the final analysis, I believe that </w:t>
      </w:r>
      <w:r w:rsidRPr="008B3556">
        <w:rPr>
          <w:rFonts w:ascii="Georgia" w:eastAsia="Times New Roman" w:hAnsi="Georgia"/>
          <w:szCs w:val="24"/>
          <w:highlight w:val="yellow"/>
          <w:u w:val="single"/>
        </w:rPr>
        <w:t>the dilemma cannot always be resolved</w:t>
      </w:r>
      <w:r w:rsidRPr="006D0245">
        <w:rPr>
          <w:rFonts w:ascii="Georgia" w:eastAsia="Times New Roman" w:hAnsi="Georgia"/>
          <w:szCs w:val="24"/>
          <w:u w:val="single"/>
        </w:rPr>
        <w:t xml:space="preserve">.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t>
      </w:r>
      <w:r w:rsidRPr="008B3556">
        <w:rPr>
          <w:rFonts w:ascii="Georgia" w:eastAsia="Times New Roman" w:hAnsi="Georgia"/>
          <w:szCs w:val="24"/>
          <w:highlight w:val="yellow"/>
          <w:u w:val="single"/>
        </w:rPr>
        <w:t>when that special condition is met, it may become impossible to adhere to an absolutist position</w:t>
      </w:r>
      <w:r w:rsidRPr="006D0245">
        <w:rPr>
          <w:rFonts w:ascii="Georgia" w:eastAsia="Times New Roman" w:hAnsi="Georgia"/>
          <w:szCs w:val="24"/>
          <w:u w:val="single"/>
        </w:rPr>
        <w:t xml:space="preserve">.  </w:t>
      </w:r>
      <w:r w:rsidRPr="008B3556">
        <w:rPr>
          <w:rFonts w:ascii="Georgia" w:eastAsia="Times New Roman" w:hAnsi="Georgia"/>
          <w:szCs w:val="24"/>
          <w:highlight w:val="yellow"/>
          <w:u w:val="single"/>
        </w:rPr>
        <w:t>What I shall offer, therefore, is a somewhat qualified defense of absolutism</w:t>
      </w:r>
      <w:r w:rsidRPr="006D0245">
        <w:rPr>
          <w:rFonts w:ascii="Georgia" w:eastAsia="Times New Roman" w:hAnsi="Georgia"/>
          <w:szCs w:val="24"/>
          <w:u w:val="single"/>
        </w:rPr>
        <w:t>.  I believe it underlies a valid and fundamental type of moral judgment – which cannot be reduced to or overridden by other principles just as fundamental</w:t>
      </w:r>
      <w:r w:rsidRPr="008B3556">
        <w:rPr>
          <w:rFonts w:ascii="Georgia" w:eastAsia="Times New Roman" w:hAnsi="Georgia"/>
          <w:szCs w:val="24"/>
          <w:highlight w:val="yellow"/>
          <w:u w:val="single"/>
        </w:rPr>
        <w:t>, it is particularly important not to lose confidence in our absolutist intuitions, for they are often the only barrier before the abyss of utilitarian apologetics for large-scale murder</w:t>
      </w:r>
      <w:r w:rsidRPr="008B3556">
        <w:rPr>
          <w:rFonts w:ascii="Georgia" w:eastAsia="Times New Roman" w:hAnsi="Georgia"/>
          <w:szCs w:val="24"/>
          <w:highlight w:val="yellow"/>
        </w:rPr>
        <w:t>.</w:t>
      </w:r>
    </w:p>
    <w:p w:rsidR="006A0987" w:rsidRPr="006D0245" w:rsidRDefault="006A0987" w:rsidP="006A0987">
      <w:pPr>
        <w:pStyle w:val="cards"/>
        <w:rPr>
          <w:rFonts w:ascii="Georgia" w:hAnsi="Georgia"/>
        </w:rPr>
      </w:pPr>
    </w:p>
    <w:p w:rsidR="006A0987" w:rsidRPr="006D0245" w:rsidRDefault="006A0987" w:rsidP="006A0987">
      <w:pPr>
        <w:pStyle w:val="Heading4"/>
      </w:pPr>
      <w:r>
        <w:t>The threat of extinction cannot outweigh morality – survival</w:t>
      </w:r>
    </w:p>
    <w:p w:rsidR="006A0987" w:rsidRPr="008300CD" w:rsidRDefault="006A0987" w:rsidP="006A0987">
      <w:pPr>
        <w:pStyle w:val="cards"/>
        <w:rPr>
          <w:rFonts w:ascii="Georgia" w:hAnsi="Georgia"/>
          <w:u w:val="single"/>
        </w:rPr>
      </w:pPr>
      <w:r w:rsidRPr="008300CD">
        <w:rPr>
          <w:rFonts w:ascii="Georgia" w:hAnsi="Georgia"/>
          <w:b/>
        </w:rPr>
        <w:t>Callahan 1973</w:t>
      </w:r>
      <w:r w:rsidRPr="006D0245">
        <w:rPr>
          <w:rFonts w:ascii="Georgia" w:hAnsi="Georgia"/>
        </w:rPr>
        <w:t xml:space="preserve"> (</w:t>
      </w:r>
      <w:proofErr w:type="gramStart"/>
      <w:r w:rsidRPr="006D0245">
        <w:rPr>
          <w:rFonts w:ascii="Georgia" w:hAnsi="Georgia"/>
        </w:rPr>
        <w:t>Daniel,  institute</w:t>
      </w:r>
      <w:proofErr w:type="gramEnd"/>
      <w:r w:rsidRPr="006D0245">
        <w:rPr>
          <w:rFonts w:ascii="Georgia" w:hAnsi="Georgia"/>
        </w:rPr>
        <w:t xml:space="preserve"> of Society and Ethics, </w:t>
      </w:r>
      <w:r w:rsidRPr="008300CD">
        <w:rPr>
          <w:rFonts w:ascii="Georgia" w:hAnsi="Georgia"/>
        </w:rPr>
        <w:t>The Tyranny of Survival</w:t>
      </w:r>
      <w:r w:rsidRPr="006D0245">
        <w:rPr>
          <w:rFonts w:ascii="Georgia" w:hAnsi="Georgia"/>
        </w:rPr>
        <w:t>, p. 91-3)</w:t>
      </w:r>
    </w:p>
    <w:p w:rsidR="006A0987" w:rsidRPr="006D0245" w:rsidRDefault="006A0987" w:rsidP="006A0987">
      <w:pPr>
        <w:pStyle w:val="cards"/>
        <w:rPr>
          <w:rFonts w:ascii="Georgia" w:hAnsi="Georgia"/>
        </w:rPr>
      </w:pPr>
      <w:r w:rsidRPr="0051699C">
        <w:rPr>
          <w:rFonts w:ascii="Georgia" w:hAnsi="Georgia"/>
          <w:highlight w:val="yellow"/>
          <w:u w:val="single"/>
        </w:rPr>
        <w:t>The value of survival could not be so readily abused were it not for its evocative power. But abused it has been</w:t>
      </w:r>
      <w:r w:rsidRPr="006D0245">
        <w:rPr>
          <w:rFonts w:ascii="Georgia" w:hAnsi="Georgia"/>
          <w:u w:val="single"/>
        </w:rPr>
        <w:t xml:space="preserve">. In the name of survival, </w:t>
      </w:r>
      <w:r w:rsidRPr="0051699C">
        <w:rPr>
          <w:rFonts w:ascii="Georgia" w:hAnsi="Georgia"/>
          <w:highlight w:val="yellow"/>
          <w:u w:val="single"/>
        </w:rPr>
        <w:t xml:space="preserve">all manner of social and political evils </w:t>
      </w:r>
      <w:proofErr w:type="gramStart"/>
      <w:r w:rsidRPr="0051699C">
        <w:rPr>
          <w:rFonts w:ascii="Georgia" w:hAnsi="Georgia"/>
          <w:highlight w:val="yellow"/>
          <w:u w:val="single"/>
        </w:rPr>
        <w:t>have</w:t>
      </w:r>
      <w:proofErr w:type="gramEnd"/>
      <w:r w:rsidRPr="0051699C">
        <w:rPr>
          <w:rFonts w:ascii="Georgia" w:hAnsi="Georgia"/>
          <w:highlight w:val="yellow"/>
          <w:u w:val="single"/>
        </w:rPr>
        <w:t xml:space="preserve"> been committed against the rights of individuals, including the right to life</w:t>
      </w:r>
      <w:r w:rsidRPr="006D0245">
        <w:rPr>
          <w:rFonts w:ascii="Georgia" w:hAnsi="Georgia"/>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w:t>
      </w:r>
      <w:r w:rsidRPr="0051699C">
        <w:rPr>
          <w:rFonts w:ascii="Georgia" w:hAnsi="Georgia"/>
          <w:highlight w:val="yellow"/>
          <w:u w:val="single"/>
        </w:rPr>
        <w:t>The survival of the Aryan race was one of the official legitimations of Nazism.</w:t>
      </w:r>
      <w:r w:rsidRPr="006D0245">
        <w:rPr>
          <w:rFonts w:ascii="Georgia" w:hAnsi="Georgia"/>
          <w:u w:val="single"/>
        </w:rPr>
        <w:t xml:space="preserve"> Under the banner of survival, the government of South Africa imposes a ruthless apartheid</w:t>
      </w:r>
      <w:r w:rsidRPr="006D0245">
        <w:rPr>
          <w:rFonts w:ascii="Georgia" w:hAnsi="Georgia"/>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51699C">
        <w:rPr>
          <w:rFonts w:ascii="Georgia" w:hAnsi="Georgia"/>
          <w:highlight w:val="yellow"/>
          <w:u w:val="single"/>
        </w:rPr>
        <w:t>In genetics, the survival of the gene pool has been put forward as sufficient grounds for a forceful prohibition of bearers of offensive genetic traits from marrying and bearing children</w:t>
      </w:r>
      <w:r w:rsidRPr="006D0245">
        <w:rPr>
          <w:rFonts w:ascii="Georgia" w:hAnsi="Georgia"/>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6D0245">
        <w:rPr>
          <w:rFonts w:ascii="Georgia" w:hAnsi="Georgia"/>
          <w:u w:val="single"/>
        </w:rPr>
        <w:t xml:space="preserve">in its holy name </w:t>
      </w:r>
      <w:r w:rsidRPr="0051699C">
        <w:rPr>
          <w:rFonts w:ascii="Georgia" w:hAnsi="Georgia"/>
          <w:highlight w:val="yellow"/>
          <w:u w:val="single"/>
        </w:rPr>
        <w:t>a willingness to contemplate governmentally enforced abortions and a denial of food to surviving populations of nations which have not enacted population-control policies</w:t>
      </w:r>
      <w:r w:rsidRPr="006D0245">
        <w:rPr>
          <w:rFonts w:ascii="Georgia" w:hAnsi="Georgia"/>
          <w:u w:val="single"/>
        </w:rPr>
        <w:t>.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6D0245">
        <w:rPr>
          <w:rFonts w:ascii="Georgia" w:hAnsi="Georgia"/>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6D0245">
        <w:rPr>
          <w:rFonts w:ascii="Georgia" w:hAnsi="Georgia"/>
          <w:u w:val="single"/>
        </w:rPr>
        <w:t>my point</w:t>
      </w:r>
      <w:r w:rsidRPr="006D0245">
        <w:rPr>
          <w:rFonts w:ascii="Georgia" w:hAnsi="Georgia"/>
        </w:rPr>
        <w:t xml:space="preserve"> goes deeper than that. It </w:t>
      </w:r>
      <w:r w:rsidRPr="006D0245">
        <w:rPr>
          <w:rFonts w:ascii="Georgia" w:hAnsi="Georgia"/>
          <w:u w:val="single"/>
        </w:rPr>
        <w:t xml:space="preserve">is directed even at a legitimate concern for survival, when that concern is allowed to reach an intensity which would ignore, suppress or destroy other fundamental human rights and values. </w:t>
      </w:r>
      <w:r w:rsidRPr="0051699C">
        <w:rPr>
          <w:rFonts w:ascii="Georgia" w:hAnsi="Georgia"/>
          <w:highlight w:val="yellow"/>
          <w:u w:val="single"/>
        </w:rPr>
        <w:t>The potential tyranny survival as value is that it is capable, if not treated sanely, of wiping out all other values. Survival can become an obsession and a disease, provoking a destructive singlemindedness that will stop at nothing</w:t>
      </w:r>
      <w:r w:rsidRPr="006D0245">
        <w:rPr>
          <w:rFonts w:ascii="Georgia" w:hAnsi="Georgia"/>
        </w:rPr>
        <w:t xml:space="preserve">. We come here to the fundamental moral dilemma. If, both biologically and psychologically, the need for survival is basic to man, and if survival is the precondition for any and all human achievements, and </w:t>
      </w:r>
      <w:r w:rsidRPr="006D0245">
        <w:rPr>
          <w:rFonts w:ascii="Georgia" w:hAnsi="Georgia"/>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6D0245">
        <w:rPr>
          <w:rFonts w:ascii="Georgia" w:hAnsi="Georgia"/>
        </w:rPr>
        <w:t xml:space="preserve">. To put it more strongly, </w:t>
      </w:r>
      <w:r w:rsidRPr="0051699C">
        <w:rPr>
          <w:rFonts w:ascii="Georgia" w:hAnsi="Georgia"/>
          <w:highlight w:val="yellow"/>
          <w:u w:val="single"/>
        </w:rPr>
        <w:t>if the price of survival is human degradation, then there is no moral reason why an effort should be made to ensure that survival. It would be the Pyrrhic victory to end all Pyrrhic victories</w:t>
      </w:r>
      <w:r w:rsidRPr="006D0245">
        <w:rPr>
          <w:rFonts w:ascii="Georgia" w:hAnsi="Georgia"/>
        </w:rPr>
        <w:t>.</w:t>
      </w:r>
    </w:p>
    <w:p w:rsidR="006A0987" w:rsidRPr="006D0245" w:rsidRDefault="006A0987" w:rsidP="006A0987">
      <w:pPr>
        <w:pStyle w:val="cards"/>
        <w:rPr>
          <w:rFonts w:ascii="Georgia" w:hAnsi="Georgia"/>
        </w:rPr>
      </w:pPr>
    </w:p>
    <w:p w:rsidR="006A0987" w:rsidRPr="006D0245" w:rsidRDefault="006A0987" w:rsidP="006A0987"/>
    <w:p w:rsidR="006A0987" w:rsidRDefault="006A0987" w:rsidP="006A0987">
      <w:pPr>
        <w:pStyle w:val="Heading3"/>
      </w:pPr>
      <w:r>
        <w:t>Deontology First – Hunger</w:t>
      </w:r>
    </w:p>
    <w:p w:rsidR="006A0987" w:rsidRDefault="006A0987" w:rsidP="006A0987">
      <w:pPr>
        <w:pStyle w:val="Heading4"/>
      </w:pPr>
      <w:r>
        <w:t>Children suffering from hunger are innocent – we have an obligation to help</w:t>
      </w:r>
    </w:p>
    <w:p w:rsidR="006A0987" w:rsidRPr="0070033E" w:rsidRDefault="006A0987" w:rsidP="006A0987">
      <w:r w:rsidRPr="0070033E">
        <w:rPr>
          <w:b/>
        </w:rPr>
        <w:t>LaFollette and May 1996</w:t>
      </w:r>
      <w:r>
        <w:t xml:space="preserve"> (</w:t>
      </w:r>
      <w:r w:rsidRPr="0070033E">
        <w:t>"Suffer the Little Children</w:t>
      </w:r>
      <w:proofErr w:type="gramStart"/>
      <w:r w:rsidRPr="0070033E">
        <w:t>";  Hugh</w:t>
      </w:r>
      <w:proofErr w:type="gramEnd"/>
      <w:r w:rsidRPr="0070033E">
        <w:t xml:space="preserve"> LaFollette and Larry May,  Cole Chair in Ethics at University of South Florida St. Petersburg and Professor of Philosophy at Washington University at St. Louis ;“World Hunger and Morality” ed. William Aiken and Hugh LaFollette Prentice-Hall, Inc. 1996; Accessed: June 23, 2009; </w:t>
      </w:r>
      <w:proofErr w:type="spellStart"/>
      <w:r w:rsidRPr="0070033E">
        <w:t>z.w</w:t>
      </w:r>
      <w:proofErr w:type="spellEnd"/>
      <w:r w:rsidRPr="0070033E">
        <w:t xml:space="preserve">. </w:t>
      </w:r>
      <w:hyperlink r:id="rId20" w:history="1">
        <w:r w:rsidRPr="0070033E">
          <w:rPr>
            <w:rStyle w:val="Hyperlink"/>
          </w:rPr>
          <w:t>http://www.hughlafollette.com/papers/suffer.htm</w:t>
        </w:r>
      </w:hyperlink>
      <w:r>
        <w:t>)</w:t>
      </w:r>
    </w:p>
    <w:p w:rsidR="006A0987" w:rsidRPr="0051699C" w:rsidRDefault="006A0987" w:rsidP="006A0987">
      <w:pPr>
        <w:pStyle w:val="cards"/>
        <w:rPr>
          <w:rFonts w:asciiTheme="minorHAnsi" w:hAnsiTheme="minorHAnsi" w:cstheme="minorHAnsi"/>
          <w:sz w:val="16"/>
        </w:rPr>
      </w:pPr>
      <w:r w:rsidRPr="0051699C">
        <w:rPr>
          <w:rFonts w:asciiTheme="minorHAnsi" w:hAnsiTheme="minorHAnsi" w:cstheme="minorHAnsi"/>
          <w:sz w:val="16"/>
        </w:rPr>
        <w:t xml:space="preserve">Children are the real victims of world hunger: at least 70% of the malnourished people of the world are children. By best estimates forty thousand children a day die of starvation (FAO 1989: 5). </w:t>
      </w:r>
      <w:r w:rsidRPr="0051699C">
        <w:rPr>
          <w:rFonts w:asciiTheme="minorHAnsi" w:hAnsiTheme="minorHAnsi" w:cstheme="minorHAnsi"/>
          <w:sz w:val="22"/>
          <w:highlight w:val="yellow"/>
          <w:u w:val="single"/>
        </w:rPr>
        <w:t>Children do not have the ability to forage for themselves,</w:t>
      </w:r>
      <w:r w:rsidRPr="0051699C">
        <w:rPr>
          <w:rFonts w:asciiTheme="minorHAnsi" w:hAnsiTheme="minorHAnsi" w:cstheme="minorHAnsi"/>
          <w:sz w:val="22"/>
          <w:u w:val="single"/>
        </w:rPr>
        <w:t xml:space="preserve"> and their nutritional needs are exceptionally high. Hence, they are unable to survive for long on their own, especially in lean times. Moreover, </w:t>
      </w:r>
      <w:r w:rsidRPr="0051699C">
        <w:rPr>
          <w:rFonts w:asciiTheme="minorHAnsi" w:hAnsiTheme="minorHAnsi" w:cstheme="minorHAnsi"/>
          <w:sz w:val="22"/>
          <w:highlight w:val="yellow"/>
          <w:u w:val="single"/>
        </w:rPr>
        <w:t>they are especially susceptible to diseases and conditions which are the staple of undernourished people</w:t>
      </w:r>
      <w:r w:rsidRPr="0051699C">
        <w:rPr>
          <w:rFonts w:asciiTheme="minorHAnsi" w:hAnsiTheme="minorHAnsi" w:cstheme="minorHAnsi"/>
          <w:sz w:val="22"/>
          <w:u w:val="single"/>
        </w:rPr>
        <w:t>: simple infections and simple diarrhea</w:t>
      </w:r>
      <w:r w:rsidRPr="0051699C">
        <w:rPr>
          <w:rFonts w:asciiTheme="minorHAnsi" w:hAnsiTheme="minorHAnsi" w:cstheme="minorHAnsi"/>
          <w:sz w:val="16"/>
        </w:rPr>
        <w:t xml:space="preserve"> (UNICEF 1993: 22). </w:t>
      </w:r>
      <w:r w:rsidRPr="0051699C">
        <w:rPr>
          <w:rFonts w:asciiTheme="minorHAnsi" w:hAnsiTheme="minorHAnsi" w:cstheme="minorHAnsi"/>
          <w:sz w:val="22"/>
          <w:u w:val="single"/>
        </w:rPr>
        <w:t>Unless others provide adequate food, water, and care, children will suffer and die</w:t>
      </w:r>
      <w:r w:rsidRPr="0051699C">
        <w:rPr>
          <w:rFonts w:asciiTheme="minorHAnsi" w:hAnsiTheme="minorHAnsi" w:cstheme="minorHAnsi"/>
          <w:sz w:val="16"/>
        </w:rPr>
        <w:t xml:space="preserve"> (WHO 1974: 677, 679). </w:t>
      </w:r>
      <w:r w:rsidRPr="0051699C">
        <w:rPr>
          <w:rFonts w:asciiTheme="minorHAnsi" w:hAnsiTheme="minorHAnsi" w:cstheme="minorHAnsi"/>
          <w:sz w:val="22"/>
          <w:highlight w:val="yellow"/>
          <w:u w:val="single"/>
        </w:rPr>
        <w:t>This fact must frame any moral discussions of the problem</w:t>
      </w:r>
      <w:r w:rsidRPr="0051699C">
        <w:rPr>
          <w:rFonts w:asciiTheme="minorHAnsi" w:hAnsiTheme="minorHAnsi" w:cstheme="minorHAnsi"/>
          <w:sz w:val="16"/>
        </w:rPr>
        <w:t xml:space="preserve">.  And </w:t>
      </w:r>
      <w:proofErr w:type="gramStart"/>
      <w:r w:rsidRPr="0051699C">
        <w:rPr>
          <w:rFonts w:asciiTheme="minorHAnsi" w:hAnsiTheme="minorHAnsi" w:cstheme="minorHAnsi"/>
          <w:sz w:val="16"/>
        </w:rPr>
        <w:t>so</w:t>
      </w:r>
      <w:proofErr w:type="gramEnd"/>
      <w:r w:rsidRPr="0051699C">
        <w:rPr>
          <w:rFonts w:asciiTheme="minorHAnsi" w:hAnsiTheme="minorHAnsi" w:cstheme="minorHAnsi"/>
          <w:sz w:val="16"/>
        </w:rPr>
        <w:t xml:space="preserve"> it does -- at least pre-philosophically. When most of us first see pictures of seriously undernourished children, we want to help them, we have a sense of responsibility to them, we feel sympathy toward them (Hume 1978: 368-71).</w:t>
      </w:r>
      <w:r w:rsidRPr="0051699C">
        <w:rPr>
          <w:rFonts w:asciiTheme="minorHAnsi" w:hAnsiTheme="minorHAnsi" w:cstheme="minorHAnsi"/>
          <w:sz w:val="22"/>
          <w:u w:val="single"/>
        </w:rPr>
        <w:t xml:space="preserve"> Even </w:t>
      </w:r>
      <w:r w:rsidRPr="0051699C">
        <w:rPr>
          <w:rFonts w:asciiTheme="minorHAnsi" w:hAnsiTheme="minorHAnsi" w:cstheme="minorHAnsi"/>
          <w:sz w:val="22"/>
          <w:highlight w:val="yellow"/>
          <w:u w:val="single"/>
        </w:rPr>
        <w:t>those who think we needn't or shouldn't help the starving take this initial response seriously</w:t>
      </w:r>
      <w:r w:rsidRPr="0051699C">
        <w:rPr>
          <w:rFonts w:asciiTheme="minorHAnsi" w:hAnsiTheme="minorHAnsi" w:cstheme="minorHAnsi"/>
          <w:sz w:val="22"/>
          <w:u w:val="single"/>
        </w:rPr>
        <w:t xml:space="preserve">: they go to great pains to show that this sympathetic response should be constrained. They typically claim that assisting the hungry will demand too much of us, or that assistance would be useless and probably detrimental. </w:t>
      </w:r>
      <w:r w:rsidRPr="0051699C">
        <w:rPr>
          <w:rFonts w:asciiTheme="minorHAnsi" w:hAnsiTheme="minorHAnsi" w:cstheme="minorHAnsi"/>
          <w:sz w:val="22"/>
          <w:highlight w:val="yellow"/>
          <w:u w:val="single"/>
        </w:rPr>
        <w:t>The efforts of objectors to undermine this natural sympathetic reaction would be pointless unless they saw its psychological force.</w:t>
      </w:r>
      <w:r w:rsidRPr="0051699C">
        <w:rPr>
          <w:rFonts w:asciiTheme="minorHAnsi" w:hAnsiTheme="minorHAnsi" w:cstheme="minorHAnsi"/>
          <w:sz w:val="22"/>
          <w:u w:val="single"/>
        </w:rPr>
        <w:t xml:space="preserve">  </w:t>
      </w:r>
      <w:r w:rsidRPr="0051699C">
        <w:rPr>
          <w:rFonts w:asciiTheme="minorHAnsi" w:hAnsiTheme="minorHAnsi" w:cstheme="minorHAnsi"/>
          <w:sz w:val="16"/>
        </w:rPr>
        <w:t xml:space="preserve">We want to explain and bolster this sympathetic reaction -- this conviction that those of us in a position to help are responsible to the malnourished and starving children of the world. </w:t>
      </w:r>
      <w:r w:rsidRPr="0051699C">
        <w:rPr>
          <w:rFonts w:asciiTheme="minorHAnsi" w:hAnsiTheme="minorHAnsi" w:cstheme="minorHAnsi"/>
          <w:sz w:val="22"/>
          <w:u w:val="single"/>
        </w:rPr>
        <w:t xml:space="preserve">We contend that </w:t>
      </w:r>
      <w:r w:rsidRPr="0051699C">
        <w:rPr>
          <w:rFonts w:asciiTheme="minorHAnsi" w:hAnsiTheme="minorHAnsi" w:cstheme="minorHAnsi"/>
          <w:sz w:val="22"/>
          <w:highlight w:val="yellow"/>
          <w:u w:val="single"/>
        </w:rPr>
        <w:t>we have this responsibility to starving children unless there are compelling reasons which show that this sympathetic reaction is morally inappropriate</w:t>
      </w:r>
      <w:r w:rsidRPr="0051699C">
        <w:rPr>
          <w:rFonts w:asciiTheme="minorHAnsi" w:hAnsiTheme="minorHAnsi" w:cstheme="minorHAnsi"/>
          <w:sz w:val="16"/>
        </w:rPr>
        <w:t xml:space="preserve"> (Ibid.: 582). This requires, among other things, that we seek some "steady and general point of view" from which to rebut standard attempts to explain away this instinctive sympathetic response. By showing that assistance is neither too demanding nor futile, we think more people will be more inclined to act upon that pre-philosophical sense of responsibility. And, by philosophically championing that sense of responsibility, we will make most people feel more justified in so acting. </w:t>
      </w:r>
      <w:r w:rsidRPr="0051699C">
        <w:rPr>
          <w:rFonts w:asciiTheme="minorHAnsi" w:hAnsiTheme="minorHAnsi" w:cstheme="minorHAnsi"/>
          <w:sz w:val="22"/>
          <w:u w:val="single"/>
        </w:rPr>
        <w:t xml:space="preserve">Our initial sense of responsibility to </w:t>
      </w:r>
      <w:r w:rsidRPr="0051699C">
        <w:rPr>
          <w:rFonts w:asciiTheme="minorHAnsi" w:hAnsiTheme="minorHAnsi" w:cstheme="minorHAnsi"/>
          <w:sz w:val="16"/>
        </w:rPr>
        <w:t xml:space="preserve">the </w:t>
      </w:r>
      <w:r w:rsidRPr="0051699C">
        <w:rPr>
          <w:rFonts w:asciiTheme="minorHAnsi" w:hAnsiTheme="minorHAnsi" w:cstheme="minorHAnsi"/>
          <w:sz w:val="22"/>
          <w:u w:val="single"/>
        </w:rPr>
        <w:t xml:space="preserve">starving and malnourished children </w:t>
      </w:r>
      <w:r w:rsidRPr="0051699C">
        <w:rPr>
          <w:rFonts w:asciiTheme="minorHAnsi" w:hAnsiTheme="minorHAnsi" w:cstheme="minorHAnsi"/>
          <w:sz w:val="16"/>
        </w:rPr>
        <w:t>of the world</w:t>
      </w:r>
      <w:r w:rsidRPr="0051699C">
        <w:rPr>
          <w:rFonts w:asciiTheme="minorHAnsi" w:hAnsiTheme="minorHAnsi" w:cstheme="minorHAnsi"/>
          <w:sz w:val="22"/>
          <w:u w:val="single"/>
        </w:rPr>
        <w:t xml:space="preserve"> is intricately tied to their being paradigmatically vulnerable and innocent</w:t>
      </w:r>
      <w:r w:rsidRPr="0051699C">
        <w:rPr>
          <w:rFonts w:asciiTheme="minorHAnsi" w:hAnsiTheme="minorHAnsi" w:cstheme="minorHAnsi"/>
          <w:sz w:val="16"/>
        </w:rPr>
        <w:t xml:space="preserve">. </w:t>
      </w:r>
      <w:r w:rsidRPr="0051699C">
        <w:rPr>
          <w:rFonts w:asciiTheme="minorHAnsi" w:hAnsiTheme="minorHAnsi" w:cstheme="minorHAnsi"/>
          <w:sz w:val="22"/>
          <w:u w:val="single"/>
        </w:rPr>
        <w:t xml:space="preserve">They are paradigmatically vulnerable because they do not have the wherewithal to care for themselves; they must rely on others to care for them. </w:t>
      </w:r>
      <w:r w:rsidRPr="0051699C">
        <w:rPr>
          <w:rFonts w:asciiTheme="minorHAnsi" w:hAnsiTheme="minorHAnsi" w:cstheme="minorHAnsi"/>
          <w:sz w:val="16"/>
        </w:rPr>
        <w:t xml:space="preserve">All children are directly dependent on their parents or guardians, while children whose parents cannot provide them food -- either because of famine or economic arrangements -- are also indirectly dependent on others: relief agencies or (their own or foreign) governments. </w:t>
      </w:r>
      <w:r w:rsidRPr="0051699C">
        <w:rPr>
          <w:rFonts w:asciiTheme="minorHAnsi" w:hAnsiTheme="minorHAnsi" w:cstheme="minorHAnsi"/>
          <w:sz w:val="22"/>
          <w:highlight w:val="yellow"/>
          <w:u w:val="single"/>
        </w:rPr>
        <w:t>Children are paradigmatically innocent since they are neither causally nor morally responsible for their plight</w:t>
      </w:r>
      <w:r w:rsidRPr="0051699C">
        <w:rPr>
          <w:rFonts w:asciiTheme="minorHAnsi" w:hAnsiTheme="minorHAnsi" w:cstheme="minorHAnsi"/>
          <w:sz w:val="22"/>
          <w:u w:val="single"/>
        </w:rPr>
        <w:t>.</w:t>
      </w:r>
      <w:r w:rsidRPr="0051699C">
        <w:rPr>
          <w:rFonts w:asciiTheme="minorHAnsi" w:hAnsiTheme="minorHAnsi" w:cstheme="minorHAnsi"/>
          <w:sz w:val="16"/>
        </w:rPr>
        <w:t xml:space="preserve"> They did not cause drought, parched land, soil erosion, and over-population; nor are they responsible for social, political, and economic arrangements which make it more difficult for their parents to obtain food. </w:t>
      </w:r>
      <w:r w:rsidRPr="0051699C">
        <w:rPr>
          <w:rFonts w:asciiTheme="minorHAnsi" w:hAnsiTheme="minorHAnsi" w:cstheme="minorHAnsi"/>
          <w:sz w:val="22"/>
          <w:u w:val="single"/>
        </w:rPr>
        <w:t>If anyone were ever an innocent victim, the children who suffer and die from hunger are. Infants are especially vulnerable</w:t>
      </w:r>
      <w:r w:rsidRPr="0051699C">
        <w:rPr>
          <w:rFonts w:asciiTheme="minorHAnsi" w:hAnsiTheme="minorHAnsi" w:cstheme="minorHAnsi"/>
          <w:sz w:val="16"/>
        </w:rPr>
        <w:t xml:space="preserve">. </w:t>
      </w:r>
      <w:r w:rsidRPr="0051699C">
        <w:rPr>
          <w:rFonts w:asciiTheme="minorHAnsi" w:hAnsiTheme="minorHAnsi" w:cstheme="minorHAnsi"/>
          <w:sz w:val="22"/>
          <w:u w:val="single"/>
        </w:rPr>
        <w:t>They temporarily lack the capacities which would empower them to acquire the necessities of life</w:t>
      </w:r>
      <w:r w:rsidRPr="0051699C">
        <w:rPr>
          <w:rFonts w:asciiTheme="minorHAnsi" w:hAnsiTheme="minorHAnsi" w:cstheme="minorHAnsi"/>
          <w:sz w:val="16"/>
        </w:rPr>
        <w:t xml:space="preserve">. Thus, </w:t>
      </w:r>
      <w:r w:rsidRPr="0051699C">
        <w:rPr>
          <w:rFonts w:asciiTheme="minorHAnsi" w:hAnsiTheme="minorHAnsi" w:cstheme="minorHAnsi"/>
          <w:sz w:val="22"/>
          <w:u w:val="single"/>
        </w:rPr>
        <w:t>they are completely dependent on others for sustenance. This partly explains our urge to help infants in need</w:t>
      </w:r>
      <w:r w:rsidRPr="0051699C">
        <w:rPr>
          <w:rFonts w:asciiTheme="minorHAnsi" w:hAnsiTheme="minorHAnsi" w:cstheme="minorHAnsi"/>
          <w:sz w:val="16"/>
        </w:rPr>
        <w:t xml:space="preserve">. James Q. Wilson claims that our instinctive reaction to the cry of a newborn child is demonstrated quite early in life. As early as ten months of age, toddlers react visibly to signs of distress in others, often becoming agitated; when they are one and a half years old they seek to do something to alleviate the other's distress; by the time they are two years old they verbally sympathize ... and look for help (Wilson 1993: 139-40). Although this response may be partly explained by early training, available evidence suggests that humans have an "innate sensitivity to the feelings of others" (Wilson 1993: 140). Indeed, Hans Jonas </w:t>
      </w:r>
      <w:r w:rsidRPr="0051699C">
        <w:rPr>
          <w:rFonts w:asciiTheme="minorHAnsi" w:hAnsiTheme="minorHAnsi" w:cstheme="minorHAnsi"/>
          <w:sz w:val="22"/>
          <w:u w:val="single"/>
        </w:rPr>
        <w:t>claims the parent-child relationship is the "archetype of responsibility,</w:t>
      </w:r>
      <w:r w:rsidRPr="0051699C">
        <w:rPr>
          <w:rFonts w:asciiTheme="minorHAnsi" w:hAnsiTheme="minorHAnsi" w:cstheme="minorHAnsi"/>
          <w:sz w:val="16"/>
        </w:rPr>
        <w:t>" where the cry of the newborn baby is an ontic imperative "in which the plain factual `is' evidently coincides with an `ought'" (1983: 30). This urge to respond to the infant in need is, we think, the appropriate starting point for discussion. But we should also explain how this natural response generates or is somehow connected to moral responsibility.</w:t>
      </w:r>
    </w:p>
    <w:p w:rsidR="006A0987" w:rsidRDefault="006A0987" w:rsidP="006A0987">
      <w:pPr>
        <w:pStyle w:val="cards"/>
      </w:pPr>
    </w:p>
    <w:p w:rsidR="006A0987" w:rsidRPr="006D0245" w:rsidRDefault="006A0987" w:rsidP="006A0987">
      <w:pPr>
        <w:pStyle w:val="Tags"/>
        <w:rPr>
          <w:rFonts w:ascii="Georgia" w:hAnsi="Georgia"/>
        </w:rPr>
      </w:pPr>
      <w:r w:rsidRPr="006D0245">
        <w:rPr>
          <w:rFonts w:ascii="Georgia" w:hAnsi="Georgia"/>
        </w:rPr>
        <w:t>We must refuse to sacrifice one group to prevent a bad consequence – intervening actors mean that our responsibility does not extend to the effects of the plan – only the moral act of feeing hungry people</w:t>
      </w:r>
    </w:p>
    <w:p w:rsidR="006A0987" w:rsidRPr="006D0245" w:rsidRDefault="006A0987" w:rsidP="006A0987">
      <w:pPr>
        <w:pStyle w:val="Cites"/>
        <w:rPr>
          <w:rFonts w:ascii="Georgia" w:hAnsi="Georgia"/>
        </w:rPr>
      </w:pPr>
      <w:proofErr w:type="spellStart"/>
      <w:r>
        <w:rPr>
          <w:rFonts w:ascii="Georgia" w:hAnsi="Georgia"/>
          <w:u w:val="none"/>
        </w:rPr>
        <w:t>Gewirth</w:t>
      </w:r>
      <w:proofErr w:type="spellEnd"/>
      <w:r w:rsidRPr="006D0245">
        <w:rPr>
          <w:rFonts w:ascii="Georgia" w:hAnsi="Georgia"/>
          <w:u w:val="none"/>
        </w:rPr>
        <w:t xml:space="preserve"> 1983</w:t>
      </w:r>
      <w:r>
        <w:rPr>
          <w:rFonts w:ascii="Georgia" w:hAnsi="Georgia"/>
        </w:rPr>
        <w:t xml:space="preserve"> </w:t>
      </w:r>
      <w:r w:rsidRPr="006D0245">
        <w:rPr>
          <w:rFonts w:ascii="Georgia" w:hAnsi="Georgia"/>
          <w:b w:val="0"/>
          <w:u w:val="none"/>
        </w:rPr>
        <w:t>(Alan, philosopher, Human Rights: Essays on Justification and Applications, p 230-231)</w:t>
      </w:r>
    </w:p>
    <w:p w:rsidR="006A0987" w:rsidRPr="006D0245" w:rsidRDefault="006A0987" w:rsidP="006A0987">
      <w:pPr>
        <w:pStyle w:val="cards"/>
        <w:rPr>
          <w:rFonts w:ascii="Georgia" w:hAnsi="Georgia"/>
        </w:rPr>
      </w:pPr>
      <w:r w:rsidRPr="006D0245">
        <w:rPr>
          <w:rFonts w:ascii="Georgia" w:hAnsi="Georgia"/>
        </w:rPr>
        <w:t xml:space="preserve">A third distinction is between respecting other persons and avoiding bad consequences.  </w:t>
      </w:r>
      <w:r w:rsidRPr="0051699C">
        <w:rPr>
          <w:rFonts w:ascii="Georgia" w:hAnsi="Georgia"/>
          <w:highlight w:val="yellow"/>
          <w:u w:val="single"/>
        </w:rPr>
        <w:t>Respect for persons is an obligation so fundamental that it cannot be overridden even to prevent evil consequences</w:t>
      </w:r>
      <w:r w:rsidRPr="006D0245">
        <w:rPr>
          <w:rFonts w:ascii="Georgia" w:hAnsi="Georgia"/>
        </w:rPr>
        <w:t xml:space="preserve"> from befalling some persons.  </w:t>
      </w:r>
      <w:r w:rsidRPr="006D0245">
        <w:rPr>
          <w:rFonts w:ascii="Georgia" w:hAnsi="Georgia"/>
          <w:u w:val="single"/>
        </w:rPr>
        <w:t>If such prevention requires an action whereby respect is withheld from persons, then that action must not be performed, whatever the consequences</w:t>
      </w:r>
      <w:r w:rsidRPr="006D0245">
        <w:rPr>
          <w:rFonts w:ascii="Georgia" w:hAnsi="Georgia"/>
        </w:rPr>
        <w:t xml:space="preserve">.  One of the difficulties with this important distinction is that it is unclear.  </w:t>
      </w:r>
      <w:r w:rsidRPr="0051699C">
        <w:rPr>
          <w:rFonts w:ascii="Georgia" w:hAnsi="Georgia"/>
          <w:highlight w:val="yellow"/>
          <w:u w:val="single"/>
        </w:rPr>
        <w:t>May not respect be withheld from a person by failing to avert</w:t>
      </w:r>
      <w:r w:rsidRPr="006D0245">
        <w:rPr>
          <w:rFonts w:ascii="Georgia" w:hAnsi="Georgia"/>
        </w:rPr>
        <w:t xml:space="preserve"> from him </w:t>
      </w:r>
      <w:r w:rsidRPr="0051699C">
        <w:rPr>
          <w:rFonts w:ascii="Georgia" w:hAnsi="Georgia"/>
          <w:highlight w:val="yellow"/>
          <w:u w:val="single"/>
        </w:rPr>
        <w:t>some evil consequence</w:t>
      </w:r>
      <w:r w:rsidRPr="006D0245">
        <w:rPr>
          <w:rFonts w:ascii="Georgia" w:hAnsi="Georgia"/>
          <w:u w:val="single"/>
        </w:rPr>
        <w:t>?</w:t>
      </w:r>
      <w:r w:rsidRPr="006D0245">
        <w:rPr>
          <w:rFonts w:ascii="Georgia" w:hAnsi="Georgia"/>
        </w:rPr>
        <w:t xml:space="preserve">  How can Abrams be held to respect the thousands of innocent persons or their rights if he lets them die when he could have prevented this?  The distinction also fails to provide for degrees of moral urgency.  One fails to respect a person if one lies to him or steals from him; but sometimes the only way to prevent the death of one innocent person may be by stealing from or telling a lie to some other innocent person.  </w:t>
      </w:r>
      <w:r w:rsidRPr="006D0245">
        <w:rPr>
          <w:rFonts w:ascii="Georgia" w:hAnsi="Georgia"/>
          <w:u w:val="single"/>
        </w:rPr>
        <w:t xml:space="preserve">In such a case, </w:t>
      </w:r>
      <w:r w:rsidRPr="0051699C">
        <w:rPr>
          <w:rFonts w:ascii="Georgia" w:hAnsi="Georgia"/>
          <w:highlight w:val="yellow"/>
          <w:u w:val="single"/>
        </w:rPr>
        <w:t>respect for one person may lead to disrespect of a more serious kind from some other innocent person</w:t>
      </w:r>
      <w:r w:rsidRPr="006D0245">
        <w:rPr>
          <w:rFonts w:ascii="Georgia" w:hAnsi="Georgia"/>
        </w:rPr>
        <w:t xml:space="preserve">.  7. None of the above distinctions, then, serves its intended purpose of defending the absolutist against the consequentialist.  They do not show that the son’s refusal to tortures his mother to death does not violate the other persons’ rights to life and that </w:t>
      </w:r>
      <w:proofErr w:type="spellStart"/>
      <w:r w:rsidRPr="006D0245">
        <w:rPr>
          <w:rFonts w:ascii="Georgia" w:hAnsi="Georgia"/>
        </w:rPr>
        <w:t>hes</w:t>
      </w:r>
      <w:proofErr w:type="spellEnd"/>
      <w:r w:rsidRPr="006D0245">
        <w:rPr>
          <w:rFonts w:ascii="Georgia" w:hAnsi="Georgia"/>
        </w:rPr>
        <w:t xml:space="preserve"> is not morally responsible for their deaths.  Nevertheless, the distinctions can be supplemented in a way that does serve to establish these conclusions.  </w:t>
      </w:r>
      <w:r w:rsidRPr="006D0245">
        <w:rPr>
          <w:rFonts w:ascii="Georgia" w:hAnsi="Georgia"/>
          <w:u w:val="single"/>
        </w:rPr>
        <w:t>The required supplement is provided by the principle of the intervening action</w:t>
      </w:r>
      <w:r w:rsidRPr="006D0245">
        <w:rPr>
          <w:rFonts w:ascii="Georgia" w:hAnsi="Georgia"/>
        </w:rPr>
        <w:t xml:space="preserve">.  According to this principle, </w:t>
      </w:r>
      <w:r w:rsidRPr="00951EC2">
        <w:rPr>
          <w:rFonts w:ascii="Georgia" w:hAnsi="Georgia"/>
          <w:highlight w:val="yellow"/>
          <w:u w:val="single"/>
        </w:rPr>
        <w:t>when there is a causal connection between some person</w:t>
      </w:r>
      <w:r w:rsidRPr="006D0245">
        <w:rPr>
          <w:rFonts w:ascii="Georgia" w:hAnsi="Georgia"/>
        </w:rPr>
        <w:t xml:space="preserve"> A’s </w:t>
      </w:r>
      <w:r w:rsidRPr="00951EC2">
        <w:rPr>
          <w:rFonts w:ascii="Georgia" w:hAnsi="Georgia"/>
          <w:highlight w:val="yellow"/>
          <w:u w:val="single"/>
        </w:rPr>
        <w:t>performing some action</w:t>
      </w:r>
      <w:r w:rsidRPr="006D0245">
        <w:rPr>
          <w:rFonts w:ascii="Georgia" w:hAnsi="Georgia"/>
          <w:u w:val="single"/>
        </w:rPr>
        <w:t xml:space="preserve"> (or inaction)</w:t>
      </w:r>
      <w:r w:rsidRPr="006D0245">
        <w:rPr>
          <w:rFonts w:ascii="Georgia" w:hAnsi="Georgia"/>
        </w:rPr>
        <w:t xml:space="preserve"> X </w:t>
      </w:r>
      <w:r w:rsidRPr="00951EC2">
        <w:rPr>
          <w:rFonts w:ascii="Georgia" w:hAnsi="Georgia"/>
          <w:highlight w:val="yellow"/>
          <w:u w:val="single"/>
        </w:rPr>
        <w:t>and some other person</w:t>
      </w:r>
      <w:r w:rsidRPr="006D0245">
        <w:rPr>
          <w:rFonts w:ascii="Georgia" w:hAnsi="Georgia"/>
          <w:u w:val="single"/>
        </w:rPr>
        <w:t xml:space="preserve"> </w:t>
      </w:r>
      <w:r w:rsidRPr="006D0245">
        <w:rPr>
          <w:rFonts w:ascii="Georgia" w:hAnsi="Georgia"/>
        </w:rPr>
        <w:t xml:space="preserve">C’s </w:t>
      </w:r>
      <w:r w:rsidRPr="00951EC2">
        <w:rPr>
          <w:rFonts w:ascii="Georgia" w:hAnsi="Georgia"/>
          <w:highlight w:val="yellow"/>
          <w:u w:val="single"/>
        </w:rPr>
        <w:t>incurring a certain harm</w:t>
      </w:r>
      <w:r w:rsidRPr="006D0245">
        <w:rPr>
          <w:rFonts w:ascii="Georgia" w:hAnsi="Georgia"/>
        </w:rPr>
        <w:t xml:space="preserve"> Z, A’s </w:t>
      </w:r>
      <w:r w:rsidRPr="00951EC2">
        <w:rPr>
          <w:rFonts w:ascii="Georgia" w:hAnsi="Georgia"/>
          <w:highlight w:val="yellow"/>
          <w:u w:val="single"/>
        </w:rPr>
        <w:t>moral responsibility</w:t>
      </w:r>
      <w:r w:rsidRPr="006D0245">
        <w:rPr>
          <w:rFonts w:ascii="Georgia" w:hAnsi="Georgia"/>
        </w:rPr>
        <w:t xml:space="preserve"> for Z </w:t>
      </w:r>
      <w:r w:rsidRPr="00951EC2">
        <w:rPr>
          <w:rFonts w:ascii="Georgia" w:hAnsi="Georgia"/>
          <w:highlight w:val="yellow"/>
          <w:u w:val="single"/>
        </w:rPr>
        <w:t>is removed if</w:t>
      </w:r>
      <w:r w:rsidRPr="006D0245">
        <w:rPr>
          <w:rFonts w:ascii="Georgia" w:hAnsi="Georgia"/>
        </w:rPr>
        <w:t xml:space="preserve">, between X and Z, </w:t>
      </w:r>
      <w:r w:rsidRPr="00951EC2">
        <w:rPr>
          <w:rFonts w:ascii="Georgia" w:hAnsi="Georgia"/>
          <w:highlight w:val="yellow"/>
          <w:u w:val="single"/>
        </w:rPr>
        <w:t>there intervenes some other action</w:t>
      </w:r>
      <w:r w:rsidRPr="006D0245">
        <w:rPr>
          <w:rFonts w:ascii="Georgia" w:hAnsi="Georgia"/>
        </w:rPr>
        <w:t xml:space="preserve"> Y of some person B who knows the relevant circumstances of his action and who intends to produce Z or show produces Z through recklessness. </w:t>
      </w:r>
      <w:r w:rsidRPr="006D0245">
        <w:rPr>
          <w:rFonts w:ascii="Georgia" w:hAnsi="Georgia"/>
          <w:u w:val="single"/>
        </w:rPr>
        <w:t>The reasons for this removal is that</w:t>
      </w:r>
      <w:r w:rsidRPr="006D0245">
        <w:rPr>
          <w:rFonts w:ascii="Georgia" w:hAnsi="Georgia"/>
        </w:rPr>
        <w:t xml:space="preserve"> B’s </w:t>
      </w:r>
      <w:r w:rsidRPr="006D0245">
        <w:rPr>
          <w:rFonts w:ascii="Georgia" w:hAnsi="Georgia"/>
          <w:u w:val="single"/>
        </w:rPr>
        <w:t>intervening action</w:t>
      </w:r>
      <w:r w:rsidRPr="006D0245">
        <w:rPr>
          <w:rFonts w:ascii="Georgia" w:hAnsi="Georgia"/>
        </w:rPr>
        <w:t xml:space="preserve"> Y </w:t>
      </w:r>
      <w:r w:rsidRPr="006D0245">
        <w:rPr>
          <w:rFonts w:ascii="Georgia" w:hAnsi="Georgia"/>
          <w:u w:val="single"/>
        </w:rPr>
        <w:t>is the more direct or proximate cause</w:t>
      </w:r>
      <w:r w:rsidRPr="006D0245">
        <w:rPr>
          <w:rFonts w:ascii="Georgia" w:hAnsi="Georgia"/>
        </w:rPr>
        <w:t xml:space="preserve"> of Z </w:t>
      </w:r>
      <w:r w:rsidRPr="006D0245">
        <w:rPr>
          <w:rFonts w:ascii="Georgia" w:hAnsi="Georgia"/>
          <w:u w:val="single"/>
        </w:rPr>
        <w:t>and</w:t>
      </w:r>
      <w:r w:rsidRPr="006D0245">
        <w:rPr>
          <w:rFonts w:ascii="Georgia" w:hAnsi="Georgia"/>
        </w:rPr>
        <w:t xml:space="preserve">, unlike A’s action (or inaction), Y </w:t>
      </w:r>
      <w:r w:rsidRPr="006D0245">
        <w:rPr>
          <w:rFonts w:ascii="Georgia" w:hAnsi="Georgia"/>
          <w:u w:val="single"/>
        </w:rPr>
        <w:t>is the sufficient condition</w:t>
      </w:r>
      <w:r w:rsidRPr="006D0245">
        <w:rPr>
          <w:rFonts w:ascii="Georgia" w:hAnsi="Georgia"/>
        </w:rPr>
        <w:t xml:space="preserve"> of Z as it actually occurs.  An example of this principle may help to show its connection with the absolutist thesis.  </w:t>
      </w:r>
      <w:r w:rsidRPr="00951EC2">
        <w:rPr>
          <w:rFonts w:ascii="Georgia" w:hAnsi="Georgia"/>
          <w:highlight w:val="yellow"/>
          <w:u w:val="single"/>
        </w:rPr>
        <w:t>Martin Luther King</w:t>
      </w:r>
      <w:r w:rsidRPr="006D0245">
        <w:rPr>
          <w:rFonts w:ascii="Georgia" w:hAnsi="Georgia"/>
        </w:rPr>
        <w:t xml:space="preserve"> Jr. </w:t>
      </w:r>
      <w:r w:rsidRPr="00951EC2">
        <w:rPr>
          <w:rFonts w:ascii="Georgia" w:hAnsi="Georgia"/>
          <w:highlight w:val="yellow"/>
          <w:u w:val="single"/>
        </w:rPr>
        <w:t>was repeatedly told that because he led demonstrations in support of civil rights, he was morally responsible for the disorders, riots, and deaths that ensued</w:t>
      </w:r>
      <w:r w:rsidRPr="006D0245">
        <w:rPr>
          <w:rFonts w:ascii="Georgia" w:hAnsi="Georgia"/>
        </w:rPr>
        <w:t xml:space="preserve"> and that were shaking the American Republic to its foundations.  </w:t>
      </w:r>
      <w:r w:rsidRPr="006D0245">
        <w:rPr>
          <w:rFonts w:ascii="Georgia" w:hAnsi="Georgia"/>
          <w:u w:val="single"/>
        </w:rPr>
        <w:t xml:space="preserve">By the principle of the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w:t>
      </w:r>
      <w:r w:rsidRPr="00951EC2">
        <w:rPr>
          <w:rFonts w:ascii="Georgia" w:hAnsi="Georgia"/>
          <w:highlight w:val="yellow"/>
          <w:u w:val="single"/>
        </w:rPr>
        <w:t>As for the rights of the other Americans to peace and order, the reply would be that these rights cannot justifiably be secured at the price of the rights of blacks</w:t>
      </w:r>
      <w:r w:rsidRPr="006D0245">
        <w:rPr>
          <w:rFonts w:ascii="Georgia" w:hAnsi="Georgia"/>
        </w:rPr>
        <w:t>.</w:t>
      </w:r>
    </w:p>
    <w:p w:rsidR="006A0987" w:rsidRPr="006D0245" w:rsidRDefault="006A0987" w:rsidP="006A0987">
      <w:pPr>
        <w:pStyle w:val="cards"/>
        <w:rPr>
          <w:rFonts w:ascii="Georgia" w:hAnsi="Georgia"/>
        </w:rPr>
      </w:pPr>
    </w:p>
    <w:p w:rsidR="006A0987" w:rsidRPr="006D0245" w:rsidRDefault="006A0987" w:rsidP="006A0987">
      <w:pPr>
        <w:pStyle w:val="Heading4"/>
      </w:pPr>
      <w:r>
        <w:t>The argument that survival outweighs sharing food relies on a misunderstanding of moral agency – this view justifies infinite atrocities – because no such agent as “The Human Species” exists, then we are responsible only to individuals who are starving</w:t>
      </w:r>
    </w:p>
    <w:p w:rsidR="006A0987" w:rsidRPr="006D0245" w:rsidRDefault="006A0987" w:rsidP="006A0987">
      <w:pPr>
        <w:pStyle w:val="cards"/>
        <w:rPr>
          <w:rFonts w:ascii="Georgia" w:hAnsi="Georgia"/>
        </w:rPr>
      </w:pPr>
      <w:r w:rsidRPr="00E15A1B">
        <w:rPr>
          <w:rFonts w:ascii="Georgia" w:hAnsi="Georgia"/>
          <w:b/>
        </w:rPr>
        <w:t>Watson 77</w:t>
      </w:r>
      <w:r w:rsidRPr="006D0245">
        <w:rPr>
          <w:rFonts w:ascii="Georgia" w:hAnsi="Georgia"/>
        </w:rPr>
        <w:t xml:space="preserve"> (Richard, Professor of Philosophy at Washington University, </w:t>
      </w:r>
      <w:r w:rsidRPr="008300CD">
        <w:rPr>
          <w:rFonts w:ascii="Georgia" w:hAnsi="Georgia"/>
        </w:rPr>
        <w:t>World Hunger and Moral Obligation</w:t>
      </w:r>
      <w:r w:rsidRPr="006D0245">
        <w:rPr>
          <w:rFonts w:ascii="Georgia" w:hAnsi="Georgia"/>
        </w:rPr>
        <w:t>, p. 121-123)</w:t>
      </w:r>
    </w:p>
    <w:p w:rsidR="006A0987" w:rsidRPr="006D0245" w:rsidRDefault="006A0987" w:rsidP="006A0987">
      <w:pPr>
        <w:pStyle w:val="cards"/>
        <w:rPr>
          <w:rFonts w:ascii="Georgia" w:hAnsi="Georgia"/>
        </w:rPr>
      </w:pPr>
      <w:r w:rsidRPr="006D0245">
        <w:rPr>
          <w:rFonts w:ascii="Georgia" w:hAnsi="Georgia"/>
          <w:sz w:val="14"/>
        </w:rPr>
        <w:t xml:space="preserve">Given that the human species has rights as a fictional person on the analogy of corporate rights, </w:t>
      </w:r>
      <w:r w:rsidRPr="006D0245">
        <w:rPr>
          <w:rFonts w:ascii="Georgia" w:hAnsi="Georgia"/>
          <w:u w:val="single"/>
        </w:rPr>
        <w:t xml:space="preserve">it would seem to be rational to place the right of survival of the species above that of individuals.  </w:t>
      </w:r>
      <w:r w:rsidRPr="00951EC2">
        <w:rPr>
          <w:rFonts w:ascii="Georgia" w:hAnsi="Georgia"/>
          <w:highlight w:val="yellow"/>
          <w:u w:val="single"/>
        </w:rPr>
        <w:t>Unless the species survives, no individual will survive</w:t>
      </w:r>
      <w:r w:rsidRPr="00951EC2">
        <w:rPr>
          <w:rFonts w:ascii="Georgia" w:hAnsi="Georgia"/>
          <w:sz w:val="16"/>
          <w:highlight w:val="yellow"/>
        </w:rPr>
        <w:t>,</w:t>
      </w:r>
      <w:r w:rsidRPr="006D0245">
        <w:rPr>
          <w:rFonts w:ascii="Georgia" w:hAnsi="Georgia"/>
          <w:sz w:val="16"/>
        </w:rPr>
        <w:t xml:space="preserve"> </w:t>
      </w:r>
      <w:r w:rsidRPr="006D0245">
        <w:rPr>
          <w:rFonts w:ascii="Georgia" w:hAnsi="Georgia"/>
          <w:sz w:val="14"/>
        </w:rPr>
        <w:t xml:space="preserve">and thus an individual’s right to life is subordinate to the species’ right to survival.  If species survival depends on the unequal distribution of food to maintain a healthy breeding stock, then it is morally right for some people to have plenty while others starve.  Only if there is enough food to nourish everyone well does it follow that food should be shared equally. </w:t>
      </w:r>
      <w:r w:rsidRPr="00951EC2">
        <w:rPr>
          <w:rFonts w:ascii="Georgia" w:hAnsi="Georgia"/>
          <w:highlight w:val="yellow"/>
          <w:u w:val="single"/>
        </w:rPr>
        <w:t>This might be true if corporate entities actually do have moral status and moral rights</w:t>
      </w:r>
      <w:r w:rsidRPr="006D0245">
        <w:rPr>
          <w:rFonts w:ascii="Georgia" w:hAnsi="Georgia"/>
          <w:u w:val="single"/>
        </w:rPr>
        <w:t>.  But obviously, the legal status of corporate entities as fictional persons does not make them moral equals</w:t>
      </w:r>
      <w:r w:rsidRPr="006D0245">
        <w:rPr>
          <w:rFonts w:ascii="Georgia" w:hAnsi="Georgia"/>
        </w:rPr>
        <w:t xml:space="preserve"> </w:t>
      </w:r>
      <w:r w:rsidRPr="006D0245">
        <w:rPr>
          <w:rFonts w:ascii="Georgia" w:hAnsi="Georgia"/>
          <w:sz w:val="16"/>
        </w:rPr>
        <w:t xml:space="preserve">or superiors </w:t>
      </w:r>
      <w:r w:rsidRPr="006D0245">
        <w:rPr>
          <w:rFonts w:ascii="Georgia" w:hAnsi="Georgia"/>
          <w:u w:val="single"/>
        </w:rPr>
        <w:t>of actual human persons</w:t>
      </w:r>
      <w:r w:rsidRPr="006D0245">
        <w:rPr>
          <w:rFonts w:ascii="Georgia" w:hAnsi="Georgia"/>
          <w:sz w:val="12"/>
        </w:rPr>
        <w:t xml:space="preserve">.  Legislators might profess astonishment that anyone would think that a corporate person is a </w:t>
      </w:r>
      <w:r w:rsidRPr="006D0245">
        <w:rPr>
          <w:rFonts w:ascii="Georgia" w:hAnsi="Georgia"/>
          <w:i/>
          <w:sz w:val="12"/>
        </w:rPr>
        <w:t>person</w:t>
      </w:r>
      <w:r w:rsidRPr="006D0245">
        <w:rPr>
          <w:rFonts w:ascii="Georgia" w:hAnsi="Georgia"/>
          <w:sz w:val="12"/>
        </w:rPr>
        <w:t xml:space="preserve"> as people are, let alone a moral person.  However, because the legal rights of corporate entities are based on individual rights, and because corporate entities are treated so much like persons, the transition is often made. Few theorists today would argue that the state of the human species is a personal agent.  But all this means is that idealism is dead in theory.  Unfortunately, its influence lives, so it is worth giving an argument to show that corporate entities are not real persons. </w:t>
      </w:r>
      <w:r w:rsidRPr="00951EC2">
        <w:rPr>
          <w:rFonts w:ascii="Georgia" w:hAnsi="Georgia"/>
          <w:highlight w:val="yellow"/>
          <w:u w:val="single"/>
        </w:rPr>
        <w:t>Corporate entities are not persons</w:t>
      </w:r>
      <w:r w:rsidRPr="006D0245">
        <w:rPr>
          <w:rFonts w:ascii="Georgia" w:hAnsi="Georgia"/>
        </w:rPr>
        <w:t xml:space="preserve"> </w:t>
      </w:r>
      <w:r w:rsidRPr="006D0245">
        <w:rPr>
          <w:rFonts w:ascii="Georgia" w:hAnsi="Georgia"/>
          <w:sz w:val="16"/>
        </w:rPr>
        <w:t xml:space="preserve">as you and I are </w:t>
      </w:r>
      <w:r w:rsidRPr="006D0245">
        <w:rPr>
          <w:rFonts w:ascii="Georgia" w:hAnsi="Georgia"/>
          <w:u w:val="single"/>
        </w:rPr>
        <w:t xml:space="preserve">in the explicit sense that we are self-conscious agents and they are not.  </w:t>
      </w:r>
      <w:r w:rsidRPr="00951EC2">
        <w:rPr>
          <w:rFonts w:ascii="Georgia" w:hAnsi="Georgia"/>
          <w:highlight w:val="yellow"/>
          <w:u w:val="single"/>
        </w:rPr>
        <w:t xml:space="preserve">Corporate entities are not </w:t>
      </w:r>
      <w:r w:rsidRPr="00951EC2">
        <w:rPr>
          <w:rFonts w:ascii="Georgia" w:hAnsi="Georgia"/>
          <w:i/>
          <w:highlight w:val="yellow"/>
          <w:u w:val="single"/>
        </w:rPr>
        <w:t>agents</w:t>
      </w:r>
      <w:r w:rsidRPr="00951EC2">
        <w:rPr>
          <w:rFonts w:ascii="Georgia" w:hAnsi="Georgia"/>
          <w:highlight w:val="yellow"/>
          <w:u w:val="single"/>
        </w:rPr>
        <w:t xml:space="preserve"> at all, let alone moral agents</w:t>
      </w:r>
      <w:r w:rsidRPr="006D0245">
        <w:rPr>
          <w:rFonts w:ascii="Georgia" w:hAnsi="Georgia"/>
          <w:sz w:val="16"/>
        </w:rPr>
        <w:t xml:space="preserve">. </w:t>
      </w:r>
      <w:r w:rsidRPr="006D0245">
        <w:rPr>
          <w:rFonts w:ascii="Georgia" w:hAnsi="Georgia"/>
          <w:sz w:val="14"/>
        </w:rPr>
        <w:t xml:space="preserve"> This is a good reason for not treating corporate entities even as fictional persons.  </w:t>
      </w:r>
      <w:r w:rsidRPr="006D0245">
        <w:rPr>
          <w:rFonts w:ascii="Georgia" w:hAnsi="Georgia"/>
          <w:u w:val="single"/>
        </w:rPr>
        <w:t>The distinction between people and other things</w:t>
      </w:r>
      <w:r w:rsidRPr="006D0245">
        <w:rPr>
          <w:rFonts w:ascii="Georgia" w:hAnsi="Georgia"/>
          <w:sz w:val="16"/>
        </w:rPr>
        <w:t xml:space="preserve">, to generalize, </w:t>
      </w:r>
      <w:r w:rsidRPr="006D0245">
        <w:rPr>
          <w:rFonts w:ascii="Georgia" w:hAnsi="Georgia"/>
          <w:u w:val="single"/>
        </w:rPr>
        <w:t>is that people are self-conscious agents, whereas</w:t>
      </w:r>
      <w:bookmarkStart w:id="5" w:name="_GoBack"/>
      <w:bookmarkEnd w:id="5"/>
      <w:r w:rsidRPr="006D0245">
        <w:rPr>
          <w:rFonts w:ascii="Georgia" w:hAnsi="Georgia"/>
          <w:u w:val="single"/>
        </w:rPr>
        <w:t xml:space="preserve"> things are not</w:t>
      </w:r>
      <w:r w:rsidRPr="006D0245">
        <w:rPr>
          <w:rFonts w:ascii="Georgia" w:hAnsi="Georgia"/>
          <w:sz w:val="16"/>
        </w:rPr>
        <w:t xml:space="preserve">. </w:t>
      </w:r>
      <w:r w:rsidRPr="006D0245">
        <w:rPr>
          <w:rFonts w:ascii="Georgia" w:hAnsi="Georgia"/>
          <w:sz w:val="14"/>
        </w:rPr>
        <w:t xml:space="preserve">The possession of rights essentially depends on an entity’s being self-conscious, i.e., on its actually being a person.  If it is self-conscious, then it has a right to life.  Self-consciousness is a necessary, but not sufficient, condition for an entity’s being a moral equal of human beings; moral equality depends on the entity’s also being a responsible moral agent </w:t>
      </w:r>
      <w:proofErr w:type="gramStart"/>
      <w:r w:rsidRPr="006D0245">
        <w:rPr>
          <w:rFonts w:ascii="Georgia" w:hAnsi="Georgia"/>
          <w:sz w:val="14"/>
        </w:rPr>
        <w:t>as most human beings</w:t>
      </w:r>
      <w:proofErr w:type="gramEnd"/>
      <w:r w:rsidRPr="006D0245">
        <w:rPr>
          <w:rFonts w:ascii="Georgia" w:hAnsi="Georgia"/>
          <w:sz w:val="14"/>
        </w:rPr>
        <w:t xml:space="preserve"> are.  </w:t>
      </w:r>
      <w:r w:rsidRPr="006D0245">
        <w:rPr>
          <w:rFonts w:ascii="Georgia" w:hAnsi="Georgia"/>
          <w:u w:val="single"/>
        </w:rPr>
        <w:t>A moral agent must have the capacity to be responsible</w:t>
      </w:r>
      <w:r w:rsidRPr="006D0245">
        <w:rPr>
          <w:rFonts w:ascii="Georgia" w:hAnsi="Georgia"/>
          <w:sz w:val="14"/>
        </w:rPr>
        <w:t xml:space="preserve">, i.e., the capacity to choose and to act freely with respect to consequences that the agent does or can recognize and accept as its own choice and doing.  Only a being who knows himself as a person, and who can </w:t>
      </w:r>
      <w:proofErr w:type="gramStart"/>
      <w:r w:rsidRPr="006D0245">
        <w:rPr>
          <w:rFonts w:ascii="Georgia" w:hAnsi="Georgia"/>
          <w:sz w:val="14"/>
        </w:rPr>
        <w:t>effect</w:t>
      </w:r>
      <w:proofErr w:type="gramEnd"/>
      <w:r w:rsidRPr="006D0245">
        <w:rPr>
          <w:rFonts w:ascii="Georgia" w:hAnsi="Georgia"/>
          <w:sz w:val="14"/>
        </w:rPr>
        <w:t xml:space="preserve"> choices and accept consequences, is a responsible moral agent. On these grounds</w:t>
      </w:r>
      <w:r w:rsidRPr="006D0245">
        <w:rPr>
          <w:rFonts w:ascii="Georgia" w:hAnsi="Georgia"/>
          <w:sz w:val="16"/>
        </w:rPr>
        <w:t xml:space="preserve">, </w:t>
      </w:r>
      <w:r w:rsidRPr="006D0245">
        <w:rPr>
          <w:rFonts w:ascii="Georgia" w:hAnsi="Georgia"/>
          <w:u w:val="single"/>
        </w:rPr>
        <w:t>moral equality rests on the actuality of moral agency based on reciprocal rights and responsibilities.  One is responsible to something only if it can be responsible in return.  Thus, we have responsibilities to other people</w:t>
      </w:r>
      <w:r w:rsidRPr="006D0245">
        <w:rPr>
          <w:rFonts w:ascii="Georgia" w:hAnsi="Georgia"/>
          <w:sz w:val="16"/>
        </w:rPr>
        <w:t xml:space="preserve">, </w:t>
      </w:r>
      <w:r w:rsidRPr="006D0245">
        <w:rPr>
          <w:rFonts w:ascii="Georgia" w:hAnsi="Georgia"/>
          <w:sz w:val="14"/>
        </w:rPr>
        <w:t>and they have reciprocal rights.  If we care for things, it is because people have interests in them, not because things in themselves impose responsibilities on us. That is, as stated early in this essay, morality essentially has to do with relations among people, among persons.  It is nonsense to talk of things that cannot be moral agents as having responsibilities; consequently</w:t>
      </w:r>
      <w:r w:rsidRPr="006D0245">
        <w:rPr>
          <w:rFonts w:ascii="Georgia" w:hAnsi="Georgia"/>
          <w:sz w:val="16"/>
        </w:rPr>
        <w:t xml:space="preserve">, </w:t>
      </w:r>
      <w:r w:rsidRPr="006D0245">
        <w:rPr>
          <w:rFonts w:ascii="Georgia" w:hAnsi="Georgia"/>
          <w:u w:val="single"/>
        </w:rPr>
        <w:t>it is nonsense to talk of whatever is not actually a person as having rights</w:t>
      </w:r>
      <w:r w:rsidRPr="006D0245">
        <w:rPr>
          <w:rFonts w:ascii="Georgia" w:hAnsi="Georgia"/>
          <w:sz w:val="14"/>
        </w:rPr>
        <w:t xml:space="preserve">.  It is deceptive even to talk of legal rights of a corporate entity.  Those rights (and reciprocal responsibilities) actually pertain to individual human beings who have an interest in the corporate entity.  </w:t>
      </w:r>
      <w:r w:rsidRPr="006D0245">
        <w:rPr>
          <w:rFonts w:ascii="Georgia" w:hAnsi="Georgia"/>
          <w:u w:val="single"/>
        </w:rPr>
        <w:t>The State or the human species have no rights at all</w:t>
      </w:r>
      <w:r w:rsidRPr="006D0245">
        <w:rPr>
          <w:rFonts w:ascii="Georgia" w:hAnsi="Georgia"/>
          <w:sz w:val="16"/>
        </w:rPr>
        <w:t xml:space="preserve">, let alone rights superior to those of individuals. </w:t>
      </w:r>
      <w:r w:rsidRPr="006D0245">
        <w:rPr>
          <w:rFonts w:ascii="Georgia" w:hAnsi="Georgia"/>
          <w:u w:val="single"/>
        </w:rPr>
        <w:t>The</w:t>
      </w:r>
      <w:r w:rsidRPr="006D0245">
        <w:rPr>
          <w:rFonts w:ascii="Georgia" w:hAnsi="Georgia"/>
        </w:rPr>
        <w:t xml:space="preserve"> </w:t>
      </w:r>
      <w:r w:rsidRPr="006D0245">
        <w:rPr>
          <w:rFonts w:ascii="Georgia" w:hAnsi="Georgia"/>
          <w:sz w:val="16"/>
        </w:rPr>
        <w:t xml:space="preserve">basic </w:t>
      </w:r>
      <w:r w:rsidRPr="006D0245">
        <w:rPr>
          <w:rFonts w:ascii="Georgia" w:hAnsi="Georgia"/>
          <w:u w:val="single"/>
        </w:rPr>
        <w:t>reason given for preserving</w:t>
      </w:r>
      <w:r w:rsidRPr="006D0245">
        <w:rPr>
          <w:rFonts w:ascii="Georgia" w:hAnsi="Georgia"/>
        </w:rPr>
        <w:t xml:space="preserve"> </w:t>
      </w:r>
      <w:r w:rsidRPr="006D0245">
        <w:rPr>
          <w:rFonts w:ascii="Georgia" w:hAnsi="Georgia"/>
          <w:sz w:val="16"/>
        </w:rPr>
        <w:t xml:space="preserve">a nation or </w:t>
      </w:r>
      <w:r w:rsidRPr="006D0245">
        <w:rPr>
          <w:rFonts w:ascii="Georgia" w:hAnsi="Georgia"/>
          <w:u w:val="single"/>
        </w:rPr>
        <w:t>the human species is that otherwise the milieu of morality would not exist</w:t>
      </w:r>
      <w:r w:rsidRPr="006D0245">
        <w:rPr>
          <w:rFonts w:ascii="Georgia" w:hAnsi="Georgia"/>
          <w:sz w:val="16"/>
        </w:rPr>
        <w:t>.</w:t>
      </w:r>
      <w:r w:rsidRPr="006D0245">
        <w:rPr>
          <w:rFonts w:ascii="Georgia" w:hAnsi="Georgia"/>
          <w:sz w:val="14"/>
        </w:rPr>
        <w:t xml:space="preserve">  This is false so far as specific nations are concerned, but it is true that the existence of individuals depends on the existence of the species.  </w:t>
      </w:r>
      <w:r w:rsidRPr="006D0245">
        <w:rPr>
          <w:rFonts w:ascii="Georgia" w:hAnsi="Georgia"/>
          <w:u w:val="single"/>
        </w:rPr>
        <w:t>However, although moral behavior is required of each individual, no principle requires that the realm of morality itself be preserved.  Thus, we are reduced to the position that people’s interest in preserving the human species is based primarily on the interest of each in individual survival.  Having shown</w:t>
      </w:r>
      <w:r w:rsidRPr="006D0245">
        <w:rPr>
          <w:rFonts w:ascii="Georgia" w:hAnsi="Georgia"/>
        </w:rPr>
        <w:t xml:space="preserve"> </w:t>
      </w:r>
      <w:r w:rsidRPr="006D0245">
        <w:rPr>
          <w:rFonts w:ascii="Georgia" w:hAnsi="Georgia"/>
          <w:sz w:val="16"/>
        </w:rPr>
        <w:t xml:space="preserve">above </w:t>
      </w:r>
      <w:r w:rsidRPr="006D0245">
        <w:rPr>
          <w:rFonts w:ascii="Georgia" w:hAnsi="Georgia"/>
          <w:u w:val="single"/>
        </w:rPr>
        <w:t>that the principle of equity is morally superior to the principle of survival</w:t>
      </w:r>
      <w:r w:rsidRPr="006D0245">
        <w:rPr>
          <w:rFonts w:ascii="Georgia" w:hAnsi="Georgia"/>
          <w:sz w:val="16"/>
        </w:rPr>
        <w:t xml:space="preserve">, </w:t>
      </w:r>
      <w:r w:rsidRPr="006D0245">
        <w:rPr>
          <w:rFonts w:ascii="Georgia" w:hAnsi="Georgia"/>
          <w:sz w:val="14"/>
        </w:rPr>
        <w:t xml:space="preserve">we can conclude again that </w:t>
      </w:r>
      <w:r w:rsidRPr="006D0245">
        <w:rPr>
          <w:rFonts w:ascii="Georgia" w:hAnsi="Georgia"/>
          <w:u w:val="single"/>
        </w:rPr>
        <w:t>food should be shared equally even if this means the extinction of the human race</w:t>
      </w:r>
      <w:r w:rsidRPr="006D0245">
        <w:rPr>
          <w:rFonts w:ascii="Georgia" w:hAnsi="Georgia"/>
          <w:sz w:val="14"/>
        </w:rPr>
        <w:t xml:space="preserve">. </w:t>
      </w:r>
      <w:r w:rsidRPr="006D0245">
        <w:rPr>
          <w:rFonts w:ascii="Georgia" w:hAnsi="Georgia"/>
          <w:sz w:val="12"/>
        </w:rPr>
        <w:t xml:space="preserve">Is there no way to produce enough food to nourish everyone well?  Besides cutting down to the minimum, people in the West might quit feeding such nonhuman animals as cats and dogs.  However, some people (e.g., Peter Singer) argue that mere sentience—the capacity to suffer pain—means that an animal is the moral equal of human beings.  I argue that because nonhuman animals are not moral agents, they do not share the rights of self-conscious responsible persons.  And considering the profligacy of nature, it is rational to argue that if nonhuman animals have any rights at all, they include not the right to life, but merely the right to fight for life.  In fact, if people in the West did not feed grain to cattle, sheep, and hogs, a considerable amount of food would be freed for human consumption.  Even then, there might not be enough to nourish everyone. Let me remark that Stone and Singer attempt to break down the distinction between people on the one hand, and certain things (corporate entities) and nonhuman animals on the other, out of moral concern.  </w:t>
      </w:r>
      <w:proofErr w:type="gramStart"/>
      <w:r w:rsidRPr="006D0245">
        <w:rPr>
          <w:rFonts w:ascii="Georgia" w:hAnsi="Georgia"/>
          <w:sz w:val="12"/>
        </w:rPr>
        <w:t>However,,</w:t>
      </w:r>
      <w:proofErr w:type="gramEnd"/>
      <w:r w:rsidRPr="006D0245">
        <w:rPr>
          <w:rFonts w:ascii="Georgia" w:hAnsi="Georgia"/>
          <w:sz w:val="12"/>
        </w:rPr>
        <w:t xml:space="preserve"> there is another, profoundly antihumanitarian movement also attempting to break down the distinction.  </w:t>
      </w:r>
      <w:r w:rsidRPr="006D0245">
        <w:rPr>
          <w:rFonts w:ascii="Georgia" w:hAnsi="Georgia"/>
          <w:u w:val="single"/>
        </w:rPr>
        <w:t>All over the world, heirs of</w:t>
      </w:r>
      <w:r w:rsidRPr="006D0245">
        <w:rPr>
          <w:rFonts w:ascii="Georgia" w:hAnsi="Georgia"/>
        </w:rPr>
        <w:t xml:space="preserve"> </w:t>
      </w:r>
      <w:proofErr w:type="spellStart"/>
      <w:r w:rsidRPr="006D0245">
        <w:rPr>
          <w:rFonts w:ascii="Georgia" w:hAnsi="Georgia"/>
          <w:sz w:val="16"/>
        </w:rPr>
        <w:t>Gobineau</w:t>
      </w:r>
      <w:proofErr w:type="spellEnd"/>
      <w:r w:rsidRPr="006D0245">
        <w:rPr>
          <w:rFonts w:ascii="Georgia" w:hAnsi="Georgia"/>
          <w:sz w:val="16"/>
        </w:rPr>
        <w:t xml:space="preserve">, Goebbels, and </w:t>
      </w:r>
      <w:r w:rsidRPr="006D0245">
        <w:rPr>
          <w:rFonts w:ascii="Georgia" w:hAnsi="Georgia"/>
          <w:u w:val="single"/>
        </w:rPr>
        <w:t>Hitler practice genocide and otherwise treat people as</w:t>
      </w:r>
      <w:r w:rsidRPr="006D0245">
        <w:rPr>
          <w:rFonts w:ascii="Georgia" w:hAnsi="Georgia"/>
        </w:rPr>
        <w:t xml:space="preserve"> </w:t>
      </w:r>
      <w:r w:rsidRPr="006D0245">
        <w:rPr>
          <w:rFonts w:ascii="Georgia" w:hAnsi="Georgia"/>
          <w:sz w:val="14"/>
        </w:rPr>
        <w:t xml:space="preserve">non-human animals and </w:t>
      </w:r>
      <w:r w:rsidRPr="006D0245">
        <w:rPr>
          <w:rFonts w:ascii="Georgia" w:hAnsi="Georgia"/>
          <w:u w:val="single"/>
        </w:rPr>
        <w:t>things in the name of the State</w:t>
      </w:r>
      <w:r w:rsidRPr="006D0245">
        <w:rPr>
          <w:rFonts w:ascii="Georgia" w:hAnsi="Georgia"/>
          <w:sz w:val="16"/>
        </w:rPr>
        <w:t>.</w:t>
      </w:r>
      <w:r w:rsidRPr="006D0245">
        <w:rPr>
          <w:rFonts w:ascii="Georgia" w:hAnsi="Georgia"/>
          <w:sz w:val="14"/>
        </w:rPr>
        <w:t xml:space="preserve">  I am afraid that </w:t>
      </w:r>
      <w:r w:rsidRPr="006D0245">
        <w:rPr>
          <w:rFonts w:ascii="Georgia" w:hAnsi="Georgia"/>
          <w:u w:val="single"/>
        </w:rPr>
        <w:t>the consequences of treating entities</w:t>
      </w:r>
      <w:r w:rsidRPr="006D0245">
        <w:rPr>
          <w:rFonts w:ascii="Georgia" w:hAnsi="Georgia"/>
        </w:rPr>
        <w:t xml:space="preserve"> </w:t>
      </w:r>
      <w:r w:rsidRPr="006D0245">
        <w:rPr>
          <w:rFonts w:ascii="Georgia" w:hAnsi="Georgia"/>
          <w:sz w:val="16"/>
        </w:rPr>
        <w:t>such as corporations and nonhuman animals—</w:t>
      </w:r>
      <w:r w:rsidRPr="006D0245">
        <w:rPr>
          <w:rFonts w:ascii="Georgia" w:hAnsi="Georgia"/>
          <w:u w:val="single"/>
        </w:rPr>
        <w:t>that are not moral agents—as persons with rights will not be that we will treat national parks and chickens the way we treat people, but that we will have provided support for those who would treat people the way we now treat</w:t>
      </w:r>
      <w:r w:rsidRPr="006D0245">
        <w:rPr>
          <w:rFonts w:ascii="Georgia" w:hAnsi="Georgia"/>
        </w:rPr>
        <w:t xml:space="preserve"> </w:t>
      </w:r>
      <w:r w:rsidRPr="006D0245">
        <w:rPr>
          <w:rFonts w:ascii="Georgia" w:hAnsi="Georgia"/>
          <w:sz w:val="16"/>
        </w:rPr>
        <w:t xml:space="preserve">nonhuman </w:t>
      </w:r>
      <w:r w:rsidRPr="006D0245">
        <w:rPr>
          <w:rFonts w:ascii="Georgia" w:hAnsi="Georgia"/>
          <w:u w:val="single"/>
        </w:rPr>
        <w:t>animals and things</w:t>
      </w:r>
      <w:r w:rsidRPr="006D0245">
        <w:rPr>
          <w:rFonts w:ascii="Georgia" w:hAnsi="Georgia"/>
          <w:sz w:val="16"/>
        </w:rPr>
        <w:t xml:space="preserve">. </w:t>
      </w:r>
      <w:r w:rsidRPr="006D0245">
        <w:rPr>
          <w:rFonts w:ascii="Georgia" w:hAnsi="Georgia"/>
          <w:sz w:val="12"/>
        </w:rPr>
        <w:t>The benefits of modern society depend in no small part on the institution of corporate law.  Even if the majority of these benefits are to the good—of which I am by no means sure—the legal fiction of corporate personhood still elevates corporate needs above the needs of people.  In the present context,</w:t>
      </w:r>
      <w:r w:rsidRPr="006D0245">
        <w:rPr>
          <w:rFonts w:ascii="Georgia" w:hAnsi="Georgia"/>
          <w:sz w:val="14"/>
        </w:rPr>
        <w:t xml:space="preserve"> </w:t>
      </w:r>
      <w:r w:rsidRPr="006D0245">
        <w:rPr>
          <w:rFonts w:ascii="Georgia" w:hAnsi="Georgia"/>
          <w:u w:val="single"/>
        </w:rPr>
        <w:t>reverence for corporate entities leads to the spurious argument that the present world imbalance of food</w:t>
      </w:r>
      <w:r w:rsidRPr="006D0245">
        <w:rPr>
          <w:rFonts w:ascii="Georgia" w:hAnsi="Georgia"/>
        </w:rPr>
        <w:t xml:space="preserve"> </w:t>
      </w:r>
      <w:r w:rsidRPr="006D0245">
        <w:rPr>
          <w:rFonts w:ascii="Georgia" w:hAnsi="Georgia"/>
          <w:sz w:val="16"/>
        </w:rPr>
        <w:t xml:space="preserve">and resources </w:t>
      </w:r>
      <w:r w:rsidRPr="006D0245">
        <w:rPr>
          <w:rFonts w:ascii="Georgia" w:hAnsi="Georgia"/>
          <w:u w:val="single"/>
        </w:rPr>
        <w:t>is morally justified in the name of the higher rights of</w:t>
      </w:r>
      <w:r w:rsidRPr="006D0245">
        <w:rPr>
          <w:rFonts w:ascii="Georgia" w:hAnsi="Georgia"/>
        </w:rPr>
        <w:t xml:space="preserve"> </w:t>
      </w:r>
      <w:r w:rsidRPr="006D0245">
        <w:rPr>
          <w:rFonts w:ascii="Georgia" w:hAnsi="Georgia"/>
          <w:sz w:val="14"/>
        </w:rPr>
        <w:t xml:space="preserve">sovereign nations, or even of </w:t>
      </w:r>
      <w:r w:rsidRPr="006D0245">
        <w:rPr>
          <w:rFonts w:ascii="Georgia" w:hAnsi="Georgia"/>
          <w:u w:val="single"/>
        </w:rPr>
        <w:t>the human species</w:t>
      </w:r>
      <w:r w:rsidRPr="006D0245">
        <w:rPr>
          <w:rFonts w:ascii="Georgia" w:hAnsi="Georgia"/>
          <w:sz w:val="14"/>
        </w:rPr>
        <w:t xml:space="preserve">, the survival of which is said to be more important than the right of any individual to life. </w:t>
      </w:r>
      <w:r w:rsidRPr="006D0245">
        <w:rPr>
          <w:rFonts w:ascii="Georgia" w:hAnsi="Georgia"/>
          <w:u w:val="single"/>
        </w:rPr>
        <w:t>This conclusion is morally absurd</w:t>
      </w:r>
      <w:r w:rsidRPr="006D0245">
        <w:rPr>
          <w:rFonts w:ascii="Georgia" w:hAnsi="Georgia"/>
          <w:sz w:val="16"/>
        </w:rPr>
        <w:t xml:space="preserve">.  </w:t>
      </w:r>
      <w:r w:rsidRPr="006D0245">
        <w:rPr>
          <w:rFonts w:ascii="Georgia" w:hAnsi="Georgia"/>
          <w:sz w:val="12"/>
        </w:rPr>
        <w:t xml:space="preserve">This is not, however, the fault of morality.  We </w:t>
      </w:r>
      <w:r w:rsidRPr="006D0245">
        <w:rPr>
          <w:rFonts w:ascii="Georgia" w:hAnsi="Georgia"/>
          <w:i/>
          <w:sz w:val="12"/>
        </w:rPr>
        <w:t>should</w:t>
      </w:r>
      <w:r w:rsidRPr="006D0245">
        <w:rPr>
          <w:rFonts w:ascii="Georgia" w:hAnsi="Georgia"/>
          <w:sz w:val="12"/>
        </w:rPr>
        <w:t xml:space="preserve"> share all food equally, at least until everyone is well-nourished.  Besides food, </w:t>
      </w:r>
      <w:r w:rsidRPr="006D0245">
        <w:rPr>
          <w:rFonts w:ascii="Georgia" w:hAnsi="Georgia"/>
          <w:i/>
          <w:sz w:val="12"/>
        </w:rPr>
        <w:t>all</w:t>
      </w:r>
      <w:r w:rsidRPr="006D0245">
        <w:rPr>
          <w:rFonts w:ascii="Georgia" w:hAnsi="Georgia"/>
          <w:sz w:val="12"/>
        </w:rPr>
        <w:t xml:space="preserve"> the necessities of life should be shared, at least until everyone is adequately supplied with a humane minimum.  The hard conclusion remains that </w:t>
      </w:r>
      <w:r w:rsidRPr="006D0245">
        <w:rPr>
          <w:rFonts w:ascii="Georgia" w:hAnsi="Georgia"/>
          <w:u w:val="single"/>
        </w:rPr>
        <w:t>we should share all food equally even if this means that everyone starves and the human species becomes extinct</w:t>
      </w:r>
      <w:r w:rsidRPr="006D0245">
        <w:rPr>
          <w:rFonts w:ascii="Georgia" w:hAnsi="Georgia"/>
          <w:sz w:val="16"/>
        </w:rPr>
        <w:t xml:space="preserve">.  </w:t>
      </w:r>
      <w:r w:rsidRPr="006D0245">
        <w:rPr>
          <w:rFonts w:ascii="Georgia" w:hAnsi="Georgia"/>
          <w:sz w:val="14"/>
        </w:rPr>
        <w:t>But, of course, the human race would survive even equal sharing, for after enough people died, the remained could be well-nourished on the food that remained.  But</w:t>
      </w:r>
      <w:r w:rsidRPr="006D0245">
        <w:rPr>
          <w:rFonts w:ascii="Georgia" w:hAnsi="Georgia"/>
          <w:sz w:val="16"/>
        </w:rPr>
        <w:t xml:space="preserve"> </w:t>
      </w:r>
      <w:r w:rsidRPr="006D0245">
        <w:rPr>
          <w:rFonts w:ascii="Georgia" w:hAnsi="Georgia"/>
          <w:u w:val="single"/>
        </w:rPr>
        <w:t>this grisly prospect does not show that anything is wrong with the principle of equity.  Instead, it shows that something is profoundly wrong with the social institutions in which sharing the necessities of life equally is “impractical” and “irrational</w:t>
      </w:r>
      <w:r w:rsidRPr="006D0245">
        <w:rPr>
          <w:rFonts w:ascii="Georgia" w:hAnsi="Georgia"/>
        </w:rPr>
        <w:t>.”</w:t>
      </w:r>
    </w:p>
    <w:p w:rsidR="006A0987" w:rsidRPr="006D0245" w:rsidRDefault="006A0987" w:rsidP="006A0987">
      <w:pPr>
        <w:pStyle w:val="cards"/>
        <w:rPr>
          <w:rFonts w:ascii="Georgia" w:hAnsi="Georgia"/>
        </w:rPr>
      </w:pPr>
    </w:p>
    <w:p w:rsidR="006A0987" w:rsidRDefault="006A0987" w:rsidP="006A0987">
      <w:pPr>
        <w:pStyle w:val="Heading4"/>
      </w:pPr>
      <w:r>
        <w:t>Giving food is a moral responsibility – we are obligated to ensure access to food even in the face of human extinction</w:t>
      </w:r>
    </w:p>
    <w:p w:rsidR="006A0987" w:rsidRDefault="006A0987" w:rsidP="006A0987">
      <w:pPr>
        <w:pStyle w:val="cards"/>
      </w:pPr>
      <w:r w:rsidRPr="0018558B">
        <w:rPr>
          <w:b/>
        </w:rPr>
        <w:t>Watson</w:t>
      </w:r>
      <w:r>
        <w:rPr>
          <w:b/>
        </w:rPr>
        <w:t xml:space="preserve"> 77</w:t>
      </w:r>
      <w:r>
        <w:t xml:space="preserve"> (Richard, Professor of Philosophy at Washington University, </w:t>
      </w:r>
      <w:r>
        <w:rPr>
          <w:u w:val="single"/>
        </w:rPr>
        <w:t>World Hunger and Moral Obligation</w:t>
      </w:r>
      <w:r>
        <w:t>, p. 118-119)</w:t>
      </w:r>
    </w:p>
    <w:p w:rsidR="006A0987" w:rsidRDefault="006A0987" w:rsidP="006A0987">
      <w:pPr>
        <w:pStyle w:val="cards"/>
      </w:pPr>
      <w:r w:rsidRPr="000512B7">
        <w:rPr>
          <w:sz w:val="16"/>
        </w:rPr>
        <w:t xml:space="preserve">These arguments are morally spurious.  That food sufficient for well-nourished survival is the equal right of every human individual or nation is a specification of the higher principle that everyone has equal right to the necessities of life.  The moral stress of the principle of equity is primarily on equal sharing, and only secondarily on what is being shared.  The higher moral principle is of human </w:t>
      </w:r>
      <w:r w:rsidRPr="000512B7">
        <w:rPr>
          <w:i/>
          <w:sz w:val="16"/>
        </w:rPr>
        <w:t>equity per se</w:t>
      </w:r>
      <w:r w:rsidRPr="000512B7">
        <w:rPr>
          <w:sz w:val="16"/>
        </w:rPr>
        <w:t xml:space="preserve">.  Consequently, </w:t>
      </w:r>
      <w:r w:rsidRPr="000512B7">
        <w:rPr>
          <w:u w:val="single"/>
        </w:rPr>
        <w:t xml:space="preserve">the moral action is to distribute all food equally, </w:t>
      </w:r>
      <w:r w:rsidRPr="000512B7">
        <w:rPr>
          <w:i/>
          <w:u w:val="single"/>
        </w:rPr>
        <w:t>whatever the consequences</w:t>
      </w:r>
      <w:r w:rsidRPr="000512B7">
        <w:rPr>
          <w:u w:val="single"/>
        </w:rPr>
        <w:t>.  This is the hard line</w:t>
      </w:r>
      <w:r>
        <w:t xml:space="preserve"> </w:t>
      </w:r>
      <w:r w:rsidRPr="000512B7">
        <w:rPr>
          <w:sz w:val="16"/>
        </w:rPr>
        <w:t>apparently drawn by such moralists as Immanuel Kant and Noam Chomsky—</w:t>
      </w:r>
      <w:r w:rsidRPr="000512B7">
        <w:rPr>
          <w:u w:val="single"/>
        </w:rPr>
        <w:t>but then, morality is hard.  The conclusion may be</w:t>
      </w:r>
      <w:r>
        <w:t xml:space="preserve"> </w:t>
      </w:r>
      <w:r w:rsidRPr="000512B7">
        <w:rPr>
          <w:sz w:val="16"/>
        </w:rPr>
        <w:t>unreasonable (</w:t>
      </w:r>
      <w:r w:rsidRPr="000512B7">
        <w:rPr>
          <w:u w:val="single"/>
        </w:rPr>
        <w:t>impractical and irrational</w:t>
      </w:r>
      <w:r>
        <w:t xml:space="preserve"> </w:t>
      </w:r>
      <w:r w:rsidRPr="000512B7">
        <w:rPr>
          <w:sz w:val="16"/>
        </w:rPr>
        <w:t xml:space="preserve">in conventional terms), </w:t>
      </w:r>
      <w:r w:rsidRPr="000512B7">
        <w:rPr>
          <w:u w:val="single"/>
        </w:rPr>
        <w:t>but it is obviously moral</w:t>
      </w:r>
      <w:r w:rsidRPr="000512B7">
        <w:rPr>
          <w:sz w:val="16"/>
        </w:rPr>
        <w:t xml:space="preserve">.  Nor should anyone purport surprise; it has always been understood that the </w:t>
      </w:r>
      <w:r w:rsidRPr="000512B7">
        <w:rPr>
          <w:u w:val="single"/>
        </w:rPr>
        <w:t>claims of morality</w:t>
      </w:r>
      <w:r w:rsidRPr="000512B7">
        <w:rPr>
          <w:sz w:val="16"/>
        </w:rPr>
        <w:t>—if taken seriously—</w:t>
      </w:r>
      <w:r w:rsidRPr="000512B7">
        <w:rPr>
          <w:u w:val="single"/>
        </w:rPr>
        <w:t>supersede those of conflicting reason</w:t>
      </w:r>
      <w:r>
        <w:t xml:space="preserve">. </w:t>
      </w:r>
      <w:r w:rsidRPr="000512B7">
        <w:rPr>
          <w:u w:val="single"/>
        </w:rPr>
        <w:t>One may even have to sacrifice one’s life or one’s nation to be moral</w:t>
      </w:r>
      <w:r>
        <w:t xml:space="preserve"> </w:t>
      </w:r>
      <w:r w:rsidRPr="000512B7">
        <w:rPr>
          <w:u w:val="single"/>
        </w:rPr>
        <w:t>in situations where practical behavior would preserve it</w:t>
      </w:r>
      <w:r w:rsidRPr="000512B7">
        <w:rPr>
          <w:sz w:val="16"/>
        </w:rPr>
        <w:t xml:space="preserve">.  For example, if a prisoner of war undergoing torture is to be a (perhaps dead) patriot even when reason tells him that collaboration will hurt no one, he remains silent.  Similarly, if one is to be moral, </w:t>
      </w:r>
      <w:r w:rsidRPr="000512B7">
        <w:rPr>
          <w:u w:val="single"/>
        </w:rPr>
        <w:t>one distributes available food in equal shares (even if everyone then dies</w:t>
      </w:r>
      <w:r w:rsidRPr="000512B7">
        <w:rPr>
          <w:sz w:val="16"/>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w:t>
      </w:r>
      <w:proofErr w:type="gramStart"/>
      <w:r w:rsidRPr="000512B7">
        <w:rPr>
          <w:sz w:val="16"/>
        </w:rPr>
        <w:t>moral, and</w:t>
      </w:r>
      <w:proofErr w:type="gramEnd"/>
      <w:r w:rsidRPr="000512B7">
        <w:rPr>
          <w:sz w:val="16"/>
        </w:rPr>
        <w:t xml:space="preserve"> adhering to Christian principles for the sake of being Christian.  </w:t>
      </w:r>
      <w:r w:rsidRPr="000512B7">
        <w:rPr>
          <w:u w:val="single"/>
        </w:rPr>
        <w:t>The moral world contains pits and lions</w:t>
      </w:r>
      <w:r w:rsidRPr="000512B7">
        <w:rPr>
          <w:sz w:val="16"/>
        </w:rPr>
        <w:t xml:space="preserve">, but one looks always to the highest light.  </w:t>
      </w:r>
      <w:r w:rsidRPr="000512B7">
        <w:rPr>
          <w:u w:val="single"/>
        </w:rPr>
        <w:t>The ultimate test always harks to the highest principle—recant or die—and it is pathetic to profess morality if one quits when the going gets rough</w:t>
      </w:r>
      <w:r>
        <w:t xml:space="preserve">. </w:t>
      </w:r>
      <w:r w:rsidRPr="000512B7">
        <w:rPr>
          <w:u w:val="single"/>
        </w:rPr>
        <w:t>I have put aside many questions of detail—such as the mechanical problems of distributing food—because detail does not alter the stark conclusion.  If every human life is equal in value, then the equal distribution of the necessities of life is</w:t>
      </w:r>
      <w:r>
        <w:t xml:space="preserve"> </w:t>
      </w:r>
      <w:r w:rsidRPr="000512B7">
        <w:rPr>
          <w:sz w:val="16"/>
        </w:rPr>
        <w:t xml:space="preserve">an extremely high, if not </w:t>
      </w:r>
      <w:r w:rsidRPr="000512B7">
        <w:rPr>
          <w:u w:val="single"/>
        </w:rPr>
        <w:t>the highest, moral duty</w:t>
      </w:r>
      <w:r w:rsidRPr="000512B7">
        <w:rPr>
          <w:sz w:val="16"/>
        </w:rPr>
        <w:t xml:space="preserve">.  It is at least high enough to override the excuse that by doing it one would lose one’s life.  But </w:t>
      </w:r>
      <w:r w:rsidRPr="000512B7">
        <w:rPr>
          <w:u w:val="single"/>
        </w:rPr>
        <w:t>many people cannot accept the view</w:t>
      </w:r>
      <w:r w:rsidRPr="000512B7">
        <w:t xml:space="preserve"> </w:t>
      </w:r>
      <w:r w:rsidRPr="000512B7">
        <w:rPr>
          <w:sz w:val="16"/>
        </w:rPr>
        <w:t>that one must distribute equally even in f the nation collapses or all people die.</w:t>
      </w:r>
      <w:r>
        <w:t xml:space="preserve"> </w:t>
      </w:r>
      <w:r w:rsidRPr="000512B7">
        <w:rPr>
          <w:u w:val="single"/>
        </w:rPr>
        <w:t>If everyone dies, then there will be no realm of morality</w:t>
      </w:r>
      <w:r w:rsidRPr="000512B7">
        <w:rPr>
          <w:sz w:val="16"/>
        </w:rPr>
        <w:t xml:space="preserve">.  Practically speaking, sheer survival comes first.  One can adhere to the principle of equity only if one exists.  </w:t>
      </w:r>
      <w:proofErr w:type="gramStart"/>
      <w:r w:rsidRPr="000512B7">
        <w:rPr>
          <w:u w:val="single"/>
        </w:rPr>
        <w:t>So</w:t>
      </w:r>
      <w:proofErr w:type="gramEnd"/>
      <w:r w:rsidRPr="000512B7">
        <w:rPr>
          <w:u w:val="single"/>
        </w:rPr>
        <w:t xml:space="preserve"> it is rational to suppose that the principle of survival is morally higher than the principle of equity</w:t>
      </w:r>
      <w:r w:rsidRPr="000512B7">
        <w:rPr>
          <w:sz w:val="16"/>
        </w:rPr>
        <w:t>.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w:t>
      </w:r>
      <w:r>
        <w:t xml:space="preserve"> </w:t>
      </w:r>
      <w:r w:rsidRPr="000512B7">
        <w:rPr>
          <w:u w:val="single"/>
        </w:rPr>
        <w:t>However, from an individual standpoint, the human species</w:t>
      </w:r>
      <w:r w:rsidRPr="000512B7">
        <w:rPr>
          <w:sz w:val="16"/>
        </w:rPr>
        <w:t>—like the nation—</w:t>
      </w:r>
      <w:r w:rsidRPr="000512B7">
        <w:rPr>
          <w:u w:val="single"/>
        </w:rPr>
        <w:t>is of no moral relevance</w:t>
      </w:r>
      <w:r w:rsidRPr="000512B7">
        <w:rPr>
          <w:sz w:val="16"/>
        </w:rPr>
        <w:t xml:space="preserve">.  From a naturalistic standpoint, survival does come first; </w:t>
      </w:r>
      <w:r w:rsidRPr="000512B7">
        <w:rPr>
          <w:u w:val="single"/>
        </w:rPr>
        <w:t>from a moralistic standpoint</w:t>
      </w:r>
      <w:r w:rsidRPr="000512B7">
        <w:rPr>
          <w:sz w:val="16"/>
        </w:rPr>
        <w:t>—as indicated above—</w:t>
      </w:r>
      <w:r w:rsidRPr="000512B7">
        <w:rPr>
          <w:u w:val="single"/>
        </w:rPr>
        <w:t>survival may have to be sacrificed.  In the milieu of morality, it is immaterial whether or not the human species survives</w:t>
      </w:r>
      <w:r>
        <w:t xml:space="preserve"> </w:t>
      </w:r>
      <w:r w:rsidRPr="000512B7">
        <w:rPr>
          <w:sz w:val="16"/>
        </w:rPr>
        <w:t>as a result of individual behavior.</w:t>
      </w:r>
    </w:p>
    <w:p w:rsidR="006A0987" w:rsidRDefault="006A0987" w:rsidP="006A0987">
      <w:pPr>
        <w:pStyle w:val="cards"/>
      </w:pPr>
    </w:p>
    <w:p w:rsidR="006A0987" w:rsidRPr="0070033E" w:rsidRDefault="006A0987" w:rsidP="006A0987"/>
    <w:p w:rsidR="006A0987" w:rsidRPr="006D0245" w:rsidRDefault="006A0987" w:rsidP="006A0987">
      <w:pPr>
        <w:pStyle w:val="Heading3"/>
      </w:pPr>
      <w:r w:rsidRPr="006D0245">
        <w:t>Deontology Bad</w:t>
      </w:r>
    </w:p>
    <w:p w:rsidR="006A0987" w:rsidRPr="006D0245" w:rsidRDefault="006A0987" w:rsidP="006A0987">
      <w:pPr>
        <w:pStyle w:val="Heading4"/>
      </w:pPr>
      <w:r w:rsidRPr="006D0245">
        <w:t>Deontologists have a misunderstanding of intrinsic properties – this undermines deontological theory</w:t>
      </w:r>
    </w:p>
    <w:p w:rsidR="006A0987" w:rsidRPr="006D0245" w:rsidRDefault="006A0987" w:rsidP="006A0987">
      <w:proofErr w:type="spellStart"/>
      <w:r w:rsidRPr="006D0245">
        <w:rPr>
          <w:b/>
        </w:rPr>
        <w:t>Spielthenner</w:t>
      </w:r>
      <w:proofErr w:type="spellEnd"/>
      <w:r w:rsidRPr="006D0245">
        <w:rPr>
          <w:b/>
        </w:rPr>
        <w:t xml:space="preserve"> 5</w:t>
      </w:r>
      <w:r w:rsidRPr="006D0245">
        <w:t xml:space="preserve"> – University of Dar es Salaam, Department of Philosophy and Religious Studies (Georg, “Consequentialism or Deontology?” Philosophia, December 2005, Vol. 33, Issue 1-4, p.217-235, </w:t>
      </w:r>
      <w:proofErr w:type="gramStart"/>
      <w:r w:rsidRPr="006D0245">
        <w:t>Springer)BC</w:t>
      </w:r>
      <w:proofErr w:type="gramEnd"/>
    </w:p>
    <w:p w:rsidR="006A0987" w:rsidRPr="006D0245" w:rsidRDefault="006A0987" w:rsidP="006A0987">
      <w:r w:rsidRPr="006D0245">
        <w:t xml:space="preserve">For the reasons given above, </w:t>
      </w:r>
      <w:r w:rsidRPr="006D0245">
        <w:rPr>
          <w:rStyle w:val="StyleUnderline"/>
        </w:rPr>
        <w:t>deontological</w:t>
      </w:r>
      <w:r w:rsidRPr="006D0245">
        <w:t xml:space="preserve"> theories seem to me preferable to narrow consequentialist views. The problem, however, is that </w:t>
      </w:r>
      <w:r w:rsidRPr="006D0245">
        <w:rPr>
          <w:rStyle w:val="StyleUnderline"/>
        </w:rPr>
        <w:t>their proponents do</w:t>
      </w:r>
      <w:r w:rsidRPr="006D0245">
        <w:t xml:space="preserve"> </w:t>
      </w:r>
      <w:r w:rsidRPr="006D0245">
        <w:rPr>
          <w:rStyle w:val="StyleUnderline"/>
        </w:rPr>
        <w:t>not clarify what properties make actions right or wrong</w:t>
      </w:r>
      <w:r w:rsidRPr="006D0245">
        <w:t xml:space="preserve">. </w:t>
      </w:r>
      <w:r w:rsidRPr="006D0245">
        <w:rPr>
          <w:rStyle w:val="StyleUnderline"/>
        </w:rPr>
        <w:t xml:space="preserve">Deontologists tend to claim that these properties are not only the </w:t>
      </w:r>
      <w:r w:rsidRPr="006D0245">
        <w:t>causal</w:t>
      </w:r>
      <w:r w:rsidRPr="006D0245">
        <w:rPr>
          <w:rStyle w:val="StyleUnderline"/>
        </w:rPr>
        <w:t xml:space="preserve"> consequences</w:t>
      </w:r>
      <w:r w:rsidRPr="006D0245">
        <w:t xml:space="preserve"> of actions </w:t>
      </w:r>
      <w:r w:rsidRPr="006D0245">
        <w:rPr>
          <w:rStyle w:val="StyleUnderline"/>
        </w:rPr>
        <w:t xml:space="preserve">but also </w:t>
      </w:r>
      <w:r w:rsidRPr="006D0245">
        <w:t xml:space="preserve">(or only) </w:t>
      </w:r>
      <w:r w:rsidRPr="006D0245">
        <w:rPr>
          <w:rStyle w:val="StyleUnderline"/>
        </w:rPr>
        <w:t>their intrinsic properties</w:t>
      </w:r>
      <w:r w:rsidRPr="006D0245">
        <w:t xml:space="preserve">. </w:t>
      </w:r>
      <w:r w:rsidRPr="006D0245">
        <w:rPr>
          <w:rStyle w:val="StyleUnderline"/>
        </w:rPr>
        <w:t>This</w:t>
      </w:r>
      <w:r w:rsidRPr="006D0245">
        <w:t xml:space="preserve">, however, </w:t>
      </w:r>
      <w:r w:rsidRPr="006D0245">
        <w:rPr>
          <w:rStyle w:val="StyleUnderline"/>
        </w:rPr>
        <w:t>raises two problems</w:t>
      </w:r>
      <w:r w:rsidRPr="006D0245">
        <w:t xml:space="preserve">. </w:t>
      </w:r>
      <w:r w:rsidRPr="006D0245">
        <w:rPr>
          <w:rStyle w:val="StyleUnderline"/>
        </w:rPr>
        <w:t>First</w:t>
      </w:r>
      <w:r w:rsidRPr="006D0245">
        <w:t xml:space="preserve">, </w:t>
      </w:r>
      <w:r w:rsidRPr="006D0245">
        <w:rPr>
          <w:rStyle w:val="StyleUnderline"/>
        </w:rPr>
        <w:t>the notion of intrinsic properties is quite unclear</w:t>
      </w:r>
      <w:r w:rsidRPr="006D0245">
        <w:t xml:space="preserve">. I think it is fair to say that when deontologists hold that the right-making property can be intrinsic, they mean that the action has this property by virtue of itself, depending on no other thing. But this is not much more than a platitude. The </w:t>
      </w:r>
      <w:r w:rsidRPr="006D0245">
        <w:rPr>
          <w:rStyle w:val="StyleUnderline"/>
        </w:rPr>
        <w:t>distinction between intrinsic and extrinsic properties</w:t>
      </w:r>
      <w:r w:rsidRPr="006D0245">
        <w:t xml:space="preserve">, even though it is popular in ethics, </w:t>
      </w:r>
      <w:r w:rsidRPr="006D0245">
        <w:rPr>
          <w:rStyle w:val="StyleUnderline"/>
        </w:rPr>
        <w:t>becomes quite unclear when we look more closely at</w:t>
      </w:r>
      <w:r w:rsidRPr="006D0245">
        <w:t xml:space="preserve"> </w:t>
      </w:r>
      <w:r w:rsidRPr="006D0245">
        <w:rPr>
          <w:rStyle w:val="StyleUnderline"/>
        </w:rPr>
        <w:t>it</w:t>
      </w:r>
      <w:r w:rsidRPr="006D0245">
        <w:t xml:space="preserve">. For example, </w:t>
      </w:r>
      <w:r w:rsidRPr="006D0245">
        <w:rPr>
          <w:rStyle w:val="StyleUnderline"/>
        </w:rPr>
        <w:t>deontologists hardly ever make the distinction between whether a property is intrinsic or whether an action that has a property has it intrinsically</w:t>
      </w:r>
      <w:r w:rsidRPr="006D0245">
        <w:t xml:space="preserve">, which are different issues. A thing can have an extrinsic property intrinsically. Some </w:t>
      </w:r>
      <w:proofErr w:type="spellStart"/>
      <w:r w:rsidRPr="006D0245">
        <w:rPr>
          <w:rStyle w:val="StyleUnderline"/>
        </w:rPr>
        <w:t>deontoiogists</w:t>
      </w:r>
      <w:proofErr w:type="spellEnd"/>
      <w:r w:rsidRPr="006D0245">
        <w:rPr>
          <w:rStyle w:val="StyleUnderline"/>
        </w:rPr>
        <w:t xml:space="preserve"> seem to have used 'intrinsic' to mean 'essential'</w:t>
      </w:r>
      <w:r w:rsidRPr="006D0245">
        <w:t xml:space="preserve"> which is a misuse of the term; </w:t>
      </w:r>
      <w:r w:rsidRPr="006D0245">
        <w:rPr>
          <w:rStyle w:val="StyleUnderline"/>
        </w:rPr>
        <w:t>others tend to use 'intrinsic' as the opposite of 'relational'</w:t>
      </w:r>
      <w:r w:rsidRPr="006D0245">
        <w:t xml:space="preserve">, which is also incorrect. Properties can be both, relational and intrinsic. </w:t>
      </w:r>
      <w:r w:rsidRPr="006D0245">
        <w:rPr>
          <w:rStyle w:val="StyleUnderline"/>
        </w:rPr>
        <w:t>The second problem is that even if we concede that deontologists can s</w:t>
      </w:r>
      <w:r w:rsidRPr="006D0245">
        <w:t xml:space="preserve">ufficiently </w:t>
      </w:r>
      <w:r w:rsidRPr="006D0245">
        <w:rPr>
          <w:rStyle w:val="StyleUnderline"/>
        </w:rPr>
        <w:t>clarify</w:t>
      </w:r>
      <w:r w:rsidRPr="006D0245">
        <w:t xml:space="preserve"> </w:t>
      </w:r>
      <w:r w:rsidRPr="006D0245">
        <w:rPr>
          <w:rStyle w:val="StyleUnderline"/>
        </w:rPr>
        <w:t>the notion of an intrinsic property</w:t>
      </w:r>
      <w:r w:rsidRPr="006D0245">
        <w:t xml:space="preserve">, </w:t>
      </w:r>
      <w:r w:rsidRPr="006D0245">
        <w:rPr>
          <w:rStyle w:val="StyleUnderline"/>
        </w:rPr>
        <w:t>what they claim to be intrinsic</w:t>
      </w:r>
      <w:r w:rsidRPr="006D0245">
        <w:t xml:space="preserve"> properties, </w:t>
      </w:r>
      <w:r w:rsidRPr="006D0245">
        <w:rPr>
          <w:rStyle w:val="StyleUnderline"/>
        </w:rPr>
        <w:t>are often clearly extrinsic</w:t>
      </w:r>
      <w:r w:rsidRPr="006D0245">
        <w:t xml:space="preserve"> qualities. W. </w:t>
      </w:r>
      <w:proofErr w:type="spellStart"/>
      <w:r w:rsidRPr="006D0245">
        <w:rPr>
          <w:rStyle w:val="StyleUnderline"/>
        </w:rPr>
        <w:t>Frankena</w:t>
      </w:r>
      <w:proofErr w:type="spellEnd"/>
      <w:r w:rsidRPr="006D0245">
        <w:t xml:space="preserve"> (1973), for instance, </w:t>
      </w:r>
      <w:r w:rsidRPr="006D0245">
        <w:rPr>
          <w:rStyle w:val="StyleUnderline"/>
        </w:rPr>
        <w:t>holds that the</w:t>
      </w:r>
      <w:r w:rsidRPr="006D0245">
        <w:t xml:space="preserve"> fact that I keep a </w:t>
      </w:r>
      <w:r w:rsidRPr="006D0245">
        <w:rPr>
          <w:rStyle w:val="StyleUnderline"/>
        </w:rPr>
        <w:t>promise</w:t>
      </w:r>
      <w:r w:rsidRPr="006D0245">
        <w:t xml:space="preserve"> or that an action is</w:t>
      </w:r>
      <w:r w:rsidRPr="006D0245">
        <w:rPr>
          <w:rStyle w:val="StyleUnderline"/>
        </w:rPr>
        <w:t xml:space="preserve"> commanded by God are intrinsic properties</w:t>
      </w:r>
      <w:r w:rsidRPr="006D0245">
        <w:t xml:space="preserve">. </w:t>
      </w:r>
      <w:r w:rsidRPr="006D0245">
        <w:rPr>
          <w:rStyle w:val="StyleUnderline"/>
        </w:rPr>
        <w:t>But</w:t>
      </w:r>
      <w:r w:rsidRPr="006D0245">
        <w:t xml:space="preserve"> on any reasonable account of 'intrinsic', </w:t>
      </w:r>
      <w:r w:rsidRPr="006D0245">
        <w:rPr>
          <w:rStyle w:val="StyleUnderline"/>
        </w:rPr>
        <w:t>they are not.</w:t>
      </w:r>
      <w:r w:rsidRPr="006D0245">
        <w:t xml:space="preserve"> In what follow</w:t>
      </w:r>
      <w:r w:rsidRPr="006D0245">
        <w:rPr>
          <w:rStyle w:val="StyleUnderline"/>
        </w:rPr>
        <w:t>s</w:t>
      </w:r>
      <w:r w:rsidRPr="006D0245">
        <w:t xml:space="preserve">, </w:t>
      </w:r>
      <w:r w:rsidRPr="006D0245">
        <w:rPr>
          <w:rStyle w:val="StyleUnderline"/>
        </w:rPr>
        <w:t>I will attempt to show that deontologists do not need the elusive notion of intrinsic properties</w:t>
      </w:r>
      <w:r w:rsidRPr="006D0245">
        <w:t xml:space="preserve"> by arguing that what they mean by this concept are implications of actions. </w:t>
      </w:r>
    </w:p>
    <w:p w:rsidR="006A0987" w:rsidRPr="006D0245" w:rsidRDefault="006A0987" w:rsidP="006A0987"/>
    <w:p w:rsidR="006A0987" w:rsidRPr="006D0245" w:rsidRDefault="006A0987" w:rsidP="006A0987">
      <w:pPr>
        <w:pStyle w:val="Heading4"/>
      </w:pPr>
      <w:r w:rsidRPr="006D0245">
        <w:t>Paradoxes undermine deontology – consequences will inevitably be considered</w:t>
      </w:r>
    </w:p>
    <w:p w:rsidR="006A0987" w:rsidRPr="006D0245" w:rsidRDefault="006A0987" w:rsidP="006A0987">
      <w:r w:rsidRPr="006D0245">
        <w:rPr>
          <w:b/>
        </w:rPr>
        <w:t>Brook 7</w:t>
      </w:r>
      <w:r w:rsidRPr="006D0245">
        <w:t xml:space="preserve"> – Emeritus Professor Department of Philosophy at Bloomsburg University of Pennsylvania (Richard, “Deontology, Paradox, and Moral Evil,” </w:t>
      </w:r>
      <w:r w:rsidRPr="006D0245">
        <w:rPr>
          <w:i/>
        </w:rPr>
        <w:t>Social Theory and Practice</w:t>
      </w:r>
      <w:r w:rsidRPr="006D0245">
        <w:t xml:space="preserve">, Vol. 33, No. 3, July 2007, p.431-440, </w:t>
      </w:r>
      <w:proofErr w:type="gramStart"/>
      <w:r w:rsidRPr="006D0245">
        <w:t>JSTOR)BC</w:t>
      </w:r>
      <w:proofErr w:type="gramEnd"/>
      <w:r w:rsidRPr="006D0245">
        <w:t xml:space="preserve"> </w:t>
      </w:r>
    </w:p>
    <w:p w:rsidR="006A0987" w:rsidRPr="006D0245" w:rsidRDefault="006A0987" w:rsidP="006A0987">
      <w:r w:rsidRPr="006D0245">
        <w:t xml:space="preserve">Although </w:t>
      </w:r>
      <w:r w:rsidRPr="006D0245">
        <w:rPr>
          <w:rStyle w:val="StyleUnderline"/>
        </w:rPr>
        <w:t>this paper isn't a defense of deontology</w:t>
      </w:r>
      <w:r w:rsidRPr="006D0245">
        <w:t xml:space="preserve">, I have argued the following: </w:t>
      </w:r>
      <w:r w:rsidRPr="006D0245">
        <w:rPr>
          <w:rStyle w:val="StyleUnderline"/>
        </w:rPr>
        <w:t>If deontology contains a</w:t>
      </w:r>
      <w:r w:rsidRPr="006D0245">
        <w:t xml:space="preserve"> special </w:t>
      </w:r>
      <w:r w:rsidRPr="006D0245">
        <w:rPr>
          <w:rStyle w:val="StyleUnderline"/>
        </w:rPr>
        <w:t>paradox</w:t>
      </w:r>
      <w:r w:rsidRPr="006D0245">
        <w:t xml:space="preserve">, one distinct from prohibiting some optimific actions, </w:t>
      </w:r>
      <w:r w:rsidRPr="006D0245">
        <w:rPr>
          <w:rStyle w:val="StyleUnderline"/>
        </w:rPr>
        <w:t>then preventing moral evil would be a proper goal</w:t>
      </w:r>
      <w:r w:rsidRPr="006D0245">
        <w:t xml:space="preserve"> of action </w:t>
      </w:r>
      <w:r w:rsidRPr="006D0245">
        <w:rPr>
          <w:rStyle w:val="StyleUnderline"/>
        </w:rPr>
        <w:t>in addition to preventing harm</w:t>
      </w:r>
      <w:r w:rsidRPr="006D0245">
        <w:t xml:space="preserve">. </w:t>
      </w:r>
      <w:r w:rsidRPr="006D0245">
        <w:rPr>
          <w:rStyle w:val="StyleUnderline"/>
        </w:rPr>
        <w:t>That</w:t>
      </w:r>
      <w:r w:rsidRPr="006D0245">
        <w:t xml:space="preserve"> may well be true, and if so, would be an important </w:t>
      </w:r>
      <w:r w:rsidRPr="006D0245">
        <w:rPr>
          <w:rStyle w:val="StyleUnderline"/>
        </w:rPr>
        <w:t>result</w:t>
      </w:r>
      <w:r w:rsidRPr="006D0245">
        <w:t xml:space="preserve">. In fact, such a result </w:t>
      </w:r>
      <w:r w:rsidRPr="006D0245">
        <w:rPr>
          <w:rStyle w:val="StyleUnderline"/>
        </w:rPr>
        <w:t xml:space="preserve">would undermine deontology </w:t>
      </w:r>
      <w:r w:rsidRPr="006D0245">
        <w:t xml:space="preserve">itself, </w:t>
      </w:r>
      <w:r w:rsidRPr="006D0245">
        <w:rPr>
          <w:rStyle w:val="StyleUnderline"/>
        </w:rPr>
        <w:t xml:space="preserve">since </w:t>
      </w:r>
      <w:r w:rsidRPr="006D0245">
        <w:t>general</w:t>
      </w:r>
      <w:r w:rsidRPr="006D0245">
        <w:rPr>
          <w:rStyle w:val="StyleUnderline"/>
        </w:rPr>
        <w:t xml:space="preserve"> commitments to constraints would entail permission to violate them </w:t>
      </w:r>
      <w:r w:rsidRPr="006D0245">
        <w:t>simply</w:t>
      </w:r>
      <w:r w:rsidRPr="006D0245">
        <w:rPr>
          <w:rStyle w:val="StyleUnderline"/>
        </w:rPr>
        <w:t xml:space="preserve"> to minimize the number of identical violations.</w:t>
      </w:r>
      <w:r w:rsidRPr="006D0245">
        <w:t xml:space="preserve"> However, </w:t>
      </w:r>
      <w:r w:rsidRPr="006D0245">
        <w:rPr>
          <w:rStyle w:val="StyleUnderline"/>
        </w:rPr>
        <w:t>if, to get a total measure of</w:t>
      </w:r>
      <w:r w:rsidRPr="006D0245">
        <w:t xml:space="preserve"> an act's </w:t>
      </w:r>
      <w:r w:rsidRPr="006D0245">
        <w:rPr>
          <w:rStyle w:val="StyleUnderline"/>
        </w:rPr>
        <w:t>badness</w:t>
      </w:r>
      <w:r w:rsidRPr="006D0245">
        <w:t xml:space="preserve">, </w:t>
      </w:r>
      <w:r w:rsidRPr="006D0245">
        <w:rPr>
          <w:rStyle w:val="StyleUnderline"/>
        </w:rPr>
        <w:t>we must sum the moral evil and harm of constraint violations</w:t>
      </w:r>
      <w:r w:rsidRPr="006D0245">
        <w:t xml:space="preserve">, then </w:t>
      </w:r>
      <w:r w:rsidRPr="006D0245">
        <w:rPr>
          <w:rStyle w:val="StyleUnderline"/>
        </w:rPr>
        <w:t>there should be some account</w:t>
      </w:r>
      <w:r w:rsidRPr="006D0245">
        <w:t xml:space="preserve"> of how to do that. </w:t>
      </w:r>
      <w:r w:rsidRPr="006D0245">
        <w:rPr>
          <w:rStyle w:val="StyleUnderline"/>
        </w:rPr>
        <w:t>Why</w:t>
      </w:r>
      <w:r w:rsidRPr="006D0245">
        <w:t xml:space="preserve"> again </w:t>
      </w:r>
      <w:r w:rsidRPr="006D0245">
        <w:rPr>
          <w:rStyle w:val="StyleUnderline"/>
        </w:rPr>
        <w:t>shouldn't the badness of one murder equal the badness of ten or fifteen accidental deaths?</w:t>
      </w:r>
      <w:r w:rsidRPr="006D0245">
        <w:t xml:space="preserve"> Why not save one triplet from murder rather than her two sisters threatened by an avalanche? </w:t>
      </w:r>
      <w:r w:rsidRPr="006D0245">
        <w:rPr>
          <w:rStyle w:val="StyleUnderline"/>
        </w:rPr>
        <w:t>We wish to</w:t>
      </w:r>
      <w:r w:rsidRPr="006D0245">
        <w:t xml:space="preserve"> </w:t>
      </w:r>
      <w:r w:rsidRPr="006D0245">
        <w:rPr>
          <w:rStyle w:val="StyleUnderline"/>
        </w:rPr>
        <w:t>know</w:t>
      </w:r>
      <w:r w:rsidRPr="006D0245">
        <w:t xml:space="preserve">, even roughly, </w:t>
      </w:r>
      <w:r w:rsidRPr="006D0245">
        <w:rPr>
          <w:rStyle w:val="StyleUnderline"/>
        </w:rPr>
        <w:t>how much moral evil trumps prospective harm</w:t>
      </w:r>
      <w:r w:rsidRPr="006D0245">
        <w:t xml:space="preserve"> in rescue decisions.24 </w:t>
      </w:r>
    </w:p>
    <w:p w:rsidR="006A0987" w:rsidRPr="006D0245" w:rsidRDefault="006A0987" w:rsidP="006A0987"/>
    <w:p w:rsidR="006A0987" w:rsidRPr="006D0245" w:rsidRDefault="006A0987" w:rsidP="006A0987">
      <w:pPr>
        <w:pStyle w:val="Heading4"/>
      </w:pPr>
      <w:r w:rsidRPr="006D0245">
        <w:t>The deontological focus on motivation undermines deontology</w:t>
      </w:r>
    </w:p>
    <w:p w:rsidR="006A0987" w:rsidRPr="006D0245" w:rsidRDefault="006A0987" w:rsidP="006A0987">
      <w:proofErr w:type="spellStart"/>
      <w:r w:rsidRPr="006D0245">
        <w:rPr>
          <w:b/>
        </w:rPr>
        <w:t>Goodin</w:t>
      </w:r>
      <w:proofErr w:type="spellEnd"/>
      <w:r w:rsidRPr="006D0245">
        <w:rPr>
          <w:b/>
        </w:rPr>
        <w:t xml:space="preserve"> 95</w:t>
      </w:r>
      <w:r w:rsidRPr="006D0245">
        <w:t xml:space="preserve"> – professor of government at the University of Essex, and professor of philosophy and social and political theory at Australian National University (Robert E., “Utilitarianism as a Public Philosophy,” Cambridge University Press, </w:t>
      </w:r>
      <w:proofErr w:type="gramStart"/>
      <w:r w:rsidRPr="006D0245">
        <w:t>Print)BC</w:t>
      </w:r>
      <w:proofErr w:type="gramEnd"/>
    </w:p>
    <w:p w:rsidR="006A0987" w:rsidRPr="006D0245" w:rsidRDefault="006A0987" w:rsidP="006A0987">
      <w:r w:rsidRPr="006D0245">
        <w:t>Chapter 3 Do motives matter?</w:t>
      </w:r>
    </w:p>
    <w:p w:rsidR="006A0987" w:rsidRPr="006D0245" w:rsidRDefault="006A0987" w:rsidP="006A0987">
      <w:pPr>
        <w:rPr>
          <w:u w:val="single"/>
        </w:rPr>
      </w:pPr>
      <w:r w:rsidRPr="006D0245">
        <w:rPr>
          <w:rStyle w:val="StyleUnderline"/>
        </w:rPr>
        <w:t>Utilitarian schemes for state intervention to promote the common good are opposed</w:t>
      </w:r>
      <w:r w:rsidRPr="006D0245">
        <w:t xml:space="preserve"> not only by libertarians opposed to state interven</w:t>
      </w:r>
      <w:r w:rsidRPr="006D0245">
        <w:softHyphen/>
        <w:t xml:space="preserve">tion as a matter of principle but also </w:t>
      </w:r>
      <w:r w:rsidRPr="006D0245">
        <w:rPr>
          <w:rStyle w:val="StyleUnderline"/>
        </w:rPr>
        <w:t>by deontologists opposed to the utilitarian fixation with good outcomes</w:t>
      </w:r>
      <w:r w:rsidRPr="006D0245">
        <w:t xml:space="preserve">. </w:t>
      </w:r>
      <w:r w:rsidRPr="006D0245">
        <w:rPr>
          <w:rStyle w:val="StyleUnderline"/>
        </w:rPr>
        <w:t>What matters</w:t>
      </w:r>
      <w:r w:rsidRPr="006D0245">
        <w:t xml:space="preserve"> much more to them </w:t>
      </w:r>
      <w:r w:rsidRPr="006D0245">
        <w:rPr>
          <w:rStyle w:val="StyleUnderline"/>
        </w:rPr>
        <w:t>are individuals' motives and intentions.</w:t>
      </w:r>
      <w:r w:rsidRPr="006D0245">
        <w:t xml:space="preserve"> </w:t>
      </w:r>
      <w:r w:rsidRPr="006D0245">
        <w:rPr>
          <w:rStyle w:val="StyleUnderline"/>
        </w:rPr>
        <w:t>It is not enough</w:t>
      </w:r>
      <w:r w:rsidRPr="006D0245">
        <w:t xml:space="preserve">, for them, </w:t>
      </w:r>
      <w:r w:rsidRPr="006D0245">
        <w:rPr>
          <w:rStyle w:val="StyleUnderline"/>
        </w:rPr>
        <w:t>that</w:t>
      </w:r>
      <w:r w:rsidRPr="006D0245">
        <w:t xml:space="preserve"> </w:t>
      </w:r>
      <w:r w:rsidRPr="006D0245">
        <w:rPr>
          <w:rStyle w:val="StyleUnderline"/>
        </w:rPr>
        <w:t>the right thing be done</w:t>
      </w:r>
      <w:r w:rsidRPr="006D0245">
        <w:t xml:space="preserve">. </w:t>
      </w:r>
      <w:r w:rsidRPr="006D0245">
        <w:rPr>
          <w:rStyle w:val="StyleUnderline"/>
        </w:rPr>
        <w:t>They</w:t>
      </w:r>
      <w:r w:rsidRPr="006D0245">
        <w:t xml:space="preserve"> also </w:t>
      </w:r>
      <w:r w:rsidRPr="006D0245">
        <w:rPr>
          <w:rStyle w:val="StyleUnderline"/>
        </w:rPr>
        <w:t>insist that it be done</w:t>
      </w:r>
      <w:r w:rsidRPr="006D0245">
        <w:t xml:space="preserve">, and be seen to be done, </w:t>
      </w:r>
      <w:r w:rsidRPr="006D0245">
        <w:rPr>
          <w:rStyle w:val="StyleUnderline"/>
        </w:rPr>
        <w:t>for the right reasons.</w:t>
      </w:r>
    </w:p>
    <w:p w:rsidR="006A0987" w:rsidRPr="006D0245" w:rsidRDefault="006A0987" w:rsidP="006A0987">
      <w:r w:rsidRPr="006D0245">
        <w:rPr>
          <w:rStyle w:val="StyleUnderline"/>
        </w:rPr>
        <w:t>Thus</w:t>
      </w:r>
      <w:r w:rsidRPr="006D0245">
        <w:t xml:space="preserve">, for example, </w:t>
      </w:r>
      <w:r w:rsidRPr="006D0245">
        <w:rPr>
          <w:rStyle w:val="StyleUnderline"/>
        </w:rPr>
        <w:t xml:space="preserve">deontological moralists and social critics </w:t>
      </w:r>
      <w:r w:rsidRPr="006D0245">
        <w:t xml:space="preserve">under I their sway </w:t>
      </w:r>
      <w:r w:rsidRPr="006D0245">
        <w:rPr>
          <w:rStyle w:val="StyleUnderline"/>
        </w:rPr>
        <w:t>are anxious to know whether we are sending food to starv</w:t>
      </w:r>
      <w:r w:rsidRPr="006D0245">
        <w:rPr>
          <w:rStyle w:val="StyleUnderline"/>
        </w:rPr>
        <w:softHyphen/>
        <w:t>ing Africans out of genuinely altruistic concern or merely to clear domestic commodity markets</w:t>
      </w:r>
      <w:r w:rsidRPr="006D0245">
        <w:t>, for one particularly topical example. Or, for another example, critics of the Brandt Commission's plea for increased foreign aid more generally say, in stinging rebuke: "</w:t>
      </w:r>
      <w:r w:rsidRPr="006D0245">
        <w:rPr>
          <w:rStyle w:val="StyleUnderline"/>
        </w:rPr>
        <w:t>Many of</w:t>
      </w:r>
      <w:r w:rsidRPr="006D0245">
        <w:t xml:space="preserve"> </w:t>
      </w:r>
      <w:r w:rsidRPr="006D0245">
        <w:rPr>
          <w:rStyle w:val="StyleUnderline"/>
        </w:rPr>
        <w:t>those who support the proposal</w:t>
      </w:r>
      <w:r w:rsidRPr="006D0245">
        <w:t>. ...</w:t>
      </w:r>
      <w:r w:rsidRPr="006D0245">
        <w:rPr>
          <w:rStyle w:val="StyleUnderline"/>
        </w:rPr>
        <w:t>do so out of genuine humanitarian concern</w:t>
      </w:r>
      <w:r w:rsidRPr="006D0245">
        <w:t xml:space="preserve"> about... poverty. But it is doubtful whether this is the main concern of its </w:t>
      </w:r>
      <w:r w:rsidRPr="006D0245">
        <w:rPr>
          <w:rStyle w:val="StyleUnderline"/>
        </w:rPr>
        <w:t>authors</w:t>
      </w:r>
      <w:r w:rsidRPr="006D0245">
        <w:t>, and it certainly is not their only concern.</w:t>
      </w:r>
    </w:p>
    <w:p w:rsidR="006A0987" w:rsidRPr="006D0245" w:rsidRDefault="006A0987" w:rsidP="006A0987">
      <w:r w:rsidRPr="006D0245">
        <w:t xml:space="preserve">They </w:t>
      </w:r>
      <w:r w:rsidRPr="006D0245">
        <w:rPr>
          <w:rStyle w:val="StyleUnderline"/>
        </w:rPr>
        <w:t>are</w:t>
      </w:r>
      <w:r w:rsidRPr="006D0245">
        <w:t xml:space="preserve">, instead, </w:t>
      </w:r>
      <w:r w:rsidRPr="006D0245">
        <w:rPr>
          <w:rStyle w:val="StyleUnderline"/>
        </w:rPr>
        <w:t>primarily concerned with the preservation of the existing world economic orde</w:t>
      </w:r>
      <w:r w:rsidRPr="006D0245">
        <w:t>r."2</w:t>
      </w:r>
    </w:p>
    <w:p w:rsidR="006A0987" w:rsidRPr="006D0245" w:rsidRDefault="006A0987" w:rsidP="006A0987">
      <w:pPr>
        <w:rPr>
          <w:rStyle w:val="StyleUnderline"/>
        </w:rPr>
        <w:sectPr w:rsidR="006A0987" w:rsidRPr="006D0245">
          <w:footerReference w:type="default" r:id="rId21"/>
          <w:pgSz w:w="12240" w:h="15840"/>
          <w:pgMar w:top="2118" w:right="2663" w:bottom="2586" w:left="3139" w:header="0" w:footer="3" w:gutter="0"/>
          <w:pgNumType w:start="47"/>
          <w:cols w:space="720"/>
          <w:noEndnote/>
          <w:docGrid w:linePitch="360"/>
        </w:sectPr>
      </w:pPr>
      <w:r w:rsidRPr="006D0245">
        <w:rPr>
          <w:rStyle w:val="StyleUnderline"/>
        </w:rPr>
        <w:t>What is common</w:t>
      </w:r>
      <w:r w:rsidRPr="006D0245">
        <w:t xml:space="preserve"> to all such cases </w:t>
      </w:r>
      <w:r w:rsidRPr="006D0245">
        <w:rPr>
          <w:rStyle w:val="StyleUnderline"/>
        </w:rPr>
        <w:t>is an attempt at motive differ</w:t>
      </w:r>
      <w:r w:rsidRPr="006D0245">
        <w:rPr>
          <w:rStyle w:val="StyleUnderline"/>
        </w:rPr>
        <w:softHyphen/>
        <w:t>entiation</w:t>
      </w:r>
      <w:r w:rsidRPr="006D0245">
        <w:t xml:space="preserve">. </w:t>
      </w:r>
      <w:r w:rsidRPr="006D0245">
        <w:rPr>
          <w:rStyle w:val="StyleUnderline"/>
        </w:rPr>
        <w:t>Any particular piece of behavior might have sprung from any of a number of</w:t>
      </w:r>
      <w:r w:rsidRPr="006D0245">
        <w:t xml:space="preserve"> </w:t>
      </w:r>
      <w:r w:rsidRPr="006D0245">
        <w:rPr>
          <w:rStyle w:val="StyleUnderline"/>
        </w:rPr>
        <w:t>different underlying motives</w:t>
      </w:r>
      <w:r w:rsidRPr="006D0245">
        <w:t>; commentators (mor</w:t>
      </w:r>
      <w:r w:rsidRPr="006D0245">
        <w:softHyphen/>
        <w:t xml:space="preserve">alists, social critics) want to know which was the real motive. Here I shall show that </w:t>
      </w:r>
      <w:r w:rsidRPr="006D0245">
        <w:rPr>
          <w:rStyle w:val="StyleUnderline"/>
        </w:rPr>
        <w:t>this</w:t>
      </w:r>
      <w:r w:rsidRPr="006D0245">
        <w:t xml:space="preserve"> characteristic </w:t>
      </w:r>
      <w:r w:rsidRPr="006D0245">
        <w:rPr>
          <w:rStyle w:val="StyleUnderline"/>
        </w:rPr>
        <w:t>quest for motive differentiation is misguided</w:t>
      </w:r>
      <w:r w:rsidRPr="006D0245">
        <w:t>. In most of the standard social situations</w:t>
      </w:r>
      <w:r w:rsidRPr="006D0245">
        <w:rPr>
          <w:rStyle w:val="StyleUnderline"/>
        </w:rPr>
        <w:t xml:space="preserve">, it makes no </w:t>
      </w:r>
      <w:r w:rsidRPr="006D0245">
        <w:rPr>
          <w:rStyle w:val="StyleUnderline"/>
          <w:u w:val="none"/>
        </w:rPr>
        <w:t>ma</w:t>
      </w:r>
      <w:r w:rsidRPr="006D0245">
        <w:rPr>
          <w:rStyle w:val="StyleUnderline"/>
          <w:u w:val="none"/>
        </w:rPr>
        <w:softHyphen/>
        <w:t>terial</w:t>
      </w:r>
      <w:r w:rsidRPr="006D0245">
        <w:rPr>
          <w:rStyle w:val="StyleUnderline"/>
        </w:rPr>
        <w:t xml:space="preserve"> difference to</w:t>
      </w:r>
      <w:r w:rsidRPr="006D0245">
        <w:t xml:space="preserve"> agents' </w:t>
      </w:r>
      <w:r w:rsidRPr="006D0245">
        <w:rPr>
          <w:rStyle w:val="StyleUnderline"/>
        </w:rPr>
        <w:t xml:space="preserve">actions whether they act from one sort of motive or another. </w:t>
      </w:r>
      <w:r w:rsidRPr="006D0245">
        <w:rPr>
          <w:rStyle w:val="StyleUnderline"/>
          <w:u w:val="none"/>
        </w:rPr>
        <w:t>And in such circumstances,</w:t>
      </w:r>
      <w:r w:rsidRPr="006D0245">
        <w:rPr>
          <w:rStyle w:val="StyleUnderline"/>
        </w:rPr>
        <w:t xml:space="preserve"> pressing the motivational issue will usually lead only to </w:t>
      </w:r>
      <w:proofErr w:type="gramStart"/>
      <w:r w:rsidRPr="006D0245">
        <w:rPr>
          <w:rStyle w:val="StyleUnderline"/>
        </w:rPr>
        <w:t xml:space="preserve">mischief,   </w:t>
      </w:r>
      <w:proofErr w:type="gramEnd"/>
      <w:r w:rsidRPr="006D0245">
        <w:rPr>
          <w:rStyle w:val="StyleUnderline"/>
        </w:rPr>
        <w:t xml:space="preserve">of both a pragmatic and a moral sort. </w:t>
      </w:r>
    </w:p>
    <w:p w:rsidR="006A0987" w:rsidRDefault="006A0987" w:rsidP="006A0987">
      <w:pPr>
        <w:pStyle w:val="Heading4"/>
      </w:pPr>
      <w:r>
        <w:t xml:space="preserve">Extinction via nuke war is scientifically impossible and distracts us from actual issues within and outside of the debate space   </w:t>
      </w:r>
    </w:p>
    <w:p w:rsidR="006A0987" w:rsidRPr="004C6032" w:rsidRDefault="006A0987" w:rsidP="006A0987">
      <w:pPr>
        <w:rPr>
          <w:b/>
        </w:rPr>
      </w:pPr>
      <w:r w:rsidRPr="004C6032">
        <w:rPr>
          <w:b/>
        </w:rPr>
        <w:t xml:space="preserve">Brian Martin 82 </w:t>
      </w:r>
    </w:p>
    <w:p w:rsidR="006A0987" w:rsidRPr="004C6032" w:rsidRDefault="006A0987" w:rsidP="006A0987">
      <w:r w:rsidRPr="004C6032">
        <w:t>(Brian Martin, Brian Martin is emeritus professor at the University of Wollongong, Australia</w:t>
      </w:r>
      <w:r>
        <w:t xml:space="preserve">, </w:t>
      </w:r>
      <w:r w:rsidRPr="004C6032">
        <w:t xml:space="preserve">Critique of Nuclear Extinction, Journal of Peace Research, 1982, </w:t>
      </w:r>
      <w:proofErr w:type="gramStart"/>
      <w:r w:rsidRPr="004C6032">
        <w:t>http://www.bmartin.cc/pubs/82jpr.html  )</w:t>
      </w:r>
      <w:proofErr w:type="gramEnd"/>
    </w:p>
    <w:p w:rsidR="006A0987" w:rsidRPr="009D683B" w:rsidRDefault="006A0987" w:rsidP="006A0987">
      <w:r w:rsidRPr="00B5091A">
        <w:rPr>
          <w:b/>
          <w:highlight w:val="yellow"/>
          <w:u w:val="single"/>
        </w:rPr>
        <w:t>The idea</w:t>
      </w:r>
      <w:r w:rsidRPr="0048690A">
        <w:rPr>
          <w:b/>
          <w:u w:val="single"/>
        </w:rPr>
        <w:t xml:space="preserve"> that </w:t>
      </w:r>
      <w:r w:rsidRPr="00B5091A">
        <w:rPr>
          <w:b/>
          <w:highlight w:val="yellow"/>
          <w:u w:val="single"/>
        </w:rPr>
        <w:t>global nuclear war could kill</w:t>
      </w:r>
      <w:r w:rsidRPr="0048690A">
        <w:rPr>
          <w:b/>
          <w:u w:val="single"/>
        </w:rPr>
        <w:t xml:space="preserve"> most or all of </w:t>
      </w:r>
      <w:r w:rsidRPr="00B5091A">
        <w:rPr>
          <w:b/>
          <w:highlight w:val="yellow"/>
          <w:u w:val="single"/>
        </w:rPr>
        <w:t>the world's population is</w:t>
      </w:r>
      <w:r w:rsidRPr="0048690A">
        <w:rPr>
          <w:b/>
          <w:u w:val="single"/>
        </w:rPr>
        <w:t xml:space="preserve"> critically examined and </w:t>
      </w:r>
      <w:r w:rsidRPr="00B5091A">
        <w:rPr>
          <w:b/>
          <w:highlight w:val="yellow"/>
          <w:u w:val="single"/>
        </w:rPr>
        <w:t>found to have</w:t>
      </w:r>
      <w:r w:rsidRPr="0048690A">
        <w:rPr>
          <w:b/>
          <w:u w:val="single"/>
        </w:rPr>
        <w:t xml:space="preserve"> little or </w:t>
      </w:r>
      <w:r w:rsidRPr="00B5091A">
        <w:rPr>
          <w:b/>
          <w:highlight w:val="yellow"/>
          <w:u w:val="single"/>
        </w:rPr>
        <w:t>no scientific basis.</w:t>
      </w:r>
      <w:r w:rsidRPr="009D683B">
        <w:t xml:space="preserve"> </w:t>
      </w:r>
      <w:r w:rsidRPr="00AD7A79">
        <w:rPr>
          <w:sz w:val="12"/>
        </w:rPr>
        <w:t>A number of possible reasons for beliefs about nuclear extinction are presented, including exaggeration to justify inaction, fear of death, exaggeration to stimulate action, the idea that planning is defeatist, exaggeration to justify concern, white western orientation, the pattern of day-to-day life, and reformist political analysis. Some of the ways in which these factors inhibit a full political analysis and practice by the peace movement are indicated. Prevalent ideas about the irrationality and short duration of nuclear war and of the unlikelihood of limited nuclear war are also briefly examined. The peace movement and its allies</w:t>
      </w:r>
      <w:hyperlink r:id="rId22" w:anchor="fn1" w:history="1">
        <w:r w:rsidRPr="00AD7A79">
          <w:rPr>
            <w:rStyle w:val="Hyperlink"/>
            <w:sz w:val="12"/>
          </w:rPr>
          <w:t>[1]</w:t>
        </w:r>
      </w:hyperlink>
      <w:r w:rsidRPr="00AD7A79">
        <w:rPr>
          <w:sz w:val="12"/>
        </w:rPr>
        <w:t xml:space="preserve"> are almost completely unprepared for the political consequences and aftermath of nuclear war and nuclear crisis. This lack of preparedness is both a result of and a cause of a limited political analysis and practice for ending the threat of nuclear war. </w:t>
      </w:r>
      <w:r w:rsidRPr="0048690A">
        <w:rPr>
          <w:b/>
          <w:u w:val="single"/>
        </w:rPr>
        <w:t>The possible crises that may arise for the world and for the peace movement can be illustrated by a few scenarios.</w:t>
      </w:r>
      <w:hyperlink r:id="rId23" w:anchor="fn2" w:history="1">
        <w:r w:rsidRPr="009D683B">
          <w:rPr>
            <w:rStyle w:val="Hyperlink"/>
          </w:rPr>
          <w:t>[2]</w:t>
        </w:r>
      </w:hyperlink>
      <w:r>
        <w:t xml:space="preserve"> </w:t>
      </w:r>
      <w:r w:rsidRPr="00AD7A79">
        <w:rPr>
          <w:sz w:val="10"/>
        </w:rPr>
        <w:t xml:space="preserve">(a) Limited nuclear war in the periphery. A war breaks out in the Middle East, and resort is made to nuclear weapons, killing a few hundred thousand people. The United States and the Soviet Union place their nuclear forces on the highest alert. As the tension continues to build up, a state of emergency is declared in the US. Normal democratic procedures are suspended, and 'dissidents' are rounded up. A similar process occurs in many countries allied militarily to the US, and also within the Soviet bloc. A return to the pre-crisis state of affairs does not occur for years or decades. As well as precipitating bitter political repression, the crisis contributes to an increased arms race, especially among nonnuclear and small nuclear powers, as no effective sanctions are applied to those who used nuclear weapons. Another similar limited nuclear war and superpower crisis becomes likely ... or perhaps the scene shifts to scenario b or c. (b) </w:t>
      </w:r>
      <w:r w:rsidRPr="0048690A">
        <w:rPr>
          <w:b/>
          <w:u w:val="single"/>
        </w:rPr>
        <w:t xml:space="preserve">Limited nuclear war between the superpowers. A limited exchange of nuclear weapons between the US and the Soviet Union occurs, either due to accident or as part of a threat-counterthreat situation. A sizable number of military or civilian targets are destroyed, either in the US or the Soviet Union or in allied states, and perhaps 5 or 10 million people are killed. As in scenario a, states of emergency are declared, political dissent repressed and public outrage </w:t>
      </w:r>
      <w:proofErr w:type="spellStart"/>
      <w:r w:rsidRPr="0048690A">
        <w:rPr>
          <w:b/>
          <w:u w:val="single"/>
        </w:rPr>
        <w:t>channelled</w:t>
      </w:r>
      <w:proofErr w:type="spellEnd"/>
      <w:r w:rsidRPr="0048690A">
        <w:rPr>
          <w:b/>
          <w:u w:val="single"/>
        </w:rPr>
        <w:t xml:space="preserve"> into massive military and political </w:t>
      </w:r>
      <w:proofErr w:type="spellStart"/>
      <w:r w:rsidRPr="0048690A">
        <w:rPr>
          <w:b/>
          <w:u w:val="single"/>
        </w:rPr>
        <w:t>mobilisation</w:t>
      </w:r>
      <w:proofErr w:type="spellEnd"/>
      <w:r w:rsidRPr="0048690A">
        <w:rPr>
          <w:b/>
          <w:u w:val="single"/>
        </w:rPr>
        <w:t xml:space="preserve"> to prepare for future confrontations and wars.</w:t>
      </w:r>
      <w:r w:rsidRPr="009D683B">
        <w:t xml:space="preserve"> </w:t>
      </w:r>
      <w:r w:rsidRPr="00AD7A79">
        <w:rPr>
          <w:sz w:val="10"/>
        </w:rPr>
        <w:t>Scenario c becomes more likely. (c) Global nuclear war. A massive nuclear exchange occurs, killing 200 million people in the US, Soviet Union and Europe. National governments, though decimated, survive and apply brutal policies to obtain economic and military recovery, brooking no dissent. In the wake of the disaster, authoritarian civilian or military regimes take control in countries relatively unscathed by the war, such as Australia, Japan and Spain. The road is laid to an even more devastating World War IV. Many other similar scenarios could be presented. One feature of these scenarios is familiar: the enormous scale of physical destruction and human suffering, which is only dimly indicated by the numbers of dead and injured, whether this is hundreds, or hundreds of millions. This destruction and suffering is familiar largely because many people have repeatedly warned of the human consequences of nuclear war. What has been almost entirely absent from peace movement analysis and planning is any consideration of the political consequences of nuclear war. In this</w:t>
      </w:r>
      <w:r w:rsidRPr="009D683B">
        <w:t xml:space="preserve"> </w:t>
      </w:r>
      <w:r w:rsidRPr="0048690A">
        <w:rPr>
          <w:b/>
          <w:u w:val="single"/>
        </w:rPr>
        <w:t xml:space="preserve">paper I critically </w:t>
      </w:r>
      <w:proofErr w:type="spellStart"/>
      <w:r w:rsidRPr="0048690A">
        <w:rPr>
          <w:b/>
          <w:u w:val="single"/>
        </w:rPr>
        <w:t>analyse</w:t>
      </w:r>
      <w:proofErr w:type="spellEnd"/>
      <w:r w:rsidRPr="0048690A">
        <w:rPr>
          <w:b/>
          <w:u w:val="single"/>
        </w:rPr>
        <w:t xml:space="preserve"> the idea that nuclear war will kill most people on </w:t>
      </w:r>
      <w:proofErr w:type="gramStart"/>
      <w:r w:rsidRPr="0048690A">
        <w:rPr>
          <w:b/>
          <w:u w:val="single"/>
        </w:rPr>
        <w:t>earth, and</w:t>
      </w:r>
      <w:proofErr w:type="gramEnd"/>
      <w:r w:rsidRPr="0048690A">
        <w:rPr>
          <w:b/>
          <w:u w:val="single"/>
        </w:rPr>
        <w:t xml:space="preserve"> present some possible reasons for the prevalence of this and related beliefs. I argue that exaggerated ideas about nuclear war are both a cause and an effect of a limited political analysis which underlies much activity directed towards eliminating nuclear war.</w:t>
      </w:r>
      <w:r>
        <w:t xml:space="preserve"> </w:t>
      </w:r>
      <w:r w:rsidRPr="00AD7A79">
        <w:rPr>
          <w:sz w:val="12"/>
        </w:rPr>
        <w:t xml:space="preserve">Some readers may feel that in </w:t>
      </w:r>
      <w:proofErr w:type="spellStart"/>
      <w:r w:rsidRPr="00AD7A79">
        <w:rPr>
          <w:sz w:val="12"/>
        </w:rPr>
        <w:t>criticising</w:t>
      </w:r>
      <w:proofErr w:type="spellEnd"/>
      <w:r w:rsidRPr="00AD7A79">
        <w:rPr>
          <w:sz w:val="12"/>
        </w:rPr>
        <w:t xml:space="preserve"> the idea of nuclear extinction I thereby become an apologist for the military. To this I respond as follows. First, if peace activists hold or promote exaggerated views about nuclear war, these need to be justified on some grounds such as political necessity. This has not been done. Indeed, </w:t>
      </w:r>
      <w:r w:rsidRPr="0048690A">
        <w:rPr>
          <w:b/>
          <w:u w:val="single"/>
        </w:rPr>
        <w:t xml:space="preserve">I argue that </w:t>
      </w:r>
      <w:r w:rsidRPr="00B5091A">
        <w:rPr>
          <w:b/>
          <w:highlight w:val="yellow"/>
          <w:u w:val="single"/>
        </w:rPr>
        <w:t>beliefs in extinction through nuclear war are counterproductive</w:t>
      </w:r>
      <w:r w:rsidRPr="0048690A">
        <w:rPr>
          <w:b/>
          <w:u w:val="single"/>
        </w:rPr>
        <w:t xml:space="preserve"> for the peace movement. Second, </w:t>
      </w:r>
      <w:r w:rsidRPr="00B5091A">
        <w:rPr>
          <w:b/>
          <w:highlight w:val="yellow"/>
          <w:u w:val="single"/>
        </w:rPr>
        <w:t>the test of a peace activist should be political and social effectiveness in helping people move together towards a world without war, not the extremity of one's views about the consequences of nuclear war.</w:t>
      </w:r>
      <w:r w:rsidRPr="0048690A">
        <w:rPr>
          <w:b/>
          <w:u w:val="single"/>
        </w:rPr>
        <w:t xml:space="preserve"> The evidence </w:t>
      </w:r>
      <w:proofErr w:type="gramStart"/>
      <w:r w:rsidRPr="0048690A">
        <w:rPr>
          <w:b/>
          <w:u w:val="single"/>
        </w:rPr>
        <w:t>The</w:t>
      </w:r>
      <w:proofErr w:type="gramEnd"/>
      <w:r w:rsidRPr="0048690A">
        <w:rPr>
          <w:b/>
          <w:u w:val="single"/>
        </w:rPr>
        <w:t xml:space="preserve"> available evidence suggests that </w:t>
      </w:r>
      <w:r w:rsidRPr="00B5091A">
        <w:rPr>
          <w:b/>
          <w:highlight w:val="yellow"/>
          <w:u w:val="single"/>
        </w:rPr>
        <w:t>a major global nuclear war,</w:t>
      </w:r>
      <w:r w:rsidRPr="0048690A">
        <w:rPr>
          <w:b/>
          <w:u w:val="single"/>
        </w:rPr>
        <w:t xml:space="preserve"> one involving the explosion of most of the nuclear bombs that exist, </w:t>
      </w:r>
      <w:r w:rsidRPr="00B5091A">
        <w:rPr>
          <w:b/>
          <w:highlight w:val="yellow"/>
          <w:u w:val="single"/>
        </w:rPr>
        <w:t>would kill 400 to 450 million people</w:t>
      </w:r>
      <w:r w:rsidRPr="0048690A">
        <w:rPr>
          <w:b/>
          <w:u w:val="single"/>
        </w:rPr>
        <w:t>, mostly in the US, Europe and Soviet Union, and to a lesser extent China and Japan.</w:t>
      </w:r>
      <w:r>
        <w:t xml:space="preserve"> </w:t>
      </w:r>
      <w:r w:rsidRPr="00AD7A79">
        <w:rPr>
          <w:sz w:val="10"/>
        </w:rPr>
        <w:t xml:space="preserve">Direct effects Most of the deaths and injuries from a nuclear war would be due to blast and heat in the </w:t>
      </w:r>
      <w:proofErr w:type="spellStart"/>
      <w:r w:rsidRPr="00AD7A79">
        <w:rPr>
          <w:sz w:val="10"/>
        </w:rPr>
        <w:t>neighbourhood</w:t>
      </w:r>
      <w:proofErr w:type="spellEnd"/>
      <w:r w:rsidRPr="00AD7A79">
        <w:rPr>
          <w:sz w:val="10"/>
        </w:rPr>
        <w:t xml:space="preserve"> of each explosion and to exposure during the first few days to fallout deposited downwind of explosions at or near the surface of the earth.</w:t>
      </w:r>
      <w:hyperlink r:id="rId24" w:anchor="fn3" w:history="1">
        <w:r w:rsidRPr="00AD7A79">
          <w:rPr>
            <w:rStyle w:val="Hyperlink"/>
            <w:sz w:val="10"/>
          </w:rPr>
          <w:t>[3]</w:t>
        </w:r>
      </w:hyperlink>
      <w:r w:rsidRPr="00AD7A79">
        <w:rPr>
          <w:sz w:val="10"/>
        </w:rPr>
        <w:t xml:space="preserve"> The number of people killed would be higher if population </w:t>
      </w:r>
      <w:proofErr w:type="spellStart"/>
      <w:r w:rsidRPr="00AD7A79">
        <w:rPr>
          <w:sz w:val="10"/>
        </w:rPr>
        <w:t>centres</w:t>
      </w:r>
      <w:proofErr w:type="spellEnd"/>
      <w:r w:rsidRPr="00AD7A79">
        <w:rPr>
          <w:sz w:val="10"/>
        </w:rPr>
        <w:t xml:space="preserve"> around the world were systematically bombed</w:t>
      </w:r>
      <w:hyperlink r:id="rId25" w:anchor="fn4" w:history="1">
        <w:r w:rsidRPr="00AD7A79">
          <w:rPr>
            <w:rStyle w:val="Hyperlink"/>
            <w:sz w:val="10"/>
          </w:rPr>
          <w:t>[4]</w:t>
        </w:r>
      </w:hyperlink>
      <w:r w:rsidRPr="00AD7A79">
        <w:rPr>
          <w:sz w:val="10"/>
        </w:rPr>
        <w:t xml:space="preserve"> or if the cores of many nuclear power plants were dispersed.</w:t>
      </w:r>
      <w:hyperlink r:id="rId26" w:anchor="fn5" w:history="1">
        <w:r w:rsidRPr="00AD7A79">
          <w:rPr>
            <w:rStyle w:val="Hyperlink"/>
            <w:sz w:val="10"/>
          </w:rPr>
          <w:t>[5]</w:t>
        </w:r>
      </w:hyperlink>
      <w:r w:rsidRPr="00AD7A79">
        <w:rPr>
          <w:sz w:val="10"/>
        </w:rPr>
        <w:t xml:space="preserve"> The number would be lower if substantial numbers of nuclear weapons were used on military targets or if more than minimal civil </w:t>
      </w:r>
      <w:proofErr w:type="spellStart"/>
      <w:r w:rsidRPr="00AD7A79">
        <w:rPr>
          <w:sz w:val="10"/>
        </w:rPr>
        <w:t>defence</w:t>
      </w:r>
      <w:proofErr w:type="spellEnd"/>
      <w:r w:rsidRPr="00AD7A79">
        <w:rPr>
          <w:sz w:val="10"/>
        </w:rPr>
        <w:t xml:space="preserve"> measures were used. Indirect effects (a) Global fallout. The main effect of long-term fallout would be to increase the rate of cancer and genetic defects by a small percentage. Tens of millions might be affected worldwide over a period of many decades, but this would provide no threat to the survival of the human species.</w:t>
      </w:r>
      <w:hyperlink r:id="rId27" w:anchor="fn6" w:history="1">
        <w:r w:rsidRPr="00AD7A79">
          <w:rPr>
            <w:rStyle w:val="Hyperlink"/>
            <w:sz w:val="10"/>
          </w:rPr>
          <w:t>[6]</w:t>
        </w:r>
      </w:hyperlink>
      <w:r w:rsidRPr="00AD7A79">
        <w:rPr>
          <w:sz w:val="10"/>
        </w:rPr>
        <w:t xml:space="preserve"> (b) Ozone. Nuclear war would cause an increase in ultraviolet light from the sun which reaches the earth's surface, due to reductions in stratospheric ozone caused by its catalytic destruction by nitrogen oxides produced in nuclear explosions. This would increase the incidence of skin cancer (which is mostly non-lethal) and possibly alter agricultural </w:t>
      </w:r>
      <w:proofErr w:type="gramStart"/>
      <w:r w:rsidRPr="00AD7A79">
        <w:rPr>
          <w:sz w:val="10"/>
        </w:rPr>
        <w:t>productivity, but</w:t>
      </w:r>
      <w:proofErr w:type="gramEnd"/>
      <w:r w:rsidRPr="00AD7A79">
        <w:rPr>
          <w:sz w:val="10"/>
        </w:rPr>
        <w:t xml:space="preserve"> would be most unlikely to cause widespread death.</w:t>
      </w:r>
      <w:hyperlink r:id="rId28" w:anchor="fn7" w:history="1">
        <w:r w:rsidRPr="00AD7A79">
          <w:rPr>
            <w:rStyle w:val="Hyperlink"/>
            <w:sz w:val="10"/>
          </w:rPr>
          <w:t>[7]</w:t>
        </w:r>
      </w:hyperlink>
      <w:r w:rsidRPr="00AD7A79">
        <w:rPr>
          <w:sz w:val="10"/>
        </w:rPr>
        <w:t xml:space="preserve"> (c) Fires. Extensive fires caused directly or indirectly by nuclear explosions would fill the lower atmosphere in the northern hemisphere with so much particulate matter that the amount of sunlight reaching the earth's surface could be greatly reduced for a few months. If this occurred during the northern spring or summer, one consequence would be greatly reduced agricultural production and possible widescale starvation.</w:t>
      </w:r>
      <w:hyperlink r:id="rId29" w:anchor="fn8" w:history="1">
        <w:r w:rsidRPr="00AD7A79">
          <w:rPr>
            <w:rStyle w:val="Hyperlink"/>
            <w:sz w:val="10"/>
          </w:rPr>
          <w:t>[8]</w:t>
        </w:r>
      </w:hyperlink>
      <w:r w:rsidRPr="00AD7A79">
        <w:rPr>
          <w:sz w:val="10"/>
        </w:rPr>
        <w:t xml:space="preserve"> (d) Climatic changes. Such changes might be caused, for example, by injection of nitrogen oxides or particulate matter into the upper atmosphere. The more calamitous possibilities include a heating trend leading to melting of the polar ice caps, the converse possibility of a new ice age, and the changing of climatic patterns leading to drought or unstable weather in areas of current high agricultural productivity.</w:t>
      </w:r>
      <w:hyperlink r:id="rId30" w:anchor="fn9" w:history="1">
        <w:r w:rsidRPr="00AD7A79">
          <w:rPr>
            <w:rStyle w:val="Hyperlink"/>
            <w:sz w:val="10"/>
          </w:rPr>
          <w:t>[9]</w:t>
        </w:r>
      </w:hyperlink>
      <w:r w:rsidRPr="00AD7A79">
        <w:rPr>
          <w:sz w:val="10"/>
        </w:rPr>
        <w:t xml:space="preserve"> The rate of impact of such climatic change is likely to be sufficiently slow - decades, or years in some cases - for the avoidance of the death of a substantial portion of the world's population through climatic change. (e) Agricultural or economic breakdown. A major possible source of widespread death could be the failure of agricultural or economic recovery in heavily bombed areas, followed by starvation or social breakdown. Agricultural failure could occur due to reduced sunlight due to fires or to induced changes in weather. An agricultural or economic collapse would also increase the likelihood of epidemics. If agricultural or economic breakdown followed by widespread starvation or epidemics occurred in heavily bombed areas, and no effective rescue operations were mounted by less damaged </w:t>
      </w:r>
      <w:proofErr w:type="spellStart"/>
      <w:r w:rsidRPr="00AD7A79">
        <w:rPr>
          <w:sz w:val="10"/>
        </w:rPr>
        <w:t>neighbouring</w:t>
      </w:r>
      <w:proofErr w:type="spellEnd"/>
      <w:r w:rsidRPr="00AD7A79">
        <w:rPr>
          <w:sz w:val="10"/>
        </w:rPr>
        <w:t xml:space="preserve"> areas, then it is conceivable that many tens or even several hundred million more people could die, mainly in the US, Soviet Union and Europe.</w:t>
      </w:r>
      <w:hyperlink r:id="rId31" w:anchor="fn10" w:history="1">
        <w:r w:rsidRPr="00AD7A79">
          <w:rPr>
            <w:rStyle w:val="Hyperlink"/>
            <w:sz w:val="10"/>
          </w:rPr>
          <w:t>[10]</w:t>
        </w:r>
      </w:hyperlink>
      <w:r w:rsidRPr="00AD7A79">
        <w:rPr>
          <w:sz w:val="10"/>
        </w:rPr>
        <w:t xml:space="preserve"> (f) Synergistic and unpredicted effects. The interaction of different effects, such as weakened resistance to disease due to high radiation exposure or to shortages of food, could well increase the death toll significantly. These consequences would mostly be confined to heavily bombed areas. Finally, there is the possibility of effects currently dismissed or not predicted leading to many more deaths from nuclear war.</w:t>
      </w:r>
      <w:hyperlink r:id="rId32" w:anchor="fn11" w:history="1">
        <w:r w:rsidRPr="00AD7A79">
          <w:rPr>
            <w:rStyle w:val="Hyperlink"/>
            <w:sz w:val="10"/>
          </w:rPr>
          <w:t>[11]</w:t>
        </w:r>
      </w:hyperlink>
      <w:r w:rsidRPr="00AD7A79">
        <w:rPr>
          <w:sz w:val="10"/>
        </w:rPr>
        <w:t xml:space="preserve"> To </w:t>
      </w:r>
      <w:proofErr w:type="spellStart"/>
      <w:r w:rsidRPr="00AD7A79">
        <w:rPr>
          <w:sz w:val="10"/>
        </w:rPr>
        <w:t>summarise</w:t>
      </w:r>
      <w:proofErr w:type="spellEnd"/>
      <w:r w:rsidRPr="00AD7A79">
        <w:rPr>
          <w:sz w:val="10"/>
        </w:rPr>
        <w:t xml:space="preserve"> the above points, a major global nuclear war in which population </w:t>
      </w:r>
      <w:proofErr w:type="spellStart"/>
      <w:r w:rsidRPr="00AD7A79">
        <w:rPr>
          <w:sz w:val="10"/>
        </w:rPr>
        <w:t>centres</w:t>
      </w:r>
      <w:proofErr w:type="spellEnd"/>
      <w:r w:rsidRPr="00AD7A79">
        <w:rPr>
          <w:sz w:val="10"/>
        </w:rPr>
        <w:t xml:space="preserve"> in the US, Soviet Union, Europe and China ware targeted, with no effective civil </w:t>
      </w:r>
      <w:proofErr w:type="spellStart"/>
      <w:r w:rsidRPr="00AD7A79">
        <w:rPr>
          <w:sz w:val="10"/>
        </w:rPr>
        <w:t>defence</w:t>
      </w:r>
      <w:proofErr w:type="spellEnd"/>
      <w:r w:rsidRPr="00AD7A79">
        <w:rPr>
          <w:sz w:val="10"/>
        </w:rPr>
        <w:t xml:space="preserve"> measures taken, could kill directly perhaps 400 to 450 million people. Induced effects, in particular starvation or epidemics following agricultural failure or economic breakdown, might add up to several hundred million deaths to the total, though this is most uncertain. Such an eventuality would be a catastrophe of enormous proportions, but it is far from extinction. Even in the most extreme case there would remain alive some 4000 million people, about nine-tenths of the world's population, most of them unaffected physically by the nuclear war. The following areas would be relatively unscathed, unless nuclear attacks were made in these regions: South and Central America, Africa, the Middle East, the Indian subcontinent, Southeast Asia, Australasia, Oceania and large parts of China. Even in the mid-latitudes of the northern hemisphere where most of the nuclear weapons would be exploded, areas upwind of nuclear attacks would remain free of heavy radioactive contamination, such as Portugal, Ireland and British Columbia. Many people, perhaps especially in the peace movement, believe that global nuclear war will lead to the death of most or all of the world's population.</w:t>
      </w:r>
      <w:hyperlink r:id="rId33" w:anchor="fn12" w:history="1">
        <w:r w:rsidRPr="00AD7A79">
          <w:rPr>
            <w:rStyle w:val="Hyperlink"/>
            <w:sz w:val="10"/>
          </w:rPr>
          <w:t>[12]</w:t>
        </w:r>
      </w:hyperlink>
      <w:r>
        <w:t xml:space="preserve"> </w:t>
      </w:r>
      <w:r w:rsidRPr="0048690A">
        <w:rPr>
          <w:b/>
          <w:u w:val="single"/>
        </w:rPr>
        <w:t xml:space="preserve">Yet the available scientific evidence provides no basis for this belief. Furthermore, </w:t>
      </w:r>
      <w:r w:rsidRPr="00B5091A">
        <w:rPr>
          <w:b/>
          <w:highlight w:val="yellow"/>
          <w:u w:val="single"/>
        </w:rPr>
        <w:t>there seem to be no convincing scientific arguments that nuclear war could cause human extinction</w:t>
      </w:r>
      <w:r w:rsidRPr="0048690A">
        <w:rPr>
          <w:b/>
          <w:u w:val="single"/>
        </w:rPr>
        <w:t>.</w:t>
      </w:r>
      <w:hyperlink r:id="rId34" w:anchor="fn13" w:history="1">
        <w:r w:rsidRPr="0048690A">
          <w:rPr>
            <w:rStyle w:val="Hyperlink"/>
            <w:b/>
            <w:u w:val="single"/>
          </w:rPr>
          <w:t>[13]</w:t>
        </w:r>
      </w:hyperlink>
      <w:r w:rsidRPr="0048690A">
        <w:rPr>
          <w:b/>
          <w:u w:val="single"/>
        </w:rPr>
        <w:t xml:space="preserve"> In particular, the idea of 'overkill', if taken to imply the capacity to kill everyone on earth, is highly misleading.</w:t>
      </w:r>
      <w:hyperlink r:id="rId35" w:anchor="fn14" w:history="1">
        <w:r w:rsidRPr="0048690A">
          <w:rPr>
            <w:rStyle w:val="Hyperlink"/>
            <w:b/>
            <w:u w:val="single"/>
          </w:rPr>
          <w:t>[14]</w:t>
        </w:r>
      </w:hyperlink>
      <w:r w:rsidRPr="0048690A">
        <w:rPr>
          <w:b/>
          <w:u w:val="single"/>
        </w:rPr>
        <w:t xml:space="preserve"> In the absence of any positive evidence, </w:t>
      </w:r>
      <w:r w:rsidRPr="00B5091A">
        <w:rPr>
          <w:b/>
          <w:highlight w:val="yellow"/>
          <w:u w:val="single"/>
        </w:rPr>
        <w:t>statements that nuclear war will lead to the death of all or most people on earth should be considered exaggerations</w:t>
      </w:r>
      <w:r w:rsidRPr="0048690A">
        <w:rPr>
          <w:b/>
          <w:u w:val="single"/>
        </w:rPr>
        <w:t>.</w:t>
      </w:r>
      <w:r w:rsidRPr="009D683B">
        <w:t xml:space="preserve"> </w:t>
      </w:r>
      <w:r w:rsidRPr="00AD7A79">
        <w:rPr>
          <w:sz w:val="12"/>
        </w:rPr>
        <w:t>In most cases the exaggeration is unintended, since people holding or stating a belief in nuclear extinction are quite sincere.</w:t>
      </w:r>
      <w:hyperlink r:id="rId36" w:anchor="fn15" w:history="1">
        <w:r w:rsidRPr="00AD7A79">
          <w:rPr>
            <w:rStyle w:val="Hyperlink"/>
            <w:sz w:val="12"/>
          </w:rPr>
          <w:t>[15]</w:t>
        </w:r>
      </w:hyperlink>
      <w:r w:rsidRPr="00AD7A79">
        <w:rPr>
          <w:sz w:val="12"/>
        </w:rPr>
        <w:t xml:space="preserve"> Another major point to be made in relation to statements about nuclear war is that almost exclusive </w:t>
      </w:r>
      <w:r w:rsidRPr="0048690A">
        <w:rPr>
          <w:b/>
          <w:u w:val="single"/>
        </w:rPr>
        <w:t xml:space="preserve">attention has been </w:t>
      </w:r>
      <w:proofErr w:type="spellStart"/>
      <w:r w:rsidRPr="0048690A">
        <w:rPr>
          <w:b/>
          <w:u w:val="single"/>
        </w:rPr>
        <w:t>focussed</w:t>
      </w:r>
      <w:proofErr w:type="spellEnd"/>
      <w:r w:rsidRPr="0048690A">
        <w:rPr>
          <w:b/>
          <w:u w:val="single"/>
        </w:rPr>
        <w:t xml:space="preserve"> on the 'worst case' of a major global nuclear war, as indeed has been done in the previous paragraphs. A major global nuclear war is a possibility, but not the only one. In the case of 'limited' nuclear war, anywhere from hundreds of people to many tens of millions of people might die.</w:t>
      </w:r>
      <w:hyperlink r:id="rId37" w:anchor="fn16" w:history="1">
        <w:r w:rsidRPr="0048690A">
          <w:rPr>
            <w:rStyle w:val="Hyperlink"/>
            <w:b/>
            <w:u w:val="single"/>
          </w:rPr>
          <w:t>[16]</w:t>
        </w:r>
      </w:hyperlink>
      <w:r w:rsidRPr="0048690A">
        <w:rPr>
          <w:b/>
          <w:u w:val="single"/>
        </w:rPr>
        <w:t xml:space="preserve"> This is a real possibility</w:t>
      </w:r>
      <w:r w:rsidRPr="009D683B">
        <w:t xml:space="preserve">, </w:t>
      </w:r>
      <w:r w:rsidRPr="00AD7A79">
        <w:rPr>
          <w:sz w:val="12"/>
        </w:rPr>
        <w:t xml:space="preserve">but peace movement theory and practice have developed almost as if this possibility does not exist. Why the effects of nuclear war are exaggerated Why do so many people have an exaggerated idea of the effects of nuclear war, or focus on the worst possible outcome? Many people tend to believe what they hear, but in the case of nuclear war there are both very pessimistic accounts and other accounts which </w:t>
      </w:r>
      <w:proofErr w:type="spellStart"/>
      <w:r w:rsidRPr="00AD7A79">
        <w:rPr>
          <w:sz w:val="12"/>
        </w:rPr>
        <w:t>minimise</w:t>
      </w:r>
      <w:proofErr w:type="spellEnd"/>
      <w:r w:rsidRPr="00AD7A79">
        <w:rPr>
          <w:sz w:val="12"/>
        </w:rPr>
        <w:t xml:space="preserve"> the dangers. Many people, though not all by any means, seem to assume the worst and not look into the technical details - as indeed I myself did until a few years ago. Why? Here I outline a number of possible reasons for </w:t>
      </w:r>
      <w:r w:rsidRPr="0048690A">
        <w:rPr>
          <w:b/>
          <w:u w:val="single"/>
        </w:rPr>
        <w:t>exaggeration of the effects of nuclear war and emphasis on worst cases.</w:t>
      </w:r>
      <w:r w:rsidRPr="009D683B">
        <w:t xml:space="preserve"> </w:t>
      </w:r>
      <w:r w:rsidRPr="00AD7A79">
        <w:rPr>
          <w:sz w:val="12"/>
        </w:rPr>
        <w:t xml:space="preserve">While the importance of most of these reasons may be disputed, I feel it is necessary to raise them for discussion. The points raised are not meant to lay blame on anyone, but rather to help ensure that peace movement theory and strategy are founded on sound beliefs. </w:t>
      </w:r>
      <w:r w:rsidRPr="0048690A">
        <w:rPr>
          <w:b/>
          <w:u w:val="single"/>
        </w:rPr>
        <w:t xml:space="preserve">By understanding our motivations and emotional responses, some insight may be gained into how better to struggle against nuclear war. (a) </w:t>
      </w:r>
      <w:r w:rsidRPr="00B5091A">
        <w:rPr>
          <w:b/>
          <w:highlight w:val="yellow"/>
          <w:u w:val="single"/>
        </w:rPr>
        <w:t>Exaggeration</w:t>
      </w:r>
      <w:r w:rsidRPr="0048690A">
        <w:rPr>
          <w:b/>
          <w:u w:val="single"/>
        </w:rPr>
        <w:t xml:space="preserve"> to </w:t>
      </w:r>
      <w:r w:rsidRPr="00B5091A">
        <w:rPr>
          <w:b/>
          <w:highlight w:val="yellow"/>
          <w:u w:val="single"/>
        </w:rPr>
        <w:t>justify inaction.</w:t>
      </w:r>
      <w:r w:rsidRPr="0048690A">
        <w:rPr>
          <w:b/>
          <w:u w:val="single"/>
        </w:rPr>
        <w:t xml:space="preserve"> For many people, nuclear war is seen as such a terrible event, and as something that people can do so little about, that they can see no point in taking action on peace issues and do not even think about the danger. </w:t>
      </w:r>
      <w:r w:rsidRPr="00AD7A79">
        <w:rPr>
          <w:sz w:val="10"/>
        </w:rPr>
        <w:t xml:space="preserve">For those who have never been concerned or taken action on the issue, accepting an extreme account of the effects of nuclear war can provide conscious or unconscious justification for this inaction. In short, one removes from one's awareness the upsetting topic of nuclear </w:t>
      </w:r>
      <w:proofErr w:type="gramStart"/>
      <w:r w:rsidRPr="00AD7A79">
        <w:rPr>
          <w:sz w:val="10"/>
        </w:rPr>
        <w:t>war, and</w:t>
      </w:r>
      <w:proofErr w:type="gramEnd"/>
      <w:r w:rsidRPr="00AD7A79">
        <w:rPr>
          <w:sz w:val="10"/>
        </w:rPr>
        <w:t xml:space="preserve"> justifies this psychological denial by believing the worst. This suggests two things. First, it may be more effective in </w:t>
      </w:r>
      <w:proofErr w:type="spellStart"/>
      <w:r w:rsidRPr="00AD7A79">
        <w:rPr>
          <w:sz w:val="10"/>
        </w:rPr>
        <w:t>mobilising</w:t>
      </w:r>
      <w:proofErr w:type="spellEnd"/>
      <w:r w:rsidRPr="00AD7A79">
        <w:rPr>
          <w:sz w:val="10"/>
        </w:rPr>
        <w:t xml:space="preserve"> people against nuclear war to describe the dangers in milder terms. Some experiments have shown that strong accounts of danger - for example, of smoking</w:t>
      </w:r>
      <w:hyperlink r:id="rId38" w:anchor="fn17" w:history="1">
        <w:r w:rsidRPr="00AD7A79">
          <w:rPr>
            <w:rStyle w:val="Hyperlink"/>
            <w:sz w:val="10"/>
          </w:rPr>
          <w:t>[17]</w:t>
        </w:r>
      </w:hyperlink>
      <w:r w:rsidRPr="00AD7A79">
        <w:rPr>
          <w:sz w:val="10"/>
        </w:rPr>
        <w:t xml:space="preserve"> - can be less effective than weaker accounts in changing </w:t>
      </w:r>
      <w:proofErr w:type="spellStart"/>
      <w:r w:rsidRPr="00AD7A79">
        <w:rPr>
          <w:sz w:val="10"/>
        </w:rPr>
        <w:t>behaviour</w:t>
      </w:r>
      <w:proofErr w:type="spellEnd"/>
      <w:r w:rsidRPr="00AD7A79">
        <w:rPr>
          <w:sz w:val="10"/>
        </w:rPr>
        <w:t>. Second, the peace movement should devote less attention to the dangers of nuclear war and more attention to what people can do to oppose it in their day-to-day lives. (b) Fear of death. Although death receives a large amount of attention in the media, the consideration of one's own death has been one of the most taboo topics in western culture, at least until recently.</w:t>
      </w:r>
      <w:hyperlink r:id="rId39" w:anchor="fn18" w:history="1">
        <w:r w:rsidRPr="00AD7A79">
          <w:rPr>
            <w:rStyle w:val="Hyperlink"/>
            <w:sz w:val="10"/>
          </w:rPr>
          <w:t>[18]</w:t>
        </w:r>
      </w:hyperlink>
      <w:r w:rsidRPr="00AD7A79">
        <w:rPr>
          <w:sz w:val="10"/>
        </w:rPr>
        <w:t xml:space="preserve"> 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 Robert </w:t>
      </w:r>
      <w:proofErr w:type="spellStart"/>
      <w:r w:rsidRPr="00AD7A79">
        <w:rPr>
          <w:sz w:val="10"/>
        </w:rPr>
        <w:t>Lifton</w:t>
      </w:r>
      <w:proofErr w:type="spellEnd"/>
      <w:r w:rsidR="00F27779">
        <w:rPr>
          <w:rStyle w:val="Hyperlink"/>
          <w:sz w:val="10"/>
        </w:rPr>
        <w:fldChar w:fldCharType="begin"/>
      </w:r>
      <w:r w:rsidR="00F27779">
        <w:rPr>
          <w:rStyle w:val="Hyperlink"/>
          <w:sz w:val="10"/>
        </w:rPr>
        <w:instrText xml:space="preserve"> HYPERLINK "http://www.bmartin.cc/pubs/82jpr.html" \l "fn19" </w:instrText>
      </w:r>
      <w:r w:rsidR="00F27779">
        <w:rPr>
          <w:rStyle w:val="Hyperlink"/>
          <w:sz w:val="10"/>
        </w:rPr>
        <w:fldChar w:fldCharType="separate"/>
      </w:r>
      <w:r w:rsidRPr="00AD7A79">
        <w:rPr>
          <w:rStyle w:val="Hyperlink"/>
          <w:sz w:val="10"/>
        </w:rPr>
        <w:t>[19]</w:t>
      </w:r>
      <w:r w:rsidR="00F27779">
        <w:rPr>
          <w:rStyle w:val="Hyperlink"/>
          <w:sz w:val="10"/>
        </w:rPr>
        <w:fldChar w:fldCharType="end"/>
      </w:r>
      <w:r w:rsidRPr="00AD7A79">
        <w:rPr>
          <w:sz w:val="10"/>
        </w:rPr>
        <w:t xml:space="preserve">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 (c) Exaggeration to stimulate action.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 shouting louder may do the trick. But in many instances of intellectual argument this procedure is not appropriate. In the case of nuclear </w:t>
      </w:r>
      <w:proofErr w:type="gramStart"/>
      <w:r w:rsidRPr="00AD7A79">
        <w:rPr>
          <w:sz w:val="10"/>
        </w:rPr>
        <w:t>war</w:t>
      </w:r>
      <w:proofErr w:type="gramEnd"/>
      <w:r w:rsidRPr="00AD7A79">
        <w:rPr>
          <w:sz w:val="10"/>
        </w:rPr>
        <w:t xml:space="preserve">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w:t>
      </w:r>
      <w:hyperlink r:id="rId40" w:anchor="fn20" w:history="1">
        <w:r w:rsidRPr="00AD7A79">
          <w:rPr>
            <w:rStyle w:val="Hyperlink"/>
            <w:sz w:val="10"/>
          </w:rPr>
          <w:t>[20]</w:t>
        </w:r>
      </w:hyperlink>
      <w:r w:rsidRPr="00AD7A79">
        <w:rPr>
          <w:sz w:val="10"/>
        </w:rPr>
        <w:t xml:space="preserve"> (d) Planning and defeatism. People may identify thinking about and planning for an undesirable future - namely the occurrence and aftermath of nuclear war - with accepting its inevitability (defeatism) or even actually wanting it. By exaggerating the effects of nuclear war and </w:t>
      </w:r>
      <w:proofErr w:type="spellStart"/>
      <w:r w:rsidRPr="00AD7A79">
        <w:rPr>
          <w:sz w:val="10"/>
        </w:rPr>
        <w:t>emphasising</w:t>
      </w:r>
      <w:proofErr w:type="spellEnd"/>
      <w:r w:rsidRPr="00AD7A79">
        <w:rPr>
          <w:sz w:val="10"/>
        </w:rPr>
        <w:t xml:space="preserve"> the worst possible case, there becomes no post-war future at all to prepare for, and so this difficulty does not arise. The limitations of this response are apparent in cases other than nuclear war. Surely it is not defeatism to think about what will happen when a </w:t>
      </w:r>
      <w:proofErr w:type="spellStart"/>
      <w:r w:rsidRPr="00AD7A79">
        <w:rPr>
          <w:sz w:val="10"/>
        </w:rPr>
        <w:t>labour</w:t>
      </w:r>
      <w:proofErr w:type="spellEnd"/>
      <w:r w:rsidRPr="00AD7A79">
        <w:rPr>
          <w:sz w:val="10"/>
        </w:rPr>
        <w:t xml:space="preserve">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w:t>
      </w:r>
      <w:proofErr w:type="spellStart"/>
      <w:r w:rsidRPr="00AD7A79">
        <w:rPr>
          <w:sz w:val="10"/>
        </w:rPr>
        <w:t>industrialised</w:t>
      </w:r>
      <w:proofErr w:type="spellEnd"/>
      <w:r w:rsidRPr="00AD7A79">
        <w:rPr>
          <w:sz w:val="10"/>
        </w:rPr>
        <w:t xml:space="preserve">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w:t>
      </w:r>
      <w:proofErr w:type="spellStart"/>
      <w:r w:rsidRPr="00AD7A79">
        <w:rPr>
          <w:sz w:val="10"/>
        </w:rPr>
        <w:t>defence</w:t>
      </w:r>
      <w:proofErr w:type="spellEnd"/>
      <w:r w:rsidRPr="00AD7A79">
        <w:rPr>
          <w:sz w:val="10"/>
        </w:rPr>
        <w:t>, peace conversion and community self-management in ways which serve both as preparation to resist political repression in time of nuclear crisis or war, and as positive steps to build alternatives now to war-linked institutions.</w:t>
      </w:r>
      <w:hyperlink r:id="rId41" w:anchor="fn21" w:history="1">
        <w:r w:rsidRPr="00AD7A79">
          <w:rPr>
            <w:rStyle w:val="Hyperlink"/>
            <w:sz w:val="10"/>
          </w:rPr>
          <w:t>[21]</w:t>
        </w:r>
      </w:hyperlink>
      <w:r w:rsidRPr="00AD7A79">
        <w:rPr>
          <w:sz w:val="10"/>
        </w:rPr>
        <w:t xml:space="preserve"> (e) Exaggeration to justify concern (I). People involved with any issue or activity tend to exaggerate its importance so as to justify and sustain their concern and involvement. </w:t>
      </w:r>
      <w:r w:rsidRPr="00B5091A">
        <w:rPr>
          <w:b/>
          <w:highlight w:val="yellow"/>
          <w:u w:val="single"/>
        </w:rPr>
        <w:t>Nuclear war is only one problem among many pressing problems in the world, which include starvation, poverty, exploitation, racial and sexual inequality and repressive governments</w:t>
      </w:r>
      <w:r w:rsidRPr="0048690A">
        <w:rPr>
          <w:b/>
          <w:u w:val="single"/>
        </w:rPr>
        <w:t xml:space="preserve">. By concentrating on peace issues, one must by necessity give less attention to other pressing issues. </w:t>
      </w:r>
      <w:r w:rsidRPr="00B5091A">
        <w:rPr>
          <w:b/>
          <w:highlight w:val="yellow"/>
          <w:u w:val="single"/>
        </w:rPr>
        <w:t>An unconscious tendency to exaggerate the effects of nuclear war has the effect of reducing conscious or unconscious guilt at not doing more on other issues.</w:t>
      </w:r>
      <w:r w:rsidRPr="0048690A">
        <w:rPr>
          <w:b/>
          <w:u w:val="single"/>
        </w:rPr>
        <w:t xml:space="preserve"> Guilt of this sort is undoubtedly common, especially among those who are active on social issues and who become familiar with the wide range of social problems needing attention.</w:t>
      </w:r>
      <w:r w:rsidRPr="009D683B">
        <w:t xml:space="preserve"> </w:t>
      </w:r>
      <w:r w:rsidRPr="00AD7A79">
        <w:rPr>
          <w:sz w:val="10"/>
        </w:rPr>
        <w:t xml:space="preserve">The irony is that those who feel guilt for this reason tend to be those who have least cause to feel so. One politically effective way to overcome this guilt may be to strengthen and expand links between anti-war struggles and struggles for justice, equality and the like. (f) Exaggeration to justify concern (II). Spokespeople and apologists for the military establishment tend to </w:t>
      </w:r>
      <w:proofErr w:type="spellStart"/>
      <w:r w:rsidRPr="00AD7A79">
        <w:rPr>
          <w:sz w:val="10"/>
        </w:rPr>
        <w:t>emphasise</w:t>
      </w:r>
      <w:proofErr w:type="spellEnd"/>
      <w:r w:rsidRPr="00AD7A79">
        <w:rPr>
          <w:sz w:val="10"/>
        </w:rPr>
        <w:t xml:space="preserve"> conservative estimates of the effects of nuclear war. They also are primarily concerned with military and economic 'survival' of society so as to confront further threats to the state. One response to this orientation by people </w:t>
      </w:r>
      <w:proofErr w:type="spellStart"/>
      <w:r w:rsidRPr="00AD7A79">
        <w:rPr>
          <w:sz w:val="10"/>
        </w:rPr>
        <w:t>favouring</w:t>
      </w:r>
      <w:proofErr w:type="spellEnd"/>
      <w:r w:rsidRPr="00AD7A79">
        <w:rPr>
          <w:sz w:val="10"/>
        </w:rPr>
        <w:t xml:space="preserve"> non-military approaches to world order and peace is to assume that the military-based estimates are too low, and hence to exaggerate the effects and </w:t>
      </w:r>
      <w:proofErr w:type="spellStart"/>
      <w:r w:rsidRPr="00AD7A79">
        <w:rPr>
          <w:sz w:val="10"/>
        </w:rPr>
        <w:t>emphasise</w:t>
      </w:r>
      <w:proofErr w:type="spellEnd"/>
      <w:r w:rsidRPr="00AD7A79">
        <w:rPr>
          <w:sz w:val="10"/>
        </w:rPr>
        <w:t xml:space="preserve"> worst cases. The emotional underpinning for this response seems to be something like this: 'if a militarist thinks nuclear war will kill 100 million people and still wants more nuclear weapons, and because I am totally opposed to nuclear war or plans for waging it, therefore nuclear war surely would kill 500 million people or everyone on earth.' This sort of unconscious reasoning confuses one's estimate of the size of a threat with one's attitude towards it. A more tenable conclusion is that the value structures of the militarist and the peace activist are sufficiently different to </w:t>
      </w:r>
      <w:proofErr w:type="spellStart"/>
      <w:r w:rsidRPr="00AD7A79">
        <w:rPr>
          <w:sz w:val="10"/>
        </w:rPr>
        <w:t>favour</w:t>
      </w:r>
      <w:proofErr w:type="spellEnd"/>
      <w:r w:rsidRPr="00AD7A79">
        <w:rPr>
          <w:sz w:val="10"/>
        </w:rPr>
        <w:t xml:space="preserve"> very different courses of action when considering the same evidence. The assumption that a given item of information will lead to a uniform emotional response or conclusion about its implications is false. The primary factor underlying differences in response to the threat of nuclear war is not differences in assessments of devastation, but political differences. The identification of the degree of opposition to nuclear war with the degree of devastation envisaged may also lead to the labelling of those who make moderate estimates of the danger as lukewarm opponents of nuclear war. In many cases such an identification has some degree of validity: those with more awareness of the extent of racism, sexism, exploitation and misery in the world are often the ones who take the strongest action. But the connection is not invariable. Extremism of belief and action does not automatically ensure accurate beliefs or effective action. A recurrent problem is how to talk about nuclear war and wide scale devastation without appearing - or being - hardhearted. Peace activists are quite right to reject </w:t>
      </w:r>
      <w:proofErr w:type="spellStart"/>
      <w:r w:rsidRPr="00AD7A79">
        <w:rPr>
          <w:sz w:val="10"/>
        </w:rPr>
        <w:t>sterilised</w:t>
      </w:r>
      <w:proofErr w:type="spellEnd"/>
      <w:r w:rsidRPr="00AD7A79">
        <w:rPr>
          <w:sz w:val="10"/>
        </w:rPr>
        <w:t xml:space="preserve"> language and doublethink ('Peace is war') in discussions on nuclear death and destruction, especially when the facade of objectivity masks dangerous policies. But an exclusive reliance on highly emotional arguments, or an unofficial contest to see who can paint the worst picture of nuclear doom, is undesirable too, especially to the degree it subverts or paralyses critical thinking and creative development of strategy. Another unconscious identification, related to the identification of the level of opposition to nuclear war with the level of destruction thought to be caused by it, arises out of people's abhorrence at 'thinking about the unthinkable', namely post-nuclear war planning by military and strategic planners. This abhorrence easily becomes abhorrence at 'thinking about the unthinkable' in another sense, namely thinking about nuclear war and its aftermath from a peace activist point of view. The abhorrence, though, should be directed at the morality and politics of the military and strategic planners, not at thinking about the 'unthinkable' event itself. Many peace activists have accepted the reality of nuclear war as 'unthinkable', leaving the likes of strategic planner Herman Kahn with a virtual monopoly on thinking about nuclear war. </w:t>
      </w:r>
      <w:proofErr w:type="gramStart"/>
      <w:r w:rsidRPr="00AD7A79">
        <w:rPr>
          <w:sz w:val="10"/>
        </w:rPr>
        <w:t>So</w:t>
      </w:r>
      <w:proofErr w:type="gramEnd"/>
      <w:r w:rsidRPr="00AD7A79">
        <w:rPr>
          <w:sz w:val="10"/>
        </w:rPr>
        <w:t xml:space="preserve"> while post-nuclear war planning is seriously carried out by some military and government bodies, the strategies of the peace movement are seriously hampered by the gap created by self-imposed 'unthinkability'. (g) White, western orientation. Most of the continuing large-scale suffering in the world - caused by poverty, starvation, disease and torture - is borne by the poor, non-white peoples of the third world</w:t>
      </w:r>
      <w:r w:rsidRPr="00AD7A79">
        <w:rPr>
          <w:b/>
          <w:u w:val="single"/>
        </w:rPr>
        <w:t xml:space="preserve">. </w:t>
      </w:r>
      <w:r w:rsidRPr="00B5091A">
        <w:rPr>
          <w:b/>
          <w:highlight w:val="yellow"/>
          <w:u w:val="single"/>
        </w:rPr>
        <w:t>A global nuclear war might well kill fewer people than have died of starvation and hunger</w:t>
      </w:r>
      <w:r w:rsidRPr="00AD7A79">
        <w:rPr>
          <w:b/>
          <w:u w:val="single"/>
        </w:rPr>
        <w:t>-related disease in the past 50 or 100 years.</w:t>
      </w:r>
      <w:hyperlink r:id="rId42" w:anchor="fn22" w:history="1">
        <w:r w:rsidRPr="00AD7A79">
          <w:rPr>
            <w:rStyle w:val="Hyperlink"/>
            <w:b/>
            <w:u w:val="single"/>
          </w:rPr>
          <w:t xml:space="preserve">[22] </w:t>
        </w:r>
      </w:hyperlink>
      <w:r w:rsidRPr="00AD7A79">
        <w:rPr>
          <w:b/>
          <w:u w:val="single"/>
        </w:rPr>
        <w:t>Smaller nuclear wars would make this sort of contrast greater.</w:t>
      </w:r>
      <w:hyperlink r:id="rId43" w:anchor="fn23" w:history="1">
        <w:r w:rsidRPr="00AD7A79">
          <w:rPr>
            <w:rStyle w:val="Hyperlink"/>
            <w:b/>
            <w:u w:val="single"/>
          </w:rPr>
          <w:t>[23]</w:t>
        </w:r>
      </w:hyperlink>
      <w:r w:rsidRPr="00AD7A79">
        <w:rPr>
          <w:b/>
          <w:u w:val="single"/>
        </w:rPr>
        <w:t xml:space="preserve"> Nuclear war is the one source of possible deaths of millions of people that would affect mainly white, rich, western societies </w:t>
      </w:r>
      <w:r w:rsidRPr="009D683B">
        <w:t>(China and Japan are the prime possible exceptions). By comparison</w:t>
      </w:r>
      <w:r w:rsidRPr="00AD7A79">
        <w:rPr>
          <w:b/>
          <w:u w:val="single"/>
        </w:rPr>
        <w:t xml:space="preserve">, the direct effect of global nuclear war on nonwhite, poor, third world populations would be relatively small. </w:t>
      </w:r>
      <w:r w:rsidRPr="00B5091A">
        <w:rPr>
          <w:b/>
          <w:highlight w:val="yellow"/>
          <w:u w:val="single"/>
        </w:rPr>
        <w:t>White westerners may tend to identify their own plight with that of the rest of the world, and hence exaggerate the threat of destruction</w:t>
      </w:r>
      <w:r w:rsidRPr="00AD7A79">
        <w:rPr>
          <w:b/>
          <w:u w:val="single"/>
        </w:rPr>
        <w:t xml:space="preserve"> wreaked on their own societies into one for all of humanity. White westerners may also tend to see the rest of the world as vitally dependent on themselves for survival, and hence see catastrophe for all as a result of a nuclear war which destroys '</w:t>
      </w:r>
      <w:proofErr w:type="spellStart"/>
      <w:r w:rsidRPr="00AD7A79">
        <w:rPr>
          <w:b/>
          <w:u w:val="single"/>
        </w:rPr>
        <w:t>civilisation</w:t>
      </w:r>
      <w:proofErr w:type="spellEnd"/>
      <w:r w:rsidRPr="00AD7A79">
        <w:rPr>
          <w:b/>
          <w:u w:val="single"/>
        </w:rPr>
        <w:t>'. In practice, poor non-white populations arguably would be better off without the attentions of white, western '</w:t>
      </w:r>
      <w:proofErr w:type="spellStart"/>
      <w:r w:rsidRPr="00AD7A79">
        <w:rPr>
          <w:b/>
          <w:u w:val="single"/>
        </w:rPr>
        <w:t>civilisation</w:t>
      </w:r>
      <w:proofErr w:type="spellEnd"/>
      <w:r w:rsidRPr="00AD7A79">
        <w:rPr>
          <w:b/>
          <w:u w:val="single"/>
        </w:rPr>
        <w:t>' - although nuclear war is hardly the way to achieve this. These considerations suggest the importance of strengthening links between peace struggles and struggles for justice, equality and freedom from exploitation in poor countries.</w:t>
      </w:r>
      <w:r>
        <w:t xml:space="preserve"> </w:t>
      </w:r>
      <w:r w:rsidRPr="00AD7A79">
        <w:rPr>
          <w:sz w:val="10"/>
        </w:rPr>
        <w:t>(h) Failure of the peace movement. A nuclear war would be for many people in the peace movement a failure of the peace movement itself. It would mean psychologically that all their pleas, proposals, efforts to promote disarmament, protests and intense commitments had been in vain. There may be a tendency to confuse a perceived failure of the peace movement with the 'end of the world': the end (failure) of attempts to prevent nuclear war, which is the end of the previous (pre-nuclear war) 'world' of the peace movement, is unconsciously identified with the end of the real world. This may lead to a tendency to exaggerate the effects of nuclear war. In actuality, any nuclear war would be primarily the consequence (but not the intent) of activities of institutions that prepare for war, such as governments, military establishments, and arms manufacturers and designers.</w:t>
      </w:r>
      <w:hyperlink r:id="rId44" w:anchor="fn24" w:history="1">
        <w:r w:rsidRPr="00AD7A79">
          <w:rPr>
            <w:rStyle w:val="Hyperlink"/>
            <w:sz w:val="10"/>
          </w:rPr>
          <w:t>[24]</w:t>
        </w:r>
      </w:hyperlink>
      <w:r w:rsidRPr="00AD7A79">
        <w:rPr>
          <w:sz w:val="10"/>
        </w:rPr>
        <w:t xml:space="preserve">Any suggestions emanating from this realm that the peace movement is somehow to blame would merely be an exercise in scapegoating. But it is important for peace activists to be aware that their own efforts and </w:t>
      </w:r>
      <w:proofErr w:type="spellStart"/>
      <w:r w:rsidRPr="00AD7A79">
        <w:rPr>
          <w:sz w:val="10"/>
        </w:rPr>
        <w:t>organisations</w:t>
      </w:r>
      <w:proofErr w:type="spellEnd"/>
      <w:r w:rsidRPr="00AD7A79">
        <w:rPr>
          <w:sz w:val="10"/>
        </w:rPr>
        <w:t xml:space="preserve"> and aspirations are not the be-all and end-all. Peace activists should </w:t>
      </w:r>
      <w:proofErr w:type="spellStart"/>
      <w:r w:rsidRPr="00AD7A79">
        <w:rPr>
          <w:sz w:val="10"/>
        </w:rPr>
        <w:t>realise</w:t>
      </w:r>
      <w:proofErr w:type="spellEnd"/>
      <w:r w:rsidRPr="00AD7A79">
        <w:rPr>
          <w:sz w:val="10"/>
        </w:rPr>
        <w:t xml:space="preserve"> that the necessity of their efforts will not be ended with the coming of nuclear war, but rather multiplied. Strategies should not be built on the idea that everything ends when nuclear war </w:t>
      </w:r>
      <w:proofErr w:type="gramStart"/>
      <w:r w:rsidRPr="00AD7A79">
        <w:rPr>
          <w:sz w:val="10"/>
        </w:rPr>
        <w:t>starts, but</w:t>
      </w:r>
      <w:proofErr w:type="gramEnd"/>
      <w:r w:rsidRPr="00AD7A79">
        <w:rPr>
          <w:sz w:val="10"/>
        </w:rPr>
        <w:t xml:space="preserve"> must be resilient in the face of crises and failures. (</w:t>
      </w:r>
      <w:proofErr w:type="spellStart"/>
      <w:r w:rsidRPr="00AD7A79">
        <w:rPr>
          <w:sz w:val="10"/>
        </w:rPr>
        <w:t>i</w:t>
      </w:r>
      <w:proofErr w:type="spellEnd"/>
      <w:r w:rsidRPr="00AD7A79">
        <w:rPr>
          <w:sz w:val="10"/>
        </w:rPr>
        <w:t xml:space="preserve">) Day-to-day life. Most people's lives are based on a firm foundation of underlying regularity, pattern and routine: job, home life, friends, recreation, commitments, aspirations. Often this is finely tuned and balanced: one may be struggling to maintain house payments, to do the right thing to obtain a future job or promotion, or to maintain important or sensitive personal relationships. All this is tied in with a delicately balanced rationale for existence: doing the right things in terms of family, friends, work and social issues. Day-to-day life is severely threatened by the idea of nuclear war, which is one reason why many people blot the idea from their conscious minds. All one's plans for rearing one's children, doing one's' duty at home or on the job, or retiring comfortably are thrown into jeopardy. One way to avoid the problem is to believe that nuclear war is the end; if it comes, everything disappears, including personal worries and difficulties. Perhaps even a greater threat to day-to-day life is the possibility of survival in a major social change such as nuclear war. In the ensuing chaos, one's previous achievements and current abilities may become totally irrelevant: one may have to start from scratch in the quest for food, clothing, shelter, new personal relationships and meaning for life in a post-nuclear war world. Old hierarchies may be toppled or severely challenged: the ability to manage a government department, or write advertising copy, or sell merchandise may become irrelevant. This would be especially threatening to many who currently are highly successful in the eyes of the world. Personally, after I became aware of the evidence concerning the effects of nuclear war, it took me quite some time to adjust to the idea of survival and existing in a post-nuclear war world. It seems plausible to me that the tendency to believe the worst about nuclear war owes something to a reluctance to envisage a drastic change in one's day-to-day life or to </w:t>
      </w:r>
      <w:proofErr w:type="spellStart"/>
      <w:r w:rsidRPr="00AD7A79">
        <w:rPr>
          <w:sz w:val="10"/>
        </w:rPr>
        <w:t>realise</w:t>
      </w:r>
      <w:proofErr w:type="spellEnd"/>
      <w:r w:rsidRPr="00AD7A79">
        <w:rPr>
          <w:sz w:val="10"/>
        </w:rPr>
        <w:t xml:space="preserve"> the pointlessness of many of the ordinary activities which give most people their sense of identity. It is vitally important that activists do think through their response to survival of a nuclear war. Even if nuclear war never occurs, this is still valuable, since nuclear war is not the only social crisis that can dramatically alter our usual lives. If the war system is to be transformed, almost certainly it will require vast social changes for which activists need to be prepared psychologically and </w:t>
      </w:r>
      <w:proofErr w:type="spellStart"/>
      <w:r w:rsidRPr="00AD7A79">
        <w:rPr>
          <w:sz w:val="10"/>
        </w:rPr>
        <w:t>organisationally</w:t>
      </w:r>
      <w:proofErr w:type="spellEnd"/>
      <w:r w:rsidRPr="00AD7A79">
        <w:rPr>
          <w:sz w:val="10"/>
        </w:rPr>
        <w:t>. (j) Reformist political analysis. Closely linked with exaggeration of the efforts of nuclear war and emphasis on worst cases is a political strategy that provides little fundamental challenge to prevailing social institutions. The bulk of efforts for peace are based on the assumed power of knowledge and logic to convince decision-makers to change policies. This includes many of the efforts to influence directly the opinions of decision-makers (e.g. negotiation, lobbying), to influence their opinions through public pressure (e.g. generated through education campaigns) and even through direct action (e.g. mass demonstrations, civil disobedience). The solution promoted by many such efforts is essentially disarmament within the framework of present social, political and economic structures. The institutional structures in which corporate managers, party bureaucrats and political leaders are dominant would still be intact: only the bombs would be gone. It can be argued</w:t>
      </w:r>
      <w:hyperlink r:id="rId45" w:anchor="fn25" w:history="1">
        <w:r w:rsidRPr="00AD7A79">
          <w:rPr>
            <w:rStyle w:val="Hyperlink"/>
            <w:sz w:val="10"/>
          </w:rPr>
          <w:t>[25]</w:t>
        </w:r>
      </w:hyperlink>
      <w:r w:rsidRPr="00AD7A79">
        <w:rPr>
          <w:sz w:val="10"/>
        </w:rPr>
        <w:t xml:space="preserve"> that efforts based on the assumed power of knowledge and logic are insufficient, since the actions of decision-makers are mainly determined not by opinions but by interests rooted in current institutional arrangements. Furthermore, disarmament is an inadequate goal in as much as it leaves intact the structural forms which are linked with the use of </w:t>
      </w:r>
      <w:proofErr w:type="spellStart"/>
      <w:r w:rsidRPr="00AD7A79">
        <w:rPr>
          <w:sz w:val="10"/>
        </w:rPr>
        <w:t>organised</w:t>
      </w:r>
      <w:proofErr w:type="spellEnd"/>
      <w:r w:rsidRPr="00AD7A79">
        <w:rPr>
          <w:sz w:val="10"/>
        </w:rPr>
        <w:t xml:space="preserve"> violence, including hierarchical </w:t>
      </w:r>
      <w:proofErr w:type="spellStart"/>
      <w:r w:rsidRPr="00AD7A79">
        <w:rPr>
          <w:sz w:val="10"/>
        </w:rPr>
        <w:t>organisational</w:t>
      </w:r>
      <w:proofErr w:type="spellEnd"/>
      <w:r w:rsidRPr="00AD7A79">
        <w:rPr>
          <w:sz w:val="10"/>
        </w:rPr>
        <w:t xml:space="preserve"> forms, large differences in power, prestige and wealth, and the nation-state system. If these structures are the source of the nuclear threat, then it might be asked, why should disarmament be pursued in a way which leaves them intact? The apparent answer is the very magnitude of the nuclear threat itself. One false step by one's own leaders, so the conventional wisdom decrees, and the holocaust may be upon us - initiated by the enemy, of course. In these circumstances, any </w:t>
      </w:r>
      <w:proofErr w:type="spellStart"/>
      <w:r w:rsidRPr="00AD7A79">
        <w:rPr>
          <w:sz w:val="10"/>
        </w:rPr>
        <w:t>destabilising</w:t>
      </w:r>
      <w:proofErr w:type="spellEnd"/>
      <w:r w:rsidRPr="00AD7A79">
        <w:rPr>
          <w:sz w:val="10"/>
        </w:rPr>
        <w:t xml:space="preserve"> challenges to the power structures on either side are dangerous, and to be avoided. This becomes a prescription for reformism, rather than promotion of more fundamental changes, as the road to peace. The greater the magnitude of disaster that nuclear war poses, the greater the injunction to avoid dangerous </w:t>
      </w:r>
      <w:proofErr w:type="spellStart"/>
      <w:r w:rsidRPr="00AD7A79">
        <w:rPr>
          <w:sz w:val="10"/>
        </w:rPr>
        <w:t>destabilising</w:t>
      </w:r>
      <w:proofErr w:type="spellEnd"/>
      <w:r w:rsidRPr="00AD7A79">
        <w:rPr>
          <w:sz w:val="10"/>
        </w:rPr>
        <w:t xml:space="preserve"> tactics and strategies. It may be for this reason that governments have not made greater attempts to disabuse people of the notion that nuclear war is the end of </w:t>
      </w:r>
      <w:proofErr w:type="spellStart"/>
      <w:r w:rsidRPr="00AD7A79">
        <w:rPr>
          <w:sz w:val="10"/>
        </w:rPr>
        <w:t>civilisation</w:t>
      </w:r>
      <w:proofErr w:type="spellEnd"/>
      <w:r w:rsidRPr="00AD7A79">
        <w:rPr>
          <w:sz w:val="10"/>
        </w:rPr>
        <w:t xml:space="preserve"> or life on earth. </w:t>
      </w:r>
      <w:r w:rsidRPr="00AD7A79">
        <w:rPr>
          <w:b/>
          <w:u w:val="single"/>
        </w:rPr>
        <w:t>The more extreme the disaster, the more apathetic people become and the less likely they are to challenge the powers that be.</w:t>
      </w:r>
      <w:r w:rsidRPr="009D683B">
        <w:t xml:space="preserve"> </w:t>
      </w:r>
      <w:r w:rsidRPr="00AD7A79">
        <w:rPr>
          <w:sz w:val="10"/>
        </w:rPr>
        <w:t xml:space="preserve">Military and political planners do not think in these terms, naturally, and so on occasion publicly promote measures for civil </w:t>
      </w:r>
      <w:proofErr w:type="spellStart"/>
      <w:r w:rsidRPr="00AD7A79">
        <w:rPr>
          <w:sz w:val="10"/>
        </w:rPr>
        <w:t>defence</w:t>
      </w:r>
      <w:proofErr w:type="spellEnd"/>
      <w:r w:rsidRPr="00AD7A79">
        <w:rPr>
          <w:sz w:val="10"/>
        </w:rPr>
        <w:t xml:space="preserve"> or for fighting limited nuclear wars, so stimulating a hornet's nest of citizen concern and opposition. Doomsdayism has often been linked with conservative or reformist politics, as in the case of claims of environmental doom.</w:t>
      </w:r>
      <w:hyperlink r:id="rId46" w:anchor="fn26" w:history="1">
        <w:r w:rsidRPr="00AD7A79">
          <w:rPr>
            <w:rStyle w:val="Hyperlink"/>
            <w:sz w:val="10"/>
          </w:rPr>
          <w:t>[26]</w:t>
        </w:r>
      </w:hyperlink>
      <w:r w:rsidRPr="00AD7A79">
        <w:rPr>
          <w:sz w:val="10"/>
        </w:rPr>
        <w:t xml:space="preserve"> A more realistic assessment of the consequences of nuclear war needs to be accompanied by a non-reformist political strategy for challenging the war system. Such a strategy might for example be built around campaigns for social </w:t>
      </w:r>
      <w:proofErr w:type="spellStart"/>
      <w:r w:rsidRPr="00AD7A79">
        <w:rPr>
          <w:sz w:val="10"/>
        </w:rPr>
        <w:t>defence</w:t>
      </w:r>
      <w:proofErr w:type="spellEnd"/>
      <w:r w:rsidRPr="00AD7A79">
        <w:rPr>
          <w:sz w:val="10"/>
        </w:rPr>
        <w:t>, for peace conversion, for freedom, justice and equality, and for creating nonhierarchical political and economic institutions.</w:t>
      </w:r>
      <w:hyperlink r:id="rId47" w:anchor="fn27" w:history="1">
        <w:r w:rsidRPr="00AD7A79">
          <w:rPr>
            <w:rStyle w:val="Hyperlink"/>
            <w:sz w:val="10"/>
          </w:rPr>
          <w:t>[27]</w:t>
        </w:r>
      </w:hyperlink>
      <w:r w:rsidRPr="00AD7A79">
        <w:rPr>
          <w:sz w:val="10"/>
        </w:rPr>
        <w:t xml:space="preserve"> At the same time, present campaigns based on the power of knowledge and logic would remain important: although insufficient, they are still necessary. (k) Media. The media tend to promote drama and death, and hence promote exaggeration and emphasis on worst cases in relation to nuclear </w:t>
      </w:r>
      <w:proofErr w:type="gramStart"/>
      <w:r w:rsidRPr="00AD7A79">
        <w:rPr>
          <w:sz w:val="10"/>
        </w:rPr>
        <w:t>war, and</w:t>
      </w:r>
      <w:proofErr w:type="gramEnd"/>
      <w:r w:rsidRPr="00AD7A79">
        <w:rPr>
          <w:sz w:val="10"/>
        </w:rPr>
        <w:t xml:space="preserve"> promote those who make these emphases. This arises partly from the lack of continuity and social context in most media stories, and from providing sufficient bad news (death, destruction) so that the consumers of the media can delight in the 'good' news (advertising of products, one's own ordinary </w:t>
      </w:r>
      <w:proofErr w:type="spellStart"/>
      <w:r w:rsidRPr="00AD7A79">
        <w:rPr>
          <w:sz w:val="10"/>
        </w:rPr>
        <w:t>untraumatic</w:t>
      </w:r>
      <w:proofErr w:type="spellEnd"/>
      <w:r w:rsidRPr="00AD7A79">
        <w:rPr>
          <w:sz w:val="10"/>
        </w:rPr>
        <w:t xml:space="preserve"> life). These tendencies in the media are accentuated by </w:t>
      </w:r>
      <w:proofErr w:type="spellStart"/>
      <w:r w:rsidRPr="00AD7A79">
        <w:rPr>
          <w:sz w:val="10"/>
        </w:rPr>
        <w:t>centralised</w:t>
      </w:r>
      <w:proofErr w:type="spellEnd"/>
      <w:r w:rsidRPr="00AD7A79">
        <w:rPr>
          <w:sz w:val="10"/>
        </w:rPr>
        <w:t xml:space="preserve"> control over the form and content of the media. (l) Cataclysm. Cataclysms are usually seen as more significant than constant or routine processes which have the same net effect. Large airplane crashes receive intense publicity, whereas the road toll - or the toll of starvation, disease and poverty - less often rates attention. Although there may be an innate tendency to notice unusual events, social mechanisms could readily be developed to focus appropriate attention on non-spectacular problems. The emphasis on cataclysm is reinforced by the media and by the conservative nature of day-to-day routine. Nuclear war is seen as the ultimate cataclysm, and this leads to emphasis on worst cases. The challenge for peace activists is to shift the focus of attention from the cataclysm of nuclear war to the routine efforts needed to build opposition to the war system - itself a routine operation. Is nuclear war irrational? Many people see the nuclear arms race as 'irrational' or 'out of control'. In this framework, nuclear war is seen as the outcome of an irrational or out-of-control process, and hence not something which one can really think about rationally or plan for. Yet many key decision-makers do plan for nuclear war and do have a measure of control over the nuclear arms race. From their particular frame of reference - which in practice sets a high priority on maintaining existing power structures - their </w:t>
      </w:r>
      <w:proofErr w:type="spellStart"/>
      <w:r w:rsidRPr="00AD7A79">
        <w:rPr>
          <w:sz w:val="10"/>
        </w:rPr>
        <w:t>behaviour</w:t>
      </w:r>
      <w:proofErr w:type="spellEnd"/>
      <w:r w:rsidRPr="00AD7A79">
        <w:rPr>
          <w:sz w:val="10"/>
        </w:rPr>
        <w:t xml:space="preserve"> is rational.</w:t>
      </w:r>
      <w:hyperlink r:id="rId48" w:anchor="fn28" w:history="1">
        <w:r w:rsidRPr="00AD7A79">
          <w:rPr>
            <w:rStyle w:val="Hyperlink"/>
            <w:sz w:val="10"/>
          </w:rPr>
          <w:t>[28]</w:t>
        </w:r>
      </w:hyperlink>
      <w:r w:rsidRPr="00AD7A79">
        <w:rPr>
          <w:sz w:val="10"/>
        </w:rPr>
        <w:t xml:space="preserve"> Most members of the public, on the other hand, do not have much control over the nuclear arms race. It is from their frame of reference - which sets a higher priority on preserving human life and using resources to best advantage, for example - that preparations for nuclear war can be seen as indeed irrational and out of control. Thus, what is rational from the point of view of those in power who prepare for nuclear war can be at the same time irrational from the point of view of many of the relatively powerless majority who will suffer the consequences. This difference is not </w:t>
      </w:r>
      <w:proofErr w:type="gramStart"/>
      <w:r w:rsidRPr="00AD7A79">
        <w:rPr>
          <w:sz w:val="10"/>
        </w:rPr>
        <w:t>new, and</w:t>
      </w:r>
      <w:proofErr w:type="gramEnd"/>
      <w:r w:rsidRPr="00AD7A79">
        <w:rPr>
          <w:sz w:val="10"/>
        </w:rPr>
        <w:t xml:space="preserve"> was apparent for example during the Southeast Asian war, in which US forces destroyed many villages in order to 'save' them. Although the possible consequences of nuclear war are much greater than most other problems arising out of modern industrial society, this does not mean that the reasons for the problem are fundamentally any different. Just as the systematic murder of Jews and others under the Nazis was carried out by fairly ordinary people living and working in a social and institutional framework not greatly different from prevalent ones today, so nuclear war will be unleashed and waged by ordinary well-meaning people doing their job in a familiar bureaucratic and ideological framework. Far from being 'irrational' or mystical, the forces behind the nuclear arms race are mostly all too familiar; what is changed is the magnitude of the consequences. By thinking that the arms race is 'irrational' or 'out of control' per se, any possible analysis of strategies which challenge and transform the war system is severely curtailed. There is a great need to understand the routine and common forces which drive the arms race, to communicate that understanding broadly, and to integrate the development of this understanding with challenges to these routine forces. Will nuclear war be short? A common view, routinely promulgated by the peace movement in particular, is that a nuclear war will be short: all over in a few days or even hours. This is a possibility, but by no means the only one. Another possibility is the exchange of a few nuclear weapons - or just a declaration of all-out war - followed by months of political and military preparation and jockeying before full-scale nuclear attacks, in the manner of World War II. Even after a major exchange of nuclear weapons, there easily could be weapons left over for further use, for example in bargaining or taking hostages. A long nuclear war, or an extended crisis associated with the threat of nuclear war, would pose severe problems for groups working for peace. These possibilities seem to have been ignored, for reasons similar to those for believing that major nuclear war would kill most of the world's population or destroy </w:t>
      </w:r>
      <w:proofErr w:type="spellStart"/>
      <w:r w:rsidRPr="00AD7A79">
        <w:rPr>
          <w:sz w:val="10"/>
        </w:rPr>
        <w:t>civilisation</w:t>
      </w:r>
      <w:proofErr w:type="spellEnd"/>
      <w:r w:rsidRPr="00AD7A79">
        <w:rPr>
          <w:sz w:val="10"/>
        </w:rPr>
        <w:t xml:space="preserve">. Can nuclear war be limited? It often has been argued that the use of a few nuclear weapons could lead, gradually or suddenly, to an all-out nuclear war between the superpowers. But it is also at least possible that a nuclear exchange could occur without this leading to all-out war. A nuclear war might be waged solely in the Middle East; or an 'exchange' might occur consisting of nuclear attacks by the US on remote installations in southern Soviet Union and by the Soviet Union on remote US installations in Australia; or 'tactical' nuclear weapons might be used in a confrontation restricted to Europe, or to the border region between China and the Soviet Union. The likelihood of any such possibilities is a matter of some dispute. What should not be in dispute is the possibility - whatever assessment is made of its likelihood - that a nuclear war can occur which is less than all-out global nuclear war. Anti-war people - and others - spend a lot of time arguing that limited nuclear war is virtually impossible. Their main reason for arguing against military strategies for limited nuclear war seems to be that this possibility makes nuclear war seem more plausible. But plausible to whom? Military leaders and national security managers are not likely to be swayed by arguments advanced by the anti-war movement (though they may be swayed by its political strength). </w:t>
      </w:r>
      <w:proofErr w:type="gramStart"/>
      <w:r w:rsidRPr="00AD7A79">
        <w:rPr>
          <w:sz w:val="10"/>
        </w:rPr>
        <w:t>So</w:t>
      </w:r>
      <w:proofErr w:type="gramEnd"/>
      <w:r w:rsidRPr="00AD7A79">
        <w:rPr>
          <w:sz w:val="10"/>
        </w:rPr>
        <w:t xml:space="preserve"> the argument that limited nuclear war is impossible has impact mainly on the public, which is pushed into all-or-nothing thinking, leading to apathy and resignation. Much of the argumentation presented by anti-war people </w:t>
      </w:r>
      <w:proofErr w:type="spellStart"/>
      <w:r w:rsidRPr="00AD7A79">
        <w:rPr>
          <w:sz w:val="10"/>
        </w:rPr>
        <w:t>criticising</w:t>
      </w:r>
      <w:proofErr w:type="spellEnd"/>
      <w:r w:rsidRPr="00AD7A79">
        <w:rPr>
          <w:sz w:val="10"/>
        </w:rPr>
        <w:t xml:space="preserve"> the concept of limited nuclear war seems to be almost a reflex action against planning by militarists. It is important to </w:t>
      </w:r>
      <w:proofErr w:type="spellStart"/>
      <w:r w:rsidRPr="00AD7A79">
        <w:rPr>
          <w:sz w:val="10"/>
        </w:rPr>
        <w:t>realise</w:t>
      </w:r>
      <w:proofErr w:type="spellEnd"/>
      <w:r w:rsidRPr="00AD7A79">
        <w:rPr>
          <w:sz w:val="10"/>
        </w:rPr>
        <w:t xml:space="preserve"> that strategic planning about limited nuclear war is not automatically suspect just because such thinking is done by military planners. It is entirely possible for peace activists to think about and to prepare their own strategies to confront the political consequences of nuclear war, and furthermore to do this in a way which reduces the likelihood of nuclear war in the first place.</w:t>
      </w:r>
      <w:hyperlink r:id="rId49" w:anchor="fn29" w:history="1">
        <w:r w:rsidRPr="00AD7A79">
          <w:rPr>
            <w:rStyle w:val="Hyperlink"/>
            <w:sz w:val="10"/>
          </w:rPr>
          <w:t>[29]</w:t>
        </w:r>
      </w:hyperlink>
      <w:r w:rsidRPr="00AD7A79">
        <w:rPr>
          <w:sz w:val="10"/>
        </w:rPr>
        <w:t xml:space="preserve"> If the peace movement is to argue that nuclear war cannot be limited, then it should do so on the basis of a careful political analysis and in the context of an ongoing strategy for peace. It may be that the argument that nuclear war cannot be limited, like the view that nuclear war is the final catastrophe, is based on a limited political analysis and is in many ways counterproductive in its effects. Conclusions I have argued that some of the stock beliefs of the peace movement - that nuclear war will be the end of </w:t>
      </w:r>
      <w:proofErr w:type="spellStart"/>
      <w:r w:rsidRPr="00AD7A79">
        <w:rPr>
          <w:sz w:val="10"/>
        </w:rPr>
        <w:t>civilisation</w:t>
      </w:r>
      <w:proofErr w:type="spellEnd"/>
      <w:r w:rsidRPr="00AD7A79">
        <w:rPr>
          <w:sz w:val="10"/>
        </w:rPr>
        <w:t xml:space="preserve"> or of life on earth, and that nuclear war is irrational and cannot be drawn out or limited - need critical reassessment. To a considerable extent these beliefs seem to be both a cause and an effect of a limited political strategy for challenging the institutions which create the threat of nuclear war. One implication of this analysis is that peace activists need to be prepared for the political consequences and aftermath of nuclear war and nuclear crisis, and to build this preparedness into present campaigns. If they do not do this, the task will be left to military and political elites.</w:t>
      </w:r>
    </w:p>
    <w:p w:rsidR="006A0987" w:rsidRPr="006A0987" w:rsidRDefault="006A0987" w:rsidP="006A0987"/>
    <w:p w:rsidR="00A95652" w:rsidRDefault="0066738A" w:rsidP="0066738A">
      <w:pPr>
        <w:pStyle w:val="Heading1"/>
      </w:pPr>
      <w:r>
        <w:t xml:space="preserve">Predictions </w:t>
      </w:r>
    </w:p>
    <w:p w:rsidR="0066738A" w:rsidRPr="0039543C" w:rsidRDefault="0066738A" w:rsidP="0066738A">
      <w:pPr>
        <w:rPr>
          <w:b/>
        </w:rPr>
      </w:pPr>
      <w:r w:rsidRPr="0039543C">
        <w:rPr>
          <w:b/>
        </w:rPr>
        <w:t>Expert predictions are wrong—we can’t know the future</w:t>
      </w:r>
    </w:p>
    <w:p w:rsidR="0066738A" w:rsidRPr="00815BB8" w:rsidRDefault="0066738A" w:rsidP="0066738A">
      <w:pPr>
        <w:rPr>
          <w:b/>
        </w:rPr>
      </w:pPr>
      <w:r w:rsidRPr="00815BB8">
        <w:rPr>
          <w:b/>
        </w:rPr>
        <w:t xml:space="preserve">MENAND 2005 </w:t>
      </w:r>
      <w:r w:rsidRPr="00815BB8">
        <w:rPr>
          <w:sz w:val="14"/>
        </w:rPr>
        <w:t>(Louis, “Everybody’s an Expert,” The New Yorker, December 2005, http://www.newyorker.com/archive/2005/12/05/051205crbo_books1?currentPage=1)</w:t>
      </w:r>
    </w:p>
    <w:p w:rsidR="0066738A" w:rsidRPr="00815BB8" w:rsidRDefault="0066738A" w:rsidP="0066738A">
      <w:pPr>
        <w:rPr>
          <w:sz w:val="14"/>
        </w:rPr>
      </w:pPr>
      <w:r w:rsidRPr="00815BB8">
        <w:rPr>
          <w:sz w:val="14"/>
        </w:rPr>
        <w:t xml:space="preserve">It is the somewhat gratifying lesson of Philip </w:t>
      </w:r>
      <w:proofErr w:type="spellStart"/>
      <w:r w:rsidRPr="00815BB8">
        <w:rPr>
          <w:sz w:val="14"/>
        </w:rPr>
        <w:t>Tetlock’s</w:t>
      </w:r>
      <w:proofErr w:type="spellEnd"/>
      <w:r w:rsidRPr="00815BB8">
        <w:rPr>
          <w:sz w:val="14"/>
        </w:rPr>
        <w:t xml:space="preserve"> new book, “Expert Political Judgment: How Good Is It? How Can We Know?” (Princeton; $35), that </w:t>
      </w:r>
      <w:r w:rsidRPr="00815BB8">
        <w:rPr>
          <w:u w:val="single"/>
        </w:rPr>
        <w:t>people who make prediction their business</w:t>
      </w:r>
      <w:r w:rsidRPr="00815BB8">
        <w:rPr>
          <w:sz w:val="14"/>
        </w:rPr>
        <w:t>—people who appear as experts on television, get quoted in newspaper articles, advise governments and businesses, and participate in punditry roundtables—</w:t>
      </w:r>
      <w:r w:rsidRPr="00815BB8">
        <w:rPr>
          <w:u w:val="single"/>
        </w:rPr>
        <w:t>are no better than the rest of us. When they’re wrong, they’re rarely held accountable, and they rarely admit it</w:t>
      </w:r>
      <w:r w:rsidRPr="00815BB8">
        <w:rPr>
          <w:sz w:val="14"/>
        </w:rPr>
        <w:t xml:space="preserve">, either. They insist that they were just off on timing, or blindsided by an improbable event, or almost right, or wrong for the right reasons. They have the same repertoire of self-justifications that everyone </w:t>
      </w:r>
      <w:proofErr w:type="gramStart"/>
      <w:r w:rsidRPr="00815BB8">
        <w:rPr>
          <w:sz w:val="14"/>
        </w:rPr>
        <w:t>has, and</w:t>
      </w:r>
      <w:proofErr w:type="gramEnd"/>
      <w:r w:rsidRPr="00815BB8">
        <w:rPr>
          <w:sz w:val="14"/>
        </w:rPr>
        <w:t xml:space="preserve"> are no more inclined than anyone else to revise their beliefs about the way the world works, or ought to work, just because they made a mistake. No one is paying you for your gratuitous opinions about other people, but the experts are being paid, and </w:t>
      </w:r>
      <w:proofErr w:type="spellStart"/>
      <w:r w:rsidRPr="00815BB8">
        <w:rPr>
          <w:sz w:val="14"/>
        </w:rPr>
        <w:t>Tetlock</w:t>
      </w:r>
      <w:proofErr w:type="spellEnd"/>
      <w:r w:rsidRPr="00815BB8">
        <w:rPr>
          <w:sz w:val="14"/>
        </w:rPr>
        <w:t xml:space="preserve"> claims that </w:t>
      </w:r>
      <w:r w:rsidRPr="00815BB8">
        <w:rPr>
          <w:u w:val="single"/>
        </w:rPr>
        <w:t>the better known and more frequently quoted they are, the less reliable</w:t>
      </w:r>
      <w:r w:rsidRPr="00815BB8">
        <w:rPr>
          <w:sz w:val="14"/>
        </w:rPr>
        <w:t xml:space="preserve"> their guesses about the future are likely to be.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w:t>
      </w:r>
      <w:r w:rsidRPr="00815BB8">
        <w:rPr>
          <w:u w:val="single"/>
        </w:rPr>
        <w:t>Our system of expertise</w:t>
      </w:r>
      <w:r w:rsidRPr="00815BB8">
        <w:rPr>
          <w:sz w:val="14"/>
        </w:rPr>
        <w:t xml:space="preserve"> is completely inside out: it </w:t>
      </w:r>
      <w:r w:rsidRPr="00815BB8">
        <w:rPr>
          <w:u w:val="single"/>
        </w:rPr>
        <w:t>rewards bad judgments</w:t>
      </w:r>
      <w:r w:rsidRPr="00815BB8">
        <w:rPr>
          <w:sz w:val="14"/>
        </w:rPr>
        <w:t xml:space="preserve"> over good ones. “Expert Political Judgment” is not a work of media criticism. </w:t>
      </w:r>
      <w:proofErr w:type="spellStart"/>
      <w:r w:rsidRPr="00815BB8">
        <w:rPr>
          <w:u w:val="single"/>
        </w:rPr>
        <w:t>Tetlock</w:t>
      </w:r>
      <w:proofErr w:type="spellEnd"/>
      <w:r w:rsidRPr="00815BB8">
        <w:rPr>
          <w:u w:val="single"/>
        </w:rPr>
        <w:t xml:space="preserve"> is a psychologist</w:t>
      </w:r>
      <w:r w:rsidRPr="00815BB8">
        <w:rPr>
          <w:sz w:val="14"/>
        </w:rPr>
        <w:t>—he teaches at Berkeley—</w:t>
      </w:r>
      <w:r w:rsidRPr="00815BB8">
        <w:rPr>
          <w:u w:val="single"/>
        </w:rPr>
        <w:t>and his conclusions are based on a long-term study</w:t>
      </w:r>
      <w:r w:rsidRPr="00815BB8">
        <w:rPr>
          <w:sz w:val="14"/>
        </w:rPr>
        <w:t xml:space="preserve">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w:t>
      </w:r>
      <w:proofErr w:type="spellStart"/>
      <w:r w:rsidRPr="00815BB8">
        <w:rPr>
          <w:sz w:val="14"/>
        </w:rPr>
        <w:t>Tetlock</w:t>
      </w:r>
      <w:proofErr w:type="spellEnd"/>
      <w:r w:rsidRPr="00815BB8">
        <w:rPr>
          <w:sz w:val="14"/>
        </w:rPr>
        <w:t xml:space="preserve">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rsidR="0066738A" w:rsidRPr="00815BB8" w:rsidRDefault="0066738A" w:rsidP="0066738A">
      <w:proofErr w:type="spellStart"/>
      <w:r w:rsidRPr="00815BB8">
        <w:rPr>
          <w:sz w:val="14"/>
        </w:rPr>
        <w:t>Tetlock</w:t>
      </w:r>
      <w:proofErr w:type="spellEnd"/>
      <w:r w:rsidRPr="00815BB8">
        <w:rPr>
          <w:sz w:val="14"/>
        </w:rPr>
        <w:t xml:space="preserve">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w:t>
      </w:r>
      <w:r w:rsidRPr="00815BB8">
        <w:rPr>
          <w:u w:val="single"/>
        </w:rPr>
        <w:t>he measured his experts on</w:t>
      </w:r>
      <w:r w:rsidRPr="00815BB8">
        <w:rPr>
          <w:sz w:val="14"/>
        </w:rPr>
        <w:t xml:space="preserve"> two dimensions: </w:t>
      </w:r>
      <w:r w:rsidRPr="00815BB8">
        <w:rPr>
          <w:u w:val="single"/>
        </w:rPr>
        <w:t>how good they were at guessing probabilities</w:t>
      </w:r>
      <w:r w:rsidRPr="00815BB8">
        <w:rPr>
          <w:sz w:val="14"/>
        </w:rPr>
        <w:t xml:space="preserve"> (did all the things they said had an x per cent chance of happening happen x per cent of the time?), </w:t>
      </w:r>
      <w:r w:rsidRPr="00815BB8">
        <w:rPr>
          <w:u w:val="single"/>
        </w:rPr>
        <w:t>and how accurate they were at predicting specific outcomes.</w:t>
      </w:r>
      <w:r w:rsidRPr="00815BB8">
        <w:rPr>
          <w:sz w:val="14"/>
        </w:rPr>
        <w:t xml:space="preserve"> The results were unimpressive. On the first scale, the experts performed worse than they would have if they had simply assigned an equal probability to all three outcomes—if they had given each possible future a thirty-three-per-cent chance of occurring. </w:t>
      </w:r>
      <w:r w:rsidRPr="00815BB8">
        <w:rPr>
          <w:u w:val="single"/>
        </w:rPr>
        <w:t>Human beings who spend their lives studying the state of the world</w:t>
      </w:r>
      <w:r w:rsidRPr="00815BB8">
        <w:rPr>
          <w:sz w:val="14"/>
        </w:rPr>
        <w:t xml:space="preserve">, in other words, </w:t>
      </w:r>
      <w:r w:rsidRPr="00815BB8">
        <w:rPr>
          <w:u w:val="single"/>
        </w:rPr>
        <w:t>are poorer forecasters than dart-throwing monkeys</w:t>
      </w:r>
      <w:r w:rsidRPr="00815BB8">
        <w:rPr>
          <w:sz w:val="14"/>
        </w:rPr>
        <w:t xml:space="preserve">, who would have distributed their picks evenly over the three choices. </w:t>
      </w:r>
      <w:proofErr w:type="spellStart"/>
      <w:r w:rsidRPr="00815BB8">
        <w:rPr>
          <w:sz w:val="14"/>
        </w:rPr>
        <w:t>Tetlock</w:t>
      </w:r>
      <w:proofErr w:type="spellEnd"/>
      <w:r w:rsidRPr="00815BB8">
        <w:rPr>
          <w:sz w:val="14"/>
        </w:rPr>
        <w:t xml:space="preserve"> also found that </w:t>
      </w:r>
      <w:r w:rsidRPr="00815BB8">
        <w:rPr>
          <w:u w:val="single"/>
        </w:rPr>
        <w:t>specialists are not significantly more reliable than non-specialists</w:t>
      </w:r>
      <w:r w:rsidRPr="00815BB8">
        <w:rPr>
          <w:sz w:val="14"/>
        </w:rPr>
        <w:t xml:space="preserve"> in guessing what is going to happen in the region they study. Knowing a little might make someone a more reliable forecaster, but </w:t>
      </w:r>
      <w:proofErr w:type="spellStart"/>
      <w:r w:rsidRPr="00815BB8">
        <w:rPr>
          <w:sz w:val="14"/>
        </w:rPr>
        <w:t>Tetlock</w:t>
      </w:r>
      <w:proofErr w:type="spellEnd"/>
      <w:r w:rsidRPr="00815BB8">
        <w:rPr>
          <w:sz w:val="14"/>
        </w:rPr>
        <w:t xml:space="preserve"> found that knowing a lot can actually make a person less reliable. “We reach the point of diminishing marginal predictive returns for knowledge disconcertingly quickly,” he reports. “In this age of academic </w:t>
      </w:r>
      <w:proofErr w:type="spellStart"/>
      <w:r w:rsidRPr="00815BB8">
        <w:rPr>
          <w:sz w:val="14"/>
        </w:rPr>
        <w:t>hyperspecialization</w:t>
      </w:r>
      <w:proofErr w:type="spellEnd"/>
      <w:r w:rsidRPr="00815BB8">
        <w:rPr>
          <w:sz w:val="14"/>
        </w:rPr>
        <w:t xml:space="preserve">, there is no reason for supposing that contributors to top journals—distinguished political scientists, area study specialists, economists, and so on—are any better than journalists or attentive readers of the New York Times in ‘reading’ emerging situations.” And the more famous the forecaster the more overblown the forecasts. “Experts in demand,” </w:t>
      </w:r>
      <w:proofErr w:type="spellStart"/>
      <w:r w:rsidRPr="00815BB8">
        <w:rPr>
          <w:sz w:val="14"/>
        </w:rPr>
        <w:t>Tetlock</w:t>
      </w:r>
      <w:proofErr w:type="spellEnd"/>
      <w:r w:rsidRPr="00815BB8">
        <w:rPr>
          <w:sz w:val="14"/>
        </w:rPr>
        <w:t xml:space="preserve"> says, “were more overconfident than their colleagues who eked out existences far from the limelight.” People who are not experts in the psychology of expertise are likely (I predict) to find </w:t>
      </w:r>
      <w:proofErr w:type="spellStart"/>
      <w:r w:rsidRPr="00815BB8">
        <w:rPr>
          <w:sz w:val="14"/>
        </w:rPr>
        <w:t>Tetlock’s</w:t>
      </w:r>
      <w:proofErr w:type="spellEnd"/>
      <w:r w:rsidRPr="00815BB8">
        <w:rPr>
          <w:sz w:val="14"/>
        </w:rPr>
        <w:t xml:space="preserve"> results a surprise and a matter for concern. For psychologists, though, nothing could be less surprising. “</w:t>
      </w:r>
      <w:r w:rsidRPr="00815BB8">
        <w:rPr>
          <w:u w:val="single"/>
        </w:rPr>
        <w:t>Expert Political Judgment” is just one of more than a hundred studies that have pitted experts against statistical or actuarial formulas, and in almost all of those studies the people either do no better than the formulas or do worse</w:t>
      </w:r>
      <w:r w:rsidRPr="00815BB8">
        <w:rPr>
          <w:sz w:val="14"/>
        </w:rPr>
        <w:t xml:space="preserv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 data from a test used to diagnose brain damage were given to a group of clinical psychologists and their secretaries. The psychologists’ diagnoses were no better than the secretaries’. The experts’ trouble in </w:t>
      </w:r>
      <w:proofErr w:type="spellStart"/>
      <w:r w:rsidRPr="00815BB8">
        <w:rPr>
          <w:sz w:val="14"/>
        </w:rPr>
        <w:t>Tetlock’s</w:t>
      </w:r>
      <w:proofErr w:type="spellEnd"/>
      <w:r w:rsidRPr="00815BB8">
        <w:rPr>
          <w:sz w:val="14"/>
        </w:rPr>
        <w:t xml:space="preserve"> study is exactly the trouble that all human beings have: we fall in love with our hunches, and we really, really hate to be wrong. </w:t>
      </w:r>
      <w:proofErr w:type="spellStart"/>
      <w:r w:rsidRPr="00815BB8">
        <w:rPr>
          <w:sz w:val="14"/>
        </w:rPr>
        <w:t>Tetlock</w:t>
      </w:r>
      <w:proofErr w:type="spellEnd"/>
      <w:r w:rsidRPr="00815BB8">
        <w:rPr>
          <w:sz w:val="14"/>
        </w:rPr>
        <w:t xml:space="preserve">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serious experts—the think tankers and area-studies professors—are not entirely out to entertain, but they are a little out to entertain, and both their status as experts and their appeal as performers require them to predict futures that are not obvious to the viewer. The producer of the show does not want you and me to sit there listening to an expert and thinking, I could have said that. </w:t>
      </w:r>
      <w:r w:rsidRPr="00815BB8">
        <w:rPr>
          <w:u w:val="single"/>
        </w:rPr>
        <w:t>The expert also suffers from knowing too much: the more facts an expert has</w:t>
      </w:r>
      <w:r w:rsidRPr="00815BB8">
        <w:rPr>
          <w:sz w:val="14"/>
        </w:rPr>
        <w:t xml:space="preserve">, the more information is available to be enlisted in support of his or her pet theories, and </w:t>
      </w:r>
      <w:r w:rsidRPr="00815BB8">
        <w:rPr>
          <w:u w:val="single"/>
        </w:rPr>
        <w:t>the more chains of causation he or she can find beguiling. This helps explain why specialists fail to outguess non-specialists</w:t>
      </w:r>
      <w:r w:rsidRPr="00815BB8">
        <w:rPr>
          <w:sz w:val="14"/>
        </w:rPr>
        <w:t xml:space="preserve">. The odds tend to be with the obvious. </w:t>
      </w:r>
      <w:proofErr w:type="spellStart"/>
      <w:r w:rsidRPr="00815BB8">
        <w:rPr>
          <w:sz w:val="14"/>
        </w:rPr>
        <w:t>Tetlock’s</w:t>
      </w:r>
      <w:proofErr w:type="spellEnd"/>
      <w:r w:rsidRPr="00815BB8">
        <w:rPr>
          <w:sz w:val="14"/>
        </w:rPr>
        <w:t xml:space="preserve"> experts were also no different from the rest of us when it came to learning from their mistakes. Most people tend to dismiss new information that doesn’t fit with what they already believe. </w:t>
      </w:r>
      <w:proofErr w:type="spellStart"/>
      <w:r w:rsidRPr="00815BB8">
        <w:rPr>
          <w:sz w:val="14"/>
        </w:rPr>
        <w:t>Tetlock</w:t>
      </w:r>
      <w:proofErr w:type="spellEnd"/>
      <w:r w:rsidRPr="00815BB8">
        <w:rPr>
          <w:sz w:val="14"/>
        </w:rPr>
        <w:t xml:space="preserve">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We are not natural </w:t>
      </w:r>
      <w:proofErr w:type="spellStart"/>
      <w:r w:rsidRPr="00815BB8">
        <w:rPr>
          <w:sz w:val="14"/>
        </w:rPr>
        <w:t>falsificationists</w:t>
      </w:r>
      <w:proofErr w:type="spellEnd"/>
      <w:r w:rsidRPr="00815BB8">
        <w:rPr>
          <w:sz w:val="14"/>
        </w:rPr>
        <w:t xml:space="preserve">: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w:t>
      </w:r>
      <w:r w:rsidRPr="00815BB8">
        <w:rPr>
          <w:u w:val="single"/>
        </w:rPr>
        <w:t>people tend to see the future as indeterminate and the past as inevitable. If you look backward, the dots that lead up to Hitler or the fall of the Soviet Union</w:t>
      </w:r>
      <w:r w:rsidRPr="00815BB8">
        <w:rPr>
          <w:sz w:val="14"/>
        </w:rPr>
        <w:t xml:space="preserve"> or the attacks on September 11th </w:t>
      </w:r>
      <w:r w:rsidRPr="00815BB8">
        <w:rPr>
          <w:u w:val="single"/>
        </w:rPr>
        <w:t>all connect. If you look forward, it’s just a random scatter of dots, many potential chains of causation leading to many possible outcomes</w:t>
      </w:r>
      <w:r w:rsidRPr="00815BB8">
        <w:rPr>
          <w:sz w:val="14"/>
        </w:rPr>
        <w:t xml:space="preserve">. We have no idea today how tomorrow’s invasion of a foreign land is going to go; after the invasion, we can actually persuade ourselves that we knew all along. The result seems inevitable, and therefore predictable. </w:t>
      </w:r>
      <w:proofErr w:type="spellStart"/>
      <w:r w:rsidRPr="00815BB8">
        <w:rPr>
          <w:sz w:val="14"/>
        </w:rPr>
        <w:t>Tetlock</w:t>
      </w:r>
      <w:proofErr w:type="spellEnd"/>
      <w:r w:rsidRPr="00815BB8">
        <w:rPr>
          <w:sz w:val="14"/>
        </w:rPr>
        <w:t xml:space="preserve">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this was pointed out to them, by </w:t>
      </w:r>
      <w:proofErr w:type="spellStart"/>
      <w:r w:rsidRPr="00815BB8">
        <w:rPr>
          <w:sz w:val="14"/>
        </w:rPr>
        <w:t>Tetlock’s</w:t>
      </w:r>
      <w:proofErr w:type="spellEnd"/>
      <w:r w:rsidRPr="00815BB8">
        <w:rPr>
          <w:sz w:val="14"/>
        </w:rPr>
        <w:t xml:space="preserve"> researchers, they sometimes became defensive. And, like most of us, </w:t>
      </w:r>
      <w:r w:rsidRPr="00815BB8">
        <w:rPr>
          <w:u w:val="single"/>
        </w:rPr>
        <w:t>experts violate a fundamental rule of probabilities by tending to find scenarios with more variables more likely.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w:t>
      </w:r>
      <w:r w:rsidRPr="00815BB8">
        <w:rPr>
          <w:sz w:val="14"/>
        </w:rPr>
        <w:t xml:space="preserve">.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It was no news to </w:t>
      </w:r>
      <w:proofErr w:type="spellStart"/>
      <w:r w:rsidRPr="00815BB8">
        <w:rPr>
          <w:sz w:val="14"/>
        </w:rPr>
        <w:t>Tetlock</w:t>
      </w:r>
      <w:proofErr w:type="spellEnd"/>
      <w:r w:rsidRPr="00815BB8">
        <w:rPr>
          <w:sz w:val="14"/>
        </w:rPr>
        <w:t xml:space="preserve">, therefore, that </w:t>
      </w:r>
      <w:r w:rsidRPr="00815BB8">
        <w:rPr>
          <w:u w:val="single"/>
        </w:rPr>
        <w:t>experts</w:t>
      </w:r>
      <w:r w:rsidRPr="00815BB8">
        <w:rPr>
          <w:sz w:val="14"/>
        </w:rPr>
        <w:t xml:space="preserve"> got beaten by formulas. But he does believe that he discovered something about why some people make better forecasters than other people. It has to do not with what the experts believe but with the way they think. </w:t>
      </w:r>
      <w:proofErr w:type="spellStart"/>
      <w:r w:rsidRPr="00815BB8">
        <w:rPr>
          <w:sz w:val="14"/>
        </w:rPr>
        <w:t>Tetlock</w:t>
      </w:r>
      <w:proofErr w:type="spellEnd"/>
      <w:r w:rsidRPr="00815BB8">
        <w:rPr>
          <w:sz w:val="14"/>
        </w:rPr>
        <w:t xml:space="preserve"> uses Isaiah Berlin’s metaphor from Archilochus, from his essay on Tolstoy, “The Hedgehog and the Fox,” to illustrate the difference. He says: Low scorers look like hedgehogs: thinkers </w:t>
      </w:r>
      <w:r w:rsidRPr="00815BB8">
        <w:rPr>
          <w:u w:val="single"/>
        </w:rPr>
        <w:t>who “</w:t>
      </w:r>
      <w:proofErr w:type="spellStart"/>
      <w:r w:rsidRPr="00815BB8">
        <w:rPr>
          <w:u w:val="single"/>
        </w:rPr>
        <w:t>know</w:t>
      </w:r>
      <w:proofErr w:type="spellEnd"/>
      <w:r w:rsidRPr="00815BB8">
        <w:rPr>
          <w:u w:val="single"/>
        </w:rPr>
        <w:t xml:space="preserve"> one big thing,” aggressively extend the explanatory reach of that one big thing into new domains,</w:t>
      </w:r>
      <w:r w:rsidRPr="00815BB8">
        <w:rPr>
          <w:sz w:val="14"/>
        </w:rPr>
        <w:t xml:space="preserve"> display bristly impatience with those who “do not get it,” and express considerable confidence that they are already pretty proficient forecasters, at least in the long term. High scorers look like foxes: thinkers who know many small things (tricks of their trade), are skeptical of grand schemes, see explanation and prediction not as deductive exercises but rather as exercises in flexible “ad </w:t>
      </w:r>
      <w:proofErr w:type="spellStart"/>
      <w:r w:rsidRPr="00815BB8">
        <w:rPr>
          <w:sz w:val="14"/>
        </w:rPr>
        <w:t>hocery</w:t>
      </w:r>
      <w:proofErr w:type="spellEnd"/>
      <w:r w:rsidRPr="00815BB8">
        <w:rPr>
          <w:sz w:val="14"/>
        </w:rPr>
        <w:t xml:space="preserve">” that require stitching together diverse sources of information, and are rather diffident about their own forecasting prowess. </w:t>
      </w:r>
      <w:r w:rsidRPr="00815BB8">
        <w:rPr>
          <w:u w:val="single"/>
        </w:rPr>
        <w:t>A hedgehog is a person who sees international affairs to be ultimately determined by a single bottom-line force: balance-of-power considerations, or the clash of civilizations, or globalization and the spread of free markets</w:t>
      </w:r>
      <w:r w:rsidRPr="00815BB8">
        <w:rPr>
          <w:sz w:val="14"/>
        </w:rPr>
        <w:t xml:space="preserve">. A hedgehog is the kind of person who holds a great-man theory of history, according to which the Cold War does not end if there is no Ronald Reagan. Or he or she might adhere to the “actor-dispensability thesis,” according to which Soviet Communism was doomed no matter what. Whatever it is, </w:t>
      </w:r>
      <w:r w:rsidRPr="00815BB8">
        <w:rPr>
          <w:u w:val="single"/>
        </w:rPr>
        <w:t>the big idea, and that idea alone, dictates the probable outcome of events</w:t>
      </w:r>
      <w:r w:rsidRPr="00815BB8">
        <w:rPr>
          <w:sz w:val="14"/>
        </w:rPr>
        <w:t>. For the hedgehog, therefore, predictions that fail are only “off on timing,” or are “almost right,” derailed by an unforeseeable accident. There are always little swerves in the short run, but the long run irons them out.</w:t>
      </w:r>
    </w:p>
    <w:p w:rsidR="0066738A" w:rsidRDefault="0066738A" w:rsidP="0066738A"/>
    <w:p w:rsidR="0066738A" w:rsidRPr="008F5C29" w:rsidRDefault="0066738A" w:rsidP="0066738A">
      <w:pPr>
        <w:rPr>
          <w:b/>
        </w:rPr>
      </w:pPr>
      <w:r w:rsidRPr="008F5C29">
        <w:rPr>
          <w:b/>
        </w:rPr>
        <w:t>The future can’t be predicted</w:t>
      </w:r>
    </w:p>
    <w:p w:rsidR="0066738A" w:rsidRPr="008F5C29" w:rsidRDefault="0066738A" w:rsidP="0066738A">
      <w:pPr>
        <w:rPr>
          <w:b/>
        </w:rPr>
      </w:pPr>
      <w:r w:rsidRPr="008F5C29">
        <w:rPr>
          <w:b/>
        </w:rPr>
        <w:t xml:space="preserve">SHERDEN </w:t>
      </w:r>
      <w:proofErr w:type="gramStart"/>
      <w:r w:rsidRPr="008F5C29">
        <w:rPr>
          <w:b/>
        </w:rPr>
        <w:t xml:space="preserve">1998  </w:t>
      </w:r>
      <w:r w:rsidRPr="008F5C29">
        <w:rPr>
          <w:sz w:val="14"/>
        </w:rPr>
        <w:t>(</w:t>
      </w:r>
      <w:proofErr w:type="gramEnd"/>
      <w:r w:rsidRPr="008F5C29">
        <w:rPr>
          <w:sz w:val="14"/>
        </w:rPr>
        <w:t>William, business consultant, The Fortune Sellers, p. 7)</w:t>
      </w:r>
    </w:p>
    <w:p w:rsidR="0066738A" w:rsidRPr="0039543C" w:rsidRDefault="0066738A" w:rsidP="0066738A">
      <w:r w:rsidRPr="008F5C29">
        <w:rPr>
          <w:u w:val="single"/>
        </w:rPr>
        <w:t>Current science is proving this deterministic view of the world to be naïve.  The theories of chaos and complexity are revealing the future as fundamentally unpredictable.  This applies to our economy, the stock market, commodity prices, the weather, animal populations (humans included), and many other phenomena</w:t>
      </w:r>
      <w:r w:rsidRPr="008F5C29">
        <w:rPr>
          <w:sz w:val="14"/>
        </w:rPr>
        <w:t xml:space="preserve">.  There are no clear historical patterns that carve well-marked trails into the future.  History does not repeat itself.  </w:t>
      </w:r>
      <w:r w:rsidRPr="008F5C29">
        <w:rPr>
          <w:u w:val="single"/>
        </w:rPr>
        <w:t>The future remains</w:t>
      </w:r>
      <w:r w:rsidRPr="008F5C29">
        <w:rPr>
          <w:sz w:val="14"/>
        </w:rPr>
        <w:t xml:space="preserve"> mostly </w:t>
      </w:r>
      <w:r w:rsidRPr="008F5C29">
        <w:rPr>
          <w:u w:val="single"/>
        </w:rPr>
        <w:t>unknowable</w:t>
      </w:r>
      <w:r w:rsidRPr="008F5C29">
        <w:rPr>
          <w:sz w:val="14"/>
        </w:rPr>
        <w:t>.</w:t>
      </w:r>
    </w:p>
    <w:p w:rsidR="0066738A" w:rsidRDefault="0066738A" w:rsidP="0066738A"/>
    <w:p w:rsidR="0066738A" w:rsidRPr="00106453" w:rsidRDefault="0066738A" w:rsidP="0066738A">
      <w:pPr>
        <w:rPr>
          <w:b/>
        </w:rPr>
      </w:pPr>
      <w:r w:rsidRPr="00106453">
        <w:rPr>
          <w:b/>
        </w:rPr>
        <w:t>Empirical evidence doesn’t matter—history does not predict the future</w:t>
      </w:r>
    </w:p>
    <w:p w:rsidR="0066738A" w:rsidRPr="00106453" w:rsidRDefault="0066738A" w:rsidP="0066738A">
      <w:pPr>
        <w:rPr>
          <w:b/>
        </w:rPr>
      </w:pPr>
      <w:r w:rsidRPr="00106453">
        <w:rPr>
          <w:b/>
        </w:rPr>
        <w:t xml:space="preserve">SHERDEN 1998 </w:t>
      </w:r>
    </w:p>
    <w:p w:rsidR="0066738A" w:rsidRPr="00106453" w:rsidRDefault="0066738A" w:rsidP="0066738A">
      <w:pPr>
        <w:rPr>
          <w:sz w:val="14"/>
        </w:rPr>
      </w:pPr>
      <w:r w:rsidRPr="00106453">
        <w:rPr>
          <w:sz w:val="14"/>
        </w:rPr>
        <w:t>(William, business consultant, The Fortune Sellers, p. 199)</w:t>
      </w:r>
    </w:p>
    <w:p w:rsidR="0066738A" w:rsidRPr="00815BB8" w:rsidRDefault="0066738A" w:rsidP="0066738A">
      <w:r w:rsidRPr="00106453">
        <w:rPr>
          <w:i/>
          <w:iCs/>
          <w:u w:val="single"/>
        </w:rPr>
        <w:t>History does not repeat itself.</w:t>
      </w:r>
      <w:r w:rsidRPr="00106453">
        <w:rPr>
          <w:u w:val="single"/>
        </w:rPr>
        <w:t xml:space="preserve">  The evolution of society is continually new, novel, and full of surprises, with no recurring cycles.  Wars, revolutions, trends, and movements are as different from one another as snowflakes.  “One must expect that events of an intrinsically new character will emerge</w:t>
      </w:r>
      <w:r w:rsidRPr="00106453">
        <w:rPr>
          <w:sz w:val="14"/>
        </w:rPr>
        <w:t>,” wrote Popper.  “</w:t>
      </w:r>
      <w:r w:rsidRPr="00106453">
        <w:rPr>
          <w:u w:val="single"/>
        </w:rPr>
        <w:t>Every single event in social life can be said to be new</w:t>
      </w:r>
      <w:r w:rsidRPr="00106453">
        <w:rPr>
          <w:sz w:val="14"/>
        </w:rPr>
        <w:t xml:space="preserve">, in a certain sense.  </w:t>
      </w:r>
      <w:r w:rsidRPr="00106453">
        <w:rPr>
          <w:u w:val="single"/>
        </w:rPr>
        <w:t>It may be classified with other events; it may even resemble those events in certain aspects; but it will always be unique in a very definite way…Belief in historical destiny is sheer superstition</w:t>
      </w:r>
      <w:r w:rsidRPr="00106453">
        <w:rPr>
          <w:sz w:val="14"/>
        </w:rPr>
        <w:t>.”</w:t>
      </w:r>
    </w:p>
    <w:p w:rsidR="0066738A" w:rsidRDefault="0066738A" w:rsidP="0066738A">
      <w:pPr>
        <w:rPr>
          <w:sz w:val="16"/>
        </w:rPr>
      </w:pPr>
    </w:p>
    <w:p w:rsidR="0066738A" w:rsidRPr="003625EA" w:rsidRDefault="0066738A" w:rsidP="0066738A">
      <w:pPr>
        <w:rPr>
          <w:b/>
        </w:rPr>
      </w:pPr>
      <w:r w:rsidRPr="003625EA">
        <w:rPr>
          <w:b/>
        </w:rPr>
        <w:t>War is particularly unpredictable</w:t>
      </w:r>
    </w:p>
    <w:p w:rsidR="0066738A" w:rsidRPr="008557D1" w:rsidRDefault="0066738A" w:rsidP="0066738A">
      <w:pPr>
        <w:rPr>
          <w:sz w:val="14"/>
        </w:rPr>
      </w:pPr>
      <w:r w:rsidRPr="008557D1">
        <w:rPr>
          <w:b/>
        </w:rPr>
        <w:t>FONT AND RÉGIS 2006</w:t>
      </w:r>
      <w:r w:rsidRPr="008557D1">
        <w:rPr>
          <w:sz w:val="14"/>
        </w:rPr>
        <w:t xml:space="preserve"> (Joan Pere Plaza </w:t>
      </w:r>
      <w:proofErr w:type="spellStart"/>
      <w:r w:rsidRPr="008557D1">
        <w:rPr>
          <w:sz w:val="14"/>
        </w:rPr>
        <w:t>i</w:t>
      </w:r>
      <w:proofErr w:type="spellEnd"/>
      <w:r w:rsidRPr="008557D1">
        <w:rPr>
          <w:sz w:val="14"/>
        </w:rPr>
        <w:t xml:space="preserve"> Font UAB – </w:t>
      </w:r>
      <w:proofErr w:type="spellStart"/>
      <w:r w:rsidRPr="008557D1">
        <w:rPr>
          <w:sz w:val="14"/>
        </w:rPr>
        <w:t>Universitat</w:t>
      </w:r>
      <w:proofErr w:type="spellEnd"/>
      <w:r w:rsidRPr="008557D1">
        <w:rPr>
          <w:sz w:val="14"/>
        </w:rPr>
        <w:t xml:space="preserve"> </w:t>
      </w:r>
      <w:proofErr w:type="spellStart"/>
      <w:r w:rsidRPr="008557D1">
        <w:rPr>
          <w:sz w:val="14"/>
        </w:rPr>
        <w:t>Autònoma</w:t>
      </w:r>
      <w:proofErr w:type="spellEnd"/>
      <w:r w:rsidRPr="008557D1">
        <w:rPr>
          <w:sz w:val="14"/>
        </w:rPr>
        <w:t xml:space="preserve"> de Barcelona – Spain </w:t>
      </w:r>
      <w:proofErr w:type="spellStart"/>
      <w:r w:rsidRPr="008557D1">
        <w:rPr>
          <w:sz w:val="14"/>
        </w:rPr>
        <w:t>Dandoy</w:t>
      </w:r>
      <w:proofErr w:type="spellEnd"/>
      <w:r w:rsidRPr="008557D1">
        <w:rPr>
          <w:sz w:val="14"/>
        </w:rPr>
        <w:t xml:space="preserve"> </w:t>
      </w:r>
      <w:proofErr w:type="spellStart"/>
      <w:r w:rsidRPr="008557D1">
        <w:rPr>
          <w:sz w:val="14"/>
        </w:rPr>
        <w:t>Régis</w:t>
      </w:r>
      <w:proofErr w:type="spellEnd"/>
      <w:r w:rsidRPr="008557D1">
        <w:rPr>
          <w:sz w:val="14"/>
        </w:rPr>
        <w:t xml:space="preserve"> UCL – University of Louvain – Belgium “Chaos Theory and its Application in Political Science” IPSA – AISP Congress Fukuoka, 9 – 13 July 2006 http://www.sciencespo.site.ulb.ac.be/dossiers_membres/dandoy-regis/fichiers/dandoy-regis-publication18.pdf)</w:t>
      </w:r>
    </w:p>
    <w:p w:rsidR="0066738A" w:rsidRPr="008557D1" w:rsidRDefault="0066738A" w:rsidP="0066738A">
      <w:pPr>
        <w:rPr>
          <w:sz w:val="20"/>
        </w:rPr>
      </w:pPr>
      <w:r w:rsidRPr="008557D1">
        <w:rPr>
          <w:sz w:val="14"/>
        </w:rPr>
        <w:t xml:space="preserve">Betts (2000) observed a useful application of chaos to strategy and international security. In his view, </w:t>
      </w:r>
      <w:r w:rsidRPr="008557D1">
        <w:rPr>
          <w:u w:val="single"/>
        </w:rPr>
        <w:t>doubts about government’s capacity to cause intended effects through strategy are reinforced by the chaos theory, given the fact that the strategy results do not follow plans</w:t>
      </w:r>
      <w:r w:rsidRPr="008557D1">
        <w:rPr>
          <w:sz w:val="14"/>
        </w:rPr>
        <w:t xml:space="preserve">. The </w:t>
      </w:r>
      <w:r w:rsidRPr="008557D1">
        <w:rPr>
          <w:u w:val="single"/>
        </w:rPr>
        <w:t>complexity and</w:t>
      </w:r>
      <w:r w:rsidRPr="008557D1">
        <w:rPr>
          <w:sz w:val="14"/>
        </w:rPr>
        <w:t xml:space="preserve"> the </w:t>
      </w:r>
      <w:r w:rsidRPr="008557D1">
        <w:rPr>
          <w:u w:val="single"/>
        </w:rPr>
        <w:t>contingency preclude controlling causes well enough to produce desired effects and little connection between the design and the denouement of strategies is observed</w:t>
      </w:r>
      <w:r w:rsidRPr="008557D1">
        <w:rPr>
          <w:sz w:val="14"/>
        </w:rPr>
        <w:t xml:space="preserve">. The author stressed that, in this case, the chaos theory emphasizes how </w:t>
      </w:r>
      <w:r w:rsidRPr="008557D1">
        <w:rPr>
          <w:u w:val="single"/>
        </w:rPr>
        <w:t>small, untraceable events produce major changes</w:t>
      </w:r>
      <w:r w:rsidRPr="008557D1">
        <w:rPr>
          <w:sz w:val="14"/>
        </w:rPr>
        <w:t xml:space="preserve">, referring to </w:t>
      </w:r>
      <w:r w:rsidRPr="008557D1">
        <w:rPr>
          <w:u w:val="single"/>
        </w:rPr>
        <w:t>the ‘butterfly effect’</w:t>
      </w:r>
      <w:r w:rsidRPr="008557D1">
        <w:rPr>
          <w:sz w:val="14"/>
        </w:rPr>
        <w:t xml:space="preserve"> characteristic. </w:t>
      </w:r>
      <w:r w:rsidRPr="008557D1">
        <w:rPr>
          <w:u w:val="single"/>
        </w:rPr>
        <w:t xml:space="preserve">Chaos theory sees war as a nonlinear system that produces ‘erratic </w:t>
      </w:r>
      <w:proofErr w:type="spellStart"/>
      <w:r w:rsidRPr="008557D1">
        <w:rPr>
          <w:u w:val="single"/>
        </w:rPr>
        <w:t>behaviour</w:t>
      </w:r>
      <w:proofErr w:type="spellEnd"/>
      <w:r w:rsidRPr="008557D1">
        <w:rPr>
          <w:u w:val="single"/>
        </w:rPr>
        <w:t>’, through disproportionate relationships between inputs and outputs or synergies, and in which the whole is not equal to the sum of the parts</w:t>
      </w:r>
      <w:r w:rsidRPr="008557D1">
        <w:rPr>
          <w:sz w:val="14"/>
        </w:rPr>
        <w:t xml:space="preserve"> (</w:t>
      </w:r>
      <w:proofErr w:type="spellStart"/>
      <w:r w:rsidRPr="008557D1">
        <w:rPr>
          <w:sz w:val="14"/>
        </w:rPr>
        <w:t>Beyerchen</w:t>
      </w:r>
      <w:proofErr w:type="spellEnd"/>
      <w:r w:rsidRPr="008557D1">
        <w:rPr>
          <w:sz w:val="14"/>
        </w:rPr>
        <w:t>, 1992). However, Betts conceded that chaotic nonlinearity is common in war strategies, but neither absolute nor pervasive. “If chaos theory meant that no prediction is possible, there would be no point in any analysis of the conduct of the war” (Betts, 2000: 20). Those who criticize social science approaches to strategy for false confidence in predictability cannot rest on a rejection of prediction altogether without negating all rationale for strategy. Finally, one should mention that the nonlinear perspective misrepresents the structure of the problem as the military strategy seeks disequilibrium, a way to defeat the enemy rather than to find a mutually acceptable price for exchange. More precise but still rhetorical examples of the application of the chaos theory in the field of the international relations can be found in the example of the spontaneous and mass revolutions as the Iranian revolution of 1978-79 that is considered a massive rupture of chaotic uncertainties and bifurcations into unpredictable dynamical changes in a political system (</w:t>
      </w:r>
      <w:proofErr w:type="spellStart"/>
      <w:r w:rsidRPr="008557D1">
        <w:rPr>
          <w:sz w:val="14"/>
        </w:rPr>
        <w:t>Farazmand</w:t>
      </w:r>
      <w:proofErr w:type="spellEnd"/>
      <w:r w:rsidRPr="008557D1">
        <w:rPr>
          <w:sz w:val="14"/>
        </w:rPr>
        <w:t>, 2003:341), similarly to the predictions made on the post-</w:t>
      </w:r>
      <w:proofErr w:type="spellStart"/>
      <w:r w:rsidRPr="008557D1">
        <w:rPr>
          <w:sz w:val="14"/>
        </w:rPr>
        <w:t>castro</w:t>
      </w:r>
      <w:proofErr w:type="spellEnd"/>
      <w:r w:rsidRPr="008557D1">
        <w:rPr>
          <w:sz w:val="14"/>
        </w:rPr>
        <w:t xml:space="preserve"> environment in Cuba (Radu, 2000). </w:t>
      </w:r>
      <w:r w:rsidRPr="008557D1">
        <w:rPr>
          <w:u w:val="single"/>
        </w:rPr>
        <w:t xml:space="preserve">A single man – Adolf </w:t>
      </w:r>
      <w:proofErr w:type="spellStart"/>
      <w:r w:rsidRPr="008557D1">
        <w:rPr>
          <w:u w:val="single"/>
        </w:rPr>
        <w:t>Hilter</w:t>
      </w:r>
      <w:proofErr w:type="spellEnd"/>
      <w:r w:rsidRPr="008557D1">
        <w:rPr>
          <w:u w:val="single"/>
        </w:rPr>
        <w:t xml:space="preserve"> – was considered as the ‘butterfly’s wing’ that could cause the German system to bifurcate from democracy to </w:t>
      </w:r>
      <w:proofErr w:type="spellStart"/>
      <w:r w:rsidRPr="008557D1">
        <w:rPr>
          <w:u w:val="single"/>
        </w:rPr>
        <w:t>totalitarism</w:t>
      </w:r>
      <w:proofErr w:type="spellEnd"/>
      <w:r w:rsidRPr="008557D1">
        <w:rPr>
          <w:sz w:val="14"/>
        </w:rPr>
        <w:t xml:space="preserve"> (</w:t>
      </w:r>
      <w:proofErr w:type="spellStart"/>
      <w:r w:rsidRPr="008557D1">
        <w:rPr>
          <w:sz w:val="14"/>
        </w:rPr>
        <w:t>Peled</w:t>
      </w:r>
      <w:proofErr w:type="spellEnd"/>
      <w:r w:rsidRPr="008557D1">
        <w:rPr>
          <w:sz w:val="14"/>
        </w:rPr>
        <w:t xml:space="preserve">, 2000:31). Similarly, the events of </w:t>
      </w:r>
      <w:r w:rsidRPr="008557D1">
        <w:rPr>
          <w:u w:val="single"/>
        </w:rPr>
        <w:t>September 2001</w:t>
      </w:r>
      <w:r w:rsidRPr="008557D1">
        <w:rPr>
          <w:sz w:val="14"/>
        </w:rPr>
        <w:t xml:space="preserve"> in the United States, </w:t>
      </w:r>
      <w:r w:rsidRPr="008557D1">
        <w:rPr>
          <w:u w:val="single"/>
        </w:rPr>
        <w:t>the appearance of</w:t>
      </w:r>
      <w:r w:rsidRPr="008557D1">
        <w:rPr>
          <w:sz w:val="14"/>
        </w:rPr>
        <w:t xml:space="preserve"> the Macedonian </w:t>
      </w:r>
      <w:r w:rsidRPr="008557D1">
        <w:rPr>
          <w:u w:val="single"/>
        </w:rPr>
        <w:t>Alexander</w:t>
      </w:r>
      <w:r w:rsidRPr="008557D1">
        <w:rPr>
          <w:sz w:val="14"/>
        </w:rPr>
        <w:t xml:space="preserve"> that ruled the Persian Empire </w:t>
      </w:r>
      <w:r w:rsidRPr="008557D1">
        <w:rPr>
          <w:u w:val="single"/>
        </w:rPr>
        <w:t>are</w:t>
      </w:r>
      <w:r w:rsidRPr="008557D1">
        <w:rPr>
          <w:sz w:val="14"/>
        </w:rPr>
        <w:t xml:space="preserve"> assessed as good </w:t>
      </w:r>
      <w:r w:rsidRPr="008557D1">
        <w:rPr>
          <w:u w:val="single"/>
        </w:rPr>
        <w:t>examples of how small scale chaotic events can lead to large scale chaotic consequences with far reaching implications</w:t>
      </w:r>
      <w:r w:rsidRPr="008557D1">
        <w:rPr>
          <w:sz w:val="14"/>
        </w:rPr>
        <w:t>. (</w:t>
      </w:r>
      <w:proofErr w:type="spellStart"/>
      <w:r w:rsidRPr="008557D1">
        <w:rPr>
          <w:sz w:val="14"/>
        </w:rPr>
        <w:t>Farazmand</w:t>
      </w:r>
      <w:proofErr w:type="spellEnd"/>
      <w:r w:rsidRPr="008557D1">
        <w:rPr>
          <w:sz w:val="14"/>
        </w:rPr>
        <w:t xml:space="preserve">, 2003:353). But political scientists do not only use metaphors for describing political and IR phenomena. For example, </w:t>
      </w:r>
      <w:r w:rsidRPr="008557D1">
        <w:rPr>
          <w:u w:val="single"/>
        </w:rPr>
        <w:t>Saperstein</w:t>
      </w:r>
      <w:r w:rsidRPr="008557D1">
        <w:rPr>
          <w:sz w:val="14"/>
        </w:rPr>
        <w:t xml:space="preserve"> (1988) studied empirically whether the development of SDI in the United States would lead to a transition from an offensive to a defensive mode of strategy from ICBM attacks. His complex model appears to be sensitive to noise and even chaotic. </w:t>
      </w:r>
      <w:r w:rsidRPr="008557D1">
        <w:rPr>
          <w:u w:val="single"/>
        </w:rPr>
        <w:t>The outcomes of the system clearly show erratic oscillations and predict an undesired escalation of risk of strategic intercontinental nuclear war</w:t>
      </w:r>
      <w:r w:rsidRPr="008557D1">
        <w:rPr>
          <w:sz w:val="14"/>
        </w:rPr>
        <w:t xml:space="preserve"> in the case of the development of SDI. They confirmed that, in the political science field, the transition from predictability to chaos in deterministic mathematical system is possible.</w:t>
      </w:r>
    </w:p>
    <w:p w:rsidR="0066738A" w:rsidRDefault="0066738A" w:rsidP="0066738A">
      <w:pPr>
        <w:rPr>
          <w:sz w:val="16"/>
        </w:rPr>
      </w:pPr>
    </w:p>
    <w:p w:rsidR="0066738A" w:rsidRPr="00D46073" w:rsidRDefault="0066738A" w:rsidP="0066738A">
      <w:pPr>
        <w:rPr>
          <w:b/>
        </w:rPr>
      </w:pPr>
      <w:r w:rsidRPr="00D46073">
        <w:rPr>
          <w:b/>
        </w:rPr>
        <w:t>Unpredictable changes in initial conditions alter the outcome—human societies are too chaotic to predict</w:t>
      </w:r>
    </w:p>
    <w:p w:rsidR="0066738A" w:rsidRDefault="0066738A" w:rsidP="0066738A">
      <w:r w:rsidRPr="003F59EB">
        <w:rPr>
          <w:b/>
        </w:rPr>
        <w:t xml:space="preserve">WARD 1996 </w:t>
      </w:r>
      <w:r w:rsidRPr="003F59EB">
        <w:rPr>
          <w:sz w:val="14"/>
        </w:rPr>
        <w:t>(Brian, “The Chaos of History: Notes Towards a Postmodernist Historiography,” Limina, Vol 2, http://www.limina.arts.uwa.edu.au/previous/volumes_15/volume_2?f=73934)</w:t>
      </w:r>
    </w:p>
    <w:p w:rsidR="0066738A" w:rsidRPr="00D46073" w:rsidRDefault="0066738A" w:rsidP="0066738A">
      <w:proofErr w:type="spellStart"/>
      <w:r w:rsidRPr="00BD4C64">
        <w:rPr>
          <w:sz w:val="14"/>
        </w:rPr>
        <w:t>Porush</w:t>
      </w:r>
      <w:proofErr w:type="spellEnd"/>
      <w:r w:rsidRPr="00BD4C64">
        <w:rPr>
          <w:sz w:val="14"/>
        </w:rPr>
        <w:t xml:space="preserve"> establishes the link between narrative-as-history and chaos theory by </w:t>
      </w:r>
      <w:proofErr w:type="spellStart"/>
      <w:r w:rsidRPr="00BD4C64">
        <w:rPr>
          <w:sz w:val="14"/>
        </w:rPr>
        <w:t>recognising</w:t>
      </w:r>
      <w:proofErr w:type="spellEnd"/>
      <w:r w:rsidRPr="00BD4C64">
        <w:rPr>
          <w:sz w:val="14"/>
        </w:rPr>
        <w:t xml:space="preserve"> that before chaos theory, a view of human experience based on the metaphor of the Butterfly Effect was ‘dismissed as pertinent only to the realm of accident, coincidence, kismet, and messy human affairs’.35 Now however, </w:t>
      </w:r>
      <w:r w:rsidRPr="00BD4C64">
        <w:rPr>
          <w:u w:val="single"/>
        </w:rPr>
        <w:t>chaos theory suggests that unpredictable or nonlinear events are not only the product of human experience but are also a part of ‘reality’.</w:t>
      </w:r>
      <w:r w:rsidRPr="00BD4C64">
        <w:rPr>
          <w:sz w:val="14"/>
        </w:rPr>
        <w:t xml:space="preserve"> Stephen H. Kellert contends that </w:t>
      </w:r>
      <w:r w:rsidRPr="00BD4C64">
        <w:rPr>
          <w:u w:val="single"/>
        </w:rPr>
        <w:t>historical events can be seen to unfold as the Butterfly Effect suggests because history teems ‘with examples of small events that led to momentous and long-lasting changes in the course of human affairs</w:t>
      </w:r>
      <w:r w:rsidRPr="00BD4C64">
        <w:rPr>
          <w:sz w:val="14"/>
        </w:rPr>
        <w:t xml:space="preserve">.’36 </w:t>
      </w:r>
      <w:proofErr w:type="spellStart"/>
      <w:r w:rsidRPr="00BD4C64">
        <w:rPr>
          <w:u w:val="single"/>
        </w:rPr>
        <w:t>Porush</w:t>
      </w:r>
      <w:proofErr w:type="spellEnd"/>
      <w:r w:rsidRPr="00BD4C64">
        <w:rPr>
          <w:u w:val="single"/>
        </w:rPr>
        <w:t xml:space="preserve"> and Kellert share this belief with physicists</w:t>
      </w:r>
      <w:r w:rsidRPr="00BD4C64">
        <w:rPr>
          <w:sz w:val="14"/>
        </w:rPr>
        <w:t xml:space="preserve"> like Marcelo Alonso and Gottfried Mayer-Kress. Alonso states that </w:t>
      </w:r>
      <w:r w:rsidRPr="00BD4C64">
        <w:rPr>
          <w:u w:val="single"/>
        </w:rPr>
        <w:t>because ‘social systems are not linear, certain local fluctuations</w:t>
      </w:r>
      <w:r w:rsidRPr="00BD4C64">
        <w:rPr>
          <w:sz w:val="14"/>
        </w:rPr>
        <w:t xml:space="preserve"> (inventions, discoveries, revolutions, wars, [and the] emergence of political leaders etc.) </w:t>
      </w:r>
      <w:r w:rsidRPr="00BD4C64">
        <w:rPr>
          <w:u w:val="single"/>
        </w:rPr>
        <w:t>may result in major changes’</w:t>
      </w:r>
      <w:r w:rsidRPr="00BD4C64">
        <w:rPr>
          <w:sz w:val="14"/>
        </w:rPr>
        <w:t xml:space="preserve">.37 Mayer-Kress also uses the Butterfly Effect as a historical metaphor to argue that </w:t>
      </w:r>
      <w:r w:rsidRPr="00BD4C64">
        <w:rPr>
          <w:u w:val="single"/>
        </w:rPr>
        <w:t>nation states can be described as chaotic systems, and that in such systems small events such as terrorist bombings or minor military deployments can act as catalysts, resulting in all-out nuclear war</w:t>
      </w:r>
      <w:r w:rsidRPr="00BD4C64">
        <w:rPr>
          <w:sz w:val="14"/>
        </w:rPr>
        <w:t xml:space="preserve">.38 </w:t>
      </w:r>
      <w:r w:rsidRPr="00BD4C64">
        <w:rPr>
          <w:u w:val="single"/>
        </w:rPr>
        <w:t>Chaos theory thus appears to have direct historiographical implications</w:t>
      </w:r>
      <w:r w:rsidRPr="00BD4C64">
        <w:rPr>
          <w:sz w:val="14"/>
        </w:rPr>
        <w:t xml:space="preserve">. </w:t>
      </w:r>
      <w:r w:rsidRPr="00BD4C64">
        <w:rPr>
          <w:u w:val="single"/>
        </w:rPr>
        <w:t>One consequence</w:t>
      </w:r>
      <w:r w:rsidRPr="00BD4C64">
        <w:rPr>
          <w:sz w:val="14"/>
        </w:rPr>
        <w:t xml:space="preserve"> of chaos for historiography </w:t>
      </w:r>
      <w:r w:rsidRPr="00BD4C64">
        <w:rPr>
          <w:u w:val="single"/>
        </w:rPr>
        <w:t>is that a linear model of causality can no longer be used to determine the causes and effects of historical events</w:t>
      </w:r>
      <w:r w:rsidRPr="00BD4C64">
        <w:rPr>
          <w:sz w:val="14"/>
        </w:rPr>
        <w:t xml:space="preserve">. A postmodernist historiography demonstrates the ineffectiveness of linear causality, which cannot take into account the inherent discontinuity and indeterminism of historical events. A new historiography that relies on the techniques of literary criticism to achieve its deconstruction of historical narratives is developing. This postmodernist historiography takes nonlinear causality into </w:t>
      </w:r>
      <w:proofErr w:type="gramStart"/>
      <w:r w:rsidRPr="00BD4C64">
        <w:rPr>
          <w:sz w:val="14"/>
        </w:rPr>
        <w:t>account, and</w:t>
      </w:r>
      <w:proofErr w:type="gramEnd"/>
      <w:r w:rsidRPr="00BD4C64">
        <w:rPr>
          <w:sz w:val="14"/>
        </w:rPr>
        <w:t xml:space="preserve"> acknowledges that a single historical text cannot represent the whole of an event.39 Because of this, any piece of information within the text is considered to be significant, and no detail, however irrelevant or unimportant it appears, can be overlooked. A postmodern historiography accepts that detail within the historical text is crucial and </w:t>
      </w:r>
      <w:r w:rsidRPr="00BD4C64">
        <w:rPr>
          <w:u w:val="single"/>
        </w:rPr>
        <w:t>tiny details or fragments of information may have great relevance and importance to the event being studied.</w:t>
      </w:r>
      <w:r w:rsidRPr="00BD4C64">
        <w:rPr>
          <w:sz w:val="14"/>
        </w:rPr>
        <w:t xml:space="preserve"> William V. Spanos calls these details ‘minute particulars’, and argues that knowing the minute particulars of a historical event can make a difference to the analysis of that event.40 </w:t>
      </w:r>
      <w:proofErr w:type="spellStart"/>
      <w:r w:rsidRPr="00BD4C64">
        <w:rPr>
          <w:sz w:val="14"/>
        </w:rPr>
        <w:t>Ankersmit</w:t>
      </w:r>
      <w:proofErr w:type="spellEnd"/>
      <w:r w:rsidRPr="00BD4C64">
        <w:rPr>
          <w:sz w:val="14"/>
        </w:rPr>
        <w:t xml:space="preserve"> argues that the postmodernist historiographer must be ‘capable of linking a small, insignificant detail in one part of the work he investigates to an apparently unrelated detail in another part of that work’ in order to gain information and meaning out of a historical event recorded in a text or a series of texts.41</w:t>
      </w:r>
    </w:p>
    <w:p w:rsidR="0066738A" w:rsidRDefault="0066738A" w:rsidP="0066738A"/>
    <w:p w:rsidR="0066738A" w:rsidRPr="0005106C" w:rsidRDefault="0066738A" w:rsidP="0066738A">
      <w:pPr>
        <w:rPr>
          <w:b/>
        </w:rPr>
      </w:pPr>
      <w:r w:rsidRPr="0005106C">
        <w:rPr>
          <w:b/>
        </w:rPr>
        <w:t>Various world systems exist in a critical state where sudden and unpredictable collapse is possible at any time—it is literally impossible to learn from history or identify a cause of war even minutes before it breaks out</w:t>
      </w:r>
    </w:p>
    <w:p w:rsidR="0066738A" w:rsidRDefault="0066738A" w:rsidP="0066738A">
      <w:r w:rsidRPr="00FC2247">
        <w:rPr>
          <w:b/>
        </w:rPr>
        <w:t>BUCHANAN 2002</w:t>
      </w:r>
      <w:r>
        <w:t xml:space="preserve"> (Mark, Ubiquity: Why Catastrophes Happen, p. 62)</w:t>
      </w:r>
    </w:p>
    <w:p w:rsidR="0066738A" w:rsidRDefault="0066738A" w:rsidP="0066738A">
      <w:r w:rsidRPr="0005106C">
        <w:rPr>
          <w:sz w:val="14"/>
        </w:rPr>
        <w:t xml:space="preserve">This book is not only about earthquakes. It is about </w:t>
      </w:r>
      <w:r w:rsidRPr="0005106C">
        <w:rPr>
          <w:u w:val="single"/>
        </w:rPr>
        <w:t>ubiquitous patterns of change and organization</w:t>
      </w:r>
      <w:r w:rsidRPr="0005106C">
        <w:rPr>
          <w:sz w:val="14"/>
        </w:rPr>
        <w:t xml:space="preserve"> that </w:t>
      </w:r>
      <w:r w:rsidRPr="0005106C">
        <w:rPr>
          <w:u w:val="single"/>
        </w:rPr>
        <w:t>run through our world at all levels</w:t>
      </w:r>
      <w:r w:rsidRPr="0005106C">
        <w:rPr>
          <w:sz w:val="14"/>
        </w:rPr>
        <w:t>. I have begun with earthquakes and discussed them at some length only to illustrate a way of thinking and to introduce the remarkable dynamics of upheavals associated with the critical state, dynamics that we shall soon see at work in other settings. "</w:t>
      </w:r>
      <w:r w:rsidRPr="0005106C">
        <w:rPr>
          <w:u w:val="single"/>
        </w:rPr>
        <w:t>When it comes to disastrous episodes of financial collapse, revolutions, or catastrophic wars, we all quite understandably long to identify the causes that make these things happen, so that we might avoid them in the future. But we</w:t>
      </w:r>
      <w:r w:rsidRPr="0005106C">
        <w:rPr>
          <w:sz w:val="14"/>
        </w:rPr>
        <w:t xml:space="preserve"> shall soon </w:t>
      </w:r>
      <w:r w:rsidRPr="0005106C">
        <w:rPr>
          <w:u w:val="single"/>
        </w:rPr>
        <w:t>find power laws in these settings</w:t>
      </w:r>
      <w:r w:rsidRPr="0005106C">
        <w:rPr>
          <w:sz w:val="14"/>
        </w:rPr>
        <w:t xml:space="preserve"> as well, very possibly </w:t>
      </w:r>
      <w:r w:rsidRPr="0005106C">
        <w:rPr>
          <w:u w:val="single"/>
        </w:rPr>
        <w:t xml:space="preserve">because the critical state underlies the dynamics of all of these different kinds of upheaval. It appears that, at many levels, our world is at all times tuned to be on the edge of sudden, radical change, and that these and other upheavals may all be strictly unavoidable and unforeseeable, even just </w:t>
      </w:r>
      <w:r w:rsidRPr="0005106C">
        <w:rPr>
          <w:b/>
          <w:u w:val="single"/>
        </w:rPr>
        <w:t>moments before they strike</w:t>
      </w:r>
      <w:r w:rsidRPr="0005106C">
        <w:rPr>
          <w:u w:val="single"/>
        </w:rPr>
        <w:t xml:space="preserve">. Consequently, our human longing for explanation may be terribly misplaced, and </w:t>
      </w:r>
      <w:r w:rsidRPr="0005106C">
        <w:rPr>
          <w:b/>
          <w:u w:val="single"/>
        </w:rPr>
        <w:t>doomed always to go unsatisfied</w:t>
      </w:r>
      <w:r w:rsidRPr="0005106C">
        <w:rPr>
          <w:sz w:val="14"/>
        </w:rPr>
        <w:t>.</w:t>
      </w:r>
    </w:p>
    <w:p w:rsidR="0066738A" w:rsidRDefault="0066738A" w:rsidP="0066738A"/>
    <w:p w:rsidR="0066738A" w:rsidRPr="00184D25" w:rsidRDefault="0066738A" w:rsidP="0066738A">
      <w:pPr>
        <w:rPr>
          <w:b/>
        </w:rPr>
      </w:pPr>
      <w:r w:rsidRPr="006633B3">
        <w:rPr>
          <w:b/>
        </w:rPr>
        <w:t xml:space="preserve">Chaotic interactions are the </w:t>
      </w:r>
      <w:r w:rsidRPr="006633B3">
        <w:rPr>
          <w:b/>
          <w:u w:val="single"/>
        </w:rPr>
        <w:t>only possibility</w:t>
      </w:r>
      <w:r w:rsidRPr="006633B3">
        <w:rPr>
          <w:b/>
        </w:rPr>
        <w:t xml:space="preserve"> for a nuclear war</w:t>
      </w:r>
    </w:p>
    <w:p w:rsidR="0066738A" w:rsidRPr="00EF07C8" w:rsidRDefault="0066738A" w:rsidP="0066738A">
      <w:pPr>
        <w:rPr>
          <w:sz w:val="14"/>
        </w:rPr>
      </w:pPr>
      <w:r w:rsidRPr="00EF07C8">
        <w:rPr>
          <w:b/>
        </w:rPr>
        <w:t>MILLIKEN 2001</w:t>
      </w:r>
      <w:r w:rsidRPr="00EF07C8">
        <w:rPr>
          <w:sz w:val="14"/>
        </w:rPr>
        <w:t xml:space="preserve"> (Jennifer, </w:t>
      </w:r>
      <w:proofErr w:type="gramStart"/>
      <w:r w:rsidRPr="00EF07C8">
        <w:rPr>
          <w:sz w:val="14"/>
        </w:rPr>
        <w:t>The</w:t>
      </w:r>
      <w:proofErr w:type="gramEnd"/>
      <w:r w:rsidRPr="00EF07C8">
        <w:rPr>
          <w:sz w:val="14"/>
        </w:rPr>
        <w:t xml:space="preserve"> social construction of the Korean War: conflict and its possibilities, google books)</w:t>
      </w:r>
    </w:p>
    <w:p w:rsidR="0066738A" w:rsidRDefault="0066738A" w:rsidP="0066738A">
      <w:pPr>
        <w:rPr>
          <w:rStyle w:val="StyleUnderline"/>
        </w:rPr>
      </w:pPr>
      <w:r w:rsidRPr="00EF07C8">
        <w:rPr>
          <w:sz w:val="14"/>
        </w:rPr>
        <w:t xml:space="preserve">Schelling (1966: 55), commenting on the possibility of </w:t>
      </w:r>
      <w:r w:rsidRPr="00EF07C8">
        <w:rPr>
          <w:u w:val="single"/>
        </w:rPr>
        <w:t>a 'major nuclear war'</w:t>
      </w:r>
      <w:r w:rsidRPr="00EF07C8">
        <w:rPr>
          <w:sz w:val="14"/>
        </w:rPr>
        <w:t xml:space="preserve">, claimed that It </w:t>
      </w:r>
      <w:r w:rsidRPr="00EF07C8">
        <w:rPr>
          <w:u w:val="single"/>
        </w:rPr>
        <w:t>could only result 'from a process that is not</w:t>
      </w:r>
      <w:r w:rsidRPr="00EF07C8">
        <w:rPr>
          <w:sz w:val="14"/>
        </w:rPr>
        <w:t xml:space="preserve"> entirely </w:t>
      </w:r>
      <w:r w:rsidRPr="00EF07C8">
        <w:rPr>
          <w:u w:val="single"/>
        </w:rPr>
        <w:t>foreseen, from reactions that are not</w:t>
      </w:r>
      <w:r w:rsidRPr="00EF07C8">
        <w:rPr>
          <w:sz w:val="14"/>
        </w:rPr>
        <w:t xml:space="preserve"> fully </w:t>
      </w:r>
      <w:r w:rsidRPr="00EF07C8">
        <w:rPr>
          <w:u w:val="single"/>
        </w:rPr>
        <w:t>predictable, from decisions that are not</w:t>
      </w:r>
      <w:r w:rsidRPr="00EF07C8">
        <w:rPr>
          <w:sz w:val="14"/>
        </w:rPr>
        <w:t xml:space="preserve"> wholly </w:t>
      </w:r>
      <w:r w:rsidRPr="00EF07C8">
        <w:rPr>
          <w:u w:val="single"/>
        </w:rPr>
        <w:t>deliberate, from events that are not</w:t>
      </w:r>
      <w:r w:rsidRPr="00EF07C8">
        <w:rPr>
          <w:sz w:val="14"/>
        </w:rPr>
        <w:t xml:space="preserve"> fully </w:t>
      </w:r>
      <w:r w:rsidRPr="00EF07C8">
        <w:rPr>
          <w:u w:val="single"/>
        </w:rPr>
        <w:t xml:space="preserve">under control'. </w:t>
      </w:r>
      <w:r w:rsidRPr="00EF07C8">
        <w:rPr>
          <w:sz w:val="14"/>
        </w:rPr>
        <w:t xml:space="preserve">I have not been examining the prospect of a major nuclear war (which was not materially a possibility in 1950), but rather how the Korean War could have become a more </w:t>
      </w:r>
      <w:proofErr w:type="spellStart"/>
      <w:r w:rsidRPr="00EF07C8">
        <w:rPr>
          <w:sz w:val="14"/>
        </w:rPr>
        <w:t>generalised</w:t>
      </w:r>
      <w:proofErr w:type="spellEnd"/>
      <w:r w:rsidRPr="00EF07C8">
        <w:rPr>
          <w:sz w:val="14"/>
        </w:rPr>
        <w:t xml:space="preserve"> war than it already was. The routes to general war that I have traced none the less show that Schelling's comments also applied in this Cold War context. </w:t>
      </w:r>
      <w:r w:rsidRPr="00EF07C8">
        <w:rPr>
          <w:u w:val="single"/>
        </w:rPr>
        <w:t>A general war</w:t>
      </w:r>
      <w:r w:rsidRPr="00EF07C8">
        <w:rPr>
          <w:sz w:val="14"/>
        </w:rPr>
        <w:t xml:space="preserve"> was then not fully predictable either it </w:t>
      </w:r>
      <w:r w:rsidRPr="00EF07C8">
        <w:rPr>
          <w:u w:val="single"/>
        </w:rPr>
        <w:t>could have resulted from decisions not to fight that type of conflict, but rather to do other things.</w:t>
      </w:r>
      <w:r w:rsidRPr="00EF07C8">
        <w:rPr>
          <w:sz w:val="14"/>
        </w:rPr>
        <w:t xml:space="preserve"> But - the point to my counterfactual scenarios - these processes were 'foreseeable', meaning here embedded in the conflict grammars of participants in the Korean War and how they could have interacted with one another.</w:t>
      </w:r>
    </w:p>
    <w:p w:rsidR="0066738A" w:rsidRPr="00B77ECC" w:rsidRDefault="0066738A" w:rsidP="0066738A">
      <w:pPr>
        <w:pStyle w:val="Tags"/>
      </w:pPr>
    </w:p>
    <w:p w:rsidR="0066738A" w:rsidRPr="00B77ECC" w:rsidRDefault="0066738A" w:rsidP="0066738A">
      <w:pPr>
        <w:pStyle w:val="Heading4"/>
      </w:pPr>
      <w:r>
        <w:t>Predictions are wrong – current science disproves</w:t>
      </w:r>
    </w:p>
    <w:p w:rsidR="0066738A" w:rsidRPr="00ED0326" w:rsidRDefault="0066738A" w:rsidP="0066738A">
      <w:pPr>
        <w:pStyle w:val="Cites"/>
        <w:rPr>
          <w:b w:val="0"/>
        </w:rPr>
      </w:pPr>
      <w:r w:rsidRPr="00ED0326">
        <w:rPr>
          <w:u w:val="none"/>
        </w:rPr>
        <w:t>SHERDEN 1998 (</w:t>
      </w:r>
      <w:r w:rsidRPr="00ED0326">
        <w:rPr>
          <w:b w:val="0"/>
          <w:u w:val="none"/>
        </w:rPr>
        <w:t>William, business consultant, The Fortune Sellers)</w:t>
      </w:r>
    </w:p>
    <w:p w:rsidR="0066738A" w:rsidRDefault="0066738A" w:rsidP="0066738A">
      <w:pPr>
        <w:pStyle w:val="cards"/>
      </w:pPr>
      <w:r>
        <w:rPr>
          <w:u w:val="single"/>
        </w:rPr>
        <w:t xml:space="preserve">Current science is </w:t>
      </w:r>
      <w:r w:rsidRPr="003E2B8A">
        <w:rPr>
          <w:u w:val="single"/>
        </w:rPr>
        <w:t>proving this deterministic view of the world to be naïve.  The theories of chaos and complexity are revealing the future as fundamentally unpredictable.  This applies to our economy, the stock market, commodity prices, the weather, animal populations (humans included), and many other phenomena</w:t>
      </w:r>
      <w:r w:rsidRPr="00B77ECC">
        <w:t xml:space="preserve">.  There are no clear historical patterns that carve well-marked trails into the future.  History does not repeat itself.  </w:t>
      </w:r>
      <w:r w:rsidRPr="003E2B8A">
        <w:rPr>
          <w:u w:val="single"/>
        </w:rPr>
        <w:t>The future remains</w:t>
      </w:r>
      <w:r w:rsidRPr="00B77ECC">
        <w:t xml:space="preserve"> mostly </w:t>
      </w:r>
      <w:r w:rsidRPr="003E2B8A">
        <w:rPr>
          <w:u w:val="single"/>
        </w:rPr>
        <w:t>unknowable</w:t>
      </w:r>
      <w:r w:rsidRPr="00B77ECC">
        <w:t>.</w:t>
      </w:r>
    </w:p>
    <w:p w:rsidR="0066738A" w:rsidRPr="00951CED" w:rsidRDefault="0066738A" w:rsidP="0066738A">
      <w:pPr>
        <w:rPr>
          <w:b/>
        </w:rPr>
      </w:pPr>
      <w:r w:rsidRPr="00951CED">
        <w:rPr>
          <w:b/>
        </w:rPr>
        <w:t>Nothing causes extinction</w:t>
      </w:r>
    </w:p>
    <w:p w:rsidR="0066738A" w:rsidRPr="003347E5" w:rsidRDefault="0066738A" w:rsidP="0066738A">
      <w:pPr>
        <w:rPr>
          <w:sz w:val="18"/>
        </w:rPr>
      </w:pPr>
      <w:r w:rsidRPr="003347E5">
        <w:rPr>
          <w:b/>
        </w:rPr>
        <w:t xml:space="preserve">BEACH 2014 </w:t>
      </w:r>
      <w:r w:rsidRPr="003347E5">
        <w:rPr>
          <w:sz w:val="18"/>
        </w:rPr>
        <w:t>(Justin, writer at the Huffington Post, Stop Worrying, Humans Aren't Going Extinct Any Time Soon, June 6, http://www.huffingtonpost.com/justin-beach/human-extinction_b_5457038.html)</w:t>
      </w:r>
    </w:p>
    <w:p w:rsidR="0066738A" w:rsidRDefault="0066738A" w:rsidP="0066738A">
      <w:r w:rsidRPr="002358B3">
        <w:rPr>
          <w:sz w:val="18"/>
        </w:rPr>
        <w:t xml:space="preserve">In 2014 </w:t>
      </w:r>
      <w:r w:rsidRPr="002358B3">
        <w:rPr>
          <w:u w:val="single"/>
        </w:rPr>
        <w:t>there are more nuclear weapons than ever, but</w:t>
      </w:r>
      <w:r w:rsidRPr="002358B3">
        <w:t xml:space="preserve"> </w:t>
      </w:r>
      <w:r w:rsidRPr="002358B3">
        <w:rPr>
          <w:sz w:val="18"/>
        </w:rPr>
        <w:t xml:space="preserve">we don't really talk about them very much. Instead </w:t>
      </w:r>
      <w:r w:rsidRPr="002358B3">
        <w:rPr>
          <w:u w:val="single"/>
        </w:rPr>
        <w:t>we talk, primarily about the possibility of human extinction due to climate change, food shortages, ocean acidification or, occasionally, super-volcanos or comet collisions</w:t>
      </w:r>
      <w:r>
        <w:t>.</w:t>
      </w:r>
    </w:p>
    <w:p w:rsidR="0066738A" w:rsidRDefault="0066738A" w:rsidP="0066738A">
      <w:r w:rsidRPr="002358B3">
        <w:rPr>
          <w:sz w:val="18"/>
        </w:rPr>
        <w:t xml:space="preserve">All of these things are possible, and </w:t>
      </w:r>
      <w:r w:rsidRPr="002358B3">
        <w:rPr>
          <w:u w:val="single"/>
        </w:rPr>
        <w:t>all of them are very unlikely to cause the extinction of humanity. Given our current population, if something killed 99.99 per cent of the human population, 700,000 people would survive and those people would have the knowledge necessary to make drinking water safe, create sanitation systems, advanced communication systems, make medicines, transportation systems and generate electricity</w:t>
      </w:r>
      <w:r>
        <w:t>.</w:t>
      </w:r>
    </w:p>
    <w:p w:rsidR="0066738A" w:rsidRDefault="0066738A" w:rsidP="0066738A">
      <w:r w:rsidRPr="002358B3">
        <w:rPr>
          <w:u w:val="single"/>
        </w:rPr>
        <w:t>During the 20th century, we experienced the dust bowl and the great depression, two world wars, worldwide pandemics, numerous genocides and still managed to triple our population and double life expectancy in 100 years. We are a resilient species. It is likely that, by the end of this century, we'll inhabit a second planet and vastly increase our life expectancy rather than face extinction</w:t>
      </w:r>
      <w:r>
        <w:t>.</w:t>
      </w:r>
    </w:p>
    <w:p w:rsidR="0066738A" w:rsidRDefault="0066738A" w:rsidP="0066738A"/>
    <w:p w:rsidR="0066738A" w:rsidRDefault="0066738A" w:rsidP="0066738A"/>
    <w:p w:rsidR="0066738A" w:rsidRPr="002358B3" w:rsidRDefault="0066738A" w:rsidP="0066738A">
      <w:pPr>
        <w:rPr>
          <w:b/>
        </w:rPr>
      </w:pPr>
      <w:r w:rsidRPr="002358B3">
        <w:rPr>
          <w:b/>
        </w:rPr>
        <w:t>Even if extinction was possible, no single impact could do it</w:t>
      </w:r>
    </w:p>
    <w:p w:rsidR="0066738A" w:rsidRPr="002358B3" w:rsidRDefault="0066738A" w:rsidP="0066738A">
      <w:pPr>
        <w:pStyle w:val="Cites"/>
        <w:rPr>
          <w:rFonts w:ascii="Georgia" w:hAnsi="Georgia"/>
          <w:sz w:val="22"/>
          <w:u w:val="none"/>
        </w:rPr>
      </w:pPr>
      <w:r w:rsidRPr="002358B3">
        <w:rPr>
          <w:rFonts w:ascii="Georgia" w:hAnsi="Georgia"/>
          <w:sz w:val="22"/>
          <w:u w:val="none"/>
        </w:rPr>
        <w:t xml:space="preserve">TONN </w:t>
      </w:r>
      <w:proofErr w:type="gramStart"/>
      <w:r w:rsidRPr="002358B3">
        <w:rPr>
          <w:rFonts w:ascii="Georgia" w:hAnsi="Georgia"/>
          <w:sz w:val="22"/>
          <w:u w:val="none"/>
        </w:rPr>
        <w:t xml:space="preserve">2005  </w:t>
      </w:r>
      <w:r w:rsidRPr="002358B3">
        <w:rPr>
          <w:rFonts w:ascii="Georgia" w:hAnsi="Georgia"/>
          <w:b w:val="0"/>
          <w:sz w:val="18"/>
          <w:u w:val="none"/>
        </w:rPr>
        <w:t>(</w:t>
      </w:r>
      <w:proofErr w:type="gramEnd"/>
      <w:r w:rsidRPr="002358B3">
        <w:rPr>
          <w:rFonts w:ascii="Georgia" w:hAnsi="Georgia"/>
          <w:b w:val="0"/>
          <w:sz w:val="18"/>
          <w:u w:val="none"/>
        </w:rPr>
        <w:t>Bruce, Futures Studies Department, Corvinus University of Budapest, “Human Extinction Scenarios,” www.budapestfutures.org/downloads/abstracts/Bruce%20Tonn%20-%20Abstract.pdf)</w:t>
      </w:r>
    </w:p>
    <w:p w:rsidR="0066738A" w:rsidRDefault="0066738A" w:rsidP="0066738A">
      <w:pPr>
        <w:pStyle w:val="cards"/>
      </w:pPr>
      <w:r w:rsidRPr="002358B3">
        <w:rPr>
          <w:rFonts w:ascii="Georgia" w:hAnsi="Georgia"/>
          <w:sz w:val="18"/>
        </w:rPr>
        <w:t xml:space="preserve">The human species faces numerous threats to its existence. These include </w:t>
      </w:r>
      <w:r w:rsidRPr="002358B3">
        <w:rPr>
          <w:rFonts w:ascii="Georgia" w:hAnsi="Georgia"/>
          <w:sz w:val="22"/>
          <w:u w:val="single"/>
        </w:rPr>
        <w:t>global climate change, collisions with near-earth objects, nuclear war, and pandemics</w:t>
      </w:r>
      <w:r w:rsidRPr="002358B3">
        <w:rPr>
          <w:rFonts w:ascii="Georgia" w:hAnsi="Georgia"/>
          <w:sz w:val="22"/>
        </w:rPr>
        <w:t xml:space="preserve">. </w:t>
      </w:r>
      <w:r w:rsidRPr="002358B3">
        <w:rPr>
          <w:rFonts w:ascii="Georgia" w:hAnsi="Georgia"/>
          <w:sz w:val="18"/>
        </w:rPr>
        <w:t xml:space="preserve">While these threats are indeed serious, </w:t>
      </w:r>
      <w:r w:rsidRPr="002358B3">
        <w:rPr>
          <w:rFonts w:ascii="Georgia" w:hAnsi="Georgia"/>
          <w:sz w:val="22"/>
          <w:u w:val="single"/>
        </w:rPr>
        <w:t>taken separately</w:t>
      </w:r>
      <w:r w:rsidRPr="002358B3">
        <w:rPr>
          <w:rFonts w:ascii="Georgia" w:hAnsi="Georgia"/>
          <w:sz w:val="22"/>
        </w:rPr>
        <w:t xml:space="preserve"> </w:t>
      </w:r>
      <w:r w:rsidRPr="002358B3">
        <w:rPr>
          <w:rFonts w:ascii="Georgia" w:hAnsi="Georgia"/>
          <w:sz w:val="18"/>
        </w:rPr>
        <w:t xml:space="preserve">they </w:t>
      </w:r>
      <w:r w:rsidRPr="002358B3">
        <w:rPr>
          <w:rFonts w:ascii="Georgia" w:hAnsi="Georgia"/>
          <w:sz w:val="22"/>
          <w:u w:val="single"/>
        </w:rPr>
        <w:t>fail to describe exactly how humans could become extinct</w:t>
      </w:r>
      <w:r w:rsidRPr="002358B3">
        <w:rPr>
          <w:rFonts w:ascii="Georgia" w:hAnsi="Georgia"/>
          <w:sz w:val="22"/>
        </w:rPr>
        <w:t xml:space="preserve">. For example, </w:t>
      </w:r>
      <w:r w:rsidRPr="002358B3">
        <w:rPr>
          <w:rFonts w:ascii="Georgia" w:hAnsi="Georgia"/>
          <w:sz w:val="22"/>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2358B3">
        <w:rPr>
          <w:rFonts w:ascii="Georgia" w:hAnsi="Georgia"/>
          <w:sz w:val="22"/>
        </w:rPr>
        <w:t xml:space="preserve"> </w:t>
      </w:r>
      <w:r w:rsidRPr="002358B3">
        <w:rPr>
          <w:rFonts w:ascii="Georgia" w:hAnsi="Georgia"/>
          <w:sz w:val="18"/>
        </w:rPr>
        <w:t xml:space="preserve">some hope of survival. </w:t>
      </w:r>
      <w:r w:rsidRPr="002358B3">
        <w:rPr>
          <w:rFonts w:ascii="Georgia" w:hAnsi="Georgia"/>
          <w:sz w:val="22"/>
          <w:u w:val="single"/>
        </w:rPr>
        <w:t>It is highly unlikely that any uncontrollable nanotechnology could ever be produced</w:t>
      </w:r>
      <w:r w:rsidRPr="002358B3">
        <w:rPr>
          <w:rFonts w:ascii="Georgia" w:hAnsi="Georgia"/>
          <w:sz w:val="22"/>
        </w:rPr>
        <w:t xml:space="preserve"> </w:t>
      </w:r>
      <w:r w:rsidRPr="002358B3">
        <w:rPr>
          <w:rFonts w:ascii="Georgia" w:hAnsi="Georgia"/>
          <w:sz w:val="18"/>
        </w:rPr>
        <w:t xml:space="preserve">but even it if were, it is likely that </w:t>
      </w:r>
      <w:r w:rsidRPr="002358B3">
        <w:rPr>
          <w:rFonts w:ascii="Georgia" w:hAnsi="Georgia"/>
          <w:sz w:val="22"/>
          <w:u w:val="single"/>
        </w:rPr>
        <w:t>humans could develop effective</w:t>
      </w:r>
      <w:r w:rsidRPr="002358B3">
        <w:rPr>
          <w:rFonts w:ascii="Georgia" w:hAnsi="Georgia"/>
          <w:sz w:val="18"/>
          <w:u w:val="single"/>
        </w:rPr>
        <w:t>,</w:t>
      </w:r>
      <w:r w:rsidRPr="002358B3">
        <w:rPr>
          <w:rFonts w:ascii="Georgia" w:hAnsi="Georgia"/>
          <w:sz w:val="18"/>
        </w:rPr>
        <w:t xml:space="preserve"> if costly, </w:t>
      </w:r>
      <w:r w:rsidRPr="002358B3">
        <w:rPr>
          <w:rFonts w:ascii="Georgia" w:hAnsi="Georgia"/>
          <w:sz w:val="22"/>
          <w:u w:val="single"/>
        </w:rPr>
        <w:t>countermeasures</w:t>
      </w:r>
      <w:r w:rsidRPr="002358B3">
        <w:rPr>
          <w:rFonts w:ascii="Georgia" w:hAnsi="Georgia"/>
          <w:sz w:val="18"/>
          <w:u w:val="single"/>
        </w:rPr>
        <w:t>,</w:t>
      </w:r>
      <w:r w:rsidRPr="002358B3">
        <w:rPr>
          <w:rFonts w:ascii="Georgia" w:hAnsi="Georgia"/>
          <w:sz w:val="18"/>
        </w:rPr>
        <w:t xml:space="preserve"> such as producing the technologies in space or destroying sites of runaway nanotechnologies with nuclear weapons. </w:t>
      </w:r>
      <w:r w:rsidRPr="002358B3">
        <w:rPr>
          <w:rFonts w:ascii="Georgia" w:hAnsi="Georgia"/>
          <w:sz w:val="22"/>
          <w:u w:val="single"/>
        </w:rPr>
        <w:t>Viruses could indeed kill many people but effective quarantine</w:t>
      </w:r>
      <w:r w:rsidRPr="002358B3">
        <w:rPr>
          <w:rFonts w:ascii="Georgia" w:hAnsi="Georgia"/>
          <w:sz w:val="22"/>
        </w:rPr>
        <w:t xml:space="preserve"> </w:t>
      </w:r>
      <w:r w:rsidRPr="002358B3">
        <w:rPr>
          <w:rFonts w:ascii="Georgia" w:hAnsi="Georgia"/>
          <w:sz w:val="18"/>
        </w:rPr>
        <w:t>of â ̃</w:t>
      </w:r>
      <w:proofErr w:type="spellStart"/>
      <w:r w:rsidRPr="002358B3">
        <w:rPr>
          <w:rFonts w:ascii="Georgia" w:hAnsi="Georgia"/>
          <w:sz w:val="18"/>
        </w:rPr>
        <w:t>healthy</w:t>
      </w:r>
      <w:r w:rsidRPr="002358B3">
        <w:rPr>
          <w:rFonts w:ascii="Georgia" w:hAnsi="Georgia" w:cs="Georgia"/>
          <w:sz w:val="18"/>
        </w:rPr>
        <w:t>â</w:t>
      </w:r>
      <w:proofErr w:type="spellEnd"/>
      <w:r w:rsidRPr="002358B3">
        <w:rPr>
          <w:rFonts w:ascii="Georgia" w:hAnsi="Georgia"/>
          <w:sz w:val="18"/>
        </w:rPr>
        <w:t xml:space="preserve"> </w:t>
      </w:r>
      <w:r w:rsidRPr="002358B3">
        <w:rPr>
          <w:rFonts w:ascii="Georgia" w:hAnsi="Georgia" w:cs="Georgia"/>
          <w:sz w:val="18"/>
        </w:rPr>
        <w:t>™</w:t>
      </w:r>
      <w:r w:rsidRPr="002358B3">
        <w:rPr>
          <w:rFonts w:ascii="Georgia" w:hAnsi="Georgia"/>
          <w:sz w:val="18"/>
        </w:rPr>
        <w:t xml:space="preserve"> people </w:t>
      </w:r>
      <w:r w:rsidRPr="002358B3">
        <w:rPr>
          <w:rFonts w:ascii="Georgia" w:hAnsi="Georgia"/>
          <w:sz w:val="22"/>
          <w:u w:val="single"/>
        </w:rPr>
        <w:t>could be accomplished to save large numbers of people. Humans appear to be resilient to extinction with respect to single events</w:t>
      </w:r>
      <w:r w:rsidRPr="002358B3">
        <w:rPr>
          <w:rFonts w:ascii="Georgia" w:hAnsi="Georgia"/>
          <w:sz w:val="22"/>
        </w:rPr>
        <w:t>.</w:t>
      </w:r>
    </w:p>
    <w:p w:rsidR="0066738A" w:rsidRDefault="0066738A" w:rsidP="0066738A">
      <w:pPr>
        <w:pStyle w:val="Heading4"/>
      </w:pPr>
      <w:r>
        <w:t xml:space="preserve">Extinction via nuke war is scientifically impossible and distracts us from actual issues within and outside of the debate space   </w:t>
      </w:r>
    </w:p>
    <w:p w:rsidR="0066738A" w:rsidRPr="004C6032" w:rsidRDefault="0066738A" w:rsidP="0066738A">
      <w:pPr>
        <w:rPr>
          <w:b/>
        </w:rPr>
      </w:pPr>
      <w:r w:rsidRPr="004C6032">
        <w:rPr>
          <w:b/>
        </w:rPr>
        <w:t xml:space="preserve">Brian Martin 82 </w:t>
      </w:r>
    </w:p>
    <w:p w:rsidR="0066738A" w:rsidRPr="004C6032" w:rsidRDefault="0066738A" w:rsidP="0066738A">
      <w:r w:rsidRPr="004C6032">
        <w:t>(Brian Martin, Brian Martin is emeritus professor at the University of Wollongong, Australia</w:t>
      </w:r>
      <w:r>
        <w:t xml:space="preserve">, </w:t>
      </w:r>
      <w:r w:rsidRPr="004C6032">
        <w:t xml:space="preserve">Critique of Nuclear Extinction, Journal of Peace Research, 1982, </w:t>
      </w:r>
      <w:proofErr w:type="gramStart"/>
      <w:r w:rsidRPr="004C6032">
        <w:t>http://www.bmartin.cc/pubs/82jpr.html  )</w:t>
      </w:r>
      <w:proofErr w:type="gramEnd"/>
    </w:p>
    <w:p w:rsidR="0066738A" w:rsidRPr="009D683B" w:rsidRDefault="0066738A" w:rsidP="0066738A">
      <w:r w:rsidRPr="00B5091A">
        <w:rPr>
          <w:b/>
          <w:highlight w:val="yellow"/>
          <w:u w:val="single"/>
        </w:rPr>
        <w:t>The idea</w:t>
      </w:r>
      <w:r w:rsidRPr="0048690A">
        <w:rPr>
          <w:b/>
          <w:u w:val="single"/>
        </w:rPr>
        <w:t xml:space="preserve"> that </w:t>
      </w:r>
      <w:r w:rsidRPr="00B5091A">
        <w:rPr>
          <w:b/>
          <w:highlight w:val="yellow"/>
          <w:u w:val="single"/>
        </w:rPr>
        <w:t>global nuclear war could kill</w:t>
      </w:r>
      <w:r w:rsidRPr="0048690A">
        <w:rPr>
          <w:b/>
          <w:u w:val="single"/>
        </w:rPr>
        <w:t xml:space="preserve"> most or all of </w:t>
      </w:r>
      <w:r w:rsidRPr="00B5091A">
        <w:rPr>
          <w:b/>
          <w:highlight w:val="yellow"/>
          <w:u w:val="single"/>
        </w:rPr>
        <w:t>the world's population is</w:t>
      </w:r>
      <w:r w:rsidRPr="0048690A">
        <w:rPr>
          <w:b/>
          <w:u w:val="single"/>
        </w:rPr>
        <w:t xml:space="preserve"> critically examined and </w:t>
      </w:r>
      <w:r w:rsidRPr="00B5091A">
        <w:rPr>
          <w:b/>
          <w:highlight w:val="yellow"/>
          <w:u w:val="single"/>
        </w:rPr>
        <w:t>found to have</w:t>
      </w:r>
      <w:r w:rsidRPr="0048690A">
        <w:rPr>
          <w:b/>
          <w:u w:val="single"/>
        </w:rPr>
        <w:t xml:space="preserve"> little or </w:t>
      </w:r>
      <w:r w:rsidRPr="00B5091A">
        <w:rPr>
          <w:b/>
          <w:highlight w:val="yellow"/>
          <w:u w:val="single"/>
        </w:rPr>
        <w:t>no scientific basis.</w:t>
      </w:r>
      <w:r w:rsidRPr="009D683B">
        <w:t xml:space="preserve"> </w:t>
      </w:r>
      <w:r w:rsidRPr="00AD7A79">
        <w:rPr>
          <w:sz w:val="12"/>
        </w:rPr>
        <w:t>A number of possible reasons for beliefs about nuclear extinction are presented, including exaggeration to justify inaction, fear of death, exaggeration to stimulate action, the idea that planning is defeatist, exaggeration to justify concern, white western orientation, the pattern of day-to-day life, and reformist political analysis. Some of the ways in which these factors inhibit a full political analysis and practice by the peace movement are indicated. Prevalent ideas about the irrationality and short duration of nuclear war and of the unlikelihood of limited nuclear war are also briefly examined. The peace movement and its allies</w:t>
      </w:r>
      <w:hyperlink r:id="rId50" w:anchor="fn1" w:history="1">
        <w:r w:rsidRPr="00AD7A79">
          <w:rPr>
            <w:rStyle w:val="Hyperlink"/>
            <w:sz w:val="12"/>
          </w:rPr>
          <w:t>[1]</w:t>
        </w:r>
      </w:hyperlink>
      <w:r w:rsidRPr="00AD7A79">
        <w:rPr>
          <w:sz w:val="12"/>
        </w:rPr>
        <w:t xml:space="preserve"> are almost completely unprepared for the political consequences and aftermath of nuclear war and nuclear crisis. This lack of preparedness is both a result of and a cause of a limited political analysis and practice for ending the threat of nuclear war. </w:t>
      </w:r>
      <w:r w:rsidRPr="0048690A">
        <w:rPr>
          <w:b/>
          <w:u w:val="single"/>
        </w:rPr>
        <w:t>The possible crises that may arise for the world and for the peace movement can be illustrated by a few scenarios.</w:t>
      </w:r>
      <w:hyperlink r:id="rId51" w:anchor="fn2" w:history="1">
        <w:r w:rsidRPr="009D683B">
          <w:rPr>
            <w:rStyle w:val="Hyperlink"/>
          </w:rPr>
          <w:t>[2]</w:t>
        </w:r>
      </w:hyperlink>
      <w:r>
        <w:t xml:space="preserve"> </w:t>
      </w:r>
      <w:r w:rsidRPr="00AD7A79">
        <w:rPr>
          <w:sz w:val="10"/>
        </w:rPr>
        <w:t xml:space="preserve">(a) Limited nuclear war in the periphery. A war breaks out in the Middle East, and resort is made to nuclear weapons, killing a few hundred thousand people. The United States and the Soviet Union place their nuclear forces on the highest alert. As the tension continues to build up, a state of emergency is declared in the US. Normal democratic procedures are suspended, and 'dissidents' are rounded up. A similar process occurs in many countries allied militarily to the US, and also within the Soviet bloc. A return to the pre-crisis state of affairs does not occur for years or decades. As well as precipitating bitter political repression, the crisis contributes to an increased arms race, especially among nonnuclear and small nuclear powers, as no effective sanctions are applied to those who used nuclear weapons. Another similar limited nuclear war and superpower crisis becomes likely ... or perhaps the scene shifts to scenario b or c. (b) </w:t>
      </w:r>
      <w:r w:rsidRPr="0048690A">
        <w:rPr>
          <w:b/>
          <w:u w:val="single"/>
        </w:rPr>
        <w:t xml:space="preserve">Limited nuclear war between the superpowers. A limited exchange of nuclear weapons between the US and the Soviet Union occurs, either due to accident or as part of a threat-counterthreat situation. A sizable number of military or civilian targets are destroyed, either in the US or the Soviet Union or in allied states, and perhaps 5 or 10 million people are killed. As in scenario a, states of emergency are declared, political dissent repressed and public outrage </w:t>
      </w:r>
      <w:proofErr w:type="spellStart"/>
      <w:r w:rsidRPr="0048690A">
        <w:rPr>
          <w:b/>
          <w:u w:val="single"/>
        </w:rPr>
        <w:t>channelled</w:t>
      </w:r>
      <w:proofErr w:type="spellEnd"/>
      <w:r w:rsidRPr="0048690A">
        <w:rPr>
          <w:b/>
          <w:u w:val="single"/>
        </w:rPr>
        <w:t xml:space="preserve"> into massive military and political </w:t>
      </w:r>
      <w:proofErr w:type="spellStart"/>
      <w:r w:rsidRPr="0048690A">
        <w:rPr>
          <w:b/>
          <w:u w:val="single"/>
        </w:rPr>
        <w:t>mobilisation</w:t>
      </w:r>
      <w:proofErr w:type="spellEnd"/>
      <w:r w:rsidRPr="0048690A">
        <w:rPr>
          <w:b/>
          <w:u w:val="single"/>
        </w:rPr>
        <w:t xml:space="preserve"> to prepare for future confrontations and wars.</w:t>
      </w:r>
      <w:r w:rsidRPr="009D683B">
        <w:t xml:space="preserve"> </w:t>
      </w:r>
      <w:r w:rsidRPr="00AD7A79">
        <w:rPr>
          <w:sz w:val="10"/>
        </w:rPr>
        <w:t>Scenario c becomes more likely. (c) Global nuclear war. A massive nuclear exchange occurs, killing 200 million people in the US, Soviet Union and Europe. National governments, though decimated, survive and apply brutal policies to obtain economic and military recovery, brooking no dissent. In the wake of the disaster, authoritarian civilian or military regimes take control in countries relatively unscathed by the war, such as Australia, Japan and Spain. The road is laid to an even more devastating World War IV. Many other similar scenarios could be presented. One feature of these scenarios is familiar: the enormous scale of physical destruction and human suffering, which is only dimly indicated by the numbers of dead and injured, whether this is hundreds, or hundreds of millions. This destruction and suffering is familiar largely because many people have repeatedly warned of the human consequences of nuclear war. What has been almost entirely absent from peace movement analysis and planning is any consideration of the political consequences of nuclear war. In this</w:t>
      </w:r>
      <w:r w:rsidRPr="009D683B">
        <w:t xml:space="preserve"> </w:t>
      </w:r>
      <w:r w:rsidRPr="0048690A">
        <w:rPr>
          <w:b/>
          <w:u w:val="single"/>
        </w:rPr>
        <w:t xml:space="preserve">paper I critically </w:t>
      </w:r>
      <w:proofErr w:type="spellStart"/>
      <w:r w:rsidRPr="0048690A">
        <w:rPr>
          <w:b/>
          <w:u w:val="single"/>
        </w:rPr>
        <w:t>analyse</w:t>
      </w:r>
      <w:proofErr w:type="spellEnd"/>
      <w:r w:rsidRPr="0048690A">
        <w:rPr>
          <w:b/>
          <w:u w:val="single"/>
        </w:rPr>
        <w:t xml:space="preserve"> the idea that nuclear war will kill most people on </w:t>
      </w:r>
      <w:proofErr w:type="gramStart"/>
      <w:r w:rsidRPr="0048690A">
        <w:rPr>
          <w:b/>
          <w:u w:val="single"/>
        </w:rPr>
        <w:t>earth, and</w:t>
      </w:r>
      <w:proofErr w:type="gramEnd"/>
      <w:r w:rsidRPr="0048690A">
        <w:rPr>
          <w:b/>
          <w:u w:val="single"/>
        </w:rPr>
        <w:t xml:space="preserve"> present some possible reasons for the prevalence of this and related beliefs. I argue that exaggerated ideas about nuclear war are both a cause and an effect of a limited political analysis which underlies much activity directed towards eliminating nuclear war.</w:t>
      </w:r>
      <w:r>
        <w:t xml:space="preserve"> </w:t>
      </w:r>
      <w:r w:rsidRPr="00AD7A79">
        <w:rPr>
          <w:sz w:val="12"/>
        </w:rPr>
        <w:t xml:space="preserve">Some readers may feel that in </w:t>
      </w:r>
      <w:proofErr w:type="spellStart"/>
      <w:r w:rsidRPr="00AD7A79">
        <w:rPr>
          <w:sz w:val="12"/>
        </w:rPr>
        <w:t>criticising</w:t>
      </w:r>
      <w:proofErr w:type="spellEnd"/>
      <w:r w:rsidRPr="00AD7A79">
        <w:rPr>
          <w:sz w:val="12"/>
        </w:rPr>
        <w:t xml:space="preserve"> the idea of nuclear extinction I thereby become an apologist for the military. To this I respond as follows. First, if peace activists hold or promote exaggerated views about nuclear war, these need to be justified on some grounds such as political necessity. This has not been done. Indeed, </w:t>
      </w:r>
      <w:r w:rsidRPr="0048690A">
        <w:rPr>
          <w:b/>
          <w:u w:val="single"/>
        </w:rPr>
        <w:t xml:space="preserve">I argue that </w:t>
      </w:r>
      <w:r w:rsidRPr="00B5091A">
        <w:rPr>
          <w:b/>
          <w:highlight w:val="yellow"/>
          <w:u w:val="single"/>
        </w:rPr>
        <w:t>beliefs in extinction through nuclear war are counterproductive</w:t>
      </w:r>
      <w:r w:rsidRPr="0048690A">
        <w:rPr>
          <w:b/>
          <w:u w:val="single"/>
        </w:rPr>
        <w:t xml:space="preserve"> for the peace movement. Second, </w:t>
      </w:r>
      <w:r w:rsidRPr="00B5091A">
        <w:rPr>
          <w:b/>
          <w:highlight w:val="yellow"/>
          <w:u w:val="single"/>
        </w:rPr>
        <w:t>the test of a peace activist should be political and social effectiveness in helping people move together towards a world without war, not the extremity of one's views about the consequences of nuclear war.</w:t>
      </w:r>
      <w:r w:rsidRPr="0048690A">
        <w:rPr>
          <w:b/>
          <w:u w:val="single"/>
        </w:rPr>
        <w:t xml:space="preserve"> The evidence </w:t>
      </w:r>
      <w:proofErr w:type="gramStart"/>
      <w:r w:rsidRPr="0048690A">
        <w:rPr>
          <w:b/>
          <w:u w:val="single"/>
        </w:rPr>
        <w:t>The</w:t>
      </w:r>
      <w:proofErr w:type="gramEnd"/>
      <w:r w:rsidRPr="0048690A">
        <w:rPr>
          <w:b/>
          <w:u w:val="single"/>
        </w:rPr>
        <w:t xml:space="preserve"> available evidence suggests that </w:t>
      </w:r>
      <w:r w:rsidRPr="00B5091A">
        <w:rPr>
          <w:b/>
          <w:highlight w:val="yellow"/>
          <w:u w:val="single"/>
        </w:rPr>
        <w:t>a major global nuclear war,</w:t>
      </w:r>
      <w:r w:rsidRPr="0048690A">
        <w:rPr>
          <w:b/>
          <w:u w:val="single"/>
        </w:rPr>
        <w:t xml:space="preserve"> one involving the explosion of most of the nuclear bombs that exist, </w:t>
      </w:r>
      <w:r w:rsidRPr="00B5091A">
        <w:rPr>
          <w:b/>
          <w:highlight w:val="yellow"/>
          <w:u w:val="single"/>
        </w:rPr>
        <w:t>would kill 400 to 450 million people</w:t>
      </w:r>
      <w:r w:rsidRPr="0048690A">
        <w:rPr>
          <w:b/>
          <w:u w:val="single"/>
        </w:rPr>
        <w:t>, mostly in the US, Europe and Soviet Union, and to a lesser extent China and Japan.</w:t>
      </w:r>
      <w:r>
        <w:t xml:space="preserve"> </w:t>
      </w:r>
      <w:r w:rsidRPr="00AD7A79">
        <w:rPr>
          <w:sz w:val="10"/>
        </w:rPr>
        <w:t xml:space="preserve">Direct effects Most of the deaths and injuries from a nuclear war would be due to blast and heat in the </w:t>
      </w:r>
      <w:proofErr w:type="spellStart"/>
      <w:r w:rsidRPr="00AD7A79">
        <w:rPr>
          <w:sz w:val="10"/>
        </w:rPr>
        <w:t>neighbourhood</w:t>
      </w:r>
      <w:proofErr w:type="spellEnd"/>
      <w:r w:rsidRPr="00AD7A79">
        <w:rPr>
          <w:sz w:val="10"/>
        </w:rPr>
        <w:t xml:space="preserve"> of each explosion and to exposure during the first few days to fallout deposited downwind of explosions at or near the surface of the earth.</w:t>
      </w:r>
      <w:hyperlink r:id="rId52" w:anchor="fn3" w:history="1">
        <w:r w:rsidRPr="00AD7A79">
          <w:rPr>
            <w:rStyle w:val="Hyperlink"/>
            <w:sz w:val="10"/>
          </w:rPr>
          <w:t>[3]</w:t>
        </w:r>
      </w:hyperlink>
      <w:r w:rsidRPr="00AD7A79">
        <w:rPr>
          <w:sz w:val="10"/>
        </w:rPr>
        <w:t xml:space="preserve"> The number of people killed would be higher if population </w:t>
      </w:r>
      <w:proofErr w:type="spellStart"/>
      <w:r w:rsidRPr="00AD7A79">
        <w:rPr>
          <w:sz w:val="10"/>
        </w:rPr>
        <w:t>centres</w:t>
      </w:r>
      <w:proofErr w:type="spellEnd"/>
      <w:r w:rsidRPr="00AD7A79">
        <w:rPr>
          <w:sz w:val="10"/>
        </w:rPr>
        <w:t xml:space="preserve"> around the world were systematically bombed</w:t>
      </w:r>
      <w:hyperlink r:id="rId53" w:anchor="fn4" w:history="1">
        <w:r w:rsidRPr="00AD7A79">
          <w:rPr>
            <w:rStyle w:val="Hyperlink"/>
            <w:sz w:val="10"/>
          </w:rPr>
          <w:t>[4]</w:t>
        </w:r>
      </w:hyperlink>
      <w:r w:rsidRPr="00AD7A79">
        <w:rPr>
          <w:sz w:val="10"/>
        </w:rPr>
        <w:t xml:space="preserve"> or if the cores of many nuclear power plants were dispersed.</w:t>
      </w:r>
      <w:hyperlink r:id="rId54" w:anchor="fn5" w:history="1">
        <w:r w:rsidRPr="00AD7A79">
          <w:rPr>
            <w:rStyle w:val="Hyperlink"/>
            <w:sz w:val="10"/>
          </w:rPr>
          <w:t>[5]</w:t>
        </w:r>
      </w:hyperlink>
      <w:r w:rsidRPr="00AD7A79">
        <w:rPr>
          <w:sz w:val="10"/>
        </w:rPr>
        <w:t xml:space="preserve"> The number would be lower if substantial numbers of nuclear weapons were used on military targets or if more than minimal civil </w:t>
      </w:r>
      <w:proofErr w:type="spellStart"/>
      <w:r w:rsidRPr="00AD7A79">
        <w:rPr>
          <w:sz w:val="10"/>
        </w:rPr>
        <w:t>defence</w:t>
      </w:r>
      <w:proofErr w:type="spellEnd"/>
      <w:r w:rsidRPr="00AD7A79">
        <w:rPr>
          <w:sz w:val="10"/>
        </w:rPr>
        <w:t xml:space="preserve"> measures were used. Indirect effects (a) Global fallout. The main effect of long-term fallout would be to increase the rate of cancer and genetic defects by a small percentage. Tens of millions might be affected worldwide over a period of many decades, but this would provide no threat to the survival of the human species.</w:t>
      </w:r>
      <w:hyperlink r:id="rId55" w:anchor="fn6" w:history="1">
        <w:r w:rsidRPr="00AD7A79">
          <w:rPr>
            <w:rStyle w:val="Hyperlink"/>
            <w:sz w:val="10"/>
          </w:rPr>
          <w:t>[6]</w:t>
        </w:r>
      </w:hyperlink>
      <w:r w:rsidRPr="00AD7A79">
        <w:rPr>
          <w:sz w:val="10"/>
        </w:rPr>
        <w:t xml:space="preserve"> (b) Ozone. Nuclear war would cause an increase in ultraviolet light from the sun which reaches the earth's surface, due to reductions in stratospheric ozone caused by its catalytic destruction by nitrogen oxides produced in nuclear explosions. This would increase the incidence of skin cancer (which is mostly non-lethal) and possibly alter agricultural </w:t>
      </w:r>
      <w:proofErr w:type="gramStart"/>
      <w:r w:rsidRPr="00AD7A79">
        <w:rPr>
          <w:sz w:val="10"/>
        </w:rPr>
        <w:t>productivity, but</w:t>
      </w:r>
      <w:proofErr w:type="gramEnd"/>
      <w:r w:rsidRPr="00AD7A79">
        <w:rPr>
          <w:sz w:val="10"/>
        </w:rPr>
        <w:t xml:space="preserve"> would be most unlikely to cause widespread death.</w:t>
      </w:r>
      <w:hyperlink r:id="rId56" w:anchor="fn7" w:history="1">
        <w:r w:rsidRPr="00AD7A79">
          <w:rPr>
            <w:rStyle w:val="Hyperlink"/>
            <w:sz w:val="10"/>
          </w:rPr>
          <w:t>[7]</w:t>
        </w:r>
      </w:hyperlink>
      <w:r w:rsidRPr="00AD7A79">
        <w:rPr>
          <w:sz w:val="10"/>
        </w:rPr>
        <w:t xml:space="preserve"> (c) Fires. Extensive fires caused directly or indirectly by nuclear explosions would fill the lower atmosphere in the northern hemisphere with so much particulate matter that the amount of sunlight reaching the earth's surface could be greatly reduced for a few months. If this occurred during the northern spring or summer, one consequence would be greatly reduced agricultural production and possible widescale starvation.</w:t>
      </w:r>
      <w:hyperlink r:id="rId57" w:anchor="fn8" w:history="1">
        <w:r w:rsidRPr="00AD7A79">
          <w:rPr>
            <w:rStyle w:val="Hyperlink"/>
            <w:sz w:val="10"/>
          </w:rPr>
          <w:t>[8]</w:t>
        </w:r>
      </w:hyperlink>
      <w:r w:rsidRPr="00AD7A79">
        <w:rPr>
          <w:sz w:val="10"/>
        </w:rPr>
        <w:t xml:space="preserve"> (d) Climatic changes. Such changes might be caused, for example, by injection of nitrogen oxides or particulate matter into the upper atmosphere. The more calamitous possibilities include a heating trend leading to melting of the polar ice caps, the converse possibility of a new ice age, and the changing of climatic patterns leading to drought or unstable weather in areas of current high agricultural productivity.</w:t>
      </w:r>
      <w:hyperlink r:id="rId58" w:anchor="fn9" w:history="1">
        <w:r w:rsidRPr="00AD7A79">
          <w:rPr>
            <w:rStyle w:val="Hyperlink"/>
            <w:sz w:val="10"/>
          </w:rPr>
          <w:t>[9]</w:t>
        </w:r>
      </w:hyperlink>
      <w:r w:rsidRPr="00AD7A79">
        <w:rPr>
          <w:sz w:val="10"/>
        </w:rPr>
        <w:t xml:space="preserve"> The rate of impact of such climatic change is likely to be sufficiently slow - decades, or years in some cases - for the avoidance of the death of a substantial portion of the world's population through climatic change. (e) Agricultural or economic breakdown. A major possible source of widespread death could be the failure of agricultural or economic recovery in heavily bombed areas, followed by starvation or social breakdown. Agricultural failure could occur due to reduced sunlight due to fires or to induced changes in weather. An agricultural or economic collapse would also increase the likelihood of epidemics. If agricultural or economic breakdown followed by widespread starvation or epidemics occurred in heavily bombed areas, and no effective rescue operations were mounted by less damaged </w:t>
      </w:r>
      <w:proofErr w:type="spellStart"/>
      <w:r w:rsidRPr="00AD7A79">
        <w:rPr>
          <w:sz w:val="10"/>
        </w:rPr>
        <w:t>neighbouring</w:t>
      </w:r>
      <w:proofErr w:type="spellEnd"/>
      <w:r w:rsidRPr="00AD7A79">
        <w:rPr>
          <w:sz w:val="10"/>
        </w:rPr>
        <w:t xml:space="preserve"> areas, then it is conceivable that many tens or even several hundred million more people could die, mainly in the US, Soviet Union and Europe.</w:t>
      </w:r>
      <w:hyperlink r:id="rId59" w:anchor="fn10" w:history="1">
        <w:r w:rsidRPr="00AD7A79">
          <w:rPr>
            <w:rStyle w:val="Hyperlink"/>
            <w:sz w:val="10"/>
          </w:rPr>
          <w:t>[10]</w:t>
        </w:r>
      </w:hyperlink>
      <w:r w:rsidRPr="00AD7A79">
        <w:rPr>
          <w:sz w:val="10"/>
        </w:rPr>
        <w:t xml:space="preserve"> (f) Synergistic and unpredicted effects. The interaction of different effects, such as weakened resistance to disease due to high radiation exposure or to shortages of food, could well increase the death toll significantly. These consequences would mostly be confined to heavily bombed areas. Finally, there is the possibility of effects currently dismissed or not predicted leading to many more deaths from nuclear war.</w:t>
      </w:r>
      <w:hyperlink r:id="rId60" w:anchor="fn11" w:history="1">
        <w:r w:rsidRPr="00AD7A79">
          <w:rPr>
            <w:rStyle w:val="Hyperlink"/>
            <w:sz w:val="10"/>
          </w:rPr>
          <w:t>[11]</w:t>
        </w:r>
      </w:hyperlink>
      <w:r w:rsidRPr="00AD7A79">
        <w:rPr>
          <w:sz w:val="10"/>
        </w:rPr>
        <w:t xml:space="preserve"> To </w:t>
      </w:r>
      <w:proofErr w:type="spellStart"/>
      <w:r w:rsidRPr="00AD7A79">
        <w:rPr>
          <w:sz w:val="10"/>
        </w:rPr>
        <w:t>summarise</w:t>
      </w:r>
      <w:proofErr w:type="spellEnd"/>
      <w:r w:rsidRPr="00AD7A79">
        <w:rPr>
          <w:sz w:val="10"/>
        </w:rPr>
        <w:t xml:space="preserve"> the above points, a major global nuclear war in which population </w:t>
      </w:r>
      <w:proofErr w:type="spellStart"/>
      <w:r w:rsidRPr="00AD7A79">
        <w:rPr>
          <w:sz w:val="10"/>
        </w:rPr>
        <w:t>centres</w:t>
      </w:r>
      <w:proofErr w:type="spellEnd"/>
      <w:r w:rsidRPr="00AD7A79">
        <w:rPr>
          <w:sz w:val="10"/>
        </w:rPr>
        <w:t xml:space="preserve"> in the US, Soviet Union, Europe and China ware targeted, with no effective civil </w:t>
      </w:r>
      <w:proofErr w:type="spellStart"/>
      <w:r w:rsidRPr="00AD7A79">
        <w:rPr>
          <w:sz w:val="10"/>
        </w:rPr>
        <w:t>defence</w:t>
      </w:r>
      <w:proofErr w:type="spellEnd"/>
      <w:r w:rsidRPr="00AD7A79">
        <w:rPr>
          <w:sz w:val="10"/>
        </w:rPr>
        <w:t xml:space="preserve"> measures taken, could kill directly perhaps 400 to 450 million people. Induced effects, in particular starvation or epidemics following agricultural failure or economic breakdown, might add up to several hundred million deaths to the total, though this is most uncertain. Such an eventuality would be a catastrophe of enormous proportions, but it is far from extinction. Even in the most extreme case there would remain alive some 4000 million people, about nine-tenths of the world's population, most of them unaffected physically by the nuclear war. The following areas would be relatively unscathed, unless nuclear attacks were made in these regions: South and Central America, Africa, the Middle East, the Indian subcontinent, Southeast Asia, Australasia, Oceania and large parts of China. Even in the mid-latitudes of the northern hemisphere where most of the nuclear weapons would be exploded, areas upwind of nuclear attacks would remain free of heavy radioactive contamination, such as Portugal, Ireland and British Columbia. Many people, perhaps especially in the peace movement, believe that global nuclear war will lead to the death of most or all of the world's population.</w:t>
      </w:r>
      <w:hyperlink r:id="rId61" w:anchor="fn12" w:history="1">
        <w:r w:rsidRPr="00AD7A79">
          <w:rPr>
            <w:rStyle w:val="Hyperlink"/>
            <w:sz w:val="10"/>
          </w:rPr>
          <w:t>[12]</w:t>
        </w:r>
      </w:hyperlink>
      <w:r>
        <w:t xml:space="preserve"> </w:t>
      </w:r>
      <w:r w:rsidRPr="0048690A">
        <w:rPr>
          <w:b/>
          <w:u w:val="single"/>
        </w:rPr>
        <w:t xml:space="preserve">Yet the available scientific evidence provides no basis for this belief. Furthermore, </w:t>
      </w:r>
      <w:r w:rsidRPr="00B5091A">
        <w:rPr>
          <w:b/>
          <w:highlight w:val="yellow"/>
          <w:u w:val="single"/>
        </w:rPr>
        <w:t>there seem to be no convincing scientific arguments that nuclear war could cause human extinction</w:t>
      </w:r>
      <w:r w:rsidRPr="0048690A">
        <w:rPr>
          <w:b/>
          <w:u w:val="single"/>
        </w:rPr>
        <w:t>.</w:t>
      </w:r>
      <w:hyperlink r:id="rId62" w:anchor="fn13" w:history="1">
        <w:r w:rsidRPr="0048690A">
          <w:rPr>
            <w:rStyle w:val="Hyperlink"/>
            <w:b/>
            <w:u w:val="single"/>
          </w:rPr>
          <w:t>[13]</w:t>
        </w:r>
      </w:hyperlink>
      <w:r w:rsidRPr="0048690A">
        <w:rPr>
          <w:b/>
          <w:u w:val="single"/>
        </w:rPr>
        <w:t xml:space="preserve"> In particular, the idea of 'overkill', if taken to imply the capacity to kill everyone on earth, is highly misleading.</w:t>
      </w:r>
      <w:hyperlink r:id="rId63" w:anchor="fn14" w:history="1">
        <w:r w:rsidRPr="0048690A">
          <w:rPr>
            <w:rStyle w:val="Hyperlink"/>
            <w:b/>
            <w:u w:val="single"/>
          </w:rPr>
          <w:t>[14]</w:t>
        </w:r>
      </w:hyperlink>
      <w:r w:rsidRPr="0048690A">
        <w:rPr>
          <w:b/>
          <w:u w:val="single"/>
        </w:rPr>
        <w:t xml:space="preserve"> In the absence of any positive evidence, </w:t>
      </w:r>
      <w:r w:rsidRPr="00B5091A">
        <w:rPr>
          <w:b/>
          <w:highlight w:val="yellow"/>
          <w:u w:val="single"/>
        </w:rPr>
        <w:t>statements that nuclear war will lead to the death of all or most people on earth should be considered exaggerations</w:t>
      </w:r>
      <w:r w:rsidRPr="0048690A">
        <w:rPr>
          <w:b/>
          <w:u w:val="single"/>
        </w:rPr>
        <w:t>.</w:t>
      </w:r>
      <w:r w:rsidRPr="009D683B">
        <w:t xml:space="preserve"> </w:t>
      </w:r>
      <w:r w:rsidRPr="00AD7A79">
        <w:rPr>
          <w:sz w:val="12"/>
        </w:rPr>
        <w:t>In most cases the exaggeration is unintended, since people holding or stating a belief in nuclear extinction are quite sincere.</w:t>
      </w:r>
      <w:hyperlink r:id="rId64" w:anchor="fn15" w:history="1">
        <w:r w:rsidRPr="00AD7A79">
          <w:rPr>
            <w:rStyle w:val="Hyperlink"/>
            <w:sz w:val="12"/>
          </w:rPr>
          <w:t>[15]</w:t>
        </w:r>
      </w:hyperlink>
      <w:r w:rsidRPr="00AD7A79">
        <w:rPr>
          <w:sz w:val="12"/>
        </w:rPr>
        <w:t xml:space="preserve"> Another major point to be made in relation to statements about nuclear war is that almost exclusive </w:t>
      </w:r>
      <w:r w:rsidRPr="0048690A">
        <w:rPr>
          <w:b/>
          <w:u w:val="single"/>
        </w:rPr>
        <w:t xml:space="preserve">attention has been </w:t>
      </w:r>
      <w:proofErr w:type="spellStart"/>
      <w:r w:rsidRPr="0048690A">
        <w:rPr>
          <w:b/>
          <w:u w:val="single"/>
        </w:rPr>
        <w:t>focussed</w:t>
      </w:r>
      <w:proofErr w:type="spellEnd"/>
      <w:r w:rsidRPr="0048690A">
        <w:rPr>
          <w:b/>
          <w:u w:val="single"/>
        </w:rPr>
        <w:t xml:space="preserve"> on the 'worst case' of a major global nuclear war, as indeed has been done in the previous paragraphs. A major global nuclear war is a possibility, but not the only one. In the case of 'limited' nuclear war, anywhere from hundreds of people to many tens of millions of people might die.</w:t>
      </w:r>
      <w:hyperlink r:id="rId65" w:anchor="fn16" w:history="1">
        <w:r w:rsidRPr="0048690A">
          <w:rPr>
            <w:rStyle w:val="Hyperlink"/>
            <w:b/>
            <w:u w:val="single"/>
          </w:rPr>
          <w:t>[16]</w:t>
        </w:r>
      </w:hyperlink>
      <w:r w:rsidRPr="0048690A">
        <w:rPr>
          <w:b/>
          <w:u w:val="single"/>
        </w:rPr>
        <w:t xml:space="preserve"> This is a real possibility</w:t>
      </w:r>
      <w:r w:rsidRPr="009D683B">
        <w:t xml:space="preserve">, </w:t>
      </w:r>
      <w:r w:rsidRPr="00AD7A79">
        <w:rPr>
          <w:sz w:val="12"/>
        </w:rPr>
        <w:t xml:space="preserve">but peace movement theory and practice have developed almost as if this possibility does not exist. Why the effects of nuclear war are exaggerated Why do so many people have an exaggerated idea of the effects of nuclear war, or focus on the worst possible outcome? Many people tend to believe what they hear, but in the case of nuclear war there are both very pessimistic accounts and other accounts which </w:t>
      </w:r>
      <w:proofErr w:type="spellStart"/>
      <w:r w:rsidRPr="00AD7A79">
        <w:rPr>
          <w:sz w:val="12"/>
        </w:rPr>
        <w:t>minimise</w:t>
      </w:r>
      <w:proofErr w:type="spellEnd"/>
      <w:r w:rsidRPr="00AD7A79">
        <w:rPr>
          <w:sz w:val="12"/>
        </w:rPr>
        <w:t xml:space="preserve"> the dangers. Many people, though not all by any means, seem to assume the worst and not look into the technical details - as indeed I myself did until a few years ago. Why? Here I outline a number of possible reasons for </w:t>
      </w:r>
      <w:r w:rsidRPr="0048690A">
        <w:rPr>
          <w:b/>
          <w:u w:val="single"/>
        </w:rPr>
        <w:t>exaggeration of the effects of nuclear war and emphasis on worst cases.</w:t>
      </w:r>
      <w:r w:rsidRPr="009D683B">
        <w:t xml:space="preserve"> </w:t>
      </w:r>
      <w:r w:rsidRPr="00AD7A79">
        <w:rPr>
          <w:sz w:val="12"/>
        </w:rPr>
        <w:t xml:space="preserve">While the importance of most of these reasons may be disputed, I feel it is necessary to raise them for discussion. The points raised are not meant to lay blame on anyone, but rather to help ensure that peace movement theory and strategy are founded on sound beliefs. </w:t>
      </w:r>
      <w:r w:rsidRPr="0048690A">
        <w:rPr>
          <w:b/>
          <w:u w:val="single"/>
        </w:rPr>
        <w:t xml:space="preserve">By understanding our motivations and emotional responses, some insight may be gained into how better to struggle against nuclear war. (a) </w:t>
      </w:r>
      <w:r w:rsidRPr="00B5091A">
        <w:rPr>
          <w:b/>
          <w:highlight w:val="yellow"/>
          <w:u w:val="single"/>
        </w:rPr>
        <w:t>Exaggeration</w:t>
      </w:r>
      <w:r w:rsidRPr="0048690A">
        <w:rPr>
          <w:b/>
          <w:u w:val="single"/>
        </w:rPr>
        <w:t xml:space="preserve"> to </w:t>
      </w:r>
      <w:r w:rsidRPr="00B5091A">
        <w:rPr>
          <w:b/>
          <w:highlight w:val="yellow"/>
          <w:u w:val="single"/>
        </w:rPr>
        <w:t>justify inaction.</w:t>
      </w:r>
      <w:r w:rsidRPr="0048690A">
        <w:rPr>
          <w:b/>
          <w:u w:val="single"/>
        </w:rPr>
        <w:t xml:space="preserve"> For many people, nuclear war is seen as such a terrible event, and as something that people can do so little about, that they can see no point in taking action on peace issues and do not even think about the danger. </w:t>
      </w:r>
      <w:r w:rsidRPr="00AD7A79">
        <w:rPr>
          <w:sz w:val="10"/>
        </w:rPr>
        <w:t xml:space="preserve">For those who have never been concerned or taken action on the issue, accepting an extreme account of the effects of nuclear war can provide conscious or unconscious justification for this inaction. In short, one removes from one's awareness the upsetting topic of nuclear </w:t>
      </w:r>
      <w:proofErr w:type="gramStart"/>
      <w:r w:rsidRPr="00AD7A79">
        <w:rPr>
          <w:sz w:val="10"/>
        </w:rPr>
        <w:t>war, and</w:t>
      </w:r>
      <w:proofErr w:type="gramEnd"/>
      <w:r w:rsidRPr="00AD7A79">
        <w:rPr>
          <w:sz w:val="10"/>
        </w:rPr>
        <w:t xml:space="preserve"> justifies this psychological denial by believing the worst. This suggests two things. First, it may be more effective in </w:t>
      </w:r>
      <w:proofErr w:type="spellStart"/>
      <w:r w:rsidRPr="00AD7A79">
        <w:rPr>
          <w:sz w:val="10"/>
        </w:rPr>
        <w:t>mobilising</w:t>
      </w:r>
      <w:proofErr w:type="spellEnd"/>
      <w:r w:rsidRPr="00AD7A79">
        <w:rPr>
          <w:sz w:val="10"/>
        </w:rPr>
        <w:t xml:space="preserve"> people against nuclear war to describe the dangers in milder terms. Some experiments have shown that strong accounts of danger - for example, of smoking</w:t>
      </w:r>
      <w:hyperlink r:id="rId66" w:anchor="fn17" w:history="1">
        <w:r w:rsidRPr="00AD7A79">
          <w:rPr>
            <w:rStyle w:val="Hyperlink"/>
            <w:sz w:val="10"/>
          </w:rPr>
          <w:t>[17]</w:t>
        </w:r>
      </w:hyperlink>
      <w:r w:rsidRPr="00AD7A79">
        <w:rPr>
          <w:sz w:val="10"/>
        </w:rPr>
        <w:t xml:space="preserve"> - can be less effective than weaker accounts in changing </w:t>
      </w:r>
      <w:proofErr w:type="spellStart"/>
      <w:r w:rsidRPr="00AD7A79">
        <w:rPr>
          <w:sz w:val="10"/>
        </w:rPr>
        <w:t>behaviour</w:t>
      </w:r>
      <w:proofErr w:type="spellEnd"/>
      <w:r w:rsidRPr="00AD7A79">
        <w:rPr>
          <w:sz w:val="10"/>
        </w:rPr>
        <w:t>. Second, the peace movement should devote less attention to the dangers of nuclear war and more attention to what people can do to oppose it in their day-to-day lives. (b) Fear of death. Although death receives a large amount of attention in the media, the consideration of one's own death has been one of the most taboo topics in western culture, at least until recently.</w:t>
      </w:r>
      <w:hyperlink r:id="rId67" w:anchor="fn18" w:history="1">
        <w:r w:rsidRPr="00AD7A79">
          <w:rPr>
            <w:rStyle w:val="Hyperlink"/>
            <w:sz w:val="10"/>
          </w:rPr>
          <w:t>[18]</w:t>
        </w:r>
      </w:hyperlink>
      <w:r w:rsidRPr="00AD7A79">
        <w:rPr>
          <w:sz w:val="10"/>
        </w:rPr>
        <w:t xml:space="preserve"> 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 Robert </w:t>
      </w:r>
      <w:proofErr w:type="spellStart"/>
      <w:r w:rsidRPr="00AD7A79">
        <w:rPr>
          <w:sz w:val="10"/>
        </w:rPr>
        <w:t>Lifton</w:t>
      </w:r>
      <w:proofErr w:type="spellEnd"/>
      <w:r w:rsidR="00F27779">
        <w:rPr>
          <w:rStyle w:val="Hyperlink"/>
          <w:sz w:val="10"/>
        </w:rPr>
        <w:fldChar w:fldCharType="begin"/>
      </w:r>
      <w:r w:rsidR="00F27779">
        <w:rPr>
          <w:rStyle w:val="Hyperlink"/>
          <w:sz w:val="10"/>
        </w:rPr>
        <w:instrText xml:space="preserve"> HYPERLINK "http://www.bmartin.cc/pubs/82jpr.html" \l "fn19" </w:instrText>
      </w:r>
      <w:r w:rsidR="00F27779">
        <w:rPr>
          <w:rStyle w:val="Hyperlink"/>
          <w:sz w:val="10"/>
        </w:rPr>
        <w:fldChar w:fldCharType="separate"/>
      </w:r>
      <w:r w:rsidRPr="00AD7A79">
        <w:rPr>
          <w:rStyle w:val="Hyperlink"/>
          <w:sz w:val="10"/>
        </w:rPr>
        <w:t>[19]</w:t>
      </w:r>
      <w:r w:rsidR="00F27779">
        <w:rPr>
          <w:rStyle w:val="Hyperlink"/>
          <w:sz w:val="10"/>
        </w:rPr>
        <w:fldChar w:fldCharType="end"/>
      </w:r>
      <w:r w:rsidRPr="00AD7A79">
        <w:rPr>
          <w:sz w:val="10"/>
        </w:rPr>
        <w:t xml:space="preserve">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 Another factor here may be a feeling of potential guilt at the thought of surviving and having done nothing, or not enough or not the right thing, to prevent the deaths of others. Again, the idea that nearly everyone will die in nuclear war does not raise such disturbing possibilities. (c) Exaggeration to stimulate action.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 shouting louder may do the trick. But in many instances of intellectual argument this procedure is not appropriate. In the case of nuclear </w:t>
      </w:r>
      <w:proofErr w:type="gramStart"/>
      <w:r w:rsidRPr="00AD7A79">
        <w:rPr>
          <w:sz w:val="10"/>
        </w:rPr>
        <w:t>war</w:t>
      </w:r>
      <w:proofErr w:type="gramEnd"/>
      <w:r w:rsidRPr="00AD7A79">
        <w:rPr>
          <w:sz w:val="10"/>
        </w:rPr>
        <w:t xml:space="preserve">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w:t>
      </w:r>
      <w:hyperlink r:id="rId68" w:anchor="fn20" w:history="1">
        <w:r w:rsidRPr="00AD7A79">
          <w:rPr>
            <w:rStyle w:val="Hyperlink"/>
            <w:sz w:val="10"/>
          </w:rPr>
          <w:t>[20]</w:t>
        </w:r>
      </w:hyperlink>
      <w:r w:rsidRPr="00AD7A79">
        <w:rPr>
          <w:sz w:val="10"/>
        </w:rPr>
        <w:t xml:space="preserve"> (d) Planning and defeatism. People may identify thinking about and planning for an undesirable future - namely the occurrence and aftermath of nuclear war - with accepting its inevitability (defeatism) or even actually wanting it. By exaggerating the effects of nuclear war and </w:t>
      </w:r>
      <w:proofErr w:type="spellStart"/>
      <w:r w:rsidRPr="00AD7A79">
        <w:rPr>
          <w:sz w:val="10"/>
        </w:rPr>
        <w:t>emphasising</w:t>
      </w:r>
      <w:proofErr w:type="spellEnd"/>
      <w:r w:rsidRPr="00AD7A79">
        <w:rPr>
          <w:sz w:val="10"/>
        </w:rPr>
        <w:t xml:space="preserve"> the worst possible case, there becomes no post-war future at all to prepare for, and so this difficulty does not arise. The limitations of this response are apparent in cases other than nuclear war. Surely it is not defeatism to think about what will happen when a </w:t>
      </w:r>
      <w:proofErr w:type="spellStart"/>
      <w:r w:rsidRPr="00AD7A79">
        <w:rPr>
          <w:sz w:val="10"/>
        </w:rPr>
        <w:t>labour</w:t>
      </w:r>
      <w:proofErr w:type="spellEnd"/>
      <w:r w:rsidRPr="00AD7A79">
        <w:rPr>
          <w:sz w:val="10"/>
        </w:rPr>
        <w:t xml:space="preserve">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w:t>
      </w:r>
      <w:proofErr w:type="spellStart"/>
      <w:r w:rsidRPr="00AD7A79">
        <w:rPr>
          <w:sz w:val="10"/>
        </w:rPr>
        <w:t>industrialised</w:t>
      </w:r>
      <w:proofErr w:type="spellEnd"/>
      <w:r w:rsidRPr="00AD7A79">
        <w:rPr>
          <w:sz w:val="10"/>
        </w:rPr>
        <w:t xml:space="preserve">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w:t>
      </w:r>
      <w:proofErr w:type="spellStart"/>
      <w:r w:rsidRPr="00AD7A79">
        <w:rPr>
          <w:sz w:val="10"/>
        </w:rPr>
        <w:t>defence</w:t>
      </w:r>
      <w:proofErr w:type="spellEnd"/>
      <w:r w:rsidRPr="00AD7A79">
        <w:rPr>
          <w:sz w:val="10"/>
        </w:rPr>
        <w:t>, peace conversion and community self-management in ways which serve both as preparation to resist political repression in time of nuclear crisis or war, and as positive steps to build alternatives now to war-linked institutions.</w:t>
      </w:r>
      <w:hyperlink r:id="rId69" w:anchor="fn21" w:history="1">
        <w:r w:rsidRPr="00AD7A79">
          <w:rPr>
            <w:rStyle w:val="Hyperlink"/>
            <w:sz w:val="10"/>
          </w:rPr>
          <w:t>[21]</w:t>
        </w:r>
      </w:hyperlink>
      <w:r w:rsidRPr="00AD7A79">
        <w:rPr>
          <w:sz w:val="10"/>
        </w:rPr>
        <w:t xml:space="preserve"> (e) Exaggeration to justify concern (I). People involved with any issue or activity tend to exaggerate its importance so as to justify and sustain their concern and involvement. </w:t>
      </w:r>
      <w:r w:rsidRPr="00B5091A">
        <w:rPr>
          <w:b/>
          <w:highlight w:val="yellow"/>
          <w:u w:val="single"/>
        </w:rPr>
        <w:t>Nuclear war is only one problem among many pressing problems in the world, which include starvation, poverty, exploitation, racial and sexual inequality and repressive governments</w:t>
      </w:r>
      <w:r w:rsidRPr="0048690A">
        <w:rPr>
          <w:b/>
          <w:u w:val="single"/>
        </w:rPr>
        <w:t xml:space="preserve">. By concentrating on peace issues, one must by necessity give less attention to other pressing issues. </w:t>
      </w:r>
      <w:r w:rsidRPr="00B5091A">
        <w:rPr>
          <w:b/>
          <w:highlight w:val="yellow"/>
          <w:u w:val="single"/>
        </w:rPr>
        <w:t>An unconscious tendency to exaggerate the effects of nuclear war has the effect of reducing conscious or unconscious guilt at not doing more on other issues.</w:t>
      </w:r>
      <w:r w:rsidRPr="0048690A">
        <w:rPr>
          <w:b/>
          <w:u w:val="single"/>
        </w:rPr>
        <w:t xml:space="preserve"> Guilt of this sort is undoubtedly common, especially among those who are active on social issues and who become familiar with the wide range of social problems needing attention.</w:t>
      </w:r>
      <w:r w:rsidRPr="009D683B">
        <w:t xml:space="preserve"> </w:t>
      </w:r>
      <w:r w:rsidRPr="00AD7A79">
        <w:rPr>
          <w:sz w:val="10"/>
        </w:rPr>
        <w:t xml:space="preserve">The irony is that those who feel guilt for this reason tend to be those who have least cause to feel so. One politically effective way to overcome this guilt may be to strengthen and expand links between anti-war struggles and struggles for justice, equality and the like. (f) Exaggeration to justify concern (II). Spokespeople and apologists for the military establishment tend to </w:t>
      </w:r>
      <w:proofErr w:type="spellStart"/>
      <w:r w:rsidRPr="00AD7A79">
        <w:rPr>
          <w:sz w:val="10"/>
        </w:rPr>
        <w:t>emphasise</w:t>
      </w:r>
      <w:proofErr w:type="spellEnd"/>
      <w:r w:rsidRPr="00AD7A79">
        <w:rPr>
          <w:sz w:val="10"/>
        </w:rPr>
        <w:t xml:space="preserve"> conservative estimates of the effects of nuclear war. They also are primarily concerned with military and economic 'survival' of society so as to confront further threats to the state. One response to this orientation by people </w:t>
      </w:r>
      <w:proofErr w:type="spellStart"/>
      <w:r w:rsidRPr="00AD7A79">
        <w:rPr>
          <w:sz w:val="10"/>
        </w:rPr>
        <w:t>favouring</w:t>
      </w:r>
      <w:proofErr w:type="spellEnd"/>
      <w:r w:rsidRPr="00AD7A79">
        <w:rPr>
          <w:sz w:val="10"/>
        </w:rPr>
        <w:t xml:space="preserve"> non-military approaches to world order and peace is to assume that the military-based estimates are too low, and hence to exaggerate the effects and </w:t>
      </w:r>
      <w:proofErr w:type="spellStart"/>
      <w:r w:rsidRPr="00AD7A79">
        <w:rPr>
          <w:sz w:val="10"/>
        </w:rPr>
        <w:t>emphasise</w:t>
      </w:r>
      <w:proofErr w:type="spellEnd"/>
      <w:r w:rsidRPr="00AD7A79">
        <w:rPr>
          <w:sz w:val="10"/>
        </w:rPr>
        <w:t xml:space="preserve"> worst cases. The emotional underpinning for this response seems to be something like this: 'if a militarist thinks nuclear war will kill 100 million people and still wants more nuclear weapons, and because I am totally opposed to nuclear war or plans for waging it, therefore nuclear war surely would kill 500 million people or everyone on earth.' This sort of unconscious reasoning confuses one's estimate of the size of a threat with one's attitude towards it. A more tenable conclusion is that the value structures of the militarist and the peace activist are sufficiently different to </w:t>
      </w:r>
      <w:proofErr w:type="spellStart"/>
      <w:r w:rsidRPr="00AD7A79">
        <w:rPr>
          <w:sz w:val="10"/>
        </w:rPr>
        <w:t>favour</w:t>
      </w:r>
      <w:proofErr w:type="spellEnd"/>
      <w:r w:rsidRPr="00AD7A79">
        <w:rPr>
          <w:sz w:val="10"/>
        </w:rPr>
        <w:t xml:space="preserve"> very different courses of action when considering the same evidence. The assumption that a given item of information will lead to a uniform emotional response or conclusion about its implications is false. The primary factor underlying differences in response to the threat of nuclear war is not differences in assessments of devastation, but political differences. The identification of the degree of opposition to nuclear war with the degree of devastation envisaged may also lead to the labelling of those who make moderate estimates of the danger as lukewarm opponents of nuclear war. In many cases such an identification has some degree of validity: those with more awareness of the extent of racism, sexism, exploitation and misery in the world are often the ones who take the strongest action. But the connection is not invariable. Extremism of belief and action does not automatically ensure accurate beliefs or effective action. A recurrent problem is how to talk about nuclear war and wide scale devastation without appearing - or being - hardhearted. Peace activists are quite right to reject </w:t>
      </w:r>
      <w:proofErr w:type="spellStart"/>
      <w:r w:rsidRPr="00AD7A79">
        <w:rPr>
          <w:sz w:val="10"/>
        </w:rPr>
        <w:t>sterilised</w:t>
      </w:r>
      <w:proofErr w:type="spellEnd"/>
      <w:r w:rsidRPr="00AD7A79">
        <w:rPr>
          <w:sz w:val="10"/>
        </w:rPr>
        <w:t xml:space="preserve"> language and doublethink ('Peace is war') in discussions on nuclear death and destruction, especially when the facade of objectivity masks dangerous policies. But an exclusive reliance on highly emotional arguments, or an unofficial contest to see who can paint the worst picture of nuclear doom, is undesirable too, especially to the degree it subverts or paralyses critical thinking and creative development of strategy. Another unconscious identification, related to the identification of the level of opposition to nuclear war with the level of destruction thought to be caused by it, arises out of people's abhorrence at 'thinking about the unthinkable', namely post-nuclear war planning by military and strategic planners. This abhorrence easily becomes abhorrence at 'thinking about the unthinkable' in another sense, namely thinking about nuclear war and its aftermath from a peace activist point of view. The abhorrence, though, should be directed at the morality and politics of the military and strategic planners, not at thinking about the 'unthinkable' event itself. Many peace activists have accepted the reality of nuclear war as 'unthinkable', leaving the likes of strategic planner Herman Kahn with a virtual monopoly on thinking about nuclear war. </w:t>
      </w:r>
      <w:proofErr w:type="gramStart"/>
      <w:r w:rsidRPr="00AD7A79">
        <w:rPr>
          <w:sz w:val="10"/>
        </w:rPr>
        <w:t>So</w:t>
      </w:r>
      <w:proofErr w:type="gramEnd"/>
      <w:r w:rsidRPr="00AD7A79">
        <w:rPr>
          <w:sz w:val="10"/>
        </w:rPr>
        <w:t xml:space="preserve"> while post-nuclear war planning is seriously carried out by some military and government bodies, the strategies of the peace movement are seriously hampered by the gap created by self-imposed 'unthinkability'. (g) White, western orientation. Most of the continuing large-scale suffering in the world - caused by poverty, starvation, disease and torture - is borne by the poor, non-white peoples of the third world</w:t>
      </w:r>
      <w:r w:rsidRPr="00AD7A79">
        <w:rPr>
          <w:b/>
          <w:u w:val="single"/>
        </w:rPr>
        <w:t xml:space="preserve">. </w:t>
      </w:r>
      <w:r w:rsidRPr="00B5091A">
        <w:rPr>
          <w:b/>
          <w:highlight w:val="yellow"/>
          <w:u w:val="single"/>
        </w:rPr>
        <w:t>A global nuclear war might well kill fewer people than have died of starvation and hunger</w:t>
      </w:r>
      <w:r w:rsidRPr="00AD7A79">
        <w:rPr>
          <w:b/>
          <w:u w:val="single"/>
        </w:rPr>
        <w:t>-related disease in the past 50 or 100 years.</w:t>
      </w:r>
      <w:hyperlink r:id="rId70" w:anchor="fn22" w:history="1">
        <w:r w:rsidRPr="00AD7A79">
          <w:rPr>
            <w:rStyle w:val="Hyperlink"/>
            <w:b/>
            <w:u w:val="single"/>
          </w:rPr>
          <w:t xml:space="preserve">[22] </w:t>
        </w:r>
      </w:hyperlink>
      <w:r w:rsidRPr="00AD7A79">
        <w:rPr>
          <w:b/>
          <w:u w:val="single"/>
        </w:rPr>
        <w:t>Smaller nuclear wars would make this sort of contrast greater.</w:t>
      </w:r>
      <w:hyperlink r:id="rId71" w:anchor="fn23" w:history="1">
        <w:r w:rsidRPr="00AD7A79">
          <w:rPr>
            <w:rStyle w:val="Hyperlink"/>
            <w:b/>
            <w:u w:val="single"/>
          </w:rPr>
          <w:t>[23]</w:t>
        </w:r>
      </w:hyperlink>
      <w:r w:rsidRPr="00AD7A79">
        <w:rPr>
          <w:b/>
          <w:u w:val="single"/>
        </w:rPr>
        <w:t xml:space="preserve"> Nuclear war is the one source of possible deaths of millions of people that would affect mainly white, rich, western societies </w:t>
      </w:r>
      <w:r w:rsidRPr="009D683B">
        <w:t>(China and Japan are the prime possible exceptions). By comparison</w:t>
      </w:r>
      <w:r w:rsidRPr="00AD7A79">
        <w:rPr>
          <w:b/>
          <w:u w:val="single"/>
        </w:rPr>
        <w:t xml:space="preserve">, the direct effect of global nuclear war on nonwhite, poor, third world populations would be relatively small. </w:t>
      </w:r>
      <w:r w:rsidRPr="00B5091A">
        <w:rPr>
          <w:b/>
          <w:highlight w:val="yellow"/>
          <w:u w:val="single"/>
        </w:rPr>
        <w:t>White westerners may tend to identify their own plight with that of the rest of the world, and hence exaggerate the threat of destruction</w:t>
      </w:r>
      <w:r w:rsidRPr="00AD7A79">
        <w:rPr>
          <w:b/>
          <w:u w:val="single"/>
        </w:rPr>
        <w:t xml:space="preserve"> wreaked on their own societies into one for all of humanity. White westerners may also tend to see the rest of the world as vitally dependent on themselves for survival, and hence see catastrophe for all as a result of a nuclear war which destroys '</w:t>
      </w:r>
      <w:proofErr w:type="spellStart"/>
      <w:r w:rsidRPr="00AD7A79">
        <w:rPr>
          <w:b/>
          <w:u w:val="single"/>
        </w:rPr>
        <w:t>civilisation</w:t>
      </w:r>
      <w:proofErr w:type="spellEnd"/>
      <w:r w:rsidRPr="00AD7A79">
        <w:rPr>
          <w:b/>
          <w:u w:val="single"/>
        </w:rPr>
        <w:t>'. In practice, poor non-white populations arguably would be better off without the attentions of white, western '</w:t>
      </w:r>
      <w:proofErr w:type="spellStart"/>
      <w:r w:rsidRPr="00AD7A79">
        <w:rPr>
          <w:b/>
          <w:u w:val="single"/>
        </w:rPr>
        <w:t>civilisation</w:t>
      </w:r>
      <w:proofErr w:type="spellEnd"/>
      <w:r w:rsidRPr="00AD7A79">
        <w:rPr>
          <w:b/>
          <w:u w:val="single"/>
        </w:rPr>
        <w:t>' - although nuclear war is hardly the way to achieve this. These considerations suggest the importance of strengthening links between peace struggles and struggles for justice, equality and freedom from exploitation in poor countries.</w:t>
      </w:r>
      <w:r>
        <w:t xml:space="preserve"> </w:t>
      </w:r>
      <w:r w:rsidRPr="00AD7A79">
        <w:rPr>
          <w:sz w:val="10"/>
        </w:rPr>
        <w:t>(h) Failure of the peace movement. A nuclear war would be for many people in the peace movement a failure of the peace movement itself. It would mean psychologically that all their pleas, proposals, efforts to promote disarmament, protests and intense commitments had been in vain. There may be a tendency to confuse a perceived failure of the peace movement with the 'end of the world': the end (failure) of attempts to prevent nuclear war, which is the end of the previous (pre-nuclear war) 'world' of the peace movement, is unconsciously identified with the end of the real world. This may lead to a tendency to exaggerate the effects of nuclear war. In actuality, any nuclear war would be primarily the consequence (but not the intent) of activities of institutions that prepare for war, such as governments, military establishments, and arms manufacturers and designers.</w:t>
      </w:r>
      <w:hyperlink r:id="rId72" w:anchor="fn24" w:history="1">
        <w:r w:rsidRPr="00AD7A79">
          <w:rPr>
            <w:rStyle w:val="Hyperlink"/>
            <w:sz w:val="10"/>
          </w:rPr>
          <w:t>[24]</w:t>
        </w:r>
      </w:hyperlink>
      <w:r w:rsidRPr="00AD7A79">
        <w:rPr>
          <w:sz w:val="10"/>
        </w:rPr>
        <w:t xml:space="preserve">Any suggestions emanating from this realm that the peace movement is somehow to blame would merely be an exercise in scapegoating. But it is important for peace activists to be aware that their own efforts and </w:t>
      </w:r>
      <w:proofErr w:type="spellStart"/>
      <w:r w:rsidRPr="00AD7A79">
        <w:rPr>
          <w:sz w:val="10"/>
        </w:rPr>
        <w:t>organisations</w:t>
      </w:r>
      <w:proofErr w:type="spellEnd"/>
      <w:r w:rsidRPr="00AD7A79">
        <w:rPr>
          <w:sz w:val="10"/>
        </w:rPr>
        <w:t xml:space="preserve"> and aspirations are not the be-all and end-all. Peace activists should </w:t>
      </w:r>
      <w:proofErr w:type="spellStart"/>
      <w:r w:rsidRPr="00AD7A79">
        <w:rPr>
          <w:sz w:val="10"/>
        </w:rPr>
        <w:t>realise</w:t>
      </w:r>
      <w:proofErr w:type="spellEnd"/>
      <w:r w:rsidRPr="00AD7A79">
        <w:rPr>
          <w:sz w:val="10"/>
        </w:rPr>
        <w:t xml:space="preserve"> that the necessity of their efforts will not be ended with the coming of nuclear war, but rather multiplied. Strategies should not be built on the idea that everything ends when nuclear war </w:t>
      </w:r>
      <w:proofErr w:type="gramStart"/>
      <w:r w:rsidRPr="00AD7A79">
        <w:rPr>
          <w:sz w:val="10"/>
        </w:rPr>
        <w:t>starts, but</w:t>
      </w:r>
      <w:proofErr w:type="gramEnd"/>
      <w:r w:rsidRPr="00AD7A79">
        <w:rPr>
          <w:sz w:val="10"/>
        </w:rPr>
        <w:t xml:space="preserve"> must be resilient in the face of crises and failures. (</w:t>
      </w:r>
      <w:proofErr w:type="spellStart"/>
      <w:r w:rsidRPr="00AD7A79">
        <w:rPr>
          <w:sz w:val="10"/>
        </w:rPr>
        <w:t>i</w:t>
      </w:r>
      <w:proofErr w:type="spellEnd"/>
      <w:r w:rsidRPr="00AD7A79">
        <w:rPr>
          <w:sz w:val="10"/>
        </w:rPr>
        <w:t xml:space="preserve">) Day-to-day life. Most people's lives are based on a firm foundation of underlying regularity, pattern and routine: job, home life, friends, recreation, commitments, aspirations. Often this is finely tuned and balanced: one may be struggling to maintain house payments, to do the right thing to obtain a future job or promotion, or to maintain important or sensitive personal relationships. All this is tied in with a delicately balanced rationale for existence: doing the right things in terms of family, friends, work and social issues. Day-to-day life is severely threatened by the idea of nuclear war, which is one reason why many people blot the idea from their conscious minds. All one's plans for rearing one's children, doing one's' duty at home or on the job, or retiring comfortably are thrown into jeopardy. One way to avoid the problem is to believe that nuclear war is the end; if it comes, everything disappears, including personal worries and difficulties. Perhaps even a greater threat to day-to-day life is the possibility of survival in a major social change such as nuclear war. In the ensuing chaos, one's previous achievements and current abilities may become totally irrelevant: one may have to start from scratch in the quest for food, clothing, shelter, new personal relationships and meaning for life in a post-nuclear war world. Old hierarchies may be toppled or severely challenged: the ability to manage a government department, or write advertising copy, or sell merchandise may become irrelevant. This would be especially threatening to many who currently are highly successful in the eyes of the world. Personally, after I became aware of the evidence concerning the effects of nuclear war, it took me quite some time to adjust to the idea of survival and existing in a post-nuclear war world. It seems plausible to me that the tendency to believe the worst about nuclear war owes something to a reluctance to envisage a drastic change in one's day-to-day life or to </w:t>
      </w:r>
      <w:proofErr w:type="spellStart"/>
      <w:r w:rsidRPr="00AD7A79">
        <w:rPr>
          <w:sz w:val="10"/>
        </w:rPr>
        <w:t>realise</w:t>
      </w:r>
      <w:proofErr w:type="spellEnd"/>
      <w:r w:rsidRPr="00AD7A79">
        <w:rPr>
          <w:sz w:val="10"/>
        </w:rPr>
        <w:t xml:space="preserve"> the pointlessness of many of the ordinary activities which give most people their sense of identity. It is vitally important that activists do think through their response to survival of a nuclear war. Even if nuclear war never occurs, this is still valuable, since nuclear war is not the only social crisis that can dramatically alter our usual lives. If the war system is to be transformed, almost certainly it will require vast social changes for which activists need to be prepared psychologically and </w:t>
      </w:r>
      <w:proofErr w:type="spellStart"/>
      <w:r w:rsidRPr="00AD7A79">
        <w:rPr>
          <w:sz w:val="10"/>
        </w:rPr>
        <w:t>organisationally</w:t>
      </w:r>
      <w:proofErr w:type="spellEnd"/>
      <w:r w:rsidRPr="00AD7A79">
        <w:rPr>
          <w:sz w:val="10"/>
        </w:rPr>
        <w:t>. (j) Reformist political analysis. Closely linked with exaggeration of the efforts of nuclear war and emphasis on worst cases is a political strategy that provides little fundamental challenge to prevailing social institutions. The bulk of efforts for peace are based on the assumed power of knowledge and logic to convince decision-makers to change policies. This includes many of the efforts to influence directly the opinions of decision-makers (e.g. negotiation, lobbying), to influence their opinions through public pressure (e.g. generated through education campaigns) and even through direct action (e.g. mass demonstrations, civil disobedience). The solution promoted by many such efforts is essentially disarmament within the framework of present social, political and economic structures. The institutional structures in which corporate managers, party bureaucrats and political leaders are dominant would still be intact: only the bombs would be gone. It can be argued</w:t>
      </w:r>
      <w:hyperlink r:id="rId73" w:anchor="fn25" w:history="1">
        <w:r w:rsidRPr="00AD7A79">
          <w:rPr>
            <w:rStyle w:val="Hyperlink"/>
            <w:sz w:val="10"/>
          </w:rPr>
          <w:t>[25]</w:t>
        </w:r>
      </w:hyperlink>
      <w:r w:rsidRPr="00AD7A79">
        <w:rPr>
          <w:sz w:val="10"/>
        </w:rPr>
        <w:t xml:space="preserve"> that efforts based on the assumed power of knowledge and logic are insufficient, since the actions of decision-makers are mainly determined not by opinions but by interests rooted in current institutional arrangements. Furthermore, disarmament is an inadequate goal in as much as it leaves intact the structural forms which are linked with the use of </w:t>
      </w:r>
      <w:proofErr w:type="spellStart"/>
      <w:r w:rsidRPr="00AD7A79">
        <w:rPr>
          <w:sz w:val="10"/>
        </w:rPr>
        <w:t>organised</w:t>
      </w:r>
      <w:proofErr w:type="spellEnd"/>
      <w:r w:rsidRPr="00AD7A79">
        <w:rPr>
          <w:sz w:val="10"/>
        </w:rPr>
        <w:t xml:space="preserve"> violence, including hierarchical </w:t>
      </w:r>
      <w:proofErr w:type="spellStart"/>
      <w:r w:rsidRPr="00AD7A79">
        <w:rPr>
          <w:sz w:val="10"/>
        </w:rPr>
        <w:t>organisational</w:t>
      </w:r>
      <w:proofErr w:type="spellEnd"/>
      <w:r w:rsidRPr="00AD7A79">
        <w:rPr>
          <w:sz w:val="10"/>
        </w:rPr>
        <w:t xml:space="preserve"> forms, large differences in power, prestige and wealth, and the nation-state system. If these structures are the source of the nuclear threat, then it might be asked, why should disarmament be pursued in a way which leaves them intact? The apparent answer is the very magnitude of the nuclear threat itself. One false step by one's own leaders, so the conventional wisdom decrees, and the holocaust may be upon us - initiated by the enemy, of course. In these circumstances, any </w:t>
      </w:r>
      <w:proofErr w:type="spellStart"/>
      <w:r w:rsidRPr="00AD7A79">
        <w:rPr>
          <w:sz w:val="10"/>
        </w:rPr>
        <w:t>destabilising</w:t>
      </w:r>
      <w:proofErr w:type="spellEnd"/>
      <w:r w:rsidRPr="00AD7A79">
        <w:rPr>
          <w:sz w:val="10"/>
        </w:rPr>
        <w:t xml:space="preserve"> challenges to the power structures on either side are dangerous, and to be avoided. This becomes a prescription for reformism, rather than promotion of more fundamental changes, as the road to peace. The greater the magnitude of disaster that nuclear war poses, the greater the injunction to avoid dangerous </w:t>
      </w:r>
      <w:proofErr w:type="spellStart"/>
      <w:r w:rsidRPr="00AD7A79">
        <w:rPr>
          <w:sz w:val="10"/>
        </w:rPr>
        <w:t>destabilising</w:t>
      </w:r>
      <w:proofErr w:type="spellEnd"/>
      <w:r w:rsidRPr="00AD7A79">
        <w:rPr>
          <w:sz w:val="10"/>
        </w:rPr>
        <w:t xml:space="preserve"> tactics and strategies. It may be for this reason that governments have not made greater attempts to disabuse people of the notion that nuclear war is the end of </w:t>
      </w:r>
      <w:proofErr w:type="spellStart"/>
      <w:r w:rsidRPr="00AD7A79">
        <w:rPr>
          <w:sz w:val="10"/>
        </w:rPr>
        <w:t>civilisation</w:t>
      </w:r>
      <w:proofErr w:type="spellEnd"/>
      <w:r w:rsidRPr="00AD7A79">
        <w:rPr>
          <w:sz w:val="10"/>
        </w:rPr>
        <w:t xml:space="preserve"> or life on earth. </w:t>
      </w:r>
      <w:r w:rsidRPr="00AD7A79">
        <w:rPr>
          <w:b/>
          <w:u w:val="single"/>
        </w:rPr>
        <w:t>The more extreme the disaster, the more apathetic people become and the less likely they are to challenge the powers that be.</w:t>
      </w:r>
      <w:r w:rsidRPr="009D683B">
        <w:t xml:space="preserve"> </w:t>
      </w:r>
      <w:r w:rsidRPr="00AD7A79">
        <w:rPr>
          <w:sz w:val="10"/>
        </w:rPr>
        <w:t xml:space="preserve">Military and political planners do not think in these terms, naturally, and so on occasion publicly promote measures for civil </w:t>
      </w:r>
      <w:proofErr w:type="spellStart"/>
      <w:r w:rsidRPr="00AD7A79">
        <w:rPr>
          <w:sz w:val="10"/>
        </w:rPr>
        <w:t>defence</w:t>
      </w:r>
      <w:proofErr w:type="spellEnd"/>
      <w:r w:rsidRPr="00AD7A79">
        <w:rPr>
          <w:sz w:val="10"/>
        </w:rPr>
        <w:t xml:space="preserve"> or for fighting limited nuclear wars, so stimulating a hornet's nest of citizen concern and opposition. Doomsdayism has often been linked with conservative or reformist politics, as in the case of claims of environmental doom.</w:t>
      </w:r>
      <w:hyperlink r:id="rId74" w:anchor="fn26" w:history="1">
        <w:r w:rsidRPr="00AD7A79">
          <w:rPr>
            <w:rStyle w:val="Hyperlink"/>
            <w:sz w:val="10"/>
          </w:rPr>
          <w:t>[26]</w:t>
        </w:r>
      </w:hyperlink>
      <w:r w:rsidRPr="00AD7A79">
        <w:rPr>
          <w:sz w:val="10"/>
        </w:rPr>
        <w:t xml:space="preserve"> A more realistic assessment of the consequences of nuclear war needs to be accompanied by a non-reformist political strategy for challenging the war system. Such a strategy might for example be built around campaigns for social </w:t>
      </w:r>
      <w:proofErr w:type="spellStart"/>
      <w:r w:rsidRPr="00AD7A79">
        <w:rPr>
          <w:sz w:val="10"/>
        </w:rPr>
        <w:t>defence</w:t>
      </w:r>
      <w:proofErr w:type="spellEnd"/>
      <w:r w:rsidRPr="00AD7A79">
        <w:rPr>
          <w:sz w:val="10"/>
        </w:rPr>
        <w:t>, for peace conversion, for freedom, justice and equality, and for creating nonhierarchical political and economic institutions.</w:t>
      </w:r>
      <w:hyperlink r:id="rId75" w:anchor="fn27" w:history="1">
        <w:r w:rsidRPr="00AD7A79">
          <w:rPr>
            <w:rStyle w:val="Hyperlink"/>
            <w:sz w:val="10"/>
          </w:rPr>
          <w:t>[27]</w:t>
        </w:r>
      </w:hyperlink>
      <w:r w:rsidRPr="00AD7A79">
        <w:rPr>
          <w:sz w:val="10"/>
        </w:rPr>
        <w:t xml:space="preserve"> At the same time, present campaigns based on the power of knowledge and logic would remain important: although insufficient, they are still necessary. (k) Media. The media tend to promote drama and death, and hence promote exaggeration and emphasis on worst cases in relation to nuclear </w:t>
      </w:r>
      <w:proofErr w:type="gramStart"/>
      <w:r w:rsidRPr="00AD7A79">
        <w:rPr>
          <w:sz w:val="10"/>
        </w:rPr>
        <w:t>war, and</w:t>
      </w:r>
      <w:proofErr w:type="gramEnd"/>
      <w:r w:rsidRPr="00AD7A79">
        <w:rPr>
          <w:sz w:val="10"/>
        </w:rPr>
        <w:t xml:space="preserve"> promote those who make these emphases. This arises partly from the lack of continuity and social context in most media stories, and from providing sufficient bad news (death, destruction) so that the consumers of the media can delight in the 'good' news (advertising of products, one's own ordinary </w:t>
      </w:r>
      <w:proofErr w:type="spellStart"/>
      <w:r w:rsidRPr="00AD7A79">
        <w:rPr>
          <w:sz w:val="10"/>
        </w:rPr>
        <w:t>untraumatic</w:t>
      </w:r>
      <w:proofErr w:type="spellEnd"/>
      <w:r w:rsidRPr="00AD7A79">
        <w:rPr>
          <w:sz w:val="10"/>
        </w:rPr>
        <w:t xml:space="preserve"> life). These tendencies in the media are accentuated by </w:t>
      </w:r>
      <w:proofErr w:type="spellStart"/>
      <w:r w:rsidRPr="00AD7A79">
        <w:rPr>
          <w:sz w:val="10"/>
        </w:rPr>
        <w:t>centralised</w:t>
      </w:r>
      <w:proofErr w:type="spellEnd"/>
      <w:r w:rsidRPr="00AD7A79">
        <w:rPr>
          <w:sz w:val="10"/>
        </w:rPr>
        <w:t xml:space="preserve"> control over the form and content of the media. (l) Cataclysm. Cataclysms are usually seen as more significant than constant or routine processes which have the same net effect. Large airplane crashes receive intense publicity, whereas the road toll - or the toll of starvation, disease and poverty - less often rates attention. Although there may be an innate tendency to notice unusual events, social mechanisms could readily be developed to focus appropriate attention on non-spectacular problems. The emphasis on cataclysm is reinforced by the media and by the conservative nature of day-to-day routine. Nuclear war is seen as the ultimate cataclysm, and this leads to emphasis on worst cases. The challenge for peace activists is to shift the focus of attention from the cataclysm of nuclear war to the routine efforts needed to build opposition to the war system - itself a routine operation. Is nuclear war irrational? Many people see the nuclear arms race as 'irrational' or 'out of control'. In this framework, nuclear war is seen as the outcome of an irrational or out-of-control process, and hence not something which one can really think about rationally or plan for. Yet many key decision-makers do plan for nuclear war and do have a measure of control over the nuclear arms race. From their particular frame of reference - which in practice sets a high priority on maintaining existing power structures - their </w:t>
      </w:r>
      <w:proofErr w:type="spellStart"/>
      <w:r w:rsidRPr="00AD7A79">
        <w:rPr>
          <w:sz w:val="10"/>
        </w:rPr>
        <w:t>behaviour</w:t>
      </w:r>
      <w:proofErr w:type="spellEnd"/>
      <w:r w:rsidRPr="00AD7A79">
        <w:rPr>
          <w:sz w:val="10"/>
        </w:rPr>
        <w:t xml:space="preserve"> is rational.</w:t>
      </w:r>
      <w:hyperlink r:id="rId76" w:anchor="fn28" w:history="1">
        <w:r w:rsidRPr="00AD7A79">
          <w:rPr>
            <w:rStyle w:val="Hyperlink"/>
            <w:sz w:val="10"/>
          </w:rPr>
          <w:t>[28]</w:t>
        </w:r>
      </w:hyperlink>
      <w:r w:rsidRPr="00AD7A79">
        <w:rPr>
          <w:sz w:val="10"/>
        </w:rPr>
        <w:t xml:space="preserve"> Most members of the public, on the other hand, do not have much control over the nuclear arms race. It is from their frame of reference - which sets a higher priority on preserving human life and using resources to best advantage, for example - that preparations for nuclear war can be seen as indeed irrational and out of control. Thus, what is rational from the point of view of those in power who prepare for nuclear war can be at the same time irrational from the point of view of many of the relatively powerless majority who will suffer the consequences. This difference is not </w:t>
      </w:r>
      <w:proofErr w:type="gramStart"/>
      <w:r w:rsidRPr="00AD7A79">
        <w:rPr>
          <w:sz w:val="10"/>
        </w:rPr>
        <w:t>new, and</w:t>
      </w:r>
      <w:proofErr w:type="gramEnd"/>
      <w:r w:rsidRPr="00AD7A79">
        <w:rPr>
          <w:sz w:val="10"/>
        </w:rPr>
        <w:t xml:space="preserve"> was apparent for example during the Southeast Asian war, in which US forces destroyed many villages in order to 'save' them. Although the possible consequences of nuclear war are much greater than most other problems arising out of modern industrial society, this does not mean that the reasons for the problem are fundamentally any different. Just as the systematic murder of Jews and others under the Nazis was carried out by fairly ordinary people living and working in a social and institutional framework not greatly different from prevalent ones today, so nuclear war will be unleashed and waged by ordinary well-meaning people doing their job in a familiar bureaucratic and ideological framework. Far from being 'irrational' or mystical, the forces behind the nuclear arms race are mostly all too familiar; what is changed is the magnitude of the consequences. By thinking that the arms race is 'irrational' or 'out of control' per se, any possible analysis of strategies which challenge and transform the war system is severely curtailed. There is a great need to understand the routine and common forces which drive the arms race, to communicate that understanding broadly, and to integrate the development of this understanding with challenges to these routine forces. Will nuclear war be short? A common view, routinely promulgated by the peace movement in particular, is that a nuclear war will be short: all over in a few days or even hours. This is a possibility, but by no means the only one. Another possibility is the exchange of a few nuclear weapons - or just a declaration of all-out war - followed by months of political and military preparation and jockeying before full-scale nuclear attacks, in the manner of World War II. Even after a major exchange of nuclear weapons, there easily could be weapons left over for further use, for example in bargaining or taking hostages. A long nuclear war, or an extended crisis associated with the threat of nuclear war, would pose severe problems for groups working for peace. These possibilities seem to have been ignored, for reasons similar to those for believing that major nuclear war would kill most of the world's population or destroy </w:t>
      </w:r>
      <w:proofErr w:type="spellStart"/>
      <w:r w:rsidRPr="00AD7A79">
        <w:rPr>
          <w:sz w:val="10"/>
        </w:rPr>
        <w:t>civilisation</w:t>
      </w:r>
      <w:proofErr w:type="spellEnd"/>
      <w:r w:rsidRPr="00AD7A79">
        <w:rPr>
          <w:sz w:val="10"/>
        </w:rPr>
        <w:t xml:space="preserve">. Can nuclear war be limited? It often has been argued that the use of a few nuclear weapons could lead, gradually or suddenly, to an all-out nuclear war between the superpowers. But it is also at least possible that a nuclear exchange could occur without this leading to all-out war. A nuclear war might be waged solely in the Middle East; or an 'exchange' might occur consisting of nuclear attacks by the US on remote installations in southern Soviet Union and by the Soviet Union on remote US installations in Australia; or 'tactical' nuclear weapons might be used in a confrontation restricted to Europe, or to the border region between China and the Soviet Union. The likelihood of any such possibilities is a matter of some dispute. What should not be in dispute is the possibility - whatever assessment is made of its likelihood - that a nuclear war can occur which is less than all-out global nuclear war. Anti-war people - and others - spend a lot of time arguing that limited nuclear war is virtually impossible. Their main reason for arguing against military strategies for limited nuclear war seems to be that this possibility makes nuclear war seem more plausible. But plausible to whom? Military leaders and national security managers are not likely to be swayed by arguments advanced by the anti-war movement (though they may be swayed by its political strength). </w:t>
      </w:r>
      <w:proofErr w:type="gramStart"/>
      <w:r w:rsidRPr="00AD7A79">
        <w:rPr>
          <w:sz w:val="10"/>
        </w:rPr>
        <w:t>So</w:t>
      </w:r>
      <w:proofErr w:type="gramEnd"/>
      <w:r w:rsidRPr="00AD7A79">
        <w:rPr>
          <w:sz w:val="10"/>
        </w:rPr>
        <w:t xml:space="preserve"> the argument that limited nuclear war is impossible has impact mainly on the public, which is pushed into all-or-nothing thinking, leading to apathy and resignation. Much of the argumentation presented by anti-war people </w:t>
      </w:r>
      <w:proofErr w:type="spellStart"/>
      <w:r w:rsidRPr="00AD7A79">
        <w:rPr>
          <w:sz w:val="10"/>
        </w:rPr>
        <w:t>criticising</w:t>
      </w:r>
      <w:proofErr w:type="spellEnd"/>
      <w:r w:rsidRPr="00AD7A79">
        <w:rPr>
          <w:sz w:val="10"/>
        </w:rPr>
        <w:t xml:space="preserve"> the concept of limited nuclear war seems to be almost a reflex action against planning by militarists. It is important to </w:t>
      </w:r>
      <w:proofErr w:type="spellStart"/>
      <w:r w:rsidRPr="00AD7A79">
        <w:rPr>
          <w:sz w:val="10"/>
        </w:rPr>
        <w:t>realise</w:t>
      </w:r>
      <w:proofErr w:type="spellEnd"/>
      <w:r w:rsidRPr="00AD7A79">
        <w:rPr>
          <w:sz w:val="10"/>
        </w:rPr>
        <w:t xml:space="preserve"> that strategic planning about limited nuclear war is not automatically suspect just because such thinking is done by military planners. It is entirely possible for peace activists to think about and to prepare their own strategies to confront the political consequences of nuclear war, and furthermore to do this in a way which reduces the likelihood of nuclear war in the first place.</w:t>
      </w:r>
      <w:hyperlink r:id="rId77" w:anchor="fn29" w:history="1">
        <w:r w:rsidRPr="00AD7A79">
          <w:rPr>
            <w:rStyle w:val="Hyperlink"/>
            <w:sz w:val="10"/>
          </w:rPr>
          <w:t>[29]</w:t>
        </w:r>
      </w:hyperlink>
      <w:r w:rsidRPr="00AD7A79">
        <w:rPr>
          <w:sz w:val="10"/>
        </w:rPr>
        <w:t xml:space="preserve"> If the peace movement is to argue that nuclear war cannot be limited, then it should do so on the basis of a careful political analysis and in the context of an ongoing strategy for peace. It may be that the argument that nuclear war cannot be limited, like the view that nuclear war is the final catastrophe, is based on a limited political analysis and is in many ways counterproductive in its effects. Conclusions I have argued that some of the stock beliefs of the peace movement - that nuclear war will be the end of </w:t>
      </w:r>
      <w:proofErr w:type="spellStart"/>
      <w:r w:rsidRPr="00AD7A79">
        <w:rPr>
          <w:sz w:val="10"/>
        </w:rPr>
        <w:t>civilisation</w:t>
      </w:r>
      <w:proofErr w:type="spellEnd"/>
      <w:r w:rsidRPr="00AD7A79">
        <w:rPr>
          <w:sz w:val="10"/>
        </w:rPr>
        <w:t xml:space="preserve"> or of life on earth, and that nuclear war is irrational and cannot be drawn out or limited - need critical reassessment. To a considerable extent these beliefs seem to be both a cause and an effect of a limited political strategy for challenging the institutions which create the threat of nuclear war. One implication of this analysis is that peace activists need to be prepared for the political consequences and aftermath of nuclear war and nuclear crisis, and to build this preparedness into present campaigns. If they do not do this, the task will be left to military and political elites.</w:t>
      </w:r>
    </w:p>
    <w:p w:rsidR="0066738A" w:rsidRPr="0066738A" w:rsidRDefault="0066738A" w:rsidP="0066738A"/>
    <w:sectPr w:rsidR="0066738A" w:rsidRPr="006673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0538" w:rsidRDefault="00AB0538" w:rsidP="006A0987">
      <w:pPr>
        <w:spacing w:after="0" w:line="240" w:lineRule="auto"/>
      </w:pPr>
      <w:r>
        <w:separator/>
      </w:r>
    </w:p>
  </w:endnote>
  <w:endnote w:type="continuationSeparator" w:id="0">
    <w:p w:rsidR="00AB0538" w:rsidRDefault="00AB0538" w:rsidP="006A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Ten-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w="7997" w:h="130" w:wrap="none" w:vAnchor="text" w:hAnchor="page" w:x="1917" w:y="-2541"/>
      <w:shd w:val="clear" w:color="auto" w:fill="auto"/>
      <w:ind w:left="4694"/>
    </w:pPr>
    <w:r>
      <w:rPr>
        <w:rStyle w:val="StyleUnderline"/>
      </w:rPr>
      <w:t>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h="173" w:wrap="none" w:vAnchor="text" w:hAnchor="page" w:x="3309" w:y="-2412"/>
      <w:shd w:val="clear" w:color="auto" w:fill="auto"/>
      <w:jc w:val="center"/>
    </w:pPr>
    <w:r>
      <w:fldChar w:fldCharType="begin"/>
    </w:r>
    <w:r>
      <w:instrText xml:space="preserve"> PAGE \* MERGEFORMAT </w:instrText>
    </w:r>
    <w:r>
      <w:fldChar w:fldCharType="separate"/>
    </w:r>
    <w:r w:rsidRPr="000A1A75">
      <w:rPr>
        <w:rStyle w:val="StyleUnderline"/>
        <w:noProof/>
      </w:rPr>
      <w:t>47</w:t>
    </w:r>
    <w:r>
      <w:rPr>
        <w:rStyle w:val="StyleUnderline"/>
      </w:rPr>
      <w:fldChar w:fldCharType="end"/>
    </w:r>
  </w:p>
  <w:p w:rsidR="00951EC2" w:rsidRDefault="00951EC2">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0538" w:rsidRDefault="00AB0538" w:rsidP="006A0987">
      <w:pPr>
        <w:spacing w:after="0" w:line="240" w:lineRule="auto"/>
      </w:pPr>
      <w:r>
        <w:separator/>
      </w:r>
    </w:p>
  </w:footnote>
  <w:footnote w:type="continuationSeparator" w:id="0">
    <w:p w:rsidR="00AB0538" w:rsidRDefault="00AB0538" w:rsidP="006A0987">
      <w:pPr>
        <w:spacing w:after="0" w:line="240" w:lineRule="auto"/>
      </w:pPr>
      <w:r>
        <w:continuationSeparator/>
      </w:r>
    </w:p>
  </w:footnote>
  <w:footnote w:id="1">
    <w:p w:rsidR="00951EC2" w:rsidRDefault="00951EC2" w:rsidP="006A0987"/>
  </w:footnote>
  <w:footnote w:id="2">
    <w:p w:rsidR="00951EC2" w:rsidRDefault="00951EC2" w:rsidP="006A0987"/>
  </w:footnote>
  <w:footnote w:id="3">
    <w:p w:rsidR="00951EC2" w:rsidRDefault="00951EC2" w:rsidP="006A0987"/>
  </w:footnote>
  <w:footnote w:id="4">
    <w:p w:rsidR="00951EC2" w:rsidRDefault="00951EC2" w:rsidP="006A0987"/>
  </w:footnote>
  <w:footnote w:id="5">
    <w:p w:rsidR="00951EC2" w:rsidRDefault="00951EC2" w:rsidP="006A0987"/>
  </w:footnote>
  <w:footnote w:id="6">
    <w:p w:rsidR="00951EC2" w:rsidRDefault="00951EC2" w:rsidP="006A0987"/>
  </w:footnote>
  <w:footnote w:id="7">
    <w:p w:rsidR="00951EC2" w:rsidRDefault="00951EC2" w:rsidP="006A0987"/>
  </w:footnote>
  <w:footnote w:id="8">
    <w:p w:rsidR="00951EC2" w:rsidRDefault="00951EC2" w:rsidP="006A0987"/>
  </w:footnote>
  <w:footnote w:id="9">
    <w:p w:rsidR="00951EC2" w:rsidRDefault="00951EC2" w:rsidP="006A0987"/>
  </w:footnote>
  <w:footnote w:id="10">
    <w:p w:rsidR="00951EC2" w:rsidRDefault="00951EC2" w:rsidP="006A0987"/>
  </w:footnote>
  <w:footnote w:id="11">
    <w:p w:rsidR="00951EC2" w:rsidRDefault="00951EC2" w:rsidP="006A0987"/>
    <w:p w:rsidR="00951EC2" w:rsidRDefault="00951EC2" w:rsidP="006A0987"/>
  </w:footnote>
  <w:footnote w:id="12">
    <w:p w:rsidR="00951EC2" w:rsidRDefault="00951EC2" w:rsidP="006A0987"/>
  </w:footnote>
  <w:footnote w:id="13">
    <w:p w:rsidR="00951EC2" w:rsidRDefault="00951EC2" w:rsidP="006A0987"/>
    <w:p w:rsidR="00951EC2" w:rsidRDefault="00951EC2" w:rsidP="006A0987"/>
    <w:p w:rsidR="00951EC2" w:rsidRDefault="00951EC2" w:rsidP="006A0987"/>
  </w:footnote>
  <w:footnote w:id="14">
    <w:p w:rsidR="00951EC2" w:rsidRDefault="00951EC2" w:rsidP="006A0987"/>
  </w:footnote>
  <w:footnote w:id="15">
    <w:p w:rsidR="00951EC2" w:rsidRDefault="00951EC2" w:rsidP="006A09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w="10894" w:h="202" w:wrap="none" w:vAnchor="text" w:hAnchor="page" w:x="376" w:y="2243"/>
      <w:shd w:val="clear" w:color="auto" w:fill="auto"/>
      <w:ind w:left="4032"/>
    </w:pPr>
    <w:r>
      <w:fldChar w:fldCharType="begin"/>
    </w:r>
    <w:r>
      <w:instrText xml:space="preserve"> PAGE \* MERGEFORMAT </w:instrText>
    </w:r>
    <w:r>
      <w:fldChar w:fldCharType="separate"/>
    </w:r>
    <w:r w:rsidRPr="003603E5">
      <w:rPr>
        <w:rStyle w:val="StyleUnderline"/>
        <w:noProof/>
      </w:rPr>
      <w:t>106</w:t>
    </w:r>
    <w:r>
      <w:rPr>
        <w:rStyle w:val="StyleUnderline"/>
      </w:rPr>
      <w:fldChar w:fldCharType="end"/>
    </w:r>
    <w:r>
      <w:rPr>
        <w:rStyle w:val="StyleUnderline"/>
      </w:rPr>
      <w:t xml:space="preserve"> Philip Pettit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h="233" w:wrap="none" w:vAnchor="text" w:hAnchor="page" w:x="1874" w:y="2872"/>
      <w:shd w:val="clear" w:color="auto" w:fill="auto"/>
      <w:jc w:val="right"/>
    </w:pPr>
    <w:r>
      <w:rPr>
        <w:rStyle w:val="StyleUnderline"/>
      </w:rPr>
      <w:t xml:space="preserve">Consequentialism </w:t>
    </w:r>
    <w:r>
      <w:fldChar w:fldCharType="begin"/>
    </w:r>
    <w:r>
      <w:instrText xml:space="preserve"> PAGE \* MERGEFORMAT </w:instrText>
    </w:r>
    <w:r>
      <w:fldChar w:fldCharType="separate"/>
    </w:r>
    <w:r w:rsidRPr="003603E5">
      <w:rPr>
        <w:rStyle w:val="StyleUnderline"/>
        <w:noProof/>
      </w:rPr>
      <w:t>105</w:t>
    </w:r>
    <w:r>
      <w:rPr>
        <w:rStyle w:val="StyleUnderline"/>
      </w:rPr>
      <w:fldChar w:fldCharType="end"/>
    </w:r>
  </w:p>
  <w:p w:rsidR="00951EC2" w:rsidRDefault="00951EC2">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w="10894" w:h="202" w:wrap="none" w:vAnchor="text" w:hAnchor="page" w:x="376" w:y="2243"/>
      <w:shd w:val="clear" w:color="auto" w:fill="auto"/>
      <w:ind w:left="4032"/>
    </w:pPr>
    <w:r>
      <w:fldChar w:fldCharType="begin"/>
    </w:r>
    <w:r>
      <w:instrText xml:space="preserve"> PAGE \* MERGEFORMAT </w:instrText>
    </w:r>
    <w:r>
      <w:fldChar w:fldCharType="separate"/>
    </w:r>
    <w:r w:rsidRPr="003603E5">
      <w:rPr>
        <w:rStyle w:val="StyleUnderline"/>
        <w:noProof/>
      </w:rPr>
      <w:t>106</w:t>
    </w:r>
    <w:r>
      <w:rPr>
        <w:rStyle w:val="StyleUnderline"/>
      </w:rPr>
      <w:fldChar w:fldCharType="end"/>
    </w:r>
    <w:r>
      <w:rPr>
        <w:rStyle w:val="StyleUnderline"/>
      </w:rPr>
      <w:t xml:space="preserve"> Philip Pettit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pPr>
      <w:pStyle w:val="Headerorfooter0"/>
      <w:framePr w:h="233" w:wrap="none" w:vAnchor="text" w:hAnchor="page" w:x="1874" w:y="2872"/>
      <w:shd w:val="clear" w:color="auto" w:fill="auto"/>
      <w:jc w:val="right"/>
    </w:pPr>
    <w:r>
      <w:rPr>
        <w:rStyle w:val="StyleUnderline"/>
      </w:rPr>
      <w:t xml:space="preserve">Consequentialism </w:t>
    </w:r>
    <w:r>
      <w:fldChar w:fldCharType="begin"/>
    </w:r>
    <w:r>
      <w:instrText xml:space="preserve"> PAGE \* MERGEFORMAT </w:instrText>
    </w:r>
    <w:r>
      <w:fldChar w:fldCharType="separate"/>
    </w:r>
    <w:r w:rsidRPr="003603E5">
      <w:rPr>
        <w:rStyle w:val="StyleUnderline"/>
        <w:noProof/>
      </w:rPr>
      <w:t>105</w:t>
    </w:r>
    <w:r>
      <w:rPr>
        <w:rStyle w:val="StyleUnderline"/>
      </w:rPr>
      <w:fldChar w:fldCharType="end"/>
    </w:r>
  </w:p>
  <w:p w:rsidR="00951EC2" w:rsidRDefault="00951EC2">
    <w:pP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EC2" w:rsidRDefault="00951E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E04E20"/>
    <w:multiLevelType w:val="hybridMultilevel"/>
    <w:tmpl w:val="BEB6C2E0"/>
    <w:lvl w:ilvl="0" w:tplc="34A4E0A6">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37183"/>
    <w:multiLevelType w:val="hybridMultilevel"/>
    <w:tmpl w:val="4E86E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8A3FB9"/>
    <w:multiLevelType w:val="hybridMultilevel"/>
    <w:tmpl w:val="9440F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BD718A"/>
    <w:multiLevelType w:val="hybridMultilevel"/>
    <w:tmpl w:val="7D3AA3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C42DF8"/>
    <w:rsid w:val="000139A3"/>
    <w:rsid w:val="000E22C3"/>
    <w:rsid w:val="00100833"/>
    <w:rsid w:val="00104529"/>
    <w:rsid w:val="00105942"/>
    <w:rsid w:val="00107396"/>
    <w:rsid w:val="00144A4C"/>
    <w:rsid w:val="00176AB0"/>
    <w:rsid w:val="00177B7D"/>
    <w:rsid w:val="0018322D"/>
    <w:rsid w:val="001B5776"/>
    <w:rsid w:val="001D323E"/>
    <w:rsid w:val="001E527A"/>
    <w:rsid w:val="001F78CE"/>
    <w:rsid w:val="0023533F"/>
    <w:rsid w:val="0024781C"/>
    <w:rsid w:val="00251FC7"/>
    <w:rsid w:val="002855A7"/>
    <w:rsid w:val="002B146A"/>
    <w:rsid w:val="002B5E17"/>
    <w:rsid w:val="00314D91"/>
    <w:rsid w:val="00315690"/>
    <w:rsid w:val="00316B75"/>
    <w:rsid w:val="00325646"/>
    <w:rsid w:val="003460F2"/>
    <w:rsid w:val="0038158C"/>
    <w:rsid w:val="003902BA"/>
    <w:rsid w:val="00392707"/>
    <w:rsid w:val="003A09E2"/>
    <w:rsid w:val="003C320F"/>
    <w:rsid w:val="00407037"/>
    <w:rsid w:val="004605D6"/>
    <w:rsid w:val="00496E48"/>
    <w:rsid w:val="004C60E8"/>
    <w:rsid w:val="004E3579"/>
    <w:rsid w:val="004E728B"/>
    <w:rsid w:val="004F39E0"/>
    <w:rsid w:val="0051699C"/>
    <w:rsid w:val="00537BD5"/>
    <w:rsid w:val="00554433"/>
    <w:rsid w:val="0057268A"/>
    <w:rsid w:val="005727C8"/>
    <w:rsid w:val="005D2912"/>
    <w:rsid w:val="006065BD"/>
    <w:rsid w:val="00645FA9"/>
    <w:rsid w:val="00647866"/>
    <w:rsid w:val="006533E8"/>
    <w:rsid w:val="00665003"/>
    <w:rsid w:val="0066738A"/>
    <w:rsid w:val="00687837"/>
    <w:rsid w:val="006A0987"/>
    <w:rsid w:val="006A2AD0"/>
    <w:rsid w:val="006C2375"/>
    <w:rsid w:val="006D4ECC"/>
    <w:rsid w:val="00722258"/>
    <w:rsid w:val="007243E5"/>
    <w:rsid w:val="00766EA0"/>
    <w:rsid w:val="00791809"/>
    <w:rsid w:val="00791878"/>
    <w:rsid w:val="007A2226"/>
    <w:rsid w:val="007F5B66"/>
    <w:rsid w:val="00823A1C"/>
    <w:rsid w:val="00845B9D"/>
    <w:rsid w:val="00860984"/>
    <w:rsid w:val="008B3556"/>
    <w:rsid w:val="008B3ECB"/>
    <w:rsid w:val="008B4E85"/>
    <w:rsid w:val="008C1B2E"/>
    <w:rsid w:val="0091627E"/>
    <w:rsid w:val="009274D3"/>
    <w:rsid w:val="00951EC2"/>
    <w:rsid w:val="00957486"/>
    <w:rsid w:val="0097032B"/>
    <w:rsid w:val="009D2EAD"/>
    <w:rsid w:val="009D54B2"/>
    <w:rsid w:val="009E1922"/>
    <w:rsid w:val="009F7ED2"/>
    <w:rsid w:val="00A04A54"/>
    <w:rsid w:val="00A34A2F"/>
    <w:rsid w:val="00A608F8"/>
    <w:rsid w:val="00A93661"/>
    <w:rsid w:val="00A95652"/>
    <w:rsid w:val="00AB0538"/>
    <w:rsid w:val="00AC0AB8"/>
    <w:rsid w:val="00B0757F"/>
    <w:rsid w:val="00B33C6D"/>
    <w:rsid w:val="00B4508F"/>
    <w:rsid w:val="00B55AD5"/>
    <w:rsid w:val="00B6146A"/>
    <w:rsid w:val="00B8057C"/>
    <w:rsid w:val="00BD6238"/>
    <w:rsid w:val="00BF593B"/>
    <w:rsid w:val="00BF773A"/>
    <w:rsid w:val="00BF7E81"/>
    <w:rsid w:val="00C13773"/>
    <w:rsid w:val="00C17CC8"/>
    <w:rsid w:val="00C42DF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E1676"/>
    <w:rsid w:val="00F176EF"/>
    <w:rsid w:val="00F27779"/>
    <w:rsid w:val="00F45E10"/>
    <w:rsid w:val="00F52D9A"/>
    <w:rsid w:val="00F6364A"/>
    <w:rsid w:val="00F9113A"/>
    <w:rsid w:val="00F9487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D6409-F275-4999-A8EC-044CB218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27779"/>
    <w:rPr>
      <w:rFonts w:ascii="Calibri" w:hAnsi="Calibri"/>
    </w:rPr>
  </w:style>
  <w:style w:type="paragraph" w:styleId="Heading1">
    <w:name w:val="heading 1"/>
    <w:aliases w:val="Pocket"/>
    <w:basedOn w:val="Normal"/>
    <w:next w:val="Normal"/>
    <w:link w:val="Heading1Char"/>
    <w:qFormat/>
    <w:rsid w:val="00F277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77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77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Tag1"/>
    <w:basedOn w:val="Normal"/>
    <w:next w:val="Normal"/>
    <w:link w:val="Heading4Char"/>
    <w:uiPriority w:val="3"/>
    <w:unhideWhenUsed/>
    <w:qFormat/>
    <w:rsid w:val="00F277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77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779"/>
  </w:style>
  <w:style w:type="character" w:customStyle="1" w:styleId="Heading1Char">
    <w:name w:val="Heading 1 Char"/>
    <w:aliases w:val="Pocket Char"/>
    <w:basedOn w:val="DefaultParagraphFont"/>
    <w:link w:val="Heading1"/>
    <w:rsid w:val="00F277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77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7779"/>
    <w:rPr>
      <w:rFonts w:ascii="Calibri" w:eastAsiaTheme="majorEastAsia" w:hAnsi="Calibri" w:cstheme="majorBidi"/>
      <w:b/>
      <w:sz w:val="32"/>
      <w:szCs w:val="24"/>
      <w:u w:val="single"/>
    </w:rPr>
  </w:style>
  <w:style w:type="character" w:customStyle="1" w:styleId="Heading4Char">
    <w:name w:val="Heading 4 Char"/>
    <w:aliases w:val="Tag Char,Tag1 Char"/>
    <w:basedOn w:val="DefaultParagraphFont"/>
    <w:link w:val="Heading4"/>
    <w:uiPriority w:val="3"/>
    <w:rsid w:val="00F2777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
    <w:basedOn w:val="DefaultParagraphFont"/>
    <w:uiPriority w:val="7"/>
    <w:qFormat/>
    <w:rsid w:val="00F2777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F27779"/>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F2777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F27779"/>
    <w:rPr>
      <w:color w:val="auto"/>
      <w:u w:val="none"/>
    </w:rPr>
  </w:style>
  <w:style w:type="character" w:styleId="FollowedHyperlink">
    <w:name w:val="FollowedHyperlink"/>
    <w:basedOn w:val="DefaultParagraphFont"/>
    <w:uiPriority w:val="99"/>
    <w:semiHidden/>
    <w:unhideWhenUsed/>
    <w:rsid w:val="00F27779"/>
    <w:rPr>
      <w:color w:val="auto"/>
      <w:u w:val="none"/>
    </w:rPr>
  </w:style>
  <w:style w:type="paragraph" w:customStyle="1" w:styleId="Analytics">
    <w:name w:val="Analytics"/>
    <w:uiPriority w:val="4"/>
    <w:qFormat/>
    <w:rsid w:val="006A0987"/>
    <w:rPr>
      <w:rFonts w:ascii="Calibri" w:eastAsiaTheme="majorEastAsia" w:hAnsi="Calibri" w:cstheme="majorBidi"/>
      <w:b/>
      <w:iCs/>
      <w:sz w:val="24"/>
    </w:rPr>
  </w:style>
  <w:style w:type="paragraph" w:styleId="ListParagraph">
    <w:name w:val="List Paragraph"/>
    <w:basedOn w:val="Normal"/>
    <w:uiPriority w:val="34"/>
    <w:qFormat/>
    <w:rsid w:val="006A0987"/>
    <w:pPr>
      <w:ind w:left="720"/>
      <w:contextualSpacing/>
    </w:pPr>
  </w:style>
  <w:style w:type="paragraph" w:styleId="Header">
    <w:name w:val="header"/>
    <w:basedOn w:val="Normal"/>
    <w:link w:val="HeaderChar"/>
    <w:uiPriority w:val="99"/>
    <w:semiHidden/>
    <w:rsid w:val="006A0987"/>
    <w:pPr>
      <w:tabs>
        <w:tab w:val="center" w:pos="4680"/>
        <w:tab w:val="right" w:pos="9360"/>
      </w:tabs>
    </w:pPr>
  </w:style>
  <w:style w:type="character" w:customStyle="1" w:styleId="HeaderChar">
    <w:name w:val="Header Char"/>
    <w:basedOn w:val="DefaultParagraphFont"/>
    <w:link w:val="Header"/>
    <w:uiPriority w:val="99"/>
    <w:semiHidden/>
    <w:rsid w:val="006A0987"/>
    <w:rPr>
      <w:rFonts w:ascii="Calibri" w:hAnsi="Calibri" w:cs="Calibri"/>
    </w:rPr>
  </w:style>
  <w:style w:type="character" w:customStyle="1" w:styleId="FooterChar">
    <w:name w:val="Footer Char"/>
    <w:basedOn w:val="DefaultParagraphFont"/>
    <w:link w:val="Footer"/>
    <w:uiPriority w:val="99"/>
    <w:semiHidden/>
    <w:rsid w:val="006A0987"/>
    <w:rPr>
      <w:rFonts w:ascii="Calibri" w:hAnsi="Calibri" w:cs="Calibri"/>
    </w:rPr>
  </w:style>
  <w:style w:type="paragraph" w:styleId="Footer">
    <w:name w:val="footer"/>
    <w:basedOn w:val="Normal"/>
    <w:link w:val="FooterChar"/>
    <w:uiPriority w:val="99"/>
    <w:semiHidden/>
    <w:rsid w:val="006A0987"/>
    <w:pPr>
      <w:tabs>
        <w:tab w:val="center" w:pos="4680"/>
        <w:tab w:val="right" w:pos="9360"/>
      </w:tabs>
    </w:pPr>
  </w:style>
  <w:style w:type="character" w:customStyle="1" w:styleId="Headerorfooter">
    <w:name w:val="Header or footer_"/>
    <w:basedOn w:val="DefaultParagraphFont"/>
    <w:link w:val="Headerorfooter0"/>
    <w:rsid w:val="006A0987"/>
    <w:rPr>
      <w:rFonts w:ascii="Times New Roman" w:eastAsia="Times New Roman" w:hAnsi="Times New Roman" w:cs="Times New Roman"/>
      <w:sz w:val="20"/>
      <w:szCs w:val="20"/>
      <w:shd w:val="clear" w:color="auto" w:fill="FFFFFF"/>
    </w:rPr>
  </w:style>
  <w:style w:type="paragraph" w:customStyle="1" w:styleId="Headerorfooter0">
    <w:name w:val="Header or footer"/>
    <w:basedOn w:val="Normal"/>
    <w:link w:val="Headerorfooter"/>
    <w:rsid w:val="006A0987"/>
    <w:pPr>
      <w:shd w:val="clear" w:color="auto" w:fill="FFFFFF"/>
    </w:pPr>
    <w:rPr>
      <w:rFonts w:ascii="Times New Roman" w:eastAsia="Times New Roman" w:hAnsi="Times New Roman" w:cs="Times New Roman"/>
      <w:sz w:val="20"/>
      <w:szCs w:val="20"/>
    </w:rPr>
  </w:style>
  <w:style w:type="paragraph" w:customStyle="1" w:styleId="Cites">
    <w:name w:val="Cites"/>
    <w:basedOn w:val="Normal"/>
    <w:next w:val="cards"/>
    <w:qFormat/>
    <w:rsid w:val="006A0987"/>
    <w:pPr>
      <w:spacing w:line="240" w:lineRule="auto"/>
    </w:pPr>
    <w:rPr>
      <w:rFonts w:ascii="Times New Roman" w:eastAsia="Calibri" w:hAnsi="Times New Roman" w:cs="Times New Roman"/>
      <w:b/>
      <w:sz w:val="24"/>
      <w:u w:val="single"/>
    </w:rPr>
  </w:style>
  <w:style w:type="paragraph" w:customStyle="1" w:styleId="cards">
    <w:name w:val="cards"/>
    <w:basedOn w:val="Cites"/>
    <w:qFormat/>
    <w:rsid w:val="006A0987"/>
    <w:rPr>
      <w:b w:val="0"/>
      <w:sz w:val="20"/>
      <w:u w:val="none"/>
    </w:rPr>
  </w:style>
  <w:style w:type="paragraph" w:customStyle="1" w:styleId="Tags">
    <w:name w:val="Tags"/>
    <w:basedOn w:val="Cites"/>
    <w:qFormat/>
    <w:rsid w:val="006A0987"/>
    <w:rPr>
      <w:sz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4447778">
      <w:bodyDiv w:val="1"/>
      <w:marLeft w:val="0"/>
      <w:marRight w:val="0"/>
      <w:marTop w:val="0"/>
      <w:marBottom w:val="0"/>
      <w:divBdr>
        <w:top w:val="none" w:sz="0" w:space="0" w:color="auto"/>
        <w:left w:val="none" w:sz="0" w:space="0" w:color="auto"/>
        <w:bottom w:val="none" w:sz="0" w:space="0" w:color="auto"/>
        <w:right w:val="none" w:sz="0" w:space="0" w:color="auto"/>
      </w:divBdr>
      <w:divsChild>
        <w:div w:id="1739476510">
          <w:marLeft w:val="0"/>
          <w:marRight w:val="0"/>
          <w:marTop w:val="225"/>
          <w:marBottom w:val="225"/>
          <w:divBdr>
            <w:top w:val="none" w:sz="0" w:space="0" w:color="auto"/>
            <w:left w:val="none" w:sz="0" w:space="0" w:color="auto"/>
            <w:bottom w:val="none" w:sz="0" w:space="0" w:color="auto"/>
            <w:right w:val="none" w:sz="0" w:space="0" w:color="auto"/>
          </w:divBdr>
          <w:divsChild>
            <w:div w:id="1107432108">
              <w:marLeft w:val="0"/>
              <w:marRight w:val="0"/>
              <w:marTop w:val="0"/>
              <w:marBottom w:val="0"/>
              <w:divBdr>
                <w:top w:val="none" w:sz="0" w:space="0" w:color="auto"/>
                <w:left w:val="none" w:sz="0" w:space="0" w:color="auto"/>
                <w:bottom w:val="none" w:sz="0" w:space="0" w:color="auto"/>
                <w:right w:val="none" w:sz="0" w:space="0" w:color="auto"/>
              </w:divBdr>
              <w:divsChild>
                <w:div w:id="455105564">
                  <w:marLeft w:val="0"/>
                  <w:marRight w:val="0"/>
                  <w:marTop w:val="0"/>
                  <w:marBottom w:val="0"/>
                  <w:divBdr>
                    <w:top w:val="none" w:sz="0" w:space="0" w:color="auto"/>
                    <w:left w:val="none" w:sz="0" w:space="0" w:color="auto"/>
                    <w:bottom w:val="none" w:sz="0" w:space="0" w:color="auto"/>
                    <w:right w:val="none" w:sz="0" w:space="0" w:color="auto"/>
                  </w:divBdr>
                  <w:divsChild>
                    <w:div w:id="1938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scu.edu/ethics/practicing/decision/calculating.html" TargetMode="External"/><Relationship Id="rId26" Type="http://schemas.openxmlformats.org/officeDocument/2006/relationships/hyperlink" Target="http://www.bmartin.cc/pubs/82jpr.html" TargetMode="External"/><Relationship Id="rId39" Type="http://schemas.openxmlformats.org/officeDocument/2006/relationships/hyperlink" Target="http://www.bmartin.cc/pubs/82jpr.html" TargetMode="External"/><Relationship Id="rId21" Type="http://schemas.openxmlformats.org/officeDocument/2006/relationships/footer" Target="footer2.xml"/><Relationship Id="rId34" Type="http://schemas.openxmlformats.org/officeDocument/2006/relationships/hyperlink" Target="http://www.bmartin.cc/pubs/82jpr.html" TargetMode="External"/><Relationship Id="rId42" Type="http://schemas.openxmlformats.org/officeDocument/2006/relationships/hyperlink" Target="http://www.bmartin.cc/pubs/82jpr.html" TargetMode="External"/><Relationship Id="rId47" Type="http://schemas.openxmlformats.org/officeDocument/2006/relationships/hyperlink" Target="http://www.bmartin.cc/pubs/82jpr.html" TargetMode="External"/><Relationship Id="rId50" Type="http://schemas.openxmlformats.org/officeDocument/2006/relationships/hyperlink" Target="http://www.bmartin.cc/pubs/82jpr.html" TargetMode="External"/><Relationship Id="rId55" Type="http://schemas.openxmlformats.org/officeDocument/2006/relationships/hyperlink" Target="http://www.bmartin.cc/pubs/82jpr.html" TargetMode="External"/><Relationship Id="rId63" Type="http://schemas.openxmlformats.org/officeDocument/2006/relationships/hyperlink" Target="http://www.bmartin.cc/pubs/82jpr.html" TargetMode="External"/><Relationship Id="rId68" Type="http://schemas.openxmlformats.org/officeDocument/2006/relationships/hyperlink" Target="http://www.bmartin.cc/pubs/82jpr.html" TargetMode="External"/><Relationship Id="rId76" Type="http://schemas.openxmlformats.org/officeDocument/2006/relationships/hyperlink" Target="http://www.bmartin.cc/pubs/82jpr.html" TargetMode="External"/><Relationship Id="rId7" Type="http://schemas.openxmlformats.org/officeDocument/2006/relationships/endnotes" Target="endnotes.xml"/><Relationship Id="rId71" Type="http://schemas.openxmlformats.org/officeDocument/2006/relationships/hyperlink" Target="http://www.bmartin.cc/pubs/82jpr.html" TargetMode="Externa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yperlink" Target="http://www.bmartin.cc/pubs/82jpr.html" TargetMode="External"/><Relationship Id="rId11" Type="http://schemas.openxmlformats.org/officeDocument/2006/relationships/header" Target="header1.xml"/><Relationship Id="rId24" Type="http://schemas.openxmlformats.org/officeDocument/2006/relationships/hyperlink" Target="http://www.bmartin.cc/pubs/82jpr.html" TargetMode="External"/><Relationship Id="rId32" Type="http://schemas.openxmlformats.org/officeDocument/2006/relationships/hyperlink" Target="http://www.bmartin.cc/pubs/82jpr.html" TargetMode="External"/><Relationship Id="rId37" Type="http://schemas.openxmlformats.org/officeDocument/2006/relationships/hyperlink" Target="http://www.bmartin.cc/pubs/82jpr.html" TargetMode="External"/><Relationship Id="rId40" Type="http://schemas.openxmlformats.org/officeDocument/2006/relationships/hyperlink" Target="http://www.bmartin.cc/pubs/82jpr.html" TargetMode="External"/><Relationship Id="rId45" Type="http://schemas.openxmlformats.org/officeDocument/2006/relationships/hyperlink" Target="http://www.bmartin.cc/pubs/82jpr.html" TargetMode="External"/><Relationship Id="rId53" Type="http://schemas.openxmlformats.org/officeDocument/2006/relationships/hyperlink" Target="http://www.bmartin.cc/pubs/82jpr.html" TargetMode="External"/><Relationship Id="rId58" Type="http://schemas.openxmlformats.org/officeDocument/2006/relationships/hyperlink" Target="http://www.bmartin.cc/pubs/82jpr.html" TargetMode="External"/><Relationship Id="rId66" Type="http://schemas.openxmlformats.org/officeDocument/2006/relationships/hyperlink" Target="http://www.bmartin.cc/pubs/82jpr.html" TargetMode="External"/><Relationship Id="rId74" Type="http://schemas.openxmlformats.org/officeDocument/2006/relationships/hyperlink" Target="http://www.bmartin.cc/pubs/82jpr.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bmartin.cc/pubs/82jpr.html" TargetMode="External"/><Relationship Id="rId10" Type="http://schemas.openxmlformats.org/officeDocument/2006/relationships/hyperlink" Target="https://onlinelibrary.wiley.com/action/doSearch?ContribAuthorStored=Karamali%2C+Eleni" TargetMode="External"/><Relationship Id="rId19" Type="http://schemas.openxmlformats.org/officeDocument/2006/relationships/footer" Target="footer1.xml"/><Relationship Id="rId31" Type="http://schemas.openxmlformats.org/officeDocument/2006/relationships/hyperlink" Target="http://www.bmartin.cc/pubs/82jpr.html" TargetMode="External"/><Relationship Id="rId44" Type="http://schemas.openxmlformats.org/officeDocument/2006/relationships/hyperlink" Target="http://www.bmartin.cc/pubs/82jpr.html" TargetMode="External"/><Relationship Id="rId52" Type="http://schemas.openxmlformats.org/officeDocument/2006/relationships/hyperlink" Target="http://www.bmartin.cc/pubs/82jpr.html" TargetMode="External"/><Relationship Id="rId60" Type="http://schemas.openxmlformats.org/officeDocument/2006/relationships/hyperlink" Target="http://www.bmartin.cc/pubs/82jpr.html" TargetMode="External"/><Relationship Id="rId65" Type="http://schemas.openxmlformats.org/officeDocument/2006/relationships/hyperlink" Target="http://www.bmartin.cc/pubs/82jpr.html" TargetMode="External"/><Relationship Id="rId73" Type="http://schemas.openxmlformats.org/officeDocument/2006/relationships/hyperlink" Target="http://www.bmartin.cc/pubs/82jpr.html"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Haylee/Downloads/anthony-paul-smith-laruelle-a-stranger-thought.pdf" TargetMode="External"/><Relationship Id="rId14" Type="http://schemas.openxmlformats.org/officeDocument/2006/relationships/header" Target="header4.xml"/><Relationship Id="rId22" Type="http://schemas.openxmlformats.org/officeDocument/2006/relationships/hyperlink" Target="http://www.bmartin.cc/pubs/82jpr.html" TargetMode="External"/><Relationship Id="rId27" Type="http://schemas.openxmlformats.org/officeDocument/2006/relationships/hyperlink" Target="http://www.bmartin.cc/pubs/82jpr.html" TargetMode="External"/><Relationship Id="rId30" Type="http://schemas.openxmlformats.org/officeDocument/2006/relationships/hyperlink" Target="http://www.bmartin.cc/pubs/82jpr.html" TargetMode="External"/><Relationship Id="rId35" Type="http://schemas.openxmlformats.org/officeDocument/2006/relationships/hyperlink" Target="http://www.bmartin.cc/pubs/82jpr.html" TargetMode="External"/><Relationship Id="rId43" Type="http://schemas.openxmlformats.org/officeDocument/2006/relationships/hyperlink" Target="http://www.bmartin.cc/pubs/82jpr.html" TargetMode="External"/><Relationship Id="rId48" Type="http://schemas.openxmlformats.org/officeDocument/2006/relationships/hyperlink" Target="http://www.bmartin.cc/pubs/82jpr.html" TargetMode="External"/><Relationship Id="rId56" Type="http://schemas.openxmlformats.org/officeDocument/2006/relationships/hyperlink" Target="http://www.bmartin.cc/pubs/82jpr.html" TargetMode="External"/><Relationship Id="rId64" Type="http://schemas.openxmlformats.org/officeDocument/2006/relationships/hyperlink" Target="http://www.bmartin.cc/pubs/82jpr.html" TargetMode="External"/><Relationship Id="rId69" Type="http://schemas.openxmlformats.org/officeDocument/2006/relationships/hyperlink" Target="http://www.bmartin.cc/pubs/82jpr.html" TargetMode="External"/><Relationship Id="rId77" Type="http://schemas.openxmlformats.org/officeDocument/2006/relationships/hyperlink" Target="http://www.bmartin.cc/pubs/82jpr.html" TargetMode="External"/><Relationship Id="rId8" Type="http://schemas.openxmlformats.org/officeDocument/2006/relationships/hyperlink" Target="file:///C:/Users/Haylee/Downloads/anthony-paul-smith-laruelle-a-stranger-thought.pdf" TargetMode="External"/><Relationship Id="rId51" Type="http://schemas.openxmlformats.org/officeDocument/2006/relationships/hyperlink" Target="http://www.bmartin.cc/pubs/82jpr.html" TargetMode="External"/><Relationship Id="rId72" Type="http://schemas.openxmlformats.org/officeDocument/2006/relationships/hyperlink" Target="http://www.bmartin.cc/pubs/82jpr.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original.antiwar.com/nkramer/2011/04/12/murdering-some-to-save-others/" TargetMode="External"/><Relationship Id="rId25" Type="http://schemas.openxmlformats.org/officeDocument/2006/relationships/hyperlink" Target="http://www.bmartin.cc/pubs/82jpr.html" TargetMode="External"/><Relationship Id="rId33" Type="http://schemas.openxmlformats.org/officeDocument/2006/relationships/hyperlink" Target="http://www.bmartin.cc/pubs/82jpr.html" TargetMode="External"/><Relationship Id="rId38" Type="http://schemas.openxmlformats.org/officeDocument/2006/relationships/hyperlink" Target="http://www.bmartin.cc/pubs/82jpr.html" TargetMode="External"/><Relationship Id="rId46" Type="http://schemas.openxmlformats.org/officeDocument/2006/relationships/hyperlink" Target="http://www.bmartin.cc/pubs/82jpr.html" TargetMode="External"/><Relationship Id="rId59" Type="http://schemas.openxmlformats.org/officeDocument/2006/relationships/hyperlink" Target="http://www.bmartin.cc/pubs/82jpr.html" TargetMode="External"/><Relationship Id="rId67" Type="http://schemas.openxmlformats.org/officeDocument/2006/relationships/hyperlink" Target="http://www.bmartin.cc/pubs/82jpr.html" TargetMode="External"/><Relationship Id="rId20" Type="http://schemas.openxmlformats.org/officeDocument/2006/relationships/hyperlink" Target="http://www.hughlafollette.com/papers/suffer.htm" TargetMode="External"/><Relationship Id="rId41" Type="http://schemas.openxmlformats.org/officeDocument/2006/relationships/hyperlink" Target="http://www.bmartin.cc/pubs/82jpr.html" TargetMode="External"/><Relationship Id="rId54" Type="http://schemas.openxmlformats.org/officeDocument/2006/relationships/hyperlink" Target="http://www.bmartin.cc/pubs/82jpr.html" TargetMode="External"/><Relationship Id="rId62" Type="http://schemas.openxmlformats.org/officeDocument/2006/relationships/hyperlink" Target="http://www.bmartin.cc/pubs/82jpr.html" TargetMode="External"/><Relationship Id="rId70" Type="http://schemas.openxmlformats.org/officeDocument/2006/relationships/hyperlink" Target="http://www.bmartin.cc/pubs/82jpr.html" TargetMode="External"/><Relationship Id="rId75" Type="http://schemas.openxmlformats.org/officeDocument/2006/relationships/hyperlink" Target="http://www.bmartin.cc/pubs/82jp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www.bmartin.cc/pubs/82jpr.html" TargetMode="External"/><Relationship Id="rId28" Type="http://schemas.openxmlformats.org/officeDocument/2006/relationships/hyperlink" Target="http://www.bmartin.cc/pubs/82jpr.html" TargetMode="External"/><Relationship Id="rId36" Type="http://schemas.openxmlformats.org/officeDocument/2006/relationships/hyperlink" Target="http://www.bmartin.cc/pubs/82jpr.html" TargetMode="External"/><Relationship Id="rId49" Type="http://schemas.openxmlformats.org/officeDocument/2006/relationships/hyperlink" Target="http://www.bmartin.cc/pubs/82jpr.html" TargetMode="External"/><Relationship Id="rId57" Type="http://schemas.openxmlformats.org/officeDocument/2006/relationships/hyperlink" Target="http://www.bmartin.cc/pubs/82jp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C957B-18EE-4789-BD33-5DA4EBCA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130</TotalTime>
  <Pages>1</Pages>
  <Words>51082</Words>
  <Characters>291173</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Haylee</dc:creator>
  <cp:keywords>5.1.1</cp:keywords>
  <dc:description/>
  <cp:lastModifiedBy>Eleanora Lawrence</cp:lastModifiedBy>
  <cp:revision>4</cp:revision>
  <dcterms:created xsi:type="dcterms:W3CDTF">2018-07-23T23:57:00Z</dcterms:created>
  <dcterms:modified xsi:type="dcterms:W3CDTF">2018-07-24T02:12:00Z</dcterms:modified>
</cp:coreProperties>
</file>