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119D9" w:rsidRDefault="007119D9" w:rsidP="00F87564">
      <w:pPr>
        <w:pStyle w:val="Heading1"/>
      </w:pPr>
      <w:bookmarkStart w:id="0" w:name="_GoBack"/>
      <w:bookmarkEnd w:id="0"/>
      <w:r>
        <w:t>Notes</w:t>
      </w:r>
    </w:p>
    <w:p w:rsidR="007119D9" w:rsidRDefault="007119D9" w:rsidP="007119D9">
      <w:pPr>
        <w:pStyle w:val="Heading4"/>
      </w:pPr>
      <w:r>
        <w:t>Thesis</w:t>
      </w:r>
    </w:p>
    <w:p w:rsidR="007119D9" w:rsidRDefault="007119D9" w:rsidP="007119D9">
      <w:r>
        <w:t>This disadvantage says that giving people living in the US legal status reduces their remittances to their home country because it reduces uncertainty (they know they can stay</w:t>
      </w:r>
      <w:r w:rsidR="0093396E">
        <w:t xml:space="preserve"> here</w:t>
      </w:r>
      <w:r>
        <w:t>) and facilitates family members moving to the US (so they don’t have family to send the money to.)</w:t>
      </w:r>
    </w:p>
    <w:p w:rsidR="007119D9" w:rsidRDefault="007119D9" w:rsidP="007119D9"/>
    <w:p w:rsidR="007119D9" w:rsidRDefault="007119D9" w:rsidP="007119D9">
      <w:r>
        <w:t>In the case of Mexico, that hurts the Mexican economy.</w:t>
      </w:r>
    </w:p>
    <w:p w:rsidR="007119D9" w:rsidRDefault="007119D9" w:rsidP="007119D9"/>
    <w:p w:rsidR="007119D9" w:rsidRDefault="007119D9" w:rsidP="007119D9">
      <w:pPr>
        <w:pStyle w:val="Heading4"/>
      </w:pPr>
      <w:r>
        <w:t>Definitions</w:t>
      </w:r>
    </w:p>
    <w:p w:rsidR="007119D9" w:rsidRPr="007119D9" w:rsidRDefault="007119D9" w:rsidP="007119D9">
      <w:r>
        <w:t xml:space="preserve">Remittances — </w:t>
      </w:r>
      <w:r w:rsidRPr="007119D9">
        <w:t>https://en.wikipedia.org/wiki/Remittance</w:t>
      </w:r>
    </w:p>
    <w:p w:rsidR="00F87564" w:rsidRPr="00490DDE" w:rsidRDefault="00F87564" w:rsidP="00F87564">
      <w:pPr>
        <w:pStyle w:val="Heading1"/>
      </w:pPr>
      <w:r w:rsidRPr="00490DDE">
        <w:t>1NC</w:t>
      </w:r>
    </w:p>
    <w:p w:rsidR="00F87564" w:rsidRPr="00490DDE" w:rsidRDefault="00DF0DC5" w:rsidP="00F87564">
      <w:pPr>
        <w:pStyle w:val="Heading3"/>
      </w:pPr>
      <w:r>
        <w:t xml:space="preserve">1NC — </w:t>
      </w:r>
      <w:r w:rsidR="00F87564" w:rsidRPr="00490DDE">
        <w:t>Mexico</w:t>
      </w:r>
    </w:p>
    <w:p w:rsidR="00F87564" w:rsidRPr="00490DDE" w:rsidRDefault="00F87564" w:rsidP="00F87564">
      <w:pPr>
        <w:pStyle w:val="Heading4"/>
      </w:pPr>
      <w:r w:rsidRPr="00490DDE">
        <w:t xml:space="preserve">Mexican remittances are up for 2018---prefer </w:t>
      </w:r>
      <w:r w:rsidRPr="00490DDE">
        <w:rPr>
          <w:u w:val="single"/>
        </w:rPr>
        <w:t>evidence</w:t>
      </w:r>
      <w:r w:rsidRPr="00490DDE">
        <w:t xml:space="preserve"> from the Mexico’s bank</w:t>
      </w:r>
    </w:p>
    <w:p w:rsidR="00F87564" w:rsidRPr="00B62034" w:rsidRDefault="00F87564" w:rsidP="00F87564">
      <w:r>
        <w:rPr>
          <w:rStyle w:val="Style13ptBold"/>
        </w:rPr>
        <w:t>Cervantes et al. 18</w:t>
      </w:r>
      <w:r w:rsidRPr="00B62034">
        <w:t xml:space="preserve"> — David Cervantes, PhD in Economics by Universidad Nacional Autónoma de México, Master Degree in Demography by El Colegio de México, Senior Economist at BBVA Bancomer in Mexico, Juan José Li Ng, “Remittances Continue to Grow, Up by 6.9% YoY in February” BBVA Research, Mexico Migration Flash / 3 April 2018, https://www.bbvaresearch.com/wp-content/uploads/2018/04/180403_MigrationFlash_eng.pdf</w:t>
      </w:r>
    </w:p>
    <w:p w:rsidR="00F87564" w:rsidRPr="00490DDE" w:rsidRDefault="00F87564" w:rsidP="00F87564">
      <w:r w:rsidRPr="00490DDE">
        <w:t>Remittances Grow at a Firm Pace</w:t>
      </w:r>
    </w:p>
    <w:p w:rsidR="00F87564" w:rsidRPr="008004DE" w:rsidRDefault="00F87564" w:rsidP="00F87564">
      <w:pPr>
        <w:rPr>
          <w:sz w:val="16"/>
        </w:rPr>
      </w:pPr>
      <w:r w:rsidRPr="00C960FC">
        <w:rPr>
          <w:rStyle w:val="Emphasis"/>
          <w:highlight w:val="cyan"/>
        </w:rPr>
        <w:t>Banco de México</w:t>
      </w:r>
      <w:r w:rsidRPr="00C960FC">
        <w:rPr>
          <w:rStyle w:val="StyleUnderline"/>
          <w:highlight w:val="cyan"/>
        </w:rPr>
        <w:t xml:space="preserve"> reports</w:t>
      </w:r>
      <w:r w:rsidRPr="00490DDE">
        <w:rPr>
          <w:rStyle w:val="StyleUnderline"/>
        </w:rPr>
        <w:t xml:space="preserve"> that US </w:t>
      </w:r>
      <w:r w:rsidRPr="00C960FC">
        <w:rPr>
          <w:rStyle w:val="StyleUnderline"/>
          <w:highlight w:val="cyan"/>
        </w:rPr>
        <w:t>$2,198 million was received by</w:t>
      </w:r>
      <w:r w:rsidRPr="00490DDE">
        <w:rPr>
          <w:rStyle w:val="StyleUnderline"/>
        </w:rPr>
        <w:t xml:space="preserve"> </w:t>
      </w:r>
      <w:r w:rsidRPr="00490DDE">
        <w:rPr>
          <w:rStyle w:val="Emphasis"/>
        </w:rPr>
        <w:t xml:space="preserve">way of </w:t>
      </w:r>
      <w:r w:rsidRPr="00C960FC">
        <w:rPr>
          <w:rStyle w:val="Emphasis"/>
          <w:highlight w:val="cyan"/>
        </w:rPr>
        <w:t>family remittances</w:t>
      </w:r>
      <w:r w:rsidRPr="008004DE">
        <w:rPr>
          <w:sz w:val="16"/>
        </w:rPr>
        <w:t xml:space="preserve"> in February, </w:t>
      </w:r>
      <w:r w:rsidRPr="00C960FC">
        <w:rPr>
          <w:rStyle w:val="StyleUnderline"/>
          <w:highlight w:val="cyan"/>
        </w:rPr>
        <w:t xml:space="preserve">representing a </w:t>
      </w:r>
      <w:r w:rsidRPr="00C960FC">
        <w:rPr>
          <w:rStyle w:val="Emphasis"/>
          <w:highlight w:val="cyan"/>
        </w:rPr>
        <w:t>year on-year increase of 6.9%</w:t>
      </w:r>
      <w:r w:rsidRPr="00C960FC">
        <w:rPr>
          <w:rStyle w:val="StyleUnderline"/>
          <w:highlight w:val="cyan"/>
        </w:rPr>
        <w:t>.</w:t>
      </w:r>
      <w:r w:rsidRPr="00490DDE">
        <w:rPr>
          <w:rStyle w:val="StyleUnderline"/>
        </w:rPr>
        <w:t xml:space="preserve"> Considering</w:t>
      </w:r>
      <w:r w:rsidRPr="008004DE">
        <w:rPr>
          <w:sz w:val="16"/>
        </w:rPr>
        <w:t xml:space="preserve"> that </w:t>
      </w:r>
      <w:r w:rsidRPr="00490DDE">
        <w:rPr>
          <w:rStyle w:val="StyleUnderline"/>
        </w:rPr>
        <w:t xml:space="preserve">January saw an </w:t>
      </w:r>
      <w:r w:rsidRPr="00490DDE">
        <w:rPr>
          <w:rStyle w:val="Emphasis"/>
        </w:rPr>
        <w:t>increase of 7.5%</w:t>
      </w:r>
      <w:r w:rsidRPr="00490DDE">
        <w:rPr>
          <w:rStyle w:val="StyleUnderline"/>
        </w:rPr>
        <w:t xml:space="preserve">, </w:t>
      </w:r>
      <w:r w:rsidRPr="00C960FC">
        <w:rPr>
          <w:rStyle w:val="StyleUnderline"/>
          <w:highlight w:val="cyan"/>
        </w:rPr>
        <w:t xml:space="preserve">remittances have started </w:t>
      </w:r>
      <w:r w:rsidRPr="00C960FC">
        <w:rPr>
          <w:rStyle w:val="Emphasis"/>
          <w:highlight w:val="cyan"/>
        </w:rPr>
        <w:t>2018 at a firm pace</w:t>
      </w:r>
      <w:r w:rsidRPr="00C960FC">
        <w:rPr>
          <w:rStyle w:val="StyleUnderline"/>
          <w:highlight w:val="cyan"/>
        </w:rPr>
        <w:t xml:space="preserve">, with </w:t>
      </w:r>
      <w:r w:rsidRPr="00C960FC">
        <w:rPr>
          <w:rStyle w:val="Emphasis"/>
          <w:highlight w:val="cyan"/>
        </w:rPr>
        <w:t>steady growth</w:t>
      </w:r>
      <w:r w:rsidRPr="00490DDE">
        <w:rPr>
          <w:rStyle w:val="StyleUnderline"/>
        </w:rPr>
        <w:t xml:space="preserve"> in the first two months, totaling </w:t>
      </w:r>
      <w:r w:rsidRPr="00490DDE">
        <w:rPr>
          <w:rStyle w:val="Emphasis"/>
        </w:rPr>
        <w:t>US$4,415 million</w:t>
      </w:r>
      <w:r w:rsidRPr="00490DDE">
        <w:rPr>
          <w:rStyle w:val="StyleUnderline"/>
        </w:rPr>
        <w:t>. The increase in remittances in</w:t>
      </w:r>
      <w:r w:rsidRPr="008004DE">
        <w:rPr>
          <w:sz w:val="16"/>
        </w:rPr>
        <w:t xml:space="preserve"> February </w:t>
      </w:r>
      <w:r w:rsidRPr="00490DDE">
        <w:rPr>
          <w:rStyle w:val="StyleUnderline"/>
        </w:rPr>
        <w:t xml:space="preserve">was due </w:t>
      </w:r>
      <w:r w:rsidRPr="008004DE">
        <w:rPr>
          <w:sz w:val="16"/>
        </w:rPr>
        <w:t xml:space="preserve">almost entirely </w:t>
      </w:r>
      <w:r w:rsidRPr="00490DDE">
        <w:rPr>
          <w:rStyle w:val="StyleUnderline"/>
        </w:rPr>
        <w:t xml:space="preserve">to an </w:t>
      </w:r>
      <w:r w:rsidRPr="00490DDE">
        <w:rPr>
          <w:rStyle w:val="Emphasis"/>
        </w:rPr>
        <w:t>increase</w:t>
      </w:r>
      <w:r w:rsidRPr="00490DDE">
        <w:rPr>
          <w:rStyle w:val="StyleUnderline"/>
        </w:rPr>
        <w:t xml:space="preserve"> in the </w:t>
      </w:r>
      <w:r w:rsidRPr="00490DDE">
        <w:rPr>
          <w:rStyle w:val="Emphasis"/>
        </w:rPr>
        <w:t>number of transactions</w:t>
      </w:r>
      <w:r w:rsidRPr="008004DE">
        <w:rPr>
          <w:sz w:val="16"/>
        </w:rPr>
        <w:t>, which was up by 6.9% YoY, reaching 7.3 million operations, while the average transaction amount, US$302, was unchanged from that seen in February 2017.</w:t>
      </w:r>
    </w:p>
    <w:p w:rsidR="00FF51AE" w:rsidRPr="00490DDE" w:rsidRDefault="00FF51AE" w:rsidP="00F87564"/>
    <w:p w:rsidR="00F87564" w:rsidRPr="00490DDE" w:rsidRDefault="00F87564" w:rsidP="00F87564">
      <w:pPr>
        <w:pStyle w:val="Heading4"/>
      </w:pPr>
      <w:r w:rsidRPr="00490DDE">
        <w:t xml:space="preserve">Amnesty destroys </w:t>
      </w:r>
      <w:r w:rsidRPr="00490DDE">
        <w:rPr>
          <w:u w:val="single"/>
        </w:rPr>
        <w:t>remittance</w:t>
      </w:r>
      <w:r w:rsidRPr="00490DDE">
        <w:t xml:space="preserve"> flows---the reduction of </w:t>
      </w:r>
      <w:r w:rsidRPr="00490DDE">
        <w:rPr>
          <w:u w:val="single"/>
        </w:rPr>
        <w:t>uncertainty</w:t>
      </w:r>
      <w:r w:rsidRPr="00490DDE">
        <w:t xml:space="preserve"> disin</w:t>
      </w:r>
      <w:r>
        <w:t xml:space="preserve">centives self-insurance and LPR facilitates </w:t>
      </w:r>
      <w:r w:rsidRPr="00490DDE">
        <w:rPr>
          <w:u w:val="single"/>
        </w:rPr>
        <w:t>family reunification</w:t>
      </w:r>
      <w:r w:rsidRPr="00490DDE">
        <w:t xml:space="preserve"> </w:t>
      </w:r>
      <w:r>
        <w:t>resulting in less</w:t>
      </w:r>
      <w:r w:rsidRPr="00490DDE">
        <w:t xml:space="preserve"> money sent </w:t>
      </w:r>
    </w:p>
    <w:p w:rsidR="00F87564" w:rsidRPr="00490DDE" w:rsidRDefault="00F87564" w:rsidP="00F87564">
      <w:r w:rsidRPr="00490DDE">
        <w:rPr>
          <w:rStyle w:val="Style13ptBold"/>
        </w:rPr>
        <w:t>Amuedo-Dorantes et al. 10</w:t>
      </w:r>
      <w:r w:rsidRPr="00490DDE">
        <w:t xml:space="preserve"> — Catalina Amuedo-Dorantes, Professor and Chair of the Department of Economics at San Diego State University, Research Fellow at CReAM, FEDEA and IZA, Advisory Committee Member of the Americas Center Advisory Council at the Federal Reserve Bank of Atlanta, Francesca Mazzolari, David L. Leal, Editing the Book, Stephen J. Trejo, Editing the Book, “Latinos and the Economy: Integration and Impact in Schools, Labor Markets, and Beyond” Immigrants and Minorities, Politics, and Policy, Part III: Legalization and Naturalization, Chapter 6: The Effects of Legalization on Migrant Remittances, Springer Books</w:t>
      </w:r>
    </w:p>
    <w:p w:rsidR="00F87564" w:rsidRDefault="00F87564" w:rsidP="00F87564">
      <w:pPr>
        <w:rPr>
          <w:rStyle w:val="StyleUnderline"/>
        </w:rPr>
      </w:pPr>
      <w:r w:rsidRPr="008004DE">
        <w:rPr>
          <w:sz w:val="16"/>
        </w:rPr>
        <w:t xml:space="preserve">However, as some </w:t>
      </w:r>
      <w:r w:rsidRPr="00C960FC">
        <w:rPr>
          <w:rStyle w:val="Emphasis"/>
          <w:highlight w:val="cyan"/>
        </w:rPr>
        <w:t>developing economies</w:t>
      </w:r>
      <w:r w:rsidRPr="00C960FC">
        <w:rPr>
          <w:rStyle w:val="StyleUnderline"/>
          <w:highlight w:val="cyan"/>
        </w:rPr>
        <w:t xml:space="preserve"> have grown accustomed to remittances</w:t>
      </w:r>
      <w:r w:rsidRPr="00490DDE">
        <w:rPr>
          <w:rStyle w:val="StyleUnderline"/>
        </w:rPr>
        <w:t xml:space="preserve">, policy-makers have become increasingly worried about the potentially </w:t>
      </w:r>
      <w:r w:rsidRPr="00490DDE">
        <w:rPr>
          <w:rStyle w:val="Emphasis"/>
        </w:rPr>
        <w:t>transitory versus permanent</w:t>
      </w:r>
      <w:r w:rsidRPr="00490DDE">
        <w:rPr>
          <w:rStyle w:val="StyleUnderline"/>
        </w:rPr>
        <w:t xml:space="preserve"> nature of international </w:t>
      </w:r>
      <w:r w:rsidRPr="00490DDE">
        <w:rPr>
          <w:rStyle w:val="Emphasis"/>
        </w:rPr>
        <w:t>money transfers</w:t>
      </w:r>
      <w:r w:rsidRPr="00490DDE">
        <w:rPr>
          <w:rStyle w:val="StyleUnderline"/>
        </w:rPr>
        <w:t>.</w:t>
      </w:r>
      <w:r w:rsidRPr="008004DE">
        <w:rPr>
          <w:sz w:val="16"/>
        </w:rPr>
        <w:t xml:space="preserve"> This concern has been aggravated by recent news regarding the drop in migrant remittances for some economies, as is the case with Mexico (4).1 A variety of factors are likely to affect the temporary versus long-lasting character of remittance inflows, such as changes in the cost of remitting funds, changes in the composition and magnitude of migration flows, and changes in the characteristics of the existing immigrant stock. As a result, </w:t>
      </w:r>
      <w:r w:rsidRPr="00C960FC">
        <w:rPr>
          <w:rStyle w:val="StyleUnderline"/>
          <w:highlight w:val="cyan"/>
        </w:rPr>
        <w:t xml:space="preserve">US </w:t>
      </w:r>
      <w:r w:rsidRPr="00C960FC">
        <w:rPr>
          <w:rStyle w:val="Emphasis"/>
          <w:highlight w:val="cyan"/>
        </w:rPr>
        <w:t>immigration policy</w:t>
      </w:r>
      <w:r w:rsidRPr="00490DDE">
        <w:rPr>
          <w:rStyle w:val="StyleUnderline"/>
        </w:rPr>
        <w:t>, via its impact on</w:t>
      </w:r>
      <w:r w:rsidRPr="008004DE">
        <w:rPr>
          <w:sz w:val="16"/>
        </w:rPr>
        <w:t xml:space="preserve"> both the </w:t>
      </w:r>
      <w:r w:rsidRPr="00490DDE">
        <w:rPr>
          <w:rStyle w:val="Emphasis"/>
        </w:rPr>
        <w:t>immigration inflows</w:t>
      </w:r>
      <w:r w:rsidRPr="00490DDE">
        <w:rPr>
          <w:rStyle w:val="StyleUnderline"/>
        </w:rPr>
        <w:t xml:space="preserve"> and the immigrant stock, can </w:t>
      </w:r>
      <w:r w:rsidRPr="00C960FC">
        <w:rPr>
          <w:rStyle w:val="StyleUnderline"/>
          <w:highlight w:val="cyan"/>
        </w:rPr>
        <w:t xml:space="preserve">have </w:t>
      </w:r>
      <w:r w:rsidRPr="00C960FC">
        <w:rPr>
          <w:rStyle w:val="Emphasis"/>
          <w:highlight w:val="cyan"/>
        </w:rPr>
        <w:t>a significant impact</w:t>
      </w:r>
      <w:r w:rsidRPr="00C960FC">
        <w:rPr>
          <w:rStyle w:val="StyleUnderline"/>
          <w:highlight w:val="cyan"/>
        </w:rPr>
        <w:t xml:space="preserve"> on</w:t>
      </w:r>
      <w:r w:rsidRPr="00490DDE">
        <w:rPr>
          <w:rStyle w:val="StyleUnderline"/>
        </w:rPr>
        <w:t xml:space="preserve"> the </w:t>
      </w:r>
      <w:r w:rsidRPr="00490DDE">
        <w:rPr>
          <w:rStyle w:val="Emphasis"/>
        </w:rPr>
        <w:t xml:space="preserve">volume of </w:t>
      </w:r>
      <w:r w:rsidRPr="00C960FC">
        <w:rPr>
          <w:rStyle w:val="Emphasis"/>
          <w:highlight w:val="cyan"/>
        </w:rPr>
        <w:t>remittances</w:t>
      </w:r>
      <w:r w:rsidRPr="00490DDE">
        <w:rPr>
          <w:rStyle w:val="StyleUnderline"/>
        </w:rPr>
        <w:t xml:space="preserve">. </w:t>
      </w:r>
      <w:r w:rsidRPr="008004DE">
        <w:rPr>
          <w:sz w:val="16"/>
        </w:rPr>
        <w:t xml:space="preserve">In this chapter, </w:t>
      </w:r>
      <w:r w:rsidRPr="00490DDE">
        <w:rPr>
          <w:rStyle w:val="StyleUnderline"/>
        </w:rPr>
        <w:t xml:space="preserve">we examine the impact of </w:t>
      </w:r>
      <w:r w:rsidRPr="00490DDE">
        <w:rPr>
          <w:rStyle w:val="Emphasis"/>
        </w:rPr>
        <w:t>generalized amnesty</w:t>
      </w:r>
      <w:r w:rsidRPr="008004DE">
        <w:rPr>
          <w:sz w:val="16"/>
        </w:rPr>
        <w:t>––</w:t>
      </w:r>
      <w:r w:rsidRPr="00490DDE">
        <w:rPr>
          <w:rStyle w:val="StyleUnderline"/>
        </w:rPr>
        <w:t>a provision in the 1986</w:t>
      </w:r>
      <w:r w:rsidRPr="008004DE">
        <w:rPr>
          <w:sz w:val="16"/>
        </w:rPr>
        <w:t xml:space="preserve"> Immigration Reform and Control Act </w:t>
      </w:r>
      <w:r w:rsidRPr="00490DDE">
        <w:rPr>
          <w:rStyle w:val="Emphasis"/>
        </w:rPr>
        <w:t>(IRCA)</w:t>
      </w:r>
      <w:r w:rsidRPr="008004DE">
        <w:rPr>
          <w:sz w:val="16"/>
        </w:rPr>
        <w:t>––</w:t>
      </w:r>
      <w:r w:rsidRPr="00490DDE">
        <w:rPr>
          <w:rStyle w:val="StyleUnderline"/>
        </w:rPr>
        <w:t xml:space="preserve">on immigrants’ </w:t>
      </w:r>
      <w:r w:rsidRPr="00490DDE">
        <w:rPr>
          <w:rStyle w:val="Emphasis"/>
        </w:rPr>
        <w:t>remitting patterns</w:t>
      </w:r>
      <w:r w:rsidRPr="00490DDE">
        <w:rPr>
          <w:rStyle w:val="StyleUnderline"/>
        </w:rPr>
        <w:t>.</w:t>
      </w:r>
      <w:r w:rsidRPr="008004DE">
        <w:rPr>
          <w:sz w:val="16"/>
        </w:rPr>
        <w:t xml:space="preserve"> Amnesty can improve the well-being of newly legalized immigrants via higher wages (5–7), in which case immigrants may have more disposable income to remit to their families and communities back home. Alternatively, </w:t>
      </w:r>
      <w:r w:rsidRPr="00C960FC">
        <w:rPr>
          <w:rStyle w:val="StyleUnderline"/>
          <w:highlight w:val="cyan"/>
        </w:rPr>
        <w:t xml:space="preserve">the </w:t>
      </w:r>
      <w:r w:rsidRPr="00C960FC">
        <w:rPr>
          <w:rStyle w:val="Emphasis"/>
          <w:highlight w:val="cyan"/>
        </w:rPr>
        <w:t>acquisition</w:t>
      </w:r>
      <w:r w:rsidRPr="00C960FC">
        <w:rPr>
          <w:rStyle w:val="StyleUnderline"/>
          <w:highlight w:val="cyan"/>
        </w:rPr>
        <w:t xml:space="preserve"> of</w:t>
      </w:r>
      <w:r w:rsidRPr="008004DE">
        <w:rPr>
          <w:sz w:val="16"/>
        </w:rPr>
        <w:t xml:space="preserve"> legal permanent resident </w:t>
      </w:r>
      <w:r w:rsidRPr="00C960FC">
        <w:rPr>
          <w:rStyle w:val="Emphasis"/>
          <w:highlight w:val="cyan"/>
        </w:rPr>
        <w:t>(LPR) status</w:t>
      </w:r>
      <w:r w:rsidRPr="00C960FC">
        <w:rPr>
          <w:rStyle w:val="StyleUnderline"/>
          <w:highlight w:val="cyan"/>
        </w:rPr>
        <w:t xml:space="preserve"> may facilitate family reunification and</w:t>
      </w:r>
      <w:r w:rsidRPr="008004DE">
        <w:rPr>
          <w:sz w:val="16"/>
        </w:rPr>
        <w:t xml:space="preserve">, as such, </w:t>
      </w:r>
      <w:r w:rsidRPr="00C960FC">
        <w:rPr>
          <w:rStyle w:val="StyleUnderline"/>
          <w:highlight w:val="cyan"/>
        </w:rPr>
        <w:t xml:space="preserve">curtail migrants’ </w:t>
      </w:r>
      <w:r w:rsidRPr="00C960FC">
        <w:rPr>
          <w:rStyle w:val="Emphasis"/>
          <w:highlight w:val="cyan"/>
        </w:rPr>
        <w:t>remitting incentives</w:t>
      </w:r>
      <w:r w:rsidRPr="008004DE">
        <w:rPr>
          <w:sz w:val="16"/>
        </w:rPr>
        <w:t xml:space="preserve"> (8, 9). In addition to its impact on immigrants’ remitting patterns via changes in family income and composition, </w:t>
      </w:r>
      <w:r w:rsidRPr="00C960FC">
        <w:rPr>
          <w:rStyle w:val="StyleUnderline"/>
          <w:highlight w:val="cyan"/>
        </w:rPr>
        <w:t xml:space="preserve">the acquisition of </w:t>
      </w:r>
      <w:r w:rsidRPr="00C960FC">
        <w:rPr>
          <w:rStyle w:val="Emphasis"/>
          <w:highlight w:val="cyan"/>
        </w:rPr>
        <w:t>LPR status</w:t>
      </w:r>
      <w:r w:rsidRPr="00C960FC">
        <w:rPr>
          <w:rStyle w:val="StyleUnderline"/>
          <w:highlight w:val="cyan"/>
        </w:rPr>
        <w:t xml:space="preserve"> might further affect remittances by changing</w:t>
      </w:r>
      <w:r w:rsidRPr="00490DDE">
        <w:rPr>
          <w:rStyle w:val="StyleUnderline"/>
        </w:rPr>
        <w:t xml:space="preserve"> an immigrant’s perceived </w:t>
      </w:r>
      <w:r w:rsidRPr="00490DDE">
        <w:rPr>
          <w:rStyle w:val="Emphasis"/>
        </w:rPr>
        <w:t>degree of uncertainty</w:t>
      </w:r>
      <w:r w:rsidRPr="008004DE">
        <w:rPr>
          <w:sz w:val="16"/>
        </w:rPr>
        <w:t xml:space="preserve"> regarding his migration experience. To the extent that </w:t>
      </w:r>
      <w:r w:rsidRPr="00490DDE">
        <w:rPr>
          <w:rStyle w:val="StyleUnderline"/>
        </w:rPr>
        <w:t xml:space="preserve">legalization reduces </w:t>
      </w:r>
      <w:r w:rsidRPr="00490DDE">
        <w:rPr>
          <w:rStyle w:val="Emphasis"/>
        </w:rPr>
        <w:t>deportation risk</w:t>
      </w:r>
      <w:r w:rsidRPr="00490DDE">
        <w:rPr>
          <w:rStyle w:val="StyleUnderline"/>
        </w:rPr>
        <w:t xml:space="preserve"> and</w:t>
      </w:r>
      <w:r w:rsidRPr="008004DE">
        <w:rPr>
          <w:sz w:val="16"/>
        </w:rPr>
        <w:t xml:space="preserve"> possibly </w:t>
      </w:r>
      <w:r w:rsidRPr="00C960FC">
        <w:rPr>
          <w:rStyle w:val="Emphasis"/>
          <w:highlight w:val="cyan"/>
        </w:rPr>
        <w:t>income uncertainty</w:t>
      </w:r>
      <w:r w:rsidRPr="00C960FC">
        <w:rPr>
          <w:rStyle w:val="StyleUnderline"/>
          <w:highlight w:val="cyan"/>
        </w:rPr>
        <w:t xml:space="preserve"> by opening up</w:t>
      </w:r>
      <w:r w:rsidRPr="00490DDE">
        <w:rPr>
          <w:rStyle w:val="StyleUnderline"/>
        </w:rPr>
        <w:t xml:space="preserve"> new</w:t>
      </w:r>
      <w:r w:rsidRPr="008004DE">
        <w:rPr>
          <w:sz w:val="16"/>
        </w:rPr>
        <w:t xml:space="preserve"> job </w:t>
      </w:r>
      <w:r w:rsidRPr="00C960FC">
        <w:rPr>
          <w:rStyle w:val="StyleUnderline"/>
          <w:highlight w:val="cyan"/>
        </w:rPr>
        <w:t>opportunities</w:t>
      </w:r>
      <w:r w:rsidRPr="00490DDE">
        <w:rPr>
          <w:rStyle w:val="StyleUnderline"/>
        </w:rPr>
        <w:t xml:space="preserve"> to </w:t>
      </w:r>
      <w:r w:rsidRPr="00490DDE">
        <w:rPr>
          <w:rStyle w:val="Emphasis"/>
        </w:rPr>
        <w:t>the now-legal migrant</w:t>
      </w:r>
      <w:r w:rsidRPr="00490DDE">
        <w:rPr>
          <w:rStyle w:val="StyleUnderline"/>
        </w:rPr>
        <w:t xml:space="preserve">, </w:t>
      </w:r>
      <w:r w:rsidRPr="00C960FC">
        <w:rPr>
          <w:rStyle w:val="StyleUnderline"/>
          <w:highlight w:val="cyan"/>
        </w:rPr>
        <w:t>the propensity to remit might decrease among</w:t>
      </w:r>
      <w:r w:rsidRPr="008004DE">
        <w:rPr>
          <w:sz w:val="16"/>
        </w:rPr>
        <w:t xml:space="preserve"> recently </w:t>
      </w:r>
      <w:r w:rsidRPr="00C960FC">
        <w:rPr>
          <w:rStyle w:val="Emphasis"/>
          <w:highlight w:val="cyan"/>
        </w:rPr>
        <w:t>legalized immigrants</w:t>
      </w:r>
      <w:r w:rsidRPr="00C960FC">
        <w:rPr>
          <w:rStyle w:val="StyleUnderline"/>
          <w:highlight w:val="cyan"/>
        </w:rPr>
        <w:t xml:space="preserve"> that</w:t>
      </w:r>
      <w:r w:rsidRPr="00490DDE">
        <w:rPr>
          <w:rStyle w:val="StyleUnderline"/>
        </w:rPr>
        <w:t xml:space="preserve"> primarily </w:t>
      </w:r>
      <w:r w:rsidRPr="00C960FC">
        <w:rPr>
          <w:rStyle w:val="StyleUnderline"/>
          <w:highlight w:val="cyan"/>
        </w:rPr>
        <w:t xml:space="preserve">remitted for </w:t>
      </w:r>
      <w:r w:rsidRPr="00C960FC">
        <w:rPr>
          <w:rStyle w:val="Emphasis"/>
          <w:highlight w:val="cyan"/>
        </w:rPr>
        <w:t>self-insurance purposes</w:t>
      </w:r>
      <w:r w:rsidRPr="00490DDE">
        <w:rPr>
          <w:rStyle w:val="StyleUnderline"/>
        </w:rPr>
        <w:t xml:space="preserve">. </w:t>
      </w:r>
      <w:r w:rsidRPr="008004DE">
        <w:rPr>
          <w:sz w:val="16"/>
          <w:szCs w:val="8"/>
        </w:rPr>
        <w:t>This study addresses a policy question that is increasingly important in the light of recent discussions in the US Congress on a comprehensive immigration bill that would allow a path to legalization for most of the undocumented population residing in the United States––a population recently estimated at around 12 million (10). Despite an extensive debate on the pros and cons of such a generalized amnesty for the United States, much less attention has been devoted to the potential effects of such a policy on immigrant-sending regions. Since no evidence of the impact of past amnesty programs on immigrants’ remitting patterns post-legalization is available, this study sheds some light on the consequences that a generalized amnesty may have on the persistence of these money flows to developing regions in the world and, in particular, to Latin American countries. To assess the impact of legalization on remittance behavior, we use data from the Legalized Population Survey––a nationally representative sample of undocumented immigrants who benefited from IRCA’s main amnesty program––to examine changes in Latin American immigrants’ remitting patterns between 1987 (before they became legal) and 1991 (after they became legal). Since IRCA legislation was passed in 1986 after being debated for years, even if individuals in our sample had not yet legalized by 1987, they may have planned to do so, and may have already cut back on remittances, instead re-focusing their investments on the future they expected to have as legalized immigrants in the United States. If so, post-legalization changes in remittances estimated in the Legalized Population Survey would understate the decline in remittances actually associated with legalization. To preview our findings, we estimate that legalization did have a statistically and economically significant negative effect on remittances sent home by Mexicans and by other Latin Americans, both at the extensive (probability to remit) and intensive (amount remitted) margin in the former group, and only at the intensive margin in the latter. Based on the estimated effects of legalization for Mexicans, and current figures on the undocumented population from Mexico residing in the United States and on the amounts, they remit home, back-of-the-envelope calculations show that a current amnesty would cause drops in remittances to Mexico that would, in turn, result in foregone investment and education funds of sizable magnitude when compared to some of the main programs promoted by the Mexican government to foster investment and education. Theoretical Framework The primary objective of this study is to examine the consequences of legalization occurring via a generalized amnesty program for the remitting patterns of newly legalized immigrants. In this regard, it is helpful to first overview some of the motives for remitting as discussed in the literature. Migrants remit money home for a myriad of motives. Altruism is one of the key motives for remitting money home (11, 12). If migrants primarily remit altruistically, remittances should vary with migrants’ remitting capacity and the needs of friends and family back home. A second reason for remitting money back home often discussed in the literature is to make a specific purchase (e.g., a plot of land or a house) or investment (e.g., setting up a small business). This is particularly common among short-term or temporary migrants who migrate for the specific purpose of accumulating financial assets for consumption smoothing or future retirement (13, 14). Finally, a third motive for remitting contemplated in the literature is insurance.2 Because migration is fraught with uncertainties, it is prudent for migrants to cover for these risks by remitting funds home. In this way, migrants maintain a “good standing” with family members in the home country, securing a place within the family in the face of an unsuccessful migration experience (15, 16). Depending on the motive behind migrants’ remitting behavior, we may expect legalization to affect remittances differently. If migrants remit for primarily altruistic or saving/investment purposes, legalization may result in larger remittance flows to the extent that the acquisition of LPR status is associated with higher earnings. Additionally, legalization may facilitate family reunification and reduce remittances sent for altruistic purposes. Consequently, controlling for family income and composition should account for changes in remittance flows sent for altruistic and saving/investment purposes. However, remittances sent for self-insurance purposes depend on the migrant’s perceived uncertainty regarding the migratory experience. To the extent that legalization reduces deportation risk and possibly income uncertainty by opening up new job opportunities, there might be a residual effect of LPR status on migrants’ remitting patterns even after controlling for ongoing changes in family composition and income. If that is the case, we should find a negative “residual” effect of legalization on migrants’ remitting patterns. The 1986 Immigration Reform and Control Act Enacted in 1986,</w:t>
      </w:r>
      <w:r w:rsidRPr="008004DE">
        <w:rPr>
          <w:sz w:val="16"/>
        </w:rPr>
        <w:t xml:space="preserve"> </w:t>
      </w:r>
      <w:r w:rsidRPr="00C960FC">
        <w:rPr>
          <w:rStyle w:val="Emphasis"/>
          <w:highlight w:val="cyan"/>
        </w:rPr>
        <w:t>IRCA granted legalization</w:t>
      </w:r>
      <w:r w:rsidRPr="00C960FC">
        <w:rPr>
          <w:rStyle w:val="StyleUnderline"/>
          <w:highlight w:val="cyan"/>
        </w:rPr>
        <w:t xml:space="preserve"> to</w:t>
      </w:r>
      <w:r w:rsidRPr="008004DE">
        <w:rPr>
          <w:sz w:val="16"/>
        </w:rPr>
        <w:t xml:space="preserve"> many unauthorized workers already present in the United States. Specifically, </w:t>
      </w:r>
      <w:r w:rsidRPr="00C960FC">
        <w:rPr>
          <w:rStyle w:val="StyleUnderline"/>
          <w:highlight w:val="cyan"/>
        </w:rPr>
        <w:t xml:space="preserve">about </w:t>
      </w:r>
      <w:r w:rsidRPr="00C960FC">
        <w:rPr>
          <w:rStyle w:val="Emphasis"/>
          <w:highlight w:val="cyan"/>
        </w:rPr>
        <w:t>1.6 million individuals</w:t>
      </w:r>
      <w:r w:rsidRPr="00490DDE">
        <w:rPr>
          <w:rStyle w:val="StyleUnderline"/>
        </w:rPr>
        <w:t xml:space="preserve"> who could demonstrate </w:t>
      </w:r>
      <w:r w:rsidRPr="00490DDE">
        <w:rPr>
          <w:rStyle w:val="Emphasis"/>
        </w:rPr>
        <w:t>continuous presence</w:t>
      </w:r>
      <w:r w:rsidRPr="00490DDE">
        <w:rPr>
          <w:rStyle w:val="StyleUnderline"/>
        </w:rPr>
        <w:t xml:space="preserve"> in the United States since 1982 legalized through the </w:t>
      </w:r>
      <w:r w:rsidRPr="00490DDE">
        <w:rPr>
          <w:rStyle w:val="Emphasis"/>
        </w:rPr>
        <w:t>general amnesty program</w:t>
      </w:r>
      <w:r w:rsidRPr="00490DDE">
        <w:rPr>
          <w:rStyle w:val="StyleUnderline"/>
        </w:rPr>
        <w:t>.</w:t>
      </w:r>
      <w:r w:rsidRPr="008004DE">
        <w:rPr>
          <w:sz w:val="16"/>
        </w:rPr>
        <w:t xml:space="preserve">3 Under the rules included in section 245A of the Immigration and Nationality Act (INA), </w:t>
      </w:r>
      <w:r w:rsidRPr="00490DDE">
        <w:rPr>
          <w:rStyle w:val="Emphasis"/>
        </w:rPr>
        <w:t>undocumented migrants</w:t>
      </w:r>
      <w:r w:rsidRPr="008004DE">
        <w:rPr>
          <w:sz w:val="16"/>
        </w:rPr>
        <w:t xml:space="preserve"> that </w:t>
      </w:r>
      <w:r w:rsidRPr="00490DDE">
        <w:rPr>
          <w:rStyle w:val="StyleUnderline"/>
        </w:rPr>
        <w:t xml:space="preserve">intended to legalize through </w:t>
      </w:r>
      <w:r w:rsidRPr="00490DDE">
        <w:rPr>
          <w:rStyle w:val="Emphasis"/>
        </w:rPr>
        <w:t>this general amnesty</w:t>
      </w:r>
      <w:r w:rsidRPr="00490DDE">
        <w:rPr>
          <w:rStyle w:val="StyleUnderline"/>
        </w:rPr>
        <w:t xml:space="preserve"> had to apply for </w:t>
      </w:r>
      <w:r w:rsidRPr="00490DDE">
        <w:rPr>
          <w:rStyle w:val="Emphasis"/>
        </w:rPr>
        <w:t>adjustment of status</w:t>
      </w:r>
      <w:r w:rsidRPr="008004DE">
        <w:rPr>
          <w:sz w:val="16"/>
        </w:rPr>
        <w:t xml:space="preserve"> </w:t>
      </w:r>
      <w:r w:rsidRPr="008004DE">
        <w:rPr>
          <w:sz w:val="16"/>
          <w:szCs w:val="8"/>
        </w:rPr>
        <w:t xml:space="preserve">during the 12-month period beginning on a date (not later than 180 days after November 6, 1986) designated by the Attorney General. They also had to prove continuous unlawful residence since January 1, 1982, as well as continuous physical presence since the enactment of the law. As proof of their continued residence in the United States, migrants were allowed to use a variety of documents, such as a driver license, gas, electric or telephone bills, or bank statements.4 Lastly, migrants had to demonstrate “good moral character,” primarily established on the basis of not having been convicted of any felony or three or more misdemeanors in the United States. Filing fees were approximately $185 (17), but poor families were eligible for fee waivers.5 Eighteen months after obtaining temporary residence status, migrants could apply for permanent residence status (i.e., for a “green card”). At that point, migrants had to prove “basic citizenship skills,” such as a minimal understanding of English, US history, and government. Migrants could prove such knowledge by passing a test or with proof of having satisfactorily pursued a course of study (e.g., a certificate of completion of English and/or US history/government course from a community college). It is estimated that most undocumented migrants applied for legalization (18, 19). After application, an immigrant’s process of legalization lasted an average of 2 years––about 99% of legalizations took place between 1989 and 1992. These applications had a high rate of success––about 9 out of 10 applicants obtained legalization (20). Data To assess the impact of legalization on remittance patterns, this study analyzes data from the Legalized Population Survey (LPS)––a nationally representative sample (the only one available) of the population that was legalized through IRCA’s general amnesty program.6 The LPS is a two-wave, nationwide longitudinal survey. The universe for the first wave (LPS1) was the population of adult legalization applicants. Interviews took place between February and June of 1989 and collected information from 6,193 individuals who had applied for temporary residence status––the first step towards legalization––by January 31, 1989. In this first wave of the survey, respondents were asked about the dollar amount remitted to family and friends in other countries during 1987. In the follow-up survey wave (LPS2), conducted between April and September of 1992, about 4,012 LPS1 respondents who were granted legal permanent residence by January 1992 were re-interviewed and asked about the dollar amount remitted to family and friends in other countries during 1991. The universe for the follow-up survey excluded 1,193 individuals who were either randomly selected for exclusion because of resource limitations (691 individuals) or found to be ineligible because they were not legalized by January 1992 (502 individuals, most of which were still waiting for a decision). Of the remaining 5,000 individuals sampled for the LPS2, 890 were non-respondents and 98 individuals were later found ineligible. LPS1 includes information on the respondent’s country of origin, the year of first and last entry in the United States, and the number of times the respondent entered the United States and stayed for longer than 3 days. We approximate the length of residence in the United States as the number of years elapsed since the immigrant first entered the United States and stayed longer than 3 days. Both waves include information on family composition at the time of the interview. In particular, for married respondents, we have information on whether the spouse lived in the US (either in the same household or elsewhere) or abroad. We also know the number of children (as well as of parents and siblings) living in the same household in the United States, but we do not have enough information to infer the composition of the family residing abroad at the time of each wave. Table A1 in the appendix provides a description of the LPS variables used in the analysis, while Table 6.1 shows the summary statistics for the LPS1 and the LPS2 samples. About 63% of the LPS1 sample remitted approximately $2,200 home in 1987. Both the percentage of individuals who remit and the average dollar amount remitted decreased by 1991: the former drops to 54% and the latter to approximately $1,600. Between 56% and 58% of the respondents in the LPS1 and LPS2 samples are men. Respondents are 32 years old, on average, when interviewed in 1989. About 72% of them do not have a high-school degree. Approximately 56% of the sample resides in California and the vast majority had been in the US for about 10 years by 1987. Most immigrants in our sample have family incomes anywhere between $12,000 and $25,000 in both sample years, although a larger fraction of households had income over $30,000 by 1991.7 There is, however, a decline in the employment rate of respondents, from 80% to 77%. Finally, we observe changes in family composition––a larger proportion of migrants declare having their spouse as well as more children in the United States by 1991. Because the drop in the fraction of respondents with spouses abroad is significantly smaller than the increase in the percentage of respondents with spouses in the United States, new marriages may have played a role in the observed changes in family composition. A bit more puzzling is the fact that the number of parents or siblings living in the United States declines. Given that family composition pertains to individuals residing in the same household, parents and siblings may be moving out of the household as they settle in the United States. Alternatively, some elderly parents may have passed away by the second wave. Table 6.1 also distinguishes between Mexicans, other Latin Americans, and migrants from other countries. The analysis in the next sections is restricted to the first two groups because they are numerically more relevant. It is worth noting the particularly large decline in the percentage of Mexican migrants who remit, as well as in the amount remitted by Mexicans, although both are larger than among other Latin Americans. Other notable differences between the two groups include the lower educational attainment, the longer US migration experience, and the higher percentage of undocumented migrants among Mexicans. In light of these differences, we carry the analysis separately for Mexicans and other Latin Americans. Research Strategy We examine whether IRCA affected remittance patterns of undocumented immigrants by estimating the 1987–1991 change in the propensity to remit among LPS respondents. Using pooled data from the two LPS waves, we estimate the following regression model: Rit = </w:t>
      </w:r>
      <w:r w:rsidRPr="008004DE">
        <w:rPr>
          <w:rFonts w:ascii="Cambria" w:hAnsi="Cambria" w:cs="Cambria"/>
          <w:sz w:val="16"/>
          <w:szCs w:val="8"/>
        </w:rPr>
        <w:t>β</w:t>
      </w:r>
      <w:r w:rsidRPr="008004DE">
        <w:rPr>
          <w:sz w:val="16"/>
          <w:szCs w:val="8"/>
        </w:rPr>
        <w:t xml:space="preserve">0 + </w:t>
      </w:r>
      <w:r w:rsidRPr="008004DE">
        <w:rPr>
          <w:rFonts w:ascii="Cambria" w:hAnsi="Cambria" w:cs="Cambria"/>
          <w:sz w:val="16"/>
          <w:szCs w:val="8"/>
        </w:rPr>
        <w:t>β</w:t>
      </w:r>
      <w:r w:rsidRPr="008004DE">
        <w:rPr>
          <w:sz w:val="16"/>
          <w:szCs w:val="8"/>
        </w:rPr>
        <w:t xml:space="preserve">1 yearsUSit + </w:t>
      </w:r>
      <w:r w:rsidRPr="008004DE">
        <w:rPr>
          <w:rFonts w:ascii="Cambria" w:hAnsi="Cambria" w:cs="Cambria"/>
          <w:sz w:val="16"/>
          <w:szCs w:val="8"/>
        </w:rPr>
        <w:t>β</w:t>
      </w:r>
      <w:r w:rsidRPr="008004DE">
        <w:rPr>
          <w:sz w:val="16"/>
          <w:szCs w:val="8"/>
        </w:rPr>
        <w:t xml:space="preserve">2 Xit + </w:t>
      </w:r>
      <w:r w:rsidRPr="008004DE">
        <w:rPr>
          <w:rFonts w:ascii="Cambria" w:hAnsi="Cambria" w:cs="Cambria"/>
          <w:sz w:val="16"/>
          <w:szCs w:val="8"/>
        </w:rPr>
        <w:t>γ</w:t>
      </w:r>
      <w:r w:rsidRPr="008004DE">
        <w:rPr>
          <w:sz w:val="16"/>
          <w:szCs w:val="8"/>
        </w:rPr>
        <w:t xml:space="preserve">1991 + </w:t>
      </w:r>
      <w:r w:rsidRPr="008004DE">
        <w:rPr>
          <w:rFonts w:ascii="Cambria" w:hAnsi="Cambria" w:cs="Cambria"/>
          <w:sz w:val="16"/>
          <w:szCs w:val="8"/>
        </w:rPr>
        <w:t>ε</w:t>
      </w:r>
      <w:r w:rsidRPr="008004DE">
        <w:rPr>
          <w:sz w:val="16"/>
          <w:szCs w:val="8"/>
        </w:rPr>
        <w:t xml:space="preserve">it t = 1987, 1991 (6.1) where Rit is either an indicator for whether individual i remitted any amount of money in year t, or the amount remitted, if positive; </w:t>
      </w:r>
      <w:r w:rsidRPr="008004DE">
        <w:rPr>
          <w:rFonts w:ascii="Cambria" w:hAnsi="Cambria" w:cs="Cambria"/>
          <w:sz w:val="16"/>
          <w:szCs w:val="8"/>
        </w:rPr>
        <w:t>γ</w:t>
      </w:r>
      <w:r w:rsidRPr="008004DE">
        <w:rPr>
          <w:sz w:val="16"/>
          <w:szCs w:val="8"/>
        </w:rPr>
        <w:t xml:space="preserve"> 1991 is a dummy that takes the value one if the observation comes from the second wave, and zero otherwise; YearsUSit measures the number of years since the respondent first entered in the United States (we include linear, quadratic, and cubic terms in the estimated equation); Xit is a vector of individual and family characteristics that are either timeinvariant (gender, state of residence8) or vary over time (age, education, family income, employment status).9 If IRCA were the only factor affecting remittances between 1987 and 1991, then the estimated </w:t>
      </w:r>
      <w:r w:rsidRPr="008004DE">
        <w:rPr>
          <w:rFonts w:ascii="Cambria" w:hAnsi="Cambria" w:cs="Cambria"/>
          <w:sz w:val="16"/>
          <w:szCs w:val="8"/>
        </w:rPr>
        <w:t>γ</w:t>
      </w:r>
      <w:r w:rsidRPr="008004DE">
        <w:rPr>
          <w:sz w:val="16"/>
          <w:szCs w:val="8"/>
        </w:rPr>
        <w:t xml:space="preserve"> 1991 from Eq. (6.1) would arguably represent the causal effect of legalization on remittance behavior. IRCA was close to being a universal program, so that selection effects, if any, are a second-order concern. First, the take-up rate of IRCA’s general amnesty program is estimated to have been very large, between two thirds (19) and 100% (18). Second, there is no clear reason to expect the incomplete take-up rate (if any) to be systematically related to unobservable personal characteristics that also affect remittance behavior. The administrative filing costs should not have disproportionally deterred low-income people from applying for amnesty because poor families were eligible for fee waivers. The other key requirement for obtaining general amnesty was the ability to prove continuous residence in the United States since 1982. However, given that a large variety of documents were accepted to that end, this requirement should not have significantly affected the composition of the pool of eligible applicants. Assuming a negligible selectivity bias, the main identification issue in Eq. (6.1) arises from the fact that the estimated </w:t>
      </w:r>
      <w:r w:rsidRPr="008004DE">
        <w:rPr>
          <w:rFonts w:ascii="Cambria" w:hAnsi="Cambria" w:cs="Cambria"/>
          <w:sz w:val="16"/>
          <w:szCs w:val="8"/>
        </w:rPr>
        <w:t>γ</w:t>
      </w:r>
      <w:r w:rsidRPr="008004DE">
        <w:rPr>
          <w:sz w:val="16"/>
          <w:szCs w:val="8"/>
        </w:rPr>
        <w:t xml:space="preserve"> 1991 captures not only the effect of legalization, but also the effect of any other time-varying factor contemporaneous with IRCA. The 1991–1992 economic downturn is one such event that might have affected the lives of immigrant families over the relevant period of analysis. Equation (6.1), however, includes controls for those time-varying characteristics––family income and the respondent’s employment status––through which most of the business cycle effect on a migrants’ remitting capacity is likely to take place. Hence, we argue that </w:t>
      </w:r>
      <w:r w:rsidRPr="008004DE">
        <w:rPr>
          <w:rFonts w:ascii="Cambria" w:hAnsi="Cambria" w:cs="Cambria"/>
          <w:sz w:val="16"/>
          <w:szCs w:val="8"/>
        </w:rPr>
        <w:t>γ</w:t>
      </w:r>
      <w:r w:rsidRPr="008004DE">
        <w:rPr>
          <w:sz w:val="16"/>
          <w:szCs w:val="8"/>
        </w:rPr>
        <w:t xml:space="preserve"> 1991 should be purged from the first-order effects of the business cycle, and reasonably capture the effects of legalization. How could legalization affect remittances once we control for employment and income variables? Following our discussion on remitting motives, we expect two main components in the effects of legalization: (1) Legalization may facilitate family reunification (or family formation in the United States) and reduce remittances sent home to relatives for altruistic purposes; (2) To the extent that legal status reduces deportation risk, and, more generally, an immigrant’s perceived uncertainty about her migration experience, then legalization might reduce remittances sent for insurance purposes. Both channels predict that the estimated </w:t>
      </w:r>
      <w:r w:rsidRPr="008004DE">
        <w:rPr>
          <w:rFonts w:ascii="Cambria" w:hAnsi="Cambria" w:cs="Cambria"/>
          <w:sz w:val="16"/>
          <w:szCs w:val="8"/>
        </w:rPr>
        <w:t>γ</w:t>
      </w:r>
      <w:r w:rsidRPr="008004DE">
        <w:rPr>
          <w:sz w:val="16"/>
          <w:szCs w:val="8"/>
        </w:rPr>
        <w:t xml:space="preserve"> 1991 should be non-positive. Alternatively, if we expand Eq. (6.1) to include time-varying family characteristics, the sign and magnitude of the estimated time dummy might directly serve as a test for the existence and strength of insurance motives for remittances. Last, it is worth discussing a final identification issue. One might be worried that a before-after estimate of the effects of legalization on remittances in a sample of legalized immigrants does not adequately control for changes that, even in the absence of legalization or of any other time-varying shock, would have happened over time as a result of an immigrant’s “assimilation.” For example, as long as greater assimilation is expected to weaken altruistic and insurance motives for remitting, the fact that 4 years have elapsed (between 1987 and 1991) should be associated with a certain degree of remittance decay. Equation (6.1), however, controls for this effect through the inclusion of the term YearsUSit. The estimated </w:t>
      </w:r>
      <w:r w:rsidRPr="008004DE">
        <w:rPr>
          <w:rFonts w:ascii="Cambria" w:hAnsi="Cambria" w:cs="Cambria"/>
          <w:sz w:val="16"/>
          <w:szCs w:val="8"/>
        </w:rPr>
        <w:t>γ</w:t>
      </w:r>
      <w:r w:rsidRPr="008004DE">
        <w:rPr>
          <w:sz w:val="16"/>
          <w:szCs w:val="8"/>
        </w:rPr>
        <w:t xml:space="preserve"> 1991, thus, represents the average change in remittances over time, once the effects of assimilation have been partialled-out by the inclusion of YearsUSit.10 We have also estimated various models in which we allow the effects of additional years of residence in the United States to be different before and after legalization. This amounts to including interactions between YearsUSit (and its quadratic and cubic transformation) and </w:t>
      </w:r>
      <w:r w:rsidRPr="008004DE">
        <w:rPr>
          <w:rFonts w:ascii="Cambria" w:hAnsi="Cambria" w:cs="Cambria"/>
          <w:sz w:val="16"/>
          <w:szCs w:val="8"/>
        </w:rPr>
        <w:t>γ</w:t>
      </w:r>
      <w:r w:rsidRPr="008004DE">
        <w:rPr>
          <w:sz w:val="16"/>
          <w:szCs w:val="8"/>
        </w:rPr>
        <w:t xml:space="preserve"> 1991. However, the coefficients of these interactions are not statistically different from zero and, therefore, have been omitted from our final specifications. Results Changes in the Likelihood of Remitting Money Back Home Table 6.2 displays the results from estimating Eq. (6.1), with and without controls for time-varying characteristics such as employment, family income, and family composition. The dependent variable is an indicator for whether an immigrant remitted any amount of money home.11 Given the differences between the two groups, the estimation is run separately for Mexicans (columns 1 and 2) and Latin Americans (columns 3 and 4). Among Mexicans, we find that, post legalization, the probability of remitting fell by six percentage points (Table 6.2, column 1). Importantly, adding controls for individual educational attainment and employment status, as well as for family income and family composition, leaves the estimated impact of legalization virtually unchanged (column 2). On the contrary, among other Latin Americans, we do not find evidence of a significant reduction in the likelihood of sending money home post legalization. Despite this difference, the remaining regressors are found to have similar effects on the likelihood of remitting for the two migrant groups. For instance, in both groups, male, less educated, and more recent migrants display a greater likelihood of remitting money home relative to their female, more educated, or less recent migrant counterparts. Additionally, migrants’ remitting likelihood is positively correlated with respondents’ economic capability to remit, as proxied by their employment status and family income. Finally, as we expected, family composition––signaling family responsibilities back home and in the host country, is an important determinant of migrants’ remitting patterns. For example, having parents or more children in the United States lowers the likelihood of remitting money home, whereas having a spouse back home increases it. In the case of Latinos who are not from Mexico, we also find that having a spouse or siblings in the United States increases the likelihood of remitting money home. This effect, which arises in 1991,12 may signal a greater remitting capacity (e.g., if the spouse contributes economically to the household), or social pressure to fulfill family responsibilities (e.g., coming from other family members in the United States who are contributing to the household back home). As noted above, the business cycle between 1987 and 1991 may have affected migrants’ remitting patterns. To the extent that most of the impact of economic fluctuations in the United States on migrants’ remitting patterns is captured by changes in their employment status and family income, then the before-after estimate of the impact of legalization proposed in Eq. (6.1) should not be confounded by the effects of the US business cycle. However, if, for example, the economic downturn in the early 1990s affected low-skill workers to a greater extent than high-skill workers, then changes in migrants’ remitting patterns observed post legalization would potentially be driven by the lower likelihood of remitting among the low-skill population. A similar concern would arise from the existence of differential effects of the business cycle on other subgroups of migrants, such as those living in some states, or those with shorter working experience in the United States. Finally, business cycles in the origin communities (i.e., an economic boom), which Eq. (6.1) does not control for, may as well result in a reduction of migrants’ remitting patterns. To partially assess the robustness of the estimates presented in Table 6.2 to the aforementioned effects, we re-estimate Eq. (6.1) for different sub-samples: 1) for California versus other regions, 2) for individuals with and without a high-school diploma, and 3) for migrants from Mexico originating from poorer versus richer states.13 Additionally, to explore differences across other socio-demographic groups, we also distinguish by gender, age (up to 30 years old or older), legal status (undocumented versus visa-overstayers), and year of first entry in the United States (before or after 1976).14 Overall, the results indicate that, after legalization, the probability of remitting money home dropped uniformly for practically all sub-samples of LPS Mexican migrants anywhere between 6% and 13% points. Interestingly, the only exceptions are women and young migrants, who appear to be more consistent remitters. It is possible that women and young migrants’ remitting patterns are less tied to new family responsibilities emerging in the United States after legalization when compared to those of men and older migrants. What are the key findings for the various sub-samples of Latin Americans other than Mexicans? Even if Latin Americans do not seem to experience a reduced likelihood of remitting money back home when we work with the full sample, we find evidence of (1) a statistically significant reduction in the likelihood of remitting money back home among more recent immigrants (entered after 1976) and (2) an increase in the likelihood of remitting among younger and more educated immigrants. These exceptions could be linked to a variety of factors, ranging from economic cycles in migrants’ countries of origin to improvements in money transferring mechanisms (e.g., lower remitting costs). Changes in the Dollar Amount Remitted Back Home Did the amounts sent home by migrants who continued to remit drop following legalization? Table 6.3 displays the results from estimating Eq. (6.1) when the dependent variable is the logarithm of the dollar amount remitted home by LPS migrants. As in Table 6.2, we distinguish between Mexicans and other Latin Americans. In a specification that only controls for characteristics that are time-invariant or vary deterministically over time (column 1), the estimated drop in the dollar amount remitted among Mexicans post-legalization is about 25%. Adding controls for education, income, employment, and family composition (column 2) actually raises the estimated drop to 31%. But, perhaps, what is more interesting to note is the significantly smaller reduction in the dollar amount remitted home among other Latinos (columns 3 and 4). For them, remittances only dropped by approximately 12%, and only once we include controls for education, employment, family income, and family composition. We find other notable differences between Mexicans and other Latin Americans. For instance, while the amount remitted by Mexicans does not seem to be correlated with age, older non-Mexican Latinos appear to remit larger amounts than their younger counterparts. Likewise, non-Mexican Latinos who entered the United States without documents remit up to 28% more than those who entered with documents but overstayed their visas. Finally, as opposed to Mexicans, other Latin American migrants do not remit less when they are married and their spouses live in the United States. Yet various factors seem to have a similar impact on the dollars remitted by Mexicans and other Latin American migrants. For instance, as in Amuedo-Dorantes and Pozo (15), we find that every additional year of residence reduces the dollar amount migrants remit home by approximately 10–14%, although at a decreasing rate.Migrants who are employed and have greater family incomes are not only more likely to remit (as shown in Table 6.2), but they also remit larger dollar amounts. Finally, family composition as well determines the dollar amount sent home. For instance, having a spouse back home raises remittances anywhere between 46% and 67%. Likewise, the presence of children or parents in the United States significantly lowers the dollar amount remitted by migrants by as much as 14% for each additional child and by up to 30% for each additional parent living in the same household. As in the case of the likelihood of remitting money home, a concern is that the legalization effect (as captured by the estimated dummy for 1991) might be confounded by the effects of economic cycles (in the US or Mexico) that are not fully controlled in the model. Therefore, we first test the robustness of our estimates in sub-samples defined by US state of residence, education, and Mexican state of origin, given that these are all factors that might help predict differences in business cycle effects. Likewise, we study post-legalization changes in the dollar amount remitted by different socio-demographic groups (e.g., by gender, age, legal status, and year of first entry into the United States). Overall, all groups of Mexican migrants display a significant drop in the dollar amount remitted home, which declines anywhere between $288 and $859 after legalization. However, in the case of Latin Americans, the reduction in the dollar amount remitted home is statistically different from zero only among older, undocumented, high school graduates, or male migrants, as well as for those residing in California. In sum, the impact of business cycles is likely to be limited among Mexicans, for whom we find generalized reductions in the likelihood of remitting and/or in the dollar amount remitted home regardless of their demographic characteristics, geographic location in the US, or state of origin in Mexico. However, there seems to exist more variability in the remitting practices of other non-Mexican Latin Americans depending on a variety of demographic characteristics. Concluding Remarks While the literature has paid close attention to issues such as the reasons for a migrant’s propensity to remit money home or the uses of these money flows in the receiving countries, we are unaware of any work examining the impact of specific US policies on a migrant’s remitting patterns.</w:t>
      </w:r>
      <w:r w:rsidRPr="008004DE">
        <w:rPr>
          <w:sz w:val="16"/>
        </w:rPr>
        <w:t xml:space="preserve"> </w:t>
      </w:r>
      <w:r w:rsidRPr="00490DDE">
        <w:rPr>
          <w:rStyle w:val="StyleUnderline"/>
        </w:rPr>
        <w:t xml:space="preserve">Our study </w:t>
      </w:r>
      <w:r w:rsidRPr="00490DDE">
        <w:rPr>
          <w:rStyle w:val="Emphasis"/>
        </w:rPr>
        <w:t>addresses this void in the literature</w:t>
      </w:r>
      <w:r w:rsidRPr="00490DDE">
        <w:rPr>
          <w:rStyle w:val="StyleUnderline"/>
        </w:rPr>
        <w:t xml:space="preserve"> with an analysis of how </w:t>
      </w:r>
      <w:r w:rsidRPr="00490DDE">
        <w:rPr>
          <w:rStyle w:val="Emphasis"/>
        </w:rPr>
        <w:t>legalization</w:t>
      </w:r>
      <w:r w:rsidRPr="00490DDE">
        <w:rPr>
          <w:rStyle w:val="StyleUnderline"/>
        </w:rPr>
        <w:t xml:space="preserve"> through a </w:t>
      </w:r>
      <w:r w:rsidRPr="00490DDE">
        <w:rPr>
          <w:rStyle w:val="Emphasis"/>
        </w:rPr>
        <w:t>generalized amnesty</w:t>
      </w:r>
      <w:r w:rsidRPr="00490DDE">
        <w:rPr>
          <w:rStyle w:val="StyleUnderline"/>
        </w:rPr>
        <w:t xml:space="preserve"> </w:t>
      </w:r>
      <w:r w:rsidRPr="008004DE">
        <w:rPr>
          <w:sz w:val="16"/>
        </w:rPr>
        <w:t xml:space="preserve">(such as the one included in IRCA) </w:t>
      </w:r>
      <w:r w:rsidRPr="00490DDE">
        <w:rPr>
          <w:rStyle w:val="StyleUnderline"/>
        </w:rPr>
        <w:t xml:space="preserve">may impact the </w:t>
      </w:r>
      <w:r w:rsidRPr="00490DDE">
        <w:rPr>
          <w:rStyle w:val="Emphasis"/>
        </w:rPr>
        <w:t>remitting patterns</w:t>
      </w:r>
      <w:r w:rsidRPr="00490DDE">
        <w:rPr>
          <w:rStyle w:val="StyleUnderline"/>
        </w:rPr>
        <w:t xml:space="preserve"> of immigrants from </w:t>
      </w:r>
      <w:r w:rsidRPr="00490DDE">
        <w:rPr>
          <w:rStyle w:val="Emphasis"/>
        </w:rPr>
        <w:t>Latin American countries</w:t>
      </w:r>
      <w:r w:rsidRPr="00490DDE">
        <w:rPr>
          <w:rStyle w:val="StyleUnderline"/>
        </w:rPr>
        <w:t xml:space="preserve">. </w:t>
      </w:r>
      <w:r w:rsidRPr="008004DE">
        <w:rPr>
          <w:sz w:val="16"/>
        </w:rPr>
        <w:t xml:space="preserve">This analysis is of particular interest in light of recent bipartisan discussions in the US Congress on a comprehensive immigration bill that would offer legal status to most of the nation’s 11.5–12 million undocumented immigrants estimated to be living in the United States (10, 21). </w:t>
      </w:r>
      <w:r w:rsidRPr="00490DDE">
        <w:rPr>
          <w:rStyle w:val="StyleUnderline"/>
        </w:rPr>
        <w:t xml:space="preserve">About </w:t>
      </w:r>
      <w:r w:rsidRPr="00C960FC">
        <w:rPr>
          <w:rStyle w:val="Emphasis"/>
          <w:highlight w:val="cyan"/>
        </w:rPr>
        <w:t>57%</w:t>
      </w:r>
      <w:r w:rsidRPr="00C960FC">
        <w:rPr>
          <w:rStyle w:val="StyleUnderline"/>
          <w:highlight w:val="cyan"/>
        </w:rPr>
        <w:t xml:space="preserve"> of the </w:t>
      </w:r>
      <w:r w:rsidRPr="00C960FC">
        <w:rPr>
          <w:rStyle w:val="Emphasis"/>
          <w:highlight w:val="cyan"/>
        </w:rPr>
        <w:t>undocumented population</w:t>
      </w:r>
      <w:r w:rsidRPr="00C960FC">
        <w:rPr>
          <w:rStyle w:val="StyleUnderline"/>
          <w:highlight w:val="cyan"/>
        </w:rPr>
        <w:t xml:space="preserve"> is estimated to </w:t>
      </w:r>
      <w:r w:rsidRPr="00C960FC">
        <w:rPr>
          <w:rStyle w:val="Emphasis"/>
          <w:highlight w:val="cyan"/>
        </w:rPr>
        <w:t>originate in Mexico</w:t>
      </w:r>
      <w:r w:rsidRPr="008004DE">
        <w:rPr>
          <w:sz w:val="16"/>
        </w:rPr>
        <w:t xml:space="preserve"> and another 24% from Central and South America.15 While comprehensive reform did not pass during the Bush administration, it remains on the agenda of the Obama White House. Our analysis suggests that legalization may have a significant negative effect on newly legalized migrants’ remitting patterns not accounted for by migrants’ personal characteristics, length of residence in the United States, family income, employment, and family composition. In particular, this result suggests that one of the motives behind migrants’ remitting patterns may be self-insurance. Specifically, the acquisition of legal status may reduce the migrant’s perceived uncertainty about her/his migration experience and, therefore, may also reduce remittances sent by migrants to maintain a “good standing” with family members in the home country in the event of an unsuccessful migration experience. </w:t>
      </w:r>
      <w:r w:rsidRPr="00C960FC">
        <w:rPr>
          <w:rStyle w:val="StyleUnderline"/>
          <w:highlight w:val="cyan"/>
        </w:rPr>
        <w:t xml:space="preserve">The </w:t>
      </w:r>
      <w:r w:rsidRPr="00C960FC">
        <w:rPr>
          <w:rStyle w:val="Emphasis"/>
          <w:highlight w:val="cyan"/>
        </w:rPr>
        <w:t>reduction in remittances</w:t>
      </w:r>
      <w:r w:rsidRPr="008004DE">
        <w:rPr>
          <w:sz w:val="16"/>
        </w:rPr>
        <w:t xml:space="preserve"> following migrants’ legalization </w:t>
      </w:r>
      <w:r w:rsidRPr="00C960FC">
        <w:rPr>
          <w:rStyle w:val="StyleUnderline"/>
          <w:highlight w:val="cyan"/>
        </w:rPr>
        <w:t>is</w:t>
      </w:r>
      <w:r w:rsidRPr="00490DDE">
        <w:rPr>
          <w:rStyle w:val="StyleUnderline"/>
        </w:rPr>
        <w:t xml:space="preserve"> </w:t>
      </w:r>
      <w:r w:rsidRPr="00490DDE">
        <w:rPr>
          <w:rStyle w:val="Emphasis"/>
        </w:rPr>
        <w:t xml:space="preserve">particularly </w:t>
      </w:r>
      <w:r w:rsidRPr="00C960FC">
        <w:rPr>
          <w:rStyle w:val="Emphasis"/>
          <w:highlight w:val="cyan"/>
        </w:rPr>
        <w:t>large</w:t>
      </w:r>
      <w:r w:rsidRPr="00C960FC">
        <w:rPr>
          <w:rStyle w:val="StyleUnderline"/>
          <w:highlight w:val="cyan"/>
        </w:rPr>
        <w:t xml:space="preserve"> among </w:t>
      </w:r>
      <w:r w:rsidRPr="00C960FC">
        <w:rPr>
          <w:rStyle w:val="Emphasis"/>
          <w:highlight w:val="cyan"/>
        </w:rPr>
        <w:t>Mexican migrants</w:t>
      </w:r>
      <w:r w:rsidRPr="00490DDE">
        <w:rPr>
          <w:rStyle w:val="StyleUnderline"/>
        </w:rPr>
        <w:t>.</w:t>
      </w:r>
      <w:r w:rsidRPr="008004DE">
        <w:rPr>
          <w:sz w:val="16"/>
        </w:rPr>
        <w:t xml:space="preserve"> For them, on average, legalization appears to have reduced the probability of remitting money home by six percentage points and reduced the dollar amount remitted by approximately 30%. These estimated effects remain quite stable when we re-estimate our models for different sub-samples of migrants. We argue that the stability of the results across groups defined by characteristics such as state of residence in the United States and state of origin in Mexico can be interpreted as evidence that the estimated post-legalization drops in migrants’ remitting patterns are not driven by business cycle effects. The effects of legalization on the remitting patterns of other Latin Americans are estimated to be smaller and more heterogeneous across socio-demographic groups. Non-Mexican Latin Americans, as a group, do not experience any drop in the likelihood to remit post-legalization. Even if the average dollar amount they remit home per year drops by 12%, the large variability across socio-demographic groups in the remitting patterns post-legalization makes it difficult to rule out the existence of factors other than legalization (e.g., business cycles in the origin countries) possibly driving the observed changes in the years following the implementation of the generalized amnesty. In light of the drop in remittances among Mexicans as a consequence of the legalization program included in the 1986 Immigration Reform and Control Act, we can speculate on the impact of a hypothetical current universal legalization program on the remittance flows sent by Mexican migrants to family and friends back home. In particular, back-of-the envelope calculations based on (1) the impact of legalization estimated in this study, (2) the number of undocumented Mexican migrants estimated to be residing in the United States as of the early 2000s,16 and (3) the</w:t>
      </w:r>
      <w:r w:rsidRPr="00490DDE">
        <w:rPr>
          <w:rStyle w:val="StyleUnderline"/>
        </w:rPr>
        <w:t xml:space="preserve"> </w:t>
      </w:r>
      <w:r w:rsidRPr="008004DE">
        <w:rPr>
          <w:sz w:val="16"/>
        </w:rPr>
        <w:t xml:space="preserve">fraction of undocumented Mexicans remitting money home and the dollar amount sent,17 show that a </w:t>
      </w:r>
      <w:r w:rsidRPr="00490DDE">
        <w:rPr>
          <w:rStyle w:val="Emphasis"/>
        </w:rPr>
        <w:t xml:space="preserve">generalized </w:t>
      </w:r>
      <w:r w:rsidRPr="00C960FC">
        <w:rPr>
          <w:rStyle w:val="Emphasis"/>
          <w:highlight w:val="cyan"/>
        </w:rPr>
        <w:t>amnesty</w:t>
      </w:r>
      <w:r w:rsidRPr="00C960FC">
        <w:rPr>
          <w:rStyle w:val="StyleUnderline"/>
          <w:highlight w:val="cyan"/>
        </w:rPr>
        <w:t xml:space="preserve"> might cause an overall </w:t>
      </w:r>
      <w:r w:rsidRPr="00C960FC">
        <w:rPr>
          <w:rStyle w:val="Emphasis"/>
          <w:highlight w:val="cyan"/>
        </w:rPr>
        <w:t>remittance loss</w:t>
      </w:r>
      <w:r w:rsidRPr="00490DDE">
        <w:rPr>
          <w:rStyle w:val="Emphasis"/>
        </w:rPr>
        <w:t xml:space="preserve"> to Mexico</w:t>
      </w:r>
      <w:r w:rsidRPr="00490DDE">
        <w:rPr>
          <w:rStyle w:val="StyleUnderline"/>
        </w:rPr>
        <w:t xml:space="preserve"> </w:t>
      </w:r>
      <w:r w:rsidRPr="00C960FC">
        <w:rPr>
          <w:rStyle w:val="StyleUnderline"/>
          <w:highlight w:val="cyan"/>
        </w:rPr>
        <w:t>of</w:t>
      </w:r>
      <w:r w:rsidRPr="00490DDE">
        <w:rPr>
          <w:rStyle w:val="StyleUnderline"/>
        </w:rPr>
        <w:t xml:space="preserve"> approximately </w:t>
      </w:r>
      <w:r w:rsidRPr="00C960FC">
        <w:rPr>
          <w:rStyle w:val="Emphasis"/>
          <w:highlight w:val="cyan"/>
        </w:rPr>
        <w:t>$3.2 billion per year</w:t>
      </w:r>
      <w:r w:rsidRPr="00C960FC">
        <w:rPr>
          <w:rStyle w:val="StyleUnderline"/>
          <w:highlight w:val="cyan"/>
        </w:rPr>
        <w:t>.</w:t>
      </w:r>
      <w:r w:rsidRPr="008004DE">
        <w:rPr>
          <w:sz w:val="16"/>
        </w:rPr>
        <w:t xml:space="preserve">18 Around one-fourth of this loss is attributable to fewer migrants remitting money home, while the remaining loss is due to the smaller amounts remitted. How much of these potential losses would result in lower investments in Mexico? Researchers have found that </w:t>
      </w:r>
      <w:r w:rsidRPr="00490DDE">
        <w:rPr>
          <w:rStyle w:val="StyleUnderline"/>
        </w:rPr>
        <w:t xml:space="preserve">remittances are </w:t>
      </w:r>
      <w:r w:rsidRPr="00490DDE">
        <w:rPr>
          <w:rStyle w:val="Emphasis"/>
        </w:rPr>
        <w:t>primarily used</w:t>
      </w:r>
      <w:r w:rsidRPr="00490DDE">
        <w:rPr>
          <w:rStyle w:val="StyleUnderline"/>
        </w:rPr>
        <w:t xml:space="preserve"> to pay for </w:t>
      </w:r>
      <w:r w:rsidRPr="00490DDE">
        <w:rPr>
          <w:rStyle w:val="Emphasis"/>
        </w:rPr>
        <w:t>daily expenses</w:t>
      </w:r>
      <w:r w:rsidRPr="008004DE">
        <w:rPr>
          <w:sz w:val="16"/>
        </w:rPr>
        <w:t xml:space="preserve">, such as food and rent, with the rest being used to improve housing conditions, education, and health, along with other purposes. For instance, Durand et al. (22) found that about 76% of Mexican remittance receivers use the funds for consumption purposes, 14% spend them on housing, and about 10% use remittances for productive purposes––a figure that coincides with the one reported by Amuedo- Dorantes and Pozo (15) and Amuedo-Dorantes (forthcoming) forMexico. Likewise, Suro (23) reports that, for Mexico, about 9% of remittances are either invested or saved, with up to 7% being used for educational purposes. </w:t>
      </w:r>
      <w:r w:rsidRPr="00490DDE">
        <w:rPr>
          <w:rStyle w:val="StyleUnderline"/>
        </w:rPr>
        <w:t xml:space="preserve">Therefore, </w:t>
      </w:r>
      <w:r w:rsidRPr="00C960FC">
        <w:rPr>
          <w:rStyle w:val="StyleUnderline"/>
          <w:highlight w:val="cyan"/>
        </w:rPr>
        <w:t xml:space="preserve">using </w:t>
      </w:r>
      <w:r w:rsidRPr="00C960FC">
        <w:rPr>
          <w:rStyle w:val="Emphasis"/>
          <w:highlight w:val="cyan"/>
        </w:rPr>
        <w:t>these lower-bound</w:t>
      </w:r>
      <w:r w:rsidRPr="00C960FC">
        <w:rPr>
          <w:rStyle w:val="StyleUnderline"/>
          <w:highlight w:val="cyan"/>
        </w:rPr>
        <w:t xml:space="preserve"> estimates</w:t>
      </w:r>
      <w:r w:rsidRPr="00490DDE">
        <w:rPr>
          <w:rStyle w:val="StyleUnderline"/>
        </w:rPr>
        <w:t xml:space="preserve">, about </w:t>
      </w:r>
      <w:r w:rsidRPr="00C960FC">
        <w:rPr>
          <w:rStyle w:val="Emphasis"/>
          <w:highlight w:val="cyan"/>
        </w:rPr>
        <w:t>$289 million in investment</w:t>
      </w:r>
      <w:r w:rsidRPr="008004DE">
        <w:rPr>
          <w:sz w:val="16"/>
        </w:rPr>
        <w:t xml:space="preserve"> funds </w:t>
      </w:r>
      <w:r w:rsidRPr="00C960FC">
        <w:rPr>
          <w:rStyle w:val="StyleUnderline"/>
          <w:highlight w:val="cyan"/>
        </w:rPr>
        <w:t xml:space="preserve">and </w:t>
      </w:r>
      <w:r w:rsidRPr="00C960FC">
        <w:rPr>
          <w:rStyle w:val="Emphasis"/>
          <w:highlight w:val="cyan"/>
        </w:rPr>
        <w:t>$225 million in education</w:t>
      </w:r>
      <w:r w:rsidRPr="00C960FC">
        <w:rPr>
          <w:rStyle w:val="StyleUnderline"/>
          <w:highlight w:val="cyan"/>
        </w:rPr>
        <w:t xml:space="preserve"> could be </w:t>
      </w:r>
      <w:r w:rsidRPr="00C960FC">
        <w:rPr>
          <w:rStyle w:val="Emphasis"/>
          <w:highlight w:val="cyan"/>
        </w:rPr>
        <w:t>lost per year</w:t>
      </w:r>
      <w:r w:rsidRPr="00C960FC">
        <w:rPr>
          <w:rStyle w:val="StyleUnderline"/>
          <w:highlight w:val="cyan"/>
        </w:rPr>
        <w:t xml:space="preserve">. How </w:t>
      </w:r>
      <w:r w:rsidRPr="00C960FC">
        <w:rPr>
          <w:rStyle w:val="Emphasis"/>
          <w:highlight w:val="cyan"/>
        </w:rPr>
        <w:t>significant are these</w:t>
      </w:r>
      <w:r w:rsidRPr="00490DDE">
        <w:rPr>
          <w:rStyle w:val="Emphasis"/>
        </w:rPr>
        <w:t xml:space="preserve"> sums</w:t>
      </w:r>
      <w:r w:rsidRPr="008004DE">
        <w:rPr>
          <w:sz w:val="16"/>
        </w:rPr>
        <w:t xml:space="preserve"> for Mexico? </w:t>
      </w:r>
      <w:r w:rsidRPr="00C960FC">
        <w:rPr>
          <w:rStyle w:val="StyleUnderline"/>
          <w:highlight w:val="cyan"/>
        </w:rPr>
        <w:t>To serve as</w:t>
      </w:r>
      <w:r w:rsidRPr="008004DE">
        <w:rPr>
          <w:sz w:val="16"/>
        </w:rPr>
        <w:t xml:space="preserve"> a </w:t>
      </w:r>
      <w:r w:rsidRPr="00C960FC">
        <w:rPr>
          <w:rStyle w:val="StyleUnderline"/>
          <w:highlight w:val="cyan"/>
        </w:rPr>
        <w:t>reference, we compare the</w:t>
      </w:r>
      <w:r w:rsidRPr="00490DDE">
        <w:rPr>
          <w:rStyle w:val="StyleUnderline"/>
        </w:rPr>
        <w:t xml:space="preserve"> </w:t>
      </w:r>
      <w:r w:rsidRPr="00490DDE">
        <w:rPr>
          <w:rStyle w:val="Emphasis"/>
        </w:rPr>
        <w:t xml:space="preserve">estimated </w:t>
      </w:r>
      <w:r w:rsidRPr="00C960FC">
        <w:rPr>
          <w:rStyle w:val="Emphasis"/>
          <w:highlight w:val="cyan"/>
        </w:rPr>
        <w:t>figures</w:t>
      </w:r>
      <w:r w:rsidRPr="00C960FC">
        <w:rPr>
          <w:rStyle w:val="StyleUnderline"/>
          <w:highlight w:val="cyan"/>
        </w:rPr>
        <w:t xml:space="preserve"> to government funds</w:t>
      </w:r>
      <w:r w:rsidRPr="00490DDE">
        <w:rPr>
          <w:rStyle w:val="StyleUnderline"/>
        </w:rPr>
        <w:t xml:space="preserve"> dedicated to </w:t>
      </w:r>
      <w:r w:rsidRPr="00490DDE">
        <w:rPr>
          <w:rStyle w:val="Emphasis"/>
        </w:rPr>
        <w:t>investment and education purposes</w:t>
      </w:r>
      <w:r w:rsidRPr="008004DE">
        <w:rPr>
          <w:sz w:val="16"/>
        </w:rPr>
        <w:t xml:space="preserve"> in Mexico. In an International Food Policy Research Institute’ report, Skoufias (24) discusses one of the investment programs promoted by the Mexican government, FONAES (National Social Enterprise Fund), which promotes employment and income opportunities by financing productive projects. In 2000, this program had a budget of $80 million, a much smaller sum compared to the $289 million in investment funds that would be lost with the reduction in remittance inflows. The loss in educational funds due to the drop-in remittances is not as large, but still quite significant, when compared to the budgets of other Mexican institutions or programs created with the purpose of fostering education. For instance, CONAFE (Consejo Nacional de Fomento Educativo), which is part of the Secretary of Public Education and distributes school supplies to children as well as teachers in isolated areas, had an estimated budget of $400 million in 2000 (24). The program PROGRESA (Programa Nacional de Educación, Salud y Alimentación), which provides cash transfers to mothers as long as their children attend school and go to regular health check-ups, had a budget of $800 million in 2000 (25) when the program (created in 1997) reached about 10% of Mexican families.</w:t>
      </w:r>
      <w:r w:rsidRPr="00490DDE">
        <w:rPr>
          <w:rStyle w:val="StyleUnderline"/>
        </w:rPr>
        <w:t xml:space="preserve"> </w:t>
      </w:r>
      <w:r w:rsidRPr="00C960FC">
        <w:rPr>
          <w:rStyle w:val="StyleUnderline"/>
          <w:highlight w:val="cyan"/>
        </w:rPr>
        <w:t xml:space="preserve">The </w:t>
      </w:r>
      <w:r w:rsidRPr="00C960FC">
        <w:rPr>
          <w:rStyle w:val="Emphasis"/>
          <w:highlight w:val="cyan"/>
        </w:rPr>
        <w:t>estimated loss</w:t>
      </w:r>
      <w:r w:rsidRPr="00C960FC">
        <w:rPr>
          <w:rStyle w:val="StyleUnderline"/>
          <w:highlight w:val="cyan"/>
        </w:rPr>
        <w:t xml:space="preserve"> in</w:t>
      </w:r>
      <w:r w:rsidRPr="008004DE">
        <w:rPr>
          <w:sz w:val="16"/>
        </w:rPr>
        <w:t xml:space="preserve"> funds promoting education that would stem from remittance drops caused by an amnesty program </w:t>
      </w:r>
      <w:r w:rsidRPr="00C960FC">
        <w:rPr>
          <w:rStyle w:val="StyleUnderline"/>
          <w:highlight w:val="cyan"/>
        </w:rPr>
        <w:t xml:space="preserve">is </w:t>
      </w:r>
      <w:r w:rsidRPr="00C960FC">
        <w:rPr>
          <w:rStyle w:val="Emphasis"/>
          <w:highlight w:val="cyan"/>
        </w:rPr>
        <w:t>quite large</w:t>
      </w:r>
      <w:r w:rsidRPr="00C960FC">
        <w:rPr>
          <w:rStyle w:val="StyleUnderline"/>
          <w:highlight w:val="cyan"/>
        </w:rPr>
        <w:t>, representing</w:t>
      </w:r>
      <w:r w:rsidRPr="008004DE">
        <w:rPr>
          <w:sz w:val="16"/>
        </w:rPr>
        <w:t xml:space="preserve"> about </w:t>
      </w:r>
      <w:r w:rsidRPr="00C960FC">
        <w:rPr>
          <w:rStyle w:val="Emphasis"/>
          <w:highlight w:val="cyan"/>
        </w:rPr>
        <w:t>half and one-fourth</w:t>
      </w:r>
      <w:r w:rsidRPr="00C960FC">
        <w:rPr>
          <w:rStyle w:val="StyleUnderline"/>
          <w:highlight w:val="cyan"/>
        </w:rPr>
        <w:t xml:space="preserve"> of CONAFE’s and PROGRESA’s budgets</w:t>
      </w:r>
      <w:r w:rsidRPr="008004DE">
        <w:rPr>
          <w:sz w:val="16"/>
        </w:rPr>
        <w:t xml:space="preserve">, respectively. In sum, while legalization is likely to improve the welfare of the migrant and her/his family, </w:t>
      </w:r>
      <w:r w:rsidRPr="00C960FC">
        <w:rPr>
          <w:rStyle w:val="StyleUnderline"/>
          <w:highlight w:val="cyan"/>
        </w:rPr>
        <w:t xml:space="preserve">the </w:t>
      </w:r>
      <w:r w:rsidRPr="00C960FC">
        <w:rPr>
          <w:rStyle w:val="Emphasis"/>
          <w:highlight w:val="cyan"/>
        </w:rPr>
        <w:t>findings</w:t>
      </w:r>
      <w:r w:rsidRPr="00490DDE">
        <w:rPr>
          <w:rStyle w:val="StyleUnderline"/>
        </w:rPr>
        <w:t xml:space="preserve"> in this study </w:t>
      </w:r>
      <w:r w:rsidRPr="00C960FC">
        <w:rPr>
          <w:rStyle w:val="Emphasis"/>
          <w:highlight w:val="cyan"/>
        </w:rPr>
        <w:t>suggest</w:t>
      </w:r>
      <w:r w:rsidRPr="00C960FC">
        <w:rPr>
          <w:rStyle w:val="StyleUnderline"/>
          <w:highlight w:val="cyan"/>
        </w:rPr>
        <w:t xml:space="preserve"> that </w:t>
      </w:r>
      <w:r w:rsidRPr="00C960FC">
        <w:rPr>
          <w:rStyle w:val="Emphasis"/>
          <w:highlight w:val="cyan"/>
        </w:rPr>
        <w:t>amnesty programs</w:t>
      </w:r>
      <w:r w:rsidRPr="00C960FC">
        <w:rPr>
          <w:rStyle w:val="StyleUnderline"/>
          <w:highlight w:val="cyan"/>
        </w:rPr>
        <w:t xml:space="preserve"> can</w:t>
      </w:r>
      <w:r w:rsidRPr="00490DDE">
        <w:rPr>
          <w:rStyle w:val="StyleUnderline"/>
        </w:rPr>
        <w:t xml:space="preserve"> also </w:t>
      </w:r>
      <w:r w:rsidRPr="00C960FC">
        <w:rPr>
          <w:rStyle w:val="Emphasis"/>
          <w:highlight w:val="cyan"/>
        </w:rPr>
        <w:t>significantly reduce the aggregate flow</w:t>
      </w:r>
      <w:r w:rsidRPr="00C960FC">
        <w:rPr>
          <w:rStyle w:val="StyleUnderline"/>
          <w:highlight w:val="cyan"/>
        </w:rPr>
        <w:t xml:space="preserve"> of remittances</w:t>
      </w:r>
      <w:r w:rsidRPr="00490DDE">
        <w:rPr>
          <w:rStyle w:val="StyleUnderline"/>
        </w:rPr>
        <w:t xml:space="preserve"> received by the </w:t>
      </w:r>
      <w:r w:rsidRPr="00490DDE">
        <w:rPr>
          <w:rStyle w:val="Emphasis"/>
        </w:rPr>
        <w:t>migrant-sending country</w:t>
      </w:r>
      <w:r w:rsidRPr="00490DDE">
        <w:rPr>
          <w:rStyle w:val="StyleUnderline"/>
        </w:rPr>
        <w:t xml:space="preserve">. This finding highlights the importance for </w:t>
      </w:r>
      <w:r w:rsidRPr="00490DDE">
        <w:rPr>
          <w:rStyle w:val="Emphasis"/>
        </w:rPr>
        <w:t>developing nations</w:t>
      </w:r>
      <w:r w:rsidRPr="00490DDE">
        <w:rPr>
          <w:rStyle w:val="StyleUnderline"/>
        </w:rPr>
        <w:t xml:space="preserve"> to gain a better understanding of the </w:t>
      </w:r>
      <w:r w:rsidRPr="00490DDE">
        <w:rPr>
          <w:rStyle w:val="Emphasis"/>
        </w:rPr>
        <w:t>impact that immigration</w:t>
      </w:r>
      <w:r w:rsidRPr="00490DDE">
        <w:rPr>
          <w:rStyle w:val="StyleUnderline"/>
        </w:rPr>
        <w:t xml:space="preserve"> policies in </w:t>
      </w:r>
      <w:r w:rsidRPr="00490DDE">
        <w:rPr>
          <w:rStyle w:val="Emphasis"/>
        </w:rPr>
        <w:t>immigrant-receiving countries</w:t>
      </w:r>
      <w:r w:rsidRPr="00490DDE">
        <w:rPr>
          <w:rStyle w:val="StyleUnderline"/>
        </w:rPr>
        <w:t xml:space="preserve"> can have on</w:t>
      </w:r>
      <w:r w:rsidRPr="008004DE">
        <w:rPr>
          <w:sz w:val="16"/>
        </w:rPr>
        <w:t xml:space="preserve"> the incoming stream of </w:t>
      </w:r>
      <w:r w:rsidRPr="00490DDE">
        <w:rPr>
          <w:rStyle w:val="Emphasis"/>
        </w:rPr>
        <w:t>remittance flows</w:t>
      </w:r>
      <w:r w:rsidRPr="00490DDE">
        <w:rPr>
          <w:rStyle w:val="StyleUnderline"/>
        </w:rPr>
        <w:t>.</w:t>
      </w:r>
    </w:p>
    <w:p w:rsidR="00FF51AE" w:rsidRPr="00490DDE" w:rsidRDefault="00FF51AE" w:rsidP="00F87564">
      <w:pPr>
        <w:rPr>
          <w:sz w:val="20"/>
          <w:u w:val="single"/>
        </w:rPr>
      </w:pPr>
    </w:p>
    <w:p w:rsidR="00F87564" w:rsidRPr="00490DDE" w:rsidRDefault="00F87564" w:rsidP="00F87564">
      <w:pPr>
        <w:pStyle w:val="Heading4"/>
        <w:rPr>
          <w:u w:val="single"/>
        </w:rPr>
      </w:pPr>
      <w:r w:rsidRPr="00490DDE">
        <w:t xml:space="preserve">Remittances </w:t>
      </w:r>
      <w:r w:rsidRPr="00490DDE">
        <w:rPr>
          <w:u w:val="single"/>
        </w:rPr>
        <w:t>shocks</w:t>
      </w:r>
      <w:r w:rsidRPr="00490DDE">
        <w:t xml:space="preserve"> would wreck </w:t>
      </w:r>
      <w:r w:rsidRPr="00490DDE">
        <w:rPr>
          <w:u w:val="single"/>
        </w:rPr>
        <w:t>their</w:t>
      </w:r>
      <w:r w:rsidRPr="00490DDE">
        <w:t xml:space="preserve"> economy---it’s </w:t>
      </w:r>
      <w:r w:rsidRPr="00490DDE">
        <w:rPr>
          <w:u w:val="single"/>
        </w:rPr>
        <w:t>undermines</w:t>
      </w:r>
      <w:r w:rsidRPr="00490DDE">
        <w:t xml:space="preserve"> every aspect of </w:t>
      </w:r>
      <w:r w:rsidRPr="00490DDE">
        <w:rPr>
          <w:u w:val="single"/>
        </w:rPr>
        <w:t>fiscal sustainability</w:t>
      </w:r>
      <w:r w:rsidRPr="00490DDE">
        <w:t xml:space="preserve"> for Mexico---United States </w:t>
      </w:r>
      <w:r w:rsidRPr="00490DDE">
        <w:rPr>
          <w:u w:val="single"/>
        </w:rPr>
        <w:t>remittances</w:t>
      </w:r>
      <w:r w:rsidRPr="00490DDE">
        <w:t xml:space="preserve"> are key</w:t>
      </w:r>
    </w:p>
    <w:p w:rsidR="00F87564" w:rsidRPr="00490DDE" w:rsidRDefault="00F87564" w:rsidP="00F87564">
      <w:r w:rsidRPr="00490DDE">
        <w:rPr>
          <w:rStyle w:val="Style13ptBold"/>
        </w:rPr>
        <w:t>Villasenor et al. 16</w:t>
      </w:r>
      <w:r w:rsidRPr="00490DDE">
        <w:t xml:space="preserve"> — John Villasenor, Nonresident Senior Fellow in Governance Studies and the Center for Technology Innovation at Brookings, Professor Of Electrical Engineering, Public Policy, and Management, and A Visiting Professor Of Law, At the University of California, Los Angeles, Robin Lewis, Research Analyst and Associate Fellow with the Center for Technology Innovation in the Governance Studies program at Brookings, Darrell M. West, 4-11-2016, Date Accessed: 7-1-2018, "Blocking remittances harms financial inclusion" Brookings, https://www.brookings.edu/blog/fixgov/2016/04/11/blocking-remittances-harms-financial-inclusion/</w:t>
      </w:r>
    </w:p>
    <w:p w:rsidR="00F87564" w:rsidRPr="008004DE" w:rsidRDefault="00F87564" w:rsidP="00F87564">
      <w:pPr>
        <w:rPr>
          <w:sz w:val="16"/>
        </w:rPr>
      </w:pPr>
      <w:r w:rsidRPr="008004DE">
        <w:rPr>
          <w:sz w:val="16"/>
        </w:rPr>
        <w:t xml:space="preserve">A recent development in the American political sphere demonstrates yet another way in which </w:t>
      </w:r>
      <w:r w:rsidRPr="00C960FC">
        <w:rPr>
          <w:rStyle w:val="Emphasis"/>
          <w:highlight w:val="cyan"/>
        </w:rPr>
        <w:t>remittance</w:t>
      </w:r>
      <w:r w:rsidRPr="008004DE">
        <w:rPr>
          <w:sz w:val="16"/>
        </w:rPr>
        <w:t xml:space="preserve"> services—and the people who depend on them—</w:t>
      </w:r>
      <w:r w:rsidRPr="00C960FC">
        <w:rPr>
          <w:rStyle w:val="StyleUnderline"/>
          <w:highlight w:val="cyan"/>
        </w:rPr>
        <w:t xml:space="preserve">risk being </w:t>
      </w:r>
      <w:r w:rsidRPr="00C960FC">
        <w:rPr>
          <w:rStyle w:val="Emphasis"/>
          <w:highlight w:val="cyan"/>
        </w:rPr>
        <w:t>collateral damage</w:t>
      </w:r>
      <w:r w:rsidRPr="00C960FC">
        <w:rPr>
          <w:rStyle w:val="StyleUnderline"/>
          <w:highlight w:val="cyan"/>
        </w:rPr>
        <w:t xml:space="preserve"> for forces</w:t>
      </w:r>
      <w:r w:rsidRPr="00490DDE">
        <w:rPr>
          <w:rStyle w:val="StyleUnderline"/>
        </w:rPr>
        <w:t xml:space="preserve"> well </w:t>
      </w:r>
      <w:r w:rsidRPr="00C960FC">
        <w:rPr>
          <w:rStyle w:val="Emphasis"/>
          <w:highlight w:val="cyan"/>
        </w:rPr>
        <w:t>beyond their control</w:t>
      </w:r>
      <w:r w:rsidRPr="00490DDE">
        <w:rPr>
          <w:rStyle w:val="StyleUnderline"/>
        </w:rPr>
        <w:t xml:space="preserve">. </w:t>
      </w:r>
      <w:r w:rsidRPr="008004DE">
        <w:rPr>
          <w:sz w:val="16"/>
        </w:rPr>
        <w:t xml:space="preserve">In an effort to compel the Mexican government to finance the wall he wants to build along the U.S. border with Mexico, Donald Trump is threatening that, if elected president, he would cut off remittances that many Mexicans in the United States send to family members in their home country. According to a memo Trump sent to the Washington Post, Trump wants to propose changing the federal regulation governing how banks address customer identification to require that “no alien may wire money outside of the United States unless the alien first provides a document establishing his lawful presence in the United States.” Trump’s aim is to threaten to significantly impede the flow of remittances via money transfer companies or wire transfer firms unless Mexico agrees to pay for the wall. Given that </w:t>
      </w:r>
      <w:r w:rsidRPr="00C960FC">
        <w:rPr>
          <w:rStyle w:val="StyleUnderline"/>
          <w:highlight w:val="cyan"/>
        </w:rPr>
        <w:t xml:space="preserve">more </w:t>
      </w:r>
      <w:r w:rsidRPr="00C960FC">
        <w:rPr>
          <w:rStyle w:val="Emphasis"/>
          <w:highlight w:val="cyan"/>
        </w:rPr>
        <w:t>than 95 percent</w:t>
      </w:r>
      <w:r w:rsidRPr="00C960FC">
        <w:rPr>
          <w:rStyle w:val="StyleUnderline"/>
          <w:highlight w:val="cyan"/>
        </w:rPr>
        <w:t xml:space="preserve"> of the</w:t>
      </w:r>
      <w:r w:rsidRPr="00490DDE">
        <w:rPr>
          <w:rStyle w:val="StyleUnderline"/>
        </w:rPr>
        <w:t xml:space="preserve"> reported </w:t>
      </w:r>
      <w:r w:rsidRPr="00C960FC">
        <w:rPr>
          <w:rStyle w:val="StyleUnderline"/>
          <w:highlight w:val="cyan"/>
        </w:rPr>
        <w:t>$24.8 billion sent by Mexicans</w:t>
      </w:r>
      <w:r w:rsidRPr="00490DDE">
        <w:rPr>
          <w:rStyle w:val="StyleUnderline"/>
        </w:rPr>
        <w:t xml:space="preserve"> </w:t>
      </w:r>
      <w:r w:rsidRPr="00490DDE">
        <w:rPr>
          <w:rStyle w:val="Emphasis"/>
        </w:rPr>
        <w:t>living abroad back</w:t>
      </w:r>
      <w:r w:rsidRPr="00490DDE">
        <w:rPr>
          <w:rStyle w:val="StyleUnderline"/>
        </w:rPr>
        <w:t xml:space="preserve"> </w:t>
      </w:r>
      <w:r w:rsidRPr="00C960FC">
        <w:rPr>
          <w:rStyle w:val="StyleUnderline"/>
          <w:highlight w:val="cyan"/>
        </w:rPr>
        <w:t>to</w:t>
      </w:r>
      <w:r w:rsidRPr="008004DE">
        <w:rPr>
          <w:sz w:val="16"/>
        </w:rPr>
        <w:t xml:space="preserve"> individuals in </w:t>
      </w:r>
      <w:r w:rsidRPr="00C960FC">
        <w:rPr>
          <w:rStyle w:val="Emphasis"/>
          <w:highlight w:val="cyan"/>
        </w:rPr>
        <w:t>Mexico</w:t>
      </w:r>
      <w:r w:rsidRPr="008004DE">
        <w:rPr>
          <w:sz w:val="16"/>
        </w:rPr>
        <w:t xml:space="preserve"> in 2015 </w:t>
      </w:r>
      <w:r w:rsidRPr="00C960FC">
        <w:rPr>
          <w:rStyle w:val="StyleUnderline"/>
          <w:highlight w:val="cyan"/>
        </w:rPr>
        <w:t>came from</w:t>
      </w:r>
      <w:r w:rsidRPr="00490DDE">
        <w:rPr>
          <w:rStyle w:val="StyleUnderline"/>
        </w:rPr>
        <w:t xml:space="preserve"> Mexicans living in </w:t>
      </w:r>
      <w:r w:rsidRPr="00C960FC">
        <w:rPr>
          <w:rStyle w:val="Emphasis"/>
          <w:highlight w:val="cyan"/>
        </w:rPr>
        <w:t>the United States</w:t>
      </w:r>
      <w:r w:rsidRPr="00C960FC">
        <w:rPr>
          <w:rStyle w:val="StyleUnderline"/>
          <w:highlight w:val="cyan"/>
        </w:rPr>
        <w:t xml:space="preserve">, the negative </w:t>
      </w:r>
      <w:r w:rsidRPr="00C960FC">
        <w:rPr>
          <w:rStyle w:val="Emphasis"/>
          <w:highlight w:val="cyan"/>
        </w:rPr>
        <w:t>economic</w:t>
      </w:r>
      <w:r w:rsidRPr="008004DE">
        <w:rPr>
          <w:sz w:val="16"/>
        </w:rPr>
        <w:t xml:space="preserve"> and social </w:t>
      </w:r>
      <w:r w:rsidRPr="00C960FC">
        <w:rPr>
          <w:rStyle w:val="StyleUnderline"/>
          <w:highlight w:val="cyan"/>
        </w:rPr>
        <w:t xml:space="preserve">consequences of curtailing remittances </w:t>
      </w:r>
      <w:r w:rsidRPr="00C960FC">
        <w:rPr>
          <w:rStyle w:val="Emphasis"/>
          <w:highlight w:val="cyan"/>
        </w:rPr>
        <w:t>would be enormous</w:t>
      </w:r>
      <w:r w:rsidRPr="008004DE">
        <w:rPr>
          <w:sz w:val="16"/>
        </w:rPr>
        <w:t>—</w:t>
      </w:r>
      <w:r w:rsidRPr="00C960FC">
        <w:rPr>
          <w:rStyle w:val="StyleUnderline"/>
          <w:highlight w:val="cyan"/>
        </w:rPr>
        <w:t xml:space="preserve">even if </w:t>
      </w:r>
      <w:r w:rsidRPr="00C960FC">
        <w:rPr>
          <w:rStyle w:val="Emphasis"/>
          <w:highlight w:val="cyan"/>
        </w:rPr>
        <w:t>“only” those remittances</w:t>
      </w:r>
      <w:r w:rsidRPr="00C960FC">
        <w:rPr>
          <w:rStyle w:val="StyleUnderline"/>
          <w:highlight w:val="cyan"/>
        </w:rPr>
        <w:t xml:space="preserve"> sent by </w:t>
      </w:r>
      <w:r w:rsidRPr="00C960FC">
        <w:rPr>
          <w:rStyle w:val="Emphasis"/>
          <w:highlight w:val="cyan"/>
        </w:rPr>
        <w:t>undocumented workers</w:t>
      </w:r>
      <w:r w:rsidRPr="00C960FC">
        <w:rPr>
          <w:rStyle w:val="StyleUnderline"/>
          <w:highlight w:val="cyan"/>
        </w:rPr>
        <w:t xml:space="preserve"> would be disrupted</w:t>
      </w:r>
      <w:r w:rsidRPr="00490DDE">
        <w:rPr>
          <w:rStyle w:val="StyleUnderline"/>
        </w:rPr>
        <w:t>.</w:t>
      </w:r>
      <w:r w:rsidRPr="008004DE">
        <w:rPr>
          <w:sz w:val="16"/>
        </w:rPr>
        <w:t xml:space="preserve"> And, Mexico wouldn’t be the only country impacted. Blocking remittances also would undermine economic development across much of Latin America and in many other places around the world that receive money sent by immigrants in the United States.</w:t>
      </w:r>
    </w:p>
    <w:p w:rsidR="00FF51AE" w:rsidRDefault="00FF51AE" w:rsidP="00F87564"/>
    <w:p w:rsidR="00F87564" w:rsidRPr="00EF45F3" w:rsidRDefault="00F87564" w:rsidP="00F87564">
      <w:pPr>
        <w:pStyle w:val="Heading4"/>
      </w:pPr>
      <w:r>
        <w:t xml:space="preserve">Recession causes </w:t>
      </w:r>
      <w:r>
        <w:rPr>
          <w:u w:val="single"/>
        </w:rPr>
        <w:t>instability</w:t>
      </w:r>
      <w:r>
        <w:t xml:space="preserve"> in Mexico</w:t>
      </w:r>
    </w:p>
    <w:p w:rsidR="00F87564" w:rsidRDefault="00F87564" w:rsidP="00F87564">
      <w:r w:rsidRPr="004A0271">
        <w:rPr>
          <w:rStyle w:val="Style13ptBold"/>
        </w:rPr>
        <w:t>Barnes 11</w:t>
      </w:r>
      <w:r>
        <w:t xml:space="preserve"> — J</w:t>
      </w:r>
      <w:r w:rsidRPr="004A0271">
        <w:t>oe Barne</w:t>
      </w:r>
      <w:r>
        <w:t>s</w:t>
      </w:r>
      <w:r w:rsidRPr="004A0271">
        <w:t xml:space="preserve">, Bonner Means Baker Fellow at the James A. Baker III Institute for Public Policy, April 29, 2011, “The Future of Oil in Mexico”, </w:t>
      </w:r>
      <w:hyperlink r:id="rId6" w:history="1">
        <w:r w:rsidRPr="004A0271">
          <w:rPr>
            <w:rStyle w:val="Hyperlink"/>
          </w:rPr>
          <w:t>http://bakerinstitute.org/publications/EF-pub-BarnesBilateral-04292011.pdf</w:t>
        </w:r>
      </w:hyperlink>
      <w:r w:rsidRPr="004A0271">
        <w:t>.</w:t>
      </w:r>
    </w:p>
    <w:p w:rsidR="00F87564" w:rsidRPr="008004DE" w:rsidRDefault="00F87564" w:rsidP="00F87564">
      <w:pPr>
        <w:rPr>
          <w:sz w:val="16"/>
        </w:rPr>
      </w:pPr>
      <w:r w:rsidRPr="008004DE">
        <w:rPr>
          <w:sz w:val="16"/>
        </w:rPr>
        <w:t xml:space="preserve">In summary. the slow decline of </w:t>
      </w:r>
      <w:r w:rsidRPr="00C960FC">
        <w:rPr>
          <w:rStyle w:val="Emphasis"/>
          <w:highlight w:val="cyan"/>
        </w:rPr>
        <w:t>Mexican</w:t>
      </w:r>
      <w:r w:rsidRPr="008004DE">
        <w:rPr>
          <w:sz w:val="16"/>
        </w:rPr>
        <w:t xml:space="preserve"> oil production, in and of itself, is unlikely to have a dramatic impact on international petroleum markets or prompt any dramatic response from the United States. There is, however, one set of circumstances which this </w:t>
      </w:r>
      <w:r w:rsidRPr="00C960FC">
        <w:rPr>
          <w:rStyle w:val="Emphasis"/>
          <w:highlight w:val="cyan"/>
        </w:rPr>
        <w:t>decline</w:t>
      </w:r>
      <w:r w:rsidRPr="00C960FC">
        <w:rPr>
          <w:rStyle w:val="StyleUnderline"/>
          <w:highlight w:val="cyan"/>
        </w:rPr>
        <w:t xml:space="preserve"> would capture </w:t>
      </w:r>
      <w:r w:rsidRPr="00C960FC">
        <w:rPr>
          <w:rStyle w:val="Emphasis"/>
          <w:highlight w:val="cyan"/>
        </w:rPr>
        <w:t>Washington's attention</w:t>
      </w:r>
      <w:r w:rsidRPr="00EF45F3">
        <w:rPr>
          <w:rStyle w:val="StyleUnderline"/>
        </w:rPr>
        <w:t>.</w:t>
      </w:r>
      <w:r w:rsidRPr="008004DE">
        <w:rPr>
          <w:sz w:val="16"/>
        </w:rPr>
        <w:t xml:space="preserve"> That is the extent </w:t>
      </w:r>
      <w:r w:rsidRPr="00C960FC">
        <w:rPr>
          <w:rStyle w:val="StyleUnderline"/>
          <w:highlight w:val="cyan"/>
        </w:rPr>
        <w:t xml:space="preserve">to which it contributes to </w:t>
      </w:r>
      <w:r w:rsidRPr="00C960FC">
        <w:rPr>
          <w:rStyle w:val="Emphasis"/>
          <w:highlight w:val="cyan"/>
        </w:rPr>
        <w:t>significant instability</w:t>
      </w:r>
      <w:r w:rsidRPr="00C960FC">
        <w:rPr>
          <w:rStyle w:val="StyleUnderline"/>
          <w:highlight w:val="cyan"/>
        </w:rPr>
        <w:t xml:space="preserve"> in Mexico.</w:t>
      </w:r>
      <w:r w:rsidRPr="00EF45F3">
        <w:rPr>
          <w:rStyle w:val="StyleUnderline"/>
        </w:rPr>
        <w:t xml:space="preserve"> </w:t>
      </w:r>
      <w:r w:rsidRPr="008004DE">
        <w:rPr>
          <w:sz w:val="16"/>
        </w:rPr>
        <w:t xml:space="preserve">There is already a short- to medium-term risk of substantial instability in Mexico. As noted, the country is enduring extremely high levels of drug-related violence. Even if the Mexican government eventually succeeds in its efforts to suppress this violence, the process is likely to be expensive, bloody, and corrosive in terms of human rights. </w:t>
      </w:r>
      <w:r w:rsidRPr="00C960FC">
        <w:rPr>
          <w:rStyle w:val="StyleUnderline"/>
          <w:highlight w:val="cyan"/>
        </w:rPr>
        <w:t xml:space="preserve">A period of </w:t>
      </w:r>
      <w:r w:rsidRPr="00C960FC">
        <w:rPr>
          <w:rStyle w:val="Emphasis"/>
          <w:highlight w:val="cyan"/>
        </w:rPr>
        <w:t>feeble economic growth</w:t>
      </w:r>
      <w:r w:rsidRPr="00C960FC">
        <w:rPr>
          <w:rStyle w:val="StyleUnderline"/>
          <w:highlight w:val="cyan"/>
        </w:rPr>
        <w:t xml:space="preserve">. combined with </w:t>
      </w:r>
      <w:r w:rsidRPr="00C960FC">
        <w:rPr>
          <w:rStyle w:val="Emphasis"/>
          <w:highlight w:val="cyan"/>
        </w:rPr>
        <w:t>a fiscal crisis</w:t>
      </w:r>
      <w:r w:rsidRPr="008004DE">
        <w:rPr>
          <w:sz w:val="16"/>
        </w:rPr>
        <w:t xml:space="preserve"> associated with a drop-in revenue from Pemex, </w:t>
      </w:r>
      <w:r w:rsidRPr="00C960FC">
        <w:rPr>
          <w:rStyle w:val="StyleUnderline"/>
          <w:highlight w:val="cyan"/>
        </w:rPr>
        <w:t xml:space="preserve">could create a </w:t>
      </w:r>
      <w:r w:rsidRPr="00C960FC">
        <w:rPr>
          <w:rStyle w:val="Emphasis"/>
          <w:highlight w:val="cyan"/>
        </w:rPr>
        <w:t>"perfect storm"</w:t>
      </w:r>
      <w:r w:rsidRPr="00C960FC">
        <w:rPr>
          <w:rStyle w:val="StyleUnderline"/>
          <w:highlight w:val="cyan"/>
        </w:rPr>
        <w:t xml:space="preserve"> south of the border. If this </w:t>
      </w:r>
      <w:r w:rsidRPr="00C960FC">
        <w:rPr>
          <w:rStyle w:val="Emphasis"/>
          <w:highlight w:val="cyan"/>
        </w:rPr>
        <w:t>were to occur</w:t>
      </w:r>
      <w:r w:rsidRPr="00C960FC">
        <w:rPr>
          <w:rStyle w:val="StyleUnderline"/>
          <w:highlight w:val="cyan"/>
        </w:rPr>
        <w:t>,</w:t>
      </w:r>
      <w:r w:rsidRPr="008004DE">
        <w:rPr>
          <w:sz w:val="16"/>
          <w:highlight w:val="cyan"/>
        </w:rPr>
        <w:t xml:space="preserve"> </w:t>
      </w:r>
      <w:r w:rsidRPr="00C960FC">
        <w:rPr>
          <w:rStyle w:val="StyleUnderline"/>
          <w:highlight w:val="cyan"/>
        </w:rPr>
        <w:t>Washington would have</w:t>
      </w:r>
      <w:r w:rsidRPr="00EF45F3">
        <w:rPr>
          <w:rStyle w:val="StyleUnderline"/>
        </w:rPr>
        <w:t xml:space="preserve"> </w:t>
      </w:r>
      <w:r w:rsidRPr="00EF45F3">
        <w:rPr>
          <w:rStyle w:val="Emphasis"/>
        </w:rPr>
        <w:t>no choice</w:t>
      </w:r>
      <w:r w:rsidRPr="00EF45F3">
        <w:rPr>
          <w:rStyle w:val="StyleUnderline"/>
        </w:rPr>
        <w:t xml:space="preserve"> but </w:t>
      </w:r>
      <w:r w:rsidRPr="00C960FC">
        <w:rPr>
          <w:rStyle w:val="StyleUnderline"/>
          <w:highlight w:val="cyan"/>
        </w:rPr>
        <w:t>to respond</w:t>
      </w:r>
      <w:r w:rsidRPr="00EF45F3">
        <w:rPr>
          <w:rStyle w:val="StyleUnderline"/>
        </w:rPr>
        <w:t>.</w:t>
      </w:r>
      <w:r w:rsidRPr="008004DE">
        <w:rPr>
          <w:sz w:val="16"/>
        </w:rPr>
        <w:t xml:space="preserve"> In the longer-term. </w:t>
      </w:r>
      <w:r w:rsidRPr="00C960FC">
        <w:rPr>
          <w:rStyle w:val="StyleUnderline"/>
          <w:highlight w:val="cyan"/>
        </w:rPr>
        <w:t xml:space="preserve">the United States has a clear interest in </w:t>
      </w:r>
      <w:r w:rsidRPr="00C960FC">
        <w:rPr>
          <w:rStyle w:val="Emphasis"/>
          <w:highlight w:val="cyan"/>
        </w:rPr>
        <w:t>robust</w:t>
      </w:r>
      <w:r w:rsidRPr="00EF45F3">
        <w:rPr>
          <w:rStyle w:val="Emphasis"/>
        </w:rPr>
        <w:t xml:space="preserve"> economic </w:t>
      </w:r>
      <w:r w:rsidRPr="00C960FC">
        <w:rPr>
          <w:rStyle w:val="Emphasis"/>
          <w:highlight w:val="cyan"/>
        </w:rPr>
        <w:t>growth</w:t>
      </w:r>
      <w:r w:rsidRPr="00EF45F3">
        <w:rPr>
          <w:rStyle w:val="StyleUnderline"/>
        </w:rPr>
        <w:t xml:space="preserve"> and </w:t>
      </w:r>
      <w:r w:rsidRPr="00EF45F3">
        <w:rPr>
          <w:rStyle w:val="Emphasis"/>
        </w:rPr>
        <w:t>fiscal sustainability</w:t>
      </w:r>
      <w:r w:rsidRPr="00EF45F3">
        <w:rPr>
          <w:rStyle w:val="StyleUnderline"/>
        </w:rPr>
        <w:t xml:space="preserve"> </w:t>
      </w:r>
      <w:r w:rsidRPr="00C960FC">
        <w:rPr>
          <w:rStyle w:val="StyleUnderline"/>
          <w:highlight w:val="cyan"/>
        </w:rPr>
        <w:t>in Mexico.</w:t>
      </w:r>
      <w:r w:rsidRPr="008004DE">
        <w:rPr>
          <w:sz w:val="16"/>
        </w:rPr>
        <w:t>34 There is at least one major example of the U.S. coming to Mexico's aid in an economic emergency. In 1994. the United States extended USS20 billion in loan guarantees to Mexico when the peso collapsed. in large part to make U.S. creditors whole.35 Not least, a healthy Mexican economy would reduce the flow of illegal immigration to the United States. To the extent that prospects for such growth and sustainability are enhanced by reform of Pemex, the United States should be supportive. It might be best, in terms of U.S. economic and commercial interests, were Pemex to be fully privatized. but even partial reforms would be welcome. Not all national oil companies are created equal: Pemex's development into something like Norway's Statol would mark an important improvement.36</w:t>
      </w:r>
    </w:p>
    <w:p w:rsidR="00FF51AE" w:rsidRDefault="00FF51AE" w:rsidP="00F87564"/>
    <w:p w:rsidR="00F87564" w:rsidRDefault="00F87564" w:rsidP="00F87564">
      <w:pPr>
        <w:pStyle w:val="Heading4"/>
      </w:pPr>
      <w:r w:rsidRPr="009B53C4">
        <w:t>Extinction</w:t>
      </w:r>
    </w:p>
    <w:p w:rsidR="00F87564" w:rsidRDefault="00F87564" w:rsidP="00F87564">
      <w:r w:rsidRPr="00B501D0">
        <w:rPr>
          <w:rStyle w:val="Style13ptBold"/>
        </w:rPr>
        <w:t xml:space="preserve">Krepinevich </w:t>
      </w:r>
      <w:r>
        <w:rPr>
          <w:rStyle w:val="Style13ptBold"/>
        </w:rPr>
        <w:t xml:space="preserve">et al. </w:t>
      </w:r>
      <w:r w:rsidRPr="00B501D0">
        <w:rPr>
          <w:rStyle w:val="Style13ptBold"/>
        </w:rPr>
        <w:t>13</w:t>
      </w:r>
      <w:r>
        <w:t xml:space="preserve"> — Andrew F. Krepinevich, President of the Center for Strategic and Budgetary Assessments, M.P.A. and a Ph.D. from Harvard University, Eric Lindsey, Analyst at the Center for Strategic and Budgetary Assessments, M.A. in Strategic Studies and International Economics from the Johns Hopkins School of Advanced International Studies, “Hemispheric Defense In The 21st Century” Center for Strategic and Budgetary Assessment , </w:t>
      </w:r>
      <w:hyperlink r:id="rId7" w:history="1">
        <w:r w:rsidRPr="00E451A9">
          <w:rPr>
            <w:rStyle w:val="Hyperlink"/>
          </w:rPr>
          <w:t>https://csbaonline.org/uploads/documents/Hemispheric-Defense-in-the-21st-Century.pdf</w:t>
        </w:r>
      </w:hyperlink>
    </w:p>
    <w:p w:rsidR="00F87564" w:rsidRPr="008004DE" w:rsidRDefault="00F87564" w:rsidP="00F87564">
      <w:pPr>
        <w:rPr>
          <w:sz w:val="16"/>
        </w:rPr>
      </w:pPr>
      <w:r w:rsidRPr="008004DE">
        <w:rPr>
          <w:sz w:val="16"/>
        </w:rPr>
        <w:t xml:space="preserve">As the previous chapter demonstrates, for the past two hundred years </w:t>
      </w:r>
      <w:r w:rsidRPr="00C960FC">
        <w:rPr>
          <w:rStyle w:val="StyleUnderline"/>
          <w:highlight w:val="cyan"/>
        </w:rPr>
        <w:t>the</w:t>
      </w:r>
      <w:r w:rsidRPr="00B501D0">
        <w:rPr>
          <w:rStyle w:val="StyleUnderline"/>
        </w:rPr>
        <w:t xml:space="preserve"> </w:t>
      </w:r>
      <w:r w:rsidRPr="00B501D0">
        <w:rPr>
          <w:rStyle w:val="Emphasis"/>
        </w:rPr>
        <w:t>principal cause</w:t>
      </w:r>
      <w:r w:rsidRPr="00B501D0">
        <w:rPr>
          <w:rStyle w:val="StyleUnderline"/>
        </w:rPr>
        <w:t xml:space="preserve"> of </w:t>
      </w:r>
      <w:r w:rsidRPr="00C960FC">
        <w:rPr>
          <w:rStyle w:val="StyleUnderline"/>
          <w:highlight w:val="cyan"/>
        </w:rPr>
        <w:t>concern</w:t>
      </w:r>
      <w:r w:rsidRPr="00B501D0">
        <w:rPr>
          <w:rStyle w:val="StyleUnderline"/>
        </w:rPr>
        <w:t xml:space="preserve"> for U.S. defense</w:t>
      </w:r>
      <w:r w:rsidRPr="008004DE">
        <w:rPr>
          <w:sz w:val="16"/>
        </w:rPr>
        <w:t xml:space="preserve"> policymakers and planners </w:t>
      </w:r>
      <w:r w:rsidRPr="00B501D0">
        <w:rPr>
          <w:rStyle w:val="StyleUnderline"/>
        </w:rPr>
        <w:t xml:space="preserve">thinking </w:t>
      </w:r>
      <w:r w:rsidRPr="00C960FC">
        <w:rPr>
          <w:rStyle w:val="StyleUnderline"/>
          <w:highlight w:val="cyan"/>
        </w:rPr>
        <w:t xml:space="preserve">about </w:t>
      </w:r>
      <w:r w:rsidRPr="00C960FC">
        <w:rPr>
          <w:rStyle w:val="Emphasis"/>
          <w:highlight w:val="cyan"/>
        </w:rPr>
        <w:t>Latin America</w:t>
      </w:r>
      <w:r w:rsidRPr="00C960FC">
        <w:rPr>
          <w:rStyle w:val="StyleUnderline"/>
          <w:highlight w:val="cyan"/>
        </w:rPr>
        <w:t xml:space="preserve"> has been</w:t>
      </w:r>
      <w:r w:rsidRPr="00B501D0">
        <w:rPr>
          <w:rStyle w:val="StyleUnderline"/>
        </w:rPr>
        <w:t xml:space="preserve"> the prospect</w:t>
      </w:r>
      <w:r w:rsidRPr="008004DE">
        <w:rPr>
          <w:sz w:val="16"/>
        </w:rPr>
        <w:t xml:space="preserve"> that </w:t>
      </w:r>
      <w:r w:rsidRPr="00C960FC">
        <w:rPr>
          <w:rStyle w:val="StyleUnderline"/>
          <w:highlight w:val="cyan"/>
        </w:rPr>
        <w:t>great powers</w:t>
      </w:r>
      <w:r w:rsidRPr="00B501D0">
        <w:rPr>
          <w:rStyle w:val="StyleUnderline"/>
        </w:rPr>
        <w:t xml:space="preserve"> outside the</w:t>
      </w:r>
      <w:r w:rsidRPr="008004DE">
        <w:rPr>
          <w:sz w:val="16"/>
        </w:rPr>
        <w:t xml:space="preserve"> Western </w:t>
      </w:r>
      <w:r w:rsidRPr="00B501D0">
        <w:rPr>
          <w:rStyle w:val="Emphasis"/>
        </w:rPr>
        <w:t>Hemisphere</w:t>
      </w:r>
      <w:r w:rsidRPr="00B501D0">
        <w:rPr>
          <w:rStyle w:val="StyleUnderline"/>
        </w:rPr>
        <w:t xml:space="preserve"> </w:t>
      </w:r>
      <w:r w:rsidRPr="00C960FC">
        <w:rPr>
          <w:rStyle w:val="StyleUnderline"/>
          <w:highlight w:val="cyan"/>
        </w:rPr>
        <w:t>could exploit the</w:t>
      </w:r>
      <w:r w:rsidRPr="008004DE">
        <w:rPr>
          <w:sz w:val="16"/>
        </w:rPr>
        <w:t xml:space="preserve"> military weakness and </w:t>
      </w:r>
      <w:r w:rsidRPr="00C960FC">
        <w:rPr>
          <w:rStyle w:val="Emphasis"/>
          <w:highlight w:val="cyan"/>
        </w:rPr>
        <w:t>internal security</w:t>
      </w:r>
      <w:r w:rsidRPr="00B501D0">
        <w:rPr>
          <w:rStyle w:val="StyleUnderline"/>
        </w:rPr>
        <w:t xml:space="preserve"> challenges of the states</w:t>
      </w:r>
      <w:r w:rsidRPr="008004DE">
        <w:rPr>
          <w:sz w:val="16"/>
        </w:rPr>
        <w:t xml:space="preserve"> within it </w:t>
      </w:r>
      <w:r w:rsidRPr="00C960FC">
        <w:rPr>
          <w:rStyle w:val="StyleUnderline"/>
          <w:highlight w:val="cyan"/>
        </w:rPr>
        <w:t xml:space="preserve">to threaten </w:t>
      </w:r>
      <w:r w:rsidRPr="00C960FC">
        <w:rPr>
          <w:rStyle w:val="Emphasis"/>
          <w:highlight w:val="cyan"/>
        </w:rPr>
        <w:t>U.S. security</w:t>
      </w:r>
      <w:r w:rsidRPr="00B501D0">
        <w:rPr>
          <w:rStyle w:val="StyleUnderline"/>
        </w:rPr>
        <w:t>.</w:t>
      </w:r>
      <w:r w:rsidRPr="008004DE">
        <w:rPr>
          <w:sz w:val="16"/>
        </w:rPr>
        <w:t xml:space="preserve"> While </w:t>
      </w:r>
      <w:r w:rsidRPr="00B501D0">
        <w:rPr>
          <w:rStyle w:val="StyleUnderline"/>
        </w:rPr>
        <w:t xml:space="preserve">there is reason for optimism about the </w:t>
      </w:r>
      <w:r w:rsidRPr="00B501D0">
        <w:rPr>
          <w:rStyle w:val="Emphasis"/>
        </w:rPr>
        <w:t>future of Latin America</w:t>
      </w:r>
      <w:r w:rsidRPr="008004DE">
        <w:rPr>
          <w:sz w:val="16"/>
        </w:rPr>
        <w:t xml:space="preserve">,58 there is also cause for concern. The region faces enduring obstacles to economic59 and political development60 as well as significant internal security challenges. As General John Kelly, the commander of U.S. Southern Command (SOUTHCOM)61 noted in his March 2013 posture statement before Congress, Latin America: &gt;I@s a region of enormous promise and exciting opportunities, but it is also one of persistent challenges and complex threats. It is a region of relative peace, low likelihood of interstate conflicts, and overall economic growth, yet is also home to corrosive criminal violence, permissive environments for illicit activities, and episodic political and social protests.62 The </w:t>
      </w:r>
      <w:r w:rsidRPr="00C960FC">
        <w:rPr>
          <w:rStyle w:val="Emphasis"/>
          <w:highlight w:val="cyan"/>
        </w:rPr>
        <w:t>instability</w:t>
      </w:r>
      <w:r w:rsidRPr="008004DE">
        <w:rPr>
          <w:sz w:val="16"/>
        </w:rPr>
        <w:t xml:space="preserve"> and non-traditional security challenges that General Kelly cites </w:t>
      </w:r>
      <w:r w:rsidRPr="00C960FC">
        <w:rPr>
          <w:rStyle w:val="StyleUnderline"/>
          <w:highlight w:val="cyan"/>
        </w:rPr>
        <w:t>provide</w:t>
      </w:r>
      <w:r w:rsidRPr="00B501D0">
        <w:rPr>
          <w:rStyle w:val="StyleUnderline"/>
        </w:rPr>
        <w:t xml:space="preserve"> potential </w:t>
      </w:r>
      <w:r w:rsidRPr="00C960FC">
        <w:rPr>
          <w:rStyle w:val="StyleUnderline"/>
          <w:highlight w:val="cyan"/>
        </w:rPr>
        <w:t>opportunities for</w:t>
      </w:r>
      <w:r w:rsidRPr="008004DE">
        <w:rPr>
          <w:sz w:val="16"/>
        </w:rPr>
        <w:t xml:space="preserve"> the United States’ major </w:t>
      </w:r>
      <w:r w:rsidRPr="00C960FC">
        <w:rPr>
          <w:rStyle w:val="Emphasis"/>
          <w:highlight w:val="cyan"/>
        </w:rPr>
        <w:t>rivals</w:t>
      </w:r>
      <w:r w:rsidRPr="00C960FC">
        <w:rPr>
          <w:rStyle w:val="StyleUnderline"/>
          <w:highlight w:val="cyan"/>
        </w:rPr>
        <w:t xml:space="preserve"> to</w:t>
      </w:r>
      <w:r w:rsidRPr="008004DE">
        <w:rPr>
          <w:sz w:val="16"/>
        </w:rPr>
        <w:t xml:space="preserve"> (borrowing a term from Monroe’s declaration) </w:t>
      </w:r>
      <w:r w:rsidRPr="00B501D0">
        <w:rPr>
          <w:rStyle w:val="StyleUnderline"/>
        </w:rPr>
        <w:t xml:space="preserve">“interpose” themselves into </w:t>
      </w:r>
      <w:r w:rsidRPr="00B501D0">
        <w:rPr>
          <w:rStyle w:val="Emphasis"/>
        </w:rPr>
        <w:t>the region</w:t>
      </w:r>
      <w:r w:rsidRPr="00B501D0">
        <w:rPr>
          <w:rStyle w:val="StyleUnderline"/>
        </w:rPr>
        <w:t xml:space="preserve"> and</w:t>
      </w:r>
      <w:r w:rsidRPr="008004DE">
        <w:rPr>
          <w:sz w:val="16"/>
        </w:rPr>
        <w:t xml:space="preserve">, by so doing, </w:t>
      </w:r>
      <w:r w:rsidRPr="00C960FC">
        <w:rPr>
          <w:rStyle w:val="StyleUnderline"/>
          <w:highlight w:val="cyan"/>
        </w:rPr>
        <w:t>threaten</w:t>
      </w:r>
      <w:r w:rsidRPr="00B501D0">
        <w:rPr>
          <w:rStyle w:val="StyleUnderline"/>
        </w:rPr>
        <w:t xml:space="preserve"> </w:t>
      </w:r>
      <w:r w:rsidRPr="00B501D0">
        <w:rPr>
          <w:rStyle w:val="Emphasis"/>
        </w:rPr>
        <w:t>regional stability</w:t>
      </w:r>
      <w:r w:rsidRPr="00B501D0">
        <w:rPr>
          <w:rStyle w:val="StyleUnderline"/>
        </w:rPr>
        <w:t xml:space="preserve"> and </w:t>
      </w:r>
      <w:r w:rsidRPr="00B501D0">
        <w:rPr>
          <w:rStyle w:val="Emphasis"/>
        </w:rPr>
        <w:t>U.S. security</w:t>
      </w:r>
      <w:r w:rsidRPr="00B501D0">
        <w:rPr>
          <w:rStyle w:val="StyleUnderline"/>
        </w:rPr>
        <w:t xml:space="preserve">. </w:t>
      </w:r>
      <w:r w:rsidRPr="008004DE">
        <w:rPr>
          <w:sz w:val="16"/>
        </w:rPr>
        <w:t xml:space="preserve">Two discernible trends suggest that current and prospective Eurasian rivals could seek </w:t>
      </w:r>
      <w:r w:rsidRPr="00C960FC">
        <w:rPr>
          <w:rStyle w:val="Emphasis"/>
          <w:highlight w:val="cyan"/>
        </w:rPr>
        <w:t>to</w:t>
      </w:r>
      <w:r w:rsidRPr="008004DE">
        <w:rPr>
          <w:sz w:val="16"/>
        </w:rPr>
        <w:t xml:space="preserve"> exploit regional conditions and dynamics in ways that could impose immense costs on the United States </w:t>
      </w:r>
      <w:r w:rsidRPr="00B501D0">
        <w:rPr>
          <w:rStyle w:val="StyleUnderline"/>
        </w:rPr>
        <w:t xml:space="preserve">and </w:t>
      </w:r>
      <w:r w:rsidRPr="00C960FC">
        <w:rPr>
          <w:rStyle w:val="Emphasis"/>
          <w:highlight w:val="cyan"/>
        </w:rPr>
        <w:t>divert</w:t>
      </w:r>
      <w:r w:rsidRPr="00B501D0">
        <w:rPr>
          <w:rStyle w:val="Emphasis"/>
        </w:rPr>
        <w:t xml:space="preserve"> its </w:t>
      </w:r>
      <w:r w:rsidRPr="00C960FC">
        <w:rPr>
          <w:rStyle w:val="Emphasis"/>
          <w:highlight w:val="cyan"/>
        </w:rPr>
        <w:t>attention</w:t>
      </w:r>
      <w:r w:rsidRPr="00C960FC">
        <w:rPr>
          <w:rStyle w:val="StyleUnderline"/>
          <w:highlight w:val="cyan"/>
        </w:rPr>
        <w:t xml:space="preserve"> from </w:t>
      </w:r>
      <w:r w:rsidRPr="00B501D0">
        <w:rPr>
          <w:rStyle w:val="StyleUnderline"/>
        </w:rPr>
        <w:t>more distant</w:t>
      </w:r>
      <w:r w:rsidRPr="008004DE">
        <w:rPr>
          <w:sz w:val="16"/>
        </w:rPr>
        <w:t xml:space="preserve"> theaters </w:t>
      </w:r>
      <w:r w:rsidRPr="00C960FC">
        <w:rPr>
          <w:rStyle w:val="Emphasis"/>
          <w:highlight w:val="cyan"/>
        </w:rPr>
        <w:t>overseas</w:t>
      </w:r>
      <w:r w:rsidRPr="008004DE">
        <w:rPr>
          <w:sz w:val="16"/>
        </w:rPr>
        <w:t xml:space="preserve">. The first trend is a </w:t>
      </w:r>
      <w:r w:rsidRPr="00C960FC">
        <w:rPr>
          <w:rStyle w:val="StyleUnderline"/>
          <w:highlight w:val="cyan"/>
        </w:rPr>
        <w:t>return to a</w:t>
      </w:r>
      <w:r w:rsidRPr="00B501D0">
        <w:rPr>
          <w:rStyle w:val="StyleUnderline"/>
        </w:rPr>
        <w:t xml:space="preserve"> heightened level of </w:t>
      </w:r>
      <w:r w:rsidRPr="00C960FC">
        <w:rPr>
          <w:rStyle w:val="StyleUnderline"/>
          <w:highlight w:val="cyan"/>
        </w:rPr>
        <w:t xml:space="preserve">competition among </w:t>
      </w:r>
      <w:r w:rsidRPr="00C960FC">
        <w:rPr>
          <w:rStyle w:val="Emphasis"/>
          <w:highlight w:val="cyan"/>
        </w:rPr>
        <w:t>the “great powers”</w:t>
      </w:r>
      <w:r w:rsidRPr="00B501D0">
        <w:rPr>
          <w:rStyle w:val="StyleUnderline"/>
        </w:rPr>
        <w:t xml:space="preserve"> following</w:t>
      </w:r>
      <w:r w:rsidRPr="008004DE">
        <w:rPr>
          <w:sz w:val="16"/>
        </w:rPr>
        <w:t xml:space="preserve"> two decades of </w:t>
      </w:r>
      <w:r w:rsidRPr="00B501D0">
        <w:rPr>
          <w:rStyle w:val="Emphasis"/>
        </w:rPr>
        <w:t>U.S. dominance</w:t>
      </w:r>
      <w:r w:rsidRPr="00B501D0">
        <w:rPr>
          <w:rStyle w:val="StyleUnderline"/>
        </w:rPr>
        <w:t>.</w:t>
      </w:r>
      <w:r w:rsidRPr="008004DE">
        <w:rPr>
          <w:sz w:val="16"/>
        </w:rPr>
        <w:t xml:space="preserve"> </w:t>
      </w:r>
      <w:r w:rsidRPr="008004DE">
        <w:rPr>
          <w:sz w:val="16"/>
          <w:szCs w:val="6"/>
        </w:rPr>
        <w:t>The second trend concerns the growing cost of projecting power by traditional military means due to the proliferation of “anti-access/area-denial” (A2/AD) capabilities in general, and precision-guided munitions (PGMs) in particular. These trends suggest that, despite a possible decline in relative U.S. power, external forces will continue to find it beyond their means to threaten the hemisphere through traditional forms of power projection. Far more likely is a return of a competition similar to that which the United States engaged in with the Soviet Union during the Cold War. During that period both powers sought to avoid direct conflict with the other, given the risks of escalation to nuclear conflict. Instead each focused primarily on gaining an advantage over the other through the employment of client states and non-state groups as proxies. Proxies were employed for reasons other than avoiding a direct clash, such as gaining positional advantage (e.g., enabling the sponsor to establish bases in its country, as the Soviets did in Cuba). Proxies were also employed as a means of diverting a rival’s attention from what was considered the key region of the competition and to impose disproportionate costs on a rival (e.g., Moscow’s support of 1orth Vietnam as a means of drawing ŏ U.S. resources from Europe). This chapter outlines trends in the Western Hemisphere security environment that outside powers may seek to exploit to advance their objectives in ways that threaten regional stability and U.S. security. This is followed by a discussion of how these external powers might proceed to do so. Seeds of Instability Crime, Illicit Networks, and Under-Governed Areas Latin America has a long history of banditry, smuggling, and organized crime. As in the case of Pancho Villa and the 1916-1917 Punitive Expedition, these activities have occasionally risen to a level at which they inÀuence U.S. national security calculations. Rarely, however, have these activities been as pervasive and destabilizing as they are today. Although a wide variety of illicit activity occurs in Latin America, criminal organizations conducting drug trȧcking are the dominant forces in the Latin American underworld today, accounting for roughly 0 billion per year63 of an estimated 100 billion in annual illicit trade.6Since the Colombian cartels were dismantled in the 1990s, this lucrative trade has been dominated by powerful Mexican cartels whose operations extend across the length and breadth of Mexico, as well as up the supply chain into the cocaine-producing regions of the Andean Ridge and through their wholesale and retail drug distribution networks across the United States.65 The cartels, along with countless smaller criminal organizations, comprise what the head of SOUTHCOM has described as, &gt;a@n interconnected system of arteries that traverse the entire Western Hemisphere, stretching across the Atlantic and Paci¿c, through the Caribbean, and up and down 1orth, South, and Central America . . . &gt;a@ vast system of illicit pathways &gt;that is used@ to move tons of drugs, thousands of people, and countless weapons into and out of the United States, Europe, and Africa with an ėciency, payload, and gross pro</w:t>
      </w:r>
      <w:r w:rsidRPr="008004DE">
        <w:rPr>
          <w:rFonts w:cs="Lane - Narrow"/>
          <w:sz w:val="16"/>
          <w:szCs w:val="6"/>
        </w:rPr>
        <w:t>¿</w:t>
      </w:r>
      <w:r w:rsidRPr="008004DE">
        <w:rPr>
          <w:sz w:val="16"/>
          <w:szCs w:val="6"/>
        </w:rPr>
        <w:t>t any global transportation company would envy.66 That being said, the drug trȧcking underworld is by no means a monolithic entity or cooperative alliance. Rather, it is a fractious and brutally competitive business in which rival entities are constantly and literally ¿ghting to maximize their share of the drug trade and for control of the critical transshipment points, or plazas, through which it Àows. To attack their competitor’s operations and protect their own operations from rivals and the Mexican government’s crackdown that began in 2006, the cartels have built up larger, better armed, and more ruthless forces of hired gunmen known as sicarios. Using the billions of dollars generated by their illicit activities, they have acquired weapons and equipment formerly reserved for state armies or state-sponsored insurgent groups, including body armor, assault riÀes, machine guns, grenades, landmines, anti-tank rockets, mortars, car bombs, armored vehicles, helicopters, transport planes, and—perhaps most remarkably—long-range submersibles.67 The cartels’ pro¿ts have also enabled them to hire former police and military personnel, including members of several countries’ elite special operations units68 and, in several cases, active and former members of the U.S. military.69 These personnel bring with them—and can provide to the cartels—a level of training and tactical pro¿ciency that can be equal or superior to those of the government forces they face. As a result of this pro¿ciency and the military-grade weapons possessed by the cartels, more than 2,500 Mexican police ȯcers and 200 military personnel were killed in confrontations with organized crime forces between 2008 and 2012 along with tens of thousands of civilians.70 In the poorer states of Central America, state security forces operate at an even greater disadvantage.71 While their paramilitary forces enable the cartels to dominate entire cities and large remote areas through force and intimidation, they are not the only tool available. The cartels also leverage their immense wealth to buy the silence or support of police and government ȯcials who are often presented with a choice between plata o plomo—“silver or lead.” According to the head of the Mexican Federal Police, around 2010 the cartels were spending an estimated 100 million each month on bribes to police.72 By buying ŏ ȯcials</w:t>
      </w:r>
      <w:r w:rsidRPr="008004DE">
        <w:rPr>
          <w:rFonts w:cs="Lane - Narrow"/>
          <w:sz w:val="16"/>
          <w:szCs w:val="6"/>
        </w:rPr>
        <w:t>—</w:t>
      </w:r>
      <w:r w:rsidRPr="008004DE">
        <w:rPr>
          <w:sz w:val="16"/>
          <w:szCs w:val="6"/>
        </w:rPr>
        <w:t>and torturing or killing those who cannot be corrupted—the cartels have greatly undermined the ĕectiveness of national government forces in general and local police in particular. This, in turn, has undermined the con¿dence of the population in their government’s willingness and ability to protect them. Through these means and methods the cartels have gained a substantial degree of de facto control over many urban and rural areas across Mexico, including major cities and large swathes of territory along the U.S.-Mexico border. In many of these crime-ridden areas the loss of con¿dence in the government and police has prompted the formation of vigilante militias, presenting an additional challenge to government control.73 Meanwhile, in the “northern triangle” of Central America (the area comprising Guatemala, Honduras, and El Salvador through which the cartels transship almost all cocaine bound for Mexico and the United States) the situation is even more dire. Approximately 90 percent of crimes in this area go unpunished, while in Guatemala roughly half the country’s territory is ĕectively under drug trȧckers</w:t>
      </w:r>
      <w:r w:rsidRPr="008004DE">
        <w:rPr>
          <w:rFonts w:cs="Lane - Narrow"/>
          <w:sz w:val="16"/>
          <w:szCs w:val="6"/>
        </w:rPr>
        <w:t>’</w:t>
      </w:r>
      <w:r w:rsidRPr="008004DE">
        <w:rPr>
          <w:sz w:val="16"/>
          <w:szCs w:val="6"/>
        </w:rPr>
        <w:t xml:space="preserve"> control.7Further south, similar pockets of lawlessness exist in coca-growing areas in Colombia, Venezuela, Ecuador, Peru, and Bolivia. In Colombia and along its borders with Venezuela, Ecuador, and Peru, much of the coca-growing territory remains under the control of the Revolutionary Armed Forces of Colombia, or FARC. A guerrilla organization founded in the 1960s as a Marxist-Leninist revolutionary movement dedicated to the overthrow of the Colombian government, the FARC embraced coca growing in the 1990s as a means of funding its operations and has subsequently evolved into a hybrid mix of left-wing insurgent group and pro¿t-driven cartel.76 This hybrid nature has facilitated cooperation between the FARC and ideological sympathizers like the Bolivarian Alliance, Hezbollah, Al Qaeda in the Islamic Maghreb, and other extremist groups77 as well as with purely criminal organizations like the Mexican cartels. Although the FARC has been greatly weakened over the past decade and no longer poses the existential threat to the Colombian government that it once did, it remains ¿rmly in control of large tracts of coca-producing jungle, mostly straddling the borders between Colombia and FARC supporters Venezuela and Ecuador. In summary, organized crime elements have exploited under-governed areas to establish zones under their de facto control. In so doing they pose a signi¿cant and growing threat to regional security in general and U.S. interests in particular. As SOUTHCOM commander General Kelly recently observed: &gt;T@he proximity of the U.S. homeland to criminally governed spaces is a vulnerability with direct implications for U.S. national security. I am also troubled by the signi¿cant criminal capabilities that are available &gt;within them@ to anyone—for a price. Transnational criminal organizations have access to key facilitators who specialize in document forgery, trade-based money laundering, weapons procurement, and human smuggling, including the smuggling of special interest aliens. This criminal expertise and the ability to move people, products, and funds are skills that can be exploited by a variety of malign actors, including terrorists.78 Hezbollah and the Bolivarian Alliance Hezbollah in Latin America 1on-state entities recognized by the U.S. as terrorist organizations also operate in the region, most notably Lebanon-based Hezbollah, an Iranian client group. Hezbollah maintains an active presence in the tri-border area (TBA) of South America—the nexus of Argentina, Brazil, and Paraguay—stretching back to the 1980s. The TBA has traditionally been under-governed and is known by some as “the United 1ations of crime.”79 Eight syndicate groups facilitate this activity in South America’s so-called “Southern Cone,” overseeing legitimate businesses along with a wide range of illegal activities to include money laundering, drug and arms traf- ¿cking, identity theft and false identi¿cation documents, counterfeiting currency and intellectual property, and smuggling. 1ot surprisingly they are linked to organized crime and to non-state insurgent and terrorist groups, such as the FARC.80 Estimates are that over 12 billion in illicit transactions are conducted per year, a sum exceeding Paraguay’s entire GDP by a substantial amount.81 Hezbollah achieved notoriety in the region in 1992 when it bombed the Israeli embassy in Argentina. This was followed with the bombing of the AMIA Jewish community center in Buenos Aires two years later. Like many other terrorist organizations, as Hezbollah expanded it established relationships with drug cartels82 that it supports in a variety of ways. For example, the cartels have enlisted Hezbollah, known for its tunnel construction along the Israeli border, for help in improving their tunnels along the U.S.-Mexican border. In 2008, Hezbollah helped broker a deal in which one of Mexico’s major drug cartels, Sinaloa, sent members to Iran for weapons and explosives training via Venezuela using Venezuelan travel documents. 83 As the locus of the drug trade and other illegal cartel activities moved north into Central America and Mexico, Hezbollah has sought to move with it with mixed success. In October 2011, Hezbollah was linked to the ĕorts of an Iranian-American to conspire with Iranian agents to assassinate the Saudi ambassador to the United States. The plot involved members of the Los Zetas Mexican drug cartel.8The would-be assassin, Mansour Arbabsiar, had established contact with his cousin, a Quds Force85 handler, Gen. Gholam Shakuri. The plot is believed by some to be part of a wider campaign by the Quds Force and Hezbollah to embark on a campaign of violence extending beyond the Middle East to other Western targets, including those in the United States.86 In early September 2012, Mexican authorities arrested three men suspected of operating a Hezbollah cell in the Yucatan area and Central America, including a dual U.S.-Lebanese citizen linked to a U.S.-based Hezbollah money laundering operation.87A few months later, in December 2012, Wassim el Abd Fadel, a suspected Hezbollah member with Paraguayan citizenship, was arrested in Paraguay. Fadel was charged with human and drug trȧcking and money laundering. Fadel reportedly deposited the proceeds of his criminal activities—ranging from 50-200,000 per transaction—into Turkish and Syrian bank accounts linked to Hezbollah.88 In summary, Hezbollah has become a ¿xture in Central and Latin America, expanding both its activities and inÀuence over time. It has developed links with the increasingly powerful organized crime groups in the region, particularly the narco cartels, along with radical insurgent groups such as the FARC and states like Venezuela who are hostile to the United States and its regional partners. Hezbollah’s principal objectives appear to be undermining U.S. inÀuence in the region, imposing costs on the United States, and generating revenue to sustain its operations in Latin America and elsewhere in the world. These objectives are shared by Iran, Hezbollah’s main state sponsor. The Bolivarian Alliance As noted above, geographic, economic, and cultural factors have traditionally helped to prevent the emergence in Latin America of any real military rival to the United States. Although there are no traditional military threats in the region, there are indigenous states whose actions, policies, and rhetoric challenge regional stability and U.S. security. Over the past decade, several states have come together to form the Bolivarian Alliance of the Americas (ALBA), an organization of left-leaning Latin American regimes whose overarching purpose is to promote radical populism and socialism, foster regional integration, and reduce what they perceive as Washington’s “imperialist” influence in the region.89 Since its founding by Hugo Chavez of Venezuela and Fidel Castro of Cuba in December 200, the Bolivarian Alliance has expanded to include Antigua and Barbuda, Bolivia, Dominica, Ecuador, 1icaragua, and Saint Vincent and the Grenadines. Although the members of the Bolivarian Alliance are militarily weak and pose almost no traditional military threat to the United States or its allies in the region,90 they challenge American interests in the region in other ways. First, they espouse an anti-American narrative that finds substantial support in the region and consistently oppose U.S. efforts to foster cooperation and regional economic integration.91 Second, in their efforts to undermine the government of Colombia, which they consider to be a U.S. puppet, ALBA states provide support and sanctuaries within their borders to coca growers, drug traffickers, other criminal organizations, and the FARC.92 Links to Hezbollah have also been detected.93 Perhaps of greatest concern, they have aligned themselves closely with Iran, inviting it and Syria to participate as “observer states” in the alliance. Other worrisome ALBA activities involve lifting visa requirements for Iranian citizens and hosting large numbers of Iranian diplomats and commercial exchange members that some observers believe to be Iranian intelligence and paramilitary Quds Force operatives.9By hosting and cooperating with both foreign agents and violent non-state actors, the ALBA states have come to function as critical nodes in a network of groups hostile to the United States. A Coming Era of Proxy Wars in the Western Hemisphere? History shows that Washington has often emphasized an indirect approach to meeting challenges to its security in Latin America. Yet the United States has not shied away from more direct, traditional uses of force when interests and circumstances dictated, as demonstrated over the past half century by U.S. invasions of the Dominican Republic (1965), Grenada (1983), and Panama (1989) and the occupation of Haiti (199).Yet several trends seem likely to raise the cost of such operations, perhaps to prohibitive levels. Foremost among these trends is the diffusion of precision-guided weaponry to state and non-state entities. The Second Lebanon War as “Precursor” War A precursor of this trend can be seen in the Second Lebanon War between Israel and Hezbollah.95 During the conÀict, which lasted less than ¿ve weeks, irregular Hezbollah forces held their own against the highly regarded Israeli Defense Force (IDF), demonstrating what is now possible for non-state entities to accomplish given the proliferation of militarily-relevant advanced technologies. Hezbollah’s militia engaged IDF armor columns with salvos of advanced, man-portable, antitank guided missiles and other ĕective anti-armor weapons (e.g. rocket-propelled grenades (RPGs) with anti-armor warheads) in great numbers. When the IDF employed its ground forces in southern Lebanon, its armored forces sŭered severe losses; out of the four hundred tanks involved in the ¿ghting in southern Lebanon, forty-eight were hit and forty damaged.96 Hezbollah’s defensive line was also well equipped with latest-generation thermal and low-/ no-light enhanced illumination imaging systems, while frontline units were connected to each other and higher command elements via a proprietary, ¿ber-optic based communications network, making collection of communications trȧc by Israeli intelligence extremely di̇cult. Perhaps most important, Hezbollah possessed thousands of short- and medium-range rockets, often skillfully hidden below ground or in bunkers that made detection from overhead surveillance platforms nearly impossible. During the brief conÀict Hezbollah’s forces ¿red some four thousand unguided rockets of various types that hit Israel. Hezbollah’s rocket inventory enabled its forces to attack targets throughout the northern half of Israel. Over nine hundred rockets hit near or on buildings, civilian infrastructure, and industrial plants. Some two thousand homes were destroyed, and over ¿fty Israelis died with several thousand more injured. The casualties would undoubtedly been greater if between 100,000 and 250,000 Israeli civilians had not Àed their homes. Haifa, Israel’s major seaport had to be shut down, as did its oil re¿nery.97 Hezbollah also employed several unmanned aerial vehicles for surveillance of Israel, as well as C-802 anti-ship cruise missiles used to attack and damage an Israeli corvette. 98 The G-RAMM Battlefield The brief war between Israel and Hezbollah suggests that future irregular forces may be well-equipped with enhanced communications, extended-range surveillance capabilities, and precision-guided rockets, artillery, mortars and missiles (G-RAMM) 99 able to hit targets with high accuracy at ranges measured from the tens of kilometers perhaps up to a hundred kilometers or more. In projecting power against enemies equipped in this manner and employing these kinds of tactics U.S. forces—as well as other conventional forces—will find themselves operating in a far more lethal battlefield than those in either of the Gulf wars or in stability operations in Afghanistan and Iraq. Moreover, currently constituted conventional forces typically depend on large fixed infrastructure (e.g., military bases, logistics depots, ports, airfields, railheads, bridges) to deploy themselves and sustain combat operations. These transportation and support hubs also serve as the nodes through which internal commerce and foreign trade moves within a country. This key, fixed infrastructure will almost certainly prove far more difficult to defend against irregular forces armed with G-RAMM weaponry. Indeed, had Hezbollah’s “RAMM” inventory had only a small fraction of G-RAMM munitions, say 10-20 percent, it would have been able to inÀict far greater damage than it did historically to Israeli population centers, key government facilities, military installations, and essential commercial assets such as ports, air¿elds, and industrial complexes. An irregular enemy force armed with G-RAMM capabilities in substantial numbers could seriously threaten Latin American governments as well as any U.S. (or external great power) forces and support elements attempting a traditional intervention operation. Implications for the U.S. and Other Major Powers The preceding narrative suggests that the combat potential of irregular forces is likely to increase dramatically in the coming years. As this occurs, the cost of operating conventional forces—especially ground forces—and defending key military support infrastructure is likely to rise substantially. Given these considerations the United States and other major powers external to the Western Hemisphere will have strong incentives to avoid the use of conventional forms of military power, particularly large ground forces, in favor of employing irregular proxy forces to advance their interests. Moreover, the high cost and questionable bene¿t of the campaigns in Afghanistan and Iraq are likely to create strong domestic opposition in the United States to such operations for some time to come. This must be added to the United States’ greatly diminished ¿scal standing that has led to large cuts in planned investments in defense. These factors suggest that Washington will be much less likely to engage in direct military action in Latin America in the coming years than historically has been the case. At the same time, rivals of the United States like China and Russia may be incentivized by these trends, as well as the United States’ overwhelming military dominance in the Western Hemisphere, to avoid the direct use of force to expand their inÀuence in Latin America. Instead, like some of the Bolivarian Alliance members, they appear likely to follow the path taken by the Soviet Union during the Cold War and Iran today: supporting non-state proxies to impose disproportionate costs on the United States and to distract Washington’s resources and attention from other parts of the world. This is not to say that Beijing, Moscow, and Tehran would eschew future opportunities to establish bases in Latin America. As in the past, such bases can support ĕorts to accomplish several important objectives. They can, for example, further insulate a Latin American regime from the threat of direct U.S. military intervention, since Washington would have to account for the possibility that the</w:t>
      </w:r>
      <w:r w:rsidRPr="008004DE">
        <w:rPr>
          <w:sz w:val="16"/>
        </w:rPr>
        <w:t xml:space="preserve"> </w:t>
      </w:r>
      <w:r w:rsidRPr="00C960FC">
        <w:rPr>
          <w:rStyle w:val="Emphasis"/>
          <w:highlight w:val="cyan"/>
        </w:rPr>
        <w:t>conflict</w:t>
      </w:r>
      <w:r w:rsidRPr="00C960FC">
        <w:rPr>
          <w:rStyle w:val="StyleUnderline"/>
          <w:highlight w:val="cyan"/>
        </w:rPr>
        <w:t xml:space="preserve"> would lead to a </w:t>
      </w:r>
      <w:r w:rsidRPr="00C960FC">
        <w:rPr>
          <w:rStyle w:val="Emphasis"/>
          <w:highlight w:val="cyan"/>
        </w:rPr>
        <w:t>direct confrontation</w:t>
      </w:r>
      <w:r w:rsidRPr="00C960FC">
        <w:rPr>
          <w:rStyle w:val="StyleUnderline"/>
          <w:highlight w:val="cyan"/>
        </w:rPr>
        <w:t xml:space="preserve"> with a</w:t>
      </w:r>
      <w:r w:rsidRPr="008004DE">
        <w:rPr>
          <w:sz w:val="16"/>
        </w:rPr>
        <w:t xml:space="preserve"> more capable and potentially </w:t>
      </w:r>
      <w:r w:rsidRPr="00C960FC">
        <w:rPr>
          <w:rStyle w:val="Emphasis"/>
          <w:highlight w:val="cyan"/>
        </w:rPr>
        <w:t>nuclear-armed power</w:t>
      </w:r>
      <w:r w:rsidRPr="00C960FC">
        <w:rPr>
          <w:rStyle w:val="StyleUnderline"/>
          <w:highlight w:val="cyan"/>
        </w:rPr>
        <w:t>.</w:t>
      </w:r>
      <w:r w:rsidRPr="008004DE">
        <w:rPr>
          <w:sz w:val="16"/>
        </w:rPr>
        <w:t>100 Bases in the hemisphere can also enable external powers to conduct military assistance activities, such as training, more easily. Electronic surveillance of the United States and Latin American states could be accomplished more cheaply and ĕectively from forward positions. Finally, certain kinds of military capabilities, such as long-range ballistic missiles and attack submarines, could be pro¿tably stationed in Latin America by powers external to that region, particularly if they intended to create the option of initiating conÀict at some future date. These reasons, among others, have made preventing an extra-hemispheric power from establishing bases in Latin America an enduring U.S. priority. Players in a Latin American Great Game Given current trends, several powers external to the region may, either now or over the coming decade, have both the motive and the means to employ both state and non-state proxies in Latin American to achieve their interests. Principal among them is Iran, which is already engaged in supporting proxies against the United States and its partners in the Middle East and has long been developing proxies in Latin America. Additionally, there are reasons to think that China and Russia may be interested in cultivating and supporting Latin American proxies as well.</w:t>
      </w:r>
    </w:p>
    <w:p w:rsidR="00F87564" w:rsidRPr="00490DDE" w:rsidRDefault="00E90B5F" w:rsidP="00F87564">
      <w:pPr>
        <w:pStyle w:val="Heading1"/>
      </w:pPr>
      <w:r>
        <w:t>Uniqueness</w:t>
      </w:r>
    </w:p>
    <w:p w:rsidR="00F87564" w:rsidRDefault="00F87564" w:rsidP="00F87564"/>
    <w:p w:rsidR="00F87564" w:rsidRDefault="00F87564" w:rsidP="00F87564">
      <w:pPr>
        <w:pStyle w:val="Heading2"/>
      </w:pPr>
      <w:r>
        <w:t>Remittances</w:t>
      </w:r>
    </w:p>
    <w:p w:rsidR="002633F3" w:rsidRPr="002633F3" w:rsidRDefault="00DF0DC5" w:rsidP="002633F3">
      <w:pPr>
        <w:pStyle w:val="Heading3"/>
      </w:pPr>
      <w:r>
        <w:t>A2 Remittances Low Now</w:t>
      </w:r>
    </w:p>
    <w:p w:rsidR="00F87564" w:rsidRPr="00B62034" w:rsidRDefault="00F87564" w:rsidP="00F87564">
      <w:pPr>
        <w:pStyle w:val="Heading4"/>
      </w:pPr>
      <w:r>
        <w:t xml:space="preserve">Remittances are being </w:t>
      </w:r>
      <w:r>
        <w:rPr>
          <w:u w:val="single"/>
        </w:rPr>
        <w:t>driven</w:t>
      </w:r>
      <w:r>
        <w:t xml:space="preserve"> by </w:t>
      </w:r>
      <w:r>
        <w:rPr>
          <w:u w:val="single"/>
        </w:rPr>
        <w:t>uncertainty</w:t>
      </w:r>
      <w:r>
        <w:t xml:space="preserve">---it’s a </w:t>
      </w:r>
      <w:r w:rsidRPr="00B62034">
        <w:rPr>
          <w:u w:val="single"/>
        </w:rPr>
        <w:t>record breaking</w:t>
      </w:r>
      <w:r>
        <w:t xml:space="preserve"> year and only the plan reverses by </w:t>
      </w:r>
      <w:r>
        <w:rPr>
          <w:u w:val="single"/>
        </w:rPr>
        <w:t>providing</w:t>
      </w:r>
      <w:r>
        <w:t xml:space="preserve"> certainty</w:t>
      </w:r>
    </w:p>
    <w:p w:rsidR="00F87564" w:rsidRPr="00B62034" w:rsidRDefault="00F87564" w:rsidP="00F87564">
      <w:r w:rsidRPr="00B62034">
        <w:rPr>
          <w:rStyle w:val="Style13ptBold"/>
        </w:rPr>
        <w:t xml:space="preserve">Martin </w:t>
      </w:r>
      <w:r>
        <w:rPr>
          <w:rStyle w:val="Style13ptBold"/>
        </w:rPr>
        <w:t>18</w:t>
      </w:r>
      <w:r w:rsidRPr="00B62034">
        <w:t xml:space="preserve"> — Eric Martin, Bloomberg News Correspondent, 7-2-2018, Date Accessed: 7-3-2018, "Trump Immigration Moves Help Drive Mexico Cash Transfers to Record" Bloomberg, https://www.bloomberg.com/news/articles/2018-07-02/trump-immigration-moves-help-drive-mexico-cash-transfers-record</w:t>
      </w:r>
    </w:p>
    <w:p w:rsidR="00F87564" w:rsidRPr="008004DE" w:rsidRDefault="00F87564" w:rsidP="00F87564">
      <w:pPr>
        <w:rPr>
          <w:sz w:val="16"/>
        </w:rPr>
      </w:pPr>
      <w:r w:rsidRPr="008004DE">
        <w:rPr>
          <w:sz w:val="16"/>
        </w:rPr>
        <w:t xml:space="preserve">Donald </w:t>
      </w:r>
      <w:r w:rsidRPr="00C960FC">
        <w:rPr>
          <w:rStyle w:val="Emphasis"/>
          <w:highlight w:val="cyan"/>
        </w:rPr>
        <w:t>Trump’s</w:t>
      </w:r>
      <w:r w:rsidRPr="00C960FC">
        <w:rPr>
          <w:rStyle w:val="StyleUnderline"/>
          <w:highlight w:val="cyan"/>
        </w:rPr>
        <w:t xml:space="preserve"> immigration</w:t>
      </w:r>
      <w:r w:rsidRPr="00B62034">
        <w:rPr>
          <w:rStyle w:val="StyleUnderline"/>
        </w:rPr>
        <w:t xml:space="preserve"> policy </w:t>
      </w:r>
      <w:r w:rsidRPr="00C960FC">
        <w:rPr>
          <w:rStyle w:val="StyleUnderline"/>
          <w:highlight w:val="cyan"/>
        </w:rPr>
        <w:t xml:space="preserve">is </w:t>
      </w:r>
      <w:r w:rsidRPr="00C960FC">
        <w:rPr>
          <w:rStyle w:val="Emphasis"/>
          <w:highlight w:val="cyan"/>
        </w:rPr>
        <w:t>helping drive</w:t>
      </w:r>
      <w:r w:rsidRPr="00C960FC">
        <w:rPr>
          <w:rStyle w:val="StyleUnderline"/>
          <w:highlight w:val="cyan"/>
        </w:rPr>
        <w:t xml:space="preserve"> cash transfers from Mexicans</w:t>
      </w:r>
      <w:r w:rsidRPr="00B62034">
        <w:rPr>
          <w:rStyle w:val="StyleUnderline"/>
        </w:rPr>
        <w:t xml:space="preserve"> living </w:t>
      </w:r>
      <w:r w:rsidRPr="00B62034">
        <w:rPr>
          <w:rStyle w:val="Emphasis"/>
        </w:rPr>
        <w:t xml:space="preserve">abroad </w:t>
      </w:r>
      <w:r w:rsidRPr="00C960FC">
        <w:rPr>
          <w:rStyle w:val="Emphasis"/>
          <w:highlight w:val="cyan"/>
        </w:rPr>
        <w:t>to a record</w:t>
      </w:r>
      <w:r w:rsidRPr="00C960FC">
        <w:rPr>
          <w:rStyle w:val="StyleUnderline"/>
          <w:highlight w:val="cyan"/>
        </w:rPr>
        <w:t>.</w:t>
      </w:r>
      <w:r>
        <w:rPr>
          <w:rStyle w:val="StyleUnderline"/>
        </w:rPr>
        <w:t xml:space="preserve"> </w:t>
      </w:r>
      <w:r w:rsidRPr="00C960FC">
        <w:rPr>
          <w:rStyle w:val="Emphasis"/>
          <w:highlight w:val="cyan"/>
        </w:rPr>
        <w:t>Remittances</w:t>
      </w:r>
      <w:r w:rsidRPr="008004DE">
        <w:rPr>
          <w:sz w:val="16"/>
        </w:rPr>
        <w:t xml:space="preserve"> to Mexico </w:t>
      </w:r>
      <w:r w:rsidRPr="00C960FC">
        <w:rPr>
          <w:rStyle w:val="StyleUnderline"/>
          <w:highlight w:val="cyan"/>
        </w:rPr>
        <w:t>from workers</w:t>
      </w:r>
      <w:r w:rsidRPr="00B62034">
        <w:rPr>
          <w:rStyle w:val="StyleUnderline"/>
        </w:rPr>
        <w:t xml:space="preserve"> </w:t>
      </w:r>
      <w:r w:rsidRPr="00B62034">
        <w:rPr>
          <w:rStyle w:val="Emphasis"/>
        </w:rPr>
        <w:t>outside the country</w:t>
      </w:r>
      <w:r w:rsidRPr="00B62034">
        <w:rPr>
          <w:rStyle w:val="StyleUnderline"/>
        </w:rPr>
        <w:t xml:space="preserve"> </w:t>
      </w:r>
      <w:r w:rsidRPr="00C960FC">
        <w:rPr>
          <w:rStyle w:val="StyleUnderline"/>
          <w:highlight w:val="cyan"/>
        </w:rPr>
        <w:t>climbed to a record</w:t>
      </w:r>
      <w:r w:rsidRPr="00B62034">
        <w:rPr>
          <w:rStyle w:val="StyleUnderline"/>
        </w:rPr>
        <w:t xml:space="preserve"> for a</w:t>
      </w:r>
      <w:r w:rsidRPr="008004DE">
        <w:rPr>
          <w:sz w:val="16"/>
        </w:rPr>
        <w:t xml:space="preserve"> second </w:t>
      </w:r>
      <w:r w:rsidRPr="00B62034">
        <w:rPr>
          <w:rStyle w:val="Emphasis"/>
        </w:rPr>
        <w:t>consecutive month in May</w:t>
      </w:r>
      <w:r w:rsidRPr="00B62034">
        <w:rPr>
          <w:rStyle w:val="StyleUnderline"/>
        </w:rPr>
        <w:t>, rising 14 percent</w:t>
      </w:r>
      <w:r w:rsidRPr="008004DE">
        <w:rPr>
          <w:sz w:val="16"/>
        </w:rPr>
        <w:t xml:space="preserve"> from April to $3.1 billion, </w:t>
      </w:r>
      <w:r w:rsidRPr="00B62034">
        <w:rPr>
          <w:rStyle w:val="StyleUnderline"/>
        </w:rPr>
        <w:t xml:space="preserve">according to data released by </w:t>
      </w:r>
      <w:r w:rsidRPr="00B62034">
        <w:rPr>
          <w:rStyle w:val="Emphasis"/>
        </w:rPr>
        <w:t>Mexico’s central bank</w:t>
      </w:r>
      <w:r w:rsidRPr="008004DE">
        <w:rPr>
          <w:sz w:val="16"/>
        </w:rPr>
        <w:t xml:space="preserve"> on Monday. </w:t>
      </w:r>
      <w:r w:rsidRPr="00B62034">
        <w:rPr>
          <w:rStyle w:val="StyleUnderline"/>
        </w:rPr>
        <w:t xml:space="preserve">That’s </w:t>
      </w:r>
      <w:r w:rsidRPr="00C960FC">
        <w:rPr>
          <w:rStyle w:val="StyleUnderline"/>
          <w:highlight w:val="cyan"/>
        </w:rPr>
        <w:t xml:space="preserve">a </w:t>
      </w:r>
      <w:r w:rsidRPr="00C960FC">
        <w:rPr>
          <w:rStyle w:val="Emphasis"/>
          <w:highlight w:val="cyan"/>
        </w:rPr>
        <w:t>20 percent increase</w:t>
      </w:r>
      <w:r w:rsidRPr="00C960FC">
        <w:rPr>
          <w:rStyle w:val="StyleUnderline"/>
          <w:highlight w:val="cyan"/>
        </w:rPr>
        <w:t xml:space="preserve"> from a year earlier and</w:t>
      </w:r>
      <w:r w:rsidRPr="00B62034">
        <w:rPr>
          <w:rStyle w:val="StyleUnderline"/>
        </w:rPr>
        <w:t xml:space="preserve"> more than the </w:t>
      </w:r>
      <w:r w:rsidRPr="00B62034">
        <w:rPr>
          <w:rStyle w:val="Emphasis"/>
        </w:rPr>
        <w:t>highest estimate</w:t>
      </w:r>
      <w:r w:rsidRPr="008004DE">
        <w:rPr>
          <w:sz w:val="16"/>
        </w:rPr>
        <w:t xml:space="preserve"> in a Bloomberg survey of eight economists -- the second straight time it has </w:t>
      </w:r>
      <w:r w:rsidRPr="00C960FC">
        <w:rPr>
          <w:rStyle w:val="Emphasis"/>
          <w:highlight w:val="cyan"/>
        </w:rPr>
        <w:t>surpassed</w:t>
      </w:r>
      <w:r w:rsidRPr="00C960FC">
        <w:rPr>
          <w:rStyle w:val="StyleUnderline"/>
          <w:highlight w:val="cyan"/>
        </w:rPr>
        <w:t xml:space="preserve"> the most bullish</w:t>
      </w:r>
      <w:r w:rsidRPr="00B62034">
        <w:rPr>
          <w:rStyle w:val="StyleUnderline"/>
        </w:rPr>
        <w:t xml:space="preserve"> </w:t>
      </w:r>
      <w:r w:rsidRPr="00B62034">
        <w:rPr>
          <w:rStyle w:val="Emphasis"/>
        </w:rPr>
        <w:t xml:space="preserve">analyst </w:t>
      </w:r>
      <w:r w:rsidRPr="00C960FC">
        <w:rPr>
          <w:rStyle w:val="Emphasis"/>
          <w:highlight w:val="cyan"/>
        </w:rPr>
        <w:t>forecasts</w:t>
      </w:r>
      <w:r w:rsidRPr="00C960FC">
        <w:rPr>
          <w:rStyle w:val="StyleUnderline"/>
          <w:highlight w:val="cyan"/>
        </w:rPr>
        <w:t>.</w:t>
      </w:r>
    </w:p>
    <w:p w:rsidR="00F87564" w:rsidRDefault="00F87564" w:rsidP="00F87564"/>
    <w:p w:rsidR="00F87564" w:rsidRDefault="00F87564" w:rsidP="00F87564">
      <w:pPr>
        <w:pStyle w:val="Heading4"/>
      </w:pPr>
      <w:r>
        <w:t>Remittances to Mexico at an all-time high</w:t>
      </w:r>
    </w:p>
    <w:p w:rsidR="00F87564" w:rsidRDefault="00F87564" w:rsidP="00F87564">
      <w:r>
        <w:rPr>
          <w:rStyle w:val="Style13ptBold"/>
        </w:rPr>
        <w:t>Gillespie 18</w:t>
      </w:r>
      <w:r w:rsidRPr="00E15DCA">
        <w:t xml:space="preserve"> – Patrick Gillespie, Economics writer for CNNMoney, Master of Journalism from City University of New York, 2018, (“Mexicans in U.S. send cash home in record numbers,” CNNMoney, January 3rd, Available Online at http://money.cnn.com/2018/01/02/news/economy/mexico-remittances/index.html, Accessed 7/2/18, IY)</w:t>
      </w:r>
    </w:p>
    <w:p w:rsidR="00F87564" w:rsidRDefault="00F87564" w:rsidP="00F87564">
      <w:pPr>
        <w:rPr>
          <w:rStyle w:val="StyleUnderline"/>
        </w:rPr>
      </w:pPr>
      <w:r w:rsidRPr="00C960FC">
        <w:rPr>
          <w:rStyle w:val="StyleUnderline"/>
          <w:highlight w:val="cyan"/>
        </w:rPr>
        <w:t>Mexicans living abroad sent cash home in record numbers</w:t>
      </w:r>
      <w:r w:rsidRPr="00F624ED">
        <w:rPr>
          <w:rStyle w:val="StyleUnderline"/>
        </w:rPr>
        <w:t xml:space="preserve"> last year. The vast majority of the cash came </w:t>
      </w:r>
      <w:r w:rsidRPr="00C960FC">
        <w:rPr>
          <w:rStyle w:val="StyleUnderline"/>
          <w:highlight w:val="cyan"/>
        </w:rPr>
        <w:t>from those living in the United States</w:t>
      </w:r>
      <w:r w:rsidRPr="00F624ED">
        <w:rPr>
          <w:rStyle w:val="StyleUnderline"/>
        </w:rPr>
        <w:t xml:space="preserve">. Two main forces drove the trend: Mexico's weak currency, the peso, and President Trump's threat to slap a tax on cash shipments, known as remittances, sent from the U.S. to Mexico. </w:t>
      </w:r>
      <w:r w:rsidRPr="00C960FC">
        <w:rPr>
          <w:rStyle w:val="StyleUnderline"/>
          <w:highlight w:val="cyan"/>
        </w:rPr>
        <w:t>Mexicans sent home $26.1 billion from January to November 2017, according to</w:t>
      </w:r>
      <w:r w:rsidRPr="00442A84">
        <w:rPr>
          <w:u w:val="single"/>
        </w:rPr>
        <w:t xml:space="preserve"> </w:t>
      </w:r>
      <w:r w:rsidRPr="008004DE">
        <w:rPr>
          <w:sz w:val="16"/>
        </w:rPr>
        <w:t>figures released Tuesda</w:t>
      </w:r>
      <w:r w:rsidRPr="008004DE">
        <w:rPr>
          <w:sz w:val="16"/>
          <w:szCs w:val="16"/>
        </w:rPr>
        <w:t>y by</w:t>
      </w:r>
      <w:r w:rsidRPr="00F624ED">
        <w:rPr>
          <w:rStyle w:val="StyleUnderline"/>
        </w:rPr>
        <w:t xml:space="preserve"> </w:t>
      </w:r>
      <w:r w:rsidRPr="00C960FC">
        <w:rPr>
          <w:rStyle w:val="StyleUnderline"/>
          <w:highlight w:val="cyan"/>
        </w:rPr>
        <w:t>the central bank of Mexico</w:t>
      </w:r>
      <w:r w:rsidRPr="00F624ED">
        <w:rPr>
          <w:rStyle w:val="StyleUnderline"/>
        </w:rPr>
        <w:t>. That's the most ever recorded and better than the $24.1 billion sent in 2016</w:t>
      </w:r>
      <w:r w:rsidRPr="008004DE">
        <w:rPr>
          <w:sz w:val="16"/>
        </w:rPr>
        <w:t xml:space="preserve"> over the same period. Barring a major setback in December, the total annual figure for 2017 is on pace to hit another record high. </w:t>
      </w:r>
      <w:r w:rsidRPr="00C960FC">
        <w:rPr>
          <w:rStyle w:val="StyleUnderline"/>
          <w:highlight w:val="cyan"/>
        </w:rPr>
        <w:t>Remittances are one of Mexico's top sources of foreign income, outpacing oil exports, which totaled $18.5 billion between January and October</w:t>
      </w:r>
      <w:r w:rsidRPr="008004DE">
        <w:rPr>
          <w:sz w:val="16"/>
          <w:highlight w:val="cyan"/>
        </w:rPr>
        <w:t>,</w:t>
      </w:r>
      <w:r w:rsidRPr="008004DE">
        <w:rPr>
          <w:sz w:val="16"/>
        </w:rPr>
        <w:t xml:space="preserve"> according to the most recent figures available at the Bank of Mexico. Manufacturing exports are the top source of foreign income for Mexico.  Mexico's peso is one of the main drivers of the trend. It remains slightly above its all-time low hit in January 2017. One dollar is worth about 19.50 pesos. The peso plunged after Trump won the 2016 election, triggered by fears that he would tear up NAFTA, the trade agreement, or impose tariffs on Mexican exports north of the border. Those fears haven't been realized and the peso is starting 2018 up slightly from where it began last year</w:t>
      </w:r>
      <w:r w:rsidRPr="00F624ED">
        <w:rPr>
          <w:rStyle w:val="StyleUnderline"/>
        </w:rPr>
        <w:t>. Trump specifically threatened to slap a tax on Mexican remittances to pay for his proposed border wall. Economists say that particular threat has also encouraged Mexicans to send money home before any restrictions are put in place.</w:t>
      </w:r>
      <w:r w:rsidRPr="008004DE">
        <w:rPr>
          <w:sz w:val="16"/>
        </w:rPr>
        <w:t xml:space="preserve"> Experts add that the devastating earthquake in and around Mexico City in September likely caused Mexicans to send extra cash home last fall to loved ones trying to recover and rebuild. </w:t>
      </w:r>
      <w:r w:rsidRPr="00C960FC">
        <w:rPr>
          <w:rStyle w:val="StyleUnderline"/>
          <w:highlight w:val="cyan"/>
        </w:rPr>
        <w:t>Remittances in October hit $2.6 billion, the highest for any month last year, according to Mexico's central bank. Some of Mexico's poorest states tend to receive the most in remittances, making the extra cash a key source of income for millions of Mexicans living in poverty.</w:t>
      </w:r>
    </w:p>
    <w:p w:rsidR="00FF51AE" w:rsidRPr="00F624ED" w:rsidRDefault="00FF51AE" w:rsidP="00F87564">
      <w:pPr>
        <w:rPr>
          <w:rStyle w:val="StyleUnderline"/>
        </w:rPr>
      </w:pPr>
    </w:p>
    <w:p w:rsidR="00F87564" w:rsidRDefault="00F87564" w:rsidP="00F87564">
      <w:pPr>
        <w:pStyle w:val="Heading4"/>
      </w:pPr>
      <w:r>
        <w:t>Remittances have hit an all-time high</w:t>
      </w:r>
    </w:p>
    <w:p w:rsidR="00F87564" w:rsidRPr="0097456F" w:rsidRDefault="00F87564" w:rsidP="00F87564">
      <w:pPr>
        <w:rPr>
          <w:rStyle w:val="Style13ptBold"/>
          <w:b w:val="0"/>
          <w:sz w:val="24"/>
        </w:rPr>
      </w:pPr>
      <w:r w:rsidRPr="00F72AE5">
        <w:rPr>
          <w:rStyle w:val="Style13ptBold"/>
        </w:rPr>
        <w:t>Colato 18</w:t>
      </w:r>
      <w:r w:rsidRPr="00E15DCA">
        <w:t xml:space="preserve"> – Javier Colato, Master of Economics from the Berlin School of Economics and Law, 2018 (“Mexico: Remittances hit record high in 2017,” Focus Economics, February 1st, Available Online at https://www.focus-economics.com/countries/mexico/news/remittances/remittances-hit-record-high-in-2017, Accessed 7/3/18, IY)</w:t>
      </w:r>
    </w:p>
    <w:p w:rsidR="00F87564" w:rsidRDefault="00F87564" w:rsidP="00F87564">
      <w:pPr>
        <w:rPr>
          <w:rStyle w:val="StyleUnderline"/>
        </w:rPr>
      </w:pPr>
      <w:r w:rsidRPr="00F72AE5">
        <w:rPr>
          <w:rStyle w:val="StyleUnderline"/>
        </w:rPr>
        <w:t>R</w:t>
      </w:r>
      <w:r w:rsidRPr="00C960FC">
        <w:rPr>
          <w:rStyle w:val="StyleUnderline"/>
          <w:highlight w:val="cyan"/>
        </w:rPr>
        <w:t>emittances totaled USD 2.6 billion in December, an 11.2% increase in year-on-year terms</w:t>
      </w:r>
      <w:r w:rsidRPr="008004DE">
        <w:rPr>
          <w:sz w:val="16"/>
        </w:rPr>
        <w:t xml:space="preserve"> and a sharp contrast to the 4.7% drop recorded in November. It should be noted, however, that November’s contraction largely reflected a strong base effect stemming from a surge in remittances following the election of Donald Trump as U.S. President in November 2016. December’s strong figure was partly driven by a depreciation of the peso, which likely prompted workers to increase their remittance amounts to take advantage of the favorable exchange rate at home for their dollar-denominated transfers. </w:t>
      </w:r>
      <w:r w:rsidRPr="00C960FC">
        <w:rPr>
          <w:rStyle w:val="StyleUnderline"/>
          <w:highlight w:val="cyan"/>
        </w:rPr>
        <w:t>December’s expansion brought remittances to a record-high total of USD 28.8 billion</w:t>
      </w:r>
      <w:r w:rsidRPr="00F72AE5">
        <w:rPr>
          <w:rStyle w:val="StyleUnderline"/>
        </w:rPr>
        <w:t xml:space="preserve"> in 2017, above the USD 28.5 billion registered in the 12 months up to November. </w:t>
      </w:r>
      <w:r w:rsidRPr="00C960FC">
        <w:rPr>
          <w:rStyle w:val="StyleUnderline"/>
          <w:highlight w:val="cyan"/>
        </w:rPr>
        <w:t>The 2017 total represents a 6.6% increase from 2016, above the 6.2% increase recorded in the 12-month trailing sum in November</w:t>
      </w:r>
      <w:r w:rsidRPr="00F72AE5">
        <w:rPr>
          <w:rStyle w:val="StyleUnderline"/>
        </w:rPr>
        <w:t xml:space="preserve">. The forces driving remittance flows remain robust, as the ongoing tightening of the U.S. labor market and positive developments in compensation dynamics should be conducive to further growth in remittances in 2018. Strong remittance inflows are likely to continue sustaining domestic household spending this year. </w:t>
      </w:r>
      <w:r w:rsidRPr="00C960FC">
        <w:rPr>
          <w:rStyle w:val="StyleUnderline"/>
          <w:highlight w:val="cyan"/>
        </w:rPr>
        <w:t>Notwithstanding the risk of tougher measures against Mexican immigrants in the U.S., analysts continue to expect remittances to increase this year, reaching USD 29.9 billion by the end of 2018. For 2019, the panel sees remittances remaining stable at USD 29.9 billion.</w:t>
      </w:r>
    </w:p>
    <w:p w:rsidR="00FF51AE" w:rsidRPr="00F72AE5" w:rsidRDefault="00FF51AE" w:rsidP="00F87564">
      <w:pPr>
        <w:rPr>
          <w:rStyle w:val="StyleUnderline"/>
        </w:rPr>
      </w:pPr>
    </w:p>
    <w:p w:rsidR="00F87564" w:rsidRDefault="00F87564" w:rsidP="00F87564">
      <w:pPr>
        <w:pStyle w:val="Heading4"/>
      </w:pPr>
      <w:r>
        <w:t>Remittances to Mexico High Now</w:t>
      </w:r>
    </w:p>
    <w:p w:rsidR="00F87564" w:rsidRPr="00E15DCA" w:rsidRDefault="00F87564" w:rsidP="00F87564">
      <w:r w:rsidRPr="002A6DF2">
        <w:rPr>
          <w:rStyle w:val="Style13ptBold"/>
        </w:rPr>
        <w:t xml:space="preserve">CE Noticias </w:t>
      </w:r>
      <w:r w:rsidRPr="00E15DCA">
        <w:rPr>
          <w:rStyle w:val="Style13ptBold"/>
        </w:rPr>
        <w:t>Financieras 18</w:t>
      </w:r>
      <w:r w:rsidRPr="00E15DCA">
        <w:t xml:space="preserve"> -- CE Noticias Financieras, News Agency, 2018 (“Remittances record new historic maximum in April,” CE Noticias Financieras English, June 2nd,, Available Online at </w:t>
      </w:r>
      <w:hyperlink r:id="rId8" w:history="1">
        <w:r w:rsidRPr="00E15DCA">
          <w:rPr>
            <w:rStyle w:val="Hyperlink"/>
          </w:rPr>
          <w:t>http://www.lexisnexis.com/lnacui2api/api/version1/getDocCui?lni=5SG3-42M1-DY1K-8426&amp;csi=270944,270077,11059,8411&amp;hl=t&amp;hv=t&amp;hnsd=f&amp;hns=t&amp;hgn=t&amp;oc=00240&amp;perma=true</w:t>
        </w:r>
      </w:hyperlink>
      <w:r w:rsidRPr="00E15DCA">
        <w:t xml:space="preserve">, Accessed 7/3/18, IY) </w:t>
      </w:r>
    </w:p>
    <w:p w:rsidR="00F87564" w:rsidRPr="008004DE" w:rsidRDefault="00F87564" w:rsidP="00F87564">
      <w:pPr>
        <w:rPr>
          <w:sz w:val="16"/>
        </w:rPr>
      </w:pPr>
      <w:r w:rsidRPr="008004DE">
        <w:rPr>
          <w:sz w:val="16"/>
        </w:rPr>
        <w:t xml:space="preserve">CITY OF MEXICO, June 2 (THE UNIVERSAL) .- </w:t>
      </w:r>
      <w:r w:rsidRPr="00C960FC">
        <w:rPr>
          <w:rStyle w:val="StyleUnderline"/>
          <w:highlight w:val="cyan"/>
        </w:rPr>
        <w:t>The remittances sent by Mexicans,</w:t>
      </w:r>
      <w:r w:rsidRPr="008004DE">
        <w:rPr>
          <w:sz w:val="16"/>
        </w:rPr>
        <w:t xml:space="preserve"> mainly </w:t>
      </w:r>
      <w:r w:rsidRPr="00C960FC">
        <w:rPr>
          <w:rStyle w:val="StyleUnderline"/>
          <w:highlight w:val="cyan"/>
        </w:rPr>
        <w:t>from the United States</w:t>
      </w:r>
      <w:r w:rsidRPr="002A6DF2">
        <w:rPr>
          <w:rStyle w:val="StyleUnderline"/>
        </w:rPr>
        <w:t>,</w:t>
      </w:r>
      <w:r w:rsidRPr="008004DE">
        <w:rPr>
          <w:sz w:val="16"/>
        </w:rPr>
        <w:t xml:space="preserve"> were unstoppable </w:t>
      </w:r>
      <w:r w:rsidRPr="002A6DF2">
        <w:rPr>
          <w:rStyle w:val="StyleUnderline"/>
        </w:rPr>
        <w:t>in April</w:t>
      </w:r>
      <w:r w:rsidRPr="008004DE">
        <w:rPr>
          <w:sz w:val="16"/>
        </w:rPr>
        <w:t xml:space="preserve">, with a stronger dollar, the improvement of employment and rhetoric against migrants in the United States. United. Data from the Bank of Mexico (Banxico) indicate that in the fourth month of the year the so-called "migradólares" </w:t>
      </w:r>
      <w:r w:rsidRPr="00C960FC">
        <w:rPr>
          <w:rStyle w:val="StyleUnderline"/>
          <w:highlight w:val="cyan"/>
        </w:rPr>
        <w:t>added up to 2,717 million dollars, which represented an increase of 18% with respect to April 2017. "This amount is the highest that has been received in Mexico in a single month</w:t>
      </w:r>
      <w:r w:rsidRPr="008004DE">
        <w:rPr>
          <w:sz w:val="16"/>
        </w:rPr>
        <w:t xml:space="preserve"> ", highlighted BBVA-Bancomer in an analysis. Each Mexican sent an electronic transfer, on average, 320 dollars to their relatives and loved ones. In cash and in kind they were $ 461 on average, according to Banxico. In this way, from January to April remittances that reached Mexican households in pesos amounted to 9 thousand 752 million dollars, that is, 9% more compared to the same period last year. During that time, the compatriots added five dollars more in each shipment, going from 305 to 310 dollars on average, a variation of 1.69%, according to the records of the central bank. Most of the remittances arrived in Mexico by electronic transfers, with a total of 31.44 million operations, which represented an increase of 7.22% in relation to the period January-April 2017. Last year, the total flow of remittances was 28 thousand 771 million dollars, an amount that set a new record in annual terms. Accumulated to 12 months. On the results, </w:t>
      </w:r>
      <w:r w:rsidRPr="00C960FC">
        <w:rPr>
          <w:rStyle w:val="StyleUnderline"/>
          <w:highlight w:val="cyan"/>
        </w:rPr>
        <w:t>the analysts of BBVA-Bancomer, David Cervantes and Juan José Li Ng</w:t>
      </w:r>
      <w:r w:rsidRPr="008004DE">
        <w:rPr>
          <w:sz w:val="16"/>
        </w:rPr>
        <w:t xml:space="preserve">, highlighted that according to the data of April, and considering the accumulated of the last 12 months, a total of 29 thousand 576 million dollars was reached. Seen that way, they pointed out that the favorable effect is due to the growth of the Gross Domestic Product (GDP) and to the low levels of the unemployment rate in the United States, which reached 3.9%. Based on the foregoing, they </w:t>
      </w:r>
      <w:r w:rsidRPr="00C960FC">
        <w:rPr>
          <w:rStyle w:val="StyleUnderline"/>
          <w:highlight w:val="cyan"/>
        </w:rPr>
        <w:t>estimated that a positive environment for sending remittances can be set, since they are anticipating that they could exceed 30 thousand 500 million dollars in all of 2018</w:t>
      </w:r>
      <w:r w:rsidRPr="002A6DF2">
        <w:rPr>
          <w:rStyle w:val="StyleUnderline"/>
        </w:rPr>
        <w:t>.</w:t>
      </w:r>
      <w:r w:rsidRPr="008004DE">
        <w:rPr>
          <w:sz w:val="16"/>
        </w:rPr>
        <w:t xml:space="preserve"> In their report, the analysts of BBVA-Bancomer, emphasized that For the first time in the year, </w:t>
      </w:r>
      <w:r w:rsidRPr="00C960FC">
        <w:rPr>
          <w:rStyle w:val="StyleUnderline"/>
          <w:highlight w:val="cyan"/>
        </w:rPr>
        <w:t>remittances showed a positive growth rate in real terms of 10.3%, a situation that was not observed since November 2017</w:t>
      </w:r>
      <w:r w:rsidRPr="008004DE">
        <w:rPr>
          <w:sz w:val="16"/>
        </w:rPr>
        <w:t>. "This is due to the fact that the amount of remittances sent was able to offset the effect of the exchange rate of a more appreciated peso and higher inflation, compared to the same month of 2017, "they said. Francisco Flores, an economist at Banorte, agreed that the depreciation of 3.7% of the peso had an influence on the US currency during the second half of the month.</w:t>
      </w:r>
    </w:p>
    <w:p w:rsidR="00F87564" w:rsidRDefault="00F87564" w:rsidP="00F87564"/>
    <w:p w:rsidR="00F87564" w:rsidRDefault="00F87564" w:rsidP="00F87564">
      <w:pPr>
        <w:pStyle w:val="Heading4"/>
      </w:pPr>
      <w:r>
        <w:t>Fear of deportation leads to increased remittances</w:t>
      </w:r>
    </w:p>
    <w:p w:rsidR="00F87564" w:rsidRDefault="00F87564" w:rsidP="00F87564">
      <w:r w:rsidRPr="00D775D7">
        <w:rPr>
          <w:rStyle w:val="Style13ptBold"/>
        </w:rPr>
        <w:t>Mexico News Daily 18</w:t>
      </w:r>
      <w:r>
        <w:t xml:space="preserve"> — Mexico News Daily, 18 ("Remittances hit record US $28.7 billion in 2017, up 6.6%", 2-3-2018, Available Online from https://mexiconewsdaily.com/news/record-remittances-of-us-28-7-billion-in-2017/, Accessed on 7-2-2018)</w:t>
      </w:r>
    </w:p>
    <w:p w:rsidR="00F87564" w:rsidRPr="008004DE" w:rsidRDefault="00F87564" w:rsidP="00F87564">
      <w:pPr>
        <w:rPr>
          <w:sz w:val="16"/>
        </w:rPr>
      </w:pPr>
      <w:r w:rsidRPr="00C960FC">
        <w:rPr>
          <w:highlight w:val="cyan"/>
          <w:u w:val="single"/>
        </w:rPr>
        <w:t>Fears over</w:t>
      </w:r>
      <w:r w:rsidRPr="00D775D7">
        <w:rPr>
          <w:u w:val="single"/>
        </w:rPr>
        <w:t xml:space="preserve"> United States President Donald </w:t>
      </w:r>
      <w:r w:rsidRPr="00C960FC">
        <w:rPr>
          <w:highlight w:val="cyan"/>
          <w:u w:val="single"/>
        </w:rPr>
        <w:t>Trump’s policies on immigration</w:t>
      </w:r>
      <w:r w:rsidRPr="00D775D7">
        <w:rPr>
          <w:u w:val="single"/>
        </w:rPr>
        <w:t xml:space="preserve"> and other themes </w:t>
      </w:r>
      <w:r w:rsidRPr="00C960FC">
        <w:rPr>
          <w:highlight w:val="cyan"/>
          <w:u w:val="single"/>
        </w:rPr>
        <w:t>drove</w:t>
      </w:r>
      <w:r w:rsidRPr="00D775D7">
        <w:rPr>
          <w:u w:val="single"/>
        </w:rPr>
        <w:t xml:space="preserve"> </w:t>
      </w:r>
      <w:r w:rsidRPr="00C960FC">
        <w:rPr>
          <w:highlight w:val="cyan"/>
          <w:u w:val="single"/>
        </w:rPr>
        <w:t>remittances to an all-time high in 2017.</w:t>
      </w:r>
      <w:r>
        <w:rPr>
          <w:u w:val="single"/>
        </w:rPr>
        <w:t xml:space="preserve"> </w:t>
      </w:r>
      <w:r w:rsidRPr="00C960FC">
        <w:rPr>
          <w:highlight w:val="cyan"/>
          <w:u w:val="single"/>
        </w:rPr>
        <w:t>Mexicans working abroad</w:t>
      </w:r>
      <w:r w:rsidRPr="00D775D7">
        <w:rPr>
          <w:u w:val="single"/>
        </w:rPr>
        <w:t xml:space="preserve">, principally in the United States, </w:t>
      </w:r>
      <w:r w:rsidRPr="00C960FC">
        <w:rPr>
          <w:highlight w:val="cyan"/>
          <w:u w:val="single"/>
        </w:rPr>
        <w:t>sent</w:t>
      </w:r>
      <w:r w:rsidRPr="00D775D7">
        <w:rPr>
          <w:u w:val="single"/>
        </w:rPr>
        <w:t xml:space="preserve"> US $</w:t>
      </w:r>
      <w:r w:rsidRPr="00C960FC">
        <w:rPr>
          <w:highlight w:val="cyan"/>
          <w:u w:val="single"/>
        </w:rPr>
        <w:t>28.771 billion to Mexico, an increase of 6.6%</w:t>
      </w:r>
      <w:r w:rsidRPr="00D775D7">
        <w:rPr>
          <w:u w:val="single"/>
        </w:rPr>
        <w:t xml:space="preserve"> over the 2016 figure of $26.993 billion, according to the Bank of México.</w:t>
      </w:r>
      <w:r>
        <w:rPr>
          <w:u w:val="single"/>
        </w:rPr>
        <w:t xml:space="preserve"> </w:t>
      </w:r>
      <w:r w:rsidRPr="008004DE">
        <w:rPr>
          <w:sz w:val="16"/>
        </w:rPr>
        <w:t xml:space="preserve">In December alone, remittances totaled $2.604 billion, up 11% over December 2016. </w:t>
      </w:r>
      <w:r w:rsidRPr="00D775D7">
        <w:rPr>
          <w:u w:val="single"/>
        </w:rPr>
        <w:t xml:space="preserve">The </w:t>
      </w:r>
      <w:r w:rsidRPr="00C960FC">
        <w:rPr>
          <w:highlight w:val="cyan"/>
          <w:u w:val="single"/>
        </w:rPr>
        <w:t>majority of the remittances were made via electronic transfer</w:t>
      </w:r>
      <w:r w:rsidRPr="00D775D7">
        <w:rPr>
          <w:u w:val="single"/>
        </w:rPr>
        <w:t>, of which there were 93.42 million, an increase of 2% over the year before.</w:t>
      </w:r>
      <w:r>
        <w:rPr>
          <w:u w:val="single"/>
        </w:rPr>
        <w:t xml:space="preserve"> </w:t>
      </w:r>
      <w:r w:rsidRPr="008004DE">
        <w:rPr>
          <w:sz w:val="16"/>
        </w:rPr>
        <w:t xml:space="preserve">The average remittance amount was $308. Economist Alejandro Cervantes of the financial services company Banorte said several factors influenced the increase in remittances, including Trump’s immigration rhetoric, the peso’s decline in value and high employment in the United States. </w:t>
      </w:r>
      <w:r w:rsidRPr="00D775D7">
        <w:rPr>
          <w:u w:val="single"/>
        </w:rPr>
        <w:t xml:space="preserve">Cervantes explained that </w:t>
      </w:r>
      <w:r w:rsidRPr="00C960FC">
        <w:rPr>
          <w:highlight w:val="cyan"/>
          <w:u w:val="single"/>
        </w:rPr>
        <w:t>many consider the transfers as a form of savings, and sent more money home fearing deportation.</w:t>
      </w:r>
      <w:r>
        <w:rPr>
          <w:u w:val="single"/>
        </w:rPr>
        <w:t xml:space="preserve"> </w:t>
      </w:r>
      <w:r w:rsidRPr="008004DE">
        <w:rPr>
          <w:sz w:val="16"/>
        </w:rPr>
        <w:t>The state of Michoacán led in terms of remittance amounts at $2.915 billion. Jalisco was second with $2.797 billion, followed by Guanajuato with $2.559 billion.</w:t>
      </w:r>
    </w:p>
    <w:p w:rsidR="00F87564" w:rsidRDefault="00F87564" w:rsidP="00F87564">
      <w:pPr>
        <w:pStyle w:val="Heading3"/>
      </w:pPr>
      <w:r w:rsidRPr="00E15DCA">
        <w:t>A2 “Trump Tax”</w:t>
      </w:r>
    </w:p>
    <w:p w:rsidR="00F87564" w:rsidRDefault="00F87564" w:rsidP="00F87564">
      <w:pPr>
        <w:pStyle w:val="Heading4"/>
      </w:pPr>
      <w:r>
        <w:t>Remittance Tax is not coming – it failed to enter the tax bill</w:t>
      </w:r>
    </w:p>
    <w:p w:rsidR="00F87564" w:rsidRDefault="00F87564" w:rsidP="00F87564">
      <w:r w:rsidRPr="00CC3F80">
        <w:rPr>
          <w:rStyle w:val="Style13ptBold"/>
        </w:rPr>
        <w:t>Cadmen 2/26</w:t>
      </w:r>
      <w:r>
        <w:t xml:space="preserve"> (Dan Cadman is a retired INS / ICE official with thirty years of government experience. Mr. Cadman served as a senior supervisor and manager at headquarters, as well as at field offices both domestically and abroad. Within the immigration law enforcement field, Mr. Cadman's knowledge and experience encompass, among other things, criminal aliens, employer sanctions, and national security and terrorism matters. “Failure to Include a Remittance Surcharge in the Tax Bill Was a Lost Opportunity”, Center for Immigration Studies, 2/26/18, accessed 7/6/18, </w:t>
      </w:r>
      <w:hyperlink r:id="rId9" w:history="1">
        <w:r w:rsidRPr="000B3F7A">
          <w:rPr>
            <w:rStyle w:val="Hyperlink"/>
          </w:rPr>
          <w:t>https://cis.org/Cadman/Failure-Include-Remittance-Surcharge-Tax-Bill-Was-Lost-Opportunity</w:t>
        </w:r>
      </w:hyperlink>
      <w:r>
        <w:t xml:space="preserve"> ) //JC</w:t>
      </w:r>
    </w:p>
    <w:p w:rsidR="00F87564" w:rsidRPr="008004DE" w:rsidRDefault="00F87564" w:rsidP="00F87564">
      <w:r w:rsidRPr="008004DE">
        <w:t xml:space="preserve">The border wall issue is more significant and more politically charged than ever on the Mexican side of the frontier, as the July election over a successor to Pena-Nieto looms ever closer. The three main candidates from different parties may be sharply divided on some things, but the wall isn't one of them. In fact, the candidate now showing a lead in the polls, Andres Manuel Lopez-Obrador is, if anything, the harshest critic of U.S. border policies and particularly the wall — something that plays well, as one might imagine, to Mexico's electorate. Pena-Nieto's own party, PRI (Institutional Revolutionary Institutional Party), is behind and cannot afford to lose ground on this matter by ceding anything at all to Trump. But it is precisely because of the coming election that, from a U.S. perspective, little is lost by this exchange of snubs. Not meeting with Pena-Nieto will change nothing in terms of the outcome since, as I said, on this singular issue there is no space at all between any of the three Mexican parties or their candidates' positions. </w:t>
      </w:r>
      <w:r w:rsidRPr="00CC3F80">
        <w:rPr>
          <w:rStyle w:val="StyleUnderline"/>
        </w:rPr>
        <w:t xml:space="preserve">Of more interest, or concern, depending on your perspective, is why this was a sticking point with President </w:t>
      </w:r>
      <w:r w:rsidRPr="00C960FC">
        <w:rPr>
          <w:rStyle w:val="StyleUnderline"/>
          <w:highlight w:val="cyan"/>
        </w:rPr>
        <w:t>Trump given</w:t>
      </w:r>
      <w:r w:rsidRPr="00CC3F80">
        <w:rPr>
          <w:rStyle w:val="StyleUnderline"/>
        </w:rPr>
        <w:t xml:space="preserve"> that there is </w:t>
      </w:r>
      <w:r w:rsidRPr="00C960FC">
        <w:rPr>
          <w:rStyle w:val="StyleUnderline"/>
          <w:highlight w:val="cyan"/>
        </w:rPr>
        <w:t>no</w:t>
      </w:r>
      <w:r w:rsidRPr="00CC3F80">
        <w:rPr>
          <w:rStyle w:val="StyleUnderline"/>
        </w:rPr>
        <w:t xml:space="preserve"> tangible </w:t>
      </w:r>
      <w:r w:rsidRPr="00C960FC">
        <w:rPr>
          <w:rStyle w:val="StyleUnderline"/>
          <w:highlight w:val="cyan"/>
        </w:rPr>
        <w:t>evidence that his administration has taken any</w:t>
      </w:r>
      <w:r w:rsidRPr="00CC3F80">
        <w:rPr>
          <w:rStyle w:val="StyleUnderline"/>
        </w:rPr>
        <w:t xml:space="preserve"> </w:t>
      </w:r>
      <w:r w:rsidRPr="00C960FC">
        <w:rPr>
          <w:rStyle w:val="StyleUnderline"/>
          <w:highlight w:val="cyan"/>
        </w:rPr>
        <w:t xml:space="preserve">steps to actually ensure </w:t>
      </w:r>
      <w:r w:rsidRPr="00CC3F80">
        <w:rPr>
          <w:rStyle w:val="StyleUnderline"/>
        </w:rPr>
        <w:t xml:space="preserve">that, in some way or form, the cost of the wall doesn't fall on U.S. taxpayers — assuming that </w:t>
      </w:r>
      <w:r w:rsidRPr="00C960FC">
        <w:rPr>
          <w:rStyle w:val="StyleUnderline"/>
          <w:highlight w:val="cyan"/>
        </w:rPr>
        <w:t>he can ever get an intransigent Senate to pony up 60 votes to pass any immigration reform measure whatever</w:t>
      </w:r>
      <w:r w:rsidRPr="00CC3F80">
        <w:rPr>
          <w:rStyle w:val="StyleUnderline"/>
        </w:rPr>
        <w:t>.</w:t>
      </w:r>
      <w:r>
        <w:rPr>
          <w:rStyle w:val="StyleUnderline"/>
        </w:rPr>
        <w:t xml:space="preserve"> </w:t>
      </w:r>
      <w:r w:rsidRPr="008004DE">
        <w:t xml:space="preserve">It seems to me that the best chance to have achieved his goal would have been to fold within the confines of the recently-passed tax bill a measure that would have established a surcharge or levy on outgoing money orders, since these are financial transactions that occur in the millions, and that collectively represent a huge amount of the remittances being sent home by Mexican and other illegal aliens working unlawfully in the United States. (By making the fee refundable for anyone who files a tax return, as is the case in Oklahoma, the cost would be borne mainly by illegal aliens.) According to CNN Money: Mexicans sent home $26.1 billion from January to November 2017, according to figures released Tuesday by the central bank of Mexico. That's the most ever recorded and better than the $24.1 billion sent in 2016 over the same period. </w:t>
      </w:r>
      <w:r w:rsidRPr="00C960FC">
        <w:rPr>
          <w:rStyle w:val="Emphasis"/>
          <w:highlight w:val="cyan"/>
        </w:rPr>
        <w:t xml:space="preserve">The failure to wrap the remittance levy into the tax bill was a lost opportunity </w:t>
      </w:r>
      <w:r w:rsidRPr="00CC3F80">
        <w:rPr>
          <w:rStyle w:val="Emphasis"/>
        </w:rPr>
        <w:t>of epic proportions.</w:t>
      </w:r>
      <w:r>
        <w:rPr>
          <w:rStyle w:val="Emphasis"/>
        </w:rPr>
        <w:t xml:space="preserve"> </w:t>
      </w:r>
      <w:r w:rsidRPr="008004DE">
        <w:t>Doing so would have achieved the president's goal in a way that the Mexican government could hardly have complained about, given the source of the transfers and the fact that this money is forever lost to the U.S. economy when it is sent to Mexico or elsewhere. So we are left with the question of who, exactly, will end up paying for that wall.</w:t>
      </w:r>
    </w:p>
    <w:p w:rsidR="00F87564" w:rsidRPr="00E15DCA" w:rsidRDefault="00F87564" w:rsidP="00F87564"/>
    <w:p w:rsidR="00F87564" w:rsidRDefault="00F87564" w:rsidP="00F87564">
      <w:pPr>
        <w:pStyle w:val="Heading4"/>
      </w:pPr>
      <w:r>
        <w:t xml:space="preserve">Taxation on remittances fails- empirically proven  </w:t>
      </w:r>
    </w:p>
    <w:p w:rsidR="00F87564" w:rsidRDefault="00F87564" w:rsidP="00F87564">
      <w:r w:rsidRPr="00CE434A">
        <w:rPr>
          <w:rStyle w:val="Style13ptBold"/>
        </w:rPr>
        <w:t>Ratha et al 17</w:t>
      </w:r>
      <w:r>
        <w:t xml:space="preserve"> — Dilip Ratha, Spriyo De, Kirsten Schuettler, 17 ("Why taxing remittances is a bad idea", People Move, 03-24-2017, Available Online from http://blogs.worldbank.org/peoplemove/why-taxing-remittances-bad-idea, Accessed on 7-2-2018)</w:t>
      </w:r>
    </w:p>
    <w:p w:rsidR="00F87564" w:rsidRDefault="00F87564" w:rsidP="00F87564">
      <w:pPr>
        <w:rPr>
          <w:u w:val="single"/>
        </w:rPr>
      </w:pPr>
      <w:r w:rsidRPr="00673DDA">
        <w:rPr>
          <w:u w:val="single"/>
        </w:rPr>
        <w:t xml:space="preserve">In 2016, migrant remittance flows to developing countries amounted to $440 billion, more than three times the size of official development aid flows. In </w:t>
      </w:r>
      <w:r w:rsidRPr="00C960FC">
        <w:rPr>
          <w:highlight w:val="cyan"/>
          <w:u w:val="single"/>
        </w:rPr>
        <w:t xml:space="preserve">many countries, remittances are the largest source of foreign exchange. In </w:t>
      </w:r>
      <w:r w:rsidRPr="003B0425">
        <w:rPr>
          <w:u w:val="single"/>
        </w:rPr>
        <w:t xml:space="preserve">India and </w:t>
      </w:r>
      <w:r w:rsidRPr="00C960FC">
        <w:rPr>
          <w:highlight w:val="cyan"/>
          <w:u w:val="single"/>
        </w:rPr>
        <w:t>Mexico, they are larger than foreign direct investment</w:t>
      </w:r>
      <w:r w:rsidRPr="008004DE">
        <w:rPr>
          <w:sz w:val="16"/>
        </w:rPr>
        <w:t xml:space="preserve">; in Egypt, they are larger than the revenue from Suez Canal; and in Pakistan, they are larger than the country’s international reserves. </w:t>
      </w:r>
      <w:r w:rsidRPr="00673DDA">
        <w:rPr>
          <w:u w:val="single"/>
        </w:rPr>
        <w:t xml:space="preserve">Recently, a number of rich </w:t>
      </w:r>
      <w:r w:rsidRPr="00C960FC">
        <w:rPr>
          <w:highlight w:val="cyan"/>
          <w:u w:val="single"/>
        </w:rPr>
        <w:t>countries that host a large number of migrants are considering taxation</w:t>
      </w:r>
      <w:r w:rsidRPr="00673DDA">
        <w:rPr>
          <w:u w:val="single"/>
        </w:rPr>
        <w:t xml:space="preserve"> of outward remittances, in part to raise revenue, and in part to discourage undocumented migrants.</w:t>
      </w:r>
      <w:r w:rsidRPr="008004DE">
        <w:rPr>
          <w:sz w:val="16"/>
        </w:rPr>
        <w:t xml:space="preserve"> The list of countries where such taxes are being considered includes Bahrain, Kuwait, Oman, Saudi Arabia, the United States, and the United Arab Emirates. (In the United States, Oklahoma taxes remittances at the rate of $5 for the first $500 and 1% thereafter. </w:t>
      </w:r>
      <w:r w:rsidRPr="00673DDA">
        <w:rPr>
          <w:u w:val="single"/>
        </w:rPr>
        <w:t xml:space="preserve">Two other states, </w:t>
      </w:r>
      <w:r w:rsidRPr="00C960FC">
        <w:rPr>
          <w:highlight w:val="cyan"/>
          <w:u w:val="single"/>
        </w:rPr>
        <w:t>Georgia and Iowa, are considering taxes that may have a wider scope by taxing not just remittances but also other transfers</w:t>
      </w:r>
      <w:r w:rsidRPr="00673DDA">
        <w:rPr>
          <w:u w:val="single"/>
        </w:rPr>
        <w:t>.</w:t>
      </w:r>
      <w:r w:rsidRPr="008004DE">
        <w:rPr>
          <w:sz w:val="16"/>
        </w:rPr>
        <w:t xml:space="preserve"> See Mohr (2016)). We outline below nine reasons why </w:t>
      </w:r>
      <w:r w:rsidRPr="00C960FC">
        <w:rPr>
          <w:highlight w:val="cyan"/>
          <w:u w:val="single"/>
        </w:rPr>
        <w:t>taxing outward remittance flows is a bad idea</w:t>
      </w:r>
      <w:r w:rsidRPr="008004DE">
        <w:rPr>
          <w:sz w:val="16"/>
        </w:rPr>
        <w:t xml:space="preserve">: </w:t>
      </w:r>
      <w:r w:rsidRPr="003B0425">
        <w:rPr>
          <w:u w:val="single"/>
        </w:rPr>
        <w:t>Since</w:t>
      </w:r>
      <w:r w:rsidRPr="00673DDA">
        <w:rPr>
          <w:u w:val="single"/>
        </w:rPr>
        <w:t xml:space="preserve"> the income of migrants has, in principle, already been taxed in the host country, taxing remittances amounts to double taxation for tax-paying migrants. </w:t>
      </w:r>
      <w:r w:rsidRPr="00C960FC">
        <w:rPr>
          <w:highlight w:val="cyan"/>
          <w:u w:val="single"/>
        </w:rPr>
        <w:t>Since remittances are usually sent to poor families of migrants, the tax would be born ultimately by them and therefore it is likely to be highly regressive.</w:t>
      </w:r>
      <w:r>
        <w:rPr>
          <w:u w:val="single"/>
        </w:rPr>
        <w:t xml:space="preserve"> </w:t>
      </w:r>
      <w:r w:rsidRPr="00673DDA">
        <w:rPr>
          <w:u w:val="single"/>
        </w:rPr>
        <w:t xml:space="preserve">A tax on remittances </w:t>
      </w:r>
      <w:r w:rsidRPr="00C960FC">
        <w:rPr>
          <w:highlight w:val="cyan"/>
          <w:u w:val="single"/>
        </w:rPr>
        <w:t>will raise the cost of remittances, in direct contravention to the G20 commitments and the Sustainable Development Goal</w:t>
      </w:r>
      <w:r w:rsidRPr="00673DDA">
        <w:rPr>
          <w:u w:val="single"/>
        </w:rPr>
        <w:t xml:space="preserve"> </w:t>
      </w:r>
      <w:r w:rsidRPr="008004DE">
        <w:rPr>
          <w:sz w:val="16"/>
        </w:rPr>
        <w:t xml:space="preserve">of reducing remittance costs and increasing financial inclusion. Poor migrant workers tend to be highly sensitive to the costs of remittances. </w:t>
      </w:r>
      <w:r w:rsidRPr="00F10E30">
        <w:rPr>
          <w:u w:val="single"/>
        </w:rPr>
        <w:t xml:space="preserve">A tax on remittances </w:t>
      </w:r>
      <w:r w:rsidRPr="00C960FC">
        <w:rPr>
          <w:highlight w:val="cyan"/>
          <w:u w:val="single"/>
        </w:rPr>
        <w:t>will</w:t>
      </w:r>
      <w:r w:rsidRPr="00F10E30">
        <w:rPr>
          <w:u w:val="single"/>
        </w:rPr>
        <w:t xml:space="preserve"> </w:t>
      </w:r>
      <w:r w:rsidRPr="00C960FC">
        <w:rPr>
          <w:highlight w:val="cyan"/>
          <w:u w:val="single"/>
        </w:rPr>
        <w:t>drive these flows to unregulated, informal channels. That is likely to reduce the tax revenue, increase the cost of tax administration, and encourage informal channels of money flows, raising security risks.</w:t>
      </w:r>
      <w:r>
        <w:rPr>
          <w:u w:val="single"/>
        </w:rPr>
        <w:t xml:space="preserve"> </w:t>
      </w:r>
      <w:r w:rsidRPr="00F16155">
        <w:rPr>
          <w:u w:val="single"/>
        </w:rPr>
        <w:t>To the extent that remittance channels are used also for small-value transfers for purposes of trade, tourism, investment and philanthropy, these latter variables will also be impacted by a tax on remittances</w:t>
      </w:r>
      <w:r w:rsidRPr="008004DE">
        <w:rPr>
          <w:sz w:val="16"/>
        </w:rPr>
        <w:t xml:space="preserve">. </w:t>
      </w:r>
      <w:r w:rsidRPr="00F16155">
        <w:rPr>
          <w:u w:val="single"/>
        </w:rPr>
        <w:t>A tax on remittances, especially if it is applied selectively to the nationals of a country, can redirect flows through third countries.</w:t>
      </w:r>
      <w:r w:rsidRPr="008004DE">
        <w:rPr>
          <w:sz w:val="16"/>
        </w:rPr>
        <w:t xml:space="preserve"> (Anecdotally, a U.S. ban on remittances to Iran has forced Iranians in the United States to send money through Europe or the UAE.) </w:t>
      </w:r>
      <w:r w:rsidRPr="00F16155">
        <w:rPr>
          <w:u w:val="single"/>
        </w:rPr>
        <w:t>If so, migrants will have to pay remittance fees twice.</w:t>
      </w:r>
      <w:r>
        <w:rPr>
          <w:u w:val="single"/>
        </w:rPr>
        <w:t xml:space="preserve"> </w:t>
      </w:r>
      <w:r w:rsidRPr="003B0425">
        <w:rPr>
          <w:u w:val="single"/>
        </w:rPr>
        <w:t>Estimates suggest that the revenue raised from a tax on remittances will be small relative to the revenue base of the country</w:t>
      </w:r>
      <w:r w:rsidRPr="008004DE">
        <w:rPr>
          <w:sz w:val="16"/>
        </w:rPr>
        <w:t xml:space="preserve">. For example, IMF estimates that a remittance tax of 5 percent would result in revenue of around $4 billion or 0.3 percent of GDP of the GCC countries (IMF 2016). United States Government </w:t>
      </w:r>
      <w:r w:rsidRPr="003B0425">
        <w:rPr>
          <w:u w:val="single"/>
        </w:rPr>
        <w:t>Accountability Office simulations suggest that a potential fine of 7 percent on remitters without legal status in the United States would raise less than $1 billion in revenue, and chances are the revenue would fall below the cost of tax administration to administer and enforce the tax.</w:t>
      </w:r>
      <w:r>
        <w:rPr>
          <w:u w:val="single"/>
        </w:rPr>
        <w:t xml:space="preserve"> </w:t>
      </w:r>
      <w:r w:rsidRPr="008004DE">
        <w:rPr>
          <w:sz w:val="16"/>
        </w:rPr>
        <w:t xml:space="preserve">A tax on remittances </w:t>
      </w:r>
      <w:r w:rsidRPr="003B0425">
        <w:rPr>
          <w:u w:val="single"/>
        </w:rPr>
        <w:t>would affect the volume of business of remittance service providers, thereby reducing their tax payments.</w:t>
      </w:r>
      <w:r w:rsidRPr="008004DE">
        <w:rPr>
          <w:sz w:val="16"/>
        </w:rPr>
        <w:t xml:space="preserve"> A tax on remittances </w:t>
      </w:r>
      <w:r w:rsidRPr="003B0425">
        <w:rPr>
          <w:u w:val="single"/>
        </w:rPr>
        <w:t>may contribute to driving expatriate employees and entrepreneurs to other countries with lower taxes.</w:t>
      </w:r>
      <w:r>
        <w:rPr>
          <w:u w:val="single"/>
        </w:rPr>
        <w:t xml:space="preserve"> </w:t>
      </w:r>
      <w:r w:rsidRPr="00C960FC">
        <w:rPr>
          <w:b/>
          <w:highlight w:val="cyan"/>
          <w:u w:val="single"/>
        </w:rPr>
        <w:t>In the past, such taxes have not worked. In Gabon (in 2008) and Palau (in 2013), tax collections were found to be insignificant (IMF 2016).</w:t>
      </w:r>
      <w:r>
        <w:rPr>
          <w:b/>
          <w:u w:val="single"/>
        </w:rPr>
        <w:t xml:space="preserve"> </w:t>
      </w:r>
      <w:r w:rsidRPr="008004DE">
        <w:rPr>
          <w:sz w:val="16"/>
        </w:rPr>
        <w:t xml:space="preserve">In the past, many developing countries have been tempted to tax inward flows of remittances, but in the end, very few countries actually did. </w:t>
      </w:r>
      <w:r w:rsidRPr="00C960FC">
        <w:rPr>
          <w:highlight w:val="cyan"/>
          <w:u w:val="single"/>
        </w:rPr>
        <w:t>The drawbacks of taxing inward remittances are similar to those of taxing outward flows</w:t>
      </w:r>
      <w:r w:rsidRPr="003B0425">
        <w:rPr>
          <w:u w:val="single"/>
        </w:rPr>
        <w:t>. Taxes can drive remittances to informal channels, making tax collection difficult and costly (Mohapatra and others 2012). They also impact poor families disproportionately.</w:t>
      </w:r>
      <w:r>
        <w:rPr>
          <w:u w:val="single"/>
        </w:rPr>
        <w:t xml:space="preserve"> </w:t>
      </w:r>
      <w:r w:rsidRPr="003B0425">
        <w:rPr>
          <w:u w:val="single"/>
        </w:rPr>
        <w:t xml:space="preserve">Indeed, a few </w:t>
      </w:r>
      <w:r w:rsidRPr="00C960FC">
        <w:rPr>
          <w:highlight w:val="cyan"/>
          <w:u w:val="single"/>
        </w:rPr>
        <w:t>countries that had such taxes</w:t>
      </w:r>
      <w:r w:rsidRPr="003B0425">
        <w:rPr>
          <w:u w:val="single"/>
        </w:rPr>
        <w:t xml:space="preserve"> on inward remittances </w:t>
      </w:r>
      <w:r w:rsidRPr="00C960FC">
        <w:rPr>
          <w:highlight w:val="cyan"/>
          <w:u w:val="single"/>
        </w:rPr>
        <w:t>ended up removing them. Vietnam</w:t>
      </w:r>
      <w:r w:rsidRPr="003B0425">
        <w:rPr>
          <w:u w:val="single"/>
        </w:rPr>
        <w:t xml:space="preserve"> removed its 5 percent tax on remittances in 1997 </w:t>
      </w:r>
      <w:r w:rsidRPr="008004DE">
        <w:rPr>
          <w:sz w:val="16"/>
        </w:rPr>
        <w:t xml:space="preserve">and found that remittances through formal channels increased. </w:t>
      </w:r>
      <w:r w:rsidRPr="003B0425">
        <w:rPr>
          <w:u w:val="single"/>
        </w:rPr>
        <w:t xml:space="preserve">Removal of </w:t>
      </w:r>
      <w:r w:rsidRPr="00C960FC">
        <w:rPr>
          <w:highlight w:val="cyan"/>
          <w:u w:val="single"/>
        </w:rPr>
        <w:t>Tajikistan’s</w:t>
      </w:r>
      <w:r w:rsidRPr="003B0425">
        <w:rPr>
          <w:u w:val="single"/>
        </w:rPr>
        <w:t xml:space="preserve"> state tax on cross-border bank transactions in 2003 may have helped raise formal remittances from $78 million in 2002 to $256 million in 2003. In the </w:t>
      </w:r>
      <w:r w:rsidRPr="00C960FC">
        <w:rPr>
          <w:highlight w:val="cyan"/>
          <w:u w:val="single"/>
        </w:rPr>
        <w:t>Philippines</w:t>
      </w:r>
      <w:r w:rsidRPr="003B0425">
        <w:rPr>
          <w:u w:val="single"/>
        </w:rPr>
        <w:t xml:space="preserve"> remittances were subjected to a document stamp tax</w:t>
      </w:r>
      <w:r w:rsidRPr="008004DE">
        <w:rPr>
          <w:sz w:val="16"/>
        </w:rPr>
        <w:t xml:space="preserve">. Since 1995 this is exempt for transfers by overseas Filipino workers on presentation of appropriate documentation. </w:t>
      </w:r>
      <w:r w:rsidRPr="00C960FC">
        <w:rPr>
          <w:highlight w:val="cyan"/>
          <w:u w:val="single"/>
        </w:rPr>
        <w:t>India</w:t>
      </w:r>
      <w:r w:rsidRPr="003B0425">
        <w:rPr>
          <w:u w:val="single"/>
        </w:rPr>
        <w:t xml:space="preserve"> imposes a small service tax on the fees charged by money transfer agents, but not on the remittance amount</w:t>
      </w:r>
      <w:r w:rsidRPr="008004DE">
        <w:rPr>
          <w:sz w:val="16"/>
        </w:rPr>
        <w:t xml:space="preserve">. There is a need for a systematic study of feasibility and implications of taxation of (outward and inward) remittance flows. Such a study would involve </w:t>
      </w:r>
      <w:r w:rsidRPr="008004DE">
        <w:rPr>
          <w:rStyle w:val="StyleUnderline"/>
          <w:sz w:val="16"/>
          <w:u w:val="none"/>
        </w:rPr>
        <w:t>preparation</w:t>
      </w:r>
      <w:r w:rsidRPr="008004DE">
        <w:rPr>
          <w:sz w:val="16"/>
        </w:rPr>
        <w:t xml:space="preserve"> of country case studies including interviews with remittance service providers, migrants, their households back home and tax authorities. </w:t>
      </w:r>
      <w:r w:rsidRPr="003B0425">
        <w:rPr>
          <w:u w:val="single"/>
        </w:rPr>
        <w:t xml:space="preserve">Since the literature on taxation of remittances is largely silent, there is a need for analytical modeling of such taxes, perhaps drawing on the literature on taxation of charitable contributions. </w:t>
      </w:r>
    </w:p>
    <w:p w:rsidR="002633F3" w:rsidRDefault="002633F3" w:rsidP="00F87564">
      <w:pPr>
        <w:rPr>
          <w:u w:val="single"/>
        </w:rPr>
      </w:pPr>
    </w:p>
    <w:p w:rsidR="002633F3" w:rsidRPr="005C75E1" w:rsidRDefault="002633F3" w:rsidP="002633F3">
      <w:pPr>
        <w:pStyle w:val="Heading4"/>
        <w:rPr>
          <w:rStyle w:val="Style13ptBold"/>
          <w:b/>
        </w:rPr>
      </w:pPr>
      <w:r w:rsidRPr="005C75E1">
        <w:rPr>
          <w:rStyle w:val="Style13ptBold"/>
          <w:b/>
        </w:rPr>
        <w:t>Remittance tax doesn’t thump – people circumvent and it’s a comparatively small sum</w:t>
      </w:r>
    </w:p>
    <w:p w:rsidR="002633F3" w:rsidRDefault="002633F3" w:rsidP="002633F3">
      <w:r w:rsidRPr="005C75E1">
        <w:rPr>
          <w:rStyle w:val="Style13ptBold"/>
        </w:rPr>
        <w:t>Nowrasteh</w:t>
      </w:r>
      <w:r w:rsidRPr="00312268">
        <w:t>, senior</w:t>
      </w:r>
      <w:r w:rsidRPr="005C75E1">
        <w:t xml:space="preserve"> immigration policy analyst at the Cato Institute’s Center for Global Liberty and Prosperity</w:t>
      </w:r>
      <w:r>
        <w:t xml:space="preserve">, </w:t>
      </w:r>
      <w:r w:rsidRPr="005C75E1">
        <w:rPr>
          <w:rStyle w:val="Style13ptBold"/>
        </w:rPr>
        <w:t>2017</w:t>
      </w:r>
    </w:p>
    <w:p w:rsidR="002633F3" w:rsidRDefault="002633F3" w:rsidP="002633F3">
      <w:r>
        <w:t>(Alex, “</w:t>
      </w:r>
      <w:r w:rsidRPr="00E832FB">
        <w:t>A Tax on Remittances Won’t Pay for a Border Wall</w:t>
      </w:r>
      <w:r>
        <w:t xml:space="preserve">” CATO Institute, January 24, </w:t>
      </w:r>
      <w:hyperlink r:id="rId10" w:history="1">
        <w:r w:rsidRPr="00FB02C6">
          <w:rPr>
            <w:rStyle w:val="Hyperlink"/>
          </w:rPr>
          <w:t>https://www.cato.org/blog/tax-remittances-wont-pay-border-wall</w:t>
        </w:r>
      </w:hyperlink>
      <w:r>
        <w:t>, accessed 7-19-18, HSS RH)</w:t>
      </w:r>
    </w:p>
    <w:p w:rsidR="002633F3" w:rsidRPr="00E832FB" w:rsidRDefault="002633F3" w:rsidP="002633F3">
      <w:r w:rsidRPr="00E832FB">
        <w:t xml:space="preserve">A remittances tax would have to be very high to raise enough revenue to pay for a wall, even assuming there is no fall off in revenue at higher rates.  The state of </w:t>
      </w:r>
      <w:r w:rsidRPr="003B1388">
        <w:rPr>
          <w:rStyle w:val="StyleUnderline"/>
        </w:rPr>
        <w:t xml:space="preserve">Oklahoma has a wire </w:t>
      </w:r>
      <w:r w:rsidRPr="005C75E1">
        <w:rPr>
          <w:rStyle w:val="StyleUnderline"/>
          <w:highlight w:val="cyan"/>
        </w:rPr>
        <w:t>transmitter fee</w:t>
      </w:r>
      <w:r w:rsidRPr="003B1388">
        <w:rPr>
          <w:rStyle w:val="StyleUnderline"/>
        </w:rPr>
        <w:t xml:space="preserve"> equal to </w:t>
      </w:r>
      <w:r w:rsidRPr="005C75E1">
        <w:rPr>
          <w:rStyle w:val="StyleUnderline"/>
          <w:highlight w:val="cyan"/>
        </w:rPr>
        <w:t>about one percent</w:t>
      </w:r>
      <w:r w:rsidRPr="003B1388">
        <w:rPr>
          <w:rStyle w:val="StyleUnderline"/>
        </w:rPr>
        <w:t xml:space="preserve"> of the funds transmitted</w:t>
      </w:r>
      <w:r w:rsidRPr="00E832FB">
        <w:t xml:space="preserve">.  In 2016, the tax raised $12,696,879.25 or $133.65 per illegal immigrant in the state.  Back of the envelope, </w:t>
      </w:r>
      <w:r w:rsidRPr="003B1388">
        <w:rPr>
          <w:rStyle w:val="StyleUnderline"/>
        </w:rPr>
        <w:t xml:space="preserve">a nationwide version of the wire transmitter fee would </w:t>
      </w:r>
      <w:r w:rsidRPr="005C75E1">
        <w:rPr>
          <w:rStyle w:val="StyleUnderline"/>
          <w:highlight w:val="cyan"/>
        </w:rPr>
        <w:t>only raise</w:t>
      </w:r>
      <w:r w:rsidRPr="003B1388">
        <w:rPr>
          <w:rStyle w:val="StyleUnderline"/>
        </w:rPr>
        <w:t xml:space="preserve"> about </w:t>
      </w:r>
      <w:r w:rsidRPr="005C75E1">
        <w:rPr>
          <w:rStyle w:val="StyleUnderline"/>
          <w:highlight w:val="cyan"/>
        </w:rPr>
        <w:t>$1.6 billion</w:t>
      </w:r>
      <w:r w:rsidRPr="00E832FB">
        <w:t xml:space="preserve"> annually.  If the nationwide wire transmitter fee tax was 5 times as high as in Oklahoma then it would raise enough money to pay for the wall in three to four years assuming there is no fall off in revenue at such a high rate or other disruptions don’t occur.           </w:t>
      </w:r>
    </w:p>
    <w:p w:rsidR="002633F3" w:rsidRPr="00E832FB" w:rsidRDefault="002633F3" w:rsidP="002633F3">
      <w:pPr>
        <w:rPr>
          <w:szCs w:val="16"/>
        </w:rPr>
      </w:pPr>
      <w:r w:rsidRPr="00E832FB">
        <w:rPr>
          <w:szCs w:val="16"/>
        </w:rPr>
        <w:t>Oklahoma labels this tax a fee because it’s a fully refunded tax credit.  A full 96 percent of those who pay the fees don’t claim the credit.  David North of the Center for Immigration Studies argues that illegal immigrants pay virtually the entire tax because most of the credits aren’t claimed.  That’s probably right but North overstates his case.  The IRS estimates that about one in five folks eligible for the EITC do not claim it although there are many improper payments made too.  Furthermore, between 55 percent and 75 percent of illegal immigrants file tax returns, have money withheld from their paychecks, or both.  That being said, most of the people paying the tax are likely illegal immigrants but many Americans also pay directly.</w:t>
      </w:r>
    </w:p>
    <w:p w:rsidR="002633F3" w:rsidRPr="00E832FB" w:rsidRDefault="002633F3" w:rsidP="002633F3">
      <w:r w:rsidRPr="00E832FB">
        <w:t xml:space="preserve">Another reason that a nationwide wire transfer tax won’t pay for a wall is that </w:t>
      </w:r>
      <w:r w:rsidRPr="00E832FB">
        <w:rPr>
          <w:rStyle w:val="StyleUnderline"/>
        </w:rPr>
        <w:t xml:space="preserve">a high rate </w:t>
      </w:r>
      <w:r w:rsidRPr="005C75E1">
        <w:rPr>
          <w:rStyle w:val="StyleUnderline"/>
          <w:highlight w:val="cyan"/>
        </w:rPr>
        <w:t>will simply force remittances onto</w:t>
      </w:r>
      <w:r w:rsidRPr="005C75E1">
        <w:rPr>
          <w:highlight w:val="cyan"/>
        </w:rPr>
        <w:t xml:space="preserve"> </w:t>
      </w:r>
      <w:r w:rsidRPr="005C75E1">
        <w:rPr>
          <w:rStyle w:val="Emphasis"/>
          <w:highlight w:val="cyan"/>
        </w:rPr>
        <w:t>non-wire systems</w:t>
      </w:r>
      <w:r w:rsidRPr="00E832FB">
        <w:t xml:space="preserve">.  </w:t>
      </w:r>
      <w:r w:rsidRPr="00E832FB">
        <w:rPr>
          <w:rStyle w:val="StyleUnderline"/>
        </w:rPr>
        <w:t>The most obvious alternative is</w:t>
      </w:r>
      <w:r w:rsidRPr="00E832FB">
        <w:t xml:space="preserve"> sending remittances through </w:t>
      </w:r>
      <w:r w:rsidRPr="005C75E1">
        <w:rPr>
          <w:rStyle w:val="StyleUnderline"/>
          <w:highlight w:val="cyan"/>
        </w:rPr>
        <w:t>banks or credit unions</w:t>
      </w:r>
      <w:r w:rsidRPr="00E832FB">
        <w:t xml:space="preserve"> that are </w:t>
      </w:r>
      <w:r w:rsidRPr="005C75E1">
        <w:rPr>
          <w:rStyle w:val="StyleUnderline"/>
          <w:highlight w:val="cyan"/>
        </w:rPr>
        <w:t>exempt from</w:t>
      </w:r>
      <w:r w:rsidRPr="00E832FB">
        <w:t xml:space="preserve"> Oklahoma’s </w:t>
      </w:r>
      <w:r w:rsidRPr="00E832FB">
        <w:rPr>
          <w:rStyle w:val="StyleUnderline"/>
        </w:rPr>
        <w:t xml:space="preserve">Wire Transmitter </w:t>
      </w:r>
      <w:r w:rsidRPr="005C75E1">
        <w:rPr>
          <w:rStyle w:val="StyleUnderline"/>
          <w:highlight w:val="cyan"/>
        </w:rPr>
        <w:t>Fee</w:t>
      </w:r>
      <w:r w:rsidRPr="00E832FB">
        <w:t xml:space="preserve">.  </w:t>
      </w:r>
      <w:r w:rsidRPr="00E832FB">
        <w:rPr>
          <w:rStyle w:val="StyleUnderline"/>
        </w:rPr>
        <w:t>Congress could try to impose a transfer fee for those funds but that would penalize millions of Americans transferring money abroad</w:t>
      </w:r>
      <w:r w:rsidRPr="00E832FB">
        <w:t xml:space="preserve"> – </w:t>
      </w:r>
      <w:r w:rsidRPr="00E832FB">
        <w:rPr>
          <w:rStyle w:val="StyleUnderline"/>
        </w:rPr>
        <w:t>including those of us who paid for college abroad</w:t>
      </w:r>
      <w:r w:rsidRPr="00E832FB">
        <w:t xml:space="preserve">.  </w:t>
      </w:r>
      <w:r w:rsidRPr="00E832FB">
        <w:rPr>
          <w:rStyle w:val="StyleUnderline"/>
        </w:rPr>
        <w:t>The government could set up another tax credit scheme but that would be more bureaucracy and time added on top of an already overly complex tax system</w:t>
      </w:r>
      <w:r w:rsidRPr="00E832FB">
        <w:t xml:space="preserve">.  </w:t>
      </w:r>
      <w:r w:rsidRPr="00E832FB">
        <w:rPr>
          <w:rStyle w:val="Emphasis"/>
        </w:rPr>
        <w:t xml:space="preserve">Using </w:t>
      </w:r>
      <w:r w:rsidRPr="005C75E1">
        <w:rPr>
          <w:rStyle w:val="Emphasis"/>
          <w:highlight w:val="cyan"/>
        </w:rPr>
        <w:t>Bitcoin or</w:t>
      </w:r>
      <w:r>
        <w:rPr>
          <w:rStyle w:val="Emphasis"/>
        </w:rPr>
        <w:t xml:space="preserve"> sending</w:t>
      </w:r>
      <w:r w:rsidRPr="00E832FB">
        <w:rPr>
          <w:rStyle w:val="Emphasis"/>
        </w:rPr>
        <w:t xml:space="preserve"> </w:t>
      </w:r>
      <w:r w:rsidRPr="005C75E1">
        <w:rPr>
          <w:rStyle w:val="Emphasis"/>
          <w:highlight w:val="cyan"/>
        </w:rPr>
        <w:t>gift cards are</w:t>
      </w:r>
      <w:r w:rsidRPr="00E832FB">
        <w:rPr>
          <w:rStyle w:val="Emphasis"/>
        </w:rPr>
        <w:t xml:space="preserve"> also </w:t>
      </w:r>
      <w:r w:rsidRPr="005C75E1">
        <w:rPr>
          <w:rStyle w:val="Emphasis"/>
          <w:highlight w:val="cyan"/>
        </w:rPr>
        <w:t>viable ways to remit</w:t>
      </w:r>
      <w:r w:rsidRPr="00E832FB">
        <w:rPr>
          <w:rStyle w:val="Emphasis"/>
        </w:rPr>
        <w:t xml:space="preserve"> large amounts of cash </w:t>
      </w:r>
      <w:r w:rsidRPr="005C75E1">
        <w:rPr>
          <w:rStyle w:val="Emphasis"/>
          <w:highlight w:val="cyan"/>
        </w:rPr>
        <w:t>outside of the</w:t>
      </w:r>
      <w:r w:rsidRPr="00E832FB">
        <w:rPr>
          <w:rStyle w:val="Emphasis"/>
        </w:rPr>
        <w:t xml:space="preserve"> </w:t>
      </w:r>
      <w:r w:rsidRPr="005C75E1">
        <w:rPr>
          <w:rStyle w:val="Emphasis"/>
        </w:rPr>
        <w:t>wire</w:t>
      </w:r>
      <w:r w:rsidRPr="00E832FB">
        <w:rPr>
          <w:rStyle w:val="Emphasis"/>
        </w:rPr>
        <w:t xml:space="preserve"> </w:t>
      </w:r>
      <w:r w:rsidRPr="005C75E1">
        <w:rPr>
          <w:rStyle w:val="Emphasis"/>
          <w:highlight w:val="cyan"/>
        </w:rPr>
        <w:t>system</w:t>
      </w:r>
    </w:p>
    <w:p w:rsidR="002633F3" w:rsidRPr="00E832FB" w:rsidRDefault="002633F3" w:rsidP="002633F3">
      <w:r w:rsidRPr="005C75E1">
        <w:rPr>
          <w:rStyle w:val="StyleUnderline"/>
          <w:highlight w:val="cyan"/>
        </w:rPr>
        <w:t>Illegal</w:t>
      </w:r>
      <w:r w:rsidRPr="00E832FB">
        <w:rPr>
          <w:rStyle w:val="StyleUnderline"/>
        </w:rPr>
        <w:t xml:space="preserve"> immigrant </w:t>
      </w:r>
      <w:r w:rsidRPr="005C75E1">
        <w:rPr>
          <w:rStyle w:val="StyleUnderline"/>
          <w:highlight w:val="cyan"/>
        </w:rPr>
        <w:t>remitters will</w:t>
      </w:r>
      <w:r w:rsidRPr="00E832FB">
        <w:rPr>
          <w:rStyle w:val="StyleUnderline"/>
        </w:rPr>
        <w:t xml:space="preserve"> also </w:t>
      </w:r>
      <w:r w:rsidRPr="005C75E1">
        <w:rPr>
          <w:rStyle w:val="StyleUnderline"/>
          <w:highlight w:val="cyan"/>
        </w:rPr>
        <w:t>be able to rely on</w:t>
      </w:r>
      <w:r w:rsidRPr="00E832FB">
        <w:rPr>
          <w:rStyle w:val="StyleUnderline"/>
        </w:rPr>
        <w:t xml:space="preserve"> their American </w:t>
      </w:r>
      <w:r w:rsidRPr="005C75E1">
        <w:rPr>
          <w:rStyle w:val="StyleUnderline"/>
          <w:highlight w:val="cyan"/>
        </w:rPr>
        <w:t>citizen or legal immigrant friends and family</w:t>
      </w:r>
      <w:r w:rsidRPr="00E832FB">
        <w:rPr>
          <w:rStyle w:val="StyleUnderline"/>
        </w:rPr>
        <w:t xml:space="preserve"> members to transfer funds through wire services</w:t>
      </w:r>
      <w:r w:rsidRPr="00E832FB">
        <w:t xml:space="preserve">.  About </w:t>
      </w:r>
      <w:r w:rsidRPr="00E832FB">
        <w:rPr>
          <w:rStyle w:val="StyleUnderline"/>
        </w:rPr>
        <w:t>16.6 million people live in households with the 11 to 12 million illegal immigrants in the U</w:t>
      </w:r>
      <w:r w:rsidRPr="00E832FB">
        <w:t xml:space="preserve">nited </w:t>
      </w:r>
      <w:r w:rsidRPr="00E832FB">
        <w:rPr>
          <w:rStyle w:val="StyleUnderline"/>
        </w:rPr>
        <w:t>S</w:t>
      </w:r>
      <w:r w:rsidRPr="00E832FB">
        <w:t xml:space="preserve">tates.  </w:t>
      </w:r>
      <w:r w:rsidRPr="00E832FB">
        <w:rPr>
          <w:rStyle w:val="StyleUnderline"/>
        </w:rPr>
        <w:t>Many of those legal immigrants or U.S.-natives would be happy to remit money for their illegal immigrants family members</w:t>
      </w:r>
      <w:r w:rsidRPr="00E832FB">
        <w:t xml:space="preserve">.    </w:t>
      </w:r>
    </w:p>
    <w:p w:rsidR="002633F3" w:rsidRPr="00D0780D" w:rsidRDefault="002633F3" w:rsidP="002633F3">
      <w:r w:rsidRPr="00E832FB">
        <w:t xml:space="preserve">As a last resort, </w:t>
      </w:r>
      <w:r w:rsidRPr="005C75E1">
        <w:rPr>
          <w:rStyle w:val="Emphasis"/>
          <w:highlight w:val="cyan"/>
        </w:rPr>
        <w:t>remitters could use the black market</w:t>
      </w:r>
      <w:r w:rsidRPr="00E832FB">
        <w:t xml:space="preserve">.  </w:t>
      </w:r>
      <w:r w:rsidRPr="00E832FB">
        <w:rPr>
          <w:rStyle w:val="StyleUnderline"/>
        </w:rPr>
        <w:t>Many unlawful immigrants entered the country illegally and some of them use fraudulent documents to work</w:t>
      </w:r>
      <w:r w:rsidRPr="00E832FB">
        <w:t xml:space="preserve"> in the United States.  </w:t>
      </w:r>
      <w:r w:rsidRPr="00E832FB">
        <w:rPr>
          <w:rStyle w:val="StyleUnderline"/>
        </w:rPr>
        <w:t>Surely they will find a way to illegally remit funds if the tax is large enough</w:t>
      </w:r>
      <w:r w:rsidRPr="00E832FB">
        <w:t xml:space="preserve">.  Expanding the size of the black market is not the point of a tax on remittances. </w:t>
      </w:r>
    </w:p>
    <w:p w:rsidR="002633F3" w:rsidRPr="00312268" w:rsidRDefault="002633F3" w:rsidP="002633F3"/>
    <w:p w:rsidR="002633F3" w:rsidRDefault="002633F3" w:rsidP="002633F3">
      <w:pPr>
        <w:pStyle w:val="Heading4"/>
      </w:pPr>
      <w:r w:rsidRPr="00B765AC">
        <w:t xml:space="preserve">Trump can’t </w:t>
      </w:r>
      <w:r>
        <w:t xml:space="preserve">legally tax and undocumented people circumvent </w:t>
      </w:r>
      <w:r w:rsidRPr="00B765AC">
        <w:t xml:space="preserve">– </w:t>
      </w:r>
      <w:r>
        <w:t>prefer Harvard specialist in remittances and immigration</w:t>
      </w:r>
    </w:p>
    <w:p w:rsidR="002633F3" w:rsidRPr="00B765AC" w:rsidRDefault="002633F3" w:rsidP="002633F3">
      <w:r w:rsidRPr="00A1617B">
        <w:rPr>
          <w:rStyle w:val="Style13ptBold"/>
        </w:rPr>
        <w:t>San Diego Tribune citing Orozco 15</w:t>
      </w:r>
      <w:r>
        <w:t xml:space="preserve"> – </w:t>
      </w:r>
      <w:r w:rsidRPr="00A1617B">
        <w:t xml:space="preserve">Manuel Orozco is a senior fellow at the Inter-American Dialogue and the director of the Migration, Remittances and Development Program. He also serves as a senior fellow at Harvard University’s Center for International Development and as a senior adviser with the International Fund for Agricultural Development. </w:t>
      </w:r>
      <w:r>
        <w:t>“</w:t>
      </w:r>
      <w:r w:rsidRPr="00B765AC">
        <w:t>Experts call Trump plan to seize migrants' remittances illegal</w:t>
      </w:r>
      <w:r>
        <w:t xml:space="preserve">,” 8/20/15. </w:t>
      </w:r>
      <w:r w:rsidRPr="00B765AC">
        <w:t>http://www.sandiegouniontribune.com/hoy-san-diego/sdhoy-experts-call-trump-plan-to-seize-migrants-2015aug20-story.html</w:t>
      </w:r>
      <w:r>
        <w:t>/jtsang</w:t>
      </w:r>
    </w:p>
    <w:p w:rsidR="002633F3" w:rsidRDefault="002633F3" w:rsidP="002633F3">
      <w:pPr>
        <w:rPr>
          <w:rStyle w:val="StyleUnderline"/>
        </w:rPr>
      </w:pPr>
      <w:r w:rsidRPr="008A4390">
        <w:t xml:space="preserve">Chicago, Aug 20 (EFE).- Experts say </w:t>
      </w:r>
      <w:r w:rsidRPr="00B765AC">
        <w:rPr>
          <w:rStyle w:val="StyleUnderline"/>
        </w:rPr>
        <w:t>Republican presidential hopeful Donald Trump's promise to seize Mexican immigrants' remittances if Mexico does not pay for the construction of a border wall is just more bravado on the billionaire's part to remain on top of the polls.</w:t>
      </w:r>
      <w:r w:rsidRPr="008A4390">
        <w:t xml:space="preserve"> Trump, who disclosed his plan for dealing with illegal immigration last Sunday, got back in the spotlight when he said that as president he would end illegal immigration with drastic measures. The real estate mogul said the estimated 11 million undocumented immigrants would be deported, and a wall would be built along the U.S. border, with Mexico footing the cost for the project. If Mexico refuses to pay, </w:t>
      </w:r>
      <w:r w:rsidRPr="00B765AC">
        <w:rPr>
          <w:rStyle w:val="StyleUnderline"/>
        </w:rPr>
        <w:t>Trump said, the U.S. government would seize immigrants' remittances "derived from illegal salaries," among other measures. "</w:t>
      </w:r>
      <w:r w:rsidRPr="00B765AC">
        <w:rPr>
          <w:rStyle w:val="StyleUnderline"/>
          <w:highlight w:val="cyan"/>
        </w:rPr>
        <w:t>Trump's statements</w:t>
      </w:r>
      <w:r w:rsidRPr="00B765AC">
        <w:rPr>
          <w:rStyle w:val="StyleUnderline"/>
        </w:rPr>
        <w:t xml:space="preserve"> seek to </w:t>
      </w:r>
      <w:r w:rsidRPr="00B765AC">
        <w:rPr>
          <w:rStyle w:val="StyleUnderline"/>
          <w:highlight w:val="cyan"/>
        </w:rPr>
        <w:t>lead</w:t>
      </w:r>
      <w:r w:rsidRPr="00B765AC">
        <w:rPr>
          <w:rStyle w:val="StyleUnderline"/>
        </w:rPr>
        <w:t xml:space="preserve"> the discussion toward </w:t>
      </w:r>
      <w:r w:rsidRPr="00B765AC">
        <w:rPr>
          <w:rStyle w:val="StyleUnderline"/>
          <w:highlight w:val="cyan"/>
        </w:rPr>
        <w:t xml:space="preserve">issues without </w:t>
      </w:r>
      <w:r w:rsidRPr="00B765AC">
        <w:rPr>
          <w:rStyle w:val="StyleUnderline"/>
        </w:rPr>
        <w:t xml:space="preserve">merit and provoke an illegitimate debate," </w:t>
      </w:r>
      <w:r w:rsidRPr="00B765AC">
        <w:rPr>
          <w:rStyle w:val="StyleUnderline"/>
          <w:highlight w:val="cyan"/>
        </w:rPr>
        <w:t xml:space="preserve">Harvard University's </w:t>
      </w:r>
      <w:r w:rsidRPr="00B765AC">
        <w:rPr>
          <w:rStyle w:val="StyleUnderline"/>
        </w:rPr>
        <w:t xml:space="preserve">Manuel </w:t>
      </w:r>
      <w:r w:rsidRPr="00B765AC">
        <w:rPr>
          <w:rStyle w:val="StyleUnderline"/>
          <w:highlight w:val="cyan"/>
        </w:rPr>
        <w:t>Orozco, a specialist on remittances</w:t>
      </w:r>
      <w:r w:rsidRPr="00B765AC">
        <w:rPr>
          <w:rStyle w:val="StyleUnderline"/>
        </w:rPr>
        <w:t xml:space="preserve"> and migration,</w:t>
      </w:r>
      <w:r w:rsidRPr="008A4390">
        <w:t xml:space="preserve"> told EFE. In 2014, Mexico received $23.6 billion in remittances from emigrants living and working in the United States, but not all of them are illegal immigrants, </w:t>
      </w:r>
      <w:r w:rsidRPr="00B765AC">
        <w:rPr>
          <w:rStyle w:val="StyleUnderline"/>
        </w:rPr>
        <w:t xml:space="preserve">Orozco said. </w:t>
      </w:r>
      <w:r w:rsidRPr="00B765AC">
        <w:rPr>
          <w:rStyle w:val="StyleUnderline"/>
          <w:highlight w:val="cyan"/>
        </w:rPr>
        <w:t>Remittances drawn from</w:t>
      </w:r>
      <w:r w:rsidRPr="00B765AC">
        <w:rPr>
          <w:rStyle w:val="StyleUnderline"/>
        </w:rPr>
        <w:t xml:space="preserve"> the wages of </w:t>
      </w:r>
      <w:r w:rsidRPr="00B765AC">
        <w:rPr>
          <w:rStyle w:val="StyleUnderline"/>
          <w:highlight w:val="cyan"/>
        </w:rPr>
        <w:t>undocumented immigrants are hard to identify</w:t>
      </w:r>
      <w:r w:rsidRPr="00B765AC">
        <w:rPr>
          <w:rStyle w:val="StyleUnderline"/>
        </w:rPr>
        <w:t xml:space="preserve"> because the </w:t>
      </w:r>
      <w:r w:rsidRPr="00B765AC">
        <w:rPr>
          <w:rStyle w:val="StyleUnderline"/>
          <w:highlight w:val="cyan"/>
        </w:rPr>
        <w:t>companies handling</w:t>
      </w:r>
      <w:r w:rsidRPr="00B765AC">
        <w:rPr>
          <w:rStyle w:val="StyleUnderline"/>
        </w:rPr>
        <w:t xml:space="preserve"> the </w:t>
      </w:r>
      <w:r w:rsidRPr="00B765AC">
        <w:rPr>
          <w:rStyle w:val="StyleUnderline"/>
          <w:highlight w:val="cyan"/>
        </w:rPr>
        <w:t>transfers have no authority to verify</w:t>
      </w:r>
      <w:r w:rsidRPr="00B765AC">
        <w:rPr>
          <w:rStyle w:val="StyleUnderline"/>
        </w:rPr>
        <w:t xml:space="preserve"> the immigration </w:t>
      </w:r>
      <w:r w:rsidRPr="00B765AC">
        <w:rPr>
          <w:rStyle w:val="StyleUnderline"/>
          <w:highlight w:val="cyan"/>
        </w:rPr>
        <w:t>status of clients</w:t>
      </w:r>
      <w:r w:rsidRPr="00B765AC">
        <w:rPr>
          <w:rStyle w:val="StyleUnderline"/>
        </w:rPr>
        <w:t xml:space="preserve"> using their services.</w:t>
      </w:r>
      <w:r w:rsidRPr="008A4390">
        <w:t xml:space="preserve"> "</w:t>
      </w:r>
      <w:r w:rsidRPr="00B765AC">
        <w:rPr>
          <w:rStyle w:val="StyleUnderline"/>
          <w:highlight w:val="cyan"/>
        </w:rPr>
        <w:t>What Trump promises is not possible</w:t>
      </w:r>
      <w:r w:rsidRPr="00B765AC">
        <w:rPr>
          <w:rStyle w:val="StyleUnderline"/>
        </w:rPr>
        <w:t xml:space="preserve"> and, more importantly, it is illegal to propose penalizing individuals for acts that pertain to the government's authority," Orozco said. </w:t>
      </w:r>
      <w:r w:rsidRPr="00B765AC">
        <w:rPr>
          <w:rStyle w:val="StyleUnderline"/>
          <w:highlight w:val="cyan"/>
        </w:rPr>
        <w:t>There are limited circumstances under which the government can</w:t>
      </w:r>
      <w:r w:rsidRPr="00B765AC">
        <w:rPr>
          <w:rStyle w:val="StyleUnderline"/>
        </w:rPr>
        <w:t xml:space="preserve"> legally </w:t>
      </w:r>
      <w:r w:rsidRPr="00B765AC">
        <w:rPr>
          <w:rStyle w:val="StyleUnderline"/>
          <w:highlight w:val="cyan"/>
        </w:rPr>
        <w:t>garnish a person's income and "legal status is not one of them</w:t>
      </w:r>
      <w:r w:rsidRPr="00B765AC">
        <w:rPr>
          <w:rStyle w:val="StyleUnderline"/>
        </w:rPr>
        <w:t>," Orozco said.</w:t>
      </w:r>
    </w:p>
    <w:p w:rsidR="002633F3" w:rsidRDefault="002633F3" w:rsidP="00F87564">
      <w:pPr>
        <w:rPr>
          <w:u w:val="single"/>
        </w:rPr>
      </w:pPr>
    </w:p>
    <w:p w:rsidR="002633F3" w:rsidRDefault="002633F3" w:rsidP="002633F3">
      <w:pPr>
        <w:pStyle w:val="Heading3"/>
      </w:pPr>
      <w:r>
        <w:t>A2 Threat of Deportation Not Key</w:t>
      </w:r>
    </w:p>
    <w:p w:rsidR="002633F3" w:rsidRPr="00FC0CCF" w:rsidRDefault="002633F3" w:rsidP="002633F3">
      <w:pPr>
        <w:pStyle w:val="Heading4"/>
      </w:pPr>
      <w:r w:rsidRPr="00FC0CCF">
        <w:t xml:space="preserve">Remittances are increasing because of deportations. </w:t>
      </w:r>
    </w:p>
    <w:p w:rsidR="002633F3" w:rsidRDefault="002633F3" w:rsidP="002633F3">
      <w:r w:rsidRPr="00FC0CCF">
        <w:rPr>
          <w:rStyle w:val="Style13ptBold"/>
        </w:rPr>
        <w:t>Baskin 15</w:t>
      </w:r>
      <w:r>
        <w:t xml:space="preserve"> — Morgan Baskin, former editorial assistant at Pacific Standard, B.A. in International Relations and Affairs from the George Washington University, 2015 ("Facing Deportation, Immigrants Reconsider Financial Options," Pacific Standard, October 14</w:t>
      </w:r>
      <w:r w:rsidRPr="00FC0CCF">
        <w:rPr>
          <w:vertAlign w:val="superscript"/>
        </w:rPr>
        <w:t>th</w:t>
      </w:r>
      <w:r>
        <w:t>, Available Online at https://psmag.com/news/facing-deportation-immigrants-reconsider-financial-options, Accessed 07-19-2018)</w:t>
      </w:r>
    </w:p>
    <w:p w:rsidR="002633F3" w:rsidRDefault="002633F3" w:rsidP="002633F3">
      <w:r w:rsidRPr="00FC0CCF">
        <w:rPr>
          <w:rStyle w:val="StyleUnderline"/>
          <w:highlight w:val="yellow"/>
        </w:rPr>
        <w:t xml:space="preserve">The </w:t>
      </w:r>
      <w:r w:rsidRPr="00FC0CCF">
        <w:rPr>
          <w:rStyle w:val="StyleUnderline"/>
        </w:rPr>
        <w:t xml:space="preserve">marked </w:t>
      </w:r>
      <w:r w:rsidRPr="00FC0CCF">
        <w:rPr>
          <w:rStyle w:val="StyleUnderline"/>
          <w:highlight w:val="yellow"/>
        </w:rPr>
        <w:t>uptick in raids conducted by I</w:t>
      </w:r>
      <w:r w:rsidRPr="00FC0CCF">
        <w:rPr>
          <w:rStyle w:val="StyleUnderline"/>
        </w:rPr>
        <w:t xml:space="preserve">mmigration and </w:t>
      </w:r>
      <w:r w:rsidRPr="00FC0CCF">
        <w:rPr>
          <w:rStyle w:val="StyleUnderline"/>
          <w:highlight w:val="yellow"/>
        </w:rPr>
        <w:t>C</w:t>
      </w:r>
      <w:r w:rsidRPr="00FC0CCF">
        <w:rPr>
          <w:rStyle w:val="StyleUnderline"/>
        </w:rPr>
        <w:t xml:space="preserve">ustoms </w:t>
      </w:r>
      <w:r w:rsidRPr="00FC0CCF">
        <w:rPr>
          <w:rStyle w:val="StyleUnderline"/>
          <w:highlight w:val="yellow"/>
        </w:rPr>
        <w:t>E</w:t>
      </w:r>
      <w:r w:rsidRPr="00FC0CCF">
        <w:rPr>
          <w:rStyle w:val="StyleUnderline"/>
        </w:rPr>
        <w:t xml:space="preserve">nforcement since President Donald Trump’s inauguration has </w:t>
      </w:r>
      <w:r w:rsidRPr="00FC0CCF">
        <w:rPr>
          <w:rStyle w:val="StyleUnderline"/>
          <w:highlight w:val="yellow"/>
        </w:rPr>
        <w:t>left many immigrants</w:t>
      </w:r>
      <w:r w:rsidRPr="00FC0CCF">
        <w:rPr>
          <w:rStyle w:val="StyleUnderline"/>
        </w:rPr>
        <w:t xml:space="preserve">, both documented and undocumented, </w:t>
      </w:r>
      <w:r w:rsidRPr="00FC0CCF">
        <w:rPr>
          <w:rStyle w:val="StyleUnderline"/>
          <w:highlight w:val="yellow"/>
        </w:rPr>
        <w:t>scrambling to adjust to life</w:t>
      </w:r>
      <w:r w:rsidRPr="00FC0CCF">
        <w:rPr>
          <w:rStyle w:val="StyleUnderline"/>
        </w:rPr>
        <w:t xml:space="preserve"> under the new presidency:</w:t>
      </w:r>
      <w:r>
        <w:t xml:space="preserve"> Many are removing tattoos, scrubbing their bodies of evidence they’ve associated with gangs; some survivors of domestic violence have refused to report their crimes for fear of deportation. Still others are thinking even further into the future about what might happen in the event they’re sent back to their home countries, and are taking what they deem to be the appropriate financial precautions.</w:t>
      </w:r>
    </w:p>
    <w:p w:rsidR="002633F3" w:rsidRPr="00FC0CCF" w:rsidRDefault="002633F3" w:rsidP="002633F3">
      <w:pPr>
        <w:rPr>
          <w:rStyle w:val="StyleUnderline"/>
        </w:rPr>
      </w:pPr>
      <w:r w:rsidRPr="00FC0CCF">
        <w:rPr>
          <w:rStyle w:val="StyleUnderline"/>
          <w:highlight w:val="yellow"/>
        </w:rPr>
        <w:t>Staring down</w:t>
      </w:r>
      <w:r w:rsidRPr="00FC0CCF">
        <w:rPr>
          <w:rStyle w:val="StyleUnderline"/>
        </w:rPr>
        <w:t xml:space="preserve"> the possibility of imminent </w:t>
      </w:r>
      <w:r w:rsidRPr="00FC0CCF">
        <w:rPr>
          <w:rStyle w:val="StyleUnderline"/>
          <w:highlight w:val="yellow"/>
        </w:rPr>
        <w:t>deportation, some</w:t>
      </w:r>
      <w:r w:rsidRPr="00FC0CCF">
        <w:rPr>
          <w:rStyle w:val="StyleUnderline"/>
        </w:rPr>
        <w:t xml:space="preserve"> documented </w:t>
      </w:r>
      <w:r w:rsidRPr="00FC0CCF">
        <w:rPr>
          <w:rStyle w:val="StyleUnderline"/>
          <w:highlight w:val="yellow"/>
        </w:rPr>
        <w:t xml:space="preserve">immigrants have begun </w:t>
      </w:r>
      <w:r w:rsidRPr="00FC0CCF">
        <w:rPr>
          <w:rStyle w:val="StyleUnderline"/>
        </w:rPr>
        <w:t xml:space="preserve">withdrawing the funds from their bank accounts, </w:t>
      </w:r>
      <w:r w:rsidRPr="00FC0CCF">
        <w:rPr>
          <w:rStyle w:val="StyleUnderline"/>
          <w:highlight w:val="yellow"/>
        </w:rPr>
        <w:t>sending</w:t>
      </w:r>
      <w:r w:rsidRPr="00FC0CCF">
        <w:rPr>
          <w:rStyle w:val="StyleUnderline"/>
        </w:rPr>
        <w:t xml:space="preserve"> the </w:t>
      </w:r>
      <w:r w:rsidRPr="00FC0CCF">
        <w:rPr>
          <w:rStyle w:val="StyleUnderline"/>
          <w:highlight w:val="yellow"/>
        </w:rPr>
        <w:t xml:space="preserve">money to </w:t>
      </w:r>
      <w:r w:rsidRPr="00FC0CCF">
        <w:rPr>
          <w:rStyle w:val="StyleUnderline"/>
        </w:rPr>
        <w:t>family members in other countries for safekeeping.</w:t>
      </w:r>
    </w:p>
    <w:p w:rsidR="002633F3" w:rsidRPr="00FC0CCF" w:rsidRDefault="002633F3" w:rsidP="002633F3">
      <w:pPr>
        <w:rPr>
          <w:rStyle w:val="StyleUnderline"/>
        </w:rPr>
      </w:pPr>
      <w:r w:rsidRPr="00FC0CCF">
        <w:rPr>
          <w:rStyle w:val="StyleUnderline"/>
        </w:rPr>
        <w:t xml:space="preserve">Outgoing payments sent via wire transfer from the United States to </w:t>
      </w:r>
      <w:r w:rsidRPr="00FC0CCF">
        <w:rPr>
          <w:rStyle w:val="StyleUnderline"/>
          <w:highlight w:val="yellow"/>
        </w:rPr>
        <w:t>Mexico</w:t>
      </w:r>
      <w:r w:rsidRPr="00FC0CCF">
        <w:rPr>
          <w:rStyle w:val="StyleUnderline"/>
          <w:rFonts w:eastAsia="Calibri"/>
        </w:rPr>
        <w:t> </w:t>
      </w:r>
      <w:r w:rsidRPr="00FC0CCF">
        <w:rPr>
          <w:rStyle w:val="StyleUnderline"/>
        </w:rPr>
        <w:t>—</w:t>
      </w:r>
      <w:r w:rsidRPr="00FC0CCF">
        <w:rPr>
          <w:rStyle w:val="StyleUnderline"/>
          <w:rFonts w:eastAsia="Calibri"/>
        </w:rPr>
        <w:t> </w:t>
      </w:r>
      <w:r w:rsidRPr="00FC0CCF">
        <w:rPr>
          <w:rStyle w:val="StyleUnderline"/>
        </w:rPr>
        <w:t>known as “</w:t>
      </w:r>
      <w:r w:rsidRPr="00FC0CCF">
        <w:rPr>
          <w:rStyle w:val="StyleUnderline"/>
          <w:highlight w:val="yellow"/>
        </w:rPr>
        <w:t>remittances,</w:t>
      </w:r>
      <w:r w:rsidRPr="00FC0CCF">
        <w:rPr>
          <w:rStyle w:val="StyleUnderline"/>
        </w:rPr>
        <w:t>” and usually consisting of migrant workers’ small wages</w:t>
      </w:r>
      <w:r w:rsidRPr="00FC0CCF">
        <w:rPr>
          <w:rStyle w:val="StyleUnderline"/>
          <w:rFonts w:eastAsia="Calibri"/>
        </w:rPr>
        <w:t> </w:t>
      </w:r>
      <w:r w:rsidRPr="00FC0CCF">
        <w:rPr>
          <w:rStyle w:val="StyleUnderline"/>
        </w:rPr>
        <w:t>—</w:t>
      </w:r>
      <w:r w:rsidRPr="00FC0CCF">
        <w:rPr>
          <w:rStyle w:val="StyleUnderline"/>
          <w:rFonts w:eastAsia="Calibri"/>
        </w:rPr>
        <w:t> </w:t>
      </w:r>
      <w:r w:rsidRPr="00FC0CCF">
        <w:rPr>
          <w:rStyle w:val="StyleUnderline"/>
          <w:highlight w:val="yellow"/>
        </w:rPr>
        <w:t>increased by over 6 percent between</w:t>
      </w:r>
      <w:r w:rsidRPr="00FC0CCF">
        <w:rPr>
          <w:rStyle w:val="StyleUnderline"/>
        </w:rPr>
        <w:t xml:space="preserve"> January of </w:t>
      </w:r>
      <w:r w:rsidRPr="00FC0CCF">
        <w:rPr>
          <w:rStyle w:val="StyleUnderline"/>
          <w:highlight w:val="yellow"/>
        </w:rPr>
        <w:t>2016 and 2017</w:t>
      </w:r>
      <w:r w:rsidRPr="00FC0CCF">
        <w:rPr>
          <w:rStyle w:val="StyleUnderline"/>
        </w:rPr>
        <w:t>, according to data published March 2nd by international banking conglomerate BBVA.</w:t>
      </w:r>
    </w:p>
    <w:p w:rsidR="002633F3" w:rsidRDefault="002633F3" w:rsidP="002633F3">
      <w:r>
        <w:t>Anabell Martinez, the housing director at the D.C. immigration clinic Central American Resource Center, says that PNC Bank has referred a handful of clients to her, all of whom have requested that the bank withdraw the contents of their checking and savings accounts; moreover, she says, her point of contact at the bank specified that they’ve seen an increase in the number of clients requesting they do so. A spokesperson for the bank declined to comment on this allegation.</w:t>
      </w:r>
    </w:p>
    <w:p w:rsidR="002633F3" w:rsidRPr="00FC0CCF" w:rsidRDefault="002633F3" w:rsidP="002633F3">
      <w:pPr>
        <w:rPr>
          <w:rStyle w:val="StyleUnderline"/>
        </w:rPr>
      </w:pPr>
      <w:r w:rsidRPr="00FC0CCF">
        <w:rPr>
          <w:rStyle w:val="StyleUnderline"/>
          <w:highlight w:val="yellow"/>
        </w:rPr>
        <w:t>Remittances are Mexico’s largest source of income</w:t>
      </w:r>
      <w:r w:rsidRPr="00FC0CCF">
        <w:rPr>
          <w:rStyle w:val="StyleUnderline"/>
        </w:rPr>
        <w:t xml:space="preserve">. The amount that flowed into the country </w:t>
      </w:r>
      <w:r w:rsidRPr="00FC0CCF">
        <w:rPr>
          <w:rStyle w:val="StyleUnderline"/>
          <w:highlight w:val="yellow"/>
        </w:rPr>
        <w:t>last year</w:t>
      </w:r>
      <w:r w:rsidRPr="00FC0CCF">
        <w:rPr>
          <w:rStyle w:val="StyleUnderline"/>
        </w:rPr>
        <w:t xml:space="preserve"> via migrant workers, nearly </w:t>
      </w:r>
      <w:r w:rsidRPr="00FC0CCF">
        <w:rPr>
          <w:rStyle w:val="StyleUnderline"/>
          <w:highlight w:val="yellow"/>
        </w:rPr>
        <w:t>$27 billion, is greater than</w:t>
      </w:r>
      <w:r w:rsidRPr="00FC0CCF">
        <w:rPr>
          <w:rStyle w:val="StyleUnderline"/>
        </w:rPr>
        <w:t xml:space="preserve"> the </w:t>
      </w:r>
      <w:r w:rsidRPr="00FC0CCF">
        <w:rPr>
          <w:rStyle w:val="StyleUnderline"/>
          <w:highlight w:val="yellow"/>
        </w:rPr>
        <w:t>$23 billion Mexico collects annually in oil revenue</w:t>
      </w:r>
      <w:r w:rsidRPr="00FC0CCF">
        <w:rPr>
          <w:rStyle w:val="StyleUnderline"/>
          <w:rFonts w:eastAsia="Calibri"/>
        </w:rPr>
        <w:t> </w:t>
      </w:r>
      <w:r w:rsidRPr="00FC0CCF">
        <w:rPr>
          <w:rStyle w:val="StyleUnderline"/>
        </w:rPr>
        <w:t>—</w:t>
      </w:r>
      <w:r w:rsidRPr="00FC0CCF">
        <w:rPr>
          <w:rStyle w:val="StyleUnderline"/>
          <w:rFonts w:eastAsia="Calibri"/>
        </w:rPr>
        <w:t> </w:t>
      </w:r>
      <w:r w:rsidRPr="00FC0CCF">
        <w:rPr>
          <w:rStyle w:val="StyleUnderline"/>
        </w:rPr>
        <w:t xml:space="preserve">and nearly all of it comes from workers living in the U.S. </w:t>
      </w:r>
      <w:r w:rsidRPr="00FC0CCF">
        <w:rPr>
          <w:rStyle w:val="StyleUnderline"/>
          <w:highlight w:val="yellow"/>
        </w:rPr>
        <w:t>But those numbers could take a drastic downturn under Trump</w:t>
      </w:r>
      <w:r w:rsidRPr="00FC0CCF">
        <w:rPr>
          <w:rStyle w:val="StyleUnderline"/>
        </w:rPr>
        <w:t>.</w:t>
      </w:r>
    </w:p>
    <w:p w:rsidR="002633F3" w:rsidRPr="002633F3" w:rsidRDefault="002633F3" w:rsidP="002633F3"/>
    <w:p w:rsidR="00F87564" w:rsidRDefault="00F87564" w:rsidP="00F87564">
      <w:pPr>
        <w:pStyle w:val="Heading2"/>
      </w:pPr>
      <w:r>
        <w:t>Mexican Econ</w:t>
      </w:r>
    </w:p>
    <w:p w:rsidR="00F87564" w:rsidRPr="00FD333E" w:rsidRDefault="00DF0DC5" w:rsidP="00F87564">
      <w:pPr>
        <w:pStyle w:val="Heading3"/>
      </w:pPr>
      <w:r>
        <w:t>A2 Mexican Economy Low/Declining</w:t>
      </w:r>
    </w:p>
    <w:p w:rsidR="00F87564" w:rsidRDefault="00F87564" w:rsidP="00F87564">
      <w:pPr>
        <w:pStyle w:val="Heading4"/>
      </w:pPr>
      <w:r>
        <w:t xml:space="preserve">Mexican economy is </w:t>
      </w:r>
      <w:r>
        <w:rPr>
          <w:u w:val="single"/>
        </w:rPr>
        <w:t>stable</w:t>
      </w:r>
      <w:r>
        <w:t xml:space="preserve"> in the SQUO---Moody’s </w:t>
      </w:r>
      <w:r>
        <w:rPr>
          <w:u w:val="single"/>
        </w:rPr>
        <w:t>prediction</w:t>
      </w:r>
      <w:r>
        <w:t xml:space="preserve"> </w:t>
      </w:r>
    </w:p>
    <w:p w:rsidR="00F87564" w:rsidRDefault="00F87564" w:rsidP="00F87564">
      <w:r w:rsidRPr="00B31D8C">
        <w:rPr>
          <w:rStyle w:val="Style13ptBold"/>
        </w:rPr>
        <w:t>Martin et al. 18</w:t>
      </w:r>
      <w:r>
        <w:t xml:space="preserve"> — Eric Martin, Bloomberg News Correspondent Covering Mexico and Latin America, Sebastian Boyd, 4-11-2018, Date Accessed: 7-4-2018, "Moody’s Lifts Mexico's Outlook to Stable" Bloomberg, https://www.bloomberg.com/news/articles/2018-04-11/moody-s-lifts-mexico-s-outlook-to-stable-as-nafta-risk-recedes</w:t>
      </w:r>
    </w:p>
    <w:p w:rsidR="00F87564" w:rsidRPr="008004DE" w:rsidRDefault="00F87564" w:rsidP="00F87564">
      <w:pPr>
        <w:rPr>
          <w:sz w:val="16"/>
        </w:rPr>
      </w:pPr>
      <w:r w:rsidRPr="00C960FC">
        <w:rPr>
          <w:rStyle w:val="Emphasis"/>
          <w:highlight w:val="cyan"/>
        </w:rPr>
        <w:t>Moody’s</w:t>
      </w:r>
      <w:r w:rsidRPr="008004DE">
        <w:rPr>
          <w:sz w:val="16"/>
        </w:rPr>
        <w:t xml:space="preserve"> Investors </w:t>
      </w:r>
      <w:r w:rsidRPr="00C960FC">
        <w:rPr>
          <w:rStyle w:val="StyleUnderline"/>
          <w:highlight w:val="cyan"/>
        </w:rPr>
        <w:t>Service raised its outlook on Mexico</w:t>
      </w:r>
      <w:r w:rsidRPr="008004DE">
        <w:rPr>
          <w:sz w:val="16"/>
        </w:rPr>
        <w:t xml:space="preserve">’s credit rating </w:t>
      </w:r>
      <w:r w:rsidRPr="00C960FC">
        <w:rPr>
          <w:rStyle w:val="StyleUnderline"/>
          <w:highlight w:val="cyan"/>
        </w:rPr>
        <w:t xml:space="preserve">to </w:t>
      </w:r>
      <w:r w:rsidRPr="00C960FC">
        <w:rPr>
          <w:rStyle w:val="Emphasis"/>
          <w:highlight w:val="cyan"/>
        </w:rPr>
        <w:t>stable</w:t>
      </w:r>
      <w:r w:rsidRPr="008004DE">
        <w:rPr>
          <w:sz w:val="16"/>
        </w:rPr>
        <w:t xml:space="preserve"> from negative, </w:t>
      </w:r>
      <w:r w:rsidRPr="00C960FC">
        <w:rPr>
          <w:rStyle w:val="StyleUnderline"/>
          <w:highlight w:val="cyan"/>
        </w:rPr>
        <w:t xml:space="preserve">saying that the </w:t>
      </w:r>
      <w:r w:rsidRPr="00C960FC">
        <w:rPr>
          <w:rStyle w:val="Emphasis"/>
          <w:highlight w:val="cyan"/>
        </w:rPr>
        <w:t>risks to growth</w:t>
      </w:r>
      <w:r w:rsidRPr="008004DE">
        <w:rPr>
          <w:sz w:val="16"/>
        </w:rPr>
        <w:t xml:space="preserve"> stemming from Nafta renegotiation </w:t>
      </w:r>
      <w:r w:rsidRPr="00C960FC">
        <w:rPr>
          <w:rStyle w:val="StyleUnderline"/>
          <w:highlight w:val="cyan"/>
        </w:rPr>
        <w:t xml:space="preserve">are </w:t>
      </w:r>
      <w:r w:rsidRPr="00C960FC">
        <w:rPr>
          <w:rStyle w:val="Emphasis"/>
          <w:highlight w:val="cyan"/>
        </w:rPr>
        <w:t>receding</w:t>
      </w:r>
      <w:r w:rsidRPr="008004DE">
        <w:rPr>
          <w:sz w:val="16"/>
        </w:rPr>
        <w:t xml:space="preserve"> as engagement between the nations has remained solid despite a challenging negotiation process. The foreign-currency rating was affirmed at A3, Moody’s said in a statement on Wednesday. Economic overhauls adopted under President Enrique Pena Nieto have increased the Mexican economy’s resilience to shocks, and </w:t>
      </w:r>
      <w:r w:rsidRPr="00C960FC">
        <w:rPr>
          <w:rStyle w:val="StyleUnderline"/>
          <w:highlight w:val="cyan"/>
        </w:rPr>
        <w:t xml:space="preserve">the </w:t>
      </w:r>
      <w:r w:rsidRPr="00C960FC">
        <w:rPr>
          <w:rStyle w:val="Emphasis"/>
          <w:highlight w:val="cyan"/>
        </w:rPr>
        <w:t>economy</w:t>
      </w:r>
      <w:r w:rsidRPr="00C960FC">
        <w:rPr>
          <w:rStyle w:val="StyleUnderline"/>
          <w:highlight w:val="cyan"/>
        </w:rPr>
        <w:t xml:space="preserve"> will expand </w:t>
      </w:r>
      <w:r w:rsidRPr="00C960FC">
        <w:rPr>
          <w:rStyle w:val="Emphasis"/>
          <w:highlight w:val="cyan"/>
        </w:rPr>
        <w:t>2 percent this year</w:t>
      </w:r>
      <w:r w:rsidRPr="008004DE">
        <w:rPr>
          <w:sz w:val="16"/>
        </w:rPr>
        <w:t xml:space="preserve"> and 2.5 percent in 2019, </w:t>
      </w:r>
      <w:r w:rsidRPr="00C960FC">
        <w:rPr>
          <w:rStyle w:val="StyleUnderline"/>
          <w:highlight w:val="cyan"/>
        </w:rPr>
        <w:t xml:space="preserve">with upside potential in </w:t>
      </w:r>
      <w:r w:rsidRPr="00C960FC">
        <w:rPr>
          <w:rStyle w:val="Emphasis"/>
          <w:highlight w:val="cyan"/>
        </w:rPr>
        <w:t>the following years</w:t>
      </w:r>
      <w:r w:rsidRPr="00C960FC">
        <w:rPr>
          <w:rStyle w:val="StyleUnderline"/>
          <w:highlight w:val="cyan"/>
        </w:rPr>
        <w:t xml:space="preserve"> based on sustained U.S.</w:t>
      </w:r>
      <w:r w:rsidRPr="008004DE">
        <w:rPr>
          <w:sz w:val="16"/>
        </w:rPr>
        <w:t xml:space="preserve"> expansion and </w:t>
      </w:r>
      <w:r w:rsidRPr="00C960FC">
        <w:rPr>
          <w:rStyle w:val="Emphasis"/>
          <w:highlight w:val="cyan"/>
        </w:rPr>
        <w:t>foreign investment</w:t>
      </w:r>
      <w:r w:rsidRPr="008004DE">
        <w:rPr>
          <w:sz w:val="16"/>
        </w:rPr>
        <w:t xml:space="preserve"> in the oil industry, Moody’s said.</w:t>
      </w:r>
    </w:p>
    <w:p w:rsidR="00FF51AE" w:rsidRDefault="00FF51AE" w:rsidP="00F87564"/>
    <w:p w:rsidR="00F87564" w:rsidRDefault="00F87564" w:rsidP="00F87564">
      <w:pPr>
        <w:pStyle w:val="Heading4"/>
      </w:pPr>
      <w:r>
        <w:t xml:space="preserve">Prefer Moody’s---it makes the </w:t>
      </w:r>
      <w:r>
        <w:rPr>
          <w:u w:val="single"/>
        </w:rPr>
        <w:t>most accurate</w:t>
      </w:r>
      <w:r>
        <w:t xml:space="preserve"> and </w:t>
      </w:r>
      <w:r>
        <w:rPr>
          <w:u w:val="single"/>
        </w:rPr>
        <w:t>has</w:t>
      </w:r>
      <w:r>
        <w:t xml:space="preserve"> the fewest reversals of any </w:t>
      </w:r>
      <w:r>
        <w:rPr>
          <w:u w:val="single"/>
        </w:rPr>
        <w:t>qualified</w:t>
      </w:r>
      <w:r>
        <w:t xml:space="preserve"> foreign market </w:t>
      </w:r>
      <w:r w:rsidRPr="00052F84">
        <w:rPr>
          <w:u w:val="single"/>
        </w:rPr>
        <w:t>ratings agency</w:t>
      </w:r>
      <w:r>
        <w:t xml:space="preserve"> </w:t>
      </w:r>
    </w:p>
    <w:p w:rsidR="00F87564" w:rsidRDefault="00F87564" w:rsidP="00F87564">
      <w:r w:rsidRPr="00052F84">
        <w:rPr>
          <w:rStyle w:val="Style13ptBold"/>
        </w:rPr>
        <w:t>Pennartz 12</w:t>
      </w:r>
      <w:r>
        <w:t xml:space="preserve"> — Joep Pennartz, Jan Pieter Snoeij, Editors: Allard Bruinshoofd, Head of International Economic Research, Currently working as a Policy Advisor at the Dutch Central Bank, Shahin Kamalodin, Economist, “Sovereign Credit Ratings: An Assessment of Sovereign Ratings Provided by Moody’s, S&amp;P And Fitch” Rabobank Working Paper Series, No. 12/2 July 2012, </w:t>
      </w:r>
      <w:hyperlink r:id="rId11" w:history="1">
        <w:r w:rsidRPr="00E451A9">
          <w:rPr>
            <w:rStyle w:val="Hyperlink"/>
          </w:rPr>
          <w:t>https://economics.rabobank.com/PageFiles/536/WP1202JSN_Assessment_of_sovereign_credit_ratings.pdf</w:t>
        </w:r>
      </w:hyperlink>
    </w:p>
    <w:p w:rsidR="00F87564" w:rsidRPr="008004DE" w:rsidRDefault="00F87564" w:rsidP="00F87564">
      <w:pPr>
        <w:rPr>
          <w:sz w:val="16"/>
        </w:rPr>
      </w:pPr>
      <w:r w:rsidRPr="008004DE">
        <w:rPr>
          <w:sz w:val="16"/>
        </w:rPr>
        <w:t xml:space="preserve">Against this backdrop, </w:t>
      </w:r>
      <w:r w:rsidRPr="00C960FC">
        <w:rPr>
          <w:rStyle w:val="StyleUnderline"/>
          <w:highlight w:val="cyan"/>
        </w:rPr>
        <w:t>we</w:t>
      </w:r>
      <w:r w:rsidRPr="00052F84">
        <w:rPr>
          <w:rStyle w:val="StyleUnderline"/>
        </w:rPr>
        <w:t xml:space="preserve"> can </w:t>
      </w:r>
      <w:r w:rsidRPr="00C960FC">
        <w:rPr>
          <w:rStyle w:val="StyleUnderline"/>
          <w:highlight w:val="cyan"/>
        </w:rPr>
        <w:t xml:space="preserve">argue that </w:t>
      </w:r>
      <w:r w:rsidRPr="00C960FC">
        <w:rPr>
          <w:rStyle w:val="Emphasis"/>
          <w:highlight w:val="cyan"/>
        </w:rPr>
        <w:t>Moody’s ratings</w:t>
      </w:r>
      <w:r w:rsidRPr="00C960FC">
        <w:rPr>
          <w:rStyle w:val="StyleUnderline"/>
          <w:highlight w:val="cyan"/>
        </w:rPr>
        <w:t xml:space="preserve"> appear</w:t>
      </w:r>
      <w:r w:rsidRPr="00052F84">
        <w:rPr>
          <w:rStyle w:val="StyleUnderline"/>
        </w:rPr>
        <w:t xml:space="preserve"> to be </w:t>
      </w:r>
      <w:r w:rsidRPr="00C960FC">
        <w:rPr>
          <w:rStyle w:val="StyleUnderline"/>
          <w:highlight w:val="cyan"/>
        </w:rPr>
        <w:t>most stable as they</w:t>
      </w:r>
      <w:r w:rsidRPr="008004DE">
        <w:rPr>
          <w:sz w:val="16"/>
        </w:rPr>
        <w:t xml:space="preserve"> change their ratings less frequently, </w:t>
      </w:r>
      <w:r w:rsidRPr="00C960FC">
        <w:rPr>
          <w:rStyle w:val="StyleUnderline"/>
          <w:highlight w:val="cyan"/>
        </w:rPr>
        <w:t xml:space="preserve">are the </w:t>
      </w:r>
      <w:r w:rsidRPr="00C960FC">
        <w:rPr>
          <w:rStyle w:val="Emphasis"/>
          <w:highlight w:val="cyan"/>
        </w:rPr>
        <w:t>least subject</w:t>
      </w:r>
      <w:r w:rsidRPr="00C960FC">
        <w:rPr>
          <w:rStyle w:val="StyleUnderline"/>
          <w:highlight w:val="cyan"/>
        </w:rPr>
        <w:t xml:space="preserve"> to large</w:t>
      </w:r>
      <w:r w:rsidRPr="00052F84">
        <w:rPr>
          <w:rStyle w:val="StyleUnderline"/>
        </w:rPr>
        <w:t xml:space="preserve"> </w:t>
      </w:r>
      <w:r w:rsidRPr="00052F84">
        <w:rPr>
          <w:rStyle w:val="Emphasis"/>
        </w:rPr>
        <w:t xml:space="preserve">rating </w:t>
      </w:r>
      <w:r w:rsidRPr="00C960FC">
        <w:rPr>
          <w:rStyle w:val="Emphasis"/>
          <w:highlight w:val="cyan"/>
        </w:rPr>
        <w:t>downgrades</w:t>
      </w:r>
      <w:r w:rsidRPr="00C960FC">
        <w:rPr>
          <w:rStyle w:val="StyleUnderline"/>
          <w:highlight w:val="cyan"/>
        </w:rPr>
        <w:t xml:space="preserve"> and have </w:t>
      </w:r>
      <w:r w:rsidRPr="00C960FC">
        <w:rPr>
          <w:rStyle w:val="Emphasis"/>
          <w:highlight w:val="cyan"/>
        </w:rPr>
        <w:t>the smallest chance</w:t>
      </w:r>
      <w:r w:rsidRPr="00C960FC">
        <w:rPr>
          <w:rStyle w:val="StyleUnderline"/>
          <w:highlight w:val="cyan"/>
        </w:rPr>
        <w:t xml:space="preserve"> of being </w:t>
      </w:r>
      <w:r w:rsidRPr="00C960FC">
        <w:rPr>
          <w:rStyle w:val="Emphasis"/>
          <w:highlight w:val="cyan"/>
        </w:rPr>
        <w:t>reversed</w:t>
      </w:r>
      <w:r w:rsidRPr="00052F84">
        <w:rPr>
          <w:rStyle w:val="Emphasis"/>
        </w:rPr>
        <w:t xml:space="preserve"> once a rating action</w:t>
      </w:r>
      <w:r w:rsidRPr="00052F84">
        <w:rPr>
          <w:rStyle w:val="StyleUnderline"/>
        </w:rPr>
        <w:t xml:space="preserve"> has been executed.</w:t>
      </w:r>
      <w:r w:rsidRPr="008004DE">
        <w:rPr>
          <w:sz w:val="16"/>
        </w:rPr>
        <w:t xml:space="preserve"> The difference between S&amp;P and Fitch is less clearcut Conclusion This working paper assesses which rating agency attains the highest sovereign credit rating quality by assessing their ability to predict sovereign defaults. </w:t>
      </w:r>
      <w:r w:rsidRPr="00052F84">
        <w:rPr>
          <w:rStyle w:val="Emphasis"/>
        </w:rPr>
        <w:t>Rating quality</w:t>
      </w:r>
      <w:r w:rsidRPr="00052F84">
        <w:rPr>
          <w:rStyle w:val="StyleUnderline"/>
        </w:rPr>
        <w:t xml:space="preserve"> is examined with respect to </w:t>
      </w:r>
      <w:r w:rsidRPr="00052F84">
        <w:rPr>
          <w:rStyle w:val="Emphasis"/>
        </w:rPr>
        <w:t>three</w:t>
      </w:r>
      <w:r>
        <w:rPr>
          <w:rStyle w:val="Emphasis"/>
        </w:rPr>
        <w:t xml:space="preserve"> </w:t>
      </w:r>
      <w:r w:rsidRPr="00052F84">
        <w:rPr>
          <w:rStyle w:val="Emphasis"/>
        </w:rPr>
        <w:t>dimensions</w:t>
      </w:r>
      <w:r w:rsidRPr="00052F84">
        <w:rPr>
          <w:rStyle w:val="StyleUnderline"/>
        </w:rPr>
        <w:t xml:space="preserve">: accuracy, timing and </w:t>
      </w:r>
      <w:r w:rsidRPr="00052F84">
        <w:rPr>
          <w:rStyle w:val="Emphasis"/>
        </w:rPr>
        <w:t>stability</w:t>
      </w:r>
      <w:r w:rsidRPr="00052F84">
        <w:rPr>
          <w:rStyle w:val="StyleUnderline"/>
        </w:rPr>
        <w:t>.</w:t>
      </w:r>
      <w:r w:rsidRPr="008004DE">
        <w:rPr>
          <w:sz w:val="16"/>
        </w:rPr>
        <w:t xml:space="preserve"> Rating accuracy assesses the discriminatory power of credit ratings, while rating timing addresses which agency responds the quickest to changes in credit risk; both are vital for the informational value of ratings. The stability dimension evaluates whether agencies find the optimal balance between adapting to changes in underlying credit risk and rating user preferences, which is essential for the successful execution of their certification role. Table 11 displays the main findings. As summarized in table 11, the examination of rating accuracy indicated that S&amp;P’s ratings had the highest explanatory power close to a default, while </w:t>
      </w:r>
      <w:r w:rsidRPr="00C960FC">
        <w:rPr>
          <w:rStyle w:val="StyleUnderline"/>
          <w:highlight w:val="cyan"/>
        </w:rPr>
        <w:t xml:space="preserve">over </w:t>
      </w:r>
      <w:r w:rsidRPr="00C960FC">
        <w:rPr>
          <w:rStyle w:val="Emphasis"/>
          <w:highlight w:val="cyan"/>
        </w:rPr>
        <w:t>longer time horizons</w:t>
      </w:r>
      <w:r w:rsidRPr="00C960FC">
        <w:rPr>
          <w:rStyle w:val="StyleUnderline"/>
          <w:highlight w:val="cyan"/>
        </w:rPr>
        <w:t xml:space="preserve"> Moody’s</w:t>
      </w:r>
      <w:r w:rsidRPr="00052F84">
        <w:rPr>
          <w:rStyle w:val="StyleUnderline"/>
        </w:rPr>
        <w:t xml:space="preserve"> rating </w:t>
      </w:r>
      <w:r w:rsidRPr="00C960FC">
        <w:rPr>
          <w:rStyle w:val="StyleUnderline"/>
          <w:highlight w:val="cyan"/>
        </w:rPr>
        <w:t xml:space="preserve">accuracy outpaced the </w:t>
      </w:r>
      <w:r w:rsidRPr="00C960FC">
        <w:rPr>
          <w:rStyle w:val="Emphasis"/>
          <w:highlight w:val="cyan"/>
        </w:rPr>
        <w:t>other agencies</w:t>
      </w:r>
      <w:r w:rsidRPr="00C960FC">
        <w:rPr>
          <w:rStyle w:val="StyleUnderline"/>
          <w:highlight w:val="cyan"/>
        </w:rPr>
        <w:t>.</w:t>
      </w:r>
      <w:r w:rsidRPr="008004DE">
        <w:rPr>
          <w:sz w:val="16"/>
        </w:rPr>
        <w:t xml:space="preserve"> Another noteworthy trend is that </w:t>
      </w:r>
      <w:r w:rsidRPr="00052F84">
        <w:rPr>
          <w:rStyle w:val="StyleUnderline"/>
        </w:rPr>
        <w:t>Moody’s managed to maintain a</w:t>
      </w:r>
      <w:r>
        <w:rPr>
          <w:rStyle w:val="StyleUnderline"/>
        </w:rPr>
        <w:t xml:space="preserve"> </w:t>
      </w:r>
      <w:r w:rsidRPr="00052F84">
        <w:rPr>
          <w:rStyle w:val="StyleUnderline"/>
        </w:rPr>
        <w:t xml:space="preserve">relatively </w:t>
      </w:r>
      <w:r w:rsidRPr="00052F84">
        <w:rPr>
          <w:rStyle w:val="Emphasis"/>
        </w:rPr>
        <w:t>stable accuracy</w:t>
      </w:r>
      <w:r w:rsidRPr="00052F84">
        <w:rPr>
          <w:rStyle w:val="StyleUnderline"/>
        </w:rPr>
        <w:t xml:space="preserve"> over longer time-horizons</w:t>
      </w:r>
      <w:r w:rsidRPr="008004DE">
        <w:rPr>
          <w:sz w:val="16"/>
        </w:rPr>
        <w:t xml:space="preserve">, whereas the precision of S&amp;P’s and especially Fitch’ ratings worsened. Our results suggest that </w:t>
      </w:r>
      <w:r w:rsidRPr="00C960FC">
        <w:rPr>
          <w:rStyle w:val="StyleUnderline"/>
          <w:highlight w:val="cyan"/>
        </w:rPr>
        <w:t xml:space="preserve">Moody’s </w:t>
      </w:r>
      <w:r w:rsidRPr="00C960FC">
        <w:rPr>
          <w:rStyle w:val="Emphasis"/>
          <w:highlight w:val="cyan"/>
        </w:rPr>
        <w:t>focusses more</w:t>
      </w:r>
      <w:r w:rsidRPr="00C960FC">
        <w:rPr>
          <w:rStyle w:val="StyleUnderline"/>
          <w:highlight w:val="cyan"/>
        </w:rPr>
        <w:t xml:space="preserve"> on </w:t>
      </w:r>
      <w:r w:rsidRPr="00C960FC">
        <w:rPr>
          <w:rStyle w:val="Emphasis"/>
          <w:highlight w:val="cyan"/>
        </w:rPr>
        <w:t>long-term indicators</w:t>
      </w:r>
      <w:r w:rsidRPr="00052F84">
        <w:rPr>
          <w:rStyle w:val="Emphasis"/>
        </w:rPr>
        <w:t>,</w:t>
      </w:r>
      <w:r>
        <w:rPr>
          <w:rStyle w:val="Emphasis"/>
        </w:rPr>
        <w:t xml:space="preserve"> </w:t>
      </w:r>
      <w:r w:rsidRPr="00052F84">
        <w:rPr>
          <w:rStyle w:val="Emphasis"/>
        </w:rPr>
        <w:t>thereby</w:t>
      </w:r>
      <w:r w:rsidRPr="00052F84">
        <w:rPr>
          <w:rStyle w:val="StyleUnderline"/>
        </w:rPr>
        <w:t xml:space="preserve"> </w:t>
      </w:r>
      <w:r w:rsidRPr="00C960FC">
        <w:rPr>
          <w:rStyle w:val="StyleUnderline"/>
          <w:highlight w:val="cyan"/>
        </w:rPr>
        <w:t>ruling out business-cycle</w:t>
      </w:r>
      <w:r w:rsidRPr="00052F84">
        <w:rPr>
          <w:rStyle w:val="StyleUnderline"/>
        </w:rPr>
        <w:t xml:space="preserve"> </w:t>
      </w:r>
      <w:r w:rsidRPr="00052F84">
        <w:rPr>
          <w:rStyle w:val="Emphasis"/>
        </w:rPr>
        <w:t xml:space="preserve">induced </w:t>
      </w:r>
      <w:r w:rsidRPr="00C960FC">
        <w:rPr>
          <w:rStyle w:val="Emphasis"/>
          <w:highlight w:val="cyan"/>
        </w:rPr>
        <w:t>changes</w:t>
      </w:r>
      <w:r w:rsidRPr="008004DE">
        <w:rPr>
          <w:sz w:val="16"/>
        </w:rPr>
        <w:t xml:space="preserve"> in creditworthiness. Analysis of downgrade profiles and rating stability supports this outcome. </w:t>
      </w:r>
      <w:r w:rsidRPr="00C960FC">
        <w:rPr>
          <w:rStyle w:val="StyleUnderline"/>
          <w:highlight w:val="cyan"/>
        </w:rPr>
        <w:t xml:space="preserve">Case studies of </w:t>
      </w:r>
      <w:r w:rsidRPr="00C960FC">
        <w:rPr>
          <w:rStyle w:val="Emphasis"/>
          <w:highlight w:val="cyan"/>
        </w:rPr>
        <w:t>13 defaults rated</w:t>
      </w:r>
      <w:r w:rsidRPr="00052F84">
        <w:rPr>
          <w:rStyle w:val="StyleUnderline"/>
        </w:rPr>
        <w:t xml:space="preserve"> by all agencies</w:t>
      </w:r>
      <w:r w:rsidRPr="008004DE">
        <w:rPr>
          <w:sz w:val="16"/>
        </w:rPr>
        <w:t xml:space="preserve"> (provided in appendix 4) </w:t>
      </w:r>
      <w:r w:rsidRPr="00C960FC">
        <w:rPr>
          <w:rStyle w:val="Emphasis"/>
          <w:highlight w:val="cyan"/>
        </w:rPr>
        <w:t>indicate</w:t>
      </w:r>
      <w:r w:rsidRPr="008004DE">
        <w:rPr>
          <w:sz w:val="16"/>
        </w:rPr>
        <w:t xml:space="preserve"> that S&amp;P is most aggressive, and most timely with its ratings, whereas </w:t>
      </w:r>
      <w:r w:rsidRPr="00052F84">
        <w:rPr>
          <w:rStyle w:val="StyleUnderline"/>
        </w:rPr>
        <w:t xml:space="preserve">Moody’s ratings </w:t>
      </w:r>
      <w:r w:rsidRPr="00052F84">
        <w:rPr>
          <w:rStyle w:val="Emphasis"/>
        </w:rPr>
        <w:t>tends to be the most stable</w:t>
      </w:r>
      <w:r w:rsidRPr="008004DE">
        <w:rPr>
          <w:sz w:val="16"/>
        </w:rPr>
        <w:t xml:space="preserve">. To illustrate how static Moody’s ratings are, consider that during 8 out of the 13 defaults Moody’s does not downgrade its sovereign rating to default status; explaining the inaccuracy of their ratings close to a default. In contrast, </w:t>
      </w:r>
      <w:r w:rsidRPr="00052F84">
        <w:rPr>
          <w:rStyle w:val="Emphasis"/>
        </w:rPr>
        <w:t>S&amp;P’s</w:t>
      </w:r>
      <w:r>
        <w:rPr>
          <w:rStyle w:val="Emphasis"/>
        </w:rPr>
        <w:t xml:space="preserve"> </w:t>
      </w:r>
      <w:r w:rsidRPr="00052F84">
        <w:rPr>
          <w:rStyle w:val="Emphasis"/>
        </w:rPr>
        <w:t>rating actions</w:t>
      </w:r>
      <w:r w:rsidRPr="00052F84">
        <w:rPr>
          <w:rStyle w:val="StyleUnderline"/>
        </w:rPr>
        <w:t xml:space="preserve"> are more volatile</w:t>
      </w:r>
      <w:r w:rsidRPr="008004DE">
        <w:rPr>
          <w:sz w:val="16"/>
        </w:rPr>
        <w:t xml:space="preserve">, which improves the timeliness of their ratings but may go at the expense of the explanatory power in the long run. Analysis of initiators and followers during downgrade cycles supports that S&amp;P is most aggressive in its rating actions. The assessment of rating stability fits that conclusion: </w:t>
      </w:r>
      <w:r w:rsidRPr="00052F84">
        <w:rPr>
          <w:rStyle w:val="StyleUnderline"/>
        </w:rPr>
        <w:t xml:space="preserve">Moody’s has the </w:t>
      </w:r>
      <w:r w:rsidRPr="00052F84">
        <w:rPr>
          <w:rStyle w:val="Emphasis"/>
        </w:rPr>
        <w:t>most stable ratings</w:t>
      </w:r>
      <w:r w:rsidRPr="008004DE">
        <w:rPr>
          <w:sz w:val="16"/>
        </w:rPr>
        <w:t>, followed by S&amp;P and Fitch.</w:t>
      </w:r>
    </w:p>
    <w:p w:rsidR="00FF51AE" w:rsidRDefault="00FF51AE" w:rsidP="00F87564"/>
    <w:p w:rsidR="00F87564" w:rsidRPr="00556AB8" w:rsidRDefault="00F87564" w:rsidP="00F87564">
      <w:pPr>
        <w:pStyle w:val="Heading4"/>
      </w:pPr>
      <w:r>
        <w:t xml:space="preserve">No thumpers---remittances build </w:t>
      </w:r>
      <w:r w:rsidRPr="00556AB8">
        <w:rPr>
          <w:u w:val="single"/>
        </w:rPr>
        <w:t>resilience</w:t>
      </w:r>
      <w:r>
        <w:t xml:space="preserve">---they prevent </w:t>
      </w:r>
      <w:r>
        <w:rPr>
          <w:u w:val="single"/>
        </w:rPr>
        <w:t>investor flight</w:t>
      </w:r>
      <w:r>
        <w:t xml:space="preserve"> and are key sources are </w:t>
      </w:r>
      <w:r>
        <w:rPr>
          <w:u w:val="single"/>
        </w:rPr>
        <w:t>external financing</w:t>
      </w:r>
      <w:r>
        <w:t xml:space="preserve"> during economic shocks---that’s key to </w:t>
      </w:r>
      <w:r w:rsidRPr="00556AB8">
        <w:rPr>
          <w:u w:val="single"/>
        </w:rPr>
        <w:t>prevent blips</w:t>
      </w:r>
      <w:r>
        <w:t xml:space="preserve"> in the market from becoming </w:t>
      </w:r>
      <w:r>
        <w:rPr>
          <w:u w:val="single"/>
        </w:rPr>
        <w:t>full scale</w:t>
      </w:r>
      <w:r>
        <w:t xml:space="preserve"> recessions---Egypt proves </w:t>
      </w:r>
    </w:p>
    <w:p w:rsidR="00F87564" w:rsidRDefault="00F87564" w:rsidP="00F87564">
      <w:r w:rsidRPr="00DE7AA4">
        <w:rPr>
          <w:rStyle w:val="Style13ptBold"/>
        </w:rPr>
        <w:t>Ratha 13</w:t>
      </w:r>
      <w:r>
        <w:t xml:space="preserve"> — Dilip Ratha, Manager, Migration and Remittances Unit and Head, Global Knowledge Partnership on Migration and Development (KNOMAD) in the Global Indicators Group of the World Bank, Ph.D. in Economics from the Indian Statistical Institute, Date Accessed: 6-30-2018, "The Impact of Remittances on Economic Growth and Poverty Reduction" Migrationpolicy.Org, Migration Policy Institute, Policy Briefs, September 2013, Https://Www.Migrationpolicy.Org/Research/Impact-Remittances-Economic-Growth-And-Poverty-Reduction</w:t>
      </w:r>
    </w:p>
    <w:p w:rsidR="00F87564" w:rsidRPr="008004DE" w:rsidRDefault="00F87564" w:rsidP="00F87564">
      <w:pPr>
        <w:rPr>
          <w:sz w:val="16"/>
        </w:rPr>
      </w:pPr>
      <w:r w:rsidRPr="008004DE">
        <w:rPr>
          <w:sz w:val="16"/>
        </w:rPr>
        <w:t xml:space="preserve">Since </w:t>
      </w:r>
      <w:r w:rsidRPr="00C960FC">
        <w:rPr>
          <w:rStyle w:val="Emphasis"/>
          <w:highlight w:val="cyan"/>
        </w:rPr>
        <w:t>remittances</w:t>
      </w:r>
      <w:r w:rsidRPr="00C960FC">
        <w:rPr>
          <w:rStyle w:val="StyleUnderline"/>
          <w:highlight w:val="cyan"/>
        </w:rPr>
        <w:t xml:space="preserve"> are countercyclical</w:t>
      </w:r>
      <w:r w:rsidRPr="00334C1B">
        <w:rPr>
          <w:rStyle w:val="StyleUnderline"/>
        </w:rPr>
        <w:t xml:space="preserve"> </w:t>
      </w:r>
      <w:r w:rsidRPr="00334C1B">
        <w:rPr>
          <w:rStyle w:val="Emphasis"/>
        </w:rPr>
        <w:t xml:space="preserve">financial </w:t>
      </w:r>
      <w:r w:rsidRPr="00C960FC">
        <w:rPr>
          <w:rStyle w:val="Emphasis"/>
          <w:highlight w:val="cyan"/>
        </w:rPr>
        <w:t>flows</w:t>
      </w:r>
      <w:r w:rsidRPr="00C960FC">
        <w:rPr>
          <w:rStyle w:val="StyleUnderline"/>
          <w:highlight w:val="cyan"/>
        </w:rPr>
        <w:t>, mean- ing</w:t>
      </w:r>
      <w:r w:rsidRPr="00334C1B">
        <w:rPr>
          <w:rStyle w:val="StyleUnderline"/>
        </w:rPr>
        <w:t xml:space="preserve"> that </w:t>
      </w:r>
      <w:r w:rsidRPr="00C960FC">
        <w:rPr>
          <w:rStyle w:val="StyleUnderline"/>
          <w:highlight w:val="cyan"/>
        </w:rPr>
        <w:t xml:space="preserve">the flow of </w:t>
      </w:r>
      <w:r w:rsidRPr="00C960FC">
        <w:rPr>
          <w:rStyle w:val="Emphasis"/>
          <w:highlight w:val="cyan"/>
        </w:rPr>
        <w:t>money increases</w:t>
      </w:r>
      <w:r w:rsidRPr="00C960FC">
        <w:rPr>
          <w:rStyle w:val="StyleUnderline"/>
          <w:highlight w:val="cyan"/>
        </w:rPr>
        <w:t xml:space="preserve"> when financial </w:t>
      </w:r>
      <w:r w:rsidRPr="00C960FC">
        <w:rPr>
          <w:rStyle w:val="Emphasis"/>
          <w:highlight w:val="cyan"/>
        </w:rPr>
        <w:t>markets decline</w:t>
      </w:r>
      <w:r w:rsidRPr="00C960FC">
        <w:rPr>
          <w:rStyle w:val="StyleUnderline"/>
          <w:highlight w:val="cyan"/>
        </w:rPr>
        <w:t>, they behave</w:t>
      </w:r>
      <w:r>
        <w:rPr>
          <w:rStyle w:val="StyleUnderline"/>
        </w:rPr>
        <w:t xml:space="preserve"> very </w:t>
      </w:r>
      <w:r w:rsidRPr="00C960FC">
        <w:rPr>
          <w:rStyle w:val="StyleUnderline"/>
          <w:highlight w:val="cyan"/>
        </w:rPr>
        <w:t xml:space="preserve">differently than </w:t>
      </w:r>
      <w:r w:rsidRPr="00C960FC">
        <w:rPr>
          <w:rStyle w:val="Emphasis"/>
          <w:highlight w:val="cyan"/>
        </w:rPr>
        <w:t>private capital flows</w:t>
      </w:r>
      <w:r w:rsidRPr="00334C1B">
        <w:rPr>
          <w:rStyle w:val="StyleUnderline"/>
        </w:rPr>
        <w:t xml:space="preserve">. </w:t>
      </w:r>
      <w:r w:rsidRPr="008004DE">
        <w:rPr>
          <w:sz w:val="16"/>
        </w:rPr>
        <w:t xml:space="preserve">Historically, </w:t>
      </w:r>
      <w:r w:rsidRPr="00C960FC">
        <w:rPr>
          <w:rStyle w:val="StyleUnderline"/>
          <w:highlight w:val="cyan"/>
        </w:rPr>
        <w:t>remittances have tended to rise in</w:t>
      </w:r>
      <w:r w:rsidRPr="00334C1B">
        <w:rPr>
          <w:rStyle w:val="StyleUnderline"/>
        </w:rPr>
        <w:t xml:space="preserve"> times of</w:t>
      </w:r>
      <w:r>
        <w:rPr>
          <w:rStyle w:val="StyleUnderline"/>
        </w:rPr>
        <w:t>,</w:t>
      </w:r>
      <w:r w:rsidRPr="00556AB8">
        <w:rPr>
          <w:rStyle w:val="StyleUnderline"/>
        </w:rPr>
        <w:t xml:space="preserve"> </w:t>
      </w:r>
      <w:r w:rsidRPr="00C960FC">
        <w:rPr>
          <w:rStyle w:val="Emphasis"/>
          <w:highlight w:val="cyan"/>
        </w:rPr>
        <w:t>economic down- turns</w:t>
      </w:r>
      <w:r w:rsidRPr="008004DE">
        <w:rPr>
          <w:sz w:val="16"/>
        </w:rPr>
        <w:t xml:space="preserve">, political and civil crises, and natural disasters because migrants living abroad send more money to help their families in response to their increased need. </w:t>
      </w:r>
      <w:r w:rsidRPr="00C960FC">
        <w:rPr>
          <w:rStyle w:val="StyleUnderline"/>
          <w:highlight w:val="cyan"/>
        </w:rPr>
        <w:t xml:space="preserve">Remittances have become an even </w:t>
      </w:r>
      <w:r w:rsidRPr="00C960FC">
        <w:rPr>
          <w:rStyle w:val="Emphasis"/>
          <w:highlight w:val="cyan"/>
        </w:rPr>
        <w:t>more important source</w:t>
      </w:r>
      <w:r w:rsidRPr="00C960FC">
        <w:rPr>
          <w:rStyle w:val="StyleUnderline"/>
          <w:highlight w:val="cyan"/>
        </w:rPr>
        <w:t xml:space="preserve"> of external financing in</w:t>
      </w:r>
      <w:r w:rsidRPr="00334C1B">
        <w:rPr>
          <w:rStyle w:val="StyleUnderline"/>
        </w:rPr>
        <w:t xml:space="preserve"> many </w:t>
      </w:r>
      <w:r w:rsidRPr="00C960FC">
        <w:rPr>
          <w:rStyle w:val="Emphasis"/>
          <w:highlight w:val="cyan"/>
        </w:rPr>
        <w:t>developing countries</w:t>
      </w:r>
      <w:r w:rsidRPr="00C960FC">
        <w:rPr>
          <w:rStyle w:val="StyleUnderline"/>
          <w:highlight w:val="cyan"/>
        </w:rPr>
        <w:t xml:space="preserve"> as other forms</w:t>
      </w:r>
      <w:r w:rsidRPr="00334C1B">
        <w:rPr>
          <w:rStyle w:val="StyleUnderline"/>
        </w:rPr>
        <w:t xml:space="preserve"> of </w:t>
      </w:r>
      <w:r w:rsidRPr="00334C1B">
        <w:rPr>
          <w:rStyle w:val="Emphasis"/>
        </w:rPr>
        <w:t>monetary inflows</w:t>
      </w:r>
      <w:r w:rsidRPr="00334C1B">
        <w:rPr>
          <w:rStyle w:val="StyleUnderline"/>
        </w:rPr>
        <w:t xml:space="preserve"> </w:t>
      </w:r>
      <w:r w:rsidRPr="00C960FC">
        <w:rPr>
          <w:rStyle w:val="StyleUnderline"/>
          <w:highlight w:val="cyan"/>
        </w:rPr>
        <w:t>have declined.</w:t>
      </w:r>
      <w:r w:rsidRPr="00334C1B">
        <w:rPr>
          <w:rStyle w:val="StyleUnderline"/>
        </w:rPr>
        <w:t xml:space="preserve"> Because </w:t>
      </w:r>
      <w:r w:rsidRPr="00C960FC">
        <w:rPr>
          <w:rStyle w:val="StyleUnderline"/>
          <w:highlight w:val="cyan"/>
        </w:rPr>
        <w:t xml:space="preserve">they are a </w:t>
      </w:r>
      <w:r w:rsidRPr="00C960FC">
        <w:rPr>
          <w:rStyle w:val="Emphasis"/>
          <w:highlight w:val="cyan"/>
        </w:rPr>
        <w:t>large and stable source</w:t>
      </w:r>
      <w:r w:rsidRPr="00C960FC">
        <w:rPr>
          <w:rStyle w:val="StyleUnderline"/>
          <w:highlight w:val="cyan"/>
        </w:rPr>
        <w:t xml:space="preserve"> of</w:t>
      </w:r>
      <w:r>
        <w:rPr>
          <w:rStyle w:val="StyleUnderline"/>
        </w:rPr>
        <w:t xml:space="preserve"> </w:t>
      </w:r>
      <w:r w:rsidRPr="00334C1B">
        <w:rPr>
          <w:rStyle w:val="StyleUnderline"/>
        </w:rPr>
        <w:t xml:space="preserve">foreign </w:t>
      </w:r>
      <w:r w:rsidRPr="00C960FC">
        <w:rPr>
          <w:rStyle w:val="StyleUnderline"/>
          <w:highlight w:val="cyan"/>
        </w:rPr>
        <w:t>currency, remittances are</w:t>
      </w:r>
      <w:r w:rsidRPr="00334C1B">
        <w:rPr>
          <w:rStyle w:val="StyleUnderline"/>
        </w:rPr>
        <w:t xml:space="preserve"> also likely </w:t>
      </w:r>
      <w:r w:rsidRPr="00C960FC">
        <w:rPr>
          <w:rStyle w:val="StyleUnderline"/>
          <w:highlight w:val="cyan"/>
        </w:rPr>
        <w:t xml:space="preserve">to </w:t>
      </w:r>
      <w:r w:rsidRPr="00C960FC">
        <w:rPr>
          <w:rStyle w:val="Emphasis"/>
          <w:highlight w:val="cyan"/>
        </w:rPr>
        <w:t>curtail investor panic</w:t>
      </w:r>
      <w:r w:rsidRPr="00C960FC">
        <w:rPr>
          <w:rStyle w:val="StyleUnderline"/>
          <w:highlight w:val="cyan"/>
        </w:rPr>
        <w:t xml:space="preserve"> and</w:t>
      </w:r>
      <w:r w:rsidRPr="00334C1B">
        <w:rPr>
          <w:rStyle w:val="StyleUnderline"/>
        </w:rPr>
        <w:t xml:space="preserve"> prevent sudden </w:t>
      </w:r>
      <w:r w:rsidRPr="00C960FC">
        <w:rPr>
          <w:rStyle w:val="Emphasis"/>
          <w:highlight w:val="cyan"/>
        </w:rPr>
        <w:t>current account reversals</w:t>
      </w:r>
      <w:r w:rsidRPr="00C960FC">
        <w:rPr>
          <w:rStyle w:val="StyleUnderline"/>
          <w:highlight w:val="cyan"/>
        </w:rPr>
        <w:t xml:space="preserve"> during a crisis. Egypt serves as a</w:t>
      </w:r>
      <w:r w:rsidRPr="00334C1B">
        <w:rPr>
          <w:rStyle w:val="StyleUnderline"/>
        </w:rPr>
        <w:t xml:space="preserve"> </w:t>
      </w:r>
      <w:r w:rsidRPr="00334C1B">
        <w:rPr>
          <w:rStyle w:val="Emphasis"/>
        </w:rPr>
        <w:t xml:space="preserve">powerful </w:t>
      </w:r>
      <w:r w:rsidRPr="00C960FC">
        <w:rPr>
          <w:rStyle w:val="Emphasis"/>
          <w:highlight w:val="cyan"/>
        </w:rPr>
        <w:t>example</w:t>
      </w:r>
      <w:r w:rsidRPr="008004DE">
        <w:rPr>
          <w:sz w:val="16"/>
        </w:rPr>
        <w:t xml:space="preserve"> of how migrants provide for their families in times of need, and of the lifeline that interna- tional remittances provide. When political instability struck the country during the Arab Spring, investors and donors pulled out while remit- tances poured in. Between 2009 and 2011, FDI inflows into Egypt vanished, falling from US $9.5 billion to a net negative of $483 mil- lion. The country also lost three-quarters of its official development assistance as dona- tions plummeted from $1.7 billion in 2008 down to $410 million three years later. Meanwhile, remittance inflows to Egypt bal- looned during this time, rising from $7.15 billion in 2009 to $14.32 billion in 2011 and $20.5 billion the following year.20 The </w:t>
      </w:r>
      <w:r w:rsidRPr="00334C1B">
        <w:rPr>
          <w:rStyle w:val="StyleUnderline"/>
        </w:rPr>
        <w:t xml:space="preserve">earnings that </w:t>
      </w:r>
      <w:r w:rsidRPr="00334C1B">
        <w:rPr>
          <w:rStyle w:val="Emphasis"/>
        </w:rPr>
        <w:t xml:space="preserve">the </w:t>
      </w:r>
      <w:r w:rsidRPr="00C960FC">
        <w:rPr>
          <w:rStyle w:val="Emphasis"/>
          <w:highlight w:val="cyan"/>
        </w:rPr>
        <w:t>migrants</w:t>
      </w:r>
      <w:r w:rsidRPr="00334C1B">
        <w:rPr>
          <w:rStyle w:val="StyleUnderline"/>
        </w:rPr>
        <w:t xml:space="preserve"> send to family members</w:t>
      </w:r>
      <w:r w:rsidRPr="008004DE">
        <w:rPr>
          <w:sz w:val="16"/>
        </w:rPr>
        <w:t xml:space="preserve"> therefore </w:t>
      </w:r>
      <w:r w:rsidRPr="00C960FC">
        <w:rPr>
          <w:rStyle w:val="StyleUnderline"/>
          <w:highlight w:val="cyan"/>
        </w:rPr>
        <w:t xml:space="preserve">function as a form of </w:t>
      </w:r>
      <w:r w:rsidRPr="00C960FC">
        <w:rPr>
          <w:rStyle w:val="Emphasis"/>
          <w:highlight w:val="cyan"/>
        </w:rPr>
        <w:t>household insurance</w:t>
      </w:r>
      <w:r w:rsidRPr="00C960FC">
        <w:rPr>
          <w:rStyle w:val="StyleUnderline"/>
          <w:highlight w:val="cyan"/>
        </w:rPr>
        <w:t xml:space="preserve"> against </w:t>
      </w:r>
      <w:r w:rsidRPr="00C960FC">
        <w:rPr>
          <w:rStyle w:val="Emphasis"/>
          <w:highlight w:val="cyan"/>
        </w:rPr>
        <w:t>loss of income</w:t>
      </w:r>
      <w:r w:rsidRPr="00C960FC">
        <w:rPr>
          <w:rStyle w:val="StyleUnderline"/>
          <w:highlight w:val="cyan"/>
        </w:rPr>
        <w:t xml:space="preserve"> and other </w:t>
      </w:r>
      <w:r w:rsidRPr="00C960FC">
        <w:rPr>
          <w:rStyle w:val="Emphasis"/>
          <w:highlight w:val="cyan"/>
        </w:rPr>
        <w:t>financial hard- ships</w:t>
      </w:r>
      <w:r w:rsidRPr="00334C1B">
        <w:rPr>
          <w:rStyle w:val="StyleUnderline"/>
        </w:rPr>
        <w:t xml:space="preserve">. Research from around the globe has </w:t>
      </w:r>
      <w:r w:rsidRPr="00334C1B">
        <w:rPr>
          <w:rStyle w:val="Emphasis"/>
        </w:rPr>
        <w:t xml:space="preserve">revealed that </w:t>
      </w:r>
      <w:r w:rsidRPr="00C960FC">
        <w:rPr>
          <w:rStyle w:val="Emphasis"/>
          <w:highlight w:val="cyan"/>
        </w:rPr>
        <w:t>remittance</w:t>
      </w:r>
      <w:r w:rsidRPr="008004DE">
        <w:rPr>
          <w:sz w:val="16"/>
        </w:rPr>
        <w:t xml:space="preserve">-receiving house- holds </w:t>
      </w:r>
      <w:r w:rsidRPr="00C960FC">
        <w:rPr>
          <w:rStyle w:val="StyleUnderline"/>
          <w:highlight w:val="cyan"/>
        </w:rPr>
        <w:t>have</w:t>
      </w:r>
      <w:r w:rsidRPr="008004DE">
        <w:rPr>
          <w:sz w:val="16"/>
        </w:rPr>
        <w:t xml:space="preserve">, on average, </w:t>
      </w:r>
      <w:r w:rsidRPr="00334C1B">
        <w:rPr>
          <w:rStyle w:val="Emphasis"/>
        </w:rPr>
        <w:t>greater savings levels</w:t>
      </w:r>
      <w:r w:rsidRPr="00334C1B">
        <w:rPr>
          <w:rStyle w:val="StyleUnderline"/>
        </w:rPr>
        <w:t xml:space="preserve"> and consequently </w:t>
      </w:r>
      <w:r w:rsidRPr="00C960FC">
        <w:rPr>
          <w:rStyle w:val="StyleUnderline"/>
          <w:highlight w:val="cyan"/>
        </w:rPr>
        <w:t xml:space="preserve">a stronger ability to withstand </w:t>
      </w:r>
      <w:r w:rsidRPr="00C960FC">
        <w:rPr>
          <w:rStyle w:val="Emphasis"/>
          <w:highlight w:val="cyan"/>
        </w:rPr>
        <w:t>external economic shocks</w:t>
      </w:r>
      <w:r w:rsidRPr="008004DE">
        <w:rPr>
          <w:sz w:val="16"/>
        </w:rPr>
        <w:t xml:space="preserve"> than similar households that do not have this income source.21 Recent evidence from Mali confirms that a substantial part of remittances is saved for unexpected events, in effect providing a private safety net for the migrant’s family.22 Remittance-receiving households in Ethiopia used their cash reserves and thus avoided having to sell their livestock to cope with drought. 23 And in Ghana, remittances were found to help households minimize the effects of economic shocks on household welfare. </w:t>
      </w:r>
    </w:p>
    <w:p w:rsidR="00FF51AE" w:rsidRDefault="00FF51AE" w:rsidP="00F87564"/>
    <w:p w:rsidR="00F87564" w:rsidRDefault="00F87564" w:rsidP="00F87564">
      <w:pPr>
        <w:pStyle w:val="Heading4"/>
      </w:pPr>
      <w:r>
        <w:t>Mexican economic growth stable now</w:t>
      </w:r>
    </w:p>
    <w:p w:rsidR="00F87564" w:rsidRPr="001663DF" w:rsidRDefault="00F87564" w:rsidP="00F87564">
      <w:r w:rsidRPr="00362D9B">
        <w:rPr>
          <w:b/>
          <w:sz w:val="26"/>
          <w:szCs w:val="26"/>
        </w:rPr>
        <w:t>Harrup 18</w:t>
      </w:r>
      <w:r>
        <w:t>, Anthony Harrup, journalist from the wall street journal citing the National Statistics Institute, 7-5-2018, "Mexico’s Economy Picked Up Pace in First Quarter ," WSJ, https://www.wsj.com/articles/mexicos-economy-picked-up-pace-in-first-quarter-1525097131 , accessed 7-6-18 /AH</w:t>
      </w:r>
    </w:p>
    <w:p w:rsidR="00F87564" w:rsidRPr="008004DE" w:rsidRDefault="00F87564" w:rsidP="00F87564">
      <w:pPr>
        <w:rPr>
          <w:sz w:val="16"/>
        </w:rPr>
      </w:pPr>
      <w:r w:rsidRPr="00C960FC">
        <w:rPr>
          <w:rStyle w:val="Emphasis"/>
          <w:highlight w:val="cyan"/>
        </w:rPr>
        <w:t xml:space="preserve">Mexican economic activity </w:t>
      </w:r>
      <w:r w:rsidRPr="00362D9B">
        <w:rPr>
          <w:rStyle w:val="StyleUnderline"/>
        </w:rPr>
        <w:t xml:space="preserve">accelerated in the first quarter, </w:t>
      </w:r>
      <w:r w:rsidRPr="00C960FC">
        <w:rPr>
          <w:rStyle w:val="Emphasis"/>
          <w:highlight w:val="cyan"/>
        </w:rPr>
        <w:t>growing at its fastest rate in six quarters</w:t>
      </w:r>
      <w:r w:rsidRPr="00362D9B">
        <w:rPr>
          <w:rStyle w:val="StyleUnderline"/>
        </w:rPr>
        <w:t xml:space="preserve"> as industrial production recovered and services picked up pace.</w:t>
      </w:r>
      <w:r>
        <w:rPr>
          <w:rStyle w:val="StyleUnderline"/>
        </w:rPr>
        <w:t xml:space="preserve"> </w:t>
      </w:r>
      <w:r w:rsidRPr="00C960FC">
        <w:rPr>
          <w:rStyle w:val="Emphasis"/>
          <w:highlight w:val="cyan"/>
        </w:rPr>
        <w:t>G</w:t>
      </w:r>
      <w:r w:rsidRPr="00362D9B">
        <w:rPr>
          <w:rStyle w:val="StyleUnderline"/>
        </w:rPr>
        <w:t xml:space="preserve">ross </w:t>
      </w:r>
      <w:r w:rsidRPr="00C960FC">
        <w:rPr>
          <w:rStyle w:val="Emphasis"/>
          <w:highlight w:val="cyan"/>
        </w:rPr>
        <w:t>d</w:t>
      </w:r>
      <w:r w:rsidRPr="00362D9B">
        <w:rPr>
          <w:rStyle w:val="StyleUnderline"/>
        </w:rPr>
        <w:t xml:space="preserve">omestic </w:t>
      </w:r>
      <w:r w:rsidRPr="00C960FC">
        <w:rPr>
          <w:rStyle w:val="Emphasis"/>
          <w:highlight w:val="cyan"/>
        </w:rPr>
        <w:t>p</w:t>
      </w:r>
      <w:r w:rsidRPr="00362D9B">
        <w:rPr>
          <w:rStyle w:val="StyleUnderline"/>
        </w:rPr>
        <w:t xml:space="preserve">roduct, a measure of output in goods and services, </w:t>
      </w:r>
      <w:r w:rsidRPr="00C960FC">
        <w:rPr>
          <w:rStyle w:val="Emphasis"/>
          <w:highlight w:val="cyan"/>
        </w:rPr>
        <w:t>expanded 1.1%</w:t>
      </w:r>
      <w:r w:rsidRPr="00362D9B">
        <w:rPr>
          <w:rStyle w:val="Emphasis"/>
        </w:rPr>
        <w:t xml:space="preserve"> </w:t>
      </w:r>
      <w:r w:rsidRPr="00362D9B">
        <w:rPr>
          <w:rStyle w:val="StyleUnderline"/>
        </w:rPr>
        <w:t>seasonally adjusted from the fourth quarter of 2017, the National Statistics Institute said Monday.</w:t>
      </w:r>
      <w:r>
        <w:rPr>
          <w:rStyle w:val="StyleUnderline"/>
        </w:rPr>
        <w:t xml:space="preserve"> </w:t>
      </w:r>
      <w:r w:rsidRPr="00362D9B">
        <w:rPr>
          <w:rStyle w:val="StyleUnderline"/>
        </w:rPr>
        <w:t xml:space="preserve">The increase, which translates into </w:t>
      </w:r>
      <w:r w:rsidRPr="00C960FC">
        <w:rPr>
          <w:rStyle w:val="Emphasis"/>
          <w:highlight w:val="cyan"/>
        </w:rPr>
        <w:t>an annualized rate of 4.6%,</w:t>
      </w:r>
      <w:r w:rsidRPr="00362D9B">
        <w:rPr>
          <w:rStyle w:val="StyleUnderline"/>
        </w:rPr>
        <w:t xml:space="preserve"> was the highest since the third quarter of 2016, and above the 0.8% expansion in the previous quarter.</w:t>
      </w:r>
      <w:r>
        <w:rPr>
          <w:rStyle w:val="StyleUnderline"/>
        </w:rPr>
        <w:t xml:space="preserve"> </w:t>
      </w:r>
      <w:r w:rsidRPr="008004DE">
        <w:rPr>
          <w:sz w:val="16"/>
        </w:rPr>
        <w:t xml:space="preserve">Industrial output was up 0.7%, services grew 1.2%, and agricultural production increased 0.8%. Strength in manufacturing backed by export demand, and a pickup in construction in an election year, has contributed to the improved industrial performance. Industrial production contracted 0.6% in 2017, when the overall economy grew 2%. The increase in first-quarter GDP was above the 0.8% market expectation, and the main surprise was the growth in services, said Barclays chief Latin America economist Marco Oviedo, who expects the economy to grow 2.4% this year. ”Our estimate could go as high as 2.7% if we confirm this number,” he said. The preliminary data are scheduled to be revised on May 23. </w:t>
      </w:r>
      <w:r w:rsidRPr="00C960FC">
        <w:rPr>
          <w:rStyle w:val="Emphasis"/>
          <w:highlight w:val="cyan"/>
        </w:rPr>
        <w:t>Services had slowed</w:t>
      </w:r>
      <w:r w:rsidRPr="00362D9B">
        <w:rPr>
          <w:rStyle w:val="StyleUnderline"/>
        </w:rPr>
        <w:t xml:space="preserve"> toward the end of 2017 as inflation accelerated to a 17-year high 6.8%, affected by higher food and energy costs, and the depreciation in recent years of the Mexican peso against the U.S. dollar. </w:t>
      </w:r>
      <w:r w:rsidRPr="00C960FC">
        <w:rPr>
          <w:rStyle w:val="Emphasis"/>
          <w:highlight w:val="cyan"/>
        </w:rPr>
        <w:t>Inflation</w:t>
      </w:r>
      <w:r w:rsidRPr="00362D9B">
        <w:rPr>
          <w:rStyle w:val="StyleUnderline"/>
        </w:rPr>
        <w:t xml:space="preserve"> has since </w:t>
      </w:r>
      <w:r w:rsidRPr="00C960FC">
        <w:rPr>
          <w:rStyle w:val="Emphasis"/>
          <w:highlight w:val="cyan"/>
        </w:rPr>
        <w:t>eased to 4.7%.</w:t>
      </w:r>
      <w:r>
        <w:rPr>
          <w:rStyle w:val="StyleUnderline"/>
        </w:rPr>
        <w:t xml:space="preserve"> </w:t>
      </w:r>
      <w:r w:rsidRPr="008004DE">
        <w:rPr>
          <w:sz w:val="16"/>
        </w:rPr>
        <w:t>”Lower inflation should boost real incomes, which in turn should support growth in services sectors,” Edward Glossop, a Latin America economist at Capital Economics, said in a note. “At the same time, fiscal policy should become less restrictive, and stronger U.S. growth should support the export-led industrial sector.” Compared with the first quarter of 2017, GDP expanded just 1.2%, affected by the shift this year in the Easter holiday week, which fell mostly in March, giving the first quarter fewer working days. Adjusted for the negative calendar effect, GDP was up 2.4% from a year before.</w:t>
      </w:r>
    </w:p>
    <w:p w:rsidR="00FF51AE" w:rsidRPr="00362D9B" w:rsidRDefault="00FF51AE" w:rsidP="00F87564"/>
    <w:p w:rsidR="00F87564" w:rsidRPr="00FF51AE" w:rsidRDefault="00F87564" w:rsidP="00FF51AE">
      <w:pPr>
        <w:pStyle w:val="Heading4"/>
      </w:pPr>
      <w:r w:rsidRPr="00FF51AE">
        <w:t xml:space="preserve">Mexican economy is stable- FDI boom, increased investment in oil and manufacturing, skilled workforce proves </w:t>
      </w:r>
    </w:p>
    <w:p w:rsidR="00F87564" w:rsidRPr="00FF51AE" w:rsidRDefault="00F87564" w:rsidP="00FF51AE">
      <w:r w:rsidRPr="00FF51AE">
        <w:rPr>
          <w:rStyle w:val="Style13ptBold"/>
        </w:rPr>
        <w:t>MPC ’18</w:t>
      </w:r>
      <w:r w:rsidRPr="00FF51AE">
        <w:t xml:space="preserve"> (Mexican petroleum company, recognized internationally as the number one Exploration and Production Oil and Gas Company posed to acquire the largest onshore production leases in Mexico, “Mexico economic resilience despite NAFTA uncertainty,” 3/23/18, MPC, Forbes, </w:t>
      </w:r>
      <w:hyperlink r:id="rId12" w:history="1">
        <w:r w:rsidRPr="00FF51AE">
          <w:rPr>
            <w:rStyle w:val="Hyperlink"/>
          </w:rPr>
          <w:t>https://mexicopetroleumcompany.com/mexico-economic-resilience-despite-nafta-uncertainty/</w:t>
        </w:r>
      </w:hyperlink>
      <w:r w:rsidRPr="00FF51AE">
        <w:t xml:space="preserve"> accessed 7/6/18)//ssk </w:t>
      </w:r>
    </w:p>
    <w:p w:rsidR="00F87564" w:rsidRPr="008004DE" w:rsidRDefault="00F87564" w:rsidP="00F87564">
      <w:pPr>
        <w:rPr>
          <w:sz w:val="16"/>
        </w:rPr>
      </w:pPr>
      <w:r w:rsidRPr="00353B58">
        <w:rPr>
          <w:rStyle w:val="StyleUnderline"/>
        </w:rPr>
        <w:t xml:space="preserve">The </w:t>
      </w:r>
      <w:r w:rsidRPr="00C960FC">
        <w:rPr>
          <w:rStyle w:val="StyleUnderline"/>
          <w:highlight w:val="cyan"/>
        </w:rPr>
        <w:t>peso is healthy and Mexico’s</w:t>
      </w:r>
      <w:r w:rsidRPr="00353B58">
        <w:rPr>
          <w:rStyle w:val="StyleUnderline"/>
        </w:rPr>
        <w:t xml:space="preserve"> foreign direct investment (</w:t>
      </w:r>
      <w:r w:rsidRPr="00C960FC">
        <w:rPr>
          <w:rStyle w:val="StyleUnderline"/>
          <w:highlight w:val="cyan"/>
        </w:rPr>
        <w:t>FDI</w:t>
      </w:r>
      <w:r w:rsidRPr="00353B58">
        <w:rPr>
          <w:rStyle w:val="StyleUnderline"/>
        </w:rPr>
        <w:t xml:space="preserve">) </w:t>
      </w:r>
      <w:r w:rsidRPr="00C960FC">
        <w:rPr>
          <w:rStyle w:val="StyleUnderline"/>
          <w:highlight w:val="cyan"/>
        </w:rPr>
        <w:t>is booming</w:t>
      </w:r>
      <w:r w:rsidRPr="008004DE">
        <w:rPr>
          <w:sz w:val="16"/>
        </w:rPr>
        <w:t xml:space="preserve">. </w:t>
      </w:r>
      <w:r w:rsidRPr="00353B58">
        <w:rPr>
          <w:rStyle w:val="StyleUnderline"/>
        </w:rPr>
        <w:t xml:space="preserve">Over the first three quarters of 2017, </w:t>
      </w:r>
      <w:r w:rsidRPr="00C960FC">
        <w:rPr>
          <w:rStyle w:val="StyleUnderline"/>
          <w:highlight w:val="cyan"/>
        </w:rPr>
        <w:t>it received $21.75 billion in FDI</w:t>
      </w:r>
      <w:r w:rsidRPr="00353B58">
        <w:rPr>
          <w:rStyle w:val="StyleUnderline"/>
        </w:rPr>
        <w:t xml:space="preserve">, up 10% from 2016, </w:t>
      </w:r>
      <w:r w:rsidRPr="00C960FC">
        <w:rPr>
          <w:rStyle w:val="StyleUnderline"/>
          <w:highlight w:val="cyan"/>
        </w:rPr>
        <w:t>with 40.3% coming from new investments</w:t>
      </w:r>
      <w:r w:rsidRPr="00353B58">
        <w:rPr>
          <w:rStyle w:val="StyleUnderline"/>
        </w:rPr>
        <w:t xml:space="preserve"> and 47.8% from U.S. investors. </w:t>
      </w:r>
      <w:r w:rsidRPr="006B2B27">
        <w:rPr>
          <w:rStyle w:val="StyleUnderline"/>
        </w:rPr>
        <w:t>Companies</w:t>
      </w:r>
      <w:r w:rsidRPr="00353B58">
        <w:rPr>
          <w:rStyle w:val="StyleUnderline"/>
        </w:rPr>
        <w:t xml:space="preserve"> in Mexico are very optimistic, whatever happens to NAFTA.</w:t>
      </w:r>
      <w:r>
        <w:rPr>
          <w:rStyle w:val="StyleUnderline"/>
        </w:rPr>
        <w:t xml:space="preserve"> </w:t>
      </w:r>
      <w:r w:rsidRPr="006B2B27">
        <w:rPr>
          <w:rStyle w:val="StyleUnderline"/>
        </w:rPr>
        <w:t>“It is true that if we cannot solve NAFTA, we’ll face challenges,” says Angel M. Junquera Sepúlveda, lawyer and partner at Junquera y Forcada, “but behind every problem is an opportunity, and Mexico offers a great opportunity.” He predicts, “</w:t>
      </w:r>
      <w:r w:rsidRPr="00C960FC">
        <w:rPr>
          <w:rStyle w:val="StyleUnderline"/>
          <w:highlight w:val="cyan"/>
        </w:rPr>
        <w:t>There will be a boom in the energy sector within</w:t>
      </w:r>
      <w:r w:rsidRPr="006B2B27">
        <w:rPr>
          <w:rStyle w:val="StyleUnderline"/>
        </w:rPr>
        <w:t xml:space="preserve"> five or </w:t>
      </w:r>
      <w:r w:rsidRPr="00C960FC">
        <w:rPr>
          <w:rStyle w:val="StyleUnderline"/>
          <w:highlight w:val="cyan"/>
        </w:rPr>
        <w:t>six years</w:t>
      </w:r>
      <w:r w:rsidRPr="006B2B27">
        <w:rPr>
          <w:rStyle w:val="StyleUnderline"/>
        </w:rPr>
        <w:t>,” due to recent industry reforms that have opened it up to private investments.</w:t>
      </w:r>
      <w:r>
        <w:rPr>
          <w:rStyle w:val="StyleUnderline"/>
        </w:rPr>
        <w:t xml:space="preserve"> </w:t>
      </w:r>
      <w:r w:rsidRPr="008004DE">
        <w:rPr>
          <w:sz w:val="16"/>
        </w:rPr>
        <w:t>William J. Waggoner, CEO of U.S.-owned Mexico Petroleum Company (MPC), agrees: “</w:t>
      </w:r>
      <w:r w:rsidRPr="00C960FC">
        <w:rPr>
          <w:rStyle w:val="StyleUnderline"/>
          <w:highlight w:val="cyan"/>
        </w:rPr>
        <w:t xml:space="preserve">The Mexico-U.S. trade relationship </w:t>
      </w:r>
      <w:r w:rsidRPr="006B2B27">
        <w:rPr>
          <w:rStyle w:val="StyleUnderline"/>
        </w:rPr>
        <w:t xml:space="preserve">is not going away </w:t>
      </w:r>
      <w:r w:rsidRPr="00C960FC">
        <w:rPr>
          <w:rStyle w:val="StyleUnderline"/>
          <w:highlight w:val="cyan"/>
        </w:rPr>
        <w:t xml:space="preserve">and the </w:t>
      </w:r>
      <w:r w:rsidRPr="006B2B27">
        <w:rPr>
          <w:rStyle w:val="StyleUnderline"/>
        </w:rPr>
        <w:t xml:space="preserve">billions of </w:t>
      </w:r>
      <w:r w:rsidRPr="00C960FC">
        <w:rPr>
          <w:rStyle w:val="StyleUnderline"/>
          <w:highlight w:val="cyan"/>
        </w:rPr>
        <w:t>barrels of oil in Mexico are not going away</w:t>
      </w:r>
      <w:r w:rsidRPr="006B2B27">
        <w:rPr>
          <w:rStyle w:val="StyleUnderline"/>
        </w:rPr>
        <w:t xml:space="preserve"> either.”</w:t>
      </w:r>
      <w:r w:rsidRPr="008004DE">
        <w:rPr>
          <w:sz w:val="16"/>
        </w:rPr>
        <w:t xml:space="preserve"> Waggoner has been studying Mexico’s oil and gas since the 1980s, when he became aware of the immense size of the country’s onshore reserves. While waiting for these to become available to private investors, Waggoner’s company worked in the U.S.’s Permian Basin, becoming efficient at finding and extracting oil cost-effectively. In Mexico, he has taken that experience and put together a team he describes as “a mixture of preeminent geologists and petroleum engineers from Mexico and the U.S., and Spanish-speaking drillers who were the backbone of the Permian Basin’s development.” MPC focuses on “the safe and efficient exploration and production of oil and gas from mature, established onshore fields with an unconventional component — Mexico has a lot of those, ” Waggoner states. In addition, the company is “evaluating other zones, because we have identified tremendous opportunities and there are huge areas for new discoveries.” MPC plans to finance its larger projects with the help of equity investors or banks, which are increasingly interested in Mexican energy. This is due to the fact that reforms in the sector were built after consultation with businesses, he thinks: “The interplay between public and private is extraordinary here. Investors look at that and go, ‘Wow, with that kind of certainty, and open and active relationship, Mexico is the kind of place where I want to put my investment.’” </w:t>
      </w:r>
      <w:r w:rsidRPr="00C960FC">
        <w:rPr>
          <w:rStyle w:val="StyleUnderline"/>
          <w:highlight w:val="cyan"/>
        </w:rPr>
        <w:t>Growth in Mexican-U.S. Trade Manufacturing</w:t>
      </w:r>
      <w:r w:rsidRPr="006B2B27">
        <w:rPr>
          <w:rStyle w:val="StyleUnderline"/>
        </w:rPr>
        <w:t xml:space="preserve"> received 43.4% of the FDI in Mexico in the first nine months of 2017 and </w:t>
      </w:r>
      <w:r w:rsidRPr="00C960FC">
        <w:rPr>
          <w:rStyle w:val="StyleUnderline"/>
          <w:highlight w:val="cyan"/>
        </w:rPr>
        <w:t>is a</w:t>
      </w:r>
      <w:r w:rsidRPr="006B2B27">
        <w:rPr>
          <w:rStyle w:val="StyleUnderline"/>
        </w:rPr>
        <w:t xml:space="preserve">nother </w:t>
      </w:r>
      <w:r w:rsidRPr="00C960FC">
        <w:rPr>
          <w:rStyle w:val="StyleUnderline"/>
          <w:highlight w:val="cyan"/>
        </w:rPr>
        <w:t>booming sector</w:t>
      </w:r>
      <w:r w:rsidRPr="006B2B27">
        <w:rPr>
          <w:rStyle w:val="StyleUnderline"/>
        </w:rPr>
        <w:t xml:space="preserve"> seeing increasing Mexican-U.S. interaction. Arturo Merikanskas, CEO of Grupo Merik Enterprises, a manufacturer and distributor ofitems for both the automotive and residential sectors, says, “It is business as usual. In fact, we have many new projects with U.S. companies that manufacture in the U.S. but want to come to Mexico to be more competitive.” Grupo Merik Enterprises is involved in the manufacturing of metal auto parts, a sector with “great growth potential,” Merikanskas believes; “</w:t>
      </w:r>
      <w:r w:rsidRPr="00C960FC">
        <w:rPr>
          <w:rStyle w:val="StyleUnderline"/>
          <w:highlight w:val="cyan"/>
        </w:rPr>
        <w:t xml:space="preserve">We have been granted many licenses to produce goods in Mexico and export them </w:t>
      </w:r>
      <w:r w:rsidRPr="006B2B27">
        <w:rPr>
          <w:rStyle w:val="StyleUnderline"/>
        </w:rPr>
        <w:t xml:space="preserve">to the U.S. and </w:t>
      </w:r>
      <w:r w:rsidRPr="00C960FC">
        <w:rPr>
          <w:rStyle w:val="StyleUnderline"/>
          <w:highlight w:val="cyan"/>
        </w:rPr>
        <w:t>elsewhere</w:t>
      </w:r>
      <w:r w:rsidRPr="006B2B27">
        <w:rPr>
          <w:rStyle w:val="StyleUnderline"/>
        </w:rPr>
        <w:t>. To make the mostof this, we have embarked on new ventures, such as hot forging, and are investing in renewing our processes to be more competitive.” The company is also Mexico’s market leader for garage doors and door openers, which it sells to property owners. Here again, the company is confidently investing.</w:t>
      </w:r>
      <w:r>
        <w:rPr>
          <w:rStyle w:val="StyleUnderline"/>
        </w:rPr>
        <w:t xml:space="preserve"> </w:t>
      </w:r>
      <w:r w:rsidRPr="008004DE">
        <w:rPr>
          <w:sz w:val="16"/>
        </w:rPr>
        <w:t>“We were very well positioned in business-to business, but not necessarily with end users. So we started a brand-recognition process. We have opened about 50 sales franchises in our name and offices throughout the Americas. We plan to double our number of franchises by next year.” To further penetrate the U.S., Grupo Merik Enterprises has bought innovative Canadian door and gate-automation company Service Door Industries,which extends its range of indemand technologies. To date, the company has grown organically, but it is now considering bringing in external investors, in order to take full advantage ofthe potential in its markets. The Legal Position While there is general optimism about the future of trade between the two countries, “it is always better to prevent problems and be prepared,” states Junquera Sepúlveda. Junquera y Forcada is one of a number of Mexican law firms with U.S. clients who are concerned about the possible ramifications of any changes to NAFTA. “What we do is analyze their contractual conditions, see how tax increases could af fect them and, in case NAFTA is dissolved, consider the relevant measures to take to prepare for the worst-case scenario,” he explains. “</w:t>
      </w:r>
      <w:r w:rsidRPr="00C960FC">
        <w:rPr>
          <w:rStyle w:val="StyleUnderline"/>
          <w:highlight w:val="cyan"/>
        </w:rPr>
        <w:t>An</w:t>
      </w:r>
      <w:r w:rsidRPr="006B2B27">
        <w:rPr>
          <w:rStyle w:val="StyleUnderline"/>
        </w:rPr>
        <w:t xml:space="preserve"> eventual </w:t>
      </w:r>
      <w:r w:rsidRPr="00C960FC">
        <w:rPr>
          <w:rStyle w:val="StyleUnderline"/>
          <w:highlight w:val="cyan"/>
        </w:rPr>
        <w:t>increase in tariffs</w:t>
      </w:r>
      <w:r w:rsidRPr="006B2B27">
        <w:rPr>
          <w:rStyle w:val="StyleUnderline"/>
        </w:rPr>
        <w:t xml:space="preserve"> with the U.S. </w:t>
      </w:r>
      <w:r w:rsidRPr="00C960FC">
        <w:rPr>
          <w:rStyle w:val="StyleUnderline"/>
          <w:highlight w:val="cyan"/>
        </w:rPr>
        <w:t>will not mean the end of commercial relations</w:t>
      </w:r>
      <w:r w:rsidRPr="006B2B27">
        <w:rPr>
          <w:rStyle w:val="StyleUnderline"/>
        </w:rPr>
        <w:t xml:space="preserve"> between us, and we should not forget that we have the General Agreement on Tariffs and Trade to fall back on,” Junquera Sepúlveda notes. </w:t>
      </w:r>
      <w:r w:rsidRPr="00C960FC">
        <w:rPr>
          <w:rStyle w:val="StyleUnderline"/>
          <w:highlight w:val="cyan"/>
        </w:rPr>
        <w:t>Mexico</w:t>
      </w:r>
      <w:r w:rsidRPr="006B2B27">
        <w:rPr>
          <w:rStyle w:val="StyleUnderline"/>
        </w:rPr>
        <w:t xml:space="preserve"> already </w:t>
      </w:r>
      <w:r w:rsidRPr="00C960FC">
        <w:rPr>
          <w:rStyle w:val="StyleUnderline"/>
          <w:highlight w:val="cyan"/>
        </w:rPr>
        <w:t>has a wide range of international trade agreements, and</w:t>
      </w:r>
      <w:r w:rsidRPr="006B2B27">
        <w:rPr>
          <w:rStyle w:val="StyleUnderline"/>
        </w:rPr>
        <w:t xml:space="preserve"> he expects </w:t>
      </w:r>
      <w:r w:rsidRPr="00C960FC">
        <w:rPr>
          <w:rStyle w:val="StyleUnderline"/>
          <w:highlight w:val="cyan"/>
        </w:rPr>
        <w:t>more</w:t>
      </w:r>
      <w:r w:rsidRPr="006B2B27">
        <w:rPr>
          <w:rStyle w:val="StyleUnderline"/>
        </w:rPr>
        <w:t xml:space="preserve"> </w:t>
      </w:r>
      <w:r w:rsidRPr="00C960FC">
        <w:rPr>
          <w:rStyle w:val="StyleUnderline"/>
          <w:highlight w:val="cyan"/>
        </w:rPr>
        <w:t>will follow</w:t>
      </w:r>
      <w:r w:rsidRPr="006B2B27">
        <w:rPr>
          <w:rStyle w:val="StyleUnderline"/>
        </w:rPr>
        <w:t>. This, coupled with the recent reforms in Mexico, will soon result in a huge increase in FDI, he says: “The severe structural reforms were very important and are already working — a window of opportunity is opening for Mexico</w:t>
      </w:r>
      <w:r w:rsidRPr="008004DE">
        <w:rPr>
          <w:sz w:val="16"/>
        </w:rPr>
        <w:t xml:space="preserve">.” Junquera y Forcada is a leading boutique firm that has had commercial and professional links with the U.S. for over three decades. To ensure it continues to offer its increasing number of foreign clients the best advice, it has joined more international bar associations and taken on extra staff, although it intends to remain boutique and selective. Its lawyers have also received detailed training on the country’s recent reforms, providing Junquera Sepúlveda with insight into the prime sectors for investment. </w:t>
      </w:r>
      <w:r w:rsidRPr="00C960FC">
        <w:rPr>
          <w:rStyle w:val="StyleUnderline"/>
          <w:highlight w:val="cyan"/>
        </w:rPr>
        <w:t>Agriculture in Mexico is receiving significant</w:t>
      </w:r>
      <w:r w:rsidRPr="006B2B27">
        <w:rPr>
          <w:rStyle w:val="StyleUnderline"/>
        </w:rPr>
        <w:t xml:space="preserve"> </w:t>
      </w:r>
      <w:r w:rsidRPr="00C960FC">
        <w:rPr>
          <w:rStyle w:val="StyleUnderline"/>
          <w:highlight w:val="cyan"/>
        </w:rPr>
        <w:t>FDI</w:t>
      </w:r>
      <w:r w:rsidRPr="006B2B27">
        <w:rPr>
          <w:rStyle w:val="StyleUnderline"/>
        </w:rPr>
        <w:t xml:space="preserve">, Mexican </w:t>
      </w:r>
      <w:r w:rsidRPr="00C960FC">
        <w:rPr>
          <w:rStyle w:val="StyleUnderline"/>
          <w:highlight w:val="cyan"/>
        </w:rPr>
        <w:t>food products are</w:t>
      </w:r>
      <w:r w:rsidRPr="006B2B27">
        <w:rPr>
          <w:rStyle w:val="StyleUnderline"/>
        </w:rPr>
        <w:t xml:space="preserve"> increasingly </w:t>
      </w:r>
      <w:r w:rsidRPr="00C960FC">
        <w:rPr>
          <w:rStyle w:val="StyleUnderline"/>
          <w:highlight w:val="cyan"/>
        </w:rPr>
        <w:t>visible</w:t>
      </w:r>
      <w:r w:rsidRPr="006B2B27">
        <w:rPr>
          <w:rStyle w:val="StyleUnderline"/>
        </w:rPr>
        <w:t xml:space="preserve"> around the world, and the predicted boom in energy is not limited to oil and gas, he states: “</w:t>
      </w:r>
      <w:r w:rsidRPr="00C960FC">
        <w:rPr>
          <w:rStyle w:val="StyleUnderline"/>
          <w:highlight w:val="cyan"/>
        </w:rPr>
        <w:t>We are witnessing</w:t>
      </w:r>
      <w:r w:rsidRPr="006B2B27">
        <w:rPr>
          <w:rStyle w:val="StyleUnderline"/>
        </w:rPr>
        <w:t xml:space="preserve"> very </w:t>
      </w:r>
      <w:r w:rsidRPr="00C960FC">
        <w:rPr>
          <w:rStyle w:val="StyleUnderline"/>
          <w:highlight w:val="cyan"/>
        </w:rPr>
        <w:t>substantial investments in electricity and hydrogen</w:t>
      </w:r>
      <w:r w:rsidRPr="006B2B27">
        <w:rPr>
          <w:rStyle w:val="StyleUnderline"/>
        </w:rPr>
        <w:t>, and in the construction sector there are big projects.”</w:t>
      </w:r>
      <w:r>
        <w:rPr>
          <w:rStyle w:val="StyleUnderline"/>
        </w:rPr>
        <w:t xml:space="preserve"> </w:t>
      </w:r>
      <w:r w:rsidRPr="006B2B27">
        <w:rPr>
          <w:rStyle w:val="StyleUnderline"/>
        </w:rPr>
        <w:t>FDI is also coming in for world</w:t>
      </w:r>
      <w:r>
        <w:rPr>
          <w:rStyle w:val="StyleUnderline"/>
        </w:rPr>
        <w:t xml:space="preserve"> </w:t>
      </w:r>
      <w:r w:rsidRPr="006B2B27">
        <w:rPr>
          <w:rStyle w:val="StyleUnderline"/>
        </w:rPr>
        <w:t xml:space="preserve">class industries, as </w:t>
      </w:r>
      <w:r w:rsidRPr="00C960FC">
        <w:rPr>
          <w:rStyle w:val="StyleUnderline"/>
          <w:highlight w:val="cyan"/>
        </w:rPr>
        <w:t>the Mexican workforce becomes increasingly</w:t>
      </w:r>
      <w:r w:rsidRPr="006B2B27">
        <w:rPr>
          <w:rStyle w:val="StyleUnderline"/>
        </w:rPr>
        <w:t xml:space="preserve"> skilled and </w:t>
      </w:r>
      <w:r w:rsidRPr="00C960FC">
        <w:rPr>
          <w:rStyle w:val="StyleUnderline"/>
          <w:highlight w:val="cyan"/>
        </w:rPr>
        <w:t>specialized</w:t>
      </w:r>
      <w:r w:rsidRPr="006B2B27">
        <w:rPr>
          <w:rStyle w:val="StyleUnderline"/>
        </w:rPr>
        <w:t>, he points out: “</w:t>
      </w:r>
      <w:r w:rsidRPr="00C960FC">
        <w:rPr>
          <w:rStyle w:val="StyleUnderline"/>
          <w:highlight w:val="cyan"/>
        </w:rPr>
        <w:t>Mexico is the first country to have a university focused on the aeronautical sector</w:t>
      </w:r>
      <w:r w:rsidRPr="006B2B27">
        <w:rPr>
          <w:rStyle w:val="StyleUnderline"/>
        </w:rPr>
        <w:t>, for example.” The legal system itself is a sector that has seen considerable reform. “Today we have conciliation, arbitration and other alternatives to solve conflicts. We did not have these before and it favors international investors. Everything is more agile and provides certainty</w:t>
      </w:r>
      <w:r w:rsidRPr="008004DE">
        <w:rPr>
          <w:sz w:val="16"/>
        </w:rPr>
        <w:t xml:space="preserve">,” he declares. Luis A. Cervantes Muñiz, lawyer and partner at Cervantes Sainz, confirms that Mexico’s judicial and legal system “works if you want it to work — and if you know how to make it work. You just have to know how to apply or implement the law. My job is to give credibility to the Mexican legal system and to let investors know that they are protected.” One of the main differentiators of his firm of about 60 lawyers is that it specializes in both transactional and litigation services. From offices in Querétaro, Cancún and Mexico City, the Cervantes Sainz team “goes to criminal, civil and administrative courts every day,” notes Cervantes Muñiz. Another specialty is assisting investors during mergers and acquisitions, which Cervantes Muñiz believes will see dynamic activity in 2018, helped by a relatively new competition law, which “is modern, works and is constantly changing to adapt to reality,” he states. “Mexico has always received foreign investment with open arms and has always treated investors in a fair way. It will continue like that,” Cervantes Muñiz adds, highlighting that numerous international investors have been able to take advantage of this openness in sectors as varied as financial services, banking, mining, automobiles and tourism. No shift in policies, he says, will change the size of the opportunities in the country: “The beaches will still be here, and so will the land, the factories and the workforce.” </w:t>
      </w:r>
    </w:p>
    <w:p w:rsidR="00F87564" w:rsidRDefault="00F87564" w:rsidP="00F87564"/>
    <w:p w:rsidR="00F87564" w:rsidRPr="006B2B27" w:rsidRDefault="00F87564" w:rsidP="00F87564"/>
    <w:p w:rsidR="00F87564" w:rsidRDefault="00F87564" w:rsidP="00F87564">
      <w:pPr>
        <w:pStyle w:val="Heading3"/>
      </w:pPr>
      <w:r>
        <w:t>A2 “Obrador Policy”</w:t>
      </w:r>
    </w:p>
    <w:p w:rsidR="00F87564" w:rsidRDefault="00F87564" w:rsidP="00F87564">
      <w:pPr>
        <w:pStyle w:val="Heading4"/>
      </w:pPr>
      <w:r>
        <w:t>Obrador’s policies don’t thump</w:t>
      </w:r>
    </w:p>
    <w:p w:rsidR="00F87564" w:rsidRDefault="00F87564" w:rsidP="00F87564">
      <w:r w:rsidRPr="00B31D8C">
        <w:rPr>
          <w:rStyle w:val="Style13ptBold"/>
        </w:rPr>
        <w:t>Martin et al. 18</w:t>
      </w:r>
      <w:r>
        <w:t xml:space="preserve"> — Eric Martin, Bloomberg News Correspondent Covering Mexico and Latin America, Sebastian Boyd, 4-11-2018, Date Accessed: 7-4-2018, "Moody’s Lifts Mexico's Outlook to Stable" Bloomberg, https://www.bloomberg.com/news/articles/2018-04-11/moody-s-lifts-mexico-s-outlook-to-stable-as-nafta-risk-recedes</w:t>
      </w:r>
    </w:p>
    <w:p w:rsidR="00F87564" w:rsidRPr="008004DE" w:rsidRDefault="00F87564" w:rsidP="00F87564">
      <w:pPr>
        <w:rPr>
          <w:sz w:val="16"/>
        </w:rPr>
      </w:pPr>
      <w:r w:rsidRPr="00B31D8C">
        <w:rPr>
          <w:rStyle w:val="StyleUnderline"/>
        </w:rPr>
        <w:t xml:space="preserve">The </w:t>
      </w:r>
      <w:r w:rsidRPr="00C960FC">
        <w:rPr>
          <w:rStyle w:val="Emphasis"/>
          <w:highlight w:val="cyan"/>
        </w:rPr>
        <w:t>rating agency</w:t>
      </w:r>
      <w:r w:rsidRPr="00C960FC">
        <w:rPr>
          <w:rStyle w:val="StyleUnderline"/>
          <w:highlight w:val="cyan"/>
        </w:rPr>
        <w:t xml:space="preserve"> </w:t>
      </w:r>
      <w:r w:rsidRPr="00EF3C5A">
        <w:rPr>
          <w:rStyle w:val="StyleUnderline"/>
        </w:rPr>
        <w:t>added</w:t>
      </w:r>
      <w:r w:rsidRPr="008004DE">
        <w:rPr>
          <w:sz w:val="16"/>
        </w:rPr>
        <w:t xml:space="preserve"> that </w:t>
      </w:r>
      <w:r w:rsidRPr="00B31D8C">
        <w:rPr>
          <w:rStyle w:val="StyleUnderline"/>
        </w:rPr>
        <w:t xml:space="preserve">it </w:t>
      </w:r>
      <w:r w:rsidRPr="00C960FC">
        <w:rPr>
          <w:rStyle w:val="StyleUnderline"/>
          <w:highlight w:val="cyan"/>
        </w:rPr>
        <w:t xml:space="preserve">sees a </w:t>
      </w:r>
      <w:r w:rsidRPr="00C960FC">
        <w:rPr>
          <w:rStyle w:val="Emphasis"/>
          <w:highlight w:val="cyan"/>
        </w:rPr>
        <w:t>low probability</w:t>
      </w:r>
      <w:r w:rsidRPr="00C960FC">
        <w:rPr>
          <w:rStyle w:val="StyleUnderline"/>
          <w:highlight w:val="cyan"/>
        </w:rPr>
        <w:t xml:space="preserve"> that the next president</w:t>
      </w:r>
      <w:r w:rsidRPr="00B31D8C">
        <w:rPr>
          <w:rStyle w:val="StyleUnderline"/>
        </w:rPr>
        <w:t xml:space="preserve">, through </w:t>
      </w:r>
      <w:r w:rsidRPr="00B31D8C">
        <w:rPr>
          <w:rStyle w:val="Emphasis"/>
        </w:rPr>
        <w:t>sharp change in policy</w:t>
      </w:r>
      <w:r w:rsidRPr="00B31D8C">
        <w:rPr>
          <w:rStyle w:val="StyleUnderline"/>
        </w:rPr>
        <w:t xml:space="preserve">, </w:t>
      </w:r>
      <w:r w:rsidRPr="00C960FC">
        <w:rPr>
          <w:rStyle w:val="StyleUnderline"/>
          <w:highlight w:val="cyan"/>
        </w:rPr>
        <w:t xml:space="preserve">weakens the </w:t>
      </w:r>
      <w:r w:rsidRPr="00C960FC">
        <w:rPr>
          <w:rStyle w:val="Emphasis"/>
          <w:highlight w:val="cyan"/>
        </w:rPr>
        <w:t>nation’s economic</w:t>
      </w:r>
      <w:r w:rsidRPr="008004DE">
        <w:rPr>
          <w:sz w:val="16"/>
        </w:rPr>
        <w:t xml:space="preserve"> and fiscal </w:t>
      </w:r>
      <w:r w:rsidRPr="00C960FC">
        <w:rPr>
          <w:rStyle w:val="StyleUnderline"/>
          <w:highlight w:val="cyan"/>
        </w:rPr>
        <w:t xml:space="preserve">trends. The nation’s </w:t>
      </w:r>
      <w:r w:rsidRPr="00C960FC">
        <w:rPr>
          <w:rStyle w:val="Emphasis"/>
          <w:highlight w:val="cyan"/>
        </w:rPr>
        <w:t>institutional framework</w:t>
      </w:r>
      <w:r w:rsidRPr="008004DE">
        <w:rPr>
          <w:sz w:val="16"/>
        </w:rPr>
        <w:t xml:space="preserve"> and checks and balances </w:t>
      </w:r>
      <w:r w:rsidRPr="00C960FC">
        <w:rPr>
          <w:rStyle w:val="StyleUnderline"/>
          <w:highlight w:val="cyan"/>
        </w:rPr>
        <w:t xml:space="preserve">limit downside </w:t>
      </w:r>
      <w:r w:rsidRPr="00C960FC">
        <w:rPr>
          <w:rStyle w:val="Emphasis"/>
          <w:highlight w:val="cyan"/>
        </w:rPr>
        <w:t>credit risks</w:t>
      </w:r>
      <w:r w:rsidRPr="00C960FC">
        <w:rPr>
          <w:rStyle w:val="StyleUnderline"/>
          <w:highlight w:val="cyan"/>
        </w:rPr>
        <w:t xml:space="preserve"> from </w:t>
      </w:r>
      <w:r w:rsidRPr="00C960FC">
        <w:rPr>
          <w:rStyle w:val="Emphasis"/>
          <w:highlight w:val="cyan"/>
        </w:rPr>
        <w:t>potential policy reversal</w:t>
      </w:r>
      <w:r w:rsidRPr="008004DE">
        <w:rPr>
          <w:sz w:val="16"/>
        </w:rPr>
        <w:t>, Moody’s said. Mexico will hold an election July 1, and leftist Andres Manuel Lopez Obrador’s opponents have tried to paint him as a dangerous risk for the economy.</w:t>
      </w:r>
    </w:p>
    <w:p w:rsidR="00FF51AE" w:rsidRDefault="00FF51AE" w:rsidP="00F87564"/>
    <w:p w:rsidR="00F87564" w:rsidRPr="006B3AC3" w:rsidRDefault="00F87564" w:rsidP="00F87564">
      <w:pPr>
        <w:pStyle w:val="Heading4"/>
      </w:pPr>
      <w:r>
        <w:t xml:space="preserve">But, Obrador can’t do </w:t>
      </w:r>
      <w:r w:rsidRPr="006B3AC3">
        <w:rPr>
          <w:u w:val="single"/>
        </w:rPr>
        <w:t>anything</w:t>
      </w:r>
      <w:r>
        <w:t xml:space="preserve"> anyway---divided government makes </w:t>
      </w:r>
      <w:r>
        <w:rPr>
          <w:u w:val="single"/>
        </w:rPr>
        <w:t>actual</w:t>
      </w:r>
      <w:r>
        <w:t xml:space="preserve"> reform </w:t>
      </w:r>
      <w:r w:rsidRPr="006B3AC3">
        <w:rPr>
          <w:u w:val="single"/>
        </w:rPr>
        <w:t>impossible</w:t>
      </w:r>
    </w:p>
    <w:p w:rsidR="00F87564" w:rsidRDefault="00F87564" w:rsidP="00F87564">
      <w:r w:rsidRPr="00EE1E6C">
        <w:rPr>
          <w:rStyle w:val="Style13ptBold"/>
        </w:rPr>
        <w:t>Piscopo 18</w:t>
      </w:r>
      <w:r>
        <w:t xml:space="preserve"> — Jonathan Bernstein interviewing Jennifer Piscopo, Assistant Professor, Politics; Advisory Committee, Latin American and Latino/a Studies at Occidental College, 6-29-2018, Date Accessed: 7-5-2018, "Mexico’s Likely President Won’t Govern as a Populist" Bloomberg, https://www.bloomberg.com/view/articles/2018-06-29/lopez-obrador-would-govern-mexico-as-a-pragmatist-not-a-populist</w:t>
      </w:r>
    </w:p>
    <w:p w:rsidR="00F87564" w:rsidRPr="006B3AC3" w:rsidRDefault="00F87564" w:rsidP="00F87564">
      <w:pPr>
        <w:rPr>
          <w:rStyle w:val="StyleUnderline"/>
        </w:rPr>
      </w:pPr>
      <w:r w:rsidRPr="006B3AC3">
        <w:rPr>
          <w:rStyle w:val="StyleUnderline"/>
        </w:rPr>
        <w:t xml:space="preserve">JB: </w:t>
      </w:r>
      <w:r w:rsidRPr="00C960FC">
        <w:rPr>
          <w:rStyle w:val="StyleUnderline"/>
          <w:highlight w:val="cyan"/>
        </w:rPr>
        <w:t xml:space="preserve">What changes </w:t>
      </w:r>
      <w:r w:rsidRPr="00C960FC">
        <w:rPr>
          <w:rStyle w:val="Emphasis"/>
          <w:highlight w:val="cyan"/>
        </w:rPr>
        <w:t>should we expect</w:t>
      </w:r>
      <w:r w:rsidRPr="00C960FC">
        <w:rPr>
          <w:rStyle w:val="StyleUnderline"/>
          <w:highlight w:val="cyan"/>
        </w:rPr>
        <w:t xml:space="preserve"> to see in </w:t>
      </w:r>
      <w:r w:rsidRPr="00C960FC">
        <w:rPr>
          <w:rStyle w:val="Emphasis"/>
          <w:highlight w:val="cyan"/>
        </w:rPr>
        <w:t>domestic</w:t>
      </w:r>
      <w:r w:rsidRPr="006B3AC3">
        <w:rPr>
          <w:rStyle w:val="Emphasis"/>
        </w:rPr>
        <w:t xml:space="preserve"> economic </w:t>
      </w:r>
      <w:r w:rsidRPr="00C960FC">
        <w:rPr>
          <w:rStyle w:val="Emphasis"/>
          <w:highlight w:val="cyan"/>
        </w:rPr>
        <w:t>policy</w:t>
      </w:r>
      <w:r w:rsidRPr="00C960FC">
        <w:rPr>
          <w:rStyle w:val="StyleUnderline"/>
          <w:highlight w:val="cyan"/>
        </w:rPr>
        <w:t>?</w:t>
      </w:r>
    </w:p>
    <w:p w:rsidR="00F87564" w:rsidRDefault="00F87564" w:rsidP="00F87564">
      <w:pPr>
        <w:rPr>
          <w:rStyle w:val="StyleUnderline"/>
        </w:rPr>
      </w:pPr>
      <w:r w:rsidRPr="008004DE">
        <w:rPr>
          <w:sz w:val="16"/>
        </w:rPr>
        <w:t xml:space="preserve">JP: A major rallying cry for AMLO — and an issue of great importance to his grassroots supporters — is revitalizing agriculture. Many view the 1994 Nafta agreement as a deadly blow to Mexico’s agricultural sector: Despite its vast land wealth, Mexico now imports most of its food supply. AMLO has championed food independence, and will likely pursue various financing and subsidy schemes to bolster food production. (Though these policies may run afoul of WTO rules and trigger litigation.) At the same time, </w:t>
      </w:r>
      <w:r w:rsidRPr="00C960FC">
        <w:rPr>
          <w:rStyle w:val="StyleUnderline"/>
          <w:highlight w:val="cyan"/>
        </w:rPr>
        <w:t xml:space="preserve">AMLO will likely </w:t>
      </w:r>
      <w:r w:rsidRPr="00C960FC">
        <w:rPr>
          <w:rStyle w:val="Emphasis"/>
          <w:highlight w:val="cyan"/>
        </w:rPr>
        <w:t>not reverse</w:t>
      </w:r>
      <w:r w:rsidRPr="00C960FC">
        <w:rPr>
          <w:rStyle w:val="StyleUnderline"/>
          <w:highlight w:val="cyan"/>
        </w:rPr>
        <w:t xml:space="preserve"> course on</w:t>
      </w:r>
      <w:r w:rsidRPr="006B3AC3">
        <w:rPr>
          <w:rStyle w:val="StyleUnderline"/>
        </w:rPr>
        <w:t xml:space="preserve"> </w:t>
      </w:r>
      <w:r w:rsidRPr="006B3AC3">
        <w:rPr>
          <w:rStyle w:val="Emphasis"/>
        </w:rPr>
        <w:t xml:space="preserve">foreign </w:t>
      </w:r>
      <w:r w:rsidRPr="00C960FC">
        <w:rPr>
          <w:rStyle w:val="Emphasis"/>
          <w:highlight w:val="cyan"/>
        </w:rPr>
        <w:t>investment</w:t>
      </w:r>
      <w:r w:rsidRPr="008004DE">
        <w:rPr>
          <w:sz w:val="16"/>
        </w:rPr>
        <w:t xml:space="preserve"> in oil and energy. He may slow the pace, but existing investment is backed by the Mexican Constitution. </w:t>
      </w:r>
      <w:r w:rsidRPr="00C960FC">
        <w:rPr>
          <w:rStyle w:val="StyleUnderline"/>
          <w:highlight w:val="cyan"/>
        </w:rPr>
        <w:t xml:space="preserve">His </w:t>
      </w:r>
      <w:r w:rsidRPr="00C960FC">
        <w:rPr>
          <w:rStyle w:val="Emphasis"/>
          <w:highlight w:val="cyan"/>
        </w:rPr>
        <w:t>party won’t win</w:t>
      </w:r>
      <w:r w:rsidRPr="00C960FC">
        <w:rPr>
          <w:rStyle w:val="StyleUnderline"/>
          <w:highlight w:val="cyan"/>
        </w:rPr>
        <w:t xml:space="preserve"> a </w:t>
      </w:r>
      <w:r w:rsidRPr="00C960FC">
        <w:rPr>
          <w:rStyle w:val="Emphasis"/>
          <w:highlight w:val="cyan"/>
        </w:rPr>
        <w:t>two-thirds majority</w:t>
      </w:r>
      <w:r w:rsidRPr="00C960FC">
        <w:rPr>
          <w:rStyle w:val="StyleUnderline"/>
          <w:highlight w:val="cyan"/>
        </w:rPr>
        <w:t xml:space="preserve"> in Congress, which is </w:t>
      </w:r>
      <w:r w:rsidRPr="00C960FC">
        <w:rPr>
          <w:rStyle w:val="Emphasis"/>
          <w:highlight w:val="cyan"/>
        </w:rPr>
        <w:t>the threshold</w:t>
      </w:r>
      <w:r w:rsidRPr="00C960FC">
        <w:rPr>
          <w:rStyle w:val="StyleUnderline"/>
          <w:highlight w:val="cyan"/>
        </w:rPr>
        <w:t xml:space="preserve"> for</w:t>
      </w:r>
      <w:r w:rsidRPr="006B3AC3">
        <w:rPr>
          <w:rStyle w:val="StyleUnderline"/>
        </w:rPr>
        <w:t xml:space="preserve"> any </w:t>
      </w:r>
      <w:r w:rsidRPr="00C960FC">
        <w:rPr>
          <w:rStyle w:val="Emphasis"/>
          <w:highlight w:val="cyan"/>
        </w:rPr>
        <w:t>constitutional reforms</w:t>
      </w:r>
      <w:r w:rsidRPr="006B3AC3">
        <w:rPr>
          <w:rStyle w:val="StyleUnderline"/>
        </w:rPr>
        <w:t>.</w:t>
      </w:r>
      <w:r w:rsidRPr="008004DE">
        <w:rPr>
          <w:sz w:val="16"/>
        </w:rPr>
        <w:t xml:space="preserve"> In fact, </w:t>
      </w:r>
      <w:r w:rsidRPr="00C960FC">
        <w:rPr>
          <w:rStyle w:val="StyleUnderline"/>
          <w:highlight w:val="cyan"/>
        </w:rPr>
        <w:t xml:space="preserve">his party </w:t>
      </w:r>
      <w:r w:rsidRPr="00C960FC">
        <w:rPr>
          <w:rStyle w:val="Emphasis"/>
          <w:highlight w:val="cyan"/>
        </w:rPr>
        <w:t>may not</w:t>
      </w:r>
      <w:r w:rsidRPr="006B3AC3">
        <w:rPr>
          <w:rStyle w:val="Emphasis"/>
        </w:rPr>
        <w:t xml:space="preserve"> even </w:t>
      </w:r>
      <w:r w:rsidRPr="00C960FC">
        <w:rPr>
          <w:rStyle w:val="Emphasis"/>
          <w:highlight w:val="cyan"/>
        </w:rPr>
        <w:t>win</w:t>
      </w:r>
      <w:r w:rsidRPr="00C960FC">
        <w:rPr>
          <w:rStyle w:val="StyleUnderline"/>
          <w:highlight w:val="cyan"/>
        </w:rPr>
        <w:t xml:space="preserve"> a majority</w:t>
      </w:r>
      <w:r w:rsidRPr="008004DE">
        <w:rPr>
          <w:sz w:val="16"/>
        </w:rPr>
        <w:t xml:space="preserve">, and </w:t>
      </w:r>
      <w:r w:rsidRPr="00C960FC">
        <w:rPr>
          <w:rStyle w:val="StyleUnderline"/>
          <w:highlight w:val="cyan"/>
        </w:rPr>
        <w:t xml:space="preserve">that would stymie his </w:t>
      </w:r>
      <w:r w:rsidRPr="00C960FC">
        <w:rPr>
          <w:rStyle w:val="Emphasis"/>
          <w:highlight w:val="cyan"/>
        </w:rPr>
        <w:t>ability for reforms</w:t>
      </w:r>
      <w:r w:rsidRPr="008004DE">
        <w:rPr>
          <w:sz w:val="16"/>
        </w:rPr>
        <w:t xml:space="preserve"> overall. </w:t>
      </w:r>
      <w:r w:rsidRPr="00274EDA">
        <w:rPr>
          <w:rStyle w:val="StyleUnderline"/>
        </w:rPr>
        <w:t xml:space="preserve">The very </w:t>
      </w:r>
      <w:r w:rsidRPr="00274EDA">
        <w:rPr>
          <w:rStyle w:val="Emphasis"/>
        </w:rPr>
        <w:t>real possibility</w:t>
      </w:r>
      <w:r w:rsidRPr="008004DE">
        <w:rPr>
          <w:sz w:val="16"/>
        </w:rPr>
        <w:t xml:space="preserve"> </w:t>
      </w:r>
      <w:r w:rsidRPr="00274EDA">
        <w:rPr>
          <w:rStyle w:val="StyleUnderline"/>
        </w:rPr>
        <w:t xml:space="preserve">of </w:t>
      </w:r>
      <w:r w:rsidRPr="00C960FC">
        <w:rPr>
          <w:rStyle w:val="StyleUnderline"/>
          <w:highlight w:val="cyan"/>
        </w:rPr>
        <w:t xml:space="preserve">divided government should assuage </w:t>
      </w:r>
      <w:r w:rsidRPr="00C960FC">
        <w:rPr>
          <w:rStyle w:val="Emphasis"/>
          <w:highlight w:val="cyan"/>
        </w:rPr>
        <w:t>fears that AMLO</w:t>
      </w:r>
      <w:r w:rsidRPr="00C960FC">
        <w:rPr>
          <w:rStyle w:val="StyleUnderline"/>
          <w:highlight w:val="cyan"/>
        </w:rPr>
        <w:t xml:space="preserve"> will throw </w:t>
      </w:r>
      <w:r w:rsidRPr="00C960FC">
        <w:rPr>
          <w:rStyle w:val="Emphasis"/>
          <w:highlight w:val="cyan"/>
        </w:rPr>
        <w:t>Mexico’s economy</w:t>
      </w:r>
      <w:r w:rsidRPr="00C960FC">
        <w:rPr>
          <w:rStyle w:val="StyleUnderline"/>
          <w:highlight w:val="cyan"/>
        </w:rPr>
        <w:t xml:space="preserve"> dramatically off </w:t>
      </w:r>
      <w:r w:rsidRPr="00C960FC">
        <w:rPr>
          <w:rStyle w:val="Emphasis"/>
          <w:highlight w:val="cyan"/>
        </w:rPr>
        <w:t>course</w:t>
      </w:r>
      <w:r w:rsidRPr="00C960FC">
        <w:rPr>
          <w:rStyle w:val="StyleUnderline"/>
          <w:highlight w:val="cyan"/>
        </w:rPr>
        <w:t>.</w:t>
      </w:r>
    </w:p>
    <w:p w:rsidR="00F87564" w:rsidRDefault="00F87564" w:rsidP="00F87564"/>
    <w:p w:rsidR="00F87564" w:rsidRPr="00A33562" w:rsidRDefault="00F87564" w:rsidP="00F87564">
      <w:pPr>
        <w:pStyle w:val="Heading4"/>
        <w:rPr>
          <w:u w:val="single"/>
        </w:rPr>
      </w:pPr>
      <w:r>
        <w:t xml:space="preserve">Nor does he </w:t>
      </w:r>
      <w:r>
        <w:rPr>
          <w:u w:val="single"/>
        </w:rPr>
        <w:t>want to</w:t>
      </w:r>
      <w:r>
        <w:t xml:space="preserve">---he’s </w:t>
      </w:r>
      <w:r w:rsidRPr="00A33562">
        <w:rPr>
          <w:u w:val="single"/>
        </w:rPr>
        <w:t>moderated on policy</w:t>
      </w:r>
      <w:r>
        <w:t xml:space="preserve"> and all his advisors are </w:t>
      </w:r>
      <w:r>
        <w:rPr>
          <w:u w:val="single"/>
        </w:rPr>
        <w:t>centrists</w:t>
      </w:r>
    </w:p>
    <w:p w:rsidR="00F87564" w:rsidRPr="00A33562" w:rsidRDefault="00F87564" w:rsidP="00F87564">
      <w:r w:rsidRPr="00A33562">
        <w:rPr>
          <w:rStyle w:val="Style13ptBold"/>
        </w:rPr>
        <w:t>Katsoras 18</w:t>
      </w:r>
      <w:r>
        <w:t xml:space="preserve"> — </w:t>
      </w:r>
      <w:r w:rsidRPr="00A33562">
        <w:t xml:space="preserve">Angelo Katsoras, </w:t>
      </w:r>
      <w:r>
        <w:t>Geopolitical Analyst at National Bank, “Mexican election: What If Far-Left Obrador Wins,” March 13, 2018, National Bank of Canada---Financial Markets, Geopolitical Briefing: Economics and Strategy, Date Accessed: 7-6-2018, https://www.nbc.ca/content/dam/bnc/en/rates-and-analysis/economic-analysis/GeopoliticalBriefing_13mar20</w:t>
      </w:r>
      <w:r w:rsidR="00FF51AE">
        <w:t>1</w:t>
      </w:r>
      <w:r>
        <w:t>8.pdf</w:t>
      </w:r>
    </w:p>
    <w:p w:rsidR="00F87564" w:rsidRPr="008004DE" w:rsidRDefault="00F87564" w:rsidP="00F87564">
      <w:pPr>
        <w:rPr>
          <w:sz w:val="16"/>
        </w:rPr>
      </w:pPr>
      <w:r w:rsidRPr="008004DE">
        <w:rPr>
          <w:sz w:val="16"/>
        </w:rPr>
        <w:t xml:space="preserve">If </w:t>
      </w:r>
      <w:r w:rsidRPr="00023FE6">
        <w:rPr>
          <w:rStyle w:val="StyleUnderline"/>
        </w:rPr>
        <w:t>Obrador</w:t>
      </w:r>
      <w:r w:rsidRPr="008004DE">
        <w:rPr>
          <w:sz w:val="16"/>
        </w:rPr>
        <w:t xml:space="preserve"> takes power, </w:t>
      </w:r>
      <w:r w:rsidRPr="00C960FC">
        <w:rPr>
          <w:rStyle w:val="StyleUnderline"/>
          <w:highlight w:val="cyan"/>
        </w:rPr>
        <w:t>his bark will</w:t>
      </w:r>
      <w:r w:rsidRPr="008004DE">
        <w:rPr>
          <w:sz w:val="16"/>
        </w:rPr>
        <w:t xml:space="preserve"> probably </w:t>
      </w:r>
      <w:r w:rsidRPr="00C960FC">
        <w:rPr>
          <w:rStyle w:val="StyleUnderline"/>
          <w:highlight w:val="cyan"/>
        </w:rPr>
        <w:t>be worse than his bite</w:t>
      </w:r>
      <w:r w:rsidRPr="008004DE">
        <w:rPr>
          <w:sz w:val="16"/>
        </w:rPr>
        <w:t xml:space="preserve"> for the following reasons:</w:t>
      </w:r>
    </w:p>
    <w:p w:rsidR="00F87564" w:rsidRDefault="00F87564" w:rsidP="00F87564">
      <w:r>
        <w:t>T</w:t>
      </w:r>
      <w:r w:rsidRPr="00A33562">
        <w:t>he total failure of the far-left model in Venezuela (i.e., price controls and nationalizations) has had a moderating effect</w:t>
      </w:r>
      <w:r>
        <w:t xml:space="preserve"> </w:t>
      </w:r>
      <w:r w:rsidRPr="00A33562">
        <w:t>on left-leaning politicians throughout Latin America, including Obrador. Venezuela’s catastrophic collapse has, not</w:t>
      </w:r>
      <w:r>
        <w:t xml:space="preserve"> </w:t>
      </w:r>
      <w:r w:rsidRPr="00A33562">
        <w:t xml:space="preserve">surprisingly, received heavy coverage </w:t>
      </w:r>
      <w:r>
        <w:t>in Spanish-language news media.</w:t>
      </w:r>
    </w:p>
    <w:p w:rsidR="00F87564" w:rsidRPr="008004DE" w:rsidRDefault="00F87564" w:rsidP="00F87564">
      <w:pPr>
        <w:rPr>
          <w:sz w:val="16"/>
        </w:rPr>
      </w:pPr>
      <w:r w:rsidRPr="00C960FC">
        <w:rPr>
          <w:rStyle w:val="StyleUnderline"/>
          <w:highlight w:val="cyan"/>
        </w:rPr>
        <w:t xml:space="preserve">Obrador’s reputation as a far-left ideologue does </w:t>
      </w:r>
      <w:r w:rsidRPr="00C960FC">
        <w:rPr>
          <w:rStyle w:val="Emphasis"/>
          <w:highlight w:val="cyan"/>
        </w:rPr>
        <w:t>not match his track record</w:t>
      </w:r>
      <w:r w:rsidRPr="008004DE">
        <w:rPr>
          <w:sz w:val="16"/>
        </w:rPr>
        <w:t>. As mayor of Mexico City (2000-2005), he generally got along with business and entered into several public-private partnerships. Debt rose by a modest 9% during his mandate and he left office with an 84% approval rating.1 Mexico City has a population of close to 9 million, but when you include the surrounding metropolitan areas the figure rises to over 21 million.</w:t>
      </w:r>
    </w:p>
    <w:p w:rsidR="00F87564" w:rsidRPr="008004DE" w:rsidRDefault="00F87564" w:rsidP="00F87564">
      <w:pPr>
        <w:rPr>
          <w:sz w:val="16"/>
        </w:rPr>
      </w:pPr>
      <w:r w:rsidRPr="00C960FC">
        <w:rPr>
          <w:rStyle w:val="StyleUnderline"/>
          <w:highlight w:val="cyan"/>
        </w:rPr>
        <w:t>He has named many moderates to his</w:t>
      </w:r>
      <w:r w:rsidRPr="008004DE">
        <w:rPr>
          <w:sz w:val="16"/>
        </w:rPr>
        <w:t xml:space="preserve"> potential </w:t>
      </w:r>
      <w:r w:rsidRPr="00C960FC">
        <w:rPr>
          <w:rStyle w:val="StyleUnderline"/>
          <w:highlight w:val="cyan"/>
        </w:rPr>
        <w:t>cabinet</w:t>
      </w:r>
      <w:r w:rsidRPr="008004DE">
        <w:rPr>
          <w:sz w:val="16"/>
        </w:rPr>
        <w:t>, including Carlos Manuel Urzùa, a former finance minister of Mexico City, as finance minister; Olga Sanchez, a former Supreme Court justice, as interior minister; and Esteban Moctezuma, a former interior minister under President Zedillo, as education minister. He has also placed Alfonso Romo, a prominent businessman, on his campaign team.</w:t>
      </w:r>
    </w:p>
    <w:p w:rsidR="00F87564" w:rsidRPr="008004DE" w:rsidRDefault="00F87564" w:rsidP="00F87564">
      <w:pPr>
        <w:rPr>
          <w:sz w:val="16"/>
        </w:rPr>
      </w:pPr>
      <w:r w:rsidRPr="00C960FC">
        <w:rPr>
          <w:rStyle w:val="StyleUnderline"/>
          <w:highlight w:val="cyan"/>
        </w:rPr>
        <w:t>Obrador</w:t>
      </w:r>
      <w:r w:rsidRPr="00023FE6">
        <w:rPr>
          <w:rStyle w:val="StyleUnderline"/>
        </w:rPr>
        <w:t xml:space="preserve"> has </w:t>
      </w:r>
      <w:r w:rsidRPr="00C960FC">
        <w:rPr>
          <w:rStyle w:val="StyleUnderline"/>
          <w:highlight w:val="cyan"/>
        </w:rPr>
        <w:t>promised not to raise taxes or debt levels</w:t>
      </w:r>
      <w:r w:rsidRPr="008004DE">
        <w:rPr>
          <w:sz w:val="16"/>
        </w:rPr>
        <w:t>. Whether he succeeds in maintaining his promises, the fact that he has publicly taken these positions highlights his attempt to be seen as a moderate. He also recently stated at a major banking conference: “We will support banks and we won’t confiscate assets,” and “There won’t be expropriations or nationalizations.”</w:t>
      </w:r>
    </w:p>
    <w:p w:rsidR="00F87564" w:rsidRPr="008004DE" w:rsidRDefault="00F87564" w:rsidP="00F87564">
      <w:pPr>
        <w:rPr>
          <w:sz w:val="16"/>
        </w:rPr>
      </w:pPr>
      <w:r w:rsidRPr="008004DE">
        <w:rPr>
          <w:sz w:val="16"/>
        </w:rPr>
        <w:t xml:space="preserve">When it comes to the congressional elections being held on the same day, the odds are strongly against Obrador’s party, MORENA, winning control of either one of the two chambers of Congress. Mexico's two main parties (PAN and PRI) together presently hold over 300 of the 500 seats in Congress. Obrador’s party holds just 48. In the Senate, PAN and PRI hold 93 of the 128 seats, while MORENA holds only 15.2 As a relatively new party, MORENA lacks the nationwide support networks needed to have shot at gaining control of the Congress. </w:t>
      </w:r>
      <w:r w:rsidRPr="00C960FC">
        <w:rPr>
          <w:rStyle w:val="StyleUnderline"/>
          <w:highlight w:val="cyan"/>
        </w:rPr>
        <w:t>The minority status that Obrador’s party is likely to have in Congress will act as a major roadblock to</w:t>
      </w:r>
      <w:r w:rsidRPr="00023FE6">
        <w:rPr>
          <w:rStyle w:val="StyleUnderline"/>
        </w:rPr>
        <w:t xml:space="preserve"> pursuing </w:t>
      </w:r>
      <w:r w:rsidRPr="00C960FC">
        <w:rPr>
          <w:rStyle w:val="StyleUnderline"/>
          <w:highlight w:val="cyan"/>
        </w:rPr>
        <w:t>radical policies</w:t>
      </w:r>
      <w:r w:rsidRPr="00023FE6">
        <w:rPr>
          <w:rStyle w:val="StyleUnderline"/>
        </w:rPr>
        <w:t>.</w:t>
      </w:r>
      <w:r w:rsidRPr="008004DE">
        <w:rPr>
          <w:sz w:val="16"/>
        </w:rPr>
        <w:t xml:space="preserve"> </w:t>
      </w:r>
    </w:p>
    <w:p w:rsidR="00023FE6" w:rsidRDefault="00023FE6" w:rsidP="00F87564"/>
    <w:p w:rsidR="002633F3" w:rsidRPr="00BA0A81" w:rsidRDefault="002633F3" w:rsidP="002633F3">
      <w:pPr>
        <w:pStyle w:val="Heading4"/>
      </w:pPr>
      <w:r>
        <w:t>AMLO doesn’t destroy the economy – he’s protecting foreign direct investment and supporting energy reform</w:t>
      </w:r>
    </w:p>
    <w:p w:rsidR="002633F3" w:rsidRDefault="002633F3" w:rsidP="002633F3">
      <w:r w:rsidRPr="00BA0A81">
        <w:rPr>
          <w:rStyle w:val="Style13ptBold"/>
        </w:rPr>
        <w:t>Johnson 18</w:t>
      </w:r>
      <w:r>
        <w:t xml:space="preserve"> – </w:t>
      </w:r>
      <w:r w:rsidRPr="00BA0A81">
        <w:t>Keith Johnson is Foreign Policy's global geoeconomics correspondent.</w:t>
      </w:r>
      <w:r>
        <w:t xml:space="preserve"> “</w:t>
      </w:r>
      <w:r w:rsidRPr="00BA0A81">
        <w:t>Mexico's Populist New President Unlikely to Derail Energy Reform</w:t>
      </w:r>
      <w:r>
        <w:t xml:space="preserve">,” 7/3/18. </w:t>
      </w:r>
      <w:r w:rsidRPr="00BA0A81">
        <w:t>https://advance-lexis-com.proxy2.cl.msu.edu/document/?pdmfid=1516831&amp;crid=78ca136e-88a3-4e00-a20b-f7e153e88cbc&amp;pddocfullpath=%2Fshared%2Fdocument%2Fnews%2Furn%3AcontentItem%3A5SPP-C1W1-JCMN-Y1TR-00000-00&amp;pddocid=urn%3AcontentItem%3A5SPP-C1W1-JCMN-Y1TR-00000-00&amp;pdcontentcomponentid=299488&amp;pdteaserkey=sr16&amp;pditab=allpods&amp;ecomp=cy3k&amp;earg=sr16&amp;prid=7bbc0e2f-2fdb-4fe6-80a8-fa454500ace5</w:t>
      </w:r>
      <w:r>
        <w:t>/jtsang</w:t>
      </w:r>
    </w:p>
    <w:p w:rsidR="002633F3" w:rsidRPr="00BA0A81" w:rsidRDefault="002633F3" w:rsidP="002633F3">
      <w:r w:rsidRPr="00BA0A81">
        <w:t xml:space="preserve">Mexican President Elect Andres Manuel López Obrador speaks after his electoral victory, Mexico City, Mexico, Jul. 1, 2018. (Pedro Mera/Getty Images) </w:t>
      </w:r>
      <w:r w:rsidRPr="00BA0A81">
        <w:rPr>
          <w:rStyle w:val="StyleUnderline"/>
        </w:rPr>
        <w:t xml:space="preserve">Andrs Manuel López </w:t>
      </w:r>
      <w:r w:rsidRPr="00BA0A81">
        <w:rPr>
          <w:rStyle w:val="StyleUnderline"/>
          <w:highlight w:val="cyan"/>
        </w:rPr>
        <w:t>Obrador won't</w:t>
      </w:r>
      <w:r w:rsidRPr="00BA0A81">
        <w:rPr>
          <w:rStyle w:val="StyleUnderline"/>
        </w:rPr>
        <w:t xml:space="preserve"> </w:t>
      </w:r>
      <w:r w:rsidRPr="00BA0A81">
        <w:rPr>
          <w:rStyle w:val="StyleUnderline"/>
          <w:highlight w:val="cyan"/>
        </w:rPr>
        <w:t>dismantle</w:t>
      </w:r>
      <w:r w:rsidRPr="00BA0A81">
        <w:rPr>
          <w:rStyle w:val="StyleUnderline"/>
        </w:rPr>
        <w:t xml:space="preserve"> Mexican </w:t>
      </w:r>
      <w:r w:rsidRPr="00BA0A81">
        <w:rPr>
          <w:rStyle w:val="StyleUnderline"/>
          <w:highlight w:val="cyan"/>
        </w:rPr>
        <w:t>energy reform</w:t>
      </w:r>
      <w:r w:rsidRPr="00BA0A81">
        <w:rPr>
          <w:rStyle w:val="StyleUnderline"/>
        </w:rPr>
        <w:t xml:space="preserve">s, </w:t>
      </w:r>
      <w:r w:rsidRPr="00BA0A81">
        <w:rPr>
          <w:rStyle w:val="StyleUnderline"/>
          <w:highlight w:val="cyan"/>
        </w:rPr>
        <w:t>despite</w:t>
      </w:r>
      <w:r w:rsidRPr="00BA0A81">
        <w:rPr>
          <w:rStyle w:val="StyleUnderline"/>
        </w:rPr>
        <w:t xml:space="preserve"> his years of vehement </w:t>
      </w:r>
      <w:r w:rsidRPr="00BA0A81">
        <w:rPr>
          <w:rStyle w:val="StyleUnderline"/>
          <w:highlight w:val="cyan"/>
        </w:rPr>
        <w:t>opposition to opening the country's oil</w:t>
      </w:r>
      <w:r w:rsidRPr="00BA0A81">
        <w:rPr>
          <w:rStyle w:val="StyleUnderline"/>
        </w:rPr>
        <w:t xml:space="preserve"> patch to foreign investment and his bigger-than-expected win in Sunday's general elections.</w:t>
      </w:r>
      <w:r w:rsidRPr="00BA0A81">
        <w:t xml:space="preserve"> </w:t>
      </w:r>
      <w:r w:rsidRPr="00BA0A81">
        <w:rPr>
          <w:rStyle w:val="StyleUnderline"/>
        </w:rPr>
        <w:t xml:space="preserve">Instead, </w:t>
      </w:r>
      <w:r w:rsidRPr="00BA0A81">
        <w:rPr>
          <w:rStyle w:val="StyleUnderline"/>
          <w:highlight w:val="cyan"/>
        </w:rPr>
        <w:t>Mexico's next president will</w:t>
      </w:r>
      <w:r w:rsidRPr="00BA0A81">
        <w:rPr>
          <w:rStyle w:val="StyleUnderline"/>
        </w:rPr>
        <w:t xml:space="preserve"> </w:t>
      </w:r>
      <w:r w:rsidRPr="00BA0A81">
        <w:rPr>
          <w:rStyle w:val="Emphasis"/>
        </w:rPr>
        <w:t xml:space="preserve">likely </w:t>
      </w:r>
      <w:r w:rsidRPr="00BA0A81">
        <w:rPr>
          <w:rStyle w:val="Emphasis"/>
          <w:highlight w:val="cyan"/>
        </w:rPr>
        <w:t>preserve what's already been achieved</w:t>
      </w:r>
      <w:r w:rsidRPr="00BA0A81">
        <w:rPr>
          <w:rStyle w:val="Emphasis"/>
        </w:rPr>
        <w:t xml:space="preserve"> </w:t>
      </w:r>
      <w:r w:rsidRPr="00BA0A81">
        <w:rPr>
          <w:rStyle w:val="StyleUnderline"/>
        </w:rPr>
        <w:t>in the historic opening of the country's long-closed oil sector</w:t>
      </w:r>
      <w:r w:rsidRPr="00BA0A81">
        <w:t>, while slow-walking any effort to throw open more of the coastline to international investors.</w:t>
      </w:r>
    </w:p>
    <w:p w:rsidR="002633F3" w:rsidRDefault="002633F3" w:rsidP="002633F3">
      <w:pPr>
        <w:rPr>
          <w:rStyle w:val="StyleUnderline"/>
        </w:rPr>
      </w:pPr>
      <w:r w:rsidRPr="00BA0A81">
        <w:t xml:space="preserve">That belated dose of pragmatism for López Obrador is good news for Mexico over the near term — but it could mean falling Mexican oil production over the long run. </w:t>
      </w:r>
      <w:r w:rsidRPr="00BA0A81">
        <w:rPr>
          <w:rStyle w:val="StyleUnderline"/>
        </w:rPr>
        <w:t xml:space="preserve">'It has been impressed upon him by his team that </w:t>
      </w:r>
      <w:r w:rsidRPr="00BA0A81">
        <w:rPr>
          <w:rStyle w:val="StyleUnderline"/>
          <w:highlight w:val="cyan"/>
        </w:rPr>
        <w:t>it would be politically</w:t>
      </w:r>
      <w:r w:rsidRPr="00BA0A81">
        <w:rPr>
          <w:rStyle w:val="StyleUnderline"/>
        </w:rPr>
        <w:t xml:space="preserve"> very </w:t>
      </w:r>
      <w:r w:rsidRPr="00BA0A81">
        <w:rPr>
          <w:rStyle w:val="StyleUnderline"/>
          <w:highlight w:val="cyan"/>
        </w:rPr>
        <w:t>damaging to</w:t>
      </w:r>
      <w:r w:rsidRPr="00BA0A81">
        <w:rPr>
          <w:rStyle w:val="StyleUnderline"/>
        </w:rPr>
        <w:t xml:space="preserve"> try to </w:t>
      </w:r>
      <w:r w:rsidRPr="00BA0A81">
        <w:rPr>
          <w:rStyle w:val="StyleUnderline"/>
          <w:highlight w:val="cyan"/>
        </w:rPr>
        <w:t>reverse</w:t>
      </w:r>
      <w:r w:rsidRPr="00BA0A81">
        <w:rPr>
          <w:rStyle w:val="StyleUnderline"/>
        </w:rPr>
        <w:t xml:space="preserve"> the </w:t>
      </w:r>
      <w:r w:rsidRPr="00BA0A81">
        <w:rPr>
          <w:rStyle w:val="StyleUnderline"/>
          <w:highlight w:val="cyan"/>
        </w:rPr>
        <w:t>reform at this</w:t>
      </w:r>
      <w:r w:rsidRPr="00BA0A81">
        <w:rPr>
          <w:rStyle w:val="StyleUnderline"/>
        </w:rPr>
        <w:t xml:space="preserve"> point in </w:t>
      </w:r>
      <w:r w:rsidRPr="00BA0A81">
        <w:rPr>
          <w:rStyle w:val="StyleUnderline"/>
          <w:highlight w:val="cyan"/>
        </w:rPr>
        <w:t>time</w:t>
      </w:r>
      <w:r w:rsidRPr="00BA0A81">
        <w:rPr>
          <w:rStyle w:val="StyleUnderline"/>
        </w:rPr>
        <w:t>,'</w:t>
      </w:r>
      <w:r w:rsidRPr="00BA0A81">
        <w:t xml:space="preserve"> said Duncan Wood, director of the Mexico Institute at the Wilson Center. He said López Obrador, known widely as </w:t>
      </w:r>
      <w:r w:rsidRPr="00BA0A81">
        <w:rPr>
          <w:rStyle w:val="Emphasis"/>
          <w:highlight w:val="cyan"/>
        </w:rPr>
        <w:t>AMLO, will</w:t>
      </w:r>
      <w:r w:rsidRPr="00BA0A81">
        <w:rPr>
          <w:rStyle w:val="Emphasis"/>
        </w:rPr>
        <w:t xml:space="preserve"> likely </w:t>
      </w:r>
      <w:r w:rsidRPr="00BA0A81">
        <w:rPr>
          <w:rStyle w:val="Emphasis"/>
          <w:highlight w:val="cyan"/>
        </w:rPr>
        <w:t>protect the</w:t>
      </w:r>
      <w:r w:rsidRPr="00BA0A81">
        <w:rPr>
          <w:rStyle w:val="Emphasis"/>
        </w:rPr>
        <w:t xml:space="preserve"> nearly </w:t>
      </w:r>
      <w:r w:rsidRPr="00BA0A81">
        <w:rPr>
          <w:rStyle w:val="Emphasis"/>
          <w:highlight w:val="cyan"/>
        </w:rPr>
        <w:t>$200 billion in foreign investment</w:t>
      </w:r>
      <w:r w:rsidRPr="00BA0A81">
        <w:t xml:space="preserve"> already committed but won't offer any new oil-exploration concessions, because those would take years to develop and would only benefit the next president. 'At the very least, there will be a temporary halt to the energy reform. Of course, that will delay the full benefits of the reform, but that won't be felt for 10 years time,' Wood said. López Obrador made opposition to Mexico's historic 2013 opening[1] of its oil industry the centerpiece of his previous run for president. Seeing himself as the political heir to giants of the Mexican revolution — especially Lzaro Crdenas, who famously nationalized Mexico's oil industry in 1938 — López Obrador has long advocated a nationalist approach to the country's economic development and its abundant natural resources. Outgoing President Enrique Peña Nieto — Mexican presidents serve a single, six-year term — launched the ambitious energy reform upon taking office to reverse years of decline in the Mexican oil patch. Since that 1938 nationalization, the state-owned oil company took sole charge of developing Mexico's oil resources — with increasingly disappointing results of late. </w:t>
      </w:r>
      <w:r w:rsidRPr="00BA0A81">
        <w:rPr>
          <w:rStyle w:val="StyleUnderline"/>
        </w:rPr>
        <w:t>Mexican production fell from more than 3 million barrels a day in the mid-2000s to 2.6 million barrels by 2010. In a bid to reverse[2] that decline, Mexico sought to attract international oil companies with capital and technological know-how, a move that required rewriting Mexican law to allow foreign firms to drill for oil.</w:t>
      </w:r>
      <w:r w:rsidRPr="00BA0A81">
        <w:t xml:space="preserve"> While it has yet to reverse the fall in Mexican oil production, the opening has by all accounts been successful[3]. </w:t>
      </w:r>
      <w:r w:rsidRPr="00BA0A81">
        <w:rPr>
          <w:rStyle w:val="StyleUnderline"/>
        </w:rPr>
        <w:t>More than 70 different firms from a score of countries have committed to investing at least $180 billion in oil exploration projects.</w:t>
      </w:r>
      <w:r w:rsidRPr="00BA0A81">
        <w:t xml:space="preserve"> Crucially for Mexico, the state will pocket a big share of the revenues generated by that new production. During the campaign, </w:t>
      </w:r>
      <w:r w:rsidRPr="00BA0A81">
        <w:rPr>
          <w:rStyle w:val="StyleUnderline"/>
        </w:rPr>
        <w:t>López Obrador and his advisors moderated[4] his once-fiery denunciations of the energy reform.</w:t>
      </w:r>
      <w:r w:rsidRPr="00BA0A81">
        <w:t xml:space="preserve"> In his victory speech on Sunday, he made only a single cautious reference to the energy reform, promising to review oil contracts that have already been awarded to ensure that they are legal and transparent. Crucially, noted Wood, </w:t>
      </w:r>
      <w:r w:rsidRPr="00BA0A81">
        <w:rPr>
          <w:rStyle w:val="StyleUnderline"/>
        </w:rPr>
        <w:t xml:space="preserve">López </w:t>
      </w:r>
      <w:r w:rsidRPr="00BA0A81">
        <w:rPr>
          <w:rStyle w:val="StyleUnderline"/>
          <w:highlight w:val="cyan"/>
        </w:rPr>
        <w:t>Obrador promised to respect due process and</w:t>
      </w:r>
      <w:r w:rsidRPr="00BA0A81">
        <w:rPr>
          <w:rStyle w:val="StyleUnderline"/>
        </w:rPr>
        <w:t xml:space="preserve"> refer any disputes to international tribunals, </w:t>
      </w:r>
      <w:r w:rsidRPr="00BA0A81">
        <w:rPr>
          <w:rStyle w:val="Emphasis"/>
          <w:highlight w:val="cyan"/>
        </w:rPr>
        <w:t>guarantee</w:t>
      </w:r>
      <w:r w:rsidRPr="00BA0A81">
        <w:rPr>
          <w:rStyle w:val="Emphasis"/>
        </w:rPr>
        <w:t xml:space="preserve">ing the </w:t>
      </w:r>
      <w:r w:rsidRPr="00BA0A81">
        <w:rPr>
          <w:rStyle w:val="Emphasis"/>
          <w:highlight w:val="cyan"/>
        </w:rPr>
        <w:t>rights of foreign investors.</w:t>
      </w:r>
      <w:r w:rsidRPr="00BA0A81">
        <w:t xml:space="preserve"> </w:t>
      </w:r>
      <w:r w:rsidRPr="00BA0A81">
        <w:rPr>
          <w:rStyle w:val="StyleUnderline"/>
        </w:rPr>
        <w:t xml:space="preserve">'We won't act in an arbitrary fashion, nor will there be confiscation or any expropriation,' the president-elect said Sunday night. </w:t>
      </w:r>
    </w:p>
    <w:p w:rsidR="002633F3" w:rsidRDefault="002633F3" w:rsidP="002633F3">
      <w:pPr>
        <w:rPr>
          <w:rStyle w:val="StyleUnderline"/>
        </w:rPr>
      </w:pPr>
    </w:p>
    <w:p w:rsidR="002633F3" w:rsidRPr="00A33562" w:rsidRDefault="002633F3" w:rsidP="00F87564"/>
    <w:p w:rsidR="00F87564" w:rsidRPr="00490DDE" w:rsidRDefault="00F87564" w:rsidP="00F87564">
      <w:pPr>
        <w:pStyle w:val="Heading1"/>
      </w:pPr>
      <w:r w:rsidRPr="00490DDE">
        <w:t>Link</w:t>
      </w:r>
    </w:p>
    <w:p w:rsidR="00F87564" w:rsidRPr="00490DDE" w:rsidRDefault="00DF0DC5" w:rsidP="00F87564">
      <w:pPr>
        <w:pStyle w:val="Heading3"/>
      </w:pPr>
      <w:r>
        <w:t>Link — General</w:t>
      </w:r>
    </w:p>
    <w:p w:rsidR="00F87564" w:rsidRPr="00490DDE" w:rsidRDefault="00F87564" w:rsidP="00F87564">
      <w:pPr>
        <w:pStyle w:val="Heading4"/>
      </w:pPr>
      <w:r w:rsidRPr="00490DDE">
        <w:t xml:space="preserve">Err neg---only </w:t>
      </w:r>
      <w:r w:rsidRPr="00490DDE">
        <w:rPr>
          <w:u w:val="single"/>
        </w:rPr>
        <w:t>our evidence</w:t>
      </w:r>
      <w:r w:rsidRPr="00490DDE">
        <w:t xml:space="preserve"> performs a </w:t>
      </w:r>
      <w:r w:rsidRPr="00490DDE">
        <w:rPr>
          <w:u w:val="single"/>
        </w:rPr>
        <w:t>quantitative analysis</w:t>
      </w:r>
      <w:r w:rsidRPr="00490DDE">
        <w:t xml:space="preserve"> that’s based in </w:t>
      </w:r>
      <w:r w:rsidRPr="00490DDE">
        <w:rPr>
          <w:u w:val="single"/>
        </w:rPr>
        <w:t>empirics</w:t>
      </w:r>
      <w:r w:rsidRPr="00490DDE">
        <w:t xml:space="preserve"> from the United States---if anything </w:t>
      </w:r>
      <w:r w:rsidRPr="00490DDE">
        <w:rPr>
          <w:u w:val="single"/>
        </w:rPr>
        <w:t>lagged legalization</w:t>
      </w:r>
      <w:r w:rsidRPr="00490DDE">
        <w:t xml:space="preserve"> means our evidence </w:t>
      </w:r>
      <w:r w:rsidRPr="00490DDE">
        <w:rPr>
          <w:u w:val="single"/>
        </w:rPr>
        <w:t>understates</w:t>
      </w:r>
      <w:r w:rsidRPr="00490DDE">
        <w:t xml:space="preserve"> the scope of the </w:t>
      </w:r>
      <w:r w:rsidRPr="00490DDE">
        <w:rPr>
          <w:u w:val="single"/>
        </w:rPr>
        <w:t>negative impact</w:t>
      </w:r>
      <w:r w:rsidRPr="00490DDE">
        <w:t xml:space="preserve"> on remittances</w:t>
      </w:r>
    </w:p>
    <w:p w:rsidR="00F87564" w:rsidRPr="00490DDE" w:rsidRDefault="00F87564" w:rsidP="00F87564">
      <w:r w:rsidRPr="00490DDE">
        <w:rPr>
          <w:rStyle w:val="Style13ptBold"/>
        </w:rPr>
        <w:t>Amuedo-Dorantes et al. 10</w:t>
      </w:r>
      <w:r w:rsidRPr="00490DDE">
        <w:t xml:space="preserve"> — Catalina Amuedo-Dorantes, Professor and Chair of the Department of Economics at San Diego State University, Research Fellow at CReAM, FEDEA and IZA, Advisory Committee Member of the Americas Center Advisory Council at the Federal Reserve Bank of Atlanta, Francesca Mazzolari, David L. Leal, Editing the Book, Stephen J. Trejo, Editing the Book, “Latinos and the Economy: Integration and Impact in Schools, Labor Markets, and Beyond” Immigrants and Minorities, Politics, and Policy, Part III: Legalization and Naturalization, Chapter 6: The Effects of Legalization on Migrant Remittances, Springer Books</w:t>
      </w:r>
    </w:p>
    <w:p w:rsidR="00F87564" w:rsidRPr="00490DDE" w:rsidRDefault="00F87564" w:rsidP="00F87564">
      <w:pPr>
        <w:rPr>
          <w:rStyle w:val="StyleUnderline"/>
        </w:rPr>
      </w:pPr>
      <w:r w:rsidRPr="00C960FC">
        <w:rPr>
          <w:rStyle w:val="StyleUnderline"/>
          <w:highlight w:val="cyan"/>
        </w:rPr>
        <w:t xml:space="preserve">Despite an </w:t>
      </w:r>
      <w:r w:rsidRPr="00C960FC">
        <w:rPr>
          <w:rStyle w:val="Emphasis"/>
          <w:highlight w:val="cyan"/>
        </w:rPr>
        <w:t>extensive debate</w:t>
      </w:r>
      <w:r w:rsidRPr="00490DDE">
        <w:rPr>
          <w:rStyle w:val="StyleUnderline"/>
        </w:rPr>
        <w:t xml:space="preserve"> on the pros and cons of such a </w:t>
      </w:r>
      <w:r w:rsidRPr="00490DDE">
        <w:rPr>
          <w:rStyle w:val="Emphasis"/>
        </w:rPr>
        <w:t>generalized amnesty for the United States</w:t>
      </w:r>
      <w:r w:rsidRPr="008004DE">
        <w:rPr>
          <w:sz w:val="16"/>
        </w:rPr>
        <w:t xml:space="preserve">, much less attention has been devoted to the potential effects of such a policy on immigrant-sending regions. Since </w:t>
      </w:r>
      <w:r w:rsidRPr="00C960FC">
        <w:rPr>
          <w:rStyle w:val="Emphasis"/>
          <w:highlight w:val="cyan"/>
        </w:rPr>
        <w:t>no evidence</w:t>
      </w:r>
      <w:r w:rsidRPr="00C960FC">
        <w:rPr>
          <w:rStyle w:val="StyleUnderline"/>
          <w:highlight w:val="cyan"/>
        </w:rPr>
        <w:t xml:space="preserve"> of the impact of</w:t>
      </w:r>
      <w:r w:rsidRPr="00490DDE">
        <w:rPr>
          <w:rStyle w:val="StyleUnderline"/>
        </w:rPr>
        <w:t xml:space="preserve"> past </w:t>
      </w:r>
      <w:r w:rsidRPr="00C960FC">
        <w:rPr>
          <w:rStyle w:val="Emphasis"/>
          <w:highlight w:val="cyan"/>
        </w:rPr>
        <w:t>amnesty programs</w:t>
      </w:r>
      <w:r w:rsidRPr="00C960FC">
        <w:rPr>
          <w:rStyle w:val="StyleUnderline"/>
          <w:highlight w:val="cyan"/>
        </w:rPr>
        <w:t xml:space="preserve"> on immigrants’ remitting patterns </w:t>
      </w:r>
      <w:r w:rsidRPr="00C960FC">
        <w:rPr>
          <w:rStyle w:val="Emphasis"/>
          <w:highlight w:val="cyan"/>
        </w:rPr>
        <w:t>post-legalization is available</w:t>
      </w:r>
      <w:r w:rsidRPr="004A0271">
        <w:rPr>
          <w:rStyle w:val="StyleUnderline"/>
        </w:rPr>
        <w:t>, this study sheds</w:t>
      </w:r>
      <w:r w:rsidRPr="008004DE">
        <w:rPr>
          <w:sz w:val="16"/>
        </w:rPr>
        <w:t xml:space="preserve"> some </w:t>
      </w:r>
      <w:r w:rsidRPr="004A0271">
        <w:rPr>
          <w:rStyle w:val="StyleUnderline"/>
        </w:rPr>
        <w:t xml:space="preserve">light on the </w:t>
      </w:r>
      <w:r w:rsidRPr="004A0271">
        <w:rPr>
          <w:rStyle w:val="Emphasis"/>
        </w:rPr>
        <w:t>consequences</w:t>
      </w:r>
      <w:r w:rsidRPr="004A0271">
        <w:rPr>
          <w:rStyle w:val="StyleUnderline"/>
        </w:rPr>
        <w:t xml:space="preserve"> that a</w:t>
      </w:r>
      <w:r w:rsidRPr="008004DE">
        <w:rPr>
          <w:sz w:val="16"/>
        </w:rPr>
        <w:t xml:space="preserve"> generalized </w:t>
      </w:r>
      <w:r w:rsidRPr="004A0271">
        <w:rPr>
          <w:rStyle w:val="StyleUnderline"/>
        </w:rPr>
        <w:t xml:space="preserve">amnesty may have on </w:t>
      </w:r>
      <w:r w:rsidRPr="004A0271">
        <w:rPr>
          <w:rStyle w:val="Emphasis"/>
        </w:rPr>
        <w:t>the persistence</w:t>
      </w:r>
      <w:r w:rsidRPr="00490DDE">
        <w:rPr>
          <w:rStyle w:val="StyleUnderline"/>
        </w:rPr>
        <w:t xml:space="preserve"> of these money flows to </w:t>
      </w:r>
      <w:r w:rsidRPr="00490DDE">
        <w:rPr>
          <w:rStyle w:val="Emphasis"/>
        </w:rPr>
        <w:t>developing regions</w:t>
      </w:r>
      <w:r w:rsidRPr="008004DE">
        <w:rPr>
          <w:sz w:val="16"/>
        </w:rPr>
        <w:t xml:space="preserve"> in the world and, in particular, to Latin American countries. </w:t>
      </w:r>
      <w:r w:rsidRPr="00490DDE">
        <w:rPr>
          <w:rStyle w:val="StyleUnderline"/>
        </w:rPr>
        <w:t xml:space="preserve">To </w:t>
      </w:r>
      <w:r w:rsidRPr="00490DDE">
        <w:rPr>
          <w:rStyle w:val="Emphasis"/>
        </w:rPr>
        <w:t>assess the impact</w:t>
      </w:r>
      <w:r w:rsidRPr="00490DDE">
        <w:rPr>
          <w:rStyle w:val="StyleUnderline"/>
        </w:rPr>
        <w:t xml:space="preserve"> of legalization on remittance behavior, </w:t>
      </w:r>
      <w:r w:rsidRPr="00C960FC">
        <w:rPr>
          <w:rStyle w:val="StyleUnderline"/>
          <w:highlight w:val="cyan"/>
        </w:rPr>
        <w:t xml:space="preserve">we use data from the </w:t>
      </w:r>
      <w:r w:rsidRPr="00C960FC">
        <w:rPr>
          <w:rStyle w:val="Emphasis"/>
          <w:highlight w:val="cyan"/>
        </w:rPr>
        <w:t>Legalized Population Survey</w:t>
      </w:r>
      <w:r w:rsidRPr="008004DE">
        <w:rPr>
          <w:sz w:val="16"/>
        </w:rPr>
        <w:t>––</w:t>
      </w:r>
      <w:r w:rsidRPr="00C960FC">
        <w:rPr>
          <w:rStyle w:val="StyleUnderline"/>
          <w:highlight w:val="cyan"/>
        </w:rPr>
        <w:t>a nationally representative sample</w:t>
      </w:r>
      <w:r w:rsidRPr="00490DDE">
        <w:rPr>
          <w:rStyle w:val="StyleUnderline"/>
        </w:rPr>
        <w:t xml:space="preserve"> of </w:t>
      </w:r>
      <w:r w:rsidRPr="00490DDE">
        <w:rPr>
          <w:rStyle w:val="Emphasis"/>
        </w:rPr>
        <w:t>undocumented immigrants</w:t>
      </w:r>
      <w:r w:rsidRPr="00490DDE">
        <w:rPr>
          <w:rStyle w:val="StyleUnderline"/>
        </w:rPr>
        <w:t xml:space="preserve"> </w:t>
      </w:r>
      <w:r w:rsidRPr="00C960FC">
        <w:rPr>
          <w:rStyle w:val="StyleUnderline"/>
          <w:highlight w:val="cyan"/>
        </w:rPr>
        <w:t xml:space="preserve">who benefited from </w:t>
      </w:r>
      <w:r w:rsidRPr="00C960FC">
        <w:rPr>
          <w:rStyle w:val="Emphasis"/>
          <w:highlight w:val="cyan"/>
        </w:rPr>
        <w:t>IRCA’s main amnesty program</w:t>
      </w:r>
      <w:r w:rsidRPr="008004DE">
        <w:rPr>
          <w:sz w:val="16"/>
        </w:rPr>
        <w:t>––</w:t>
      </w:r>
      <w:r w:rsidRPr="00490DDE">
        <w:rPr>
          <w:rStyle w:val="StyleUnderline"/>
        </w:rPr>
        <w:t>to examine changes in</w:t>
      </w:r>
      <w:r w:rsidRPr="008004DE">
        <w:rPr>
          <w:sz w:val="16"/>
        </w:rPr>
        <w:t xml:space="preserve"> Latin American </w:t>
      </w:r>
      <w:r w:rsidRPr="00490DDE">
        <w:rPr>
          <w:rStyle w:val="Emphasis"/>
        </w:rPr>
        <w:t>immigrants’ remitting patterns</w:t>
      </w:r>
      <w:r w:rsidRPr="00490DDE">
        <w:rPr>
          <w:rStyle w:val="StyleUnderline"/>
        </w:rPr>
        <w:t xml:space="preserve"> between </w:t>
      </w:r>
      <w:r w:rsidRPr="00490DDE">
        <w:rPr>
          <w:rStyle w:val="Emphasis"/>
        </w:rPr>
        <w:t>1987</w:t>
      </w:r>
      <w:r w:rsidRPr="008004DE">
        <w:rPr>
          <w:sz w:val="16"/>
        </w:rPr>
        <w:t xml:space="preserve"> (before they became legal) </w:t>
      </w:r>
      <w:r w:rsidRPr="00490DDE">
        <w:rPr>
          <w:rStyle w:val="StyleUnderline"/>
        </w:rPr>
        <w:t xml:space="preserve">and </w:t>
      </w:r>
      <w:r w:rsidRPr="00490DDE">
        <w:rPr>
          <w:rStyle w:val="Emphasis"/>
        </w:rPr>
        <w:t>1991</w:t>
      </w:r>
      <w:r w:rsidRPr="008004DE">
        <w:rPr>
          <w:sz w:val="16"/>
        </w:rPr>
        <w:t xml:space="preserve"> (after they became legal). Since IRCA legislation was passed in 1986 after being debated for years, </w:t>
      </w:r>
      <w:r w:rsidRPr="00C960FC">
        <w:rPr>
          <w:rStyle w:val="StyleUnderline"/>
          <w:highlight w:val="cyan"/>
        </w:rPr>
        <w:t xml:space="preserve">even if </w:t>
      </w:r>
      <w:r w:rsidRPr="00C960FC">
        <w:rPr>
          <w:rStyle w:val="Emphasis"/>
          <w:highlight w:val="cyan"/>
        </w:rPr>
        <w:t>individuals in our sample</w:t>
      </w:r>
      <w:r w:rsidRPr="00C960FC">
        <w:rPr>
          <w:rStyle w:val="StyleUnderline"/>
          <w:highlight w:val="cyan"/>
        </w:rPr>
        <w:t xml:space="preserve"> had not yet </w:t>
      </w:r>
      <w:r w:rsidRPr="00C960FC">
        <w:rPr>
          <w:rStyle w:val="Emphasis"/>
          <w:highlight w:val="cyan"/>
        </w:rPr>
        <w:t>legalized by 1987</w:t>
      </w:r>
      <w:r w:rsidRPr="00C960FC">
        <w:rPr>
          <w:rStyle w:val="StyleUnderline"/>
          <w:highlight w:val="cyan"/>
        </w:rPr>
        <w:t>, they may have planned to do so, and</w:t>
      </w:r>
      <w:r w:rsidRPr="00490DDE">
        <w:rPr>
          <w:rStyle w:val="StyleUnderline"/>
        </w:rPr>
        <w:t xml:space="preserve"> may </w:t>
      </w:r>
      <w:r w:rsidRPr="00C960FC">
        <w:rPr>
          <w:rStyle w:val="StyleUnderline"/>
          <w:highlight w:val="cyan"/>
        </w:rPr>
        <w:t>have</w:t>
      </w:r>
      <w:r w:rsidRPr="008004DE">
        <w:rPr>
          <w:sz w:val="16"/>
        </w:rPr>
        <w:t xml:space="preserve"> already </w:t>
      </w:r>
      <w:r w:rsidRPr="00C960FC">
        <w:rPr>
          <w:rStyle w:val="StyleUnderline"/>
          <w:highlight w:val="cyan"/>
        </w:rPr>
        <w:t xml:space="preserve">cut </w:t>
      </w:r>
      <w:r w:rsidRPr="00C960FC">
        <w:rPr>
          <w:rStyle w:val="Emphasis"/>
          <w:highlight w:val="cyan"/>
        </w:rPr>
        <w:t>back on remittances</w:t>
      </w:r>
      <w:r w:rsidRPr="00C960FC">
        <w:rPr>
          <w:rStyle w:val="StyleUnderline"/>
          <w:highlight w:val="cyan"/>
        </w:rPr>
        <w:t xml:space="preserve">, instead re-focusing their </w:t>
      </w:r>
      <w:r w:rsidRPr="00C960FC">
        <w:rPr>
          <w:rStyle w:val="Emphasis"/>
          <w:highlight w:val="cyan"/>
        </w:rPr>
        <w:t>investments on the future</w:t>
      </w:r>
      <w:r w:rsidRPr="008004DE">
        <w:rPr>
          <w:sz w:val="16"/>
        </w:rPr>
        <w:t xml:space="preserve"> they expected to have as legalized immigrants in the United States. </w:t>
      </w:r>
      <w:r w:rsidRPr="00C960FC">
        <w:rPr>
          <w:rStyle w:val="StyleUnderline"/>
          <w:highlight w:val="cyan"/>
        </w:rPr>
        <w:t>If so, post</w:t>
      </w:r>
      <w:r w:rsidRPr="00C960FC">
        <w:rPr>
          <w:rStyle w:val="Emphasis"/>
          <w:highlight w:val="cyan"/>
        </w:rPr>
        <w:t>-legalization</w:t>
      </w:r>
      <w:r w:rsidRPr="00C960FC">
        <w:rPr>
          <w:rStyle w:val="StyleUnderline"/>
          <w:highlight w:val="cyan"/>
        </w:rPr>
        <w:t xml:space="preserve"> changes in remittances</w:t>
      </w:r>
      <w:r w:rsidRPr="008004DE">
        <w:rPr>
          <w:sz w:val="16"/>
        </w:rPr>
        <w:t xml:space="preserve"> estimated </w:t>
      </w:r>
      <w:r w:rsidRPr="00490DDE">
        <w:rPr>
          <w:rStyle w:val="StyleUnderline"/>
        </w:rPr>
        <w:t xml:space="preserve">in the </w:t>
      </w:r>
      <w:r w:rsidRPr="00490DDE">
        <w:rPr>
          <w:rStyle w:val="Emphasis"/>
        </w:rPr>
        <w:t>Legalized Population Survey</w:t>
      </w:r>
      <w:r w:rsidRPr="00490DDE">
        <w:rPr>
          <w:rStyle w:val="StyleUnderline"/>
        </w:rPr>
        <w:t xml:space="preserve"> </w:t>
      </w:r>
      <w:r w:rsidRPr="00C960FC">
        <w:rPr>
          <w:rStyle w:val="StyleUnderline"/>
          <w:highlight w:val="cyan"/>
        </w:rPr>
        <w:t xml:space="preserve">would understate the </w:t>
      </w:r>
      <w:r w:rsidRPr="00C960FC">
        <w:rPr>
          <w:rStyle w:val="Emphasis"/>
          <w:highlight w:val="cyan"/>
        </w:rPr>
        <w:t>decline in remittances</w:t>
      </w:r>
      <w:r w:rsidRPr="008004DE">
        <w:rPr>
          <w:sz w:val="16"/>
        </w:rPr>
        <w:t xml:space="preserve"> actually </w:t>
      </w:r>
      <w:r w:rsidRPr="00C960FC">
        <w:rPr>
          <w:rStyle w:val="StyleUnderline"/>
          <w:highlight w:val="cyan"/>
        </w:rPr>
        <w:t xml:space="preserve">associated with </w:t>
      </w:r>
      <w:r w:rsidRPr="00C960FC">
        <w:rPr>
          <w:rStyle w:val="Emphasis"/>
          <w:highlight w:val="cyan"/>
        </w:rPr>
        <w:t>legalization</w:t>
      </w:r>
      <w:r w:rsidRPr="00C960FC">
        <w:rPr>
          <w:rStyle w:val="StyleUnderline"/>
          <w:highlight w:val="cyan"/>
        </w:rPr>
        <w:t>.</w:t>
      </w:r>
    </w:p>
    <w:p w:rsidR="00F87564" w:rsidRDefault="00F87564" w:rsidP="00F87564"/>
    <w:p w:rsidR="00F87564" w:rsidRDefault="00F87564" w:rsidP="00F87564">
      <w:pPr>
        <w:pStyle w:val="Heading4"/>
      </w:pPr>
      <w:r>
        <w:t>Increased migration would decrease remittances</w:t>
      </w:r>
    </w:p>
    <w:p w:rsidR="00F87564" w:rsidRDefault="00F87564" w:rsidP="00F87564">
      <w:r w:rsidRPr="00A95D45">
        <w:rPr>
          <w:rStyle w:val="Style13ptBold"/>
        </w:rPr>
        <w:t xml:space="preserve">Cortina and Ochoa 08 </w:t>
      </w:r>
      <w:r w:rsidRPr="00E15DCA">
        <w:t>– Jeronimo Cortina, Associate Professor in the Department of Political Science and Center for Mexican American Studies at the University of Houston; Enrique Ochoa, professor of History and Latin American Studies at Cal State, Los Angeles, 2008 (“More Migration and Less Remittances? An analysis of Turkish, Polish and Mexican Migration as they evolve from Remitters to Savers,” Policy Dialogue, April 7th, Available Online at http://policydialogue.org/files/events/Cortina_Ochoa-Reza_More_Migration_Less_Remittances.pdf, Accessed 7/2/18, IY)</w:t>
      </w:r>
    </w:p>
    <w:p w:rsidR="00F87564" w:rsidRDefault="00F87564" w:rsidP="00F87564">
      <w:pPr>
        <w:rPr>
          <w:u w:val="single"/>
        </w:rPr>
      </w:pPr>
      <w:r w:rsidRPr="00C960FC">
        <w:rPr>
          <w:rStyle w:val="StyleUnderline"/>
          <w:highlight w:val="cyan"/>
        </w:rPr>
        <w:t>Conventional wisdom argues that the relationship between migration and remittances is positive</w:t>
      </w:r>
      <w:r w:rsidRPr="00E453B2">
        <w:rPr>
          <w:u w:val="single"/>
        </w:rPr>
        <w:t xml:space="preserve"> </w:t>
      </w:r>
      <w:r w:rsidRPr="008004DE">
        <w:rPr>
          <w:sz w:val="16"/>
        </w:rPr>
        <w:t xml:space="preserve">and reinforcing. The basic idea is that as the number of migrants in a host country in period one grows, the level of remittances sent to the home country will increase in period two, ceteris paribus. Likewise, as the level of remittances received in the home country increases in period two, the level of migration to the host country will increase in period three. </w:t>
      </w:r>
      <w:r w:rsidRPr="00C960FC">
        <w:rPr>
          <w:rStyle w:val="StyleUnderline"/>
          <w:highlight w:val="cyan"/>
        </w:rPr>
        <w:t>These phenomena could be summarized in a nutshell as "more migration, more remittances".</w:t>
      </w:r>
      <w:r w:rsidRPr="008004DE">
        <w:rPr>
          <w:sz w:val="16"/>
        </w:rPr>
        <w:t xml:space="preserve"> Although there is substantial evidence to prove that this dynamic is true, we will argue in this paper that </w:t>
      </w:r>
      <w:r w:rsidRPr="00C960FC">
        <w:rPr>
          <w:rStyle w:val="StyleUnderline"/>
          <w:highlight w:val="cyan"/>
        </w:rPr>
        <w:t>the relationship between migration and remittances is not always positive</w:t>
      </w:r>
      <w:r w:rsidRPr="008004DE">
        <w:rPr>
          <w:sz w:val="16"/>
        </w:rPr>
        <w:t xml:space="preserve"> and could be negative depending on demographic, banking and immigration policies that are seldom analyzed comprehensively by scholars or policy makers. In this paper we will present evidence to show that an obvious factor molding the relationship between migration and remittances is the demographic composition of the migratory flow, which could be an unintended byproduct of immigration policies in host countries. </w:t>
      </w:r>
      <w:r w:rsidRPr="00C960FC">
        <w:rPr>
          <w:rStyle w:val="StyleUnderline"/>
          <w:highlight w:val="cyan"/>
        </w:rPr>
        <w:t>A migration flow of children and women, following family reunification policies, will potentially lead to a significant reduction of both the supply and demand of remittances. As the money will now stay in the host country, this will result in a counterintuitive dynamic: more migration, but fewer remittances. In short, remitters will become savers.</w:t>
      </w:r>
      <w:r w:rsidRPr="00E453B2">
        <w:rPr>
          <w:u w:val="single"/>
        </w:rPr>
        <w:t xml:space="preserve"> </w:t>
      </w:r>
    </w:p>
    <w:p w:rsidR="00023FE6" w:rsidRDefault="00023FE6" w:rsidP="00F87564">
      <w:pPr>
        <w:rPr>
          <w:u w:val="single"/>
        </w:rPr>
      </w:pPr>
    </w:p>
    <w:p w:rsidR="00F87564" w:rsidRDefault="00F87564" w:rsidP="00F87564">
      <w:pPr>
        <w:pStyle w:val="Heading4"/>
      </w:pPr>
      <w:r>
        <w:t>Increased migrations from Mexico and family reunifications decrease remittances</w:t>
      </w:r>
    </w:p>
    <w:p w:rsidR="00F87564" w:rsidRDefault="00F87564" w:rsidP="00F87564">
      <w:r w:rsidRPr="00A95D45">
        <w:rPr>
          <w:rStyle w:val="Style13ptBold"/>
        </w:rPr>
        <w:t>Cortina and Ochoa 08</w:t>
      </w:r>
      <w:r w:rsidRPr="00E15DCA">
        <w:t xml:space="preserve"> – Jeronimo Cortina, Associate Professor in the Department of Political Science and Center for Mexican American Studies at the University of Houston; Enrique Ochoa, professor of History and Latin American Studies at Cal State, Los Angeles, 2008 (“More Migration and Less Remittances? An analysis of Turkish, Polish and Mexican Migration as they evolve from Remitters to Savers,” Policy Dialogue, April 7th, Available Online at http://policydialogue.org/files/events/Cortina_Ochoa-Reza_More_Migration_Less_Remittances.pdf, Accessed 7/2/18, IY)</w:t>
      </w:r>
    </w:p>
    <w:p w:rsidR="00F87564" w:rsidRDefault="00F87564" w:rsidP="00F87564">
      <w:pPr>
        <w:rPr>
          <w:u w:val="single"/>
        </w:rPr>
      </w:pPr>
      <w:r w:rsidRPr="00C960FC">
        <w:rPr>
          <w:rStyle w:val="StyleUnderline"/>
          <w:highlight w:val="cyan"/>
        </w:rPr>
        <w:t>Remittances from the US to Mexico have been growing over the past decades</w:t>
      </w:r>
      <w:r w:rsidRPr="008004DE">
        <w:rPr>
          <w:sz w:val="16"/>
        </w:rPr>
        <w:t xml:space="preserve">. According to the World Bank and Mexico’s Central Bank, </w:t>
      </w:r>
      <w:r w:rsidRPr="00F624ED">
        <w:rPr>
          <w:rStyle w:val="StyleUnderline"/>
        </w:rPr>
        <w:t>between 1980 and 2006 remittances increased at a speedy rate</w:t>
      </w:r>
      <w:r w:rsidRPr="008004DE">
        <w:rPr>
          <w:sz w:val="16"/>
        </w:rPr>
        <w:t xml:space="preserve"> and by 2006 they account for more than 22 billion dollars (see Figure 8). This amount of money is the highest flow of foreign currency to Mexico for the year, only second to oil revenues. </w:t>
      </w:r>
      <w:r w:rsidRPr="00C960FC">
        <w:rPr>
          <w:rStyle w:val="StyleUnderline"/>
          <w:highlight w:val="cyan"/>
        </w:rPr>
        <w:t>However, its annual growth rate reveals a very interesting pattern</w:t>
      </w:r>
      <w:r w:rsidRPr="008004DE">
        <w:rPr>
          <w:sz w:val="16"/>
        </w:rPr>
        <w:t xml:space="preserve"> (see Figure 9). </w:t>
      </w:r>
      <w:r w:rsidRPr="00C960FC">
        <w:rPr>
          <w:rStyle w:val="StyleUnderline"/>
          <w:highlight w:val="cyan"/>
        </w:rPr>
        <w:t>Remittances annual growth rate peaks and decreases in particular periods of time that closely follow Mexican naturalization rates. The relationship seems to be clear: as naturalization rates increase, the growth of remittances slows down or even decreases; likewise, as naturalization rates decrease, the rate of growth of remittances increases</w:t>
      </w:r>
      <w:r w:rsidRPr="00F624ED">
        <w:rPr>
          <w:rStyle w:val="StyleUnderline"/>
        </w:rPr>
        <w:t>.</w:t>
      </w:r>
      <w:r w:rsidRPr="008004DE">
        <w:rPr>
          <w:sz w:val="16"/>
        </w:rPr>
        <w:t xml:space="preserve"> For instance, between 1986 and 1996 the naturalization rate increased significantly, however, as Figure 10 shows in 1997 the naturalization rate fell as “the cohort of Mexicans legalized under IRCA passed and the former INS bureaucracy staggered under the administrative load” (Massey 2005 pg.6). The administrative reforms implemented during the mid 1990s helped reduced the 1998 backlog and as a consequence the number of Mexicans acquiring citizenship once again increased significantly in the following year. </w:t>
      </w:r>
      <w:r w:rsidRPr="00F624ED">
        <w:rPr>
          <w:rStyle w:val="StyleUnderline"/>
        </w:rPr>
        <w:t>It is worth noting that after</w:t>
      </w:r>
      <w:r w:rsidRPr="008004DE">
        <w:rPr>
          <w:sz w:val="16"/>
        </w:rPr>
        <w:t xml:space="preserve"> 1999 </w:t>
      </w:r>
      <w:r w:rsidRPr="00C960FC">
        <w:rPr>
          <w:rStyle w:val="StyleUnderline"/>
          <w:highlight w:val="cyan"/>
        </w:rPr>
        <w:t>remittances began to increase while the number of Mexicans acquiring citizenship began to decrease</w:t>
      </w:r>
      <w:r w:rsidRPr="008004DE">
        <w:rPr>
          <w:sz w:val="16"/>
        </w:rPr>
        <w:t xml:space="preserve">. Between 2000 and 2003 </w:t>
      </w:r>
      <w:r w:rsidRPr="00C960FC">
        <w:rPr>
          <w:rStyle w:val="StyleUnderline"/>
          <w:highlight w:val="cyan"/>
        </w:rPr>
        <w:t>when number of Mexicans acquiring citizenship was importantly reduced, the amount remitted from the US to Mexico started to grew at a very fast pace</w:t>
      </w:r>
      <w:r w:rsidRPr="00F624ED">
        <w:rPr>
          <w:rStyle w:val="StyleUnderline"/>
        </w:rPr>
        <w:t xml:space="preserve">. </w:t>
      </w:r>
      <w:r w:rsidRPr="00C960FC">
        <w:rPr>
          <w:rStyle w:val="StyleUnderline"/>
          <w:highlight w:val="cyan"/>
        </w:rPr>
        <w:t>Family reunification</w:t>
      </w:r>
      <w:r w:rsidRPr="00F624ED">
        <w:rPr>
          <w:rStyle w:val="StyleUnderline"/>
        </w:rPr>
        <w:t xml:space="preserve"> plays a double catalytic role. One the one hand, it </w:t>
      </w:r>
      <w:r w:rsidRPr="00C960FC">
        <w:rPr>
          <w:rStyle w:val="StyleUnderline"/>
          <w:highlight w:val="cyan"/>
        </w:rPr>
        <w:t>reduces the demand for remittances</w:t>
      </w:r>
      <w:r w:rsidRPr="00F624ED">
        <w:rPr>
          <w:rStyle w:val="StyleUnderline"/>
        </w:rPr>
        <w:t xml:space="preserve">, that is, family members no longer need remittances in the home country. </w:t>
      </w:r>
      <w:r w:rsidRPr="00C960FC">
        <w:rPr>
          <w:rStyle w:val="StyleUnderline"/>
          <w:highlight w:val="cyan"/>
        </w:rPr>
        <w:t>On the other hand, family reunification reduces the supply of remittances,</w:t>
      </w:r>
      <w:r w:rsidRPr="00F624ED">
        <w:rPr>
          <w:rStyle w:val="StyleUnderline"/>
        </w:rPr>
        <w:t xml:space="preserve"> that is, migrants do not need to send money home as frequently and presumably not in the same amounts.</w:t>
      </w:r>
      <w:r w:rsidRPr="00295B0A">
        <w:rPr>
          <w:u w:val="single"/>
        </w:rPr>
        <w:t xml:space="preserve"> </w:t>
      </w:r>
    </w:p>
    <w:p w:rsidR="00023FE6" w:rsidRDefault="00023FE6" w:rsidP="00F87564">
      <w:pPr>
        <w:rPr>
          <w:u w:val="single"/>
        </w:rPr>
      </w:pPr>
    </w:p>
    <w:p w:rsidR="00F87564" w:rsidRDefault="00F87564" w:rsidP="00F87564">
      <w:pPr>
        <w:pStyle w:val="Heading4"/>
      </w:pPr>
      <w:r>
        <w:t>Most remittances sent to Mexico are from undocumented immigrants not LPR’s</w:t>
      </w:r>
    </w:p>
    <w:p w:rsidR="00F87564" w:rsidRDefault="00F87564" w:rsidP="00F87564">
      <w:r w:rsidRPr="00D111E8">
        <w:rPr>
          <w:rStyle w:val="Style13ptBold"/>
        </w:rPr>
        <w:t>Navarette 16</w:t>
      </w:r>
      <w:r>
        <w:t xml:space="preserve"> (About Ruben Navarrette Jr. Ruben Navarrette Jr. is a nationally syndicated columnist with the Washington Post Writers Group. His twice weekly column appears in more than 175 newspapers. The second-generation Mexican-American is one of fewer than 10 Latino syndicated columnists in the United States, and one of the country's youngest syndicated columnists overall, “Navarrette: Remittance taxes could curb illegal immigration from Mexico”, Indystar [Part of USA Today], 4/12/16, accessed 7/5/18, </w:t>
      </w:r>
      <w:hyperlink r:id="rId13" w:history="1">
        <w:r w:rsidRPr="005E1839">
          <w:rPr>
            <w:rStyle w:val="Hyperlink"/>
          </w:rPr>
          <w:t>https://www.indystar.com/story/opinion/columnists/2016/04/12/navarrette-remittances-curb-illegal-immigration-mexico/82907124/</w:t>
        </w:r>
      </w:hyperlink>
      <w:r>
        <w:t>) //JC</w:t>
      </w:r>
    </w:p>
    <w:p w:rsidR="00F87564" w:rsidRPr="008004DE" w:rsidRDefault="00F87564" w:rsidP="00F87564">
      <w:pPr>
        <w:rPr>
          <w:sz w:val="8"/>
        </w:rPr>
      </w:pPr>
      <w:r w:rsidRPr="008004DE">
        <w:rPr>
          <w:sz w:val="8"/>
        </w:rPr>
        <w:t xml:space="preserve">There was an uncomfortable moment when Donald Trump, of all people, offered a proposal in the immigration debate that sounded eerily similar to something I have been thinking about. After 25 years of reporting and writing on immigration, I recently found myself trying to come up with a new way to deter illegal immigration into the United States from Mexico. Then it hit me: </w:t>
      </w:r>
      <w:r w:rsidRPr="00C960FC">
        <w:rPr>
          <w:rStyle w:val="StyleUnderline"/>
          <w:highlight w:val="cyan"/>
        </w:rPr>
        <w:t>remittances</w:t>
      </w:r>
      <w:r w:rsidRPr="00D111E8">
        <w:rPr>
          <w:rStyle w:val="StyleUnderline"/>
        </w:rPr>
        <w:t xml:space="preserve">. Mexican expatriates in the United States send home nearly $25 billion annually, most of it in wire transfers or bank deposits. </w:t>
      </w:r>
      <w:r w:rsidRPr="00C960FC">
        <w:rPr>
          <w:rStyle w:val="StyleUnderline"/>
          <w:highlight w:val="cyan"/>
        </w:rPr>
        <w:t>Some</w:t>
      </w:r>
      <w:r w:rsidRPr="00D111E8">
        <w:rPr>
          <w:rStyle w:val="StyleUnderline"/>
        </w:rPr>
        <w:t xml:space="preserve"> of it </w:t>
      </w:r>
      <w:r w:rsidRPr="00C960FC">
        <w:rPr>
          <w:rStyle w:val="StyleUnderline"/>
          <w:highlight w:val="cyan"/>
        </w:rPr>
        <w:t>comes from legal permanent residents</w:t>
      </w:r>
      <w:r w:rsidRPr="00D111E8">
        <w:rPr>
          <w:rStyle w:val="StyleUnderline"/>
        </w:rPr>
        <w:t xml:space="preserve"> and U.S. citizens,</w:t>
      </w:r>
      <w:r w:rsidRPr="00D111E8">
        <w:rPr>
          <w:rStyle w:val="Emphasis"/>
        </w:rPr>
        <w:t xml:space="preserve"> </w:t>
      </w:r>
      <w:r w:rsidRPr="00C960FC">
        <w:rPr>
          <w:rStyle w:val="Emphasis"/>
          <w:highlight w:val="cyan"/>
        </w:rPr>
        <w:t>but much of it from the undocumented</w:t>
      </w:r>
      <w:r w:rsidRPr="00D111E8">
        <w:rPr>
          <w:rStyle w:val="StyleUnderline"/>
        </w:rPr>
        <w:t>.</w:t>
      </w:r>
      <w:r>
        <w:rPr>
          <w:rStyle w:val="StyleUnderline"/>
        </w:rPr>
        <w:t xml:space="preserve"> </w:t>
      </w:r>
      <w:r w:rsidRPr="008004DE">
        <w:rPr>
          <w:sz w:val="8"/>
        </w:rPr>
        <w:t xml:space="preserve">That figure must have caught Trump’s attention. Pressed to explain how he plans to get Mexico to pay for what he insists will be a “big, beautiful wall” on the border, </w:t>
      </w:r>
      <w:r w:rsidRPr="00C960FC">
        <w:rPr>
          <w:rStyle w:val="StyleUnderline"/>
          <w:highlight w:val="cyan"/>
        </w:rPr>
        <w:t>Trump has included</w:t>
      </w:r>
      <w:r w:rsidRPr="00D111E8">
        <w:rPr>
          <w:rStyle w:val="StyleUnderline"/>
        </w:rPr>
        <w:t xml:space="preserve"> into his immigration reform plan </w:t>
      </w:r>
      <w:r w:rsidRPr="00C960FC">
        <w:rPr>
          <w:rStyle w:val="StyleUnderline"/>
          <w:highlight w:val="cyan"/>
        </w:rPr>
        <w:t>a threat to “impound all</w:t>
      </w:r>
      <w:r w:rsidRPr="00D111E8">
        <w:rPr>
          <w:rStyle w:val="StyleUnderline"/>
        </w:rPr>
        <w:t xml:space="preserve"> </w:t>
      </w:r>
      <w:r w:rsidRPr="00C960FC">
        <w:rPr>
          <w:rStyle w:val="StyleUnderline"/>
          <w:highlight w:val="cyan"/>
        </w:rPr>
        <w:t>remittance</w:t>
      </w:r>
      <w:r w:rsidRPr="00D111E8">
        <w:rPr>
          <w:rStyle w:val="StyleUnderline"/>
        </w:rPr>
        <w:t xml:space="preserve"> payments derived </w:t>
      </w:r>
      <w:r w:rsidRPr="00C960FC">
        <w:rPr>
          <w:rStyle w:val="StyleUnderline"/>
          <w:highlight w:val="cyan"/>
        </w:rPr>
        <w:t>from illegal wages</w:t>
      </w:r>
      <w:r w:rsidRPr="00D111E8">
        <w:rPr>
          <w:rStyle w:val="StyleUnderline"/>
        </w:rPr>
        <w:t>.”</w:t>
      </w:r>
      <w:r>
        <w:rPr>
          <w:rStyle w:val="StyleUnderline"/>
        </w:rPr>
        <w:t xml:space="preserve"> </w:t>
      </w:r>
      <w:r w:rsidRPr="008004DE">
        <w:rPr>
          <w:sz w:val="8"/>
        </w:rPr>
        <w:t xml:space="preserve">And in a new twist, the billionaire suggested he would use the confiscated funds to pay for the wall unless Mexico agrees to a one-time payment of $5 billion to $10 billion. Good luck with that, amigo. Of course, Mexico will never give in to blackmail, even though what Trump proposes is a bargain. Every four years, the Mexican economy takes in nearly $100 billion from Mexicans living in the United States. It can afford to kick back a percentage to the house. </w:t>
      </w:r>
      <w:r w:rsidRPr="00D111E8">
        <w:rPr>
          <w:rStyle w:val="StyleUnderline"/>
        </w:rPr>
        <w:t xml:space="preserve">The real reason </w:t>
      </w:r>
      <w:r w:rsidRPr="00C960FC">
        <w:rPr>
          <w:rStyle w:val="StyleUnderline"/>
          <w:highlight w:val="cyan"/>
        </w:rPr>
        <w:t>Mexico won’t do</w:t>
      </w:r>
      <w:r w:rsidRPr="00D111E8">
        <w:rPr>
          <w:rStyle w:val="StyleUnderline"/>
        </w:rPr>
        <w:t xml:space="preserve"> so is because it has no interest in building </w:t>
      </w:r>
      <w:r w:rsidRPr="00C960FC">
        <w:rPr>
          <w:rStyle w:val="StyleUnderline"/>
          <w:highlight w:val="cyan"/>
        </w:rPr>
        <w:t>a wall that may cut into profits by limiting migration to the north</w:t>
      </w:r>
      <w:r w:rsidRPr="00D111E8">
        <w:rPr>
          <w:rStyle w:val="StyleUnderline"/>
        </w:rPr>
        <w:t>.</w:t>
      </w:r>
      <w:r>
        <w:rPr>
          <w:rStyle w:val="StyleUnderline"/>
        </w:rPr>
        <w:t xml:space="preserve"> </w:t>
      </w:r>
      <w:r w:rsidRPr="008004DE">
        <w:rPr>
          <w:sz w:val="8"/>
        </w:rPr>
        <w:t xml:space="preserve">Welcome to Real World Border Economics 101. My idea was a little different. I would not seize the remittances entirely. Government confiscation of private property doesn’t seem like something the Republican Party should be toying with. However, I would tax the money transfers at 50 percent. Also, </w:t>
      </w:r>
      <w:r w:rsidRPr="00C960FC">
        <w:rPr>
          <w:rStyle w:val="StyleUnderline"/>
          <w:highlight w:val="cyan"/>
        </w:rPr>
        <w:t>my</w:t>
      </w:r>
      <w:r w:rsidRPr="008004DE">
        <w:rPr>
          <w:sz w:val="8"/>
          <w:highlight w:val="cyan"/>
        </w:rPr>
        <w:t xml:space="preserve"> </w:t>
      </w:r>
      <w:r w:rsidRPr="00C960FC">
        <w:rPr>
          <w:rStyle w:val="StyleUnderline"/>
          <w:highlight w:val="cyan"/>
        </w:rPr>
        <w:t>goal wouldn’t be to raise funds</w:t>
      </w:r>
      <w:r w:rsidRPr="00D111E8">
        <w:rPr>
          <w:rStyle w:val="StyleUnderline"/>
        </w:rPr>
        <w:t xml:space="preserve"> to build a wall that won’t be very effective anyway, </w:t>
      </w:r>
      <w:r w:rsidRPr="00C960FC">
        <w:rPr>
          <w:rStyle w:val="StyleUnderline"/>
          <w:highlight w:val="cyan"/>
        </w:rPr>
        <w:t xml:space="preserve">but rather to discourage </w:t>
      </w:r>
      <w:r w:rsidRPr="00D111E8">
        <w:rPr>
          <w:rStyle w:val="StyleUnderline"/>
        </w:rPr>
        <w:t xml:space="preserve">future </w:t>
      </w:r>
      <w:r w:rsidRPr="00C960FC">
        <w:rPr>
          <w:rStyle w:val="Emphasis"/>
          <w:highlight w:val="cyan"/>
        </w:rPr>
        <w:t>illegal</w:t>
      </w:r>
      <w:r w:rsidRPr="00C960FC">
        <w:rPr>
          <w:rStyle w:val="StyleUnderline"/>
          <w:highlight w:val="cyan"/>
        </w:rPr>
        <w:t xml:space="preserve"> immigration</w:t>
      </w:r>
      <w:r w:rsidRPr="00D111E8">
        <w:rPr>
          <w:rStyle w:val="StyleUnderline"/>
        </w:rPr>
        <w:t>.</w:t>
      </w:r>
      <w:r>
        <w:rPr>
          <w:rStyle w:val="StyleUnderline"/>
        </w:rPr>
        <w:t xml:space="preserve"> </w:t>
      </w:r>
      <w:r w:rsidRPr="008004DE">
        <w:rPr>
          <w:sz w:val="8"/>
        </w:rPr>
        <w:t>After all, there is no denying that illegal immigrants work long hard hours under harsh conditions doing jobs that Americans won’t do.</w:t>
      </w:r>
    </w:p>
    <w:p w:rsidR="00F87564" w:rsidRDefault="00DF0DC5" w:rsidP="00F87564">
      <w:pPr>
        <w:pStyle w:val="Heading3"/>
      </w:pPr>
      <w:r>
        <w:t>Link — DREAMers</w:t>
      </w:r>
    </w:p>
    <w:p w:rsidR="00F87564" w:rsidRDefault="00F87564" w:rsidP="00F87564">
      <w:pPr>
        <w:pStyle w:val="Heading4"/>
      </w:pPr>
      <w:r>
        <w:t>The vast majority of DREAMers are from Mexico</w:t>
      </w:r>
    </w:p>
    <w:p w:rsidR="00F87564" w:rsidRDefault="00F87564" w:rsidP="00F87564">
      <w:r>
        <w:rPr>
          <w:rStyle w:val="Style13ptBold"/>
        </w:rPr>
        <w:t>Racke 17</w:t>
      </w:r>
      <w:r w:rsidRPr="00E15DCA">
        <w:t xml:space="preserve"> – Will Racke, Immigration and Foreign Policy Journalism, Master of Journalism from Northwestern University, 2017 (“There are the 9 Countries that Send the Most ‘DREAMers’,” The Daily Caller, September 15th, Available Online at http://dailycaller.com/2017/09/15/these-are-the-9-countries-that-send-the-most-dreamers/, Accessed 06-30-2018, IY)</w:t>
      </w:r>
    </w:p>
    <w:p w:rsidR="00F87564" w:rsidRPr="008004DE" w:rsidRDefault="00F87564" w:rsidP="00F87564">
      <w:pPr>
        <w:rPr>
          <w:sz w:val="16"/>
        </w:rPr>
      </w:pPr>
      <w:r w:rsidRPr="008004DE">
        <w:rPr>
          <w:sz w:val="16"/>
        </w:rPr>
        <w:t xml:space="preserve">President Donald Trump’s order to end the Deferred Action for Childhood Arrivals (DACA) executive amnesty has created uncertainty about the fate of the program’s beneficiaries. Advocates for the DACA recipients, who are commonly known as Dreamers, say they could be forced to return to countries where they have no social ties. But where exactly would Dreamers go in the unlikely event that Congress doesn’t work out a deal to give them some kind of legal status? </w:t>
      </w:r>
      <w:r w:rsidRPr="00C960FC">
        <w:rPr>
          <w:rStyle w:val="StyleUnderline"/>
          <w:highlight w:val="cyan"/>
        </w:rPr>
        <w:t>A review of U.S. Citizenship and Immigration Services data on the DACA population shows that the vast majority are from</w:t>
      </w:r>
      <w:r w:rsidRPr="00D43C5A">
        <w:rPr>
          <w:u w:val="single"/>
        </w:rPr>
        <w:t xml:space="preserve"> </w:t>
      </w:r>
      <w:r w:rsidRPr="008004DE">
        <w:rPr>
          <w:sz w:val="16"/>
        </w:rPr>
        <w:t>Latin America</w:t>
      </w:r>
      <w:r w:rsidRPr="00D43C5A">
        <w:rPr>
          <w:u w:val="single"/>
        </w:rPr>
        <w:t>,</w:t>
      </w:r>
      <w:r w:rsidRPr="008004DE">
        <w:rPr>
          <w:sz w:val="16"/>
        </w:rPr>
        <w:t xml:space="preserve"> especially </w:t>
      </w:r>
      <w:r w:rsidRPr="00C960FC">
        <w:rPr>
          <w:rStyle w:val="StyleUnderline"/>
          <w:highlight w:val="cyan"/>
        </w:rPr>
        <w:t>America’s southern neighbor. Mexico has contributed more Dreamers than any other country</w:t>
      </w:r>
      <w:r w:rsidRPr="008004DE">
        <w:rPr>
          <w:sz w:val="16"/>
        </w:rPr>
        <w:t xml:space="preserve"> by a wide margin. That’s not particularly surprising, given the country’s deep economic and social ties to the U.S., especially along a 2,000 mile shared border. Still, </w:t>
      </w:r>
      <w:r w:rsidRPr="00C960FC">
        <w:rPr>
          <w:rStyle w:val="StyleUnderline"/>
          <w:highlight w:val="cyan"/>
        </w:rPr>
        <w:t>when compared to other countries, the number of Mexican nationals in the DACA program stands out. Of the nearly 790,000 Dreamers</w:t>
      </w:r>
      <w:r w:rsidRPr="008004DE">
        <w:rPr>
          <w:sz w:val="16"/>
        </w:rPr>
        <w:t xml:space="preserve">, about 618,000 </w:t>
      </w:r>
      <w:r w:rsidRPr="00C960FC">
        <w:rPr>
          <w:rStyle w:val="StyleUnderline"/>
          <w:highlight w:val="cyan"/>
        </w:rPr>
        <w:t>— 78 percent — are originally from Mexico. In other words, about four out of every five illegal immigrants who received deferred status under DACA are Mexican nationals</w:t>
      </w:r>
      <w:r w:rsidRPr="00F624ED">
        <w:rPr>
          <w:rStyle w:val="StyleUnderline"/>
        </w:rPr>
        <w:t>.</w:t>
      </w:r>
      <w:r w:rsidRPr="008004DE">
        <w:rPr>
          <w:sz w:val="16"/>
        </w:rPr>
        <w:t xml:space="preserve"> By comparison, the immigrants from the other countries on the list represent tiny fractions of the Dreamer population. Second place El Salvador has sent about 28,000 DACA recipients, or 3.5 percent of the total. Guatemala and Honduras, which along with El Salvador compose the violent “Northern Triangle” countries of Central America, each contribute 20,000 and 18,000 Dreamers, respectively. South American countries round out the rest of the top nine, with the notable exception of South Korea, which is the only East Asian country that has sent more than 1,000 Dreamers. About 7,200 South Korean nationals are DACA recipients — just shy of 1 percent of the total. Here are the top nine nationalities in the Dreamer population: Mexico – 618,342 El Salvador – 28,371 Guatemala – 19,792 Honduras – 18,262 Peru – 9,066 Brazil – 7,361 South Korea – 7,250 Ecuador – 6,696 Colombia – 6,591</w:t>
      </w:r>
    </w:p>
    <w:p w:rsidR="002633F3" w:rsidRDefault="002633F3" w:rsidP="002633F3">
      <w:pPr>
        <w:pStyle w:val="Heading4"/>
      </w:pPr>
      <w:r>
        <w:t xml:space="preserve">DACA recipients remit </w:t>
      </w:r>
      <w:r w:rsidRPr="003A45A3">
        <w:rPr>
          <w:u w:val="single"/>
        </w:rPr>
        <w:t>earnings</w:t>
      </w:r>
      <w:r>
        <w:t xml:space="preserve"> – </w:t>
      </w:r>
      <w:r w:rsidRPr="003A45A3">
        <w:rPr>
          <w:u w:val="single"/>
        </w:rPr>
        <w:t>studies</w:t>
      </w:r>
      <w:r>
        <w:t xml:space="preserve"> prove</w:t>
      </w:r>
    </w:p>
    <w:p w:rsidR="002633F3" w:rsidRPr="00DA6E88" w:rsidRDefault="002633F3" w:rsidP="002633F3">
      <w:r w:rsidRPr="006E78EA">
        <w:rPr>
          <w:rStyle w:val="Style13ptBold"/>
        </w:rPr>
        <w:t>Baynes ’17</w:t>
      </w:r>
      <w:r>
        <w:t xml:space="preserve"> – Kerry, Masters Candidate at Bloomfield College New Jersey. As a research assistant for the New Jersey State Senate, he was responsible for research on economic, budget/fiscal issues, and the impact of tax policy. He served as a Media Strategist for Garry Cobb For Congress, in 2014 and Giordano for Assembly, in 2015. Since 2006, he acted as Manager of Alpha Strategy Group, an Urban Media Company. Currently an Associate at World Financial Group (WFG), he works to build and protect wealth for families and individuals from all walks of life, (“DACA and immigration under the Trump agenda,” </w:t>
      </w:r>
      <w:r w:rsidRPr="00DA6E88">
        <w:rPr>
          <w:i/>
        </w:rPr>
        <w:t>Communities Digital News</w:t>
      </w:r>
      <w:r>
        <w:t>, September 14</w:t>
      </w:r>
      <w:r w:rsidRPr="00DA6E88">
        <w:rPr>
          <w:vertAlign w:val="superscript"/>
        </w:rPr>
        <w:t>th</w:t>
      </w:r>
      <w:r>
        <w:t xml:space="preserve">, 2017, </w:t>
      </w:r>
      <w:hyperlink r:id="rId14" w:history="1">
        <w:r w:rsidRPr="005A767F">
          <w:rPr>
            <w:rStyle w:val="Hyperlink"/>
          </w:rPr>
          <w:t>https://www.commdiginews.com/business-2/economic-politics/daca-and-immigration-under-the-trump-agenda-93768/</w:t>
        </w:r>
      </w:hyperlink>
      <w:r>
        <w:t>, Accessed 7-19-18, NC)</w:t>
      </w:r>
    </w:p>
    <w:p w:rsidR="002633F3" w:rsidRDefault="002633F3" w:rsidP="002633F3">
      <w:pPr>
        <w:rPr>
          <w:sz w:val="14"/>
        </w:rPr>
      </w:pPr>
      <w:r w:rsidRPr="00DA6E88">
        <w:rPr>
          <w:sz w:val="14"/>
        </w:rPr>
        <w:t xml:space="preserve">WASHINGTON, September 14, 2017 — Among other evidence contradicting Paul Krugman’s cheery claims about illegal immigration is a 2016 study by Gihoon Hong of Pusan National University, South Korea, and John McLaren of the University of Virginia and NBER. Krugman claims that illegal immigration has no negative impact on wages or the labor market; the Hong and McLaren study focuses on immigration and the supply of labor. As conducted, the study did not consider the net effect of adding and subtracting immigrants in exchange for native born workers. The authors state, “the relevant thought experiment is simply adding 1,000 immigrants.” Of particular interest is their use of Krugman’s 1996 work on the issue of wage deflation as a result of immigration. </w:t>
      </w:r>
      <w:r w:rsidRPr="00DA6E88">
        <w:rPr>
          <w:rStyle w:val="StyleUnderline"/>
        </w:rPr>
        <w:t>“An important theory paper closely related in spirit to what we do here is Brezis and Krugman (1996), in which manufacturers use labor, capital and local nontraded inputs to produce tradeable output. Non-traded inputs are produced in a monopolistically-competitive industry. Immigration into a town expands the local labor force, initially lowering wages …”</w:t>
      </w:r>
      <w:r>
        <w:rPr>
          <w:rStyle w:val="StyleUnderline"/>
        </w:rPr>
        <w:t xml:space="preserve"> </w:t>
      </w:r>
      <w:r w:rsidRPr="00DA6E88">
        <w:rPr>
          <w:rStyle w:val="StyleUnderline"/>
        </w:rPr>
        <w:t xml:space="preserve">Jeff Sessions could just have easily quoted Krugman when he mentioned the </w:t>
      </w:r>
      <w:r w:rsidRPr="00DA6E88">
        <w:rPr>
          <w:rStyle w:val="StyleUnderline"/>
          <w:highlight w:val="green"/>
        </w:rPr>
        <w:t>impact of</w:t>
      </w:r>
      <w:r w:rsidRPr="00DA6E88">
        <w:rPr>
          <w:rStyle w:val="StyleUnderline"/>
        </w:rPr>
        <w:t xml:space="preserve"> Deferred Action for Childhood Arrivals </w:t>
      </w:r>
      <w:r w:rsidRPr="00DA6E88">
        <w:rPr>
          <w:rStyle w:val="StyleUnderline"/>
          <w:highlight w:val="green"/>
        </w:rPr>
        <w:t>(DACA) recipients</w:t>
      </w:r>
      <w:r w:rsidRPr="00DA6E88">
        <w:rPr>
          <w:rStyle w:val="StyleUnderline"/>
        </w:rPr>
        <w:t xml:space="preserve"> on the U.S. labor force</w:t>
      </w:r>
      <w:r w:rsidRPr="00DA6E88">
        <w:rPr>
          <w:sz w:val="14"/>
        </w:rPr>
        <w:t>, in his statement announcing the end of the Obama administrations DACA program.</w:t>
      </w:r>
      <w:r>
        <w:rPr>
          <w:rStyle w:val="StyleUnderline"/>
        </w:rPr>
        <w:t xml:space="preserve"> </w:t>
      </w:r>
      <w:r w:rsidRPr="00DA6E88">
        <w:rPr>
          <w:rStyle w:val="StyleUnderline"/>
        </w:rPr>
        <w:t xml:space="preserve">The </w:t>
      </w:r>
      <w:r w:rsidRPr="00DA6E88">
        <w:rPr>
          <w:rStyle w:val="StyleUnderline"/>
          <w:highlight w:val="green"/>
        </w:rPr>
        <w:t>study shows that</w:t>
      </w:r>
      <w:r w:rsidRPr="00DA6E88">
        <w:rPr>
          <w:rStyle w:val="StyleUnderline"/>
        </w:rPr>
        <w:t xml:space="preserve"> </w:t>
      </w:r>
      <w:r w:rsidRPr="00DA6E88">
        <w:rPr>
          <w:sz w:val="14"/>
        </w:rPr>
        <w:t>adding immigrants to this local economy shifts the labor supply curve to the right. This means that the price of labor at each point along the curve would yield a lower rate of compensation.</w:t>
      </w:r>
      <w:r>
        <w:rPr>
          <w:rStyle w:val="StyleUnderline"/>
        </w:rPr>
        <w:t xml:space="preserve"> </w:t>
      </w:r>
      <w:r w:rsidRPr="00DA6E88">
        <w:rPr>
          <w:rStyle w:val="StyleUnderline"/>
        </w:rPr>
        <w:t xml:space="preserve">The study confirms the conclusion that </w:t>
      </w:r>
      <w:r w:rsidRPr="00DA6E88">
        <w:rPr>
          <w:rStyle w:val="StyleUnderline"/>
          <w:highlight w:val="green"/>
        </w:rPr>
        <w:t xml:space="preserve">there will be a </w:t>
      </w:r>
      <w:r w:rsidRPr="00DA6E88">
        <w:rPr>
          <w:rStyle w:val="Emphasis"/>
          <w:highlight w:val="green"/>
        </w:rPr>
        <w:t>reduction</w:t>
      </w:r>
      <w:r w:rsidRPr="00DA6E88">
        <w:rPr>
          <w:rStyle w:val="StyleUnderline"/>
          <w:highlight w:val="green"/>
        </w:rPr>
        <w:t xml:space="preserve"> in </w:t>
      </w:r>
      <w:r w:rsidRPr="00DA6E88">
        <w:rPr>
          <w:rStyle w:val="Emphasis"/>
          <w:highlight w:val="green"/>
        </w:rPr>
        <w:t>consumer spending</w:t>
      </w:r>
      <w:r w:rsidRPr="00DA6E88">
        <w:rPr>
          <w:rStyle w:val="StyleUnderline"/>
          <w:highlight w:val="green"/>
        </w:rPr>
        <w:t xml:space="preserve"> due to immigrants’ </w:t>
      </w:r>
      <w:r w:rsidRPr="00DA6E88">
        <w:rPr>
          <w:rStyle w:val="Emphasis"/>
          <w:highlight w:val="green"/>
        </w:rPr>
        <w:t>propensity</w:t>
      </w:r>
      <w:r w:rsidRPr="00DA6E88">
        <w:rPr>
          <w:rStyle w:val="StyleUnderline"/>
          <w:highlight w:val="green"/>
        </w:rPr>
        <w:t xml:space="preserve"> to </w:t>
      </w:r>
      <w:r w:rsidRPr="00DA6E88">
        <w:rPr>
          <w:rStyle w:val="Emphasis"/>
          <w:highlight w:val="green"/>
        </w:rPr>
        <w:t>remit</w:t>
      </w:r>
      <w:r w:rsidRPr="00DA6E88">
        <w:rPr>
          <w:rStyle w:val="StyleUnderline"/>
          <w:highlight w:val="green"/>
        </w:rPr>
        <w:t xml:space="preserve"> earnings from the U.S. to family members </w:t>
      </w:r>
      <w:r w:rsidRPr="00DA6E88">
        <w:rPr>
          <w:rStyle w:val="Emphasis"/>
          <w:highlight w:val="green"/>
        </w:rPr>
        <w:t>abroad</w:t>
      </w:r>
      <w:r w:rsidRPr="00DA6E88">
        <w:rPr>
          <w:rStyle w:val="StyleUnderline"/>
          <w:highlight w:val="green"/>
        </w:rPr>
        <w:t>.</w:t>
      </w:r>
      <w:r>
        <w:rPr>
          <w:rStyle w:val="StyleUnderline"/>
        </w:rPr>
        <w:t xml:space="preserve"> </w:t>
      </w:r>
      <w:r w:rsidRPr="00DA6E88">
        <w:rPr>
          <w:rStyle w:val="StyleUnderline"/>
        </w:rPr>
        <w:t xml:space="preserve">Hong and McLaren discuss evidence from an earlier study: “Olney (2015) shows that </w:t>
      </w:r>
      <w:r w:rsidRPr="00DA6E88">
        <w:rPr>
          <w:rStyle w:val="StyleUnderline"/>
          <w:highlight w:val="green"/>
        </w:rPr>
        <w:t>when immigrants</w:t>
      </w:r>
      <w:r w:rsidRPr="00DA6E88">
        <w:rPr>
          <w:rStyle w:val="StyleUnderline"/>
        </w:rPr>
        <w:t xml:space="preserve"> in a German town </w:t>
      </w:r>
      <w:r w:rsidRPr="00DA6E88">
        <w:rPr>
          <w:rStyle w:val="StyleUnderline"/>
          <w:highlight w:val="green"/>
        </w:rPr>
        <w:t xml:space="preserve">send more money back home in the form of </w:t>
      </w:r>
      <w:r w:rsidRPr="00DA6E88">
        <w:rPr>
          <w:rStyle w:val="Emphasis"/>
          <w:highlight w:val="green"/>
        </w:rPr>
        <w:t>remittances</w:t>
      </w:r>
      <w:r w:rsidRPr="00DA6E88">
        <w:rPr>
          <w:rStyle w:val="StyleUnderline"/>
          <w:highlight w:val="green"/>
        </w:rPr>
        <w:t xml:space="preserve">, the reduction </w:t>
      </w:r>
      <w:r w:rsidRPr="00DA6E88">
        <w:rPr>
          <w:rStyle w:val="Emphasis"/>
          <w:highlight w:val="green"/>
        </w:rPr>
        <w:t>in local consumer spending</w:t>
      </w:r>
      <w:r w:rsidRPr="00DA6E88">
        <w:rPr>
          <w:rStyle w:val="StyleUnderline"/>
          <w:highlight w:val="green"/>
        </w:rPr>
        <w:t xml:space="preserve"> has a </w:t>
      </w:r>
      <w:r w:rsidRPr="00DA6E88">
        <w:rPr>
          <w:rStyle w:val="Emphasis"/>
          <w:highlight w:val="green"/>
        </w:rPr>
        <w:t>negative effect</w:t>
      </w:r>
      <w:r w:rsidRPr="00DA6E88">
        <w:rPr>
          <w:rStyle w:val="StyleUnderline"/>
        </w:rPr>
        <w:t xml:space="preserve"> on local wages for nonimmigrant workers.” There is no cure, </w:t>
      </w:r>
      <w:r w:rsidRPr="00DA6E88">
        <w:rPr>
          <w:rStyle w:val="StyleUnderline"/>
          <w:highlight w:val="green"/>
        </w:rPr>
        <w:t xml:space="preserve">no </w:t>
      </w:r>
      <w:r w:rsidRPr="00DA6E88">
        <w:rPr>
          <w:rStyle w:val="Emphasis"/>
          <w:highlight w:val="green"/>
        </w:rPr>
        <w:t>silver bullet</w:t>
      </w:r>
      <w:r w:rsidRPr="00DA6E88">
        <w:rPr>
          <w:rStyle w:val="StyleUnderline"/>
        </w:rPr>
        <w:t xml:space="preserve"> or act of Congress that </w:t>
      </w:r>
      <w:r w:rsidRPr="00DA6E88">
        <w:rPr>
          <w:rStyle w:val="StyleUnderline"/>
          <w:highlight w:val="green"/>
        </w:rPr>
        <w:t xml:space="preserve">can end </w:t>
      </w:r>
      <w:r w:rsidRPr="00DA6E88">
        <w:rPr>
          <w:rStyle w:val="Emphasis"/>
          <w:highlight w:val="green"/>
        </w:rPr>
        <w:t>illegal immigration</w:t>
      </w:r>
      <w:r w:rsidRPr="00DA6E88">
        <w:rPr>
          <w:rStyle w:val="StyleUnderline"/>
        </w:rPr>
        <w:t>. Like so many many other issues facing the U.S., this is a geopolitical issue that needs to be carefully monitored and managed by responsible governments around the globe.</w:t>
      </w:r>
      <w:r>
        <w:rPr>
          <w:rStyle w:val="StyleUnderline"/>
        </w:rPr>
        <w:t xml:space="preserve"> </w:t>
      </w:r>
      <w:r w:rsidRPr="00DA6E88">
        <w:rPr>
          <w:sz w:val="14"/>
        </w:rPr>
        <w:t>In order to improve operations and preserve its longevity, America, like any good business, must create new programs and stronger, more effective iterations of its core principles in order to continue up the path of success. By ending DACA and pushing for comprehensive immigration reform legislation, Congress can begin to go about the business of the people, which is to fix the broken economy and ensure that the laws are adequately maintained and implemented. One core American principle is diversity. Abolishing DACA is not an end to immigration, nor an act of prejudice against any particular race. It would not be economically feasible to deport all 800,000 Dreamers, and nowhere did Jeff Sessions suggest deportation as being the ultimate solution. The primary solution would be to have everyone entering the country embark on the legal path to citizenship. As President Obama said in his press conference to announce DACA, the program was supposed to be a temporary measure. The positive impacts of legal immigration can and will help boost the American economy, as Hong and McLaren show, by adding to the demand for local services. Without immigration we cannot make this country greater. Both Democrats and Republicans can agree to that. The mainstream media tries to polarise the issue, but the fact remains that legal immigrants provide an intrinsic benefit to the broader society. That benefit stretches to include the economic growth potential we all eagerly desire. Population growth creates jobs because people consume as well as produce: They buy things, they go to movies, they send their children to school, they build houses, they fill their cars with gasoline. When the population declines, stores, schools and hospitals close and jobs are lost. This pattern has been seen over and over again in the United States: growing communities mean more jobs. But that growth must be organic, and the immigration must be legal.</w:t>
      </w:r>
    </w:p>
    <w:p w:rsidR="002633F3" w:rsidRDefault="002633F3" w:rsidP="002633F3"/>
    <w:p w:rsidR="002633F3" w:rsidRDefault="002633F3" w:rsidP="002633F3">
      <w:pPr>
        <w:pStyle w:val="Heading4"/>
      </w:pPr>
      <w:r>
        <w:t xml:space="preserve">Mexican economy is </w:t>
      </w:r>
      <w:r w:rsidRPr="003A45A3">
        <w:rPr>
          <w:u w:val="single"/>
        </w:rPr>
        <w:t>dependent</w:t>
      </w:r>
      <w:r>
        <w:t xml:space="preserve"> on remittance payments from DACA recipients</w:t>
      </w:r>
    </w:p>
    <w:p w:rsidR="002633F3" w:rsidRPr="003A45A3" w:rsidRDefault="002633F3" w:rsidP="002633F3">
      <w:r w:rsidRPr="006E78EA">
        <w:rPr>
          <w:rStyle w:val="Style13ptBold"/>
        </w:rPr>
        <w:t>Greer ’17</w:t>
      </w:r>
      <w:r>
        <w:t xml:space="preserve"> – Scott, Editor and Columnist at the Daily Caller, (“Arguments for DACA put Americans Last,” </w:t>
      </w:r>
      <w:r w:rsidRPr="003A45A3">
        <w:rPr>
          <w:i/>
        </w:rPr>
        <w:t>The Daily Caller</w:t>
      </w:r>
      <w:r>
        <w:t>, September 4</w:t>
      </w:r>
      <w:r w:rsidRPr="003A45A3">
        <w:rPr>
          <w:vertAlign w:val="superscript"/>
        </w:rPr>
        <w:t>th</w:t>
      </w:r>
      <w:r>
        <w:t xml:space="preserve">, 2017, </w:t>
      </w:r>
      <w:hyperlink r:id="rId15" w:history="1">
        <w:r w:rsidRPr="005A767F">
          <w:rPr>
            <w:rStyle w:val="Hyperlink"/>
          </w:rPr>
          <w:t>http://dailycaller.com/2017/09/04/arguments-for-daca-put-americans-last/</w:t>
        </w:r>
      </w:hyperlink>
      <w:r>
        <w:t>, Accessed 7-19-18, NC)</w:t>
      </w:r>
    </w:p>
    <w:p w:rsidR="002633F3" w:rsidRDefault="002633F3" w:rsidP="002633F3">
      <w:r w:rsidRPr="003A45A3">
        <w:t xml:space="preserve">President Trump is reportedly set to scrap Barack Obama’s amnesty that offered work permits to illegal aliens brought to the U.S. as minors. As The Washington Post’s alleged “conservative” columnist Jennifer Rubin summarized for the elite consensus on the move, it’s “Trump’s most evil act.” Working under the false impression that those who earned protection under the Deferred Action for Childhood Arrivals (DACA) are all under 18, a plethora of pundits convinced themselves this would amount to mass deportation of children. That’s not true at all. </w:t>
      </w:r>
      <w:r w:rsidRPr="003A45A3">
        <w:rPr>
          <w:rStyle w:val="StyleUnderline"/>
        </w:rPr>
        <w:t>For one thing, a person has to be at least 15 years old to receive DACA. Government data shows that the majority of illegal immigrants receiving the deferments are 20 years or older.</w:t>
      </w:r>
      <w:r>
        <w:rPr>
          <w:rStyle w:val="StyleUnderline"/>
        </w:rPr>
        <w:t xml:space="preserve"> </w:t>
      </w:r>
      <w:r w:rsidRPr="003A45A3">
        <w:rPr>
          <w:rStyle w:val="StyleUnderline"/>
        </w:rPr>
        <w:t>These aren’t kids who now face the risk of deportation. DACA is a work permit program that offers non-citizens who came here illegally to take jobs that would otherwise likely go to Americans citizens, a fact that is getting lost in the outrage.</w:t>
      </w:r>
      <w:r w:rsidRPr="003A45A3">
        <w:t xml:space="preserve"> (RELATED: Ending DACA Puts America First) But a few interesting responses to the DACA scrapping have acknowledged that Dreamers are taking jobs from Americans — and that’s a good thing, apparently. Former Mexican President Vicente Fox sent out two tweets last week on the matter. The first claimed, “.@realDonaldTrump, you’re killing the real American dream! DACA is fundamental for a successful America, what’s the point of ending it?” The next tweet was more threatening. “.@realDonaldTrump Minorities will soon be the majority, and remember: we’re stronger together. Get it? You can’t trump the dream,” Fox said. The two tweets offer two different arguments for keeping DACA. The first is that our economy depends on non-citizen laborers who came here illegally, and to remove their protection would destroy America’s prosperity. It’s an odd argument for a foreign political leader to make, especially one whose country would be taking in the most Dreamers if they left the U.S. Shouldn’t Fox be excited that Mexico will get all this great talent that the American economy depends on to survive? </w:t>
      </w:r>
      <w:r w:rsidRPr="003A45A3">
        <w:rPr>
          <w:rStyle w:val="StyleUnderline"/>
        </w:rPr>
        <w:t xml:space="preserve">The truth is that </w:t>
      </w:r>
      <w:r w:rsidRPr="003A45A3">
        <w:rPr>
          <w:rStyle w:val="StyleUnderline"/>
          <w:highlight w:val="green"/>
        </w:rPr>
        <w:t xml:space="preserve">Fox’s </w:t>
      </w:r>
      <w:r w:rsidRPr="003A45A3">
        <w:rPr>
          <w:rStyle w:val="Emphasis"/>
          <w:highlight w:val="green"/>
        </w:rPr>
        <w:t>nation</w:t>
      </w:r>
      <w:r w:rsidRPr="003A45A3">
        <w:rPr>
          <w:rStyle w:val="StyleUnderline"/>
          <w:highlight w:val="green"/>
        </w:rPr>
        <w:t xml:space="preserve"> looks to its citizens </w:t>
      </w:r>
      <w:r w:rsidRPr="00BD20B1">
        <w:rPr>
          <w:rStyle w:val="Emphasis"/>
          <w:highlight w:val="green"/>
        </w:rPr>
        <w:t>working</w:t>
      </w:r>
      <w:r w:rsidRPr="003A45A3">
        <w:rPr>
          <w:rStyle w:val="StyleUnderline"/>
          <w:highlight w:val="green"/>
        </w:rPr>
        <w:t xml:space="preserve"> in America to send back </w:t>
      </w:r>
      <w:r w:rsidRPr="003A45A3">
        <w:rPr>
          <w:rStyle w:val="Emphasis"/>
          <w:highlight w:val="green"/>
        </w:rPr>
        <w:t>remittance</w:t>
      </w:r>
      <w:r w:rsidRPr="003A45A3">
        <w:rPr>
          <w:rStyle w:val="StyleUnderline"/>
          <w:highlight w:val="green"/>
        </w:rPr>
        <w:t xml:space="preserve"> payments to </w:t>
      </w:r>
      <w:r w:rsidRPr="003A45A3">
        <w:rPr>
          <w:rStyle w:val="Emphasis"/>
          <w:highlight w:val="green"/>
        </w:rPr>
        <w:t>boost</w:t>
      </w:r>
      <w:r w:rsidRPr="003A45A3">
        <w:rPr>
          <w:rStyle w:val="StyleUnderline"/>
          <w:highlight w:val="green"/>
        </w:rPr>
        <w:t xml:space="preserve"> the Mexican economy</w:t>
      </w:r>
      <w:r w:rsidRPr="003A45A3">
        <w:rPr>
          <w:rStyle w:val="StyleUnderline"/>
        </w:rPr>
        <w:t>. His argument, looked at closely, is all about promoting the interests of the Mexican economy, not ours.</w:t>
      </w:r>
      <w:r>
        <w:rPr>
          <w:rStyle w:val="StyleUnderline"/>
        </w:rPr>
        <w:t xml:space="preserve"> </w:t>
      </w:r>
      <w:r w:rsidRPr="003A45A3">
        <w:t xml:space="preserve">He doesn’t care that Dreamers take jobs away from American citizens. Citizens aren’t a big source for remittance payments like illegal immigrants are. </w:t>
      </w:r>
      <w:r w:rsidRPr="003A45A3">
        <w:rPr>
          <w:rStyle w:val="StyleUnderline"/>
          <w:highlight w:val="green"/>
        </w:rPr>
        <w:t xml:space="preserve">DACA is </w:t>
      </w:r>
      <w:r w:rsidRPr="003A45A3">
        <w:rPr>
          <w:rStyle w:val="Emphasis"/>
          <w:highlight w:val="green"/>
        </w:rPr>
        <w:t>important</w:t>
      </w:r>
      <w:r w:rsidRPr="003A45A3">
        <w:rPr>
          <w:rStyle w:val="StyleUnderline"/>
          <w:highlight w:val="green"/>
        </w:rPr>
        <w:t xml:space="preserve"> to Mexico becuase it is a foot in the door for legalizing </w:t>
      </w:r>
      <w:r w:rsidRPr="003A45A3">
        <w:rPr>
          <w:rStyle w:val="Emphasis"/>
          <w:highlight w:val="green"/>
        </w:rPr>
        <w:t>more</w:t>
      </w:r>
      <w:r w:rsidRPr="003A45A3">
        <w:rPr>
          <w:rStyle w:val="StyleUnderline"/>
        </w:rPr>
        <w:t xml:space="preserve"> of their </w:t>
      </w:r>
      <w:r w:rsidRPr="003A45A3">
        <w:rPr>
          <w:rStyle w:val="StyleUnderline"/>
          <w:highlight w:val="green"/>
        </w:rPr>
        <w:t>citizens</w:t>
      </w:r>
      <w:r w:rsidRPr="003A45A3">
        <w:rPr>
          <w:rStyle w:val="StyleUnderline"/>
        </w:rPr>
        <w:t xml:space="preserve">, who will then be able </w:t>
      </w:r>
      <w:r w:rsidRPr="003A45A3">
        <w:rPr>
          <w:rStyle w:val="StyleUnderline"/>
          <w:highlight w:val="green"/>
        </w:rPr>
        <w:t xml:space="preserve">to send </w:t>
      </w:r>
      <w:r w:rsidRPr="003A45A3">
        <w:rPr>
          <w:rStyle w:val="Emphasis"/>
          <w:highlight w:val="green"/>
        </w:rPr>
        <w:t>more</w:t>
      </w:r>
      <w:r w:rsidRPr="003A45A3">
        <w:rPr>
          <w:rStyle w:val="StyleUnderline"/>
          <w:highlight w:val="green"/>
        </w:rPr>
        <w:t xml:space="preserve"> money </w:t>
      </w:r>
      <w:r w:rsidRPr="003A45A3">
        <w:rPr>
          <w:rStyle w:val="Emphasis"/>
          <w:highlight w:val="green"/>
        </w:rPr>
        <w:t>back</w:t>
      </w:r>
      <w:r w:rsidRPr="003A45A3">
        <w:rPr>
          <w:rStyle w:val="StyleUnderline"/>
          <w:highlight w:val="green"/>
        </w:rPr>
        <w:t xml:space="preserve"> to the home country </w:t>
      </w:r>
      <w:r w:rsidRPr="003A45A3">
        <w:rPr>
          <w:rStyle w:val="Emphasis"/>
          <w:highlight w:val="green"/>
        </w:rPr>
        <w:t>without fear of deportation</w:t>
      </w:r>
      <w:r w:rsidRPr="007C1E68">
        <w:t xml:space="preserve">. </w:t>
      </w:r>
      <w:r w:rsidRPr="003A45A3">
        <w:t>Fox’s second statement argues that ending DACA will alienate minority constituencies that will eventually be the majority of the country. In the future, these aggrieved groups will try to get payback on Trump voters for this terrible offense. This vision doesn’t sound like a diverse America will be a very tolerant and loving place. But Fox’s tweet is only a blunter expression of the rhetoric deployed against Republicans who resist embracing amnesty. Democrats, always genuinely concerned for the electoral fortunes of the GOP, have repeated ad nauseam that Republicans will never win elections unless they let in more immigrants who show no sign of any interest in GOP policies. But surely some will vote red when they get legalized, so the flawed argument goes. Fox’s real argument is that these Dreamers are future Democratic voters and you better not make them angry. It’s a stance worth assessing for all the Republicans who think ending DACA is bad. Helping them become citizens ensures the GOP slides into electoral oblivion, according to Fox’s logic. Both of the former Mexican president’s tweets don’t really help the cause of the Dreamers if examined with a skeptical eye. However, the argument that America’s economy somehow depends on illegal immigrants receiving protection from deportation is shared by corporate powerhouses.</w:t>
      </w:r>
      <w:r>
        <w:rPr>
          <w:rStyle w:val="StyleUnderline"/>
        </w:rPr>
        <w:t xml:space="preserve"> </w:t>
      </w:r>
      <w:r w:rsidRPr="003A45A3">
        <w:t>Several corporate executives, including Apple CEO Tim Cook and Amazon CEO Jeff Bezos, signed a letter last week demanding Trump keep DACA. “Dreamers are vital to the future of our companies and our economy,” the letter declared. “With them, we grow and create jobs. They are part of why we will continue to have a global competitive advantage.” The unintended message of the letter is that corporations prefer foreign labor over that of citizen workers. For companies with a depressing record of standing up for the First Amendment rights of Americans, it seems rather fitting that these corporations would go to the mat for the rights of illegal immigrants to continue working for them at lower wages. (RELATED: Corporations Remain The Biggest Threat To Free Speech) Corporate America desires for an unrestricted influx of immigrants — whether it is legal or illegal — in order to get cheap labor. They claim it is vital for “our economy” because it means they don’t have to meet the wage demands of American citizens. More profits for them, fewer jobs for Americans. The commitment to DACA by corporations is just another reaffirmation of their dedication to woke consumerism, and this one position directly benefits their bottom line. By stressing this issue so much, corporations are in effect saying that they do not care about the interests of Americans citizens. (RELATED: Corporations Now Push Woke Consumerism) Their demand for cheap foreign labor is more important. The outrage over DACA has only started, and in the coming days we are guaranteed to be inundated with claims Trump is going to tear eight year olds from their mothers’ arm and the economy is about to collapse without Dreamers. In the upcoming cacophony of cries and shrieks, it’s worth looking at the real motivations for keeping DACA. For failed Mexican presidents and corporations, the concern for Dreamers isn’t so noble.</w:t>
      </w:r>
    </w:p>
    <w:p w:rsidR="002633F3" w:rsidRPr="003A45A3" w:rsidRDefault="002633F3" w:rsidP="002633F3"/>
    <w:p w:rsidR="002633F3" w:rsidRDefault="002633F3" w:rsidP="002633F3">
      <w:pPr>
        <w:pStyle w:val="Heading4"/>
      </w:pPr>
      <w:r>
        <w:t>Factually, most DREAMers are from Mexico</w:t>
      </w:r>
    </w:p>
    <w:p w:rsidR="002633F3" w:rsidRDefault="002633F3" w:rsidP="002633F3">
      <w:r w:rsidRPr="0049259B">
        <w:rPr>
          <w:rStyle w:val="Style13ptBold"/>
        </w:rPr>
        <w:t>Racke 17</w:t>
      </w:r>
      <w:r>
        <w:t xml:space="preserve"> (Will Racke, 9-15-2017, "These Are The 9 Countries That Send The Most ‘Dreamers’," No Publication, </w:t>
      </w:r>
      <w:hyperlink r:id="rId16" w:history="1">
        <w:r w:rsidRPr="001372F9">
          <w:rPr>
            <w:rStyle w:val="Hyperlink"/>
          </w:rPr>
          <w:t>http://dailycaller.com/2017/09/15/these-are-the-9-countries-that-send-the-most-dreamers/</w:t>
        </w:r>
      </w:hyperlink>
      <w:r>
        <w:t>) doolittle</w:t>
      </w:r>
    </w:p>
    <w:p w:rsidR="002633F3" w:rsidRDefault="002633F3" w:rsidP="002633F3">
      <w:pPr>
        <w:rPr>
          <w:sz w:val="14"/>
        </w:rPr>
      </w:pPr>
      <w:r w:rsidRPr="0049259B">
        <w:rPr>
          <w:sz w:val="14"/>
        </w:rPr>
        <w:t xml:space="preserve">President Donald Trump’s order to end the Deferred Action for Childhood Arrivals (DACA) executive amnesty has created uncertainty about the fate of the program’s beneficiaries. Advocates for the DACA recipients, who are commonly known as Dreamers, say they could be forced to return to countries where they have no social ties. </w:t>
      </w:r>
      <w:r w:rsidRPr="00D24406">
        <w:rPr>
          <w:rStyle w:val="StyleUnderline"/>
        </w:rPr>
        <w:t xml:space="preserve">But where exactly would </w:t>
      </w:r>
      <w:r w:rsidRPr="0049259B">
        <w:rPr>
          <w:rStyle w:val="StyleUnderline"/>
          <w:highlight w:val="green"/>
        </w:rPr>
        <w:t>Dreamers</w:t>
      </w:r>
      <w:r w:rsidRPr="00D24406">
        <w:rPr>
          <w:rStyle w:val="StyleUnderline"/>
        </w:rPr>
        <w:t xml:space="preserve"> go in the unlikely event that Congress doesn’t work out a deal to give them some kind of legal status?</w:t>
      </w:r>
      <w:r w:rsidRPr="0049259B">
        <w:rPr>
          <w:sz w:val="14"/>
        </w:rPr>
        <w:t xml:space="preserve"> (RELATED: The Numbers Behind The ‘Dreamers’) A review of U.S. Citizenship and Immigration Services data on the </w:t>
      </w:r>
      <w:r w:rsidRPr="0049259B">
        <w:rPr>
          <w:rStyle w:val="StyleUnderline"/>
        </w:rPr>
        <w:t xml:space="preserve">DACA population shows that the vast majority </w:t>
      </w:r>
      <w:r w:rsidRPr="0049259B">
        <w:rPr>
          <w:rStyle w:val="StyleUnderline"/>
          <w:highlight w:val="green"/>
        </w:rPr>
        <w:t>are from Latin America</w:t>
      </w:r>
      <w:r w:rsidRPr="0049259B">
        <w:rPr>
          <w:sz w:val="14"/>
        </w:rPr>
        <w:t xml:space="preserve">, especially America’s southern neighbor. </w:t>
      </w:r>
      <w:r w:rsidRPr="0049259B">
        <w:rPr>
          <w:rStyle w:val="Emphasis"/>
        </w:rPr>
        <w:t>Mexico has contributed more Dreamers than any other country by a wide margin</w:t>
      </w:r>
      <w:r w:rsidRPr="0049259B">
        <w:rPr>
          <w:sz w:val="14"/>
        </w:rPr>
        <w:t xml:space="preserve">. That’s not particularly surprising, given the country’s deep economic and social ties to the U.S., especially along a 2,000 mile shared border. Still, when compared to other countries, the number of Mexican nationals in the DACA program stands out. </w:t>
      </w:r>
      <w:r w:rsidRPr="0049259B">
        <w:rPr>
          <w:rStyle w:val="Emphasis"/>
        </w:rPr>
        <w:t xml:space="preserve">Of the </w:t>
      </w:r>
      <w:r w:rsidRPr="0049259B">
        <w:rPr>
          <w:rStyle w:val="Emphasis"/>
          <w:highlight w:val="green"/>
        </w:rPr>
        <w:t>nearly</w:t>
      </w:r>
      <w:r w:rsidRPr="0049259B">
        <w:rPr>
          <w:rStyle w:val="Emphasis"/>
        </w:rPr>
        <w:t xml:space="preserve"> 790,000 Dreamers, about 618,000 — </w:t>
      </w:r>
      <w:r w:rsidRPr="0049259B">
        <w:rPr>
          <w:rStyle w:val="Emphasis"/>
          <w:highlight w:val="green"/>
        </w:rPr>
        <w:t>78 percent</w:t>
      </w:r>
      <w:r w:rsidRPr="0049259B">
        <w:rPr>
          <w:rStyle w:val="Emphasis"/>
        </w:rPr>
        <w:t xml:space="preserve"> — are originally </w:t>
      </w:r>
      <w:r w:rsidRPr="0049259B">
        <w:rPr>
          <w:rStyle w:val="Emphasis"/>
          <w:highlight w:val="green"/>
        </w:rPr>
        <w:t>from Mexico</w:t>
      </w:r>
      <w:r w:rsidRPr="0049259B">
        <w:rPr>
          <w:sz w:val="14"/>
        </w:rPr>
        <w:t>. In other words, about four out of every five illegal immigrants who received deferred status under DACA are Mexican nationals.</w:t>
      </w:r>
    </w:p>
    <w:p w:rsidR="00F87564" w:rsidRPr="00E15DCA" w:rsidRDefault="00F87564" w:rsidP="00F87564"/>
    <w:p w:rsidR="00F87564" w:rsidRDefault="00DF0DC5" w:rsidP="00F87564">
      <w:pPr>
        <w:pStyle w:val="Heading3"/>
      </w:pPr>
      <w:r>
        <w:t>Link — Open Borders</w:t>
      </w:r>
    </w:p>
    <w:p w:rsidR="00F87564" w:rsidRPr="0096066B" w:rsidRDefault="00F87564" w:rsidP="00F87564">
      <w:pPr>
        <w:pStyle w:val="Heading4"/>
      </w:pPr>
      <w:r>
        <w:t xml:space="preserve">The Legal vs Temporary/Undocumented distinction is </w:t>
      </w:r>
      <w:r>
        <w:rPr>
          <w:u w:val="single"/>
        </w:rPr>
        <w:t>significant</w:t>
      </w:r>
      <w:r>
        <w:t xml:space="preserve">---most of the remittances are </w:t>
      </w:r>
      <w:r>
        <w:rPr>
          <w:u w:val="single"/>
        </w:rPr>
        <w:t>sent by</w:t>
      </w:r>
      <w:r>
        <w:t xml:space="preserve"> undocumented workers </w:t>
      </w:r>
      <w:r>
        <w:rPr>
          <w:u w:val="single"/>
        </w:rPr>
        <w:t>not</w:t>
      </w:r>
      <w:r>
        <w:t xml:space="preserve"> those with </w:t>
      </w:r>
      <w:r>
        <w:rPr>
          <w:u w:val="single"/>
        </w:rPr>
        <w:t>legal</w:t>
      </w:r>
      <w:r>
        <w:t xml:space="preserve"> permanent residence</w:t>
      </w:r>
    </w:p>
    <w:p w:rsidR="00F87564" w:rsidRPr="0096066B" w:rsidRDefault="00F87564" w:rsidP="00F87564">
      <w:r w:rsidRPr="0096066B">
        <w:rPr>
          <w:rStyle w:val="Style13ptBold"/>
        </w:rPr>
        <w:t>North 10</w:t>
      </w:r>
      <w:r>
        <w:t xml:space="preserve"> — David North, Fellow of the Center for Immigration Studies, Fulbright Scholar, MA from Victoria University in Wellington, New Zealand, 10-31-2010, Date Accessed: 7-5-2018, "Remittance-Senders (Mostly Illegals) Ship $25 Billion a Year Out of the U.S." CIS.org, </w:t>
      </w:r>
      <w:hyperlink r:id="rId17" w:history="1">
        <w:r w:rsidRPr="00E451A9">
          <w:rPr>
            <w:rStyle w:val="Hyperlink"/>
          </w:rPr>
          <w:t>https://cis.org/North/RemittanceSenders-Mostly-Illegals-Ship-25-Billion-Year-Out-US</w:t>
        </w:r>
      </w:hyperlink>
      <w:r>
        <w:t xml:space="preserve">, Language Edited </w:t>
      </w:r>
    </w:p>
    <w:p w:rsidR="00F87564" w:rsidRPr="008004DE" w:rsidRDefault="00F87564" w:rsidP="00F87564">
      <w:pPr>
        <w:rPr>
          <w:sz w:val="16"/>
        </w:rPr>
      </w:pPr>
      <w:r w:rsidRPr="008004DE">
        <w:rPr>
          <w:sz w:val="16"/>
        </w:rPr>
        <w:t xml:space="preserve">Let me add another, not-routinely-discussed, dimension to the matter: that is, </w:t>
      </w:r>
      <w:r w:rsidRPr="00C960FC">
        <w:rPr>
          <w:rStyle w:val="StyleUnderline"/>
          <w:highlight w:val="cyan"/>
        </w:rPr>
        <w:t>where do</w:t>
      </w:r>
      <w:r w:rsidRPr="00B501D0">
        <w:rPr>
          <w:rStyle w:val="StyleUnderline"/>
        </w:rPr>
        <w:t xml:space="preserve"> various </w:t>
      </w:r>
      <w:r w:rsidRPr="00C960FC">
        <w:rPr>
          <w:rStyle w:val="Emphasis"/>
          <w:highlight w:val="cyan"/>
        </w:rPr>
        <w:t>groups of workers</w:t>
      </w:r>
      <w:r w:rsidRPr="00C960FC">
        <w:rPr>
          <w:rStyle w:val="StyleUnderline"/>
          <w:highlight w:val="cyan"/>
        </w:rPr>
        <w:t xml:space="preserve"> spend their incomes? Do </w:t>
      </w:r>
      <w:r w:rsidRPr="00C960FC">
        <w:rPr>
          <w:rStyle w:val="Emphasis"/>
          <w:highlight w:val="cyan"/>
        </w:rPr>
        <w:t>they spend it</w:t>
      </w:r>
      <w:r w:rsidRPr="008004DE">
        <w:rPr>
          <w:sz w:val="16"/>
        </w:rPr>
        <w:t xml:space="preserve"> on themselves and their families </w:t>
      </w:r>
      <w:r w:rsidRPr="00C960FC">
        <w:rPr>
          <w:rStyle w:val="StyleUnderline"/>
          <w:highlight w:val="cyan"/>
        </w:rPr>
        <w:t>in the U.S</w:t>
      </w:r>
      <w:r w:rsidRPr="00B501D0">
        <w:rPr>
          <w:rStyle w:val="StyleUnderline"/>
        </w:rPr>
        <w:t>.</w:t>
      </w:r>
      <w:r w:rsidRPr="008004DE">
        <w:rPr>
          <w:sz w:val="16"/>
        </w:rPr>
        <w:t xml:space="preserve">, thus supporting the U.S. economy, generally, </w:t>
      </w:r>
      <w:r w:rsidRPr="00C960FC">
        <w:rPr>
          <w:rStyle w:val="StyleUnderline"/>
          <w:highlight w:val="cyan"/>
        </w:rPr>
        <w:t>or do send</w:t>
      </w:r>
      <w:r w:rsidRPr="008004DE">
        <w:rPr>
          <w:sz w:val="16"/>
        </w:rPr>
        <w:t xml:space="preserve"> part of their income, via </w:t>
      </w:r>
      <w:r w:rsidRPr="00C960FC">
        <w:rPr>
          <w:rStyle w:val="Emphasis"/>
          <w:highlight w:val="cyan"/>
        </w:rPr>
        <w:t>remittances</w:t>
      </w:r>
      <w:r w:rsidRPr="00C960FC">
        <w:rPr>
          <w:rStyle w:val="StyleUnderline"/>
          <w:highlight w:val="cyan"/>
        </w:rPr>
        <w:t xml:space="preserve">, </w:t>
      </w:r>
      <w:r w:rsidRPr="00C960FC">
        <w:rPr>
          <w:rStyle w:val="Emphasis"/>
          <w:highlight w:val="cyan"/>
        </w:rPr>
        <w:t>overseas</w:t>
      </w:r>
      <w:r w:rsidRPr="008004DE">
        <w:rPr>
          <w:sz w:val="16"/>
        </w:rPr>
        <w:t xml:space="preserve">, thus sapping the U.S. economy? </w:t>
      </w:r>
      <w:r w:rsidRPr="00C960FC">
        <w:rPr>
          <w:rStyle w:val="StyleUnderline"/>
          <w:highlight w:val="cyan"/>
        </w:rPr>
        <w:t xml:space="preserve">The </w:t>
      </w:r>
      <w:r w:rsidRPr="00C960FC">
        <w:rPr>
          <w:rStyle w:val="Emphasis"/>
          <w:highlight w:val="cyan"/>
        </w:rPr>
        <w:t>overwhelming majority</w:t>
      </w:r>
      <w:r w:rsidRPr="00C960FC">
        <w:rPr>
          <w:rStyle w:val="StyleUnderline"/>
          <w:highlight w:val="cyan"/>
        </w:rPr>
        <w:t xml:space="preserve"> of </w:t>
      </w:r>
      <w:r w:rsidRPr="00C960FC">
        <w:rPr>
          <w:rStyle w:val="Emphasis"/>
          <w:highlight w:val="cyan"/>
        </w:rPr>
        <w:t>legal resident workers</w:t>
      </w:r>
      <w:r w:rsidRPr="00C960FC">
        <w:rPr>
          <w:rStyle w:val="StyleUnderline"/>
          <w:highlight w:val="cyan"/>
        </w:rPr>
        <w:t xml:space="preserve"> live with</w:t>
      </w:r>
      <w:r w:rsidRPr="008004DE">
        <w:rPr>
          <w:sz w:val="16"/>
        </w:rPr>
        <w:t xml:space="preserve"> their </w:t>
      </w:r>
      <w:r w:rsidRPr="00B501D0">
        <w:rPr>
          <w:rStyle w:val="StyleUnderline"/>
        </w:rPr>
        <w:t xml:space="preserve">immediate </w:t>
      </w:r>
      <w:r w:rsidRPr="00C960FC">
        <w:rPr>
          <w:rStyle w:val="StyleUnderline"/>
          <w:highlight w:val="cyan"/>
        </w:rPr>
        <w:t xml:space="preserve">families in the U.S., and </w:t>
      </w:r>
      <w:r w:rsidRPr="00C960FC">
        <w:rPr>
          <w:rStyle w:val="Emphasis"/>
          <w:highlight w:val="cyan"/>
        </w:rPr>
        <w:t>spend their incomes</w:t>
      </w:r>
      <w:r w:rsidRPr="00C960FC">
        <w:rPr>
          <w:rStyle w:val="StyleUnderline"/>
          <w:highlight w:val="cyan"/>
        </w:rPr>
        <w:t>, or channel</w:t>
      </w:r>
      <w:r w:rsidRPr="00B501D0">
        <w:rPr>
          <w:rStyle w:val="StyleUnderline"/>
        </w:rPr>
        <w:t xml:space="preserve"> </w:t>
      </w:r>
      <w:r w:rsidRPr="00B501D0">
        <w:rPr>
          <w:rStyle w:val="Emphasis"/>
        </w:rPr>
        <w:t xml:space="preserve">their </w:t>
      </w:r>
      <w:r w:rsidRPr="00C960FC">
        <w:rPr>
          <w:rStyle w:val="Emphasis"/>
          <w:highlight w:val="cyan"/>
        </w:rPr>
        <w:t>savings</w:t>
      </w:r>
      <w:r w:rsidRPr="008004DE">
        <w:rPr>
          <w:sz w:val="16"/>
          <w:highlight w:val="cyan"/>
        </w:rPr>
        <w:t>,</w:t>
      </w:r>
      <w:r w:rsidRPr="008004DE">
        <w:rPr>
          <w:sz w:val="16"/>
        </w:rPr>
        <w:t xml:space="preserve"> into the U.S. economy. It is different with many of the illegal alien and nonimmigrant workers. </w:t>
      </w:r>
      <w:r w:rsidRPr="0096066B">
        <w:rPr>
          <w:rStyle w:val="StyleUnderline"/>
        </w:rPr>
        <w:t>Often</w:t>
      </w:r>
      <w:r w:rsidRPr="008004DE">
        <w:rPr>
          <w:sz w:val="16"/>
        </w:rPr>
        <w:t xml:space="preserve"> </w:t>
      </w:r>
      <w:r w:rsidRPr="008004DE">
        <w:rPr>
          <w:strike/>
          <w:sz w:val="16"/>
        </w:rPr>
        <w:t>illegals</w:t>
      </w:r>
      <w:r w:rsidRPr="008004DE">
        <w:rPr>
          <w:sz w:val="16"/>
        </w:rPr>
        <w:t xml:space="preserve"> </w:t>
      </w:r>
      <w:r w:rsidRPr="00C960FC">
        <w:rPr>
          <w:rStyle w:val="Emphasis"/>
          <w:highlight w:val="cyan"/>
        </w:rPr>
        <w:t>[undocumented immigrants]</w:t>
      </w:r>
      <w:r w:rsidRPr="00C960FC">
        <w:rPr>
          <w:rStyle w:val="StyleUnderline"/>
          <w:highlight w:val="cyan"/>
        </w:rPr>
        <w:t xml:space="preserve"> are separated</w:t>
      </w:r>
      <w:r w:rsidRPr="0096066B">
        <w:rPr>
          <w:rStyle w:val="StyleUnderline"/>
        </w:rPr>
        <w:t xml:space="preserve"> from their families </w:t>
      </w:r>
      <w:r w:rsidRPr="00C960FC">
        <w:rPr>
          <w:rStyle w:val="StyleUnderline"/>
          <w:highlight w:val="cyan"/>
        </w:rPr>
        <w:t xml:space="preserve">but </w:t>
      </w:r>
      <w:r w:rsidRPr="00C960FC">
        <w:rPr>
          <w:rStyle w:val="Emphasis"/>
          <w:highlight w:val="cyan"/>
        </w:rPr>
        <w:t>remain supportive</w:t>
      </w:r>
      <w:r w:rsidRPr="008004DE">
        <w:rPr>
          <w:sz w:val="16"/>
        </w:rPr>
        <w:t xml:space="preserve"> of them back in the homeland. Similarly, many nonimmigrant workers have jobs here </w:t>
      </w:r>
      <w:r w:rsidRPr="00C960FC">
        <w:rPr>
          <w:rStyle w:val="Emphasis"/>
          <w:highlight w:val="cyan"/>
        </w:rPr>
        <w:t>but</w:t>
      </w:r>
      <w:r w:rsidRPr="008004DE">
        <w:rPr>
          <w:sz w:val="16"/>
        </w:rPr>
        <w:t xml:space="preserve"> relatives abroad. Both groups </w:t>
      </w:r>
      <w:r w:rsidRPr="00C960FC">
        <w:rPr>
          <w:rStyle w:val="StyleUnderline"/>
          <w:highlight w:val="cyan"/>
        </w:rPr>
        <w:t xml:space="preserve">send </w:t>
      </w:r>
      <w:r w:rsidRPr="00C960FC">
        <w:rPr>
          <w:rStyle w:val="Emphasis"/>
          <w:highlight w:val="cyan"/>
        </w:rPr>
        <w:t>substantial remittances</w:t>
      </w:r>
      <w:r w:rsidRPr="0096066B">
        <w:rPr>
          <w:rStyle w:val="StyleUnderline"/>
        </w:rPr>
        <w:t xml:space="preserve"> to their </w:t>
      </w:r>
      <w:r w:rsidRPr="0096066B">
        <w:rPr>
          <w:rStyle w:val="Emphasis"/>
        </w:rPr>
        <w:t>distant families</w:t>
      </w:r>
      <w:r w:rsidRPr="0096066B">
        <w:rPr>
          <w:rStyle w:val="StyleUnderline"/>
        </w:rPr>
        <w:t xml:space="preserve"> </w:t>
      </w:r>
      <w:r w:rsidRPr="008004DE">
        <w:rPr>
          <w:sz w:val="16"/>
        </w:rPr>
        <w:t xml:space="preserve">– probably as much as $25 billion a year, and this money is almost totally lost to the American economy. So, if we want to stimulate our economy, we, as a nation, should only give jobs to people who will spend (or save) all or nearly all their incomes within the U.S. economy, and not give jobs to remittance payers, who will not do that. Since there is a large overlap between illegal aliens and nonimmigrant workers, on one hand, and remittance payers, on the other, it means that the nation as a whole should reduce the number of jobs held by such migrants. There still would be illegal aliens whose entire families are in the U.S., and nonimmigrant workers, accompanied by their families, but these are two relatively small sub-populations. We will call them alien non-remitters. Thus, if we are to improve the American economy for legal residents, we have three reasons for restricting the role of illegal aliens: a. they have no lawful right to be here; b. they are depressing wages, particularly for low-skilled legal residents; and c. they are shipping money out of the country. Too often in the past restrictionists have failed to use the third of these three arguments. When the </w:t>
      </w:r>
      <w:r w:rsidRPr="00C960FC">
        <w:rPr>
          <w:rStyle w:val="Emphasis"/>
          <w:highlight w:val="cyan"/>
        </w:rPr>
        <w:t>open-borders</w:t>
      </w:r>
      <w:r w:rsidRPr="008004DE">
        <w:rPr>
          <w:sz w:val="16"/>
        </w:rPr>
        <w:t xml:space="preserve"> types </w:t>
      </w:r>
      <w:r w:rsidRPr="00C960FC">
        <w:rPr>
          <w:rStyle w:val="StyleUnderline"/>
          <w:highlight w:val="cyan"/>
        </w:rPr>
        <w:t>declare that</w:t>
      </w:r>
      <w:r w:rsidRPr="008004DE">
        <w:rPr>
          <w:sz w:val="16"/>
        </w:rPr>
        <w:t xml:space="preserve"> </w:t>
      </w:r>
      <w:r w:rsidRPr="008004DE">
        <w:rPr>
          <w:strike/>
          <w:sz w:val="16"/>
        </w:rPr>
        <w:t>illegal</w:t>
      </w:r>
      <w:r w:rsidRPr="008004DE">
        <w:rPr>
          <w:sz w:val="16"/>
        </w:rPr>
        <w:t xml:space="preserve"> </w:t>
      </w:r>
      <w:r w:rsidRPr="00C960FC">
        <w:rPr>
          <w:rStyle w:val="StyleUnderline"/>
          <w:highlight w:val="cyan"/>
        </w:rPr>
        <w:t xml:space="preserve">[undocumented] immigrants are </w:t>
      </w:r>
      <w:r w:rsidRPr="00C960FC">
        <w:rPr>
          <w:rStyle w:val="Emphasis"/>
          <w:highlight w:val="cyan"/>
        </w:rPr>
        <w:t>useful</w:t>
      </w:r>
      <w:r w:rsidRPr="008004DE">
        <w:rPr>
          <w:sz w:val="16"/>
        </w:rPr>
        <w:t xml:space="preserve"> to the economy, </w:t>
      </w:r>
      <w:r w:rsidRPr="00C960FC">
        <w:rPr>
          <w:rStyle w:val="StyleUnderline"/>
          <w:highlight w:val="cyan"/>
        </w:rPr>
        <w:t xml:space="preserve">it is helpful to </w:t>
      </w:r>
      <w:r w:rsidRPr="00C960FC">
        <w:rPr>
          <w:rStyle w:val="Emphasis"/>
          <w:highlight w:val="cyan"/>
        </w:rPr>
        <w:t>remind</w:t>
      </w:r>
      <w:r w:rsidRPr="008004DE">
        <w:rPr>
          <w:sz w:val="16"/>
        </w:rPr>
        <w:t xml:space="preserve"> that </w:t>
      </w:r>
      <w:r w:rsidRPr="00C960FC">
        <w:rPr>
          <w:rStyle w:val="StyleUnderline"/>
          <w:highlight w:val="cyan"/>
        </w:rPr>
        <w:t>them that the</w:t>
      </w:r>
      <w:r w:rsidRPr="008004DE">
        <w:rPr>
          <w:sz w:val="16"/>
        </w:rPr>
        <w:t xml:space="preserve"> </w:t>
      </w:r>
      <w:r w:rsidRPr="008004DE">
        <w:rPr>
          <w:strike/>
          <w:sz w:val="16"/>
        </w:rPr>
        <w:t>illegals</w:t>
      </w:r>
      <w:r w:rsidRPr="008004DE">
        <w:rPr>
          <w:sz w:val="16"/>
        </w:rPr>
        <w:t xml:space="preserve"> </w:t>
      </w:r>
      <w:r w:rsidRPr="00C960FC">
        <w:rPr>
          <w:rStyle w:val="StyleUnderline"/>
          <w:highlight w:val="cyan"/>
        </w:rPr>
        <w:t xml:space="preserve">[undocumented immigrants] </w:t>
      </w:r>
      <w:r w:rsidRPr="00C960FC">
        <w:rPr>
          <w:rStyle w:val="Emphasis"/>
          <w:highlight w:val="cyan"/>
        </w:rPr>
        <w:t>are the principal players</w:t>
      </w:r>
      <w:r w:rsidRPr="00C960FC">
        <w:rPr>
          <w:rStyle w:val="StyleUnderline"/>
          <w:highlight w:val="cyan"/>
        </w:rPr>
        <w:t xml:space="preserve"> in</w:t>
      </w:r>
      <w:r w:rsidRPr="0096066B">
        <w:rPr>
          <w:rStyle w:val="StyleUnderline"/>
        </w:rPr>
        <w:t xml:space="preserve"> </w:t>
      </w:r>
      <w:r w:rsidRPr="008004DE">
        <w:rPr>
          <w:sz w:val="16"/>
        </w:rPr>
        <w:t xml:space="preserve">the $25 billion a year drain on the American economy caused by </w:t>
      </w:r>
      <w:r w:rsidRPr="00C960FC">
        <w:rPr>
          <w:rStyle w:val="Emphasis"/>
          <w:highlight w:val="cyan"/>
        </w:rPr>
        <w:t>remittances</w:t>
      </w:r>
      <w:r w:rsidRPr="0096066B">
        <w:rPr>
          <w:rStyle w:val="StyleUnderline"/>
        </w:rPr>
        <w:t>.</w:t>
      </w:r>
    </w:p>
    <w:p w:rsidR="00F87564" w:rsidRPr="00490DDE" w:rsidRDefault="00F87564" w:rsidP="00F87564"/>
    <w:p w:rsidR="00F87564" w:rsidRPr="00490DDE" w:rsidRDefault="00F87564" w:rsidP="00F87564">
      <w:pPr>
        <w:pStyle w:val="Heading3"/>
      </w:pPr>
      <w:r w:rsidRPr="00490DDE">
        <w:t>A2 “Drop in the Bucket”</w:t>
      </w:r>
    </w:p>
    <w:p w:rsidR="00F87564" w:rsidRPr="00490DDE" w:rsidRDefault="00F87564" w:rsidP="00F87564">
      <w:pPr>
        <w:pStyle w:val="Heading4"/>
      </w:pPr>
      <w:r w:rsidRPr="00490DDE">
        <w:t xml:space="preserve">Magnitude of the link is </w:t>
      </w:r>
      <w:r w:rsidRPr="00490DDE">
        <w:rPr>
          <w:u w:val="single"/>
        </w:rPr>
        <w:t>massive</w:t>
      </w:r>
      <w:r w:rsidRPr="00490DDE">
        <w:t xml:space="preserve">---for perspective, the </w:t>
      </w:r>
      <w:r w:rsidRPr="00490DDE">
        <w:rPr>
          <w:u w:val="single"/>
        </w:rPr>
        <w:t>decline</w:t>
      </w:r>
      <w:r w:rsidRPr="00490DDE">
        <w:t xml:space="preserve"> in capital flows would be larger than </w:t>
      </w:r>
      <w:r w:rsidRPr="00490DDE">
        <w:rPr>
          <w:u w:val="single"/>
        </w:rPr>
        <w:t>major government</w:t>
      </w:r>
      <w:r w:rsidRPr="00490DDE">
        <w:t xml:space="preserve"> programs for </w:t>
      </w:r>
      <w:r w:rsidRPr="00490DDE">
        <w:rPr>
          <w:u w:val="single"/>
        </w:rPr>
        <w:t>investment</w:t>
      </w:r>
      <w:r w:rsidRPr="00490DDE">
        <w:t xml:space="preserve"> and </w:t>
      </w:r>
      <w:r w:rsidRPr="00490DDE">
        <w:rPr>
          <w:u w:val="single"/>
        </w:rPr>
        <w:t>education</w:t>
      </w:r>
      <w:r w:rsidRPr="00490DDE">
        <w:t xml:space="preserve"> in Mexico</w:t>
      </w:r>
    </w:p>
    <w:p w:rsidR="00F87564" w:rsidRPr="00490DDE" w:rsidRDefault="00F87564" w:rsidP="00F87564">
      <w:r w:rsidRPr="00490DDE">
        <w:rPr>
          <w:rStyle w:val="Style13ptBold"/>
        </w:rPr>
        <w:t>Amuedo-Dorantes et al. 10</w:t>
      </w:r>
      <w:r w:rsidRPr="00490DDE">
        <w:t xml:space="preserve"> — Catalina Amuedo-Dorantes, Professor and Chair of the Department of Economics at San Diego State University, Research Fellow at CReAM, FEDEA and IZA, Advisory Committee Member of the Americas Center Advisory Council at the Federal Reserve Bank of Atlanta, Francesca Mazzolari, David L. Leal, Editing the Book, Stephen J. Trejo, Editing the Book, “Latinos and the Economy: Integration and Impact in Schools, Labor Markets, and Beyond” Immigrants and Minorities, Politics, and Policy, Part III: Legalization and Naturalization, Chapter 6: The Effects of Legalization on Migrant Remittances, Springer Books</w:t>
      </w:r>
    </w:p>
    <w:p w:rsidR="00F87564" w:rsidRPr="00490DDE" w:rsidRDefault="00F87564" w:rsidP="00F87564">
      <w:pPr>
        <w:rPr>
          <w:rStyle w:val="StyleUnderline"/>
        </w:rPr>
      </w:pPr>
      <w:r w:rsidRPr="008004DE">
        <w:rPr>
          <w:sz w:val="16"/>
        </w:rPr>
        <w:t xml:space="preserve">To preview our findings, </w:t>
      </w:r>
      <w:r w:rsidRPr="00490DDE">
        <w:rPr>
          <w:rStyle w:val="StyleUnderline"/>
        </w:rPr>
        <w:t xml:space="preserve">we estimate that </w:t>
      </w:r>
      <w:r w:rsidRPr="00C960FC">
        <w:rPr>
          <w:rStyle w:val="Emphasis"/>
          <w:highlight w:val="cyan"/>
        </w:rPr>
        <w:t>legalization</w:t>
      </w:r>
      <w:r w:rsidRPr="00C960FC">
        <w:rPr>
          <w:rStyle w:val="StyleUnderline"/>
          <w:highlight w:val="cyan"/>
        </w:rPr>
        <w:t xml:space="preserve"> did have a </w:t>
      </w:r>
      <w:r w:rsidRPr="00C960FC">
        <w:rPr>
          <w:rStyle w:val="Emphasis"/>
          <w:highlight w:val="cyan"/>
        </w:rPr>
        <w:t>statistically and economically significant</w:t>
      </w:r>
      <w:r w:rsidRPr="00C960FC">
        <w:rPr>
          <w:rStyle w:val="StyleUnderline"/>
          <w:highlight w:val="cyan"/>
        </w:rPr>
        <w:t xml:space="preserve"> negative effect on remittances sent home</w:t>
      </w:r>
      <w:r w:rsidRPr="00490DDE">
        <w:rPr>
          <w:rStyle w:val="StyleUnderline"/>
        </w:rPr>
        <w:t xml:space="preserve"> by </w:t>
      </w:r>
      <w:r w:rsidRPr="00490DDE">
        <w:rPr>
          <w:rStyle w:val="Emphasis"/>
        </w:rPr>
        <w:t>Mexicans</w:t>
      </w:r>
      <w:r w:rsidRPr="00490DDE">
        <w:rPr>
          <w:rStyle w:val="StyleUnderline"/>
        </w:rPr>
        <w:t xml:space="preserve"> and by other </w:t>
      </w:r>
      <w:r w:rsidRPr="00490DDE">
        <w:rPr>
          <w:rStyle w:val="Emphasis"/>
        </w:rPr>
        <w:t>Latin Americans</w:t>
      </w:r>
      <w:r w:rsidRPr="00490DDE">
        <w:rPr>
          <w:rStyle w:val="StyleUnderline"/>
        </w:rPr>
        <w:t xml:space="preserve">, </w:t>
      </w:r>
      <w:r w:rsidRPr="00C960FC">
        <w:rPr>
          <w:rStyle w:val="StyleUnderline"/>
          <w:highlight w:val="cyan"/>
        </w:rPr>
        <w:t xml:space="preserve">both at the </w:t>
      </w:r>
      <w:r w:rsidRPr="00C960FC">
        <w:rPr>
          <w:rStyle w:val="Emphasis"/>
          <w:highlight w:val="cyan"/>
        </w:rPr>
        <w:t>extensive</w:t>
      </w:r>
      <w:r w:rsidRPr="008004DE">
        <w:rPr>
          <w:sz w:val="16"/>
        </w:rPr>
        <w:t xml:space="preserve"> (probability to remit) </w:t>
      </w:r>
      <w:r w:rsidRPr="00C960FC">
        <w:rPr>
          <w:rStyle w:val="StyleUnderline"/>
          <w:highlight w:val="cyan"/>
        </w:rPr>
        <w:t xml:space="preserve">and </w:t>
      </w:r>
      <w:r w:rsidRPr="00C960FC">
        <w:rPr>
          <w:rStyle w:val="Emphasis"/>
          <w:highlight w:val="cyan"/>
        </w:rPr>
        <w:t>intensive</w:t>
      </w:r>
      <w:r w:rsidRPr="008004DE">
        <w:rPr>
          <w:sz w:val="16"/>
        </w:rPr>
        <w:t xml:space="preserve"> (amount remitted) </w:t>
      </w:r>
      <w:r w:rsidRPr="00C960FC">
        <w:rPr>
          <w:rStyle w:val="Emphasis"/>
          <w:highlight w:val="cyan"/>
        </w:rPr>
        <w:t>margin</w:t>
      </w:r>
      <w:r w:rsidRPr="00490DDE">
        <w:rPr>
          <w:rStyle w:val="StyleUnderline"/>
        </w:rPr>
        <w:t xml:space="preserve"> in t</w:t>
      </w:r>
      <w:r w:rsidRPr="004A0271">
        <w:rPr>
          <w:rStyle w:val="StyleUnderline"/>
        </w:rPr>
        <w:t xml:space="preserve">he </w:t>
      </w:r>
      <w:r w:rsidRPr="004A0271">
        <w:rPr>
          <w:rStyle w:val="Emphasis"/>
        </w:rPr>
        <w:t>former group</w:t>
      </w:r>
      <w:r w:rsidRPr="008004DE">
        <w:rPr>
          <w:sz w:val="16"/>
        </w:rPr>
        <w:t xml:space="preserve">, and only at the intensive margin in the latter. </w:t>
      </w:r>
      <w:r w:rsidRPr="004A0271">
        <w:rPr>
          <w:rStyle w:val="StyleUnderline"/>
        </w:rPr>
        <w:t xml:space="preserve">Based on the </w:t>
      </w:r>
      <w:r w:rsidRPr="004A0271">
        <w:rPr>
          <w:rStyle w:val="Emphasis"/>
        </w:rPr>
        <w:t>estimated effects</w:t>
      </w:r>
      <w:r w:rsidRPr="004A0271">
        <w:rPr>
          <w:rStyle w:val="StyleUnderline"/>
        </w:rPr>
        <w:t xml:space="preserve"> of legalization for Mexicans,</w:t>
      </w:r>
      <w:r w:rsidRPr="00490DDE">
        <w:rPr>
          <w:rStyle w:val="StyleUnderline"/>
        </w:rPr>
        <w:t xml:space="preserve"> and </w:t>
      </w:r>
      <w:r w:rsidRPr="00490DDE">
        <w:rPr>
          <w:rStyle w:val="Emphasis"/>
        </w:rPr>
        <w:t>current figures</w:t>
      </w:r>
      <w:r w:rsidRPr="00490DDE">
        <w:rPr>
          <w:rStyle w:val="StyleUnderline"/>
        </w:rPr>
        <w:t xml:space="preserve"> on the </w:t>
      </w:r>
      <w:r w:rsidRPr="00490DDE">
        <w:rPr>
          <w:rStyle w:val="Emphasis"/>
        </w:rPr>
        <w:t>undocumented population</w:t>
      </w:r>
      <w:r w:rsidRPr="00490DDE">
        <w:rPr>
          <w:rStyle w:val="StyleUnderline"/>
        </w:rPr>
        <w:t xml:space="preserve"> from Mexico residing in the United States and </w:t>
      </w:r>
      <w:r w:rsidRPr="00490DDE">
        <w:rPr>
          <w:rStyle w:val="Emphasis"/>
        </w:rPr>
        <w:t>on the amounts</w:t>
      </w:r>
      <w:r w:rsidRPr="00490DDE">
        <w:rPr>
          <w:rStyle w:val="StyleUnderline"/>
        </w:rPr>
        <w:t>, they remit home</w:t>
      </w:r>
      <w:r w:rsidRPr="008004DE">
        <w:rPr>
          <w:sz w:val="16"/>
        </w:rPr>
        <w:t xml:space="preserve">, back-of-the-envelope </w:t>
      </w:r>
      <w:r w:rsidRPr="00C960FC">
        <w:rPr>
          <w:rStyle w:val="StyleUnderline"/>
          <w:highlight w:val="cyan"/>
        </w:rPr>
        <w:t xml:space="preserve">calculations show that a </w:t>
      </w:r>
      <w:r w:rsidRPr="00C960FC">
        <w:rPr>
          <w:rStyle w:val="Emphasis"/>
          <w:highlight w:val="cyan"/>
        </w:rPr>
        <w:t>current amnesty</w:t>
      </w:r>
      <w:r w:rsidRPr="00C960FC">
        <w:rPr>
          <w:rStyle w:val="StyleUnderline"/>
          <w:highlight w:val="cyan"/>
        </w:rPr>
        <w:t xml:space="preserve"> would cause </w:t>
      </w:r>
      <w:r w:rsidRPr="00C960FC">
        <w:rPr>
          <w:rStyle w:val="Emphasis"/>
          <w:highlight w:val="cyan"/>
        </w:rPr>
        <w:t>drops in remittances</w:t>
      </w:r>
      <w:r w:rsidRPr="00C960FC">
        <w:rPr>
          <w:rStyle w:val="StyleUnderline"/>
          <w:highlight w:val="cyan"/>
        </w:rPr>
        <w:t xml:space="preserve"> to Mexico that would</w:t>
      </w:r>
      <w:r w:rsidRPr="00490DDE">
        <w:rPr>
          <w:rStyle w:val="StyleUnderline"/>
        </w:rPr>
        <w:t xml:space="preserve">, in turn, </w:t>
      </w:r>
      <w:r w:rsidRPr="00C960FC">
        <w:rPr>
          <w:rStyle w:val="StyleUnderline"/>
          <w:highlight w:val="cyan"/>
        </w:rPr>
        <w:t xml:space="preserve">result in </w:t>
      </w:r>
      <w:r w:rsidRPr="00C960FC">
        <w:rPr>
          <w:rStyle w:val="Emphasis"/>
          <w:highlight w:val="cyan"/>
        </w:rPr>
        <w:t>foregone investment</w:t>
      </w:r>
      <w:r w:rsidRPr="008004DE">
        <w:rPr>
          <w:sz w:val="16"/>
        </w:rPr>
        <w:t xml:space="preserve"> and education funds </w:t>
      </w:r>
      <w:r w:rsidRPr="00C960FC">
        <w:rPr>
          <w:rStyle w:val="StyleUnderline"/>
          <w:highlight w:val="cyan"/>
        </w:rPr>
        <w:t>of sizable magnitude when compared to</w:t>
      </w:r>
      <w:r w:rsidRPr="008004DE">
        <w:rPr>
          <w:sz w:val="16"/>
        </w:rPr>
        <w:t xml:space="preserve"> some of the </w:t>
      </w:r>
      <w:r w:rsidRPr="00C960FC">
        <w:rPr>
          <w:rStyle w:val="Emphasis"/>
          <w:highlight w:val="cyan"/>
        </w:rPr>
        <w:t>main programs</w:t>
      </w:r>
      <w:r w:rsidRPr="00C960FC">
        <w:rPr>
          <w:rStyle w:val="StyleUnderline"/>
          <w:highlight w:val="cyan"/>
        </w:rPr>
        <w:t xml:space="preserve"> promoted by the </w:t>
      </w:r>
      <w:r w:rsidRPr="00C960FC">
        <w:rPr>
          <w:rStyle w:val="Emphasis"/>
          <w:highlight w:val="cyan"/>
        </w:rPr>
        <w:t>Mexican government</w:t>
      </w:r>
      <w:r w:rsidRPr="00490DDE">
        <w:rPr>
          <w:rStyle w:val="StyleUnderline"/>
        </w:rPr>
        <w:t xml:space="preserve"> to foster </w:t>
      </w:r>
      <w:r w:rsidRPr="00490DDE">
        <w:rPr>
          <w:rStyle w:val="Emphasis"/>
        </w:rPr>
        <w:t>investment</w:t>
      </w:r>
      <w:r w:rsidRPr="00490DDE">
        <w:rPr>
          <w:rStyle w:val="StyleUnderline"/>
        </w:rPr>
        <w:t xml:space="preserve"> and </w:t>
      </w:r>
      <w:r w:rsidRPr="00490DDE">
        <w:rPr>
          <w:rStyle w:val="Emphasis"/>
        </w:rPr>
        <w:t>education</w:t>
      </w:r>
      <w:r w:rsidRPr="00490DDE">
        <w:rPr>
          <w:rStyle w:val="StyleUnderline"/>
        </w:rPr>
        <w:t>.</w:t>
      </w:r>
    </w:p>
    <w:p w:rsidR="00F87564" w:rsidRPr="00490DDE" w:rsidRDefault="00F87564" w:rsidP="00F87564"/>
    <w:p w:rsidR="00F87564" w:rsidRPr="00490DDE" w:rsidRDefault="00F87564" w:rsidP="00F87564">
      <w:pPr>
        <w:pStyle w:val="Heading3"/>
      </w:pPr>
      <w:r w:rsidRPr="00490DDE">
        <w:t>A2 “1991-1992 Recession Confounds”</w:t>
      </w:r>
    </w:p>
    <w:p w:rsidR="00F87564" w:rsidRPr="00490DDE" w:rsidRDefault="00F87564" w:rsidP="00F87564">
      <w:pPr>
        <w:pStyle w:val="Heading4"/>
      </w:pPr>
      <w:r w:rsidRPr="00490DDE">
        <w:t xml:space="preserve">Yes, there was </w:t>
      </w:r>
      <w:r w:rsidRPr="00490DDE">
        <w:rPr>
          <w:u w:val="single"/>
        </w:rPr>
        <w:t>a recession</w:t>
      </w:r>
      <w:r w:rsidRPr="00490DDE">
        <w:t xml:space="preserve"> during 1991 and our evidence doesn’t use a </w:t>
      </w:r>
      <w:r w:rsidRPr="00490DDE">
        <w:rPr>
          <w:u w:val="single"/>
        </w:rPr>
        <w:t>time-fixed</w:t>
      </w:r>
      <w:r w:rsidRPr="00490DDE">
        <w:t xml:space="preserve"> effects model---however, it accounts for it using </w:t>
      </w:r>
      <w:r w:rsidRPr="00490DDE">
        <w:rPr>
          <w:u w:val="single"/>
        </w:rPr>
        <w:t>instrumental variables</w:t>
      </w:r>
      <w:r w:rsidRPr="00490DDE">
        <w:t xml:space="preserve"> like </w:t>
      </w:r>
      <w:r w:rsidRPr="00490DDE">
        <w:rPr>
          <w:u w:val="single"/>
        </w:rPr>
        <w:t>employment status</w:t>
      </w:r>
      <w:r w:rsidRPr="00490DDE">
        <w:t xml:space="preserve"> and </w:t>
      </w:r>
      <w:r w:rsidRPr="00490DDE">
        <w:rPr>
          <w:u w:val="single"/>
        </w:rPr>
        <w:t>income</w:t>
      </w:r>
      <w:r w:rsidRPr="00490DDE">
        <w:t xml:space="preserve">---making any meaning confounding </w:t>
      </w:r>
      <w:r w:rsidRPr="00490DDE">
        <w:rPr>
          <w:u w:val="single"/>
        </w:rPr>
        <w:t>effect moot</w:t>
      </w:r>
      <w:r w:rsidRPr="00490DDE">
        <w:t xml:space="preserve"> </w:t>
      </w:r>
    </w:p>
    <w:p w:rsidR="00F87564" w:rsidRPr="00490DDE" w:rsidRDefault="00F87564" w:rsidP="00F87564">
      <w:r w:rsidRPr="00490DDE">
        <w:rPr>
          <w:rStyle w:val="Style13ptBold"/>
        </w:rPr>
        <w:t>Amuedo-Dorantes et al. 10</w:t>
      </w:r>
      <w:r w:rsidRPr="00490DDE">
        <w:t xml:space="preserve"> — Catalina Amuedo-Dorantes, Professor and Chair of the Department of Economics at San Diego State University, Research Fellow at CReAM, FEDEA and IZA, Advisory Committee Member of the Americas Center Advisory Council at the Federal Reserve Bank of Atlanta, Francesca Mazzolari, David L. Leal, Editing the Book, Stephen J. Trejo, Editing the Book, “Latinos and the Economy: Integration and Impact in Schools, Labor Markets, and Beyond” Immigrants and Minorities, Politics, and Policy, Part III: Legalization and Naturalization, Chapter 6: The Effects of Legalization on Migrant Remittances, Springer Books</w:t>
      </w:r>
    </w:p>
    <w:p w:rsidR="00F87564" w:rsidRPr="008004DE" w:rsidRDefault="00F87564" w:rsidP="00F87564">
      <w:pPr>
        <w:rPr>
          <w:sz w:val="16"/>
        </w:rPr>
      </w:pPr>
      <w:r w:rsidRPr="00C960FC">
        <w:rPr>
          <w:rStyle w:val="StyleUnderline"/>
          <w:highlight w:val="cyan"/>
        </w:rPr>
        <w:t>Assuming</w:t>
      </w:r>
      <w:r w:rsidRPr="008004DE">
        <w:rPr>
          <w:sz w:val="16"/>
        </w:rPr>
        <w:t xml:space="preserve"> a </w:t>
      </w:r>
      <w:r w:rsidRPr="00C960FC">
        <w:rPr>
          <w:rStyle w:val="Emphasis"/>
          <w:highlight w:val="cyan"/>
        </w:rPr>
        <w:t>negligible selectivity bias</w:t>
      </w:r>
      <w:r w:rsidRPr="00C960FC">
        <w:rPr>
          <w:rStyle w:val="StyleUnderline"/>
          <w:highlight w:val="cyan"/>
        </w:rPr>
        <w:t>, the</w:t>
      </w:r>
      <w:r w:rsidRPr="008004DE">
        <w:rPr>
          <w:sz w:val="16"/>
        </w:rPr>
        <w:t xml:space="preserve"> main </w:t>
      </w:r>
      <w:r w:rsidRPr="00C960FC">
        <w:rPr>
          <w:rStyle w:val="StyleUnderline"/>
          <w:highlight w:val="cyan"/>
        </w:rPr>
        <w:t>identification issue</w:t>
      </w:r>
      <w:r w:rsidRPr="008004DE">
        <w:rPr>
          <w:sz w:val="16"/>
        </w:rPr>
        <w:t xml:space="preserve"> in Eq. (6.1) </w:t>
      </w:r>
      <w:r w:rsidRPr="00C960FC">
        <w:rPr>
          <w:rStyle w:val="StyleUnderline"/>
          <w:highlight w:val="cyan"/>
        </w:rPr>
        <w:t>arises from</w:t>
      </w:r>
      <w:r w:rsidRPr="004A0271">
        <w:rPr>
          <w:rStyle w:val="StyleUnderline"/>
        </w:rPr>
        <w:t xml:space="preserve"> the fact that </w:t>
      </w:r>
      <w:r w:rsidRPr="004A0271">
        <w:rPr>
          <w:rStyle w:val="Emphasis"/>
        </w:rPr>
        <w:t>the estimated</w:t>
      </w:r>
      <w:r w:rsidRPr="008004DE">
        <w:rPr>
          <w:sz w:val="16"/>
        </w:rPr>
        <w:t xml:space="preserve"> </w:t>
      </w:r>
      <w:r w:rsidRPr="008004DE">
        <w:rPr>
          <w:rFonts w:ascii="Cambria" w:hAnsi="Cambria" w:cs="Cambria"/>
          <w:sz w:val="16"/>
        </w:rPr>
        <w:t>γ</w:t>
      </w:r>
      <w:r w:rsidRPr="008004DE">
        <w:rPr>
          <w:sz w:val="16"/>
        </w:rPr>
        <w:t xml:space="preserve"> 1991 </w:t>
      </w:r>
      <w:r w:rsidRPr="004A0271">
        <w:rPr>
          <w:rStyle w:val="StyleUnderline"/>
        </w:rPr>
        <w:t xml:space="preserve">captures not </w:t>
      </w:r>
      <w:r w:rsidRPr="004A0271">
        <w:rPr>
          <w:rStyle w:val="Emphasis"/>
        </w:rPr>
        <w:t>only the effect of legalization</w:t>
      </w:r>
      <w:r w:rsidRPr="004A0271">
        <w:rPr>
          <w:rStyle w:val="StyleUnderline"/>
        </w:rPr>
        <w:t>, but</w:t>
      </w:r>
      <w:r w:rsidRPr="008004DE">
        <w:rPr>
          <w:sz w:val="16"/>
        </w:rPr>
        <w:t xml:space="preserve"> also </w:t>
      </w:r>
      <w:r w:rsidRPr="004A0271">
        <w:rPr>
          <w:rStyle w:val="StyleUnderline"/>
        </w:rPr>
        <w:t xml:space="preserve">the effect of any </w:t>
      </w:r>
      <w:r w:rsidRPr="00C960FC">
        <w:rPr>
          <w:rStyle w:val="Emphasis"/>
          <w:highlight w:val="cyan"/>
        </w:rPr>
        <w:t>other time-varying</w:t>
      </w:r>
      <w:r w:rsidRPr="00C960FC">
        <w:rPr>
          <w:rStyle w:val="StyleUnderline"/>
          <w:highlight w:val="cyan"/>
        </w:rPr>
        <w:t xml:space="preserve"> factor contemporaneous with </w:t>
      </w:r>
      <w:r w:rsidRPr="00C960FC">
        <w:rPr>
          <w:rStyle w:val="Emphasis"/>
          <w:highlight w:val="cyan"/>
        </w:rPr>
        <w:t>IRCA</w:t>
      </w:r>
      <w:r w:rsidRPr="00C960FC">
        <w:rPr>
          <w:rStyle w:val="StyleUnderline"/>
          <w:highlight w:val="cyan"/>
        </w:rPr>
        <w:t>. The 1991–1992</w:t>
      </w:r>
      <w:r w:rsidRPr="008004DE">
        <w:rPr>
          <w:sz w:val="16"/>
        </w:rPr>
        <w:t xml:space="preserve"> economic </w:t>
      </w:r>
      <w:r w:rsidRPr="00C960FC">
        <w:rPr>
          <w:rStyle w:val="Emphasis"/>
          <w:highlight w:val="cyan"/>
        </w:rPr>
        <w:t>downturn</w:t>
      </w:r>
      <w:r w:rsidRPr="00C960FC">
        <w:rPr>
          <w:rStyle w:val="StyleUnderline"/>
          <w:highlight w:val="cyan"/>
        </w:rPr>
        <w:t xml:space="preserve"> is one such event</w:t>
      </w:r>
      <w:r w:rsidRPr="008004DE">
        <w:rPr>
          <w:sz w:val="16"/>
        </w:rPr>
        <w:t xml:space="preserve"> that might have affected </w:t>
      </w:r>
      <w:r w:rsidRPr="00490DDE">
        <w:rPr>
          <w:rStyle w:val="StyleUnderline"/>
        </w:rPr>
        <w:t>the</w:t>
      </w:r>
      <w:r w:rsidRPr="008004DE">
        <w:rPr>
          <w:sz w:val="16"/>
        </w:rPr>
        <w:t xml:space="preserve"> lives of immigrant families over the relevant period of analysis. </w:t>
      </w:r>
      <w:r w:rsidRPr="00C960FC">
        <w:rPr>
          <w:rStyle w:val="Emphasis"/>
          <w:highlight w:val="cyan"/>
        </w:rPr>
        <w:t>Equation</w:t>
      </w:r>
      <w:r w:rsidRPr="00C960FC">
        <w:rPr>
          <w:rStyle w:val="StyleUnderline"/>
          <w:highlight w:val="cyan"/>
        </w:rPr>
        <w:t xml:space="preserve"> (6.1),</w:t>
      </w:r>
      <w:r w:rsidRPr="004A0271">
        <w:rPr>
          <w:rStyle w:val="StyleUnderline"/>
        </w:rPr>
        <w:t xml:space="preserve"> </w:t>
      </w:r>
      <w:r w:rsidRPr="00490DDE">
        <w:rPr>
          <w:rStyle w:val="StyleUnderline"/>
        </w:rPr>
        <w:t xml:space="preserve">however, </w:t>
      </w:r>
      <w:r w:rsidRPr="00C960FC">
        <w:rPr>
          <w:rStyle w:val="StyleUnderline"/>
          <w:highlight w:val="cyan"/>
        </w:rPr>
        <w:t xml:space="preserve">includes controls for </w:t>
      </w:r>
      <w:r w:rsidRPr="004A0271">
        <w:rPr>
          <w:rStyle w:val="StyleUnderline"/>
        </w:rPr>
        <w:t>those</w:t>
      </w:r>
      <w:r w:rsidRPr="00490DDE">
        <w:rPr>
          <w:rStyle w:val="StyleUnderline"/>
        </w:rPr>
        <w:t xml:space="preserve"> </w:t>
      </w:r>
      <w:r w:rsidRPr="00C960FC">
        <w:rPr>
          <w:rStyle w:val="Emphasis"/>
          <w:highlight w:val="cyan"/>
        </w:rPr>
        <w:t>time-varying characteristics</w:t>
      </w:r>
      <w:r w:rsidRPr="008004DE">
        <w:rPr>
          <w:sz w:val="16"/>
        </w:rPr>
        <w:t>––</w:t>
      </w:r>
      <w:r w:rsidRPr="00C960FC">
        <w:rPr>
          <w:rStyle w:val="Emphasis"/>
          <w:highlight w:val="cyan"/>
        </w:rPr>
        <w:t>family income</w:t>
      </w:r>
      <w:r w:rsidRPr="00C960FC">
        <w:rPr>
          <w:rStyle w:val="StyleUnderline"/>
          <w:highlight w:val="cyan"/>
        </w:rPr>
        <w:t xml:space="preserve"> and</w:t>
      </w:r>
      <w:r w:rsidRPr="008004DE">
        <w:rPr>
          <w:sz w:val="16"/>
        </w:rPr>
        <w:t xml:space="preserve"> the respondent’s </w:t>
      </w:r>
      <w:r w:rsidRPr="00C960FC">
        <w:rPr>
          <w:rStyle w:val="Emphasis"/>
          <w:highlight w:val="cyan"/>
        </w:rPr>
        <w:t>employment status</w:t>
      </w:r>
      <w:r w:rsidRPr="008004DE">
        <w:rPr>
          <w:sz w:val="16"/>
        </w:rPr>
        <w:t>––</w:t>
      </w:r>
      <w:r w:rsidRPr="00C960FC">
        <w:rPr>
          <w:rStyle w:val="StyleUnderline"/>
          <w:highlight w:val="cyan"/>
        </w:rPr>
        <w:t>through which</w:t>
      </w:r>
      <w:r w:rsidRPr="00490DDE">
        <w:rPr>
          <w:rStyle w:val="StyleUnderline"/>
        </w:rPr>
        <w:t xml:space="preserve"> most of </w:t>
      </w:r>
      <w:r w:rsidRPr="00C960FC">
        <w:rPr>
          <w:rStyle w:val="StyleUnderline"/>
          <w:highlight w:val="cyan"/>
        </w:rPr>
        <w:t xml:space="preserve">the </w:t>
      </w:r>
      <w:r w:rsidRPr="00C960FC">
        <w:rPr>
          <w:rStyle w:val="Emphasis"/>
          <w:highlight w:val="cyan"/>
        </w:rPr>
        <w:t>business cycle effect</w:t>
      </w:r>
      <w:r w:rsidRPr="00C960FC">
        <w:rPr>
          <w:rStyle w:val="StyleUnderline"/>
          <w:highlight w:val="cyan"/>
        </w:rPr>
        <w:t xml:space="preserve"> on a</w:t>
      </w:r>
      <w:r w:rsidRPr="00490DDE">
        <w:rPr>
          <w:rStyle w:val="StyleUnderline"/>
        </w:rPr>
        <w:t xml:space="preserve"> migrants’ </w:t>
      </w:r>
      <w:r w:rsidRPr="00C960FC">
        <w:rPr>
          <w:rStyle w:val="StyleUnderline"/>
          <w:highlight w:val="cyan"/>
        </w:rPr>
        <w:t xml:space="preserve">remitting </w:t>
      </w:r>
      <w:r w:rsidRPr="00C960FC">
        <w:rPr>
          <w:rStyle w:val="Emphasis"/>
          <w:highlight w:val="cyan"/>
        </w:rPr>
        <w:t>capacity is likely to take place</w:t>
      </w:r>
      <w:r w:rsidRPr="008004DE">
        <w:rPr>
          <w:sz w:val="16"/>
        </w:rPr>
        <w:t xml:space="preserve">. Hence, </w:t>
      </w:r>
      <w:r w:rsidRPr="00490DDE">
        <w:rPr>
          <w:rStyle w:val="StyleUnderline"/>
        </w:rPr>
        <w:t xml:space="preserve">we </w:t>
      </w:r>
      <w:r w:rsidRPr="008004DE">
        <w:rPr>
          <w:sz w:val="16"/>
        </w:rPr>
        <w:t xml:space="preserve">argue that </w:t>
      </w:r>
      <w:r w:rsidRPr="008004DE">
        <w:rPr>
          <w:rFonts w:ascii="Cambria" w:hAnsi="Cambria" w:cs="Cambria"/>
          <w:sz w:val="16"/>
        </w:rPr>
        <w:t>γ</w:t>
      </w:r>
      <w:r w:rsidRPr="008004DE">
        <w:rPr>
          <w:sz w:val="16"/>
        </w:rPr>
        <w:t xml:space="preserve"> 1991 should be purged from the first-order effects of the business cycle, and </w:t>
      </w:r>
      <w:r w:rsidRPr="00490DDE">
        <w:rPr>
          <w:rStyle w:val="Emphasis"/>
        </w:rPr>
        <w:t>reasonably capture</w:t>
      </w:r>
      <w:r w:rsidRPr="00490DDE">
        <w:rPr>
          <w:rStyle w:val="StyleUnderline"/>
        </w:rPr>
        <w:t xml:space="preserve"> the effects of legalization. </w:t>
      </w:r>
      <w:r w:rsidRPr="008004DE">
        <w:rPr>
          <w:sz w:val="16"/>
        </w:rPr>
        <w:t xml:space="preserve">How could legalization affect remittances once we control for employment and income variables? Following our discussion on remitting motives, we expect two main components in the effects of legalization: </w:t>
      </w:r>
      <w:r w:rsidRPr="00C960FC">
        <w:rPr>
          <w:rStyle w:val="StyleUnderline"/>
          <w:highlight w:val="cyan"/>
        </w:rPr>
        <w:t xml:space="preserve">(1) Legalization may </w:t>
      </w:r>
      <w:r w:rsidRPr="00C960FC">
        <w:rPr>
          <w:rStyle w:val="Emphasis"/>
          <w:highlight w:val="cyan"/>
        </w:rPr>
        <w:t>facilitate</w:t>
      </w:r>
      <w:r w:rsidRPr="00490DDE">
        <w:rPr>
          <w:rStyle w:val="Emphasis"/>
        </w:rPr>
        <w:t xml:space="preserve"> family </w:t>
      </w:r>
      <w:r w:rsidRPr="00C960FC">
        <w:rPr>
          <w:rStyle w:val="Emphasis"/>
          <w:highlight w:val="cyan"/>
        </w:rPr>
        <w:t>reunification</w:t>
      </w:r>
      <w:r w:rsidRPr="00490DDE">
        <w:rPr>
          <w:rStyle w:val="StyleUnderline"/>
        </w:rPr>
        <w:t xml:space="preserve"> (or</w:t>
      </w:r>
      <w:r w:rsidRPr="008004DE">
        <w:rPr>
          <w:sz w:val="16"/>
        </w:rPr>
        <w:t xml:space="preserve"> family </w:t>
      </w:r>
      <w:r w:rsidRPr="00490DDE">
        <w:rPr>
          <w:rStyle w:val="Emphasis"/>
        </w:rPr>
        <w:t>formation</w:t>
      </w:r>
      <w:r w:rsidRPr="008004DE">
        <w:rPr>
          <w:sz w:val="16"/>
        </w:rPr>
        <w:t xml:space="preserve"> in the United States) </w:t>
      </w:r>
      <w:r w:rsidRPr="00C960FC">
        <w:rPr>
          <w:rStyle w:val="StyleUnderline"/>
          <w:highlight w:val="cyan"/>
        </w:rPr>
        <w:t xml:space="preserve">and reduce </w:t>
      </w:r>
      <w:r w:rsidRPr="00C960FC">
        <w:rPr>
          <w:rStyle w:val="Emphasis"/>
          <w:highlight w:val="cyan"/>
        </w:rPr>
        <w:t>remittances sent home</w:t>
      </w:r>
      <w:r w:rsidRPr="008004DE">
        <w:rPr>
          <w:sz w:val="16"/>
        </w:rPr>
        <w:t xml:space="preserve"> to relatives </w:t>
      </w:r>
      <w:r w:rsidRPr="00490DDE">
        <w:rPr>
          <w:rStyle w:val="StyleUnderline"/>
        </w:rPr>
        <w:t xml:space="preserve">for </w:t>
      </w:r>
      <w:r w:rsidRPr="00C960FC">
        <w:rPr>
          <w:rStyle w:val="StyleUnderline"/>
          <w:highlight w:val="cyan"/>
        </w:rPr>
        <w:t>altruistic purposes; (2)</w:t>
      </w:r>
      <w:r w:rsidRPr="008004DE">
        <w:rPr>
          <w:sz w:val="16"/>
        </w:rPr>
        <w:t xml:space="preserve"> To the extent that </w:t>
      </w:r>
      <w:r w:rsidRPr="00C960FC">
        <w:rPr>
          <w:rStyle w:val="StyleUnderline"/>
          <w:highlight w:val="cyan"/>
        </w:rPr>
        <w:t xml:space="preserve">legal status reduces </w:t>
      </w:r>
      <w:r w:rsidRPr="00C960FC">
        <w:rPr>
          <w:rStyle w:val="Emphasis"/>
          <w:highlight w:val="cyan"/>
        </w:rPr>
        <w:t>deportation risk</w:t>
      </w:r>
      <w:r w:rsidRPr="00C960FC">
        <w:rPr>
          <w:rStyle w:val="StyleUnderline"/>
          <w:highlight w:val="cyan"/>
        </w:rPr>
        <w:t>, and</w:t>
      </w:r>
      <w:r w:rsidRPr="008004DE">
        <w:rPr>
          <w:sz w:val="16"/>
        </w:rPr>
        <w:t xml:space="preserve">, more generally, an immigrant’s </w:t>
      </w:r>
      <w:r w:rsidRPr="00C960FC">
        <w:rPr>
          <w:rStyle w:val="Emphasis"/>
          <w:highlight w:val="cyan"/>
        </w:rPr>
        <w:t>perceived uncertainty</w:t>
      </w:r>
      <w:r w:rsidRPr="008004DE">
        <w:rPr>
          <w:sz w:val="16"/>
        </w:rPr>
        <w:t xml:space="preserve"> about her migration experience, </w:t>
      </w:r>
      <w:r w:rsidRPr="00490DDE">
        <w:rPr>
          <w:rStyle w:val="StyleUnderline"/>
        </w:rPr>
        <w:t xml:space="preserve">then </w:t>
      </w:r>
      <w:r w:rsidRPr="00C960FC">
        <w:rPr>
          <w:rStyle w:val="StyleUnderline"/>
          <w:highlight w:val="cyan"/>
        </w:rPr>
        <w:t xml:space="preserve">legalization might </w:t>
      </w:r>
      <w:r w:rsidRPr="00C960FC">
        <w:rPr>
          <w:rStyle w:val="Emphasis"/>
          <w:highlight w:val="cyan"/>
        </w:rPr>
        <w:t>reduce remittances</w:t>
      </w:r>
      <w:r w:rsidRPr="00C960FC">
        <w:rPr>
          <w:rStyle w:val="StyleUnderline"/>
          <w:highlight w:val="cyan"/>
        </w:rPr>
        <w:t xml:space="preserve"> sent for </w:t>
      </w:r>
      <w:r w:rsidRPr="00C960FC">
        <w:rPr>
          <w:rStyle w:val="Emphasis"/>
          <w:highlight w:val="cyan"/>
        </w:rPr>
        <w:t>insurance purposes</w:t>
      </w:r>
      <w:r w:rsidRPr="00490DDE">
        <w:rPr>
          <w:rStyle w:val="StyleUnderline"/>
        </w:rPr>
        <w:t>.</w:t>
      </w:r>
      <w:r w:rsidRPr="008004DE">
        <w:rPr>
          <w:sz w:val="16"/>
        </w:rPr>
        <w:t xml:space="preserve"> Both channels predict that the estimated </w:t>
      </w:r>
      <w:r w:rsidRPr="008004DE">
        <w:rPr>
          <w:rFonts w:ascii="Cambria" w:hAnsi="Cambria" w:cs="Cambria"/>
          <w:sz w:val="16"/>
        </w:rPr>
        <w:t>γ</w:t>
      </w:r>
      <w:r w:rsidRPr="008004DE">
        <w:rPr>
          <w:sz w:val="16"/>
        </w:rPr>
        <w:t xml:space="preserve"> 1991 should be non-positive. Alternatively, if we expand Eq. (6.1) to include time-varying family characteristics, the sign and magnitude of the estimated time dummy might directly serve as a test for the existence and strength of insurance motives for remittances.</w:t>
      </w:r>
    </w:p>
    <w:p w:rsidR="00F87564" w:rsidRPr="00490DDE" w:rsidRDefault="00F87564" w:rsidP="00F87564">
      <w:r w:rsidRPr="00490DDE">
        <w:t>‘</w:t>
      </w:r>
    </w:p>
    <w:p w:rsidR="00F87564" w:rsidRPr="00490DDE" w:rsidRDefault="00F87564" w:rsidP="00F87564">
      <w:pPr>
        <w:pStyle w:val="Heading3"/>
      </w:pPr>
      <w:r w:rsidRPr="00490DDE">
        <w:t>A2 “CP Links/Indefinite Stay Reduces Uncertainty”</w:t>
      </w:r>
    </w:p>
    <w:p w:rsidR="00F87564" w:rsidRPr="00490DDE" w:rsidRDefault="00F87564" w:rsidP="00F87564">
      <w:pPr>
        <w:pStyle w:val="Heading4"/>
      </w:pPr>
      <w:r w:rsidRPr="00490DDE">
        <w:t xml:space="preserve">They’re wrong about </w:t>
      </w:r>
      <w:r w:rsidRPr="00490DDE">
        <w:rPr>
          <w:u w:val="single"/>
        </w:rPr>
        <w:t>time here</w:t>
      </w:r>
      <w:r w:rsidRPr="00490DDE">
        <w:t xml:space="preserve"> as a </w:t>
      </w:r>
      <w:r w:rsidRPr="00490DDE">
        <w:rPr>
          <w:u w:val="single"/>
        </w:rPr>
        <w:t>confounding</w:t>
      </w:r>
      <w:r w:rsidRPr="00490DDE">
        <w:t xml:space="preserve"> variable---extended stay is </w:t>
      </w:r>
      <w:r w:rsidRPr="00490DDE">
        <w:rPr>
          <w:u w:val="single"/>
        </w:rPr>
        <w:t>functionally indistinguishable</w:t>
      </w:r>
      <w:r w:rsidRPr="00490DDE">
        <w:t xml:space="preserve"> from those that </w:t>
      </w:r>
      <w:r w:rsidRPr="00490DDE">
        <w:rPr>
          <w:u w:val="single"/>
        </w:rPr>
        <w:t>recently arrived</w:t>
      </w:r>
      <w:r w:rsidRPr="00490DDE">
        <w:t xml:space="preserve"> </w:t>
      </w:r>
    </w:p>
    <w:p w:rsidR="00F87564" w:rsidRPr="00490DDE" w:rsidRDefault="00F87564" w:rsidP="00F87564">
      <w:r w:rsidRPr="00490DDE">
        <w:rPr>
          <w:rStyle w:val="Style13ptBold"/>
        </w:rPr>
        <w:t>Amuedo-Dorantes et al. 10</w:t>
      </w:r>
      <w:r w:rsidRPr="00490DDE">
        <w:t xml:space="preserve"> — Catalina Amuedo-Dorantes, Professor and Chair of the Department of Economics at San Diego State University, Research Fellow at CReAM, FEDEA and IZA, Advisory Committee Member of the Americas Center Advisory Council at the Federal Reserve Bank of Atlanta, Francesca Mazzolari, David L. Leal, Editing the Book, Stephen J. Trejo, Editing the Book, “Latinos and the Economy: Integration and Impact in Schools, Labor Markets, and Beyond” Immigrants and Minorities, Politics, and Policy, Part III: Legalization and Naturalization, Chapter 6: The Effects of Legalization on Migrant Remittances, Springer Books</w:t>
      </w:r>
    </w:p>
    <w:p w:rsidR="00F87564" w:rsidRPr="00490DDE" w:rsidRDefault="00F87564" w:rsidP="00F87564">
      <w:pPr>
        <w:rPr>
          <w:rStyle w:val="StyleUnderline"/>
        </w:rPr>
      </w:pPr>
      <w:r w:rsidRPr="008004DE">
        <w:rPr>
          <w:sz w:val="16"/>
        </w:rPr>
        <w:t xml:space="preserve">Last, </w:t>
      </w:r>
      <w:r w:rsidRPr="004A0271">
        <w:rPr>
          <w:rStyle w:val="StyleUnderline"/>
        </w:rPr>
        <w:t>it is worth</w:t>
      </w:r>
      <w:r w:rsidRPr="008004DE">
        <w:rPr>
          <w:sz w:val="16"/>
        </w:rPr>
        <w:t xml:space="preserve"> discussing </w:t>
      </w:r>
      <w:r w:rsidRPr="004A0271">
        <w:rPr>
          <w:rStyle w:val="StyleUnderline"/>
        </w:rPr>
        <w:t>a final</w:t>
      </w:r>
      <w:r w:rsidRPr="00490DDE">
        <w:rPr>
          <w:rStyle w:val="StyleUnderline"/>
        </w:rPr>
        <w:t xml:space="preserve"> </w:t>
      </w:r>
      <w:r w:rsidRPr="00490DDE">
        <w:rPr>
          <w:rStyle w:val="Emphasis"/>
        </w:rPr>
        <w:t>identification issue</w:t>
      </w:r>
      <w:r w:rsidRPr="00490DDE">
        <w:rPr>
          <w:rStyle w:val="StyleUnderline"/>
        </w:rPr>
        <w:t xml:space="preserve">. </w:t>
      </w:r>
      <w:r w:rsidRPr="00C960FC">
        <w:rPr>
          <w:rStyle w:val="StyleUnderline"/>
          <w:highlight w:val="cyan"/>
        </w:rPr>
        <w:t>One might be worried</w:t>
      </w:r>
      <w:r w:rsidRPr="00490DDE">
        <w:rPr>
          <w:rStyle w:val="StyleUnderline"/>
        </w:rPr>
        <w:t xml:space="preserve"> that </w:t>
      </w:r>
      <w:r w:rsidRPr="004A0271">
        <w:rPr>
          <w:rStyle w:val="StyleUnderline"/>
        </w:rPr>
        <w:t xml:space="preserve">a </w:t>
      </w:r>
      <w:r w:rsidRPr="004A0271">
        <w:rPr>
          <w:rStyle w:val="Emphasis"/>
        </w:rPr>
        <w:t>before-after estimate</w:t>
      </w:r>
      <w:r w:rsidRPr="004A0271">
        <w:rPr>
          <w:rStyle w:val="StyleUnderline"/>
        </w:rPr>
        <w:t xml:space="preserve"> of </w:t>
      </w:r>
      <w:r w:rsidRPr="00C960FC">
        <w:rPr>
          <w:rStyle w:val="StyleUnderline"/>
          <w:highlight w:val="cyan"/>
        </w:rPr>
        <w:t xml:space="preserve">the </w:t>
      </w:r>
      <w:r w:rsidRPr="00C960FC">
        <w:rPr>
          <w:rStyle w:val="Emphasis"/>
          <w:highlight w:val="cyan"/>
        </w:rPr>
        <w:t>effects of legalization</w:t>
      </w:r>
      <w:r w:rsidRPr="00C960FC">
        <w:rPr>
          <w:rStyle w:val="StyleUnderline"/>
          <w:highlight w:val="cyan"/>
        </w:rPr>
        <w:t xml:space="preserve"> </w:t>
      </w:r>
      <w:r w:rsidRPr="004A0271">
        <w:rPr>
          <w:rStyle w:val="StyleUnderline"/>
        </w:rPr>
        <w:t>on remittances</w:t>
      </w:r>
      <w:r w:rsidRPr="008004DE">
        <w:rPr>
          <w:sz w:val="16"/>
        </w:rPr>
        <w:t xml:space="preserve"> in a sample</w:t>
      </w:r>
      <w:r w:rsidRPr="00490DDE">
        <w:rPr>
          <w:rStyle w:val="StyleUnderline"/>
        </w:rPr>
        <w:t xml:space="preserve"> of </w:t>
      </w:r>
      <w:r w:rsidRPr="00490DDE">
        <w:rPr>
          <w:rStyle w:val="Emphasis"/>
        </w:rPr>
        <w:t>legalized immigrants</w:t>
      </w:r>
      <w:r w:rsidRPr="00490DDE">
        <w:rPr>
          <w:rStyle w:val="StyleUnderline"/>
        </w:rPr>
        <w:t xml:space="preserve"> </w:t>
      </w:r>
      <w:r w:rsidRPr="00C960FC">
        <w:rPr>
          <w:rStyle w:val="StyleUnderline"/>
          <w:highlight w:val="cyan"/>
        </w:rPr>
        <w:t>does not</w:t>
      </w:r>
      <w:r w:rsidRPr="00490DDE">
        <w:rPr>
          <w:rStyle w:val="StyleUnderline"/>
        </w:rPr>
        <w:t xml:space="preserve"> </w:t>
      </w:r>
      <w:r w:rsidRPr="008004DE">
        <w:rPr>
          <w:sz w:val="16"/>
        </w:rPr>
        <w:t xml:space="preserve">adequately </w:t>
      </w:r>
      <w:r w:rsidRPr="00C960FC">
        <w:rPr>
          <w:rStyle w:val="Emphasis"/>
          <w:highlight w:val="cyan"/>
        </w:rPr>
        <w:t>control for</w:t>
      </w:r>
      <w:r w:rsidRPr="004A0271">
        <w:rPr>
          <w:rStyle w:val="Emphasis"/>
        </w:rPr>
        <w:t xml:space="preserve"> changes</w:t>
      </w:r>
      <w:r w:rsidRPr="00490DDE">
        <w:rPr>
          <w:rStyle w:val="StyleUnderline"/>
        </w:rPr>
        <w:t xml:space="preserve"> that</w:t>
      </w:r>
      <w:r w:rsidRPr="008004DE">
        <w:rPr>
          <w:sz w:val="16"/>
        </w:rPr>
        <w:t xml:space="preserve">, even </w:t>
      </w:r>
      <w:r w:rsidRPr="00490DDE">
        <w:rPr>
          <w:rStyle w:val="Emphasis"/>
        </w:rPr>
        <w:t>in the absence</w:t>
      </w:r>
      <w:r w:rsidRPr="00490DDE">
        <w:rPr>
          <w:rStyle w:val="StyleUnderline"/>
        </w:rPr>
        <w:t xml:space="preserve"> of legalization or</w:t>
      </w:r>
      <w:r w:rsidRPr="008004DE">
        <w:rPr>
          <w:sz w:val="16"/>
        </w:rPr>
        <w:t xml:space="preserve"> of </w:t>
      </w:r>
      <w:r w:rsidRPr="00C960FC">
        <w:rPr>
          <w:rStyle w:val="StyleUnderline"/>
          <w:highlight w:val="cyan"/>
        </w:rPr>
        <w:t>any</w:t>
      </w:r>
      <w:r w:rsidRPr="008004DE">
        <w:rPr>
          <w:sz w:val="16"/>
        </w:rPr>
        <w:t xml:space="preserve"> other </w:t>
      </w:r>
      <w:r w:rsidRPr="00C960FC">
        <w:rPr>
          <w:rStyle w:val="Emphasis"/>
          <w:highlight w:val="cyan"/>
        </w:rPr>
        <w:t>time-varying shock</w:t>
      </w:r>
      <w:r w:rsidRPr="00490DDE">
        <w:rPr>
          <w:rStyle w:val="StyleUnderline"/>
        </w:rPr>
        <w:t xml:space="preserve">, would have </w:t>
      </w:r>
      <w:r w:rsidRPr="00490DDE">
        <w:rPr>
          <w:rStyle w:val="Emphasis"/>
        </w:rPr>
        <w:t>happened over time</w:t>
      </w:r>
      <w:r w:rsidRPr="00490DDE">
        <w:rPr>
          <w:rStyle w:val="StyleUnderline"/>
        </w:rPr>
        <w:t xml:space="preserve"> as a result of an </w:t>
      </w:r>
      <w:r w:rsidRPr="00490DDE">
        <w:rPr>
          <w:rStyle w:val="Emphasis"/>
        </w:rPr>
        <w:t>immigrant’s “assimilation.”</w:t>
      </w:r>
      <w:r w:rsidRPr="008004DE">
        <w:rPr>
          <w:sz w:val="16"/>
        </w:rPr>
        <w:t xml:space="preserve"> For example, as long as greater assimilation is expected to weaken altruistic and insurance motives for remitting, </w:t>
      </w:r>
      <w:r w:rsidRPr="00C960FC">
        <w:rPr>
          <w:rStyle w:val="StyleUnderline"/>
          <w:highlight w:val="cyan"/>
        </w:rPr>
        <w:t xml:space="preserve">the fact that </w:t>
      </w:r>
      <w:r w:rsidRPr="00C960FC">
        <w:rPr>
          <w:rStyle w:val="Emphasis"/>
          <w:highlight w:val="cyan"/>
        </w:rPr>
        <w:t>4 years have elapsed</w:t>
      </w:r>
      <w:r w:rsidRPr="008004DE">
        <w:rPr>
          <w:sz w:val="16"/>
        </w:rPr>
        <w:t xml:space="preserve"> (between 1987 and 1991) </w:t>
      </w:r>
      <w:r w:rsidRPr="00C960FC">
        <w:rPr>
          <w:rStyle w:val="StyleUnderline"/>
          <w:highlight w:val="cyan"/>
        </w:rPr>
        <w:t>should be associated with</w:t>
      </w:r>
      <w:r w:rsidRPr="008004DE">
        <w:rPr>
          <w:sz w:val="16"/>
        </w:rPr>
        <w:t xml:space="preserve"> a certain degree of </w:t>
      </w:r>
      <w:r w:rsidRPr="00C960FC">
        <w:rPr>
          <w:rStyle w:val="Emphasis"/>
          <w:highlight w:val="cyan"/>
        </w:rPr>
        <w:t>remittance decay</w:t>
      </w:r>
      <w:r w:rsidRPr="00C960FC">
        <w:rPr>
          <w:rStyle w:val="StyleUnderline"/>
          <w:highlight w:val="cyan"/>
        </w:rPr>
        <w:t>. Equation (6.1)</w:t>
      </w:r>
      <w:r w:rsidRPr="008004DE">
        <w:rPr>
          <w:sz w:val="16"/>
        </w:rPr>
        <w:t xml:space="preserve">, however, </w:t>
      </w:r>
      <w:r w:rsidRPr="00C960FC">
        <w:rPr>
          <w:rStyle w:val="Emphasis"/>
          <w:highlight w:val="cyan"/>
        </w:rPr>
        <w:t>controls for this effect</w:t>
      </w:r>
      <w:r w:rsidRPr="00C960FC">
        <w:rPr>
          <w:rStyle w:val="StyleUnderline"/>
          <w:highlight w:val="cyan"/>
        </w:rPr>
        <w:t xml:space="preserve"> </w:t>
      </w:r>
      <w:r w:rsidRPr="004A0271">
        <w:rPr>
          <w:rStyle w:val="StyleUnderline"/>
        </w:rPr>
        <w:t>through</w:t>
      </w:r>
      <w:r w:rsidRPr="00490DDE">
        <w:rPr>
          <w:rStyle w:val="StyleUnderline"/>
        </w:rPr>
        <w:t xml:space="preserve"> the inclusion of </w:t>
      </w:r>
      <w:r w:rsidRPr="00490DDE">
        <w:rPr>
          <w:rStyle w:val="Emphasis"/>
        </w:rPr>
        <w:t>the term YearsUSit</w:t>
      </w:r>
      <w:r w:rsidRPr="00490DDE">
        <w:rPr>
          <w:rStyle w:val="StyleUnderline"/>
        </w:rPr>
        <w:t xml:space="preserve">. The </w:t>
      </w:r>
      <w:r w:rsidRPr="00C960FC">
        <w:rPr>
          <w:rStyle w:val="StyleUnderline"/>
          <w:highlight w:val="cyan"/>
        </w:rPr>
        <w:t>estimated</w:t>
      </w:r>
      <w:r w:rsidRPr="008004DE">
        <w:rPr>
          <w:sz w:val="16"/>
        </w:rPr>
        <w:t xml:space="preserve"> </w:t>
      </w:r>
      <w:r w:rsidRPr="008004DE">
        <w:rPr>
          <w:rFonts w:ascii="Cambria" w:hAnsi="Cambria" w:cs="Cambria"/>
          <w:sz w:val="16"/>
        </w:rPr>
        <w:t>γ</w:t>
      </w:r>
      <w:r w:rsidRPr="008004DE">
        <w:rPr>
          <w:sz w:val="16"/>
        </w:rPr>
        <w:t xml:space="preserve"> 1991, </w:t>
      </w:r>
      <w:r w:rsidRPr="00490DDE">
        <w:rPr>
          <w:rStyle w:val="StyleUnderline"/>
        </w:rPr>
        <w:t xml:space="preserve">thus, </w:t>
      </w:r>
      <w:r w:rsidRPr="00C960FC">
        <w:rPr>
          <w:rStyle w:val="StyleUnderline"/>
          <w:highlight w:val="cyan"/>
        </w:rPr>
        <w:t xml:space="preserve">represents the </w:t>
      </w:r>
      <w:r w:rsidRPr="00C960FC">
        <w:rPr>
          <w:rStyle w:val="Emphasis"/>
          <w:highlight w:val="cyan"/>
        </w:rPr>
        <w:t>average change</w:t>
      </w:r>
      <w:r w:rsidRPr="00C960FC">
        <w:rPr>
          <w:rStyle w:val="StyleUnderline"/>
          <w:highlight w:val="cyan"/>
        </w:rPr>
        <w:t xml:space="preserve"> in remittances over time</w:t>
      </w:r>
      <w:r w:rsidRPr="008004DE">
        <w:rPr>
          <w:sz w:val="16"/>
        </w:rPr>
        <w:t xml:space="preserve">, once </w:t>
      </w:r>
      <w:r w:rsidRPr="00C960FC">
        <w:rPr>
          <w:rStyle w:val="StyleUnderline"/>
          <w:highlight w:val="cyan"/>
        </w:rPr>
        <w:t xml:space="preserve">the </w:t>
      </w:r>
      <w:r w:rsidRPr="00C960FC">
        <w:rPr>
          <w:rStyle w:val="Emphasis"/>
          <w:highlight w:val="cyan"/>
        </w:rPr>
        <w:t>effects of assimilation</w:t>
      </w:r>
      <w:r w:rsidRPr="00C960FC">
        <w:rPr>
          <w:rStyle w:val="StyleUnderline"/>
          <w:highlight w:val="cyan"/>
        </w:rPr>
        <w:t xml:space="preserve"> have been </w:t>
      </w:r>
      <w:r w:rsidRPr="00C960FC">
        <w:rPr>
          <w:rStyle w:val="Emphasis"/>
          <w:highlight w:val="cyan"/>
        </w:rPr>
        <w:t>partialled-out</w:t>
      </w:r>
      <w:r w:rsidRPr="00490DDE">
        <w:rPr>
          <w:rStyle w:val="StyleUnderline"/>
        </w:rPr>
        <w:t xml:space="preserve"> by the inclusion of YearsUSit.</w:t>
      </w:r>
      <w:r w:rsidRPr="008004DE">
        <w:rPr>
          <w:sz w:val="16"/>
        </w:rPr>
        <w:t xml:space="preserve">10 </w:t>
      </w:r>
      <w:r w:rsidRPr="00C960FC">
        <w:rPr>
          <w:rStyle w:val="StyleUnderline"/>
          <w:highlight w:val="cyan"/>
        </w:rPr>
        <w:t>We have</w:t>
      </w:r>
      <w:r w:rsidRPr="008004DE">
        <w:rPr>
          <w:sz w:val="16"/>
        </w:rPr>
        <w:t xml:space="preserve"> also estimated various </w:t>
      </w:r>
      <w:r w:rsidRPr="00C960FC">
        <w:rPr>
          <w:rStyle w:val="Emphasis"/>
          <w:highlight w:val="cyan"/>
        </w:rPr>
        <w:t>models</w:t>
      </w:r>
      <w:r w:rsidRPr="008004DE">
        <w:rPr>
          <w:sz w:val="16"/>
        </w:rPr>
        <w:t xml:space="preserve"> in </w:t>
      </w:r>
      <w:r w:rsidRPr="00C960FC">
        <w:rPr>
          <w:rStyle w:val="StyleUnderline"/>
          <w:highlight w:val="cyan"/>
        </w:rPr>
        <w:t>which</w:t>
      </w:r>
      <w:r w:rsidRPr="00490DDE">
        <w:rPr>
          <w:rStyle w:val="StyleUnderline"/>
        </w:rPr>
        <w:t xml:space="preserve"> we </w:t>
      </w:r>
      <w:r w:rsidRPr="00C960FC">
        <w:rPr>
          <w:rStyle w:val="StyleUnderline"/>
          <w:highlight w:val="cyan"/>
        </w:rPr>
        <w:t xml:space="preserve">allow the </w:t>
      </w:r>
      <w:r w:rsidRPr="00C960FC">
        <w:rPr>
          <w:rStyle w:val="Emphasis"/>
          <w:highlight w:val="cyan"/>
        </w:rPr>
        <w:t>effects of additional years</w:t>
      </w:r>
      <w:r w:rsidRPr="00490DDE">
        <w:rPr>
          <w:rStyle w:val="StyleUnderline"/>
        </w:rPr>
        <w:t xml:space="preserve"> of residence in the </w:t>
      </w:r>
      <w:r w:rsidRPr="00490DDE">
        <w:rPr>
          <w:rStyle w:val="Emphasis"/>
        </w:rPr>
        <w:t>United States</w:t>
      </w:r>
      <w:r w:rsidRPr="00490DDE">
        <w:rPr>
          <w:rStyle w:val="StyleUnderline"/>
        </w:rPr>
        <w:t xml:space="preserve"> </w:t>
      </w:r>
      <w:r w:rsidRPr="00C960FC">
        <w:rPr>
          <w:rStyle w:val="StyleUnderline"/>
          <w:highlight w:val="cyan"/>
        </w:rPr>
        <w:t xml:space="preserve">to be different before and after </w:t>
      </w:r>
      <w:r w:rsidRPr="00C960FC">
        <w:rPr>
          <w:rStyle w:val="Emphasis"/>
          <w:highlight w:val="cyan"/>
        </w:rPr>
        <w:t>legalization</w:t>
      </w:r>
      <w:r w:rsidRPr="00C960FC">
        <w:rPr>
          <w:rStyle w:val="StyleUnderline"/>
          <w:highlight w:val="cyan"/>
        </w:rPr>
        <w:t>.</w:t>
      </w:r>
      <w:r w:rsidRPr="008004DE">
        <w:rPr>
          <w:sz w:val="16"/>
        </w:rPr>
        <w:t xml:space="preserve"> This amounts to including interactions between YearsUSit (and its quadratic and cubic transformation) and </w:t>
      </w:r>
      <w:r w:rsidRPr="008004DE">
        <w:rPr>
          <w:rFonts w:ascii="Cambria" w:hAnsi="Cambria" w:cs="Cambria"/>
          <w:sz w:val="16"/>
        </w:rPr>
        <w:t>γ</w:t>
      </w:r>
      <w:r w:rsidRPr="008004DE">
        <w:rPr>
          <w:sz w:val="16"/>
        </w:rPr>
        <w:t xml:space="preserve"> 1991. However, </w:t>
      </w:r>
      <w:r w:rsidRPr="00490DDE">
        <w:rPr>
          <w:rStyle w:val="StyleUnderline"/>
        </w:rPr>
        <w:t xml:space="preserve">the </w:t>
      </w:r>
      <w:r w:rsidRPr="00C960FC">
        <w:rPr>
          <w:rStyle w:val="StyleUnderline"/>
          <w:highlight w:val="cyan"/>
        </w:rPr>
        <w:t xml:space="preserve">coefficients of </w:t>
      </w:r>
      <w:r w:rsidRPr="00C960FC">
        <w:rPr>
          <w:rStyle w:val="Emphasis"/>
          <w:highlight w:val="cyan"/>
        </w:rPr>
        <w:t>these interactions</w:t>
      </w:r>
      <w:r w:rsidRPr="00C960FC">
        <w:rPr>
          <w:rStyle w:val="StyleUnderline"/>
          <w:highlight w:val="cyan"/>
        </w:rPr>
        <w:t xml:space="preserve"> are not </w:t>
      </w:r>
      <w:r w:rsidRPr="00C960FC">
        <w:rPr>
          <w:rStyle w:val="Emphasis"/>
          <w:highlight w:val="cyan"/>
        </w:rPr>
        <w:t>statistically different</w:t>
      </w:r>
      <w:r w:rsidRPr="00C960FC">
        <w:rPr>
          <w:rStyle w:val="StyleUnderline"/>
          <w:highlight w:val="cyan"/>
        </w:rPr>
        <w:t xml:space="preserve"> from zero</w:t>
      </w:r>
      <w:r w:rsidRPr="00490DDE">
        <w:rPr>
          <w:rStyle w:val="StyleUnderline"/>
        </w:rPr>
        <w:t xml:space="preserve"> and</w:t>
      </w:r>
      <w:r w:rsidRPr="008004DE">
        <w:rPr>
          <w:sz w:val="16"/>
        </w:rPr>
        <w:t xml:space="preserve">, therefore, have been </w:t>
      </w:r>
      <w:r w:rsidRPr="00490DDE">
        <w:rPr>
          <w:rStyle w:val="StyleUnderline"/>
        </w:rPr>
        <w:t xml:space="preserve">omitted from our </w:t>
      </w:r>
      <w:r w:rsidRPr="00490DDE">
        <w:rPr>
          <w:rStyle w:val="Emphasis"/>
        </w:rPr>
        <w:t>final specifications</w:t>
      </w:r>
      <w:r w:rsidRPr="00490DDE">
        <w:rPr>
          <w:rStyle w:val="StyleUnderline"/>
        </w:rPr>
        <w:t>.</w:t>
      </w:r>
    </w:p>
    <w:p w:rsidR="00F87564" w:rsidRPr="00490DDE" w:rsidRDefault="00F87564" w:rsidP="00F87564"/>
    <w:p w:rsidR="002633F3" w:rsidRPr="002633F3" w:rsidRDefault="002633F3" w:rsidP="002633F3"/>
    <w:p w:rsidR="00F87564" w:rsidRDefault="00E90B5F" w:rsidP="00F87564">
      <w:pPr>
        <w:pStyle w:val="Heading1"/>
      </w:pPr>
      <w:r>
        <w:t>Impact</w:t>
      </w:r>
    </w:p>
    <w:p w:rsidR="00F87564" w:rsidRDefault="00A64C3B" w:rsidP="00F87564">
      <w:pPr>
        <w:pStyle w:val="Heading2"/>
      </w:pPr>
      <w:r>
        <w:t>2NC Overview</w:t>
      </w:r>
    </w:p>
    <w:p w:rsidR="00F87564" w:rsidRPr="00A64C3B" w:rsidRDefault="00A64C3B" w:rsidP="00A64C3B">
      <w:pPr>
        <w:pStyle w:val="Heading3"/>
      </w:pPr>
      <w:r>
        <w:t>2NC Overview — General</w:t>
      </w:r>
    </w:p>
    <w:p w:rsidR="00F87564" w:rsidRPr="00EF73A3" w:rsidRDefault="00F87564" w:rsidP="00F87564">
      <w:pPr>
        <w:pStyle w:val="Heading4"/>
      </w:pPr>
      <w:r>
        <w:t xml:space="preserve">Remittances are </w:t>
      </w:r>
      <w:r w:rsidRPr="00EF73A3">
        <w:rPr>
          <w:u w:val="single"/>
        </w:rPr>
        <w:t>resilient</w:t>
      </w:r>
      <w:r>
        <w:t xml:space="preserve"> to </w:t>
      </w:r>
      <w:r w:rsidRPr="00EF73A3">
        <w:rPr>
          <w:u w:val="single"/>
        </w:rPr>
        <w:t>domestic shocks</w:t>
      </w:r>
      <w:r>
        <w:t xml:space="preserve"> and </w:t>
      </w:r>
      <w:r w:rsidRPr="00EF73A3">
        <w:t>build</w:t>
      </w:r>
      <w:r>
        <w:t xml:space="preserve"> </w:t>
      </w:r>
      <w:r w:rsidRPr="00EF73A3">
        <w:rPr>
          <w:u w:val="single"/>
        </w:rPr>
        <w:t>resilience</w:t>
      </w:r>
      <w:r>
        <w:t xml:space="preserve"> to </w:t>
      </w:r>
      <w:r w:rsidRPr="008C0A6E">
        <w:rPr>
          <w:u w:val="single"/>
        </w:rPr>
        <w:t>receiving countries</w:t>
      </w:r>
      <w:r>
        <w:t xml:space="preserve">---any Mexico </w:t>
      </w:r>
      <w:r w:rsidRPr="008C0A6E">
        <w:rPr>
          <w:u w:val="single"/>
        </w:rPr>
        <w:t>thumper</w:t>
      </w:r>
      <w:r>
        <w:t xml:space="preserve"> is </w:t>
      </w:r>
      <w:r w:rsidRPr="008C0A6E">
        <w:t>solved</w:t>
      </w:r>
      <w:r>
        <w:t xml:space="preserve"> by remittances, but US </w:t>
      </w:r>
      <w:r>
        <w:rPr>
          <w:u w:val="single"/>
        </w:rPr>
        <w:t>shocks</w:t>
      </w:r>
      <w:r>
        <w:t xml:space="preserve"> don’t halt </w:t>
      </w:r>
      <w:r w:rsidRPr="00EF73A3">
        <w:rPr>
          <w:u w:val="single"/>
        </w:rPr>
        <w:t>remittance flows</w:t>
      </w:r>
      <w:r>
        <w:t xml:space="preserve">---which means </w:t>
      </w:r>
      <w:r>
        <w:rPr>
          <w:u w:val="single"/>
        </w:rPr>
        <w:t>turns case</w:t>
      </w:r>
      <w:r>
        <w:t xml:space="preserve"> only goes our way</w:t>
      </w:r>
    </w:p>
    <w:p w:rsidR="00F87564" w:rsidRDefault="00F87564" w:rsidP="00F87564">
      <w:r w:rsidRPr="00DE7AA4">
        <w:rPr>
          <w:rStyle w:val="Style13ptBold"/>
        </w:rPr>
        <w:t>Ratha 13</w:t>
      </w:r>
      <w:r>
        <w:t xml:space="preserve"> — Dilip Ratha, Manager, Migration and Remittances Unit and Head, Global Knowledge Partnership on Migration and Development (KNOMAD) in the Global Indicators Group of the World Bank, Ph.D. in Economics from the Indian Statistical Institute, Date Accessed: 6-30-2018, "The Impact of Remittances on Economic Growth and Poverty Reduction" Migrationpolicy.Org, Migration Policy Institute, Policy Briefs, September 2013, Https://Www.Migrationpolicy.Org/Research/Impact-Remittances-Economic-Growth-And-Poverty-Reduction</w:t>
      </w:r>
    </w:p>
    <w:p w:rsidR="00F87564" w:rsidRPr="008C0A6E" w:rsidRDefault="00F87564" w:rsidP="00F87564">
      <w:pPr>
        <w:rPr>
          <w:rStyle w:val="StyleUnderline"/>
        </w:rPr>
      </w:pPr>
      <w:r w:rsidRPr="00C960FC">
        <w:rPr>
          <w:rStyle w:val="StyleUnderline"/>
          <w:highlight w:val="cyan"/>
        </w:rPr>
        <w:t>There are</w:t>
      </w:r>
      <w:r w:rsidRPr="008004DE">
        <w:rPr>
          <w:sz w:val="16"/>
        </w:rPr>
        <w:t xml:space="preserve"> also </w:t>
      </w:r>
      <w:r w:rsidRPr="00C960FC">
        <w:rPr>
          <w:rStyle w:val="Emphasis"/>
          <w:highlight w:val="cyan"/>
        </w:rPr>
        <w:t>positive spillover effects</w:t>
      </w:r>
      <w:r w:rsidRPr="00C960FC">
        <w:rPr>
          <w:rStyle w:val="StyleUnderline"/>
          <w:highlight w:val="cyan"/>
        </w:rPr>
        <w:t>, with</w:t>
      </w:r>
      <w:r w:rsidRPr="008004DE">
        <w:rPr>
          <w:sz w:val="16"/>
        </w:rPr>
        <w:t xml:space="preserve"> some of the </w:t>
      </w:r>
      <w:r w:rsidRPr="008C0A6E">
        <w:rPr>
          <w:rStyle w:val="Emphasis"/>
        </w:rPr>
        <w:t>expenditures</w:t>
      </w:r>
      <w:r w:rsidRPr="008C0A6E">
        <w:rPr>
          <w:rStyle w:val="StyleUnderline"/>
        </w:rPr>
        <w:t xml:space="preserve"> and </w:t>
      </w:r>
      <w:r w:rsidRPr="00C960FC">
        <w:rPr>
          <w:rStyle w:val="Emphasis"/>
          <w:highlight w:val="cyan"/>
        </w:rPr>
        <w:t>investments</w:t>
      </w:r>
      <w:r w:rsidRPr="008004DE">
        <w:rPr>
          <w:sz w:val="16"/>
          <w:highlight w:val="cyan"/>
        </w:rPr>
        <w:t xml:space="preserve"> </w:t>
      </w:r>
      <w:r w:rsidRPr="00C960FC">
        <w:rPr>
          <w:rStyle w:val="StyleUnderline"/>
          <w:highlight w:val="cyan"/>
        </w:rPr>
        <w:t xml:space="preserve">made by </w:t>
      </w:r>
      <w:r w:rsidRPr="00C960FC">
        <w:rPr>
          <w:rStyle w:val="Emphasis"/>
          <w:highlight w:val="cyan"/>
        </w:rPr>
        <w:t>remittance-receiving households</w:t>
      </w:r>
      <w:r w:rsidRPr="00C960FC">
        <w:rPr>
          <w:rStyle w:val="StyleUnderline"/>
          <w:highlight w:val="cyan"/>
        </w:rPr>
        <w:t xml:space="preserve"> accruing to</w:t>
      </w:r>
      <w:r w:rsidRPr="008004DE">
        <w:rPr>
          <w:sz w:val="16"/>
        </w:rPr>
        <w:t xml:space="preserve"> entire </w:t>
      </w:r>
      <w:r w:rsidRPr="00C960FC">
        <w:rPr>
          <w:rStyle w:val="StyleUnderline"/>
          <w:highlight w:val="cyan"/>
        </w:rPr>
        <w:t>communities</w:t>
      </w:r>
      <w:r w:rsidRPr="008C0A6E">
        <w:rPr>
          <w:rStyle w:val="StyleUnderline"/>
        </w:rPr>
        <w:t>.</w:t>
      </w:r>
      <w:r w:rsidRPr="008004DE">
        <w:rPr>
          <w:sz w:val="16"/>
        </w:rPr>
        <w:t xml:space="preserve"> And </w:t>
      </w:r>
      <w:r w:rsidRPr="00C960FC">
        <w:rPr>
          <w:rStyle w:val="StyleUnderline"/>
          <w:highlight w:val="cyan"/>
        </w:rPr>
        <w:t xml:space="preserve">unlike other </w:t>
      </w:r>
      <w:r w:rsidRPr="00C960FC">
        <w:rPr>
          <w:rStyle w:val="Emphasis"/>
          <w:highlight w:val="cyan"/>
        </w:rPr>
        <w:t>monetary flows</w:t>
      </w:r>
      <w:r w:rsidRPr="00C960FC">
        <w:rPr>
          <w:rStyle w:val="StyleUnderline"/>
          <w:highlight w:val="cyan"/>
        </w:rPr>
        <w:t xml:space="preserve">, remittances are </w:t>
      </w:r>
      <w:r w:rsidRPr="00C960FC">
        <w:rPr>
          <w:rStyle w:val="Emphasis"/>
          <w:highlight w:val="cyan"/>
        </w:rPr>
        <w:t>countercyclical</w:t>
      </w:r>
      <w:r w:rsidRPr="008004DE">
        <w:rPr>
          <w:sz w:val="16"/>
        </w:rPr>
        <w:t xml:space="preserve"> </w:t>
      </w:r>
      <w:r w:rsidRPr="008004DE">
        <w:rPr>
          <w:rFonts w:cs="Lane - Narrow"/>
          <w:sz w:val="16"/>
        </w:rPr>
        <w:t>—</w:t>
      </w:r>
      <w:r w:rsidRPr="008004DE">
        <w:rPr>
          <w:sz w:val="16"/>
        </w:rPr>
        <w:t xml:space="preserve"> family </w:t>
      </w:r>
      <w:r w:rsidRPr="00C960FC">
        <w:rPr>
          <w:rStyle w:val="StyleUnderline"/>
          <w:highlight w:val="cyan"/>
        </w:rPr>
        <w:t>members</w:t>
      </w:r>
      <w:r w:rsidRPr="008C0A6E">
        <w:rPr>
          <w:rStyle w:val="StyleUnderline"/>
        </w:rPr>
        <w:t xml:space="preserve"> abroad </w:t>
      </w:r>
      <w:r w:rsidRPr="00C960FC">
        <w:rPr>
          <w:rStyle w:val="StyleUnderline"/>
          <w:highlight w:val="cyan"/>
        </w:rPr>
        <w:t xml:space="preserve">are likely to be </w:t>
      </w:r>
      <w:r w:rsidRPr="00C960FC">
        <w:rPr>
          <w:rStyle w:val="Emphasis"/>
          <w:highlight w:val="cyan"/>
        </w:rPr>
        <w:t>even more motivated</w:t>
      </w:r>
      <w:r w:rsidRPr="00C960FC">
        <w:rPr>
          <w:rStyle w:val="StyleUnderline"/>
          <w:highlight w:val="cyan"/>
        </w:rPr>
        <w:t xml:space="preserve"> to give </w:t>
      </w:r>
      <w:r w:rsidRPr="00C960FC">
        <w:rPr>
          <w:rStyle w:val="Emphasis"/>
          <w:highlight w:val="cyan"/>
        </w:rPr>
        <w:t>in times of hardship</w:t>
      </w:r>
      <w:r w:rsidRPr="00C960FC">
        <w:rPr>
          <w:rStyle w:val="StyleUnderline"/>
          <w:highlight w:val="cyan"/>
        </w:rPr>
        <w:t>, even if their own</w:t>
      </w:r>
      <w:r w:rsidRPr="008C0A6E">
        <w:rPr>
          <w:rStyle w:val="StyleUnderline"/>
        </w:rPr>
        <w:t xml:space="preserve"> </w:t>
      </w:r>
      <w:r w:rsidRPr="008C0A6E">
        <w:rPr>
          <w:rStyle w:val="Emphasis"/>
        </w:rPr>
        <w:t xml:space="preserve">financial </w:t>
      </w:r>
      <w:r w:rsidRPr="00C960FC">
        <w:rPr>
          <w:rStyle w:val="Emphasis"/>
          <w:highlight w:val="cyan"/>
        </w:rPr>
        <w:t>situation</w:t>
      </w:r>
      <w:r w:rsidRPr="00C960FC">
        <w:rPr>
          <w:rStyle w:val="StyleUnderline"/>
          <w:highlight w:val="cyan"/>
        </w:rPr>
        <w:t xml:space="preserve"> has </w:t>
      </w:r>
      <w:r w:rsidRPr="00C960FC">
        <w:rPr>
          <w:rStyle w:val="Emphasis"/>
          <w:highlight w:val="cyan"/>
        </w:rPr>
        <w:t>deteriorated</w:t>
      </w:r>
      <w:r w:rsidRPr="008004DE">
        <w:rPr>
          <w:sz w:val="16"/>
        </w:rPr>
        <w:t xml:space="preserve"> as well. In this way, </w:t>
      </w:r>
      <w:r w:rsidRPr="00C960FC">
        <w:rPr>
          <w:rStyle w:val="StyleUnderline"/>
          <w:highlight w:val="cyan"/>
        </w:rPr>
        <w:t>remittances are</w:t>
      </w:r>
      <w:r w:rsidRPr="008C0A6E">
        <w:rPr>
          <w:rStyle w:val="StyleUnderline"/>
        </w:rPr>
        <w:t xml:space="preserve"> </w:t>
      </w:r>
      <w:r w:rsidRPr="008C0A6E">
        <w:rPr>
          <w:rStyle w:val="Emphasis"/>
        </w:rPr>
        <w:t xml:space="preserve">a form of </w:t>
      </w:r>
      <w:r w:rsidRPr="00C960FC">
        <w:rPr>
          <w:rStyle w:val="Emphasis"/>
          <w:highlight w:val="cyan"/>
        </w:rPr>
        <w:t>insurance</w:t>
      </w:r>
      <w:r w:rsidRPr="00C960FC">
        <w:rPr>
          <w:rStyle w:val="StyleUnderline"/>
          <w:highlight w:val="cyan"/>
        </w:rPr>
        <w:t>, helping</w:t>
      </w:r>
      <w:r w:rsidRPr="008C0A6E">
        <w:rPr>
          <w:rStyle w:val="StyleUnderline"/>
        </w:rPr>
        <w:t xml:space="preserve"> </w:t>
      </w:r>
      <w:r w:rsidRPr="008C0A6E">
        <w:rPr>
          <w:rStyle w:val="Emphasis"/>
        </w:rPr>
        <w:t>families</w:t>
      </w:r>
      <w:r>
        <w:rPr>
          <w:rStyle w:val="StyleUnderline"/>
        </w:rPr>
        <w:t xml:space="preserve"> </w:t>
      </w:r>
      <w:r w:rsidRPr="008C0A6E">
        <w:rPr>
          <w:rStyle w:val="StyleUnderline"/>
        </w:rPr>
        <w:t xml:space="preserve">and </w:t>
      </w:r>
      <w:r w:rsidRPr="00C960FC">
        <w:rPr>
          <w:rStyle w:val="Emphasis"/>
          <w:highlight w:val="cyan"/>
        </w:rPr>
        <w:t>communities</w:t>
      </w:r>
      <w:r w:rsidRPr="00C960FC">
        <w:rPr>
          <w:rStyle w:val="StyleUnderline"/>
          <w:highlight w:val="cyan"/>
        </w:rPr>
        <w:t xml:space="preserve"> weather external shocks</w:t>
      </w:r>
      <w:r w:rsidRPr="008C0A6E">
        <w:rPr>
          <w:rStyle w:val="StyleUnderline"/>
        </w:rPr>
        <w:t>.</w:t>
      </w:r>
    </w:p>
    <w:p w:rsidR="00F87564" w:rsidRDefault="00F87564" w:rsidP="00F87564"/>
    <w:p w:rsidR="00F87564" w:rsidRDefault="00A64C3B" w:rsidP="00A64C3B">
      <w:pPr>
        <w:pStyle w:val="Heading3"/>
      </w:pPr>
      <w:r>
        <w:t>Turns Economy Advantage</w:t>
      </w:r>
    </w:p>
    <w:p w:rsidR="00F87564" w:rsidRDefault="00F87564" w:rsidP="00F87564">
      <w:pPr>
        <w:pStyle w:val="Heading4"/>
      </w:pPr>
      <w:r>
        <w:t xml:space="preserve">Mexican </w:t>
      </w:r>
      <w:r>
        <w:rPr>
          <w:u w:val="single"/>
        </w:rPr>
        <w:t>recession</w:t>
      </w:r>
      <w:r>
        <w:t xml:space="preserve"> turns the United States---Exports, Supply Chains, Interdependence</w:t>
      </w:r>
    </w:p>
    <w:p w:rsidR="00F87564" w:rsidRDefault="00F87564" w:rsidP="00F87564">
      <w:r>
        <w:t xml:space="preserve">Stephanie </w:t>
      </w:r>
      <w:r w:rsidRPr="004442E1">
        <w:rPr>
          <w:rStyle w:val="Style13ptBold"/>
        </w:rPr>
        <w:t>Buck 12</w:t>
      </w:r>
      <w:r>
        <w:t xml:space="preserve">, Program Assistant in Latin America and the Caribbean @ Center for International Private Enterprise, “Why You Should Care About Mexico,” 6/20/12, </w:t>
      </w:r>
      <w:hyperlink r:id="rId18" w:anchor=".VAoF2vldWSo" w:history="1">
        <w:r w:rsidRPr="00E451A9">
          <w:rPr>
            <w:rStyle w:val="Hyperlink"/>
          </w:rPr>
          <w:t>http://www.cipe.org/blog/2012/06/20/why-you-should-care-about-mexico/#.VAoF2vldWSo</w:t>
        </w:r>
      </w:hyperlink>
    </w:p>
    <w:p w:rsidR="00F87564" w:rsidRPr="008004DE" w:rsidRDefault="00F87564" w:rsidP="00F87564">
      <w:pPr>
        <w:rPr>
          <w:sz w:val="16"/>
        </w:rPr>
      </w:pPr>
      <w:r w:rsidRPr="00C960FC">
        <w:rPr>
          <w:rStyle w:val="StyleUnderline"/>
          <w:highlight w:val="cyan"/>
        </w:rPr>
        <w:t>Mexico</w:t>
      </w:r>
      <w:r w:rsidRPr="00884A9A">
        <w:rPr>
          <w:rStyle w:val="StyleUnderline"/>
        </w:rPr>
        <w:t xml:space="preserve"> today </w:t>
      </w:r>
      <w:r w:rsidRPr="00C960FC">
        <w:rPr>
          <w:rStyle w:val="StyleUnderline"/>
          <w:highlight w:val="cyan"/>
        </w:rPr>
        <w:t>is</w:t>
      </w:r>
      <w:r w:rsidRPr="008004DE">
        <w:rPr>
          <w:sz w:val="16"/>
        </w:rPr>
        <w:t xml:space="preserve"> one of the world’s most open economies, the thirteenth largest by GDP, and </w:t>
      </w:r>
      <w:r w:rsidRPr="00C960FC">
        <w:rPr>
          <w:rStyle w:val="StyleUnderline"/>
          <w:highlight w:val="cyan"/>
        </w:rPr>
        <w:t xml:space="preserve">the </w:t>
      </w:r>
      <w:r w:rsidRPr="00C960FC">
        <w:rPr>
          <w:rStyle w:val="Emphasis"/>
          <w:highlight w:val="cyan"/>
        </w:rPr>
        <w:t>U</w:t>
      </w:r>
      <w:r w:rsidRPr="008004DE">
        <w:rPr>
          <w:sz w:val="16"/>
        </w:rPr>
        <w:t xml:space="preserve">nited </w:t>
      </w:r>
      <w:r w:rsidRPr="00C960FC">
        <w:rPr>
          <w:rStyle w:val="Emphasis"/>
          <w:highlight w:val="cyan"/>
        </w:rPr>
        <w:t>S</w:t>
      </w:r>
      <w:r w:rsidRPr="008004DE">
        <w:rPr>
          <w:sz w:val="16"/>
        </w:rPr>
        <w:t>tate</w:t>
      </w:r>
      <w:r w:rsidRPr="00C960FC">
        <w:rPr>
          <w:rStyle w:val="StyleUnderline"/>
          <w:highlight w:val="cyan"/>
        </w:rPr>
        <w:t xml:space="preserve">s’ third </w:t>
      </w:r>
      <w:r w:rsidRPr="00C960FC">
        <w:rPr>
          <w:rStyle w:val="Emphasis"/>
          <w:highlight w:val="cyan"/>
        </w:rPr>
        <w:t>largest trading partner</w:t>
      </w:r>
      <w:r w:rsidRPr="008669A7">
        <w:rPr>
          <w:rStyle w:val="StyleUnderline"/>
        </w:rPr>
        <w:t>.</w:t>
      </w:r>
      <w:r w:rsidRPr="008004DE">
        <w:rPr>
          <w:sz w:val="16"/>
        </w:rPr>
        <w:t xml:space="preserve"> While many Americans associate Mexico with words like “drugs,” “violence,” “immigrants,” or maybe “Cancun,” the truth is that </w:t>
      </w:r>
      <w:r w:rsidRPr="00884A9A">
        <w:rPr>
          <w:rStyle w:val="StyleUnderline"/>
        </w:rPr>
        <w:t xml:space="preserve">the US economy is </w:t>
      </w:r>
      <w:r w:rsidRPr="008669A7">
        <w:rPr>
          <w:rStyle w:val="Emphasis"/>
        </w:rPr>
        <w:t>inextricably linked</w:t>
      </w:r>
      <w:r w:rsidRPr="00884A9A">
        <w:rPr>
          <w:rStyle w:val="StyleUnderline"/>
        </w:rPr>
        <w:t xml:space="preserve"> to Mexico’s</w:t>
      </w:r>
      <w:r w:rsidRPr="008004DE">
        <w:rPr>
          <w:sz w:val="16"/>
        </w:rPr>
        <w:t xml:space="preserve">, and vice versa: </w:t>
      </w:r>
      <w:r w:rsidRPr="00884A9A">
        <w:rPr>
          <w:rStyle w:val="StyleUnderline"/>
        </w:rPr>
        <w:t xml:space="preserve">economic, civil, social, or political </w:t>
      </w:r>
      <w:r w:rsidRPr="00C960FC">
        <w:rPr>
          <w:rStyle w:val="Emphasis"/>
          <w:highlight w:val="cyan"/>
        </w:rPr>
        <w:t>unrest on one country greatly affects the other</w:t>
      </w:r>
      <w:r w:rsidRPr="00884A9A">
        <w:rPr>
          <w:rStyle w:val="StyleUnderline"/>
        </w:rPr>
        <w:t>, both directly and indirectly</w:t>
      </w:r>
      <w:r w:rsidRPr="008004DE">
        <w:rPr>
          <w:sz w:val="16"/>
        </w:rPr>
        <w:t xml:space="preserve">. The aim of this three-part blog series is to look at the bigger picture: Mexico is far more important to the US, and the US to Mexico, than conventional wisdom suggests — and in many more ways. A recent New York Times article discusses the importance of Mexico’s rapidly approaching presidential elections to the state of Texas. However, these elections will affect more than just the border states. </w:t>
      </w:r>
      <w:r w:rsidRPr="00884A9A">
        <w:rPr>
          <w:rStyle w:val="StyleUnderline"/>
        </w:rPr>
        <w:t xml:space="preserve">The </w:t>
      </w:r>
      <w:r w:rsidRPr="001876BC">
        <w:rPr>
          <w:rStyle w:val="StyleUnderline"/>
        </w:rPr>
        <w:t xml:space="preserve">economies of </w:t>
      </w:r>
      <w:r w:rsidRPr="00C960FC">
        <w:rPr>
          <w:rStyle w:val="StyleUnderline"/>
          <w:highlight w:val="cyan"/>
        </w:rPr>
        <w:t xml:space="preserve">more </w:t>
      </w:r>
      <w:r w:rsidRPr="00C960FC">
        <w:rPr>
          <w:rStyle w:val="Emphasis"/>
          <w:highlight w:val="cyan"/>
        </w:rPr>
        <w:t>than a dozen</w:t>
      </w:r>
      <w:r w:rsidRPr="008669A7">
        <w:rPr>
          <w:rStyle w:val="Emphasis"/>
        </w:rPr>
        <w:t xml:space="preserve"> other </w:t>
      </w:r>
      <w:r w:rsidRPr="00C960FC">
        <w:rPr>
          <w:rStyle w:val="Emphasis"/>
          <w:highlight w:val="cyan"/>
        </w:rPr>
        <w:t>states</w:t>
      </w:r>
      <w:r w:rsidRPr="008004DE">
        <w:rPr>
          <w:sz w:val="16"/>
        </w:rPr>
        <w:t xml:space="preserve">, including Nebraska, Iowa, and Michigan </w:t>
      </w:r>
      <w:r w:rsidRPr="00C960FC">
        <w:rPr>
          <w:rStyle w:val="StyleUnderline"/>
          <w:highlight w:val="cyan"/>
        </w:rPr>
        <w:t>depend</w:t>
      </w:r>
      <w:r w:rsidRPr="00884A9A">
        <w:rPr>
          <w:rStyle w:val="StyleUnderline"/>
        </w:rPr>
        <w:t xml:space="preserve"> </w:t>
      </w:r>
      <w:r w:rsidRPr="008669A7">
        <w:rPr>
          <w:rStyle w:val="Emphasis"/>
        </w:rPr>
        <w:t xml:space="preserve">heavily </w:t>
      </w:r>
      <w:r w:rsidRPr="00C960FC">
        <w:rPr>
          <w:rStyle w:val="Emphasis"/>
          <w:highlight w:val="cyan"/>
        </w:rPr>
        <w:t>on exports to Mexico</w:t>
      </w:r>
      <w:r w:rsidRPr="008004DE">
        <w:rPr>
          <w:sz w:val="16"/>
        </w:rPr>
        <w:t xml:space="preserve">. Mexican companies are now the largest suppliers of cement, baked goods, and dairy products to the US market. </w:t>
      </w:r>
      <w:r w:rsidRPr="00C960FC">
        <w:rPr>
          <w:rStyle w:val="StyleUnderline"/>
          <w:highlight w:val="cyan"/>
        </w:rPr>
        <w:t>Mexico is</w:t>
      </w:r>
      <w:r w:rsidRPr="00E54123">
        <w:rPr>
          <w:rStyle w:val="StyleUnderline"/>
        </w:rPr>
        <w:t xml:space="preserve"> also </w:t>
      </w:r>
      <w:r w:rsidRPr="00C960FC">
        <w:rPr>
          <w:rStyle w:val="StyleUnderline"/>
          <w:highlight w:val="cyan"/>
        </w:rPr>
        <w:t xml:space="preserve">the </w:t>
      </w:r>
      <w:r w:rsidRPr="00C960FC">
        <w:rPr>
          <w:rStyle w:val="Emphasis"/>
          <w:highlight w:val="cyan"/>
        </w:rPr>
        <w:t>second largest supplier</w:t>
      </w:r>
      <w:r w:rsidRPr="00C960FC">
        <w:rPr>
          <w:rStyle w:val="StyleUnderline"/>
          <w:highlight w:val="cyan"/>
        </w:rPr>
        <w:t xml:space="preserve"> of </w:t>
      </w:r>
      <w:r w:rsidRPr="00C960FC">
        <w:rPr>
          <w:rStyle w:val="Emphasis"/>
          <w:highlight w:val="cyan"/>
        </w:rPr>
        <w:t>oil to the US</w:t>
      </w:r>
      <w:r w:rsidRPr="008004DE">
        <w:rPr>
          <w:sz w:val="16"/>
        </w:rPr>
        <w:t xml:space="preserve">, after Canada. In addition to providing each other with important export markets, </w:t>
      </w:r>
      <w:r w:rsidRPr="00C960FC">
        <w:rPr>
          <w:rStyle w:val="StyleUnderline"/>
          <w:highlight w:val="cyan"/>
        </w:rPr>
        <w:t>the</w:t>
      </w:r>
      <w:r w:rsidRPr="004A215A">
        <w:rPr>
          <w:rStyle w:val="StyleUnderline"/>
        </w:rPr>
        <w:t xml:space="preserve"> Mexican and US </w:t>
      </w:r>
      <w:r w:rsidRPr="00C960FC">
        <w:rPr>
          <w:rStyle w:val="StyleUnderline"/>
          <w:highlight w:val="cyan"/>
        </w:rPr>
        <w:t>economies are</w:t>
      </w:r>
      <w:r w:rsidRPr="004A215A">
        <w:rPr>
          <w:rStyle w:val="StyleUnderline"/>
        </w:rPr>
        <w:t xml:space="preserve"> </w:t>
      </w:r>
      <w:r w:rsidRPr="008669A7">
        <w:rPr>
          <w:rStyle w:val="Emphasis"/>
        </w:rPr>
        <w:t xml:space="preserve">becoming increasingly </w:t>
      </w:r>
      <w:r w:rsidRPr="00C960FC">
        <w:rPr>
          <w:rStyle w:val="Emphasis"/>
          <w:highlight w:val="cyan"/>
        </w:rPr>
        <w:t>integrated</w:t>
      </w:r>
      <w:r w:rsidRPr="00C960FC">
        <w:rPr>
          <w:rStyle w:val="StyleUnderline"/>
          <w:highlight w:val="cyan"/>
        </w:rPr>
        <w:t xml:space="preserve"> in ways that blur </w:t>
      </w:r>
      <w:r w:rsidRPr="00C960FC">
        <w:rPr>
          <w:rStyle w:val="Emphasis"/>
          <w:highlight w:val="cyan"/>
        </w:rPr>
        <w:t>traditional understandings</w:t>
      </w:r>
      <w:r w:rsidRPr="00C960FC">
        <w:rPr>
          <w:rStyle w:val="StyleUnderline"/>
          <w:highlight w:val="cyan"/>
        </w:rPr>
        <w:t xml:space="preserve"> of trade</w:t>
      </w:r>
      <w:r w:rsidRPr="008004DE">
        <w:rPr>
          <w:sz w:val="16"/>
        </w:rPr>
        <w:t xml:space="preserve">. The </w:t>
      </w:r>
      <w:r w:rsidRPr="000C74B2">
        <w:rPr>
          <w:rStyle w:val="StyleUnderline"/>
        </w:rPr>
        <w:t xml:space="preserve">regional </w:t>
      </w:r>
      <w:r w:rsidRPr="00C960FC">
        <w:rPr>
          <w:rStyle w:val="Emphasis"/>
          <w:highlight w:val="cyan"/>
        </w:rPr>
        <w:t>supply chains</w:t>
      </w:r>
      <w:r w:rsidRPr="00C960FC">
        <w:rPr>
          <w:rStyle w:val="StyleUnderline"/>
          <w:highlight w:val="cyan"/>
        </w:rPr>
        <w:t xml:space="preserve"> of US companies </w:t>
      </w:r>
      <w:r w:rsidRPr="008669A7">
        <w:rPr>
          <w:rStyle w:val="Emphasis"/>
        </w:rPr>
        <w:t>criss-</w:t>
      </w:r>
      <w:r w:rsidRPr="00C960FC">
        <w:rPr>
          <w:rStyle w:val="Emphasis"/>
          <w:highlight w:val="cyan"/>
        </w:rPr>
        <w:t>cross the</w:t>
      </w:r>
      <w:r w:rsidRPr="008669A7">
        <w:rPr>
          <w:rStyle w:val="Emphasis"/>
        </w:rPr>
        <w:t xml:space="preserve"> US-Mexico</w:t>
      </w:r>
      <w:r w:rsidRPr="004A215A">
        <w:rPr>
          <w:rStyle w:val="StyleUnderline"/>
        </w:rPr>
        <w:t xml:space="preserve"> </w:t>
      </w:r>
      <w:r w:rsidRPr="00C960FC">
        <w:rPr>
          <w:rStyle w:val="StyleUnderline"/>
          <w:highlight w:val="cyan"/>
        </w:rPr>
        <w:t>border</w:t>
      </w:r>
      <w:r w:rsidRPr="008004DE">
        <w:rPr>
          <w:sz w:val="16"/>
        </w:rPr>
        <w:t xml:space="preserve">, meaning that Mexico and the US work together to manufacture goods that are eventually sold on the global market. For example, cars built in North America may cross the border as many as eight times as they are being produced. In other words, the US and Mexico are more than just neighbors. </w:t>
      </w:r>
      <w:r w:rsidRPr="004A215A">
        <w:rPr>
          <w:rStyle w:val="StyleUnderline"/>
        </w:rPr>
        <w:t xml:space="preserve">Economic </w:t>
      </w:r>
      <w:r w:rsidRPr="00C960FC">
        <w:rPr>
          <w:rStyle w:val="Emphasis"/>
          <w:highlight w:val="cyan"/>
        </w:rPr>
        <w:t>interdependence</w:t>
      </w:r>
      <w:r w:rsidRPr="001876BC">
        <w:rPr>
          <w:rStyle w:val="StyleUnderline"/>
        </w:rPr>
        <w:t xml:space="preserve">, shared cultural heritage, </w:t>
      </w:r>
      <w:r w:rsidRPr="00C960FC">
        <w:rPr>
          <w:rStyle w:val="StyleUnderline"/>
          <w:highlight w:val="cyan"/>
        </w:rPr>
        <w:t>and</w:t>
      </w:r>
      <w:r w:rsidRPr="001876BC">
        <w:rPr>
          <w:rStyle w:val="StyleUnderline"/>
        </w:rPr>
        <w:t xml:space="preserve"> </w:t>
      </w:r>
      <w:r w:rsidRPr="008669A7">
        <w:rPr>
          <w:rStyle w:val="Emphasis"/>
        </w:rPr>
        <w:t xml:space="preserve">grim </w:t>
      </w:r>
      <w:r w:rsidRPr="00C960FC">
        <w:rPr>
          <w:rStyle w:val="Emphasis"/>
          <w:highlight w:val="cyan"/>
        </w:rPr>
        <w:t>security</w:t>
      </w:r>
      <w:r w:rsidRPr="008669A7">
        <w:rPr>
          <w:rStyle w:val="Emphasis"/>
        </w:rPr>
        <w:t xml:space="preserve"> </w:t>
      </w:r>
      <w:r w:rsidRPr="00C960FC">
        <w:rPr>
          <w:rStyle w:val="Emphasis"/>
          <w:highlight w:val="cyan"/>
        </w:rPr>
        <w:t>issues</w:t>
      </w:r>
      <w:r w:rsidRPr="004A215A">
        <w:rPr>
          <w:rStyle w:val="StyleUnderline"/>
        </w:rPr>
        <w:t xml:space="preserve"> that both countries must face together </w:t>
      </w:r>
      <w:r w:rsidRPr="00C960FC">
        <w:rPr>
          <w:rStyle w:val="StyleUnderline"/>
          <w:highlight w:val="cyan"/>
        </w:rPr>
        <w:t xml:space="preserve">mean that what </w:t>
      </w:r>
      <w:r w:rsidRPr="00C960FC">
        <w:rPr>
          <w:rStyle w:val="Emphasis"/>
          <w:highlight w:val="cyan"/>
        </w:rPr>
        <w:t>happens in Mexico affects the US</w:t>
      </w:r>
      <w:r w:rsidRPr="008004DE">
        <w:rPr>
          <w:sz w:val="16"/>
        </w:rPr>
        <w:t xml:space="preserve"> in more ways than just immigration and drug trafficking. </w:t>
      </w:r>
      <w:r w:rsidRPr="00C960FC">
        <w:rPr>
          <w:rStyle w:val="StyleUnderline"/>
          <w:highlight w:val="cyan"/>
        </w:rPr>
        <w:t>Mexico’s economic, political</w:t>
      </w:r>
      <w:r w:rsidRPr="004A215A">
        <w:rPr>
          <w:rStyle w:val="StyleUnderline"/>
        </w:rPr>
        <w:t xml:space="preserve">, institutional, social, </w:t>
      </w:r>
      <w:r w:rsidRPr="00C960FC">
        <w:rPr>
          <w:rStyle w:val="StyleUnderline"/>
          <w:highlight w:val="cyan"/>
        </w:rPr>
        <w:t xml:space="preserve">and security challenges are </w:t>
      </w:r>
      <w:r w:rsidRPr="00C960FC">
        <w:rPr>
          <w:rStyle w:val="Emphasis"/>
          <w:highlight w:val="cyan"/>
        </w:rPr>
        <w:t>all interconnected</w:t>
      </w:r>
      <w:r w:rsidRPr="008004DE">
        <w:rPr>
          <w:sz w:val="16"/>
        </w:rPr>
        <w:t xml:space="preserve">: whoever wins the Mexican presidential elections on July 1 will have to face a myriad of complex problems. He or she will help set policies that will both directly and indirectly affect everyone from US business leaders to migrant workers to white suburban teenagers. A Mexico that is fully equipped with leaders who can help navigate the process to the reforms the country needs is an even more important economic and political ally that can help increase prosperity throughout the region. This is not a zero-sum game. </w:t>
      </w:r>
      <w:r w:rsidRPr="00C960FC">
        <w:rPr>
          <w:rStyle w:val="Emphasis"/>
          <w:highlight w:val="cyan"/>
        </w:rPr>
        <w:t>If Mexico flourishes, the US will also flourish</w:t>
      </w:r>
      <w:r w:rsidRPr="008004DE">
        <w:rPr>
          <w:sz w:val="16"/>
        </w:rPr>
        <w:t>.</w:t>
      </w:r>
    </w:p>
    <w:p w:rsidR="00F87564" w:rsidRDefault="00F87564" w:rsidP="00F87564"/>
    <w:p w:rsidR="002633F3" w:rsidRDefault="002633F3" w:rsidP="002633F3">
      <w:pPr>
        <w:pStyle w:val="Heading4"/>
      </w:pPr>
      <w:r>
        <w:t>Collapse of Mexican advanced manufacturing and energy industries disrupts American imports and economic growth</w:t>
      </w:r>
    </w:p>
    <w:p w:rsidR="002633F3" w:rsidRDefault="002633F3" w:rsidP="002633F3">
      <w:r w:rsidRPr="00DB1BAA">
        <w:rPr>
          <w:rStyle w:val="Style13ptBold"/>
        </w:rPr>
        <w:t>Parilla 17</w:t>
      </w:r>
      <w:r>
        <w:t xml:space="preserve"> – </w:t>
      </w:r>
      <w:r w:rsidRPr="00DB1BAA">
        <w:t xml:space="preserve">Joseph Parilla is a fellow at the Brookings Institution's Metropolitan Policy Program where he conducts research on the trends and policies that shape economic performance in cities and regions in the United States and across the world. </w:t>
      </w:r>
      <w:r>
        <w:t>“</w:t>
      </w:r>
      <w:r w:rsidRPr="00DB1BAA">
        <w:t>How US states rely on the NAFTA supply chain</w:t>
      </w:r>
      <w:r>
        <w:t xml:space="preserve">,” </w:t>
      </w:r>
      <w:r w:rsidRPr="00DB1BAA">
        <w:t>March 30, 2017</w:t>
      </w:r>
      <w:r>
        <w:t xml:space="preserve">. </w:t>
      </w:r>
      <w:r w:rsidRPr="00DB1BAA">
        <w:t>https://www.brookings.edu/blog/the-avenue/2017/03/30/how-u-s-states-rely-on-the-nafta-supply-chain/</w:t>
      </w:r>
      <w:r>
        <w:t>/jtsang</w:t>
      </w:r>
    </w:p>
    <w:p w:rsidR="002633F3" w:rsidRDefault="002633F3" w:rsidP="002633F3">
      <w:r>
        <w:t>Earlier this week, the U.S. Trade Representative’s office sent a draft letter to Congressional leaders outlining the Trump administration’s objectives for a renegotiation of the North American Free Trade Agreement (NAFTA).</w:t>
      </w:r>
    </w:p>
    <w:p w:rsidR="002633F3" w:rsidRDefault="002633F3" w:rsidP="002633F3">
      <w:r>
        <w:t xml:space="preserve">For companies, cities, and states reliant on North American trade, the stakes of a NAFTA renegotiation are potentially high. In January, my colleague Mark Muro and I explored how changing trade policy may influence U.S. metropolitan economies. </w:t>
      </w:r>
      <w:r w:rsidRPr="00DB1BAA">
        <w:rPr>
          <w:rStyle w:val="StyleUnderline"/>
        </w:rPr>
        <w:t>Because Canada and Mexico are the nation’s two largest export markets, changes to NAFTA could matter greatly to these metros.</w:t>
      </w:r>
      <w:r>
        <w:t xml:space="preserve"> In fact, the United States trades as much with Canada and Mexico as it does with Japan, Korea, and the BRICS—Brazil, Russia, India, China, and South Africa—combined. Millions of jobs in U.S. states depend on exports to Canada and Mexico. A recent analysis in The Economist finds that introducing higher tariffs or new border taxes for Mexican trade as part of a NAFTA renegotiation would particularly impact states like Texas and Michigan, where exports south of the border account for a large share of the economy.</w:t>
      </w:r>
    </w:p>
    <w:p w:rsidR="002633F3" w:rsidRPr="00DB1BAA" w:rsidRDefault="002633F3" w:rsidP="002633F3">
      <w:pPr>
        <w:rPr>
          <w:rStyle w:val="StyleUnderline"/>
        </w:rPr>
      </w:pPr>
      <w:r>
        <w:t xml:space="preserve">Simply looking at how changes to NAFTA would affect state-level exports to Canada and Mexico misses the complexity and distinctiveness of North American trade. Beyond just using Canada and Mexico as export markets for final goods, many U.S. firms (and by extension, the states in which they operate) depend on supply chains that link their U.S.-based operations with suppliers in Canada and Mexico. </w:t>
      </w:r>
      <w:r w:rsidRPr="00DB1BAA">
        <w:rPr>
          <w:rStyle w:val="StyleUnderline"/>
        </w:rPr>
        <w:t xml:space="preserve">As a result, much </w:t>
      </w:r>
      <w:r w:rsidRPr="00DB1BAA">
        <w:rPr>
          <w:rStyle w:val="StyleUnderline"/>
          <w:highlight w:val="cyan"/>
        </w:rPr>
        <w:t>North American trade occurs in “intermediate goods”—</w:t>
      </w:r>
      <w:r w:rsidRPr="00DB1BAA">
        <w:rPr>
          <w:rStyle w:val="StyleUnderline"/>
        </w:rPr>
        <w:t xml:space="preserve">materials or components that companies import </w:t>
      </w:r>
      <w:r w:rsidRPr="00DB1BAA">
        <w:rPr>
          <w:rStyle w:val="StyleUnderline"/>
          <w:highlight w:val="cyan"/>
        </w:rPr>
        <w:t>and integrate into the production of a final good.</w:t>
      </w:r>
    </w:p>
    <w:p w:rsidR="002633F3" w:rsidRDefault="002633F3" w:rsidP="002633F3">
      <w:r>
        <w:t>Why intermediate goods imports matter</w:t>
      </w:r>
    </w:p>
    <w:p w:rsidR="002633F3" w:rsidRDefault="002633F3" w:rsidP="002633F3">
      <w:r>
        <w:t xml:space="preserve">Intermediate imports matter. At first glance, the benefits of imports to a state may seem counterintuitive. </w:t>
      </w:r>
      <w:r w:rsidRPr="00DB1BAA">
        <w:rPr>
          <w:rStyle w:val="StyleUnderline"/>
        </w:rPr>
        <w:t xml:space="preserve">Sourcing </w:t>
      </w:r>
      <w:r w:rsidRPr="00DB1BAA">
        <w:rPr>
          <w:rStyle w:val="StyleUnderline"/>
          <w:highlight w:val="cyan"/>
        </w:rPr>
        <w:t>imports internationally can result in higher transportation costs for firms, increase the risk of supply-chain disruptions, and displace domestic production and jobs</w:t>
      </w:r>
      <w:r w:rsidRPr="00DB1BAA">
        <w:rPr>
          <w:rStyle w:val="StyleUnderline"/>
        </w:rPr>
        <w:t>.</w:t>
      </w:r>
      <w:r>
        <w:t xml:space="preserve"> As we have argued, the country undoubtedly needs a more comprehensive suite of policies that help workers and communities adjust to rising import competition. Yet, evidence suggests that sourcing intermediate goods internationally also improves product quality and lowers product cost, making a firm’s products more competitive in the global marketplace and ultimately supporting jobs and wages at home.</w:t>
      </w:r>
    </w:p>
    <w:p w:rsidR="002633F3" w:rsidRDefault="002633F3" w:rsidP="002633F3">
      <w:r w:rsidRPr="00DB1BAA">
        <w:rPr>
          <w:rStyle w:val="StyleUnderline"/>
        </w:rPr>
        <w:t xml:space="preserve">Companies, cities, and states must import to compete in today’s integrated economy. </w:t>
      </w:r>
      <w:r w:rsidRPr="00DB1BAA">
        <w:rPr>
          <w:rStyle w:val="StyleUnderline"/>
          <w:highlight w:val="cyan"/>
        </w:rPr>
        <w:t>The United States</w:t>
      </w:r>
      <w:r w:rsidRPr="00DB1BAA">
        <w:rPr>
          <w:rStyle w:val="Emphasis"/>
          <w:highlight w:val="cyan"/>
        </w:rPr>
        <w:t xml:space="preserve"> depends on intermediate goods imports from its North American neighbors more than from other parts of the world.</w:t>
      </w:r>
      <w:r>
        <w:t xml:space="preserve"> In 2015, intermediate goods imports accounted for 43 percent of total U.S. goods imports. From Canada and Mexico, the share was 50 percent, much higher than the European Union (37 percent) or China (28 percent).</w:t>
      </w:r>
    </w:p>
    <w:p w:rsidR="002633F3" w:rsidRDefault="002633F3" w:rsidP="002633F3">
      <w:r>
        <w:t>State dependence on NAFTA intermediate imports varies</w:t>
      </w:r>
    </w:p>
    <w:p w:rsidR="002633F3" w:rsidRDefault="002633F3" w:rsidP="002633F3">
      <w:r>
        <w:t>Every state imports intermediate goods from Canada and Mexico, but the volume of those imports varies depending on industry makeup and geographic location. Data from the U.S. Census Bureau on state-level imports, classified by the United Nations’ definition of intermediate goods, provides a unique look at which state economies rely most on intermediate imports from Canada and Mexico, and are therefore most exposed to changes in NAFTA.</w:t>
      </w:r>
    </w:p>
    <w:p w:rsidR="002633F3" w:rsidRPr="004E4AE8" w:rsidRDefault="002633F3" w:rsidP="002633F3">
      <w:pPr>
        <w:rPr>
          <w:rStyle w:val="StyleUnderline"/>
        </w:rPr>
      </w:pPr>
      <w:r w:rsidRPr="00DB1BAA">
        <w:rPr>
          <w:rStyle w:val="StyleUnderline"/>
          <w:highlight w:val="cyan"/>
        </w:rPr>
        <w:t>When measured by total volume, the nation’s largest states dominate intermediate goods imports</w:t>
      </w:r>
      <w:r w:rsidRPr="004E4AE8">
        <w:rPr>
          <w:rStyle w:val="StyleUnderline"/>
        </w:rPr>
        <w:t xml:space="preserve"> from North America. Texas, Illinois, Michigan, New York, Ohio, and Washington all import more than $15 billion in intermediate goods, </w:t>
      </w:r>
      <w:r w:rsidRPr="00DB1BAA">
        <w:rPr>
          <w:rStyle w:val="StyleUnderline"/>
          <w:highlight w:val="cyan"/>
        </w:rPr>
        <w:t>together accounting for over half of the nation’s total</w:t>
      </w:r>
      <w:r w:rsidRPr="00DB1BAA">
        <w:rPr>
          <w:highlight w:val="cyan"/>
        </w:rPr>
        <w:t xml:space="preserve">. </w:t>
      </w:r>
      <w:r w:rsidRPr="00DB1BAA">
        <w:rPr>
          <w:rStyle w:val="StyleUnderline"/>
          <w:highlight w:val="cyan"/>
        </w:rPr>
        <w:t>Given the large size of their economies, disruptions to trade in these states have significant potential to influence national economic growth.</w:t>
      </w:r>
    </w:p>
    <w:p w:rsidR="002633F3" w:rsidRDefault="002633F3" w:rsidP="002633F3">
      <w:r>
        <w:t>However, some states’ production relies more on NAFTA imports, measured by the share of total intermediate goods imports that come from Canada and Mexico. Table 1 ranks states based on this metric.</w:t>
      </w:r>
    </w:p>
    <w:p w:rsidR="002633F3" w:rsidRDefault="002633F3" w:rsidP="002633F3">
      <w:r>
        <w:t>The states that rely most on NAFTA intermediate imports as a share of their total import base tend to be involved in one of two broad sectors: advanced manufacturing and energy.</w:t>
      </w:r>
    </w:p>
    <w:p w:rsidR="002633F3" w:rsidRDefault="002633F3" w:rsidP="002633F3">
      <w:r>
        <w:t>Advanced manufacturing</w:t>
      </w:r>
    </w:p>
    <w:p w:rsidR="002633F3" w:rsidRDefault="002633F3" w:rsidP="002633F3">
      <w:r w:rsidRPr="00DB1BAA">
        <w:rPr>
          <w:rStyle w:val="Emphasis"/>
          <w:highlight w:val="cyan"/>
        </w:rPr>
        <w:t>Advanced manufacturing in many states greatly depends on intermediate imports</w:t>
      </w:r>
      <w:r w:rsidRPr="00DB1BAA">
        <w:rPr>
          <w:rStyle w:val="StyleUnderline"/>
          <w:highlight w:val="cyan"/>
        </w:rPr>
        <w:t xml:space="preserve"> from</w:t>
      </w:r>
      <w:r w:rsidRPr="00DB1BAA">
        <w:rPr>
          <w:rStyle w:val="StyleUnderline"/>
        </w:rPr>
        <w:t xml:space="preserve"> Canada and </w:t>
      </w:r>
      <w:r w:rsidRPr="00DB1BAA">
        <w:rPr>
          <w:rStyle w:val="StyleUnderline"/>
          <w:highlight w:val="cyan"/>
        </w:rPr>
        <w:t>Mexico. Michigan’s automotive industry has long relied on suppliers</w:t>
      </w:r>
      <w:r w:rsidRPr="00DB1BAA">
        <w:rPr>
          <w:rStyle w:val="StyleUnderline"/>
        </w:rPr>
        <w:t xml:space="preserve"> </w:t>
      </w:r>
      <w:r>
        <w:t xml:space="preserve">in Canada and Mexico who provide 61 percent of Michigan’s total intermediate imports. </w:t>
      </w:r>
      <w:r w:rsidRPr="00DB1BAA">
        <w:rPr>
          <w:rStyle w:val="StyleUnderline"/>
        </w:rPr>
        <w:t xml:space="preserve">Tens of billions of dollars’ worth of motor vehicle seats, ignitions, wires, and other parts flow into southeast Michigan to support local production. </w:t>
      </w:r>
      <w:r>
        <w:t>Beyond Michigan, North American supply chain relationships extend to the remainder of the industrial Midwest. Canada and Mexico supply Ohio with nearly $3 billion worth of automotive parts and Indiana with over $2 billion. As the auto belt has shifted south, so too has the North American supply chain. Texas imports nearly $6 billion in auto parts from Mexico alone. Tennessee imports over $2 billion in motor vehicle parts from North America while Kentucky imports nearly $1.6 billion.</w:t>
      </w:r>
    </w:p>
    <w:p w:rsidR="002633F3" w:rsidRDefault="002633F3" w:rsidP="002633F3">
      <w:r w:rsidRPr="00DB1BAA">
        <w:rPr>
          <w:rStyle w:val="StyleUnderline"/>
          <w:highlight w:val="cyan"/>
        </w:rPr>
        <w:t>North America</w:t>
      </w:r>
      <w:r w:rsidRPr="00DB1BAA">
        <w:rPr>
          <w:rStyle w:val="StyleUnderline"/>
        </w:rPr>
        <w:t xml:space="preserve">’s most prominent shared industry is automotive manufacturing, but it also </w:t>
      </w:r>
      <w:r w:rsidRPr="00DB1BAA">
        <w:rPr>
          <w:rStyle w:val="StyleUnderline"/>
          <w:highlight w:val="cyan"/>
        </w:rPr>
        <w:t>supports a burgeoning aerospace supply chain</w:t>
      </w:r>
      <w:r w:rsidRPr="00DB1BAA">
        <w:rPr>
          <w:rStyle w:val="StyleUnderline"/>
        </w:rPr>
        <w:t>. Washington—led by the Seattle-Tacoma area</w:t>
      </w:r>
      <w:r>
        <w:t>—imports more than $1 billion annually from Canadian aerospace suppliers. Kansas—where aerospace manufacturing anchors the Wichita metro economy—receives at least $700 million annually in North American-sourced aircraft component parts. Arizona imports nearly $300 million worth of turbojets and turbopropellers from Mexico to supply its aerospace manufacturing base. In 2016, U.S. aerospace exports totaled nearly $147 billion overall.</w:t>
      </w:r>
    </w:p>
    <w:p w:rsidR="002633F3" w:rsidRDefault="002633F3" w:rsidP="002633F3">
      <w:r>
        <w:t>Energy</w:t>
      </w:r>
    </w:p>
    <w:p w:rsidR="002633F3" w:rsidRPr="008A4390" w:rsidRDefault="002633F3" w:rsidP="002633F3">
      <w:r w:rsidRPr="00DB1BAA">
        <w:rPr>
          <w:rStyle w:val="StyleUnderline"/>
        </w:rPr>
        <w:t xml:space="preserve">Energy is the second major U.S. sector that relies on NAFTA intermediate imports. </w:t>
      </w:r>
      <w:r w:rsidRPr="00DB1BAA">
        <w:rPr>
          <w:rStyle w:val="StyleUnderline"/>
          <w:highlight w:val="cyan"/>
        </w:rPr>
        <w:t>The United States is a major importer of crude oil from</w:t>
      </w:r>
      <w:r w:rsidRPr="00DB1BAA">
        <w:rPr>
          <w:rStyle w:val="StyleUnderline"/>
        </w:rPr>
        <w:t xml:space="preserve"> Canada, and to a lesser extent, </w:t>
      </w:r>
      <w:r w:rsidRPr="00DB1BAA">
        <w:rPr>
          <w:rStyle w:val="StyleUnderline"/>
          <w:highlight w:val="cyan"/>
        </w:rPr>
        <w:t>Mexico</w:t>
      </w:r>
      <w:r w:rsidRPr="00DB1BAA">
        <w:rPr>
          <w:rStyle w:val="StyleUnderline"/>
        </w:rPr>
        <w:t>.</w:t>
      </w:r>
      <w:r>
        <w:t xml:space="preserve"> In 16 states—including Illinois, Texas, Minnesota, Oklahoma, Washington, Montana, and Colorado—crude oil is the largest intermediate good import from North America. Pipelines carry oil from Alberta into the northern and western United States where it is refined and sent into markets throughout the west. Further south, </w:t>
      </w:r>
      <w:r w:rsidRPr="00DB1BAA">
        <w:rPr>
          <w:rStyle w:val="StyleUnderline"/>
          <w:highlight w:val="cyan"/>
        </w:rPr>
        <w:t>Mexican petroleum ships through the Gulf of Mexico to major refining and chemical manufacturing hubs</w:t>
      </w:r>
      <w:r w:rsidRPr="00DB1BAA">
        <w:rPr>
          <w:rStyle w:val="StyleUnderline"/>
        </w:rPr>
        <w:t xml:space="preserve"> in Louisiana, Mississippi, and Texas.</w:t>
      </w:r>
      <w:r>
        <w:t xml:space="preserve"> Even as domestic energy production has expanded in recent years, U.S. states continue to rely on North American partners to create the basic inputs to everything from plastics to chemicals.</w:t>
      </w:r>
    </w:p>
    <w:p w:rsidR="002633F3" w:rsidRPr="009D016A" w:rsidRDefault="002633F3" w:rsidP="002633F3">
      <w:pPr>
        <w:pStyle w:val="Heading4"/>
        <w:rPr>
          <w:sz w:val="28"/>
        </w:rPr>
      </w:pPr>
      <w:r w:rsidRPr="009D016A">
        <w:rPr>
          <w:sz w:val="28"/>
        </w:rPr>
        <w:t>Mexican Economy is tied to the US economy – collapse of Mexican economy takes a huge chunk out of American economy</w:t>
      </w:r>
    </w:p>
    <w:p w:rsidR="002633F3" w:rsidRPr="009D016A" w:rsidRDefault="002633F3" w:rsidP="002633F3">
      <w:r w:rsidRPr="009D016A">
        <w:t xml:space="preserve">Roderic Ai </w:t>
      </w:r>
      <w:r w:rsidRPr="009D016A">
        <w:rPr>
          <w:rStyle w:val="Style13ptBold"/>
          <w:sz w:val="28"/>
        </w:rPr>
        <w:t>Camp 18</w:t>
      </w:r>
      <w:r w:rsidRPr="009D016A">
        <w:t xml:space="preserve">, he is an American academic specializing in Mexican studies, “The economic relationship between Mexico and the United States”, 2/17/18, </w:t>
      </w:r>
      <w:hyperlink r:id="rId19" w:history="1">
        <w:r w:rsidRPr="009D016A">
          <w:rPr>
            <w:rStyle w:val="Hyperlink"/>
          </w:rPr>
          <w:t>https://blog.oup.com/2018/02/mexico-united-states/</w:t>
        </w:r>
      </w:hyperlink>
      <w:r w:rsidRPr="009D016A">
        <w:t xml:space="preserve"> -- CF</w:t>
      </w:r>
    </w:p>
    <w:p w:rsidR="002633F3" w:rsidRPr="009D016A" w:rsidRDefault="002633F3" w:rsidP="002633F3">
      <w:r w:rsidRPr="009D016A">
        <w:rPr>
          <w:rStyle w:val="StyleUnderline"/>
          <w:sz w:val="28"/>
        </w:rPr>
        <w:t>Mexico and the United States share a highly integrated economic relationship. There seems to be an assumption among many Americans, including officials in the current administration, that the relationship is somehow one-sided, that is, that Mexico is the sole beneficiary of commerce between the two countries</w:t>
      </w:r>
      <w:r w:rsidRPr="009D016A">
        <w:rPr>
          <w:rStyle w:val="Emphasis"/>
          <w:sz w:val="28"/>
        </w:rPr>
        <w:t xml:space="preserve">. Yet, economic benefits to both countries are extensive. </w:t>
      </w:r>
      <w:r w:rsidRPr="009D016A">
        <w:rPr>
          <w:rStyle w:val="StyleUnderline"/>
          <w:sz w:val="28"/>
        </w:rPr>
        <w:t>Mexico has played a significant role in the rapid expansion of US exports in the 1990s and 2000s. It alternated between the second and third most important trade partner of the United States in the last decade. In 2014, the United States exported a total of $240 billion worth of goods to Mexico,</w:t>
      </w:r>
      <w:r w:rsidRPr="009D016A">
        <w:t xml:space="preserve"> with the largest products coming from the computers and electronics, transportation, petroleum, and machinery sectors. By contrast, </w:t>
      </w:r>
      <w:r w:rsidRPr="009D016A">
        <w:rPr>
          <w:rStyle w:val="StyleUnderline"/>
          <w:sz w:val="28"/>
        </w:rPr>
        <w:t>China only purchased $124 billion of US exports. Exports to Mexico accounted for approximately 1,344,000 jobs in the United States. California alone</w:t>
      </w:r>
      <w:r w:rsidRPr="009D016A">
        <w:t xml:space="preserve">, boasting the eighth largest economy in the world, </w:t>
      </w:r>
      <w:r w:rsidRPr="009D016A">
        <w:rPr>
          <w:rStyle w:val="StyleUnderline"/>
          <w:sz w:val="28"/>
        </w:rPr>
        <w:t>exported more than 15% of its products to Mexico by 2014, exceeding what it trades with Canada, Japan, or China.</w:t>
      </w:r>
      <w:r w:rsidRPr="009D016A">
        <w:t xml:space="preserve"> As of 2014, </w:t>
      </w:r>
      <w:r w:rsidRPr="009D016A">
        <w:rPr>
          <w:rStyle w:val="StyleUnderline"/>
          <w:sz w:val="28"/>
        </w:rPr>
        <w:t>Mexico’s purchases of California exports supported nearly 200,000 jobs in the state. In fact, 17% of all export-supported jobs in California,</w:t>
      </w:r>
      <w:r w:rsidRPr="009D016A">
        <w:t xml:space="preserve"> which account for a fifth of all individuals employed in the state</w:t>
      </w:r>
      <w:r w:rsidRPr="009D016A">
        <w:rPr>
          <w:rStyle w:val="StyleUnderline"/>
          <w:sz w:val="28"/>
        </w:rPr>
        <w:t>, are linked to the state’s economic relationship with Mexico</w:t>
      </w:r>
      <w:r w:rsidRPr="009D016A">
        <w:t xml:space="preserve">. More than half of those export-related positions can be traced to the North American Free Trade Agreement. California and Texas – the two largest economies in the United States, and two of the three largest state/provincial economies in the world – are significantly influenced economically by Mexico. In 2014, </w:t>
      </w:r>
      <w:r w:rsidRPr="009D016A">
        <w:rPr>
          <w:rStyle w:val="StyleUnderline"/>
          <w:sz w:val="28"/>
        </w:rPr>
        <w:t>a heavy portion of exports from six US states were purchased by Mexico</w:t>
      </w:r>
      <w:r w:rsidRPr="009D016A">
        <w:t>: 41% in Arizona, 41% in New Mexico, 36% in Texas, 25% in New Hampshire, 23% in South Dakota, and 23% in Nebraska. As Senator John McCain noted several weeks ago</w:t>
      </w:r>
      <w:r w:rsidRPr="009D016A">
        <w:rPr>
          <w:rStyle w:val="StyleUnderline"/>
          <w:sz w:val="28"/>
        </w:rPr>
        <w:t>, the Trump administration’s decision to renegotiate, rather than withdraw from NAFTA, prevented a horrific economic impact on Arizona</w:t>
      </w:r>
      <w:r w:rsidRPr="009D016A">
        <w:t xml:space="preserve">. The GDP of the United States and Mexican border states accounts for a fourth of the national economy of both countries combined, exceeding the GDP of all the countries in the world except for the United States, Japan, China, and Germany. The United States provides the single largest amount of direct foreign investment in Mexico, but what I want to stress, and to educate Americans about, is that </w:t>
      </w:r>
      <w:r w:rsidRPr="009D016A">
        <w:rPr>
          <w:rStyle w:val="Emphasis"/>
          <w:sz w:val="28"/>
        </w:rPr>
        <w:t>Mexican entrepreneurs and venture capitalists invest heavily in the United Sates.</w:t>
      </w:r>
      <w:r w:rsidRPr="009D016A">
        <w:t xml:space="preserve"> By 2013, </w:t>
      </w:r>
      <w:r w:rsidRPr="009D016A">
        <w:rPr>
          <w:rStyle w:val="StyleUnderline"/>
          <w:sz w:val="28"/>
        </w:rPr>
        <w:t>Mexico had invested $33 billion, the only emerging economy among the top fifteen countries with direct foreign investments in the United States</w:t>
      </w:r>
      <w:r w:rsidRPr="009D016A">
        <w:t xml:space="preserve">. In 2015, </w:t>
      </w:r>
      <w:r w:rsidRPr="009D016A">
        <w:rPr>
          <w:rStyle w:val="StyleUnderline"/>
          <w:sz w:val="28"/>
        </w:rPr>
        <w:t>Pemex, the government oil company, opened the first retail gasoline station in the United States</w:t>
      </w:r>
      <w:r w:rsidRPr="009D016A">
        <w:t>, in Houston, and plans on opening four more in that city. This is a pilot project to test the American market nationally</w:t>
      </w:r>
      <w:r w:rsidRPr="009D016A">
        <w:rPr>
          <w:rStyle w:val="StyleUnderline"/>
          <w:sz w:val="28"/>
        </w:rPr>
        <w:t>. OXXO, another Mexican firm, has opened two convenience stores in Texas, and plans on investing $850 million</w:t>
      </w:r>
      <w:r w:rsidRPr="009D016A">
        <w:t xml:space="preserve"> to open 900 stores in the United States. Finally, </w:t>
      </w:r>
      <w:r w:rsidRPr="009D016A">
        <w:rPr>
          <w:rStyle w:val="StyleUnderline"/>
          <w:sz w:val="28"/>
        </w:rPr>
        <w:t xml:space="preserve">Mexico also influences the US economy through tourism </w:t>
      </w:r>
      <w:r w:rsidRPr="009D016A">
        <w:t xml:space="preserve">in the same way that American tourists play a central role in Mexico’s economy. In 2014, </w:t>
      </w:r>
      <w:r w:rsidRPr="009D016A">
        <w:rPr>
          <w:rStyle w:val="StyleUnderline"/>
          <w:sz w:val="28"/>
        </w:rPr>
        <w:t xml:space="preserve">75 million foreigners visited the United States, generating $221 billion dollars. </w:t>
      </w:r>
      <w:r w:rsidRPr="009D016A">
        <w:t xml:space="preserve">Canada accounts for the largest number of visitors each year, followed by Mexico, which provided 17 million tourists in 2014, who spent $19 billion. Along the border, at the end of the decade, </w:t>
      </w:r>
      <w:r w:rsidRPr="009D016A">
        <w:rPr>
          <w:rStyle w:val="StyleUnderline"/>
          <w:sz w:val="28"/>
        </w:rPr>
        <w:t>Mexican visitors generated somewhere around $8 billion to $9 billion dollars in sales and supported approximately 150,000 jobs</w:t>
      </w:r>
      <w:r w:rsidRPr="009D016A">
        <w:t>. Another way to look at the relationship between Mexico and the United States is through cultural influences. Mexico exerts impact through music, food, film, and language. For example, there are multiple fast-food chains that spe</w:t>
      </w:r>
      <w:r w:rsidRPr="009D016A">
        <w:softHyphen/>
        <w:t>cialize in Mexican food. Grocery stores stock more items originating from Mexico than any other ethnic cuisine in the world, including beers, beans, hot sauces, peppers, and torti</w:t>
      </w:r>
      <w:r w:rsidRPr="009D016A">
        <w:softHyphen/>
        <w:t>llas. Corona is the best-selling foreign beer in the United States. Mexican foods such as guacamole and caesar salad are so com</w:t>
      </w:r>
      <w:r w:rsidRPr="009D016A">
        <w:softHyphen/>
        <w:t>monplace that they have lost their identity as Mexican cuisine. The use of Spanish words and Mexican slang is evident in ev</w:t>
      </w:r>
      <w:r w:rsidRPr="009D016A">
        <w:softHyphen/>
        <w:t xml:space="preserve">eryday language in the United States; such terms range from “mano a mano” to “macho,” “enchilada” to “margarita,” and “rancho” to “hacienda.” According to a Pew Center study in 2011, 38 million individuals in the United States five years or older showed that the majority of them were Mexican, and were speaking Spanish at home. Spanish is also the most widely spoken non-English language among Americans who are not from a Hispanic country. The size of the Spanish-speaking audience in the United States has also influenced the growth of Mexican films. The musical influence has kept pace with cuisine. In 2010, the New Yorker magazine ran an extensive article about Los Tigres del Norte, a musical group from San Jose, California, who represent the </w:t>
      </w:r>
      <w:hyperlink r:id="rId20" w:tgtFrame="_blank" w:history="1">
        <w:r w:rsidRPr="009D016A">
          <w:t>norteño</w:t>
        </w:r>
      </w:hyperlink>
      <w:r w:rsidRPr="009D016A">
        <w:t xml:space="preserve"> musical style. They boast a huge following among music fans. </w:t>
      </w:r>
      <w:hyperlink r:id="rId21" w:tgtFrame="_blank" w:history="1">
        <w:r w:rsidRPr="009D016A">
          <w:t>Selena</w:t>
        </w:r>
      </w:hyperlink>
      <w:r w:rsidRPr="009D016A">
        <w:t>, who died two decades ago, has sold more than 60 million albums, including songs representing the mariachi and ranch</w:t>
      </w:r>
      <w:r w:rsidRPr="009D016A">
        <w:softHyphen/>
        <w:t xml:space="preserve">era genres, and the number of copies of her posthumous best-selling album of all time, Dreaming of You, reached five million by 2015. Among young adults (18 to 34 years of age) who listen to the radio, Mexican regional music ranks seventh in popularity. </w:t>
      </w:r>
      <w:r w:rsidRPr="009D016A">
        <w:rPr>
          <w:rStyle w:val="StyleUnderline"/>
          <w:sz w:val="28"/>
        </w:rPr>
        <w:t>The relationship between the United States and Mexico has become more complex over time, incorporating cultural, musical, economic, familial, political, and security relationships beneficial to both countries and its citizens. But the most dramatic change in those many facets of our relationship with each other is the degree to which Mexico’s impact on and within the United States has grown in importance</w:t>
      </w:r>
      <w:r w:rsidRPr="009D016A">
        <w:t xml:space="preserve">. Equally important to consider is that in spite of President Trump’s public criticisms of Mexico, our relationship at numerous levels, public and private, remains strong. </w:t>
      </w:r>
    </w:p>
    <w:p w:rsidR="002633F3" w:rsidRPr="009D016A" w:rsidRDefault="002633F3" w:rsidP="002633F3"/>
    <w:p w:rsidR="002633F3" w:rsidRPr="009D016A" w:rsidRDefault="002633F3" w:rsidP="002633F3">
      <w:pPr>
        <w:pStyle w:val="Heading4"/>
        <w:rPr>
          <w:sz w:val="28"/>
        </w:rPr>
      </w:pPr>
      <w:r w:rsidRPr="009D016A">
        <w:rPr>
          <w:sz w:val="28"/>
        </w:rPr>
        <w:t>Mexico and the US will sink or swim together — collapse in Mexican economy takes out the US economy</w:t>
      </w:r>
    </w:p>
    <w:p w:rsidR="002633F3" w:rsidRPr="009D016A" w:rsidRDefault="002633F3" w:rsidP="002633F3">
      <w:pPr>
        <w:rPr>
          <w:rStyle w:val="Style13ptBold"/>
          <w:sz w:val="28"/>
        </w:rPr>
      </w:pPr>
      <w:r w:rsidRPr="009D016A">
        <w:t xml:space="preserve">Christopher </w:t>
      </w:r>
      <w:r w:rsidRPr="009D016A">
        <w:rPr>
          <w:rStyle w:val="Style13ptBold"/>
          <w:sz w:val="28"/>
        </w:rPr>
        <w:t xml:space="preserve">Wilson and </w:t>
      </w:r>
      <w:r w:rsidRPr="009D016A">
        <w:t xml:space="preserve">Duncan </w:t>
      </w:r>
      <w:r w:rsidRPr="009D016A">
        <w:rPr>
          <w:rStyle w:val="Style13ptBold"/>
          <w:sz w:val="28"/>
        </w:rPr>
        <w:t>Wood 16</w:t>
      </w:r>
      <w:r w:rsidRPr="009D016A">
        <w:t xml:space="preserve">, Wilson is the deputy director of the Wilson Center’s Mexico Institute, and Wood is the director of the Wilson Center’s Mexico Institute, “Understanding U.S. – Mexico Economic Ties”, September 26, 2016, </w:t>
      </w:r>
      <w:hyperlink r:id="rId22" w:anchor="1400fbda7768" w:history="1">
        <w:r w:rsidRPr="009D016A">
          <w:rPr>
            <w:rStyle w:val="Hyperlink"/>
          </w:rPr>
          <w:t>https://www.forbes.com/sites/themexicoinstitute/2016/09/26/mexico-institute-launches-project-examining-u-s-mexico-economic-ties/#1400fbda7768</w:t>
        </w:r>
      </w:hyperlink>
      <w:r w:rsidRPr="009D016A">
        <w:t xml:space="preserve"> -- CF</w:t>
      </w:r>
    </w:p>
    <w:p w:rsidR="002633F3" w:rsidRPr="009D016A" w:rsidRDefault="002633F3" w:rsidP="002633F3">
      <w:r w:rsidRPr="009D016A">
        <w:t>The impact of trade and globalization on the average American has become a core issue in this year’s elections. We have heard measured, well-founded and serious critiques on the handling of issues like currency manipulation and preparing our workforce for participation in the global economy, but the conversation has also drawn many passionate and visceral responses, highlighting the intensity with which citizens feel the impact of economic change. Due to campaign rhetoric</w:t>
      </w:r>
      <w:r w:rsidRPr="009D016A">
        <w:rPr>
          <w:rStyle w:val="StyleUnderline"/>
          <w:sz w:val="28"/>
        </w:rPr>
        <w:t>, Mexico has come to symbolize much of the U.S. encounter with globalization. Given that Mexico is the United States’ second largest export market, third largest overall trading partner, and the top country of origin for immigrants living in the country, this is understandable</w:t>
      </w:r>
      <w:r w:rsidRPr="009D016A">
        <w:t xml:space="preserve">. Nonetheless, having become a top tier issue in the presidential elections, it is more important than ever that Americans have a clear and up-to-date understanding of Mexico and, in particular, the U.S.-Mexico economic relationship. With that in mind, the Mexico Institute is pleased to announce the launch of a new project, </w:t>
      </w:r>
      <w:hyperlink r:id="rId23" w:tgtFrame="_blank" w:history="1">
        <w:r w:rsidRPr="009D016A">
          <w:t>Growing Together: Economic Ties between the United States and Mexico</w:t>
        </w:r>
      </w:hyperlink>
      <w:r w:rsidRPr="009D016A">
        <w:t xml:space="preserve">, which explores the bilateral economic relationship in detail to understand its nature and its impact on the United States. We have commissioned original research on the employment impact of bilateral trade on the U.S. economy, performed original analysis using government and academic datasets, and have undertaken an extensive review of existing research relevant to the U.S.-Mexico economic relationship. Beginning today and continuing throughout the fall of 2016, the Mexico Institute will release the findings of our research on our </w:t>
      </w:r>
      <w:hyperlink r:id="rId24" w:tgtFrame="_blank" w:history="1">
        <w:r w:rsidRPr="009D016A">
          <w:t>website</w:t>
        </w:r>
      </w:hyperlink>
      <w:r w:rsidRPr="009D016A">
        <w:t xml:space="preserve"> and social media, using the hashtag #USMXEcon. </w:t>
      </w:r>
      <w:r w:rsidRPr="009D016A">
        <w:rPr>
          <w:rStyle w:val="Emphasis"/>
          <w:sz w:val="28"/>
        </w:rPr>
        <w:t>Our study concludes that the economic relationship with Mexico, though not without its challenges, provides concrete benefits, strengthening the competitiveness of American firms, creating jobs in the United States, and generating savings for the average American family</w:t>
      </w:r>
      <w:r w:rsidRPr="009D016A">
        <w:t xml:space="preserve">. Key findings include: </w:t>
      </w:r>
      <w:r w:rsidRPr="009D016A">
        <w:rPr>
          <w:rStyle w:val="StyleUnderline"/>
          <w:sz w:val="28"/>
        </w:rPr>
        <w:t>The United States and Mexico no longer simply sell finished products to one another. Instead, they build things together, using a regional system of manufacturing production that involves supply chains that crisscross the U.S.-Mexico border. This allows the two countries to effectively combine their individual comparative advantage</w:t>
      </w:r>
      <w:r w:rsidRPr="009D016A">
        <w:t xml:space="preserve">s into an ultra-competitive regional system, improving North America’s ability to compete on the global stage. In 2011, the most recent year for which this data is available, </w:t>
      </w:r>
      <w:r w:rsidRPr="009D016A">
        <w:rPr>
          <w:rStyle w:val="StyleUnderline"/>
          <w:sz w:val="28"/>
        </w:rPr>
        <w:t>Mexican industries consumed $140 billion in U.S. intermediate goods, and U.S. industries consumed $111 billion dollars’ worth of Mexican inputs.</w:t>
      </w:r>
      <w:r w:rsidRPr="009D016A">
        <w:t xml:space="preserve"> This is direct evidence of joint production taking place between the United States and Mexico on a massive scale. </w:t>
      </w:r>
      <w:r w:rsidRPr="009D016A">
        <w:rPr>
          <w:rStyle w:val="Emphasis"/>
          <w:sz w:val="28"/>
        </w:rPr>
        <w:t>Nearly five million U.S. jobs depend on trade with Mexico. Our economic model shows that if trade between the United States and Mexico were halted, 4.9 million Americans would be out of work</w:t>
      </w:r>
      <w:r w:rsidRPr="009D016A">
        <w:t xml:space="preserve">. </w:t>
      </w:r>
      <w:r w:rsidRPr="009D016A">
        <w:rPr>
          <w:rStyle w:val="StyleUnderline"/>
          <w:sz w:val="28"/>
        </w:rPr>
        <w:t>This is a net figure and includes jobs directly and indirectly tied to trade, meaning it takes into account, 1. Jobs currently supported by the production of goods for export that would be lost if we stopped trading with Mexico; 2. Jobs that would return to the United States to produce goods we currently import; and 3. Jobs currently supported by the income individuals and companies save by having access to lower cost imports</w:t>
      </w:r>
      <w:r w:rsidRPr="009D016A">
        <w:t>. Some of the net job gains associated with bilateral trade are in manufacturing, but the vast majority are actually in service sectors, including everything from finance to healthcare and retail. This is because the job gains associated with exports are more or less cancelled out by those lost to through import competition (1 cancels out 2 in the list above), leaving the major win really coming from fact three, the availability of more competitively priced inputs for U.S. businesses and products for consumers. For example, when an American family saves $100 by buying a washing machine built in Mexico and uses that money to go to the movies, U.S.-Mexico trade is helping support the jobs of the ticket seller, movie theater manager, and maybe even Brad Pitt. The economic model we used, which is a version of the Purdue University GTAP model modified and run by The Trade Partnership, of course cannot tell us precisely what portion of Brad Pitt’s income is supported by U.S.-Mexico trade, but it can examine those types of impacts at the aggregate level across the U.S. economy. Without doubt, the United States is in the process of an economic transformation, and middle class workers in the United States have endured a tough period over the last couple of decades. Real median household income, though up sharply over the last year, is still below its pre-recession high in 2007 and below the previous peak in 1999.</w:t>
      </w:r>
      <w:bookmarkStart w:id="1" w:name="_ftnref1"/>
      <w:r w:rsidRPr="009D016A">
        <w:rPr>
          <w:rFonts w:ascii="Georgia" w:eastAsia="Times New Roman" w:hAnsi="Georgia"/>
          <w:color w:val="333333"/>
          <w:szCs w:val="27"/>
        </w:rPr>
        <w:fldChar w:fldCharType="begin"/>
      </w:r>
      <w:r w:rsidRPr="009D016A">
        <w:rPr>
          <w:rFonts w:ascii="Georgia" w:eastAsia="Times New Roman" w:hAnsi="Georgia"/>
          <w:color w:val="333333"/>
          <w:szCs w:val="27"/>
        </w:rPr>
        <w:instrText xml:space="preserve"> HYPERLINK "https://www.forbes.com/" \l "_ftn1" \t "_blank" </w:instrText>
      </w:r>
      <w:r w:rsidRPr="009D016A">
        <w:rPr>
          <w:rFonts w:ascii="Georgia" w:eastAsia="Times New Roman" w:hAnsi="Georgia"/>
          <w:color w:val="333333"/>
          <w:szCs w:val="27"/>
        </w:rPr>
        <w:fldChar w:fldCharType="separate"/>
      </w:r>
      <w:r w:rsidRPr="009D016A">
        <w:rPr>
          <w:rStyle w:val="Hyperlink"/>
          <w:rFonts w:ascii="Georgia" w:eastAsia="Times New Roman" w:hAnsi="Georgia"/>
          <w:color w:val="003891"/>
          <w:szCs w:val="27"/>
        </w:rPr>
        <w:t>[1]</w:t>
      </w:r>
      <w:r w:rsidRPr="009D016A">
        <w:rPr>
          <w:rFonts w:ascii="Georgia" w:eastAsia="Times New Roman" w:hAnsi="Georgia"/>
          <w:color w:val="333333"/>
          <w:szCs w:val="27"/>
        </w:rPr>
        <w:fldChar w:fldCharType="end"/>
      </w:r>
      <w:bookmarkEnd w:id="1"/>
      <w:r w:rsidRPr="009D016A">
        <w:t xml:space="preserve"> </w:t>
      </w:r>
      <w:r w:rsidRPr="009D016A">
        <w:rPr>
          <w:rStyle w:val="StyleUnderline"/>
          <w:sz w:val="28"/>
        </w:rPr>
        <w:t>Manufacturing workers have been particularly hard hit, with employment in the sector down 28 percent since 2000. Service sector employment, on the other hand, is up, which suggests the United States is going through a structural shift, largely driven by productivity improvements in manufacturing that allow more goods to be produced by fewer workers. Trade, though a much smaller driver than technology, pushes in the same direction, accelerating this structural shift toward higher-skilled service jobs</w:t>
      </w:r>
      <w:r w:rsidRPr="009D016A">
        <w:t xml:space="preserve">. Researchers from Ball State University recently found that 87% of manufacturing job losses in the period from 2000 to 2010 were caused by productivity increases, while 13% were linked to trade. </w:t>
      </w:r>
      <w:bookmarkStart w:id="2" w:name="_ftnref2"/>
      <w:r w:rsidRPr="009D016A">
        <w:rPr>
          <w:rFonts w:ascii="Georgia" w:eastAsia="Times New Roman" w:hAnsi="Georgia"/>
          <w:color w:val="333333"/>
          <w:szCs w:val="27"/>
        </w:rPr>
        <w:fldChar w:fldCharType="begin"/>
      </w:r>
      <w:r w:rsidRPr="009D016A">
        <w:rPr>
          <w:rFonts w:ascii="Georgia" w:eastAsia="Times New Roman" w:hAnsi="Georgia"/>
          <w:color w:val="333333"/>
          <w:szCs w:val="27"/>
        </w:rPr>
        <w:instrText xml:space="preserve"> HYPERLINK "https://www.forbes.com/" \l "_ftn2" \t "_blank" </w:instrText>
      </w:r>
      <w:r w:rsidRPr="009D016A">
        <w:rPr>
          <w:rFonts w:ascii="Georgia" w:eastAsia="Times New Roman" w:hAnsi="Georgia"/>
          <w:color w:val="333333"/>
          <w:szCs w:val="27"/>
        </w:rPr>
        <w:fldChar w:fldCharType="separate"/>
      </w:r>
      <w:r w:rsidRPr="009D016A">
        <w:rPr>
          <w:rStyle w:val="Hyperlink"/>
          <w:rFonts w:ascii="Georgia" w:eastAsia="Times New Roman" w:hAnsi="Georgia"/>
          <w:color w:val="003891"/>
          <w:szCs w:val="27"/>
        </w:rPr>
        <w:t>[2]</w:t>
      </w:r>
      <w:r w:rsidRPr="009D016A">
        <w:rPr>
          <w:rFonts w:ascii="Georgia" w:eastAsia="Times New Roman" w:hAnsi="Georgia"/>
          <w:color w:val="333333"/>
          <w:szCs w:val="27"/>
        </w:rPr>
        <w:fldChar w:fldCharType="end"/>
      </w:r>
      <w:bookmarkEnd w:id="2"/>
      <w:r w:rsidRPr="009D016A">
        <w:t xml:space="preserve"> These transformations are positive for the overall economy, but clearly tough on those workers that have the skills to fill the jobs of yesterday rather than the jobs of tomorrow. The United States has for many years administered Trade Adjustment Assistance in order to assist workers whose jobs and industries have faced increased import competition, but it is a small program with limited success. Given the size of the challenge to train and retrain the U.S. workforce so that it is prepared for the jobs of the 21</w:t>
      </w:r>
      <w:r w:rsidRPr="009D016A">
        <w:rPr>
          <w:rFonts w:ascii="Georgia" w:eastAsia="Times New Roman" w:hAnsi="Georgia"/>
          <w:color w:val="333333"/>
          <w:szCs w:val="20"/>
          <w:vertAlign w:val="superscript"/>
        </w:rPr>
        <w:t>st</w:t>
      </w:r>
      <w:r w:rsidRPr="009D016A">
        <w:t xml:space="preserve"> Century, a much broader, whole of government strategy is urgently needed. It is no longer sufficient to provide assistance to workers who have lost their jobs due to imports from other countries. Instead we need to face the fact that the structural shift in the U.S. economy requires an economic adjustment program, a more holistic take on smoothing the negative effects on American workers that takes into account the multiple dimensions of the transformation. </w:t>
      </w:r>
      <w:r w:rsidRPr="009D016A">
        <w:rPr>
          <w:rStyle w:val="StyleUnderline"/>
          <w:sz w:val="28"/>
        </w:rPr>
        <w:t>Mexican foreign direct investment in the United States has nearly doubled since 2007, and businesses supported by Mexican investment in the United States employ more than 123,000 jobs.</w:t>
      </w:r>
      <w:bookmarkStart w:id="3" w:name="_ftnref3"/>
      <w:r w:rsidRPr="009D016A">
        <w:rPr>
          <w:rFonts w:ascii="Georgia" w:eastAsia="Times New Roman" w:hAnsi="Georgia"/>
          <w:color w:val="333333"/>
          <w:szCs w:val="27"/>
        </w:rPr>
        <w:fldChar w:fldCharType="begin"/>
      </w:r>
      <w:r w:rsidRPr="009D016A">
        <w:rPr>
          <w:rFonts w:ascii="Georgia" w:eastAsia="Times New Roman" w:hAnsi="Georgia"/>
          <w:color w:val="333333"/>
          <w:szCs w:val="27"/>
        </w:rPr>
        <w:instrText xml:space="preserve"> HYPERLINK "https://www.forbes.com/" \l "_ftn3" \t "_blank" </w:instrText>
      </w:r>
      <w:r w:rsidRPr="009D016A">
        <w:rPr>
          <w:rFonts w:ascii="Georgia" w:eastAsia="Times New Roman" w:hAnsi="Georgia"/>
          <w:color w:val="333333"/>
          <w:szCs w:val="27"/>
        </w:rPr>
        <w:fldChar w:fldCharType="separate"/>
      </w:r>
      <w:r w:rsidRPr="009D016A">
        <w:rPr>
          <w:rStyle w:val="Hyperlink"/>
          <w:rFonts w:ascii="Georgia" w:eastAsia="Times New Roman" w:hAnsi="Georgia"/>
          <w:color w:val="003891"/>
          <w:szCs w:val="27"/>
        </w:rPr>
        <w:t>[3]</w:t>
      </w:r>
      <w:r w:rsidRPr="009D016A">
        <w:rPr>
          <w:rFonts w:ascii="Georgia" w:eastAsia="Times New Roman" w:hAnsi="Georgia"/>
          <w:color w:val="333333"/>
          <w:szCs w:val="27"/>
        </w:rPr>
        <w:fldChar w:fldCharType="end"/>
      </w:r>
      <w:bookmarkEnd w:id="3"/>
      <w:r w:rsidRPr="009D016A">
        <w:t xml:space="preserve"> </w:t>
      </w:r>
      <w:r w:rsidRPr="009D016A">
        <w:rPr>
          <w:rStyle w:val="StyleUnderline"/>
          <w:sz w:val="28"/>
        </w:rPr>
        <w:t>These investments impact all fifty states and include a diverse group of industries, from construction and mining to television and financial services</w:t>
      </w:r>
      <w:r w:rsidRPr="009D016A">
        <w:t xml:space="preserve">. </w:t>
      </w:r>
      <w:r w:rsidRPr="009D016A">
        <w:rPr>
          <w:rStyle w:val="StyleUnderline"/>
          <w:sz w:val="28"/>
        </w:rPr>
        <w:t>Grupo Bimbo, for example, which is the world’s largest baking company and is Mexican-owned, operates over 70 bakeries and employs 27,000 people in the United States,</w:t>
      </w:r>
      <w:r w:rsidRPr="009D016A">
        <w:t xml:space="preserve"> managing well-known brands like Sara Lee and Entenmann’s. </w:t>
      </w:r>
      <w:r w:rsidRPr="009D016A">
        <w:rPr>
          <w:rStyle w:val="StyleUnderline"/>
          <w:sz w:val="28"/>
        </w:rPr>
        <w:t>Even the U.S. auto industry, which has been the subject of much attention for recent announcements of major investments in Mexico, receives significant Mexican investment</w:t>
      </w:r>
      <w:r w:rsidRPr="009D016A">
        <w:t>. Nemak, which supplies one-quarter of all light vehicles in the world with aluminum engine components, and Rassini, a top global producer of brakes and suspensions, run factories in Kentucky, Michigan, Ohio and Tennessee.</w:t>
      </w:r>
      <w:bookmarkStart w:id="4" w:name="_ftnref4"/>
      <w:r w:rsidRPr="009D016A">
        <w:rPr>
          <w:rFonts w:ascii="Georgia" w:eastAsia="Times New Roman" w:hAnsi="Georgia"/>
          <w:color w:val="333333"/>
          <w:szCs w:val="27"/>
        </w:rPr>
        <w:fldChar w:fldCharType="begin"/>
      </w:r>
      <w:r w:rsidRPr="009D016A">
        <w:rPr>
          <w:rFonts w:ascii="Georgia" w:eastAsia="Times New Roman" w:hAnsi="Georgia"/>
          <w:color w:val="333333"/>
          <w:szCs w:val="27"/>
        </w:rPr>
        <w:instrText xml:space="preserve"> HYPERLINK "https://www.forbes.com/" \l "_ftn4" \t "_blank" </w:instrText>
      </w:r>
      <w:r w:rsidRPr="009D016A">
        <w:rPr>
          <w:rFonts w:ascii="Georgia" w:eastAsia="Times New Roman" w:hAnsi="Georgia"/>
          <w:color w:val="333333"/>
          <w:szCs w:val="27"/>
        </w:rPr>
        <w:fldChar w:fldCharType="separate"/>
      </w:r>
      <w:r w:rsidRPr="009D016A">
        <w:rPr>
          <w:rStyle w:val="Hyperlink"/>
          <w:rFonts w:ascii="Georgia" w:eastAsia="Times New Roman" w:hAnsi="Georgia"/>
          <w:color w:val="003891"/>
          <w:szCs w:val="27"/>
        </w:rPr>
        <w:t>[4]</w:t>
      </w:r>
      <w:r w:rsidRPr="009D016A">
        <w:rPr>
          <w:rFonts w:ascii="Georgia" w:eastAsia="Times New Roman" w:hAnsi="Georgia"/>
          <w:color w:val="333333"/>
          <w:szCs w:val="27"/>
        </w:rPr>
        <w:fldChar w:fldCharType="end"/>
      </w:r>
      <w:bookmarkEnd w:id="4"/>
      <w:r w:rsidRPr="009D016A">
        <w:t xml:space="preserve"> To be sure, there are times when firms close their factories in the U.S. and move to Mexico, However</w:t>
      </w:r>
      <w:r w:rsidRPr="009D016A">
        <w:rPr>
          <w:rStyle w:val="StyleUnderline"/>
          <w:sz w:val="28"/>
        </w:rPr>
        <w:t>, there is strong evidence that investment by U.S. firms in Mexico is more often associated with job growth in their U.S. operations than with job losses</w:t>
      </w:r>
      <w:r w:rsidRPr="009D016A">
        <w:t xml:space="preserve">. Theodore Moran and Lindsay Oldenski have analyzed U.S.-Mexico trade and investment data from 1990 to 2009, and find that </w:t>
      </w:r>
      <w:r w:rsidRPr="009D016A">
        <w:rPr>
          <w:rStyle w:val="StyleUnderline"/>
          <w:sz w:val="28"/>
        </w:rPr>
        <w:t>on average a ten percent increase in employment at U.S. companies’ operations in Mexico leads to a 1.3 percent increase in the size of their workforce in the United States, a 1.7 percent increase in exports from the United States, and a 4.1 percent increase in U.S. research and design spending.</w:t>
      </w:r>
      <w:bookmarkStart w:id="5" w:name="_ftnref5"/>
      <w:r w:rsidRPr="009D016A">
        <w:rPr>
          <w:rFonts w:ascii="Georgia" w:eastAsia="Times New Roman" w:hAnsi="Georgia"/>
          <w:color w:val="333333"/>
          <w:szCs w:val="27"/>
        </w:rPr>
        <w:fldChar w:fldCharType="begin"/>
      </w:r>
      <w:r w:rsidRPr="009D016A">
        <w:rPr>
          <w:rFonts w:ascii="Georgia" w:eastAsia="Times New Roman" w:hAnsi="Georgia"/>
          <w:color w:val="333333"/>
          <w:szCs w:val="27"/>
        </w:rPr>
        <w:instrText xml:space="preserve"> HYPERLINK "https://www.forbes.com/" \l "_ftn5" \t "_blank" </w:instrText>
      </w:r>
      <w:r w:rsidRPr="009D016A">
        <w:rPr>
          <w:rFonts w:ascii="Georgia" w:eastAsia="Times New Roman" w:hAnsi="Georgia"/>
          <w:color w:val="333333"/>
          <w:szCs w:val="27"/>
        </w:rPr>
        <w:fldChar w:fldCharType="separate"/>
      </w:r>
      <w:r w:rsidRPr="009D016A">
        <w:rPr>
          <w:rStyle w:val="Hyperlink"/>
          <w:rFonts w:ascii="Georgia" w:eastAsia="Times New Roman" w:hAnsi="Georgia"/>
          <w:color w:val="003891"/>
          <w:szCs w:val="27"/>
        </w:rPr>
        <w:t>[5]</w:t>
      </w:r>
      <w:r w:rsidRPr="009D016A">
        <w:rPr>
          <w:rFonts w:ascii="Georgia" w:eastAsia="Times New Roman" w:hAnsi="Georgia"/>
          <w:color w:val="333333"/>
          <w:szCs w:val="27"/>
        </w:rPr>
        <w:fldChar w:fldCharType="end"/>
      </w:r>
      <w:bookmarkEnd w:id="5"/>
      <w:r w:rsidRPr="009D016A">
        <w:t xml:space="preserve"> There is also evidence that the jobs created in the U.S. due to this phenomenon require higher skill levels, reinforcing the need for worker training and re-training to benefit from this transition and qualify for these higher-paying positions. At the core, </w:t>
      </w:r>
      <w:r w:rsidRPr="009D016A">
        <w:rPr>
          <w:rStyle w:val="StyleUnderline"/>
          <w:sz w:val="28"/>
        </w:rPr>
        <w:t>the question is whether the United States and Mexico are better conceived as competitors or partners. Without doubt, there are some elements of the relationship that are zero-sum, but our profound ties, ranging from cross-border supply chains to migration to cooperation to prevent terrorist attacks, mean that at the deepest level the United States and Mexico truly are partners. Millions of American workers already benefit from the relationship.</w:t>
      </w:r>
      <w:r w:rsidRPr="009D016A">
        <w:t xml:space="preserve"> With the right approach by decision-makers on both sides of the border, those benefits can be expanded and extended to millions more. </w:t>
      </w:r>
      <w:r w:rsidRPr="009D016A">
        <w:rPr>
          <w:rStyle w:val="Emphasis"/>
          <w:sz w:val="28"/>
        </w:rPr>
        <w:t xml:space="preserve">The United States and Mexico depend on each other more than ever for our economic well-being and competitiveness. We will sink or swim together in the global economy. </w:t>
      </w:r>
    </w:p>
    <w:p w:rsidR="002633F3" w:rsidRDefault="002633F3" w:rsidP="00F87564"/>
    <w:p w:rsidR="002633F3" w:rsidRPr="008669A7" w:rsidRDefault="002633F3" w:rsidP="00F87564"/>
    <w:p w:rsidR="00F87564" w:rsidRDefault="00A64C3B" w:rsidP="00F87564">
      <w:pPr>
        <w:pStyle w:val="Heading3"/>
      </w:pPr>
      <w:r>
        <w:t>Turns Hegemony/Readiness Advantage</w:t>
      </w:r>
    </w:p>
    <w:p w:rsidR="00F87564" w:rsidRPr="00E51FBC" w:rsidRDefault="00F87564" w:rsidP="00F87564">
      <w:pPr>
        <w:pStyle w:val="Heading4"/>
      </w:pPr>
      <w:r>
        <w:t xml:space="preserve">Instability on the </w:t>
      </w:r>
      <w:r>
        <w:rPr>
          <w:u w:val="single"/>
        </w:rPr>
        <w:t>border</w:t>
      </w:r>
      <w:r>
        <w:t xml:space="preserve"> eviscerates </w:t>
      </w:r>
      <w:r w:rsidRPr="00E51FBC">
        <w:rPr>
          <w:u w:val="single"/>
        </w:rPr>
        <w:t>hegemony</w:t>
      </w:r>
      <w:r>
        <w:t xml:space="preserve"> and </w:t>
      </w:r>
      <w:r w:rsidRPr="00E51FBC">
        <w:rPr>
          <w:u w:val="single"/>
        </w:rPr>
        <w:t>readiness</w:t>
      </w:r>
      <w:r>
        <w:t xml:space="preserve">---crushes </w:t>
      </w:r>
      <w:r w:rsidRPr="00E51FBC">
        <w:rPr>
          <w:u w:val="single"/>
        </w:rPr>
        <w:t>allied confidence</w:t>
      </w:r>
      <w:r>
        <w:t xml:space="preserve"> and </w:t>
      </w:r>
      <w:r w:rsidRPr="00E51FBC">
        <w:rPr>
          <w:u w:val="single"/>
        </w:rPr>
        <w:t>emboldens adversaries</w:t>
      </w:r>
      <w:r>
        <w:t xml:space="preserve"> </w:t>
      </w:r>
    </w:p>
    <w:p w:rsidR="00F87564" w:rsidRPr="00E51FBC" w:rsidRDefault="00F87564" w:rsidP="00F87564">
      <w:r w:rsidRPr="00E51FBC">
        <w:rPr>
          <w:rStyle w:val="Style13ptBold"/>
        </w:rPr>
        <w:t>Haddick 10</w:t>
      </w:r>
      <w:r w:rsidRPr="00E51FBC">
        <w:t xml:space="preserve"> — Robert Haddick, </w:t>
      </w:r>
      <w:r>
        <w:t xml:space="preserve">Visiting Senior Fellow at the Mitchell Institute for Aerospace Studies at the Present, Columnist for Foreign Policy Magazine, Infantry Company Commander at the United States Marine Corps, </w:t>
      </w:r>
      <w:r w:rsidRPr="00E51FBC">
        <w:t>9-10-2010, Date Accessed: 7-5-2018, "This Week at War: If Mexico Is at War, Does America Have to Win It?" Foreign Policy, https://foreignpolicy.com/2010/09/10/this-week-at-war-if-mexico-is-at-war-does-america-have-to-win-it/</w:t>
      </w:r>
    </w:p>
    <w:p w:rsidR="00F87564" w:rsidRPr="008004DE" w:rsidRDefault="00F87564" w:rsidP="00F87564">
      <w:pPr>
        <w:rPr>
          <w:sz w:val="16"/>
        </w:rPr>
      </w:pPr>
      <w:r w:rsidRPr="008004DE">
        <w:rPr>
          <w:sz w:val="16"/>
        </w:rPr>
        <w:t xml:space="preserve">Most significantly, </w:t>
      </w:r>
      <w:r w:rsidRPr="00C960FC">
        <w:rPr>
          <w:rStyle w:val="StyleUnderline"/>
          <w:highlight w:val="cyan"/>
        </w:rPr>
        <w:t>a strengthening</w:t>
      </w:r>
      <w:r w:rsidRPr="00E51FBC">
        <w:rPr>
          <w:rStyle w:val="StyleUnderline"/>
        </w:rPr>
        <w:t xml:space="preserve"> </w:t>
      </w:r>
      <w:r w:rsidRPr="00E51FBC">
        <w:rPr>
          <w:rStyle w:val="Emphasis"/>
        </w:rPr>
        <w:t xml:space="preserve">Mexican </w:t>
      </w:r>
      <w:r w:rsidRPr="00C960FC">
        <w:rPr>
          <w:rStyle w:val="Emphasis"/>
          <w:highlight w:val="cyan"/>
        </w:rPr>
        <w:t>insurgency</w:t>
      </w:r>
      <w:r w:rsidRPr="00C960FC">
        <w:rPr>
          <w:rStyle w:val="StyleUnderline"/>
          <w:highlight w:val="cyan"/>
        </w:rPr>
        <w:t xml:space="preserve"> would</w:t>
      </w:r>
      <w:r w:rsidRPr="00E51FBC">
        <w:rPr>
          <w:rStyle w:val="StyleUnderline"/>
        </w:rPr>
        <w:t xml:space="preserve"> very </w:t>
      </w:r>
      <w:r w:rsidRPr="00C960FC">
        <w:rPr>
          <w:rStyle w:val="StyleUnderline"/>
          <w:highlight w:val="cyan"/>
        </w:rPr>
        <w:t xml:space="preserve">likely affect America’s role in </w:t>
      </w:r>
      <w:r w:rsidRPr="00C960FC">
        <w:rPr>
          <w:rStyle w:val="Emphasis"/>
          <w:highlight w:val="cyan"/>
        </w:rPr>
        <w:t>the rest of the world</w:t>
      </w:r>
      <w:r w:rsidRPr="00C960FC">
        <w:rPr>
          <w:rStyle w:val="StyleUnderline"/>
          <w:highlight w:val="cyan"/>
        </w:rPr>
        <w:t>.</w:t>
      </w:r>
      <w:r w:rsidRPr="00E51FBC">
        <w:rPr>
          <w:rStyle w:val="StyleUnderline"/>
        </w:rPr>
        <w:t xml:space="preserve"> An increasingly </w:t>
      </w:r>
      <w:r w:rsidRPr="00C960FC">
        <w:rPr>
          <w:rStyle w:val="Emphasis"/>
          <w:highlight w:val="cyan"/>
        </w:rPr>
        <w:t>chaotic American</w:t>
      </w:r>
      <w:r w:rsidRPr="00C960FC">
        <w:rPr>
          <w:rStyle w:val="StyleUnderline"/>
          <w:highlight w:val="cyan"/>
        </w:rPr>
        <w:t xml:space="preserve"> side of the border, marked by</w:t>
      </w:r>
      <w:r w:rsidRPr="008004DE">
        <w:rPr>
          <w:sz w:val="16"/>
        </w:rPr>
        <w:t xml:space="preserve"> bloody cartel wars, corrupted government and media, and </w:t>
      </w:r>
      <w:r w:rsidRPr="00C960FC">
        <w:rPr>
          <w:rStyle w:val="Emphasis"/>
          <w:highlight w:val="cyan"/>
        </w:rPr>
        <w:t>a breakdown in security</w:t>
      </w:r>
      <w:r w:rsidRPr="00C960FC">
        <w:rPr>
          <w:rStyle w:val="StyleUnderline"/>
          <w:highlight w:val="cyan"/>
        </w:rPr>
        <w:t>, would</w:t>
      </w:r>
      <w:r w:rsidRPr="00E51FBC">
        <w:rPr>
          <w:rStyle w:val="StyleUnderline"/>
        </w:rPr>
        <w:t xml:space="preserve"> likely </w:t>
      </w:r>
      <w:r w:rsidRPr="00C960FC">
        <w:rPr>
          <w:rStyle w:val="StyleUnderline"/>
          <w:highlight w:val="cyan"/>
        </w:rPr>
        <w:t>cause many</w:t>
      </w:r>
      <w:r w:rsidRPr="008004DE">
        <w:rPr>
          <w:sz w:val="16"/>
        </w:rPr>
        <w:t xml:space="preserve"> in the United States </w:t>
      </w:r>
      <w:r w:rsidRPr="00C960FC">
        <w:rPr>
          <w:rStyle w:val="StyleUnderline"/>
          <w:highlight w:val="cyan"/>
        </w:rPr>
        <w:t xml:space="preserve">to question the </w:t>
      </w:r>
      <w:r w:rsidRPr="00C960FC">
        <w:rPr>
          <w:rStyle w:val="Emphasis"/>
          <w:highlight w:val="cyan"/>
        </w:rPr>
        <w:t>importance of mili</w:t>
      </w:r>
      <w:r w:rsidRPr="00E51FBC">
        <w:rPr>
          <w:rStyle w:val="Emphasis"/>
        </w:rPr>
        <w:t>tary</w:t>
      </w:r>
      <w:r w:rsidRPr="008004DE">
        <w:rPr>
          <w:sz w:val="16"/>
        </w:rPr>
        <w:t xml:space="preserve"> and foreign policy </w:t>
      </w:r>
      <w:r w:rsidRPr="00C960FC">
        <w:rPr>
          <w:rStyle w:val="StyleUnderline"/>
          <w:highlight w:val="cyan"/>
        </w:rPr>
        <w:t xml:space="preserve">ventures </w:t>
      </w:r>
      <w:r w:rsidRPr="00C960FC">
        <w:rPr>
          <w:rStyle w:val="Emphasis"/>
          <w:highlight w:val="cyan"/>
        </w:rPr>
        <w:t>elsewhere in the world</w:t>
      </w:r>
      <w:r w:rsidRPr="00E51FBC">
        <w:rPr>
          <w:rStyle w:val="StyleUnderline"/>
        </w:rPr>
        <w:t>.</w:t>
      </w:r>
      <w:r>
        <w:rPr>
          <w:rStyle w:val="StyleUnderline"/>
        </w:rPr>
        <w:t xml:space="preserve"> </w:t>
      </w:r>
      <w:r w:rsidRPr="008004DE">
        <w:rPr>
          <w:sz w:val="16"/>
        </w:rPr>
        <w:t xml:space="preserve">Should the southern border become a U.S. president’s primary national security concern, </w:t>
      </w:r>
      <w:r w:rsidRPr="00C960FC">
        <w:rPr>
          <w:rStyle w:val="Emphasis"/>
          <w:highlight w:val="cyan"/>
        </w:rPr>
        <w:t>nervous allies</w:t>
      </w:r>
      <w:r w:rsidRPr="00C960FC">
        <w:rPr>
          <w:rStyle w:val="StyleUnderline"/>
          <w:highlight w:val="cyan"/>
        </w:rPr>
        <w:t xml:space="preserve"> and </w:t>
      </w:r>
      <w:r w:rsidRPr="00C960FC">
        <w:rPr>
          <w:rStyle w:val="Emphasis"/>
          <w:highlight w:val="cyan"/>
        </w:rPr>
        <w:t>opportunistic adversaries</w:t>
      </w:r>
      <w:r w:rsidRPr="00C960FC">
        <w:rPr>
          <w:rStyle w:val="StyleUnderline"/>
          <w:highlight w:val="cyan"/>
        </w:rPr>
        <w:t xml:space="preserve"> elsewhere</w:t>
      </w:r>
      <w:r w:rsidRPr="00E51FBC">
        <w:rPr>
          <w:rStyle w:val="StyleUnderline"/>
        </w:rPr>
        <w:t xml:space="preserve"> in the world </w:t>
      </w:r>
      <w:r w:rsidRPr="00C960FC">
        <w:rPr>
          <w:rStyle w:val="Emphasis"/>
          <w:highlight w:val="cyan"/>
        </w:rPr>
        <w:t>would no doub</w:t>
      </w:r>
      <w:r w:rsidRPr="00C960FC">
        <w:rPr>
          <w:rStyle w:val="StyleUnderline"/>
          <w:highlight w:val="cyan"/>
        </w:rPr>
        <w:t>t adjust to a distracted</w:t>
      </w:r>
      <w:r w:rsidRPr="00E51FBC">
        <w:rPr>
          <w:rStyle w:val="StyleUnderline"/>
        </w:rPr>
        <w:t xml:space="preserve"> and </w:t>
      </w:r>
      <w:r w:rsidRPr="00C960FC">
        <w:rPr>
          <w:rStyle w:val="Emphasis"/>
          <w:highlight w:val="cyan"/>
        </w:rPr>
        <w:t>inward-looking America</w:t>
      </w:r>
      <w:r w:rsidRPr="00C960FC">
        <w:rPr>
          <w:rStyle w:val="StyleUnderline"/>
          <w:highlight w:val="cyan"/>
        </w:rPr>
        <w:t xml:space="preserve">, with </w:t>
      </w:r>
      <w:r w:rsidRPr="00C343B1">
        <w:rPr>
          <w:rStyle w:val="StyleUnderline"/>
        </w:rPr>
        <w:t>potentially</w:t>
      </w:r>
      <w:r w:rsidRPr="00E51FBC">
        <w:rPr>
          <w:rStyle w:val="StyleUnderline"/>
        </w:rPr>
        <w:t xml:space="preserve"> </w:t>
      </w:r>
      <w:r w:rsidRPr="00C960FC">
        <w:rPr>
          <w:rStyle w:val="Emphasis"/>
          <w:highlight w:val="cyan"/>
        </w:rPr>
        <w:t>disruptive arms races</w:t>
      </w:r>
      <w:r w:rsidRPr="008004DE">
        <w:rPr>
          <w:sz w:val="16"/>
        </w:rPr>
        <w:t xml:space="preserve"> the result. Secretary Clinton has looked south and now sees an insurgency. Let’s hope that the United States can apply what it has recently learned about insurgencies to stop this one from getting out of control.</w:t>
      </w:r>
    </w:p>
    <w:p w:rsidR="00F87564" w:rsidRDefault="00A64C3B" w:rsidP="00A64C3B">
      <w:pPr>
        <w:pStyle w:val="Heading2"/>
      </w:pPr>
      <w:r>
        <w:t>Economy Impact</w:t>
      </w:r>
    </w:p>
    <w:p w:rsidR="00F87564" w:rsidRPr="00490DDE" w:rsidRDefault="00A64C3B" w:rsidP="00F87564">
      <w:pPr>
        <w:pStyle w:val="Heading3"/>
      </w:pPr>
      <w:r>
        <w:t>A2 Remittances Not Key to Economy</w:t>
      </w:r>
    </w:p>
    <w:p w:rsidR="00F87564" w:rsidRDefault="00F87564" w:rsidP="00F87564">
      <w:pPr>
        <w:pStyle w:val="Heading4"/>
      </w:pPr>
      <w:r w:rsidRPr="00490DDE">
        <w:t xml:space="preserve">Remittances are key to </w:t>
      </w:r>
      <w:r w:rsidRPr="00490DDE">
        <w:rPr>
          <w:u w:val="single"/>
        </w:rPr>
        <w:t>Mexico’s</w:t>
      </w:r>
      <w:r w:rsidRPr="00490DDE">
        <w:t xml:space="preserve"> economy---they a </w:t>
      </w:r>
      <w:r w:rsidRPr="00490DDE">
        <w:rPr>
          <w:u w:val="single"/>
        </w:rPr>
        <w:t>huge sum</w:t>
      </w:r>
      <w:r w:rsidRPr="00490DDE">
        <w:t xml:space="preserve"> of money contributing to </w:t>
      </w:r>
      <w:r w:rsidRPr="00490DDE">
        <w:rPr>
          <w:u w:val="single"/>
        </w:rPr>
        <w:t>investment</w:t>
      </w:r>
      <w:r w:rsidRPr="00490DDE">
        <w:t xml:space="preserve"> and </w:t>
      </w:r>
      <w:r w:rsidRPr="00490DDE">
        <w:rPr>
          <w:u w:val="single"/>
        </w:rPr>
        <w:t>education</w:t>
      </w:r>
      <w:r w:rsidRPr="00490DDE">
        <w:t xml:space="preserve">---that’s Amuedo-Dorantes and Villasenor </w:t>
      </w:r>
    </w:p>
    <w:p w:rsidR="00023FE6" w:rsidRPr="00023FE6" w:rsidRDefault="00023FE6" w:rsidP="00023FE6"/>
    <w:p w:rsidR="00F87564" w:rsidRPr="00490DDE" w:rsidRDefault="00F87564" w:rsidP="00F87564">
      <w:pPr>
        <w:pStyle w:val="Heading4"/>
      </w:pPr>
      <w:r w:rsidRPr="00490DDE">
        <w:t xml:space="preserve">Remittances are </w:t>
      </w:r>
      <w:r w:rsidRPr="00490DDE">
        <w:rPr>
          <w:u w:val="single"/>
        </w:rPr>
        <w:t>driving</w:t>
      </w:r>
      <w:r w:rsidRPr="00490DDE">
        <w:t xml:space="preserve"> Mexico’s economy---Prefer </w:t>
      </w:r>
      <w:r w:rsidRPr="00490DDE">
        <w:rPr>
          <w:u w:val="single"/>
        </w:rPr>
        <w:t>recent evidence</w:t>
      </w:r>
      <w:r w:rsidRPr="00490DDE">
        <w:t xml:space="preserve"> because of recent </w:t>
      </w:r>
      <w:r w:rsidRPr="00490DDE">
        <w:rPr>
          <w:u w:val="single"/>
        </w:rPr>
        <w:t>rising inflation</w:t>
      </w:r>
      <w:r w:rsidRPr="00490DDE">
        <w:t xml:space="preserve"> and </w:t>
      </w:r>
      <w:r w:rsidRPr="00490DDE">
        <w:rPr>
          <w:u w:val="single"/>
        </w:rPr>
        <w:t>lower wages</w:t>
      </w:r>
      <w:r w:rsidRPr="00490DDE">
        <w:t xml:space="preserve">---Remittances are </w:t>
      </w:r>
      <w:r w:rsidRPr="00490DDE">
        <w:rPr>
          <w:u w:val="single"/>
        </w:rPr>
        <w:t>key</w:t>
      </w:r>
      <w:r w:rsidRPr="00490DDE">
        <w:t xml:space="preserve"> to counterbalance negative shocks</w:t>
      </w:r>
    </w:p>
    <w:p w:rsidR="00F87564" w:rsidRPr="00490DDE" w:rsidRDefault="00F87564" w:rsidP="00F87564">
      <w:r w:rsidRPr="00490DDE">
        <w:rPr>
          <w:rStyle w:val="Style13ptBold"/>
        </w:rPr>
        <w:t>Gillespie 1/25</w:t>
      </w:r>
      <w:r w:rsidRPr="00490DDE">
        <w:t xml:space="preserve"> — Patrick Gillespie, M.A. in Journalism from CUNY, Economics Journalist for CNN, 1-25-2017, Date Accessed: 7-1-2018, "Trump Threatens Mexico's Biggest Cash Source" CNN Money, http://money.cnn.com/2017/01/25/news/economy/mexico-remittances-trump/index.html</w:t>
      </w:r>
    </w:p>
    <w:p w:rsidR="00F87564" w:rsidRPr="008004DE" w:rsidRDefault="00F87564" w:rsidP="00F87564">
      <w:pPr>
        <w:rPr>
          <w:sz w:val="16"/>
        </w:rPr>
      </w:pPr>
      <w:r w:rsidRPr="00490DDE">
        <w:rPr>
          <w:rStyle w:val="StyleUnderline"/>
        </w:rPr>
        <w:t xml:space="preserve">Between </w:t>
      </w:r>
      <w:r w:rsidRPr="00490DDE">
        <w:rPr>
          <w:rStyle w:val="Emphasis"/>
        </w:rPr>
        <w:t>January and November</w:t>
      </w:r>
      <w:r w:rsidRPr="008004DE">
        <w:rPr>
          <w:sz w:val="16"/>
        </w:rPr>
        <w:t xml:space="preserve"> of 2016, </w:t>
      </w:r>
      <w:r w:rsidRPr="00C960FC">
        <w:rPr>
          <w:rStyle w:val="StyleUnderline"/>
          <w:highlight w:val="cyan"/>
        </w:rPr>
        <w:t>$24.6 billion flowed back</w:t>
      </w:r>
      <w:r w:rsidRPr="00490DDE">
        <w:rPr>
          <w:rStyle w:val="StyleUnderline"/>
        </w:rPr>
        <w:t xml:space="preserve"> to the pockets of Mexicans </w:t>
      </w:r>
      <w:r w:rsidRPr="00C960FC">
        <w:rPr>
          <w:rStyle w:val="StyleUnderline"/>
          <w:highlight w:val="cyan"/>
        </w:rPr>
        <w:t>from</w:t>
      </w:r>
      <w:r w:rsidRPr="008004DE">
        <w:rPr>
          <w:sz w:val="16"/>
        </w:rPr>
        <w:t xml:space="preserve"> friends and relatives living </w:t>
      </w:r>
      <w:r w:rsidRPr="00C960FC">
        <w:rPr>
          <w:rStyle w:val="Emphasis"/>
          <w:highlight w:val="cyan"/>
        </w:rPr>
        <w:t>overseas</w:t>
      </w:r>
      <w:r w:rsidRPr="008004DE">
        <w:rPr>
          <w:sz w:val="16"/>
        </w:rPr>
        <w:t xml:space="preserve">, according to Mexico's central bank. </w:t>
      </w:r>
      <w:r w:rsidRPr="00C960FC">
        <w:rPr>
          <w:rStyle w:val="StyleUnderline"/>
          <w:highlight w:val="cyan"/>
        </w:rPr>
        <w:t xml:space="preserve">That's even higher than what Mexico earns from </w:t>
      </w:r>
      <w:r w:rsidRPr="00C960FC">
        <w:rPr>
          <w:rStyle w:val="Emphasis"/>
          <w:highlight w:val="cyan"/>
        </w:rPr>
        <w:t>its oil exports</w:t>
      </w:r>
      <w:r w:rsidRPr="008004DE">
        <w:rPr>
          <w:sz w:val="16"/>
        </w:rPr>
        <w:t xml:space="preserve"> -- $23.2 billion in 2015. And almost all of that cash comes from the U.S. The average remittance from Mexico is about $300. Essentially, </w:t>
      </w:r>
      <w:r w:rsidRPr="00C960FC">
        <w:rPr>
          <w:rStyle w:val="StyleUnderline"/>
          <w:highlight w:val="cyan"/>
        </w:rPr>
        <w:t xml:space="preserve">Mexico's </w:t>
      </w:r>
      <w:r w:rsidRPr="00C960FC">
        <w:rPr>
          <w:rStyle w:val="Emphasis"/>
          <w:highlight w:val="cyan"/>
        </w:rPr>
        <w:t>most lucrative</w:t>
      </w:r>
      <w:r w:rsidRPr="00490DDE">
        <w:rPr>
          <w:rStyle w:val="StyleUnderline"/>
        </w:rPr>
        <w:t xml:space="preserve"> natural </w:t>
      </w:r>
      <w:r w:rsidRPr="00C960FC">
        <w:rPr>
          <w:rStyle w:val="StyleUnderline"/>
          <w:highlight w:val="cyan"/>
        </w:rPr>
        <w:t>resource</w:t>
      </w:r>
      <w:r w:rsidRPr="004A0271">
        <w:rPr>
          <w:rStyle w:val="StyleUnderline"/>
        </w:rPr>
        <w:t xml:space="preserve"> are the </w:t>
      </w:r>
      <w:r w:rsidRPr="004A0271">
        <w:rPr>
          <w:rStyle w:val="Emphasis"/>
        </w:rPr>
        <w:t>people who leave</w:t>
      </w:r>
      <w:r w:rsidRPr="00490DDE">
        <w:rPr>
          <w:rStyle w:val="Emphasis"/>
        </w:rPr>
        <w:t xml:space="preserve"> home</w:t>
      </w:r>
      <w:r w:rsidRPr="00490DDE">
        <w:rPr>
          <w:rStyle w:val="StyleUnderline"/>
        </w:rPr>
        <w:t xml:space="preserve">. </w:t>
      </w:r>
      <w:r w:rsidRPr="00C960FC">
        <w:rPr>
          <w:rStyle w:val="StyleUnderline"/>
          <w:highlight w:val="cyan"/>
        </w:rPr>
        <w:t>Remittances</w:t>
      </w:r>
      <w:r w:rsidRPr="008004DE">
        <w:rPr>
          <w:sz w:val="16"/>
        </w:rPr>
        <w:t xml:space="preserve"> help </w:t>
      </w:r>
      <w:r w:rsidRPr="00C960FC">
        <w:rPr>
          <w:rStyle w:val="Emphasis"/>
          <w:highlight w:val="cyan"/>
        </w:rPr>
        <w:t>drive Mexico's economy</w:t>
      </w:r>
      <w:r w:rsidRPr="00C960FC">
        <w:rPr>
          <w:rStyle w:val="StyleUnderline"/>
          <w:highlight w:val="cyan"/>
        </w:rPr>
        <w:t>, from paying for</w:t>
      </w:r>
      <w:r w:rsidRPr="00490DDE">
        <w:rPr>
          <w:rStyle w:val="StyleUnderline"/>
        </w:rPr>
        <w:t xml:space="preserve"> </w:t>
      </w:r>
      <w:r w:rsidRPr="00490DDE">
        <w:rPr>
          <w:rStyle w:val="Emphasis"/>
        </w:rPr>
        <w:t xml:space="preserve">new home </w:t>
      </w:r>
      <w:r w:rsidRPr="00C960FC">
        <w:rPr>
          <w:rStyle w:val="Emphasis"/>
          <w:highlight w:val="cyan"/>
        </w:rPr>
        <w:t>construction</w:t>
      </w:r>
      <w:r w:rsidRPr="00C960FC">
        <w:rPr>
          <w:rStyle w:val="StyleUnderline"/>
          <w:highlight w:val="cyan"/>
        </w:rPr>
        <w:t xml:space="preserve"> to schools</w:t>
      </w:r>
      <w:r w:rsidRPr="00490DDE">
        <w:rPr>
          <w:rStyle w:val="StyleUnderline"/>
        </w:rPr>
        <w:t xml:space="preserve">, especially </w:t>
      </w:r>
      <w:r w:rsidRPr="00490DDE">
        <w:rPr>
          <w:rStyle w:val="Emphasis"/>
        </w:rPr>
        <w:t>in low-income areas</w:t>
      </w:r>
      <w:r w:rsidRPr="00490DDE">
        <w:rPr>
          <w:rStyle w:val="StyleUnderline"/>
        </w:rPr>
        <w:t xml:space="preserve">. The </w:t>
      </w:r>
      <w:r w:rsidRPr="00C960FC">
        <w:rPr>
          <w:rStyle w:val="Emphasis"/>
          <w:highlight w:val="cyan"/>
        </w:rPr>
        <w:t>cash transfers</w:t>
      </w:r>
      <w:r w:rsidRPr="00490DDE">
        <w:rPr>
          <w:rStyle w:val="StyleUnderline"/>
        </w:rPr>
        <w:t xml:space="preserve"> from the U.S. </w:t>
      </w:r>
      <w:r w:rsidRPr="00C960FC">
        <w:rPr>
          <w:rStyle w:val="StyleUnderline"/>
          <w:highlight w:val="cyan"/>
        </w:rPr>
        <w:t>have</w:t>
      </w:r>
      <w:r w:rsidRPr="00490DDE">
        <w:rPr>
          <w:rStyle w:val="StyleUnderline"/>
        </w:rPr>
        <w:t xml:space="preserve"> also </w:t>
      </w:r>
      <w:r w:rsidRPr="00C960FC">
        <w:rPr>
          <w:rStyle w:val="StyleUnderline"/>
          <w:highlight w:val="cyan"/>
        </w:rPr>
        <w:t xml:space="preserve">been </w:t>
      </w:r>
      <w:r w:rsidRPr="00C960FC">
        <w:rPr>
          <w:rStyle w:val="Emphasis"/>
          <w:highlight w:val="cyan"/>
        </w:rPr>
        <w:t>growing faster</w:t>
      </w:r>
      <w:r w:rsidRPr="00C960FC">
        <w:rPr>
          <w:rStyle w:val="StyleUnderline"/>
          <w:highlight w:val="cyan"/>
        </w:rPr>
        <w:t xml:space="preserve"> than </w:t>
      </w:r>
      <w:r w:rsidRPr="00C960FC">
        <w:rPr>
          <w:rStyle w:val="Emphasis"/>
          <w:highlight w:val="cyan"/>
        </w:rPr>
        <w:t>wages and inflation</w:t>
      </w:r>
      <w:r w:rsidRPr="00490DDE">
        <w:rPr>
          <w:rStyle w:val="StyleUnderline"/>
        </w:rPr>
        <w:t xml:space="preserve">. And </w:t>
      </w:r>
      <w:r w:rsidRPr="00C960FC">
        <w:rPr>
          <w:rStyle w:val="StyleUnderline"/>
          <w:highlight w:val="cyan"/>
        </w:rPr>
        <w:t xml:space="preserve">it's a </w:t>
      </w:r>
      <w:r w:rsidRPr="00C960FC">
        <w:rPr>
          <w:rStyle w:val="Emphasis"/>
          <w:highlight w:val="cyan"/>
        </w:rPr>
        <w:t>critical time for Mexico's economy</w:t>
      </w:r>
      <w:r w:rsidRPr="00C960FC">
        <w:rPr>
          <w:rStyle w:val="StyleUnderline"/>
          <w:highlight w:val="cyan"/>
        </w:rPr>
        <w:t xml:space="preserve">, which is showing </w:t>
      </w:r>
      <w:r w:rsidRPr="00C960FC">
        <w:rPr>
          <w:rStyle w:val="Emphasis"/>
          <w:highlight w:val="cyan"/>
        </w:rPr>
        <w:t>signs of weakness</w:t>
      </w:r>
      <w:r w:rsidRPr="00490DDE">
        <w:rPr>
          <w:rStyle w:val="StyleUnderline"/>
        </w:rPr>
        <w:t>.</w:t>
      </w:r>
      <w:r w:rsidRPr="008004DE">
        <w:rPr>
          <w:sz w:val="16"/>
        </w:rPr>
        <w:t xml:space="preserve"> With Mexico's currency, the peso, near an all-time low, its economy only grew 2.2% last year, Mexico's finance minister says. Trump's threats are only going to make it worse -- the IMF estimates Mexico will only grow 1.7% this year. On top of slower growth, the government hiked gas prices by as much as 20% at the start of the year as part of an energy deregulation policy. That's sparked widespread protests and looting. All to say: </w:t>
      </w:r>
      <w:r w:rsidRPr="00C960FC">
        <w:rPr>
          <w:rStyle w:val="Emphasis"/>
          <w:highlight w:val="cyan"/>
        </w:rPr>
        <w:t>Dollars</w:t>
      </w:r>
      <w:r w:rsidRPr="00C960FC">
        <w:rPr>
          <w:rStyle w:val="StyleUnderline"/>
          <w:highlight w:val="cyan"/>
        </w:rPr>
        <w:t xml:space="preserve"> mean a lot</w:t>
      </w:r>
      <w:r w:rsidRPr="00490DDE">
        <w:rPr>
          <w:rStyle w:val="StyleUnderline"/>
        </w:rPr>
        <w:t xml:space="preserve"> to many </w:t>
      </w:r>
      <w:r w:rsidRPr="00C960FC">
        <w:rPr>
          <w:rStyle w:val="StyleUnderline"/>
          <w:highlight w:val="cyan"/>
        </w:rPr>
        <w:t xml:space="preserve">Mexicans and they're becoming </w:t>
      </w:r>
      <w:r w:rsidRPr="00C960FC">
        <w:rPr>
          <w:rStyle w:val="Emphasis"/>
          <w:highlight w:val="cyan"/>
        </w:rPr>
        <w:t>more and more valuable</w:t>
      </w:r>
      <w:r w:rsidRPr="00490DDE">
        <w:rPr>
          <w:rStyle w:val="StyleUnderline"/>
        </w:rPr>
        <w:t xml:space="preserve">. Taxing or </w:t>
      </w:r>
      <w:r w:rsidRPr="00C960FC">
        <w:rPr>
          <w:rStyle w:val="StyleUnderline"/>
          <w:highlight w:val="cyan"/>
        </w:rPr>
        <w:t xml:space="preserve">halting </w:t>
      </w:r>
      <w:r w:rsidRPr="00C960FC">
        <w:rPr>
          <w:rStyle w:val="Emphasis"/>
          <w:highlight w:val="cyan"/>
        </w:rPr>
        <w:t>that flow of cash</w:t>
      </w:r>
      <w:r w:rsidRPr="00C960FC">
        <w:rPr>
          <w:rStyle w:val="StyleUnderline"/>
          <w:highlight w:val="cyan"/>
        </w:rPr>
        <w:t xml:space="preserve"> could </w:t>
      </w:r>
      <w:r w:rsidRPr="00C960FC">
        <w:rPr>
          <w:rStyle w:val="Emphasis"/>
          <w:highlight w:val="cyan"/>
        </w:rPr>
        <w:t>negatively impact</w:t>
      </w:r>
      <w:r w:rsidRPr="008004DE">
        <w:rPr>
          <w:sz w:val="16"/>
        </w:rPr>
        <w:t xml:space="preserve"> millions of Mexicans.</w:t>
      </w:r>
    </w:p>
    <w:p w:rsidR="00F87564" w:rsidRPr="00334C1B" w:rsidRDefault="00F87564" w:rsidP="00F87564">
      <w:pPr>
        <w:pStyle w:val="Heading4"/>
      </w:pPr>
      <w:r>
        <w:t xml:space="preserve">Remittances drastically </w:t>
      </w:r>
      <w:r>
        <w:rPr>
          <w:u w:val="single"/>
        </w:rPr>
        <w:t>reduce</w:t>
      </w:r>
      <w:r>
        <w:t xml:space="preserve"> poverty---social safety nets </w:t>
      </w:r>
      <w:r>
        <w:rPr>
          <w:u w:val="single"/>
        </w:rPr>
        <w:t>can’t solve</w:t>
      </w:r>
      <w:r>
        <w:t xml:space="preserve">---only remittances provide the </w:t>
      </w:r>
      <w:r>
        <w:rPr>
          <w:u w:val="single"/>
        </w:rPr>
        <w:t>financial flexibility</w:t>
      </w:r>
      <w:r>
        <w:t xml:space="preserve"> that’s key to solve</w:t>
      </w:r>
    </w:p>
    <w:p w:rsidR="00F87564" w:rsidRDefault="00F87564" w:rsidP="00F87564">
      <w:r w:rsidRPr="00DE7AA4">
        <w:rPr>
          <w:rStyle w:val="Style13ptBold"/>
        </w:rPr>
        <w:t>Ratha 13</w:t>
      </w:r>
      <w:r>
        <w:t xml:space="preserve"> — Dilip Ratha, Manager, Migration and Remittances Unit and Head, Global Knowledge Partnership on Migration and Development (KNOMAD) in the Global Indicators Group of the World Bank, Ph.D. in Economics from the Indian Statistical Institute, Date Accessed: 6-30-2018, "The Impact of Remittances on Economic Growth and Poverty Reduction" Migrationpolicy.Org, Migration Policy Institute, Policy Briefs, September 2013, Https://Www.Migrationpolicy.Org/Research/Impact-Remittances-Economic-Growth-And-Poverty-Reduction</w:t>
      </w:r>
    </w:p>
    <w:p w:rsidR="00F87564" w:rsidRPr="00490DDE" w:rsidRDefault="00F87564" w:rsidP="00F87564">
      <w:r w:rsidRPr="00490DDE">
        <w:t>B. Impact of Remittances on Poverty</w:t>
      </w:r>
    </w:p>
    <w:p w:rsidR="00F87564" w:rsidRPr="008004DE" w:rsidRDefault="00F87564" w:rsidP="00F87564">
      <w:pPr>
        <w:rPr>
          <w:sz w:val="16"/>
        </w:rPr>
      </w:pPr>
      <w:r w:rsidRPr="00C960FC">
        <w:rPr>
          <w:rStyle w:val="StyleUnderline"/>
          <w:highlight w:val="cyan"/>
        </w:rPr>
        <w:t>Remittances increase</w:t>
      </w:r>
      <w:r w:rsidRPr="00334C1B">
        <w:rPr>
          <w:rStyle w:val="StyleUnderline"/>
        </w:rPr>
        <w:t xml:space="preserve"> </w:t>
      </w:r>
      <w:r w:rsidRPr="00334C1B">
        <w:rPr>
          <w:rStyle w:val="Emphasis"/>
        </w:rPr>
        <w:t xml:space="preserve">household </w:t>
      </w:r>
      <w:r w:rsidRPr="00C960FC">
        <w:rPr>
          <w:rStyle w:val="Emphasis"/>
          <w:highlight w:val="cyan"/>
        </w:rPr>
        <w:t>incomes</w:t>
      </w:r>
      <w:r w:rsidRPr="00C960FC">
        <w:rPr>
          <w:rStyle w:val="StyleUnderline"/>
          <w:highlight w:val="cyan"/>
        </w:rPr>
        <w:t xml:space="preserve"> and are</w:t>
      </w:r>
      <w:r w:rsidRPr="00334C1B">
        <w:rPr>
          <w:rStyle w:val="StyleUnderline"/>
        </w:rPr>
        <w:t xml:space="preserve"> therefore </w:t>
      </w:r>
      <w:r w:rsidRPr="00C960FC">
        <w:rPr>
          <w:rStyle w:val="StyleUnderline"/>
          <w:highlight w:val="cyan"/>
        </w:rPr>
        <w:t xml:space="preserve">a </w:t>
      </w:r>
      <w:r w:rsidRPr="00C960FC">
        <w:rPr>
          <w:rStyle w:val="Emphasis"/>
          <w:highlight w:val="cyan"/>
        </w:rPr>
        <w:t>powerful anti-poverty force</w:t>
      </w:r>
      <w:r w:rsidRPr="00C960FC">
        <w:rPr>
          <w:rStyle w:val="StyleUnderline"/>
          <w:highlight w:val="cyan"/>
        </w:rPr>
        <w:t xml:space="preserve"> in </w:t>
      </w:r>
      <w:r w:rsidRPr="00C960FC">
        <w:rPr>
          <w:rStyle w:val="Emphasis"/>
          <w:highlight w:val="cyan"/>
        </w:rPr>
        <w:t>developing countries</w:t>
      </w:r>
      <w:r w:rsidRPr="00C960FC">
        <w:rPr>
          <w:rStyle w:val="StyleUnderline"/>
          <w:highlight w:val="cyan"/>
        </w:rPr>
        <w:t>. Unlike</w:t>
      </w:r>
      <w:r w:rsidRPr="008004DE">
        <w:rPr>
          <w:sz w:val="16"/>
        </w:rPr>
        <w:t xml:space="preserve"> some </w:t>
      </w:r>
      <w:r w:rsidRPr="00C960FC">
        <w:rPr>
          <w:rStyle w:val="Emphasis"/>
          <w:highlight w:val="cyan"/>
        </w:rPr>
        <w:t>publicly funded</w:t>
      </w:r>
      <w:r w:rsidRPr="00C960FC">
        <w:rPr>
          <w:rStyle w:val="StyleUnderline"/>
          <w:highlight w:val="cyan"/>
        </w:rPr>
        <w:t xml:space="preserve"> social safety nets, remittance receivers can identify their</w:t>
      </w:r>
      <w:r w:rsidRPr="008004DE">
        <w:rPr>
          <w:sz w:val="16"/>
        </w:rPr>
        <w:t xml:space="preserve"> own </w:t>
      </w:r>
      <w:r w:rsidRPr="00C960FC">
        <w:rPr>
          <w:rStyle w:val="Emphasis"/>
          <w:highlight w:val="cyan"/>
        </w:rPr>
        <w:t>greatest needs</w:t>
      </w:r>
      <w:r w:rsidRPr="00C960FC">
        <w:rPr>
          <w:rStyle w:val="StyleUnderline"/>
          <w:highlight w:val="cyan"/>
        </w:rPr>
        <w:t xml:space="preserve"> and can allocate</w:t>
      </w:r>
      <w:r w:rsidRPr="00334C1B">
        <w:rPr>
          <w:rStyle w:val="StyleUnderline"/>
        </w:rPr>
        <w:t xml:space="preserve"> </w:t>
      </w:r>
      <w:r w:rsidRPr="008004DE">
        <w:rPr>
          <w:sz w:val="16"/>
        </w:rPr>
        <w:t xml:space="preserve">the remittance </w:t>
      </w:r>
      <w:r w:rsidRPr="00C960FC">
        <w:rPr>
          <w:rStyle w:val="Emphasis"/>
          <w:highlight w:val="cyan"/>
        </w:rPr>
        <w:t>income accordingly</w:t>
      </w:r>
      <w:r w:rsidRPr="00C960FC">
        <w:rPr>
          <w:rStyle w:val="StyleUnderline"/>
          <w:highlight w:val="cyan"/>
        </w:rPr>
        <w:t>. Evidence</w:t>
      </w:r>
      <w:r w:rsidRPr="00334C1B">
        <w:rPr>
          <w:rStyle w:val="StyleUnderline"/>
        </w:rPr>
        <w:t xml:space="preserve"> from </w:t>
      </w:r>
      <w:r w:rsidRPr="00334C1B">
        <w:rPr>
          <w:rStyle w:val="Emphasis"/>
        </w:rPr>
        <w:t>around the globe</w:t>
      </w:r>
      <w:r w:rsidRPr="00334C1B">
        <w:rPr>
          <w:rStyle w:val="StyleUnderline"/>
        </w:rPr>
        <w:t xml:space="preserve"> </w:t>
      </w:r>
      <w:r w:rsidRPr="00C960FC">
        <w:rPr>
          <w:rStyle w:val="StyleUnderline"/>
          <w:highlight w:val="cyan"/>
        </w:rPr>
        <w:t xml:space="preserve">shows that households that </w:t>
      </w:r>
      <w:r w:rsidRPr="00C960FC">
        <w:rPr>
          <w:rStyle w:val="Emphasis"/>
          <w:highlight w:val="cyan"/>
        </w:rPr>
        <w:t>receive remittances</w:t>
      </w:r>
      <w:r w:rsidRPr="00C960FC">
        <w:rPr>
          <w:rStyle w:val="StyleUnderline"/>
          <w:highlight w:val="cyan"/>
        </w:rPr>
        <w:t xml:space="preserve"> are financially better off across</w:t>
      </w:r>
      <w:r>
        <w:rPr>
          <w:rStyle w:val="StyleUnderline"/>
        </w:rPr>
        <w:t xml:space="preserve"> </w:t>
      </w:r>
      <w:r w:rsidRPr="00334C1B">
        <w:rPr>
          <w:rStyle w:val="Emphasis"/>
        </w:rPr>
        <w:t xml:space="preserve">multiple </w:t>
      </w:r>
      <w:r w:rsidRPr="00C960FC">
        <w:rPr>
          <w:rStyle w:val="Emphasis"/>
          <w:highlight w:val="cyan"/>
        </w:rPr>
        <w:t>dimensions</w:t>
      </w:r>
      <w:r w:rsidRPr="008004DE">
        <w:rPr>
          <w:sz w:val="16"/>
        </w:rPr>
        <w:t xml:space="preserve"> relative to similar households that do not receive them.15 </w:t>
      </w:r>
      <w:r w:rsidRPr="00C960FC">
        <w:rPr>
          <w:rStyle w:val="Emphasis"/>
          <w:highlight w:val="cyan"/>
        </w:rPr>
        <w:t>Remittance-receiving</w:t>
      </w:r>
      <w:r w:rsidRPr="00C960FC">
        <w:rPr>
          <w:rStyle w:val="StyleUnderline"/>
          <w:highlight w:val="cyan"/>
        </w:rPr>
        <w:t xml:space="preserve"> households have</w:t>
      </w:r>
      <w:r w:rsidRPr="008004DE">
        <w:rPr>
          <w:sz w:val="16"/>
        </w:rPr>
        <w:t xml:space="preserve"> higher incomes and levels of consumer spending and </w:t>
      </w:r>
      <w:r w:rsidRPr="00C960FC">
        <w:rPr>
          <w:rStyle w:val="Emphasis"/>
          <w:highlight w:val="cyan"/>
        </w:rPr>
        <w:t>lower incidences</w:t>
      </w:r>
      <w:r w:rsidRPr="00C960FC">
        <w:rPr>
          <w:rStyle w:val="StyleUnderline"/>
          <w:highlight w:val="cyan"/>
        </w:rPr>
        <w:t xml:space="preserve"> of</w:t>
      </w:r>
      <w:r w:rsidRPr="00334C1B">
        <w:rPr>
          <w:rStyle w:val="StyleUnderline"/>
        </w:rPr>
        <w:t xml:space="preserve"> extreme </w:t>
      </w:r>
      <w:r w:rsidRPr="00C960FC">
        <w:rPr>
          <w:rStyle w:val="StyleUnderline"/>
          <w:highlight w:val="cyan"/>
        </w:rPr>
        <w:t>poverty</w:t>
      </w:r>
      <w:r w:rsidRPr="008004DE">
        <w:rPr>
          <w:sz w:val="16"/>
        </w:rPr>
        <w:t xml:space="preserve"> relative to similar households that do not receive remittances.16 </w:t>
      </w:r>
      <w:r w:rsidRPr="00C960FC">
        <w:rPr>
          <w:rStyle w:val="StyleUnderline"/>
          <w:highlight w:val="cyan"/>
        </w:rPr>
        <w:t xml:space="preserve">One </w:t>
      </w:r>
      <w:r w:rsidRPr="00C960FC">
        <w:rPr>
          <w:rStyle w:val="Emphasis"/>
          <w:highlight w:val="cyan"/>
        </w:rPr>
        <w:t>cross-country study of 71 developing countries</w:t>
      </w:r>
      <w:r w:rsidRPr="00C960FC">
        <w:rPr>
          <w:rStyle w:val="StyleUnderline"/>
          <w:highlight w:val="cyan"/>
        </w:rPr>
        <w:t xml:space="preserve"> found that a </w:t>
      </w:r>
      <w:r w:rsidRPr="00C960FC">
        <w:rPr>
          <w:rStyle w:val="Emphasis"/>
          <w:highlight w:val="cyan"/>
        </w:rPr>
        <w:t>10 percent increase</w:t>
      </w:r>
      <w:r w:rsidRPr="00C960FC">
        <w:rPr>
          <w:rStyle w:val="StyleUnderline"/>
          <w:highlight w:val="cyan"/>
        </w:rPr>
        <w:t xml:space="preserve"> in</w:t>
      </w:r>
      <w:r w:rsidRPr="00334C1B">
        <w:rPr>
          <w:rStyle w:val="StyleUnderline"/>
        </w:rPr>
        <w:t xml:space="preserve"> per capita</w:t>
      </w:r>
      <w:r w:rsidRPr="008004DE">
        <w:rPr>
          <w:sz w:val="16"/>
        </w:rPr>
        <w:t xml:space="preserve"> official international </w:t>
      </w:r>
      <w:r w:rsidRPr="00C960FC">
        <w:rPr>
          <w:rStyle w:val="Emphasis"/>
          <w:highlight w:val="cyan"/>
        </w:rPr>
        <w:t>remittances</w:t>
      </w:r>
      <w:r w:rsidRPr="00C960FC">
        <w:rPr>
          <w:rStyle w:val="StyleUnderline"/>
          <w:highlight w:val="cyan"/>
        </w:rPr>
        <w:t xml:space="preserve"> would produce </w:t>
      </w:r>
      <w:r w:rsidRPr="00C960FC">
        <w:rPr>
          <w:rStyle w:val="Emphasis"/>
          <w:highlight w:val="cyan"/>
        </w:rPr>
        <w:t>a 3.5 percent decline</w:t>
      </w:r>
      <w:r w:rsidRPr="00C960FC">
        <w:rPr>
          <w:rStyle w:val="StyleUnderline"/>
          <w:highlight w:val="cyan"/>
        </w:rPr>
        <w:t xml:space="preserve"> in the share of </w:t>
      </w:r>
      <w:r w:rsidRPr="00C960FC">
        <w:rPr>
          <w:rStyle w:val="Emphasis"/>
          <w:highlight w:val="cyan"/>
        </w:rPr>
        <w:t>people living in poverty</w:t>
      </w:r>
      <w:r w:rsidRPr="00334C1B">
        <w:rPr>
          <w:rStyle w:val="StyleUnderline"/>
        </w:rPr>
        <w:t>.</w:t>
      </w:r>
      <w:r w:rsidRPr="008004DE">
        <w:rPr>
          <w:sz w:val="16"/>
        </w:rPr>
        <w:t xml:space="preserve">17 Other research conducted in Nepal showed that a dramatic </w:t>
      </w:r>
      <w:r w:rsidRPr="00C960FC">
        <w:rPr>
          <w:rStyle w:val="Emphasis"/>
          <w:highlight w:val="cyan"/>
        </w:rPr>
        <w:t>increase in remittances</w:t>
      </w:r>
      <w:r w:rsidRPr="00C960FC">
        <w:rPr>
          <w:rStyle w:val="StyleUnderline"/>
          <w:highlight w:val="cyan"/>
        </w:rPr>
        <w:t xml:space="preserve"> was responsible for</w:t>
      </w:r>
      <w:r w:rsidRPr="008004DE">
        <w:rPr>
          <w:sz w:val="16"/>
        </w:rPr>
        <w:t xml:space="preserve"> one-third to </w:t>
      </w:r>
      <w:r w:rsidRPr="00C960FC">
        <w:rPr>
          <w:rStyle w:val="StyleUnderline"/>
          <w:highlight w:val="cyan"/>
        </w:rPr>
        <w:t xml:space="preserve">one-half of the </w:t>
      </w:r>
      <w:r w:rsidRPr="00C960FC">
        <w:rPr>
          <w:rStyle w:val="Emphasis"/>
          <w:highlight w:val="cyan"/>
        </w:rPr>
        <w:t>overall reduction</w:t>
      </w:r>
      <w:r w:rsidRPr="008004DE">
        <w:rPr>
          <w:sz w:val="16"/>
        </w:rPr>
        <w:t xml:space="preserve"> in headcount poverty rate in the country, </w:t>
      </w:r>
      <w:r w:rsidRPr="00334C1B">
        <w:rPr>
          <w:rStyle w:val="StyleUnderline"/>
        </w:rPr>
        <w:t xml:space="preserve">which declined </w:t>
      </w:r>
      <w:r w:rsidRPr="00C960FC">
        <w:rPr>
          <w:rStyle w:val="StyleUnderline"/>
          <w:highlight w:val="cyan"/>
        </w:rPr>
        <w:t xml:space="preserve">from </w:t>
      </w:r>
      <w:r w:rsidRPr="00C960FC">
        <w:rPr>
          <w:rStyle w:val="Emphasis"/>
          <w:highlight w:val="cyan"/>
        </w:rPr>
        <w:t>42 percent</w:t>
      </w:r>
      <w:r w:rsidRPr="008004DE">
        <w:rPr>
          <w:sz w:val="16"/>
        </w:rPr>
        <w:t xml:space="preserve"> in 1995-96 </w:t>
      </w:r>
      <w:r w:rsidRPr="00C960FC">
        <w:rPr>
          <w:rStyle w:val="StyleUnderline"/>
          <w:highlight w:val="cyan"/>
        </w:rPr>
        <w:t xml:space="preserve">to </w:t>
      </w:r>
      <w:r w:rsidRPr="00C960FC">
        <w:rPr>
          <w:rStyle w:val="Emphasis"/>
          <w:highlight w:val="cyan"/>
        </w:rPr>
        <w:t>31 percent</w:t>
      </w:r>
      <w:r w:rsidRPr="008004DE">
        <w:rPr>
          <w:sz w:val="16"/>
        </w:rPr>
        <w:t xml:space="preserve"> in 2003-04.18 Notwithstanding this example, </w:t>
      </w:r>
      <w:r w:rsidRPr="00334C1B">
        <w:rPr>
          <w:rStyle w:val="Emphasis"/>
        </w:rPr>
        <w:t>broader trends</w:t>
      </w:r>
      <w:r w:rsidRPr="00334C1B">
        <w:rPr>
          <w:rStyle w:val="StyleUnderline"/>
        </w:rPr>
        <w:t xml:space="preserve"> indicate that </w:t>
      </w:r>
      <w:r w:rsidRPr="00334C1B">
        <w:rPr>
          <w:rStyle w:val="Emphasis"/>
        </w:rPr>
        <w:t xml:space="preserve">international </w:t>
      </w:r>
      <w:r w:rsidRPr="00C960FC">
        <w:rPr>
          <w:rStyle w:val="Emphasis"/>
          <w:highlight w:val="cyan"/>
        </w:rPr>
        <w:t>remittances</w:t>
      </w:r>
      <w:r w:rsidRPr="00C960FC">
        <w:rPr>
          <w:rStyle w:val="StyleUnderline"/>
          <w:highlight w:val="cyan"/>
        </w:rPr>
        <w:t xml:space="preserve"> may have the </w:t>
      </w:r>
      <w:r w:rsidRPr="00C960FC">
        <w:rPr>
          <w:rStyle w:val="Emphasis"/>
          <w:highlight w:val="cyan"/>
        </w:rPr>
        <w:t>greatest impact</w:t>
      </w:r>
      <w:r w:rsidRPr="008004DE">
        <w:rPr>
          <w:sz w:val="16"/>
        </w:rPr>
        <w:t xml:space="preserve"> in reducing the severity of poverty rather than its scale (i.e. the total number of people who live in poverty).19</w:t>
      </w:r>
    </w:p>
    <w:p w:rsidR="00F87564" w:rsidRDefault="00F87564" w:rsidP="00F87564"/>
    <w:p w:rsidR="00F87564" w:rsidRPr="00CB1BFB" w:rsidRDefault="00F87564" w:rsidP="00F87564">
      <w:pPr>
        <w:pStyle w:val="Heading4"/>
      </w:pPr>
      <w:r>
        <w:t xml:space="preserve">Even if remittances are </w:t>
      </w:r>
      <w:r w:rsidRPr="00CB1BFB">
        <w:rPr>
          <w:u w:val="single"/>
        </w:rPr>
        <w:t>unsustainable</w:t>
      </w:r>
      <w:r>
        <w:t xml:space="preserve">---they’re key to </w:t>
      </w:r>
      <w:r>
        <w:rPr>
          <w:u w:val="single"/>
        </w:rPr>
        <w:t>build</w:t>
      </w:r>
      <w:r>
        <w:t xml:space="preserve"> human capital in receiving countries---that’s key to secure </w:t>
      </w:r>
      <w:r w:rsidRPr="00CB1BFB">
        <w:rPr>
          <w:u w:val="single"/>
        </w:rPr>
        <w:t>long term</w:t>
      </w:r>
      <w:r>
        <w:t xml:space="preserve"> economic growth</w:t>
      </w:r>
    </w:p>
    <w:p w:rsidR="00F87564" w:rsidRDefault="00F87564" w:rsidP="00F87564">
      <w:r w:rsidRPr="00DE7AA4">
        <w:rPr>
          <w:rStyle w:val="Style13ptBold"/>
        </w:rPr>
        <w:t>Ratha 13</w:t>
      </w:r>
      <w:r>
        <w:t xml:space="preserve"> — Dilip Ratha, Manager, Migration and Remittances Unit and Head, Global Knowledge Partnership on Migration and Development (KNOMAD) in the Global Indicators Group of the World Bank, Ph.D. in Economics from the Indian Statistical Institute, Date Accessed: 6-30-2018, "The Impact of Remittances on Economic Growth and Poverty Reduction" Migrationpolicy.Org, Migration Policy Institute, Policy Briefs, September 2013, Https://Www.Migrationpolicy.Org/Research/Impact-Remittances-Economic-Growth-And-Poverty-Reduction</w:t>
      </w:r>
    </w:p>
    <w:p w:rsidR="00F87564" w:rsidRPr="00490DDE" w:rsidRDefault="00F87564" w:rsidP="00F87564">
      <w:r w:rsidRPr="00490DDE">
        <w:t>A. Impact of Remittances on</w:t>
      </w:r>
      <w:r>
        <w:t xml:space="preserve"> </w:t>
      </w:r>
      <w:r w:rsidRPr="00490DDE">
        <w:t>Education and Health</w:t>
      </w:r>
    </w:p>
    <w:p w:rsidR="00F87564" w:rsidRPr="008004DE" w:rsidRDefault="00F87564" w:rsidP="00F87564">
      <w:pPr>
        <w:rPr>
          <w:sz w:val="16"/>
        </w:rPr>
      </w:pPr>
      <w:r w:rsidRPr="00C960FC">
        <w:rPr>
          <w:rStyle w:val="StyleUnderline"/>
          <w:highlight w:val="cyan"/>
        </w:rPr>
        <w:t>One</w:t>
      </w:r>
      <w:r w:rsidRPr="00CB1BFB">
        <w:rPr>
          <w:rStyle w:val="StyleUnderline"/>
        </w:rPr>
        <w:t xml:space="preserve"> </w:t>
      </w:r>
      <w:r w:rsidRPr="00CB1BFB">
        <w:rPr>
          <w:rStyle w:val="Emphasis"/>
        </w:rPr>
        <w:t xml:space="preserve">frequent </w:t>
      </w:r>
      <w:r w:rsidRPr="00C960FC">
        <w:rPr>
          <w:rStyle w:val="Emphasis"/>
          <w:highlight w:val="cyan"/>
        </w:rPr>
        <w:t>criticism</w:t>
      </w:r>
      <w:r w:rsidRPr="00C960FC">
        <w:rPr>
          <w:rStyle w:val="StyleUnderline"/>
          <w:highlight w:val="cyan"/>
        </w:rPr>
        <w:t xml:space="preserve"> leveled against remittance</w:t>
      </w:r>
      <w:r w:rsidRPr="008004DE">
        <w:rPr>
          <w:sz w:val="16"/>
        </w:rPr>
        <w:t xml:space="preserve"> income </w:t>
      </w:r>
      <w:r w:rsidRPr="00C960FC">
        <w:rPr>
          <w:rStyle w:val="StyleUnderline"/>
          <w:highlight w:val="cyan"/>
        </w:rPr>
        <w:t xml:space="preserve">is that it is not </w:t>
      </w:r>
      <w:r w:rsidRPr="00C960FC">
        <w:rPr>
          <w:rStyle w:val="Emphasis"/>
          <w:highlight w:val="cyan"/>
        </w:rPr>
        <w:t>sustainable</w:t>
      </w:r>
      <w:r w:rsidRPr="00C960FC">
        <w:rPr>
          <w:rStyle w:val="StyleUnderline"/>
          <w:highlight w:val="cyan"/>
        </w:rPr>
        <w:t xml:space="preserve"> because </w:t>
      </w:r>
      <w:r w:rsidRPr="00C960FC">
        <w:rPr>
          <w:rStyle w:val="Emphasis"/>
          <w:highlight w:val="cyan"/>
        </w:rPr>
        <w:t>recipients "squander”</w:t>
      </w:r>
      <w:r w:rsidRPr="00CB1BFB">
        <w:rPr>
          <w:rStyle w:val="StyleUnderline"/>
        </w:rPr>
        <w:t xml:space="preserve"> these </w:t>
      </w:r>
      <w:r w:rsidRPr="00C960FC">
        <w:rPr>
          <w:rStyle w:val="StyleUnderline"/>
          <w:highlight w:val="cyan"/>
        </w:rPr>
        <w:t xml:space="preserve">funds on </w:t>
      </w:r>
      <w:r w:rsidRPr="00C960FC">
        <w:rPr>
          <w:rStyle w:val="Emphasis"/>
          <w:highlight w:val="cyan"/>
        </w:rPr>
        <w:t>consumption</w:t>
      </w:r>
      <w:r w:rsidRPr="00CB1BFB">
        <w:rPr>
          <w:rStyle w:val="StyleUnderline"/>
        </w:rPr>
        <w:t>.</w:t>
      </w:r>
      <w:r w:rsidRPr="008004DE">
        <w:rPr>
          <w:sz w:val="16"/>
        </w:rPr>
        <w:t xml:space="preserve"> However, the evidence disputes this View, showing that </w:t>
      </w:r>
      <w:r w:rsidRPr="00C960FC">
        <w:rPr>
          <w:rStyle w:val="StyleUnderline"/>
          <w:highlight w:val="cyan"/>
        </w:rPr>
        <w:t xml:space="preserve">families </w:t>
      </w:r>
      <w:r w:rsidRPr="00C960FC">
        <w:rPr>
          <w:rStyle w:val="Emphasis"/>
          <w:highlight w:val="cyan"/>
        </w:rPr>
        <w:t>spend remittances</w:t>
      </w:r>
      <w:r w:rsidRPr="00C960FC">
        <w:rPr>
          <w:rStyle w:val="StyleUnderline"/>
          <w:highlight w:val="cyan"/>
        </w:rPr>
        <w:t xml:space="preserve"> disproportionally on </w:t>
      </w:r>
      <w:r w:rsidRPr="00C960FC">
        <w:rPr>
          <w:rStyle w:val="Emphasis"/>
          <w:highlight w:val="cyan"/>
        </w:rPr>
        <w:t>human capital-building</w:t>
      </w:r>
      <w:r w:rsidRPr="008004DE">
        <w:rPr>
          <w:sz w:val="16"/>
        </w:rPr>
        <w:t xml:space="preserve"> areas, compared to how they spend other forms of income.8 Numerous </w:t>
      </w:r>
      <w:r w:rsidRPr="00CB1BFB">
        <w:rPr>
          <w:rStyle w:val="Emphasis"/>
        </w:rPr>
        <w:t xml:space="preserve">household </w:t>
      </w:r>
      <w:r w:rsidRPr="00C960FC">
        <w:rPr>
          <w:rStyle w:val="Emphasis"/>
          <w:highlight w:val="cyan"/>
        </w:rPr>
        <w:t>surveys</w:t>
      </w:r>
      <w:r w:rsidRPr="00C960FC">
        <w:rPr>
          <w:rStyle w:val="StyleUnderline"/>
          <w:highlight w:val="cyan"/>
        </w:rPr>
        <w:t xml:space="preserve"> reveal</w:t>
      </w:r>
      <w:r w:rsidRPr="00CB1BFB">
        <w:rPr>
          <w:rStyle w:val="StyleUnderline"/>
        </w:rPr>
        <w:t xml:space="preserve"> that</w:t>
      </w:r>
      <w:r w:rsidRPr="008004DE">
        <w:rPr>
          <w:sz w:val="16"/>
        </w:rPr>
        <w:t xml:space="preserve"> on average, </w:t>
      </w:r>
      <w:r w:rsidRPr="00C960FC">
        <w:rPr>
          <w:rStyle w:val="StyleUnderline"/>
          <w:highlight w:val="cyan"/>
        </w:rPr>
        <w:t xml:space="preserve">remittance-receiving households make </w:t>
      </w:r>
      <w:r w:rsidRPr="00C960FC">
        <w:rPr>
          <w:rStyle w:val="Emphasis"/>
          <w:highlight w:val="cyan"/>
        </w:rPr>
        <w:t>higher investments</w:t>
      </w:r>
      <w:r w:rsidRPr="00C960FC">
        <w:rPr>
          <w:rStyle w:val="StyleUnderline"/>
          <w:highlight w:val="cyan"/>
        </w:rPr>
        <w:t xml:space="preserve"> in health care and education than those</w:t>
      </w:r>
      <w:r w:rsidRPr="008004DE">
        <w:rPr>
          <w:sz w:val="16"/>
        </w:rPr>
        <w:t xml:space="preserve"> households </w:t>
      </w:r>
      <w:r w:rsidRPr="00C960FC">
        <w:rPr>
          <w:rStyle w:val="StyleUnderline"/>
          <w:highlight w:val="cyan"/>
        </w:rPr>
        <w:t xml:space="preserve">that do not receive </w:t>
      </w:r>
      <w:r w:rsidRPr="00C960FC">
        <w:rPr>
          <w:rStyle w:val="Emphasis"/>
          <w:highlight w:val="cyan"/>
        </w:rPr>
        <w:t>this</w:t>
      </w:r>
      <w:r w:rsidRPr="00CB1BFB">
        <w:rPr>
          <w:rStyle w:val="Emphasis"/>
        </w:rPr>
        <w:t xml:space="preserve"> type of </w:t>
      </w:r>
      <w:r w:rsidRPr="00C960FC">
        <w:rPr>
          <w:rStyle w:val="Emphasis"/>
          <w:highlight w:val="cyan"/>
        </w:rPr>
        <w:t>income</w:t>
      </w:r>
      <w:r w:rsidRPr="00CB1BFB">
        <w:rPr>
          <w:rStyle w:val="StyleUnderline"/>
        </w:rPr>
        <w:t>. Research has shown</w:t>
      </w:r>
      <w:r w:rsidRPr="008004DE">
        <w:rPr>
          <w:sz w:val="16"/>
        </w:rPr>
        <w:t xml:space="preserve"> that the presence of </w:t>
      </w:r>
      <w:r w:rsidRPr="00C960FC">
        <w:rPr>
          <w:rStyle w:val="Emphasis"/>
          <w:highlight w:val="cyan"/>
        </w:rPr>
        <w:t>remittance income</w:t>
      </w:r>
      <w:r w:rsidRPr="008004DE">
        <w:rPr>
          <w:sz w:val="16"/>
        </w:rPr>
        <w:t xml:space="preserve"> in a household strongly and significantly </w:t>
      </w:r>
      <w:r w:rsidRPr="00C960FC">
        <w:rPr>
          <w:rStyle w:val="StyleUnderline"/>
          <w:highlight w:val="cyan"/>
        </w:rPr>
        <w:t xml:space="preserve">corresponds with </w:t>
      </w:r>
      <w:r w:rsidRPr="00C960FC">
        <w:rPr>
          <w:rStyle w:val="Emphasis"/>
          <w:highlight w:val="cyan"/>
        </w:rPr>
        <w:t>positive health</w:t>
      </w:r>
      <w:r w:rsidRPr="00CB1BFB">
        <w:rPr>
          <w:rStyle w:val="Emphasis"/>
        </w:rPr>
        <w:t xml:space="preserve"> outcomes</w:t>
      </w:r>
      <w:r w:rsidRPr="008004DE">
        <w:rPr>
          <w:sz w:val="16"/>
        </w:rPr>
        <w:t xml:space="preserve">, especially for children. Infants in remittance-receiving households in Mexico and Sri Lanka have been found to have higher birth weights. Remittance- receiving households also have lower rates of infant mortality and children with higher weight levels during early childhood, as well as higher health-related knowledge than similar households that do not receive remittances.9 Visiting and returning migrants may also bring back health- improving practices, such as safe Families spend remittances disproportionally on human capitaI-building areas, compared to how they spend other forms of income. drinking water and better sanitation, to their communities oforigin.10 Migration has also been seen also to increase educational attainment for households in the sending country. </w:t>
      </w:r>
      <w:r w:rsidRPr="00CB1BFB">
        <w:rPr>
          <w:rStyle w:val="StyleUnderline"/>
        </w:rPr>
        <w:t xml:space="preserve">Households that receive </w:t>
      </w:r>
      <w:r w:rsidRPr="00CB1BFB">
        <w:rPr>
          <w:rStyle w:val="Emphasis"/>
        </w:rPr>
        <w:t>remittances invest</w:t>
      </w:r>
      <w:r w:rsidRPr="00CB1BFB">
        <w:rPr>
          <w:rStyle w:val="StyleUnderline"/>
        </w:rPr>
        <w:t xml:space="preserve"> more </w:t>
      </w:r>
      <w:r w:rsidRPr="008004DE">
        <w:rPr>
          <w:sz w:val="16"/>
        </w:rPr>
        <w:t xml:space="preserve">heavily </w:t>
      </w:r>
      <w:r w:rsidRPr="00CB1BFB">
        <w:rPr>
          <w:rStyle w:val="StyleUnderline"/>
        </w:rPr>
        <w:t xml:space="preserve">in child education than </w:t>
      </w:r>
      <w:r w:rsidRPr="00CB1BFB">
        <w:rPr>
          <w:rStyle w:val="Emphasis"/>
        </w:rPr>
        <w:t>non-remittance-receiving</w:t>
      </w:r>
      <w:r w:rsidRPr="00CB1BFB">
        <w:rPr>
          <w:rStyle w:val="StyleUnderline"/>
        </w:rPr>
        <w:t xml:space="preserve"> households</w:t>
      </w:r>
      <w:r w:rsidRPr="008004DE">
        <w:rPr>
          <w:sz w:val="16"/>
        </w:rPr>
        <w:t xml:space="preserve">, as has been seen in Ethiopia and Sri Lanka — </w:t>
      </w:r>
      <w:r w:rsidRPr="00CB1BFB">
        <w:rPr>
          <w:rStyle w:val="StyleUnderline"/>
        </w:rPr>
        <w:t xml:space="preserve">where </w:t>
      </w:r>
      <w:r w:rsidRPr="00C960FC">
        <w:rPr>
          <w:rStyle w:val="Emphasis"/>
          <w:highlight w:val="cyan"/>
        </w:rPr>
        <w:t>children of migrants</w:t>
      </w:r>
      <w:r w:rsidRPr="00C960FC">
        <w:rPr>
          <w:rStyle w:val="StyleUnderline"/>
          <w:highlight w:val="cyan"/>
        </w:rPr>
        <w:t xml:space="preserve"> are more likely to be enrolled in </w:t>
      </w:r>
      <w:r w:rsidRPr="00C960FC">
        <w:rPr>
          <w:rStyle w:val="Emphasis"/>
          <w:highlight w:val="cyan"/>
        </w:rPr>
        <w:t>private education</w:t>
      </w:r>
      <w:r w:rsidRPr="00CB1BFB">
        <w:rPr>
          <w:rStyle w:val="StyleUnderline"/>
        </w:rPr>
        <w:t xml:space="preserve"> as opposed to </w:t>
      </w:r>
      <w:r w:rsidRPr="00CB1BFB">
        <w:rPr>
          <w:rStyle w:val="Emphasis"/>
        </w:rPr>
        <w:t>their counterparts.</w:t>
      </w:r>
      <w:r w:rsidRPr="008004DE">
        <w:rPr>
          <w:sz w:val="16"/>
        </w:rPr>
        <w:t>11 One study from rural Pakistan suggests that temporary migration is associated with higher school enrollment among sending households, especially for girls. Similar trends have been observed in Ethiopia, Ghana, and India — though in this case, the study looked at remittances sent by internal rather than international migrants.12 A cross-country comparison ofsiX sub-Saharan African nations shows a strong and positive correlation between the average number of household members with a secondary education and receipt ofinternational remittances from outside the continent (see Figure 4). In El Salvador and the Philippines, the children of migrants have been found to be less likely to drop out once they are enrolled in school.13 However, having a parent migrate may also impose psychological costs on children and parents;14 the total balance of costs and benefits is something that each family must calculate for itself.</w:t>
      </w:r>
    </w:p>
    <w:p w:rsidR="00F87564" w:rsidRPr="00490DDE" w:rsidRDefault="00F87564" w:rsidP="00F87564"/>
    <w:p w:rsidR="00F87564" w:rsidRPr="00CB1BFB" w:rsidRDefault="00F87564" w:rsidP="00F87564">
      <w:pPr>
        <w:pStyle w:val="Heading4"/>
        <w:rPr>
          <w:u w:val="single"/>
        </w:rPr>
      </w:pPr>
      <w:r>
        <w:t xml:space="preserve">Remittances </w:t>
      </w:r>
      <w:r>
        <w:rPr>
          <w:u w:val="single"/>
        </w:rPr>
        <w:t>outweighs</w:t>
      </w:r>
      <w:r>
        <w:t xml:space="preserve"> foreign aid---it’s key to obtain fiscal sustainability by securing </w:t>
      </w:r>
      <w:r>
        <w:rPr>
          <w:u w:val="single"/>
        </w:rPr>
        <w:t>loan assets</w:t>
      </w:r>
    </w:p>
    <w:p w:rsidR="00F87564" w:rsidRDefault="00F87564" w:rsidP="00F87564">
      <w:r w:rsidRPr="00DE7AA4">
        <w:rPr>
          <w:rStyle w:val="Style13ptBold"/>
        </w:rPr>
        <w:t>Ratha 13</w:t>
      </w:r>
      <w:r>
        <w:t xml:space="preserve"> — Dilip Ratha, Manager, Migration and Remittances Unit and Head, Global Knowledge Partnership on Migration and Development (KNOMAD) in the Global Indicators Group of the World Bank, Ph.D. in Economics from the Indian Statistical Institute, Date Accessed: 6-30-2018, "The Impact of Remittances on Economic Growth and Poverty Reduction" Migrationpolicy.Org, Migration Policy Institute, Policy Briefs, September 2013, Https://Www.Migrationpolicy.Org/Research/Impact-Remittances-Economic-Growth-And-Poverty-Reduction</w:t>
      </w:r>
    </w:p>
    <w:p w:rsidR="00F87564" w:rsidRPr="008004DE" w:rsidRDefault="00F87564" w:rsidP="00F87564">
      <w:pPr>
        <w:rPr>
          <w:sz w:val="16"/>
        </w:rPr>
      </w:pPr>
      <w:r w:rsidRPr="008004DE">
        <w:rPr>
          <w:sz w:val="16"/>
        </w:rPr>
        <w:t xml:space="preserve">For many countries, </w:t>
      </w:r>
      <w:r w:rsidRPr="00C960FC">
        <w:rPr>
          <w:rStyle w:val="Emphasis"/>
          <w:highlight w:val="cyan"/>
        </w:rPr>
        <w:t>remittances</w:t>
      </w:r>
      <w:r w:rsidRPr="00C960FC">
        <w:rPr>
          <w:rStyle w:val="StyleUnderline"/>
          <w:highlight w:val="cyan"/>
        </w:rPr>
        <w:t xml:space="preserve"> dwarf official </w:t>
      </w:r>
      <w:r w:rsidRPr="00C960FC">
        <w:rPr>
          <w:rStyle w:val="Emphasis"/>
          <w:highlight w:val="cyan"/>
        </w:rPr>
        <w:t>international aid</w:t>
      </w:r>
      <w:r w:rsidRPr="00EF73A3">
        <w:rPr>
          <w:rStyle w:val="StyleUnderline"/>
        </w:rPr>
        <w:t xml:space="preserve">. The </w:t>
      </w:r>
      <w:r w:rsidRPr="00C960FC">
        <w:rPr>
          <w:rStyle w:val="Emphasis"/>
          <w:highlight w:val="cyan"/>
        </w:rPr>
        <w:t>inflow of foreign exchange</w:t>
      </w:r>
      <w:r w:rsidRPr="00C960FC">
        <w:rPr>
          <w:rStyle w:val="StyleUnderline"/>
          <w:highlight w:val="cyan"/>
        </w:rPr>
        <w:t xml:space="preserve"> from migrants increases</w:t>
      </w:r>
      <w:r w:rsidRPr="00EF73A3">
        <w:rPr>
          <w:rStyle w:val="StyleUnderline"/>
        </w:rPr>
        <w:t xml:space="preserve"> the </w:t>
      </w:r>
      <w:r w:rsidRPr="00C960FC">
        <w:rPr>
          <w:rStyle w:val="Emphasis"/>
          <w:highlight w:val="cyan"/>
        </w:rPr>
        <w:t>home country’s creditworthiness</w:t>
      </w:r>
      <w:r w:rsidRPr="00C960FC">
        <w:rPr>
          <w:rStyle w:val="StyleUnderline"/>
          <w:highlight w:val="cyan"/>
        </w:rPr>
        <w:t xml:space="preserve"> and</w:t>
      </w:r>
      <w:r w:rsidRPr="00CB1BFB">
        <w:rPr>
          <w:rStyle w:val="StyleUnderline"/>
        </w:rPr>
        <w:t xml:space="preserve"> </w:t>
      </w:r>
      <w:r w:rsidRPr="00EF73A3">
        <w:rPr>
          <w:rStyle w:val="StyleUnderline"/>
        </w:rPr>
        <w:t xml:space="preserve">may </w:t>
      </w:r>
      <w:r w:rsidRPr="00C960FC">
        <w:rPr>
          <w:rStyle w:val="StyleUnderline"/>
          <w:highlight w:val="cyan"/>
        </w:rPr>
        <w:t xml:space="preserve">allow them to </w:t>
      </w:r>
      <w:r w:rsidRPr="00C960FC">
        <w:rPr>
          <w:rStyle w:val="Emphasis"/>
          <w:highlight w:val="cyan"/>
        </w:rPr>
        <w:t>secure more</w:t>
      </w:r>
      <w:r w:rsidRPr="00EF73A3">
        <w:rPr>
          <w:rStyle w:val="StyleUnderline"/>
        </w:rPr>
        <w:t xml:space="preserve"> favorable terms of </w:t>
      </w:r>
      <w:r w:rsidRPr="00C960FC">
        <w:rPr>
          <w:rStyle w:val="Emphasis"/>
          <w:highlight w:val="cyan"/>
        </w:rPr>
        <w:t>debt service</w:t>
      </w:r>
      <w:r w:rsidRPr="008004DE">
        <w:rPr>
          <w:sz w:val="16"/>
        </w:rPr>
        <w:t xml:space="preserve">, as lenders perceive a lower risk of default. Since 2009, the World Bank has revised its analysis of how much debt a country can carry at various levels of risk to include remittances, so that </w:t>
      </w:r>
      <w:r w:rsidRPr="00C960FC">
        <w:rPr>
          <w:rStyle w:val="StyleUnderline"/>
          <w:highlight w:val="cyan"/>
        </w:rPr>
        <w:t xml:space="preserve">countries with </w:t>
      </w:r>
      <w:r w:rsidRPr="00C960FC">
        <w:rPr>
          <w:rStyle w:val="Emphasis"/>
          <w:highlight w:val="cyan"/>
        </w:rPr>
        <w:t>high remit- tances</w:t>
      </w:r>
      <w:r w:rsidRPr="00C960FC">
        <w:rPr>
          <w:rStyle w:val="StyleUnderline"/>
          <w:highlight w:val="cyan"/>
        </w:rPr>
        <w:t xml:space="preserve"> inflows </w:t>
      </w:r>
      <w:r w:rsidRPr="00C960FC">
        <w:rPr>
          <w:rStyle w:val="Emphasis"/>
          <w:highlight w:val="cyan"/>
        </w:rPr>
        <w:t>can borrow more</w:t>
      </w:r>
      <w:r w:rsidRPr="00CB1BFB">
        <w:rPr>
          <w:rStyle w:val="StyleUnderline"/>
        </w:rPr>
        <w:t>.</w:t>
      </w:r>
      <w:r w:rsidRPr="008004DE">
        <w:rPr>
          <w:sz w:val="16"/>
        </w:rPr>
        <w:t>1</w:t>
      </w:r>
    </w:p>
    <w:p w:rsidR="00F87564" w:rsidRDefault="00F87564" w:rsidP="00F87564"/>
    <w:p w:rsidR="00F87564" w:rsidRDefault="00F87564" w:rsidP="00F87564">
      <w:pPr>
        <w:pStyle w:val="Heading4"/>
      </w:pPr>
      <w:r>
        <w:t>Remittances are Mexico’s main source of income</w:t>
      </w:r>
    </w:p>
    <w:p w:rsidR="00F87564" w:rsidRPr="00E23E57" w:rsidRDefault="00F87564" w:rsidP="00F87564">
      <w:pPr>
        <w:rPr>
          <w:rStyle w:val="Style13ptBold"/>
          <w:b w:val="0"/>
        </w:rPr>
      </w:pPr>
      <w:r w:rsidRPr="00E23E57">
        <w:rPr>
          <w:rStyle w:val="Style13ptBold"/>
        </w:rPr>
        <w:t xml:space="preserve">Estevez 16 </w:t>
      </w:r>
      <w:r w:rsidRPr="00E15DCA">
        <w:t>– Dolia Estevez, senior foreign correspondent for Forbes, 2016 (“Remittances Supersede Oil As Mexico's Main Source Of Foreign Income,” Forbes, May 16th, Available Online at https://www.forbes.com/sites/doliaestevez/2016/05/16/remittances-supersede-oil-as-mexicos-main-source-of-foreign-income/#1e5936301754, Accessed 7/2/18, IY)</w:t>
      </w:r>
    </w:p>
    <w:p w:rsidR="00F87564" w:rsidRDefault="00F87564" w:rsidP="00F87564">
      <w:pPr>
        <w:rPr>
          <w:rStyle w:val="StyleUnderline"/>
        </w:rPr>
      </w:pPr>
      <w:r w:rsidRPr="00C960FC">
        <w:rPr>
          <w:rStyle w:val="StyleUnderline"/>
          <w:highlight w:val="cyan"/>
        </w:rPr>
        <w:t>Remittances</w:t>
      </w:r>
      <w:r w:rsidRPr="008004DE">
        <w:rPr>
          <w:sz w:val="16"/>
        </w:rPr>
        <w:t xml:space="preserve">, the earnings that Mexican workers in the U.S. send home, </w:t>
      </w:r>
      <w:r w:rsidRPr="00C960FC">
        <w:rPr>
          <w:rStyle w:val="StyleUnderline"/>
          <w:highlight w:val="cyan"/>
        </w:rPr>
        <w:t>quietly replaced oil revenues as Mexico's number one source of foreign income</w:t>
      </w:r>
      <w:r w:rsidRPr="008004DE">
        <w:rPr>
          <w:sz w:val="16"/>
        </w:rPr>
        <w:t xml:space="preserve"> last year. </w:t>
      </w:r>
      <w:r w:rsidRPr="00E23E57">
        <w:rPr>
          <w:rStyle w:val="StyleUnderline"/>
        </w:rPr>
        <w:t>In late 2014, oil was still Mexico's main source of foreign exchange,</w:t>
      </w:r>
      <w:r w:rsidRPr="008004DE">
        <w:rPr>
          <w:sz w:val="16"/>
        </w:rPr>
        <w:t xml:space="preserve"> but due to a dramatic fall in oil production following a lack of investment and a plunge in international oil prices</w:t>
      </w:r>
      <w:r w:rsidRPr="00E23E57">
        <w:rPr>
          <w:rStyle w:val="StyleUnderline"/>
        </w:rPr>
        <w:t>, this is no longer the case. "</w:t>
      </w:r>
      <w:r w:rsidRPr="00C960FC">
        <w:rPr>
          <w:rStyle w:val="StyleUnderline"/>
          <w:highlight w:val="cyan"/>
        </w:rPr>
        <w:t>Remittances surpassed crude oil revenues for the first time in history in December of 2014. Since then, remittances have continued to increase even to the point of representing more than twice the value of crude oil exports since December of 2015</w:t>
      </w:r>
      <w:r w:rsidRPr="00E23E57">
        <w:rPr>
          <w:rStyle w:val="StyleUnderline"/>
        </w:rPr>
        <w:t>,</w:t>
      </w:r>
      <w:r w:rsidRPr="008004DE">
        <w:rPr>
          <w:sz w:val="16"/>
        </w:rPr>
        <w:t xml:space="preserve">" José Alfredo Coutiño, Moody’s Director for Latin America, told me. In 2016, first quarter remittances of $6.2 billion were 56.7% higher than the $2.6 billion earned from oil exports for the same period. The remittances for the quarter represents an 8.6% jump over the funds sent in the same period in 2015, according to Mexico's Central Bank data. </w:t>
      </w:r>
      <w:r w:rsidRPr="00E23E57">
        <w:rPr>
          <w:rStyle w:val="StyleUnderline"/>
        </w:rPr>
        <w:t>Last year, Mexican remittances were $24.8 billion, while oil exports were $18.7 billion</w:t>
      </w:r>
      <w:r w:rsidRPr="008004DE">
        <w:rPr>
          <w:sz w:val="16"/>
        </w:rPr>
        <w:t xml:space="preserve">. With remittances growing and oil revenues decreasing, </w:t>
      </w:r>
      <w:r w:rsidRPr="00C960FC">
        <w:rPr>
          <w:rStyle w:val="StyleUnderline"/>
          <w:highlight w:val="cyan"/>
        </w:rPr>
        <w:t>the pattern is likely to continue</w:t>
      </w:r>
      <w:r w:rsidRPr="008004DE">
        <w:rPr>
          <w:sz w:val="16"/>
        </w:rPr>
        <w:t xml:space="preserve">. Pedro Aspe, finance minister during the administration of Mexican President Carlos Salinas, attributes the change to two main factors. "Over the past decade, Mexican exports of oil have fallen at an annual rate of 7%. This year it will not be different because of the huge drop in the volume of oil being exported and a plunge of over 55% in oil prices," he told me. Crude oil production in Mexico reached an all-time high of 3.5 million of barrels per day in 2003. The country current production level is 2.2 million of barrels per day. Aside from Mexico's oil industry woes, Coutiño said, </w:t>
      </w:r>
      <w:r w:rsidRPr="00C960FC">
        <w:rPr>
          <w:rStyle w:val="StyleUnderline"/>
          <w:highlight w:val="cyan"/>
        </w:rPr>
        <w:t>remittances have surpassed oil revenues because there are more and better-paid jobs for Mexican workers in the U.S. and because</w:t>
      </w:r>
      <w:r w:rsidRPr="00E23E57">
        <w:rPr>
          <w:rStyle w:val="StyleUnderline"/>
        </w:rPr>
        <w:t xml:space="preserve"> </w:t>
      </w:r>
      <w:r w:rsidRPr="008004DE">
        <w:rPr>
          <w:sz w:val="16"/>
        </w:rPr>
        <w:t xml:space="preserve">the tracking system and accounting of </w:t>
      </w:r>
      <w:r w:rsidRPr="00C960FC">
        <w:rPr>
          <w:rStyle w:val="StyleUnderline"/>
          <w:highlight w:val="cyan"/>
        </w:rPr>
        <w:t>money transfers between the two countries</w:t>
      </w:r>
      <w:r w:rsidRPr="00E23E57">
        <w:rPr>
          <w:rStyle w:val="StyleUnderline"/>
        </w:rPr>
        <w:t xml:space="preserve"> </w:t>
      </w:r>
      <w:r w:rsidRPr="008004DE">
        <w:rPr>
          <w:sz w:val="16"/>
        </w:rPr>
        <w:t xml:space="preserve">has </w:t>
      </w:r>
      <w:r w:rsidRPr="00C960FC">
        <w:rPr>
          <w:rStyle w:val="StyleUnderline"/>
          <w:highlight w:val="cyan"/>
        </w:rPr>
        <w:t>improved.</w:t>
      </w:r>
    </w:p>
    <w:p w:rsidR="00023FE6" w:rsidRDefault="00023FE6" w:rsidP="00F87564">
      <w:pPr>
        <w:rPr>
          <w:rStyle w:val="StyleUnderline"/>
        </w:rPr>
      </w:pPr>
    </w:p>
    <w:p w:rsidR="00F87564" w:rsidRDefault="00F87564" w:rsidP="00F87564">
      <w:pPr>
        <w:pStyle w:val="Heading4"/>
      </w:pPr>
      <w:r>
        <w:t>Remittance is key to Mexico economy stability as it starts falter</w:t>
      </w:r>
    </w:p>
    <w:p w:rsidR="00F87564" w:rsidRPr="00023FE6" w:rsidRDefault="00F87564" w:rsidP="00023FE6">
      <w:pPr>
        <w:pStyle w:val="ListParagraph"/>
        <w:numPr>
          <w:ilvl w:val="0"/>
          <w:numId w:val="13"/>
        </w:numPr>
        <w:rPr>
          <w:szCs w:val="16"/>
        </w:rPr>
      </w:pPr>
      <w:r w:rsidRPr="00023FE6">
        <w:rPr>
          <w:szCs w:val="16"/>
        </w:rPr>
        <w:t xml:space="preserve">Also </w:t>
      </w:r>
      <w:r w:rsidR="00023FE6">
        <w:rPr>
          <w:szCs w:val="16"/>
        </w:rPr>
        <w:t>20 percent GDP in rural Mexico</w:t>
      </w:r>
    </w:p>
    <w:p w:rsidR="00F87564" w:rsidRDefault="00F87564" w:rsidP="00F87564">
      <w:r w:rsidRPr="00B65643">
        <w:rPr>
          <w:rStyle w:val="Style13ptBold"/>
        </w:rPr>
        <w:t>Bernal and Lillis 16</w:t>
      </w:r>
      <w:r>
        <w:t xml:space="preserve"> (Rafael Bernal was a Mexican diplomat, Mike Lillis is a Senior reporter at The Hill, “Remittances play huge role in immigrant economy”, The Hill, 10/31/16, accessed 7/2/18, </w:t>
      </w:r>
      <w:hyperlink r:id="rId25" w:history="1">
        <w:r w:rsidRPr="003F7D4E">
          <w:rPr>
            <w:rStyle w:val="Hyperlink"/>
          </w:rPr>
          <w:t>http://thehill.com/latino/303471-remittances-play-huge-role-in-immigrant-economy</w:t>
        </w:r>
      </w:hyperlink>
      <w:r>
        <w:t>) //JC</w:t>
      </w:r>
    </w:p>
    <w:p w:rsidR="00F87564" w:rsidRPr="008004DE" w:rsidRDefault="00F87564" w:rsidP="00F87564">
      <w:pPr>
        <w:rPr>
          <w:sz w:val="10"/>
        </w:rPr>
      </w:pPr>
      <w:r w:rsidRPr="008004DE">
        <w:rPr>
          <w:sz w:val="10"/>
        </w:rPr>
        <w:t xml:space="preserve">Immigrants in the United States send more than $54 billion abroad every year, a practice that could compound the economic difficulties already facing some of the country's lowest paid workers. Proponents of reduced immigration and the tougher enforcement of undocumented residents have latched on to remittances, as the transfers are formally known, as a tool to pressure immigrants and even foreign governments. Donald Trump, the GOP presidential nominee, adopted that tack early in the campaign when he proposed to block some of those payments to Mexico unless the country’s leaders cough up billions of dollars to construct a southern border wall. The proposal was hammered by immigrant rights advocates — including Democrats like President Obama and presidential nominee Hillary Clinton — and a slew of economists and foreign policy experts raised red flags about both the legality and the practicality of his strategy. Many warned it would simply create a black market of underground payments. But Trump's law-and-order immigration approach, the cornerstone of his unconventional campaign, thrust the once-obscure issue of remittances into the limelight, generating new interest in how the practice is regulated — and to what extent it affects the economic well-being of both the United States and the recipient nations. </w:t>
      </w:r>
      <w:r w:rsidRPr="00B65643">
        <w:rPr>
          <w:rStyle w:val="StyleUnderline"/>
        </w:rPr>
        <w:t>The numbers are not insignificant</w:t>
      </w:r>
      <w:r w:rsidRPr="008004DE">
        <w:rPr>
          <w:sz w:val="10"/>
        </w:rPr>
        <w:t xml:space="preserve">. </w:t>
      </w:r>
      <w:r w:rsidRPr="00C960FC">
        <w:rPr>
          <w:rStyle w:val="StyleUnderline"/>
          <w:highlight w:val="cyan"/>
        </w:rPr>
        <w:t>Mexico, the top receptor of remittances, received $24.4 billion in 2015 alone</w:t>
      </w:r>
      <w:r w:rsidRPr="00B65643">
        <w:rPr>
          <w:rStyle w:val="StyleUnderline"/>
        </w:rPr>
        <w:t xml:space="preserve">, representing </w:t>
      </w:r>
      <w:r w:rsidRPr="00C960FC">
        <w:rPr>
          <w:rStyle w:val="StyleUnderline"/>
          <w:highlight w:val="cyan"/>
        </w:rPr>
        <w:t>roughly 2 percent of the nation’s economy</w:t>
      </w:r>
      <w:r w:rsidRPr="00B65643">
        <w:rPr>
          <w:rStyle w:val="StyleUnderline"/>
        </w:rPr>
        <w:t xml:space="preserve">. That year, </w:t>
      </w:r>
      <w:r w:rsidRPr="00C960FC">
        <w:rPr>
          <w:rStyle w:val="StyleUnderline"/>
          <w:highlight w:val="cyan"/>
        </w:rPr>
        <w:t xml:space="preserve">remittances surpassed oil exports for the first time </w:t>
      </w:r>
      <w:r w:rsidRPr="00C72565">
        <w:rPr>
          <w:rStyle w:val="StyleUnderline"/>
        </w:rPr>
        <w:t>in</w:t>
      </w:r>
      <w:r w:rsidRPr="00B65643">
        <w:rPr>
          <w:rStyle w:val="StyleUnderline"/>
        </w:rPr>
        <w:t xml:space="preserve"> the country's history. And immigration activists have long fought to protect </w:t>
      </w:r>
      <w:r w:rsidRPr="00C960FC">
        <w:rPr>
          <w:rStyle w:val="StyleUnderline"/>
          <w:highlight w:val="cyan"/>
        </w:rPr>
        <w:t>those payments</w:t>
      </w:r>
      <w:r w:rsidRPr="00B65643">
        <w:rPr>
          <w:rStyle w:val="StyleUnderline"/>
        </w:rPr>
        <w:t xml:space="preserve"> because they </w:t>
      </w:r>
      <w:r w:rsidRPr="00C960FC">
        <w:rPr>
          <w:rStyle w:val="StyleUnderline"/>
          <w:highlight w:val="cyan"/>
        </w:rPr>
        <w:t>represent a lifeline to many communities</w:t>
      </w:r>
      <w:r w:rsidRPr="00B65643">
        <w:rPr>
          <w:rStyle w:val="StyleUnderline"/>
        </w:rPr>
        <w:t xml:space="preserve"> who receive them.</w:t>
      </w:r>
      <w:r>
        <w:rPr>
          <w:rStyle w:val="StyleUnderline"/>
        </w:rPr>
        <w:t xml:space="preserve"> </w:t>
      </w:r>
      <w:r w:rsidRPr="00B65643">
        <w:rPr>
          <w:rStyle w:val="Emphasis"/>
        </w:rPr>
        <w:t>"</w:t>
      </w:r>
      <w:r w:rsidRPr="00C960FC">
        <w:rPr>
          <w:rStyle w:val="Emphasis"/>
          <w:highlight w:val="cyan"/>
        </w:rPr>
        <w:t>Remittances</w:t>
      </w:r>
      <w:r w:rsidRPr="00B65643">
        <w:rPr>
          <w:rStyle w:val="Emphasis"/>
        </w:rPr>
        <w:t xml:space="preserve"> obviously </w:t>
      </w:r>
      <w:r w:rsidRPr="00C960FC">
        <w:rPr>
          <w:rStyle w:val="Emphasis"/>
          <w:highlight w:val="cyan"/>
        </w:rPr>
        <w:t>provide enormous economic stability and prosperity to countries</w:t>
      </w:r>
      <w:r w:rsidRPr="00B65643">
        <w:rPr>
          <w:rStyle w:val="Emphasis"/>
        </w:rPr>
        <w:t xml:space="preserve"> [where] it’s in our national interest for them to be stable and prosperous," </w:t>
      </w:r>
      <w:r w:rsidRPr="008004DE">
        <w:rPr>
          <w:sz w:val="10"/>
        </w:rPr>
        <w:t xml:space="preserve">said Angela Maria Kelley, executive director of the Center for American Progress Action Fund. A 2014 study by the Inter-American Development Bank concluded that </w:t>
      </w:r>
      <w:r w:rsidRPr="00C960FC">
        <w:rPr>
          <w:rStyle w:val="StyleUnderline"/>
          <w:highlight w:val="cyan"/>
        </w:rPr>
        <w:t xml:space="preserve">remittances sent to Mexico provided </w:t>
      </w:r>
      <w:r w:rsidRPr="00C72565">
        <w:rPr>
          <w:rStyle w:val="StyleUnderline"/>
        </w:rPr>
        <w:t xml:space="preserve">nearly </w:t>
      </w:r>
      <w:r w:rsidRPr="00C960FC">
        <w:rPr>
          <w:rStyle w:val="StyleUnderline"/>
          <w:highlight w:val="cyan"/>
        </w:rPr>
        <w:t>20 percent of</w:t>
      </w:r>
      <w:r w:rsidRPr="00B65643">
        <w:rPr>
          <w:rStyle w:val="StyleUnderline"/>
        </w:rPr>
        <w:t xml:space="preserve"> </w:t>
      </w:r>
      <w:r w:rsidRPr="00C960FC">
        <w:rPr>
          <w:rStyle w:val="StyleUnderline"/>
          <w:highlight w:val="cyan"/>
        </w:rPr>
        <w:t>income for the country's poorest</w:t>
      </w:r>
      <w:r w:rsidRPr="00C72565">
        <w:rPr>
          <w:rStyle w:val="StyleUnderline"/>
        </w:rPr>
        <w:t xml:space="preserve"> </w:t>
      </w:r>
      <w:r w:rsidRPr="00C960FC">
        <w:rPr>
          <w:rStyle w:val="StyleUnderline"/>
          <w:highlight w:val="cyan"/>
        </w:rPr>
        <w:t>rural communities</w:t>
      </w:r>
      <w:r w:rsidRPr="00B65643">
        <w:rPr>
          <w:rStyle w:val="StyleUnderline"/>
        </w:rPr>
        <w:t>.</w:t>
      </w:r>
      <w:r>
        <w:rPr>
          <w:rStyle w:val="StyleUnderline"/>
        </w:rPr>
        <w:t xml:space="preserve"> </w:t>
      </w:r>
      <w:r w:rsidRPr="008004DE">
        <w:rPr>
          <w:sz w:val="10"/>
        </w:rPr>
        <w:t xml:space="preserve">Although worldwide remittances dropped in 2015 for the first time since the Great Recession, </w:t>
      </w:r>
      <w:r w:rsidRPr="00C960FC">
        <w:rPr>
          <w:rStyle w:val="StyleUnderline"/>
          <w:highlight w:val="cyan"/>
        </w:rPr>
        <w:t>transfers to Mexico</w:t>
      </w:r>
      <w:r w:rsidRPr="00B65643">
        <w:rPr>
          <w:rStyle w:val="StyleUnderline"/>
        </w:rPr>
        <w:t xml:space="preserve"> are again growing in amount and buying power.</w:t>
      </w:r>
      <w:r>
        <w:rPr>
          <w:rStyle w:val="StyleUnderline"/>
        </w:rPr>
        <w:t xml:space="preserve"> </w:t>
      </w:r>
      <w:r w:rsidRPr="008004DE">
        <w:rPr>
          <w:sz w:val="10"/>
        </w:rPr>
        <w:t xml:space="preserve">A study released last week by Banco de Mexico, the country's equivalent of the Federal Reserve, </w:t>
      </w:r>
      <w:r w:rsidRPr="00C960FC">
        <w:rPr>
          <w:rStyle w:val="StyleUnderline"/>
          <w:highlight w:val="cyan"/>
        </w:rPr>
        <w:t>showed a 6.61 percent uptick</w:t>
      </w:r>
      <w:r w:rsidRPr="00B65643">
        <w:rPr>
          <w:rStyle w:val="StyleUnderline"/>
        </w:rPr>
        <w:t xml:space="preserve"> in the first eight months of 2016</w:t>
      </w:r>
      <w:r w:rsidRPr="008004DE">
        <w:rPr>
          <w:sz w:val="10"/>
        </w:rPr>
        <w:t xml:space="preserve">, compared to the same period in 2015. </w:t>
      </w:r>
      <w:r w:rsidRPr="00B65643">
        <w:rPr>
          <w:rStyle w:val="StyleUnderline"/>
        </w:rPr>
        <w:t>Part of that may be directly linked to Trump and his proposals.</w:t>
      </w:r>
      <w:r>
        <w:rPr>
          <w:rStyle w:val="StyleUnderline"/>
        </w:rPr>
        <w:t xml:space="preserve"> </w:t>
      </w:r>
      <w:r w:rsidRPr="00B65643">
        <w:rPr>
          <w:rStyle w:val="StyleUnderline"/>
        </w:rPr>
        <w:t>The Mexican peso's value has fallen from 15.39 per dollar</w:t>
      </w:r>
      <w:r w:rsidRPr="008004DE">
        <w:rPr>
          <w:sz w:val="10"/>
        </w:rPr>
        <w:t xml:space="preserve"> on June 16, 2015, following Trump's presidential announcement, </w:t>
      </w:r>
      <w:r w:rsidRPr="00B65643">
        <w:rPr>
          <w:rStyle w:val="StyleUnderline"/>
        </w:rPr>
        <w:t>to 18.85 on Friday</w:t>
      </w:r>
      <w:r w:rsidRPr="008004DE">
        <w:rPr>
          <w:sz w:val="10"/>
        </w:rPr>
        <w:t xml:space="preserve">. The currency has closely mirrored Trump's highs and lows in the polls, although other factors, like the price of oil and U.S. interest rates, are also at play. </w:t>
      </w:r>
      <w:r w:rsidRPr="00C72565">
        <w:rPr>
          <w:rStyle w:val="StyleUnderline"/>
        </w:rPr>
        <w:t>A weaker peso means remittance receptors can buy more with the dollars they receive, encouraging their family members to send more</w:t>
      </w:r>
      <w:r w:rsidRPr="008004DE">
        <w:rPr>
          <w:sz w:val="10"/>
        </w:rPr>
        <w:t xml:space="preserve">. The economic consequences of remittances on the U.S. economy are nebulous, leading to sharp disagreements between supporters and those who want tougher policing — a debate that tends to run along partisan lines. Supporters say that by putting money in the pockets of foreign nationals, the transfers empower those consumers to purchase more goods, including U.S. exports. Additionally, by helping foreign economies prosper — particularly those in Mexico and Central America — the payments encourage foreign residents to remain at home, supporters say. Cutting off that cash spigot, these voices warn, could spark the very type of migrant wave that Trump's wall is designed to protect against. </w:t>
      </w:r>
    </w:p>
    <w:p w:rsidR="00023FE6" w:rsidRDefault="00023FE6" w:rsidP="00F87564">
      <w:pPr>
        <w:rPr>
          <w:sz w:val="12"/>
        </w:rPr>
      </w:pPr>
    </w:p>
    <w:p w:rsidR="00F87564" w:rsidRDefault="00F87564" w:rsidP="00F87564">
      <w:pPr>
        <w:pStyle w:val="Heading4"/>
      </w:pPr>
      <w:r>
        <w:t>Remittance is a key lifeline for families and force of development for developing countries</w:t>
      </w:r>
    </w:p>
    <w:p w:rsidR="00F87564" w:rsidRDefault="00F87564" w:rsidP="00F87564">
      <w:r w:rsidRPr="00A101CC">
        <w:rPr>
          <w:rStyle w:val="Style13ptBold"/>
        </w:rPr>
        <w:t>Slay and Peleah 15</w:t>
      </w:r>
      <w:r>
        <w:t xml:space="preserve"> (Ben Slay, Senior Economist and Mihail Peleah, Programme Specialist in Green Economy and Employment, “Migrant remittances are a lifeline for families, and a force for development”, United Nations Development Programme, 10/15/15, accessed 6/30/18, </w:t>
      </w:r>
      <w:hyperlink r:id="rId26" w:history="1">
        <w:r w:rsidRPr="00227920">
          <w:rPr>
            <w:rStyle w:val="Hyperlink"/>
          </w:rPr>
          <w:t>http://www.undp.org/content/undp/en/home/blog/2015/10/15/Migration-is-neither-good-nor-bad-but-its-impact-can-be-great.html</w:t>
        </w:r>
      </w:hyperlink>
      <w:r>
        <w:t>) //JC</w:t>
      </w:r>
    </w:p>
    <w:p w:rsidR="00F87564" w:rsidRPr="008004DE" w:rsidRDefault="00F87564" w:rsidP="00F87564">
      <w:pPr>
        <w:rPr>
          <w:sz w:val="10"/>
        </w:rPr>
      </w:pPr>
      <w:r w:rsidRPr="008004DE">
        <w:rPr>
          <w:sz w:val="10"/>
        </w:rPr>
        <w:t xml:space="preserve">With an influx of refugees and migrants making headlines in Europe and politicians around the world debating the merits of immigration, it’s important to take a step back and consider the development impact migration has for both sending countries and host nations. International labour migration has become a key driver of development around the world. One way migration impacts development is through the accompanying </w:t>
      </w:r>
      <w:r w:rsidRPr="00C960FC">
        <w:rPr>
          <w:rStyle w:val="StyleUnderline"/>
          <w:highlight w:val="cyan"/>
        </w:rPr>
        <w:t>remittances</w:t>
      </w:r>
      <w:r w:rsidRPr="008004DE">
        <w:rPr>
          <w:sz w:val="10"/>
        </w:rPr>
        <w:t xml:space="preserve">, the money sent by migrant workers (and diasporas) to relatives back home. </w:t>
      </w:r>
      <w:r w:rsidRPr="00AF3FDF">
        <w:rPr>
          <w:rStyle w:val="StyleUnderline"/>
        </w:rPr>
        <w:t xml:space="preserve">This </w:t>
      </w:r>
      <w:r w:rsidRPr="00C960FC">
        <w:rPr>
          <w:rStyle w:val="StyleUnderline"/>
          <w:highlight w:val="cyan"/>
        </w:rPr>
        <w:t>is a significant force for development and a lifeline for many families</w:t>
      </w:r>
      <w:r w:rsidRPr="00AF3FDF">
        <w:rPr>
          <w:rStyle w:val="StyleUnderline"/>
        </w:rPr>
        <w:t xml:space="preserve"> </w:t>
      </w:r>
      <w:r w:rsidRPr="008004DE">
        <w:rPr>
          <w:sz w:val="10"/>
        </w:rPr>
        <w:t xml:space="preserve">here in Central Asia. </w:t>
      </w:r>
      <w:r w:rsidRPr="00C960FC">
        <w:rPr>
          <w:rStyle w:val="StyleUnderline"/>
          <w:highlight w:val="cyan"/>
        </w:rPr>
        <w:t>Relative to GDP, remittances flowing</w:t>
      </w:r>
      <w:r w:rsidRPr="00AF3FDF">
        <w:rPr>
          <w:rStyle w:val="StyleUnderline"/>
        </w:rPr>
        <w:t xml:space="preserve"> </w:t>
      </w:r>
      <w:r w:rsidRPr="008004DE">
        <w:rPr>
          <w:sz w:val="10"/>
        </w:rPr>
        <w:t xml:space="preserve">into the less wealthy Central Asian countries </w:t>
      </w:r>
      <w:r w:rsidRPr="00C960FC">
        <w:rPr>
          <w:rStyle w:val="StyleUnderline"/>
          <w:highlight w:val="cyan"/>
        </w:rPr>
        <w:t>are among the largest in the world</w:t>
      </w:r>
      <w:r w:rsidRPr="00AF3FDF">
        <w:rPr>
          <w:rStyle w:val="StyleUnderline"/>
        </w:rPr>
        <w:t>.</w:t>
      </w:r>
      <w:r w:rsidRPr="008004DE">
        <w:rPr>
          <w:sz w:val="10"/>
        </w:rPr>
        <w:t xml:space="preserve"> Tajikistan and Kyrgyzstan have been world leaders in this category since 2011. </w:t>
      </w:r>
      <w:r w:rsidRPr="00C960FC">
        <w:rPr>
          <w:rStyle w:val="Emphasis"/>
          <w:highlight w:val="cyan"/>
        </w:rPr>
        <w:t>These flows don’t just support the economy. They lift millions of people out of poverty.</w:t>
      </w:r>
      <w:r>
        <w:rPr>
          <w:rStyle w:val="Emphasis"/>
        </w:rPr>
        <w:t xml:space="preserve"> </w:t>
      </w:r>
      <w:r w:rsidRPr="008004DE">
        <w:rPr>
          <w:sz w:val="10"/>
        </w:rPr>
        <w:t xml:space="preserve">In Kyrgyzstan for example, remittance inflows reduced the number of people living below the poverty line by 5 to 7 percentage points annually from 2010 to 2014. That’s about 300,000 to 400,000 men, women, and children. But in recent years we’ve seen these numbers slipping. A new UNDP report “Labour Migration, Remittances, and Human Development in Central Asia,” reveals </w:t>
      </w:r>
      <w:r w:rsidRPr="00AF3FDF">
        <w:rPr>
          <w:rStyle w:val="StyleUnderline"/>
        </w:rPr>
        <w:t>that migration and remittance flows have dropped since 2014</w:t>
      </w:r>
      <w:r w:rsidRPr="008004DE">
        <w:rPr>
          <w:sz w:val="10"/>
        </w:rPr>
        <w:t xml:space="preserve">. The declines, according to the study, have been due in large part to the economic slowdown in Russia and Kazakhstan, as well as tighter implementation of migration regulations in Russia. </w:t>
      </w:r>
      <w:r w:rsidRPr="00B40683">
        <w:rPr>
          <w:rStyle w:val="StyleUnderline"/>
        </w:rPr>
        <w:t>Should these trends continue, they could have major development implications</w:t>
      </w:r>
      <w:r w:rsidRPr="008004DE">
        <w:rPr>
          <w:sz w:val="10"/>
        </w:rPr>
        <w:t>. The question is, will they? Using GDP forecasts provided by the International Monetary Fund (IMF) and labour force forecasts provided by the UN Department of Economic and Social Affairs (UNDESA), the study finds that—even in the minimalist scenario—migration outflows (and remittance inflows) for the next 15 years will continue to be quite significant in the Kyrgyz Republic, Tajikistan and Uzbekistan. This is because the numbers of workers entering the labour force in the less wealthy Central Asian countries are likely to continue to dramatically exceed their economies’ ability to absorb them. Meanwhile, a contracting labour force in Russia, combined with income levels at least three times as high as in Kyrgyzstan and Tajikistan, seem poised to attract growing numbers of jobless workers. In other words, like many other places in the world, the push and pull factors behind migration will continue to inspire people to leave their home countries in search of opportunity. UNDP, alongside the Eurasian Development Bank’s Centre for Integration Studies and the International Organization for Migration (IOM), is launching the report on migration and remittances in Central Asia in Brussels, Moscow and Istanbul. The tri-city launch highlights the global impact this kind of migration has. The reports launch also coincides with the Global Forum on Migration and Development, taking place in Istanbul from 14 to 16 October 2015 and focusing on human mobility for sustainable development. The impact of migration depends very much on how it happens and what kinds of policies are in place from both origin and destination countries. A people-centred analysis can help us to understand migration and remittances better and to help governments better manage the benefits and costs of migration. The new Sustainable Development Goals highlight the importance of better migration policies, particularly to achieve Goal 10 on reducing inequalities among and within countries. At UNDP, we help countries integrate migration and remittances into their development strategies. These efforts to support national and local institutions, to increase community participation in migration issues, to reach out to diaspora communities, and to attract remittances into local development projects, could pay large dividends.</w:t>
      </w:r>
    </w:p>
    <w:p w:rsidR="00023FE6" w:rsidRPr="00B40683" w:rsidRDefault="00023FE6" w:rsidP="00F87564">
      <w:pPr>
        <w:rPr>
          <w:sz w:val="12"/>
        </w:rPr>
      </w:pPr>
    </w:p>
    <w:p w:rsidR="00F87564" w:rsidRDefault="00F87564" w:rsidP="00F87564">
      <w:pPr>
        <w:pStyle w:val="Heading4"/>
      </w:pPr>
      <w:r>
        <w:t>Remittances boost economic growth- investments, national savings, infrastructure</w:t>
      </w:r>
    </w:p>
    <w:p w:rsidR="00F87564" w:rsidRDefault="00F87564" w:rsidP="00F87564">
      <w:r w:rsidRPr="00937ABA">
        <w:rPr>
          <w:rStyle w:val="Style13ptBold"/>
        </w:rPr>
        <w:t>Ramirez 17</w:t>
      </w:r>
      <w:r w:rsidRPr="00030845">
        <w:t xml:space="preserve"> — </w:t>
      </w:r>
      <w:r>
        <w:t>Miguel D. Ramirez, Department of Economics, Trinity College,</w:t>
      </w:r>
      <w:r w:rsidRPr="00030845">
        <w:t xml:space="preserve"> </w:t>
      </w:r>
      <w:r>
        <w:t>2017</w:t>
      </w:r>
      <w:r w:rsidRPr="00030845">
        <w:t xml:space="preserve"> (“</w:t>
      </w:r>
      <w:r>
        <w:t>Do Remittances Promote Labor Productivity Growth in Mexico? An Empirical Analysis, 1970-2014</w:t>
      </w:r>
      <w:r w:rsidRPr="00030845">
        <w:t xml:space="preserve">,” Source Title, </w:t>
      </w:r>
      <w:r>
        <w:t>June</w:t>
      </w:r>
      <w:r w:rsidRPr="00030845">
        <w:t xml:space="preserve"> </w:t>
      </w:r>
      <w:r>
        <w:t>2017</w:t>
      </w:r>
      <w:r w:rsidRPr="00030845">
        <w:t xml:space="preserve">, Available Online at </w:t>
      </w:r>
      <w:r>
        <w:t>http://internet2.trincoll.edu/repec/WorkingPapers2017/WP17-02.pdf</w:t>
      </w:r>
      <w:r w:rsidRPr="00030845">
        <w:t xml:space="preserve">, Accessed </w:t>
      </w:r>
      <w:r>
        <w:t>07</w:t>
      </w:r>
      <w:r w:rsidRPr="00030845">
        <w:t>-</w:t>
      </w:r>
      <w:r>
        <w:t>02</w:t>
      </w:r>
      <w:r w:rsidRPr="00030845">
        <w:t>-</w:t>
      </w:r>
      <w:r>
        <w:t>2018)</w:t>
      </w:r>
    </w:p>
    <w:p w:rsidR="00F87564" w:rsidRPr="00C960FC" w:rsidRDefault="00F87564" w:rsidP="00F87564">
      <w:pPr>
        <w:rPr>
          <w:highlight w:val="cyan"/>
          <w:u w:val="single"/>
        </w:rPr>
      </w:pPr>
      <w:r w:rsidRPr="00DB76B4">
        <w:rPr>
          <w:u w:val="single"/>
        </w:rPr>
        <w:t xml:space="preserve">In general, </w:t>
      </w:r>
      <w:r w:rsidRPr="00C960FC">
        <w:rPr>
          <w:highlight w:val="cyan"/>
          <w:u w:val="single"/>
        </w:rPr>
        <w:t>remittances</w:t>
      </w:r>
      <w:r w:rsidRPr="00DB76B4">
        <w:rPr>
          <w:u w:val="single"/>
        </w:rPr>
        <w:t xml:space="preserve"> are </w:t>
      </w:r>
      <w:r w:rsidRPr="00C960FC">
        <w:rPr>
          <w:highlight w:val="cyan"/>
          <w:u w:val="single"/>
        </w:rPr>
        <w:t>expected to have</w:t>
      </w:r>
      <w:r w:rsidRPr="00DB76B4">
        <w:rPr>
          <w:u w:val="single"/>
        </w:rPr>
        <w:t xml:space="preserve"> a </w:t>
      </w:r>
      <w:r w:rsidRPr="00C960FC">
        <w:rPr>
          <w:highlight w:val="cyan"/>
          <w:u w:val="single"/>
        </w:rPr>
        <w:t>positive effect on</w:t>
      </w:r>
      <w:r w:rsidRPr="00DB76B4">
        <w:rPr>
          <w:u w:val="single"/>
        </w:rPr>
        <w:t xml:space="preserve"> the </w:t>
      </w:r>
      <w:r w:rsidRPr="00C960FC">
        <w:rPr>
          <w:highlight w:val="cyan"/>
          <w:u w:val="single"/>
        </w:rPr>
        <w:t>economic growth of</w:t>
      </w:r>
      <w:r w:rsidRPr="00DB76B4">
        <w:rPr>
          <w:u w:val="single"/>
        </w:rPr>
        <w:t xml:space="preserve"> the </w:t>
      </w:r>
      <w:r w:rsidRPr="00C960FC">
        <w:rPr>
          <w:highlight w:val="cyan"/>
          <w:u w:val="single"/>
        </w:rPr>
        <w:t>recipient</w:t>
      </w:r>
      <w:r w:rsidRPr="00DB76B4">
        <w:rPr>
          <w:u w:val="single"/>
        </w:rPr>
        <w:t xml:space="preserve"> </w:t>
      </w:r>
      <w:r w:rsidRPr="00C960FC">
        <w:rPr>
          <w:highlight w:val="cyan"/>
          <w:u w:val="single"/>
        </w:rPr>
        <w:t>countries when they complement national savings and augment the total pool of financial resources for investment projects.</w:t>
      </w:r>
      <w:r w:rsidRPr="008004DE">
        <w:rPr>
          <w:sz w:val="16"/>
        </w:rPr>
        <w:t xml:space="preserve"> In this connection, Solimano (2003) and Orozco (2004)</w:t>
      </w:r>
      <w:r w:rsidRPr="00DB76B4">
        <w:rPr>
          <w:u w:val="single"/>
        </w:rPr>
        <w:t xml:space="preserve"> </w:t>
      </w:r>
      <w:r w:rsidRPr="00C960FC">
        <w:rPr>
          <w:highlight w:val="cyan"/>
          <w:u w:val="single"/>
        </w:rPr>
        <w:t>report</w:t>
      </w:r>
      <w:r w:rsidRPr="00DB76B4">
        <w:rPr>
          <w:u w:val="single"/>
        </w:rPr>
        <w:t xml:space="preserve"> that </w:t>
      </w:r>
      <w:r w:rsidRPr="00C960FC">
        <w:rPr>
          <w:highlight w:val="cyan"/>
          <w:u w:val="single"/>
        </w:rPr>
        <w:t>migrants in the United States,</w:t>
      </w:r>
      <w:r w:rsidRPr="00DB76B4">
        <w:rPr>
          <w:u w:val="single"/>
        </w:rPr>
        <w:t xml:space="preserve"> including Ecuadorans, Guatemalans, Mexicans, and Salvadorans, have </w:t>
      </w:r>
      <w:r w:rsidRPr="00C960FC">
        <w:rPr>
          <w:highlight w:val="cyan"/>
          <w:u w:val="single"/>
        </w:rPr>
        <w:t>formed</w:t>
      </w:r>
      <w:r w:rsidRPr="00DB76B4">
        <w:rPr>
          <w:u w:val="single"/>
        </w:rPr>
        <w:t xml:space="preserve"> </w:t>
      </w:r>
      <w:r w:rsidRPr="00C960FC">
        <w:rPr>
          <w:highlight w:val="cyan"/>
          <w:u w:val="single"/>
        </w:rPr>
        <w:t>permanent associations known as Home Town Associations</w:t>
      </w:r>
      <w:r w:rsidRPr="00DB76B4">
        <w:rPr>
          <w:u w:val="single"/>
        </w:rPr>
        <w:t xml:space="preserve"> (HTAs) </w:t>
      </w:r>
      <w:r w:rsidRPr="00C960FC">
        <w:rPr>
          <w:highlight w:val="cyan"/>
          <w:u w:val="single"/>
        </w:rPr>
        <w:t>which regularly send donations back to their communities to finance investments</w:t>
      </w:r>
      <w:r w:rsidRPr="00DB76B4">
        <w:rPr>
          <w:u w:val="single"/>
        </w:rPr>
        <w:t xml:space="preserve"> in small businesses and infrastructure projects </w:t>
      </w:r>
      <w:r w:rsidRPr="00C960FC">
        <w:rPr>
          <w:highlight w:val="cyan"/>
          <w:u w:val="single"/>
        </w:rPr>
        <w:t>such</w:t>
      </w:r>
      <w:r w:rsidRPr="00DB76B4">
        <w:rPr>
          <w:u w:val="single"/>
        </w:rPr>
        <w:t xml:space="preserve"> </w:t>
      </w:r>
      <w:r w:rsidRPr="00C960FC">
        <w:rPr>
          <w:highlight w:val="cyan"/>
          <w:u w:val="single"/>
        </w:rPr>
        <w:t>as water treatment plants, roads, bridges, and schools</w:t>
      </w:r>
      <w:r w:rsidRPr="00DB76B4">
        <w:rPr>
          <w:u w:val="single"/>
        </w:rPr>
        <w:t>. To the extent that these flows become “institutionalized,” their positive effects on growth are likely to become more permanent.</w:t>
      </w:r>
      <w:r w:rsidRPr="008004DE">
        <w:rPr>
          <w:sz w:val="16"/>
        </w:rPr>
        <w:t xml:space="preserve">1 Similarly, Ratha (2003) found that </w:t>
      </w:r>
      <w:r w:rsidRPr="00C960FC">
        <w:rPr>
          <w:highlight w:val="cyan"/>
          <w:u w:val="single"/>
        </w:rPr>
        <w:t>remittances had a positive and significant effect on investment in receiving countries such as Mexico</w:t>
      </w:r>
      <w:r w:rsidRPr="00DB76B4">
        <w:rPr>
          <w:u w:val="single"/>
        </w:rPr>
        <w:t xml:space="preserve">, Egypt, and Sub-Saharan Africa. In this connection, Aitymbetov (2006) discovered that approximately </w:t>
      </w:r>
      <w:r w:rsidRPr="00C960FC">
        <w:rPr>
          <w:highlight w:val="cyan"/>
          <w:u w:val="single"/>
        </w:rPr>
        <w:t>10 to 20 percent of remittances were used as some form of investment in Kyrzastan, and thus had a positive impact on the economy</w:t>
      </w:r>
      <w:r w:rsidRPr="00DB76B4">
        <w:rPr>
          <w:u w:val="single"/>
        </w:rPr>
        <w:t>.</w:t>
      </w:r>
      <w:r w:rsidRPr="008004DE">
        <w:rPr>
          <w:sz w:val="16"/>
        </w:rPr>
        <w:t xml:space="preserve"> Giuliano et al. (2006) also conclude that remittances help boost the growth rate of the economy in less financially developed countries by providing credit which would otherwise not be available. Insofar as Mexico is concerned, investigators have found that remittances are used to finance investment in micro-enterprises. For example, Woodruff (2006) found that there is, in general, a positive relation between investment spending and the growth of micro-enterprises. </w:t>
      </w:r>
      <w:r w:rsidRPr="00C960FC">
        <w:rPr>
          <w:highlight w:val="cyan"/>
          <w:u w:val="single"/>
        </w:rPr>
        <w:t>Woodruff determined that between 10 to 20 percent of remittance flows are invested in micro enterprises</w:t>
      </w:r>
      <w:r w:rsidRPr="00DB76B4">
        <w:rPr>
          <w:u w:val="single"/>
        </w:rPr>
        <w:t xml:space="preserve"> and that this could </w:t>
      </w:r>
      <w:r w:rsidRPr="00C960FC">
        <w:rPr>
          <w:highlight w:val="cyan"/>
          <w:u w:val="single"/>
        </w:rPr>
        <w:t>have</w:t>
      </w:r>
      <w:r w:rsidRPr="00DB76B4">
        <w:rPr>
          <w:u w:val="single"/>
        </w:rPr>
        <w:t xml:space="preserve"> a </w:t>
      </w:r>
      <w:r w:rsidRPr="00C960FC">
        <w:rPr>
          <w:highlight w:val="cyan"/>
          <w:u w:val="single"/>
        </w:rPr>
        <w:t>significant impact on the long-term growth of these laborintensive enterprises.</w:t>
      </w:r>
      <w:r w:rsidRPr="008004DE">
        <w:rPr>
          <w:sz w:val="16"/>
        </w:rPr>
        <w:t xml:space="preserve"> Other authors have found a positive and statistically significant relationship between remittance flows and economic growth. </w:t>
      </w:r>
      <w:r w:rsidRPr="00D05EA1">
        <w:rPr>
          <w:u w:val="single"/>
        </w:rPr>
        <w:t xml:space="preserve">For example, Mundaca (2005), in a study assessing the impact of remittances on growth in selected countries in </w:t>
      </w:r>
      <w:r w:rsidRPr="00C960FC">
        <w:rPr>
          <w:highlight w:val="cyan"/>
          <w:u w:val="single"/>
        </w:rPr>
        <w:t>Central</w:t>
      </w:r>
      <w:r w:rsidRPr="00D05EA1">
        <w:rPr>
          <w:u w:val="single"/>
        </w:rPr>
        <w:t xml:space="preserve"> </w:t>
      </w:r>
      <w:r w:rsidRPr="00C960FC">
        <w:rPr>
          <w:highlight w:val="cyan"/>
          <w:u w:val="single"/>
        </w:rPr>
        <w:t>America</w:t>
      </w:r>
      <w:r w:rsidRPr="00D05EA1">
        <w:rPr>
          <w:u w:val="single"/>
        </w:rPr>
        <w:t xml:space="preserve">, </w:t>
      </w:r>
      <w:r w:rsidRPr="00C960FC">
        <w:rPr>
          <w:highlight w:val="cyan"/>
          <w:u w:val="single"/>
        </w:rPr>
        <w:t>found</w:t>
      </w:r>
      <w:r w:rsidRPr="00D05EA1">
        <w:rPr>
          <w:u w:val="single"/>
        </w:rPr>
        <w:t xml:space="preserve"> a </w:t>
      </w:r>
      <w:r w:rsidRPr="00C960FC">
        <w:rPr>
          <w:highlight w:val="cyan"/>
          <w:u w:val="single"/>
        </w:rPr>
        <w:t>strong correlation between remittances and economic growt</w:t>
      </w:r>
      <w:r w:rsidRPr="00D05EA1">
        <w:rPr>
          <w:u w:val="single"/>
        </w:rPr>
        <w:t xml:space="preserve">h. Remittances had a significant impact on the growth of these economies, and the </w:t>
      </w:r>
      <w:r w:rsidRPr="00C960FC">
        <w:rPr>
          <w:highlight w:val="cyan"/>
          <w:u w:val="single"/>
        </w:rPr>
        <w:t>impact was stronger when the financial sector was included in the model</w:t>
      </w:r>
      <w:r w:rsidRPr="008004DE">
        <w:rPr>
          <w:sz w:val="16"/>
        </w:rPr>
        <w:t xml:space="preserve">. Mundaca carried out several estimations on the impact of remittances on growth using different variables to proxy for financial development. When domestic credit from banks was used as one of the explanatory variables, a 10 percent increase in remittances as a percentage of GDP increased GDP per capita by 3.49%. However, when no variables were included to proxy for financial development, a 10 percent increase in remittances as a percentage of GDP increased GDP per capita at a lower rate of 3.18%. In a more recent study, Sharma and Ramirez (2009), using the Fully-Modified OLS (FMOLS) methodology, </w:t>
      </w:r>
      <w:r w:rsidRPr="00C960FC">
        <w:rPr>
          <w:highlight w:val="cyan"/>
          <w:u w:val="single"/>
        </w:rPr>
        <w:t>report panel estimates for selected upper and lower income Latin American and Caribbean countries which suggest that remittances have a positive and significant effect on economic growth in both groups of countries</w:t>
      </w:r>
      <w:r w:rsidRPr="00DB76B4">
        <w:rPr>
          <w:u w:val="single"/>
        </w:rPr>
        <w:t xml:space="preserve">. In addition, the interaction of remittances with a financial development variable reveal that these two variables act as substitutes and, similar to Mundaca’s findings, the </w:t>
      </w:r>
      <w:r w:rsidRPr="00C960FC">
        <w:rPr>
          <w:highlight w:val="cyan"/>
          <w:u w:val="single"/>
        </w:rPr>
        <w:t>impact of remittances is more pronounced in the presence of the financial development variable.</w:t>
      </w:r>
    </w:p>
    <w:p w:rsidR="00023FE6" w:rsidRPr="00C960FC" w:rsidRDefault="00023FE6" w:rsidP="00F87564">
      <w:pPr>
        <w:rPr>
          <w:highlight w:val="cyan"/>
          <w:u w:val="single"/>
        </w:rPr>
      </w:pPr>
    </w:p>
    <w:p w:rsidR="00F87564" w:rsidRDefault="00F87564" w:rsidP="00F87564">
      <w:pPr>
        <w:pStyle w:val="Heading4"/>
      </w:pPr>
      <w:r>
        <w:t>Strong correlation between remittances and economic growth- empirically proven</w:t>
      </w:r>
    </w:p>
    <w:p w:rsidR="00F87564" w:rsidRDefault="00F87564" w:rsidP="00F87564">
      <w:r w:rsidRPr="001F27D3">
        <w:rPr>
          <w:rStyle w:val="Style13ptBold"/>
        </w:rPr>
        <w:t>Meyera &amp; Shera 17</w:t>
      </w:r>
      <w:r>
        <w:t xml:space="preserve"> — Dietmar Meyera, Adela Shera, Department of Economics, Faculty of Economics and Social Sciences, Budapest University of Technology and Economics, Hungary &amp; Pedagogue Faculty of Economics, University of Tirana, Albania, respectively,17 ("The impact of remittances on economic growth: An econometric model", ANPEC, August 2017, Available Online from https://www.sciencedirect.com/science/article/pii/S1517758016300753, Accessed on 7-2-2018)</w:t>
      </w:r>
    </w:p>
    <w:p w:rsidR="00F87564" w:rsidRDefault="00F87564" w:rsidP="00F87564">
      <w:pPr>
        <w:rPr>
          <w:u w:val="single"/>
        </w:rPr>
      </w:pPr>
      <w:r w:rsidRPr="001F27D3">
        <w:rPr>
          <w:u w:val="single"/>
        </w:rPr>
        <w:t xml:space="preserve">There is </w:t>
      </w:r>
      <w:r w:rsidRPr="00C960FC">
        <w:rPr>
          <w:highlight w:val="cyan"/>
          <w:u w:val="single"/>
        </w:rPr>
        <w:t>empirical evidence that remittances contribute to economic growth</w:t>
      </w:r>
      <w:r w:rsidRPr="001F27D3">
        <w:rPr>
          <w:u w:val="single"/>
        </w:rPr>
        <w:t xml:space="preserve">, through their </w:t>
      </w:r>
      <w:r w:rsidRPr="00C960FC">
        <w:rPr>
          <w:highlight w:val="cyan"/>
          <w:u w:val="single"/>
        </w:rPr>
        <w:t>positive</w:t>
      </w:r>
      <w:r w:rsidRPr="001F27D3">
        <w:rPr>
          <w:u w:val="single"/>
        </w:rPr>
        <w:t xml:space="preserve"> </w:t>
      </w:r>
      <w:r w:rsidRPr="00C960FC">
        <w:rPr>
          <w:highlight w:val="cyan"/>
          <w:u w:val="single"/>
        </w:rPr>
        <w:t>impact on consumption, savings, or investment</w:t>
      </w:r>
      <w:r w:rsidRPr="001F27D3">
        <w:rPr>
          <w:u w:val="single"/>
        </w:rPr>
        <w:t>.</w:t>
      </w:r>
      <w:r>
        <w:rPr>
          <w:u w:val="single"/>
        </w:rPr>
        <w:t xml:space="preserve"> </w:t>
      </w:r>
      <w:r w:rsidRPr="001F27D3">
        <w:rPr>
          <w:u w:val="single"/>
        </w:rPr>
        <w:t>In this regard, several studies report supporting evidence on the positive impact of remittances in accelerating investment in Morocco, India and Pakistan and in Mediterranean countries.</w:t>
      </w:r>
      <w:r>
        <w:rPr>
          <w:u w:val="single"/>
        </w:rPr>
        <w:t xml:space="preserve"> </w:t>
      </w:r>
      <w:r w:rsidRPr="008004DE">
        <w:rPr>
          <w:sz w:val="16"/>
        </w:rPr>
        <w:t xml:space="preserve">Adams and Page; Acosta et al. and World Bank argued that </w:t>
      </w:r>
      <w:r w:rsidRPr="00C960FC">
        <w:rPr>
          <w:highlight w:val="cyan"/>
          <w:u w:val="single"/>
        </w:rPr>
        <w:t>migrant</w:t>
      </w:r>
      <w:r w:rsidRPr="001F27D3">
        <w:rPr>
          <w:u w:val="single"/>
        </w:rPr>
        <w:t xml:space="preserve"> remittances </w:t>
      </w:r>
      <w:r w:rsidRPr="00C960FC">
        <w:rPr>
          <w:highlight w:val="cyan"/>
          <w:u w:val="single"/>
        </w:rPr>
        <w:t>impact positively on the balance of payments in</w:t>
      </w:r>
      <w:r w:rsidRPr="001F27D3">
        <w:rPr>
          <w:u w:val="single"/>
        </w:rPr>
        <w:t xml:space="preserve"> many </w:t>
      </w:r>
      <w:r w:rsidRPr="00C960FC">
        <w:rPr>
          <w:highlight w:val="cyan"/>
          <w:u w:val="single"/>
        </w:rPr>
        <w:t>developing countries</w:t>
      </w:r>
      <w:r w:rsidRPr="001F27D3">
        <w:rPr>
          <w:u w:val="single"/>
        </w:rPr>
        <w:t xml:space="preserve"> as well as enhance economic growth, </w:t>
      </w:r>
      <w:r w:rsidRPr="00C960FC">
        <w:rPr>
          <w:highlight w:val="cyan"/>
          <w:u w:val="single"/>
        </w:rPr>
        <w:t>via</w:t>
      </w:r>
      <w:r w:rsidRPr="001F27D3">
        <w:rPr>
          <w:u w:val="single"/>
        </w:rPr>
        <w:t xml:space="preserve"> their </w:t>
      </w:r>
      <w:r w:rsidRPr="00C960FC">
        <w:rPr>
          <w:highlight w:val="cyan"/>
          <w:u w:val="single"/>
        </w:rPr>
        <w:t>direct implications for savings and investment in human</w:t>
      </w:r>
      <w:r w:rsidRPr="001F27D3">
        <w:rPr>
          <w:u w:val="single"/>
        </w:rPr>
        <w:t xml:space="preserve"> </w:t>
      </w:r>
      <w:r w:rsidRPr="00C960FC">
        <w:rPr>
          <w:highlight w:val="cyan"/>
          <w:u w:val="single"/>
        </w:rPr>
        <w:t>and physical capital</w:t>
      </w:r>
      <w:r w:rsidRPr="001F27D3">
        <w:rPr>
          <w:u w:val="single"/>
        </w:rPr>
        <w:t xml:space="preserve"> and, indirect effects through consumption.</w:t>
      </w:r>
      <w:r>
        <w:rPr>
          <w:u w:val="single"/>
        </w:rPr>
        <w:t xml:space="preserve"> </w:t>
      </w:r>
      <w:r w:rsidRPr="008004DE">
        <w:rPr>
          <w:sz w:val="16"/>
        </w:rPr>
        <w:t xml:space="preserve">Ratha (2003) concludes that </w:t>
      </w:r>
      <w:r w:rsidRPr="001F27D3">
        <w:rPr>
          <w:u w:val="single"/>
        </w:rPr>
        <w:t xml:space="preserve">remittances </w:t>
      </w:r>
      <w:r w:rsidRPr="00C960FC">
        <w:rPr>
          <w:highlight w:val="cyan"/>
          <w:u w:val="single"/>
        </w:rPr>
        <w:t>increase</w:t>
      </w:r>
      <w:r w:rsidRPr="001F27D3">
        <w:rPr>
          <w:u w:val="single"/>
        </w:rPr>
        <w:t xml:space="preserve"> the </w:t>
      </w:r>
      <w:r w:rsidRPr="00C960FC">
        <w:rPr>
          <w:highlight w:val="cyan"/>
          <w:u w:val="single"/>
        </w:rPr>
        <w:t>consumption level of rural households</w:t>
      </w:r>
      <w:r w:rsidRPr="001F27D3">
        <w:rPr>
          <w:u w:val="single"/>
        </w:rPr>
        <w:t xml:space="preserve">, </w:t>
      </w:r>
      <w:r w:rsidRPr="00C960FC">
        <w:rPr>
          <w:highlight w:val="cyan"/>
          <w:u w:val="single"/>
        </w:rPr>
        <w:t>which</w:t>
      </w:r>
      <w:r w:rsidRPr="001F27D3">
        <w:rPr>
          <w:u w:val="single"/>
        </w:rPr>
        <w:t xml:space="preserve"> might </w:t>
      </w:r>
      <w:r w:rsidRPr="00C960FC">
        <w:rPr>
          <w:highlight w:val="cyan"/>
          <w:u w:val="single"/>
        </w:rPr>
        <w:t>have</w:t>
      </w:r>
      <w:r w:rsidRPr="001F27D3">
        <w:rPr>
          <w:u w:val="single"/>
        </w:rPr>
        <w:t xml:space="preserve"> substantial </w:t>
      </w:r>
      <w:r w:rsidRPr="00C960FC">
        <w:rPr>
          <w:highlight w:val="cyan"/>
          <w:u w:val="single"/>
        </w:rPr>
        <w:t>multiplier effects</w:t>
      </w:r>
      <w:r w:rsidRPr="001F27D3">
        <w:rPr>
          <w:u w:val="single"/>
        </w:rPr>
        <w:t>, because they are more likely to be spent on domestically produced goods.</w:t>
      </w:r>
      <w:r>
        <w:rPr>
          <w:u w:val="single"/>
        </w:rPr>
        <w:t xml:space="preserve"> </w:t>
      </w:r>
      <w:r w:rsidRPr="008004DE">
        <w:rPr>
          <w:sz w:val="16"/>
        </w:rPr>
        <w:t xml:space="preserve">Giuliano and Ruiz-Arranz had worked on data set of more than 100 developing countries from years 1975–2002 and found that remittances can enhance economic growth only in less financially developed countries. The positive developmental effects of remittances focuses on the multiplier effects of consumption, development of the financial institutions that handle remittance payments, use of remittances as foreign exchange, and the role of </w:t>
      </w:r>
      <w:r w:rsidRPr="00C960FC">
        <w:rPr>
          <w:highlight w:val="cyan"/>
          <w:u w:val="single"/>
        </w:rPr>
        <w:t>remittances as an alternative to debt that helps alleviate individuals</w:t>
      </w:r>
      <w:r w:rsidRPr="001F27D3">
        <w:rPr>
          <w:u w:val="single"/>
        </w:rPr>
        <w:t xml:space="preserve"> </w:t>
      </w:r>
      <w:r w:rsidRPr="00C960FC">
        <w:rPr>
          <w:highlight w:val="cyan"/>
          <w:u w:val="single"/>
        </w:rPr>
        <w:t>credit constraints in countries where micro-financing is not widely available</w:t>
      </w:r>
      <w:r w:rsidRPr="001F27D3">
        <w:rPr>
          <w:u w:val="single"/>
        </w:rPr>
        <w:t>.</w:t>
      </w:r>
      <w:r>
        <w:rPr>
          <w:u w:val="single"/>
        </w:rPr>
        <w:t xml:space="preserve"> </w:t>
      </w:r>
      <w:r w:rsidRPr="008004DE">
        <w:rPr>
          <w:sz w:val="16"/>
        </w:rPr>
        <w:t xml:space="preserve">Barajas et al. explained that remittances </w:t>
      </w:r>
      <w:r w:rsidRPr="001F27D3">
        <w:rPr>
          <w:u w:val="single"/>
        </w:rPr>
        <w:t xml:space="preserve">are likely to expand the quantity of funds flowing through the banking system. This in turn may lead to enhanced financial development and thus to high economic growth through one or both of two channels: (1) </w:t>
      </w:r>
      <w:r w:rsidRPr="00C960FC">
        <w:rPr>
          <w:highlight w:val="cyan"/>
          <w:u w:val="single"/>
        </w:rPr>
        <w:t>increased economies of scale in financial intermediation</w:t>
      </w:r>
      <w:r w:rsidRPr="001F27D3">
        <w:rPr>
          <w:u w:val="single"/>
        </w:rPr>
        <w:t xml:space="preserve">, or (2) a </w:t>
      </w:r>
      <w:r w:rsidRPr="00C960FC">
        <w:rPr>
          <w:highlight w:val="cyan"/>
          <w:u w:val="single"/>
        </w:rPr>
        <w:t>political</w:t>
      </w:r>
      <w:r w:rsidRPr="001F27D3">
        <w:rPr>
          <w:u w:val="single"/>
        </w:rPr>
        <w:t xml:space="preserve"> </w:t>
      </w:r>
      <w:r w:rsidRPr="00C960FC">
        <w:rPr>
          <w:highlight w:val="cyan"/>
          <w:u w:val="single"/>
        </w:rPr>
        <w:t>economy effect, whereby a larger constituency (depositors) is able to pressure the government into undertaking beneficial financial reform</w:t>
      </w:r>
      <w:r w:rsidRPr="001F27D3">
        <w:rPr>
          <w:u w:val="single"/>
        </w:rPr>
        <w:t>.</w:t>
      </w:r>
      <w:r>
        <w:rPr>
          <w:u w:val="single"/>
        </w:rPr>
        <w:t xml:space="preserve"> </w:t>
      </w:r>
      <w:r w:rsidRPr="008004DE">
        <w:rPr>
          <w:sz w:val="16"/>
        </w:rPr>
        <w:t xml:space="preserve">Remittances </w:t>
      </w:r>
      <w:r w:rsidRPr="001F27D3">
        <w:rPr>
          <w:u w:val="single"/>
        </w:rPr>
        <w:t>provide the catalyst for financial market and monetary policy development in developing countries.</w:t>
      </w:r>
      <w:r w:rsidRPr="008004DE">
        <w:rPr>
          <w:sz w:val="16"/>
        </w:rPr>
        <w:t xml:space="preserve"> Guilano and Arranz study found that remittances improve credit constraints on the poor, improve the allocation of capital, </w:t>
      </w:r>
      <w:r w:rsidRPr="00C960FC">
        <w:rPr>
          <w:highlight w:val="cyan"/>
          <w:u w:val="single"/>
        </w:rPr>
        <w:t>substitute for the lack of financial development and thus accelerate economic growth.</w:t>
      </w:r>
      <w:r>
        <w:rPr>
          <w:u w:val="single"/>
        </w:rPr>
        <w:t xml:space="preserve"> </w:t>
      </w:r>
      <w:r w:rsidRPr="008004DE">
        <w:rPr>
          <w:sz w:val="16"/>
        </w:rPr>
        <w:t xml:space="preserve">Iqbal and Sattar found that in the absence of worker remittances, it was likely that exchange rate, monetary and fiscal policies will come under pressure. Rao and Hassan explained the effects of remittances on growth by using the Solow growth model. The study found that migrant remittances have positive but marginal effect on growth. World Bank and IMF findings show that remittances indirectly increase the growth rate by reducing output volatility. Most recently, Nsiah and Fayissa had </w:t>
      </w:r>
      <w:r w:rsidRPr="00C960FC">
        <w:rPr>
          <w:highlight w:val="cyan"/>
          <w:u w:val="single"/>
        </w:rPr>
        <w:t>investigated</w:t>
      </w:r>
      <w:r w:rsidRPr="001F27D3">
        <w:rPr>
          <w:u w:val="single"/>
        </w:rPr>
        <w:t xml:space="preserve"> the </w:t>
      </w:r>
      <w:r w:rsidRPr="00C960FC">
        <w:rPr>
          <w:highlight w:val="cyan"/>
          <w:u w:val="single"/>
        </w:rPr>
        <w:t>relationship between economic growth and remittances through panel data of 64 different countries of African, Asian, and Latin American-Caribbean from 1987–2007</w:t>
      </w:r>
      <w:r w:rsidRPr="001F27D3">
        <w:rPr>
          <w:u w:val="single"/>
        </w:rPr>
        <w:t>.</w:t>
      </w:r>
      <w:r w:rsidRPr="008004DE">
        <w:rPr>
          <w:sz w:val="16"/>
        </w:rPr>
        <w:t xml:space="preserve"> They had employed panel unit root and panel co-integration tests to investigate the exact relationship between remittances and economic growth. </w:t>
      </w:r>
      <w:r w:rsidRPr="00C960FC">
        <w:rPr>
          <w:highlight w:val="cyan"/>
          <w:u w:val="single"/>
        </w:rPr>
        <w:t>They found that there is positive relationship between remittances and economic growth throughout the whole group.</w:t>
      </w:r>
    </w:p>
    <w:p w:rsidR="00F87564" w:rsidRDefault="00F87564" w:rsidP="00F87564">
      <w:pPr>
        <w:rPr>
          <w:u w:val="single"/>
        </w:rPr>
      </w:pPr>
    </w:p>
    <w:p w:rsidR="002633F3" w:rsidRPr="000A6F1A" w:rsidRDefault="002633F3" w:rsidP="002633F3">
      <w:pPr>
        <w:pStyle w:val="Heading4"/>
      </w:pPr>
      <w:r>
        <w:t>Remittances are key – it</w:t>
      </w:r>
      <w:r w:rsidRPr="000A6F1A">
        <w:t xml:space="preserve"> </w:t>
      </w:r>
      <w:r>
        <w:t>outweighs oil, tourism, and manufacturing as the largest sources of foreign income and other industries aren’t resilient</w:t>
      </w:r>
    </w:p>
    <w:p w:rsidR="002633F3" w:rsidRPr="000A6F1A" w:rsidRDefault="002633F3" w:rsidP="002633F3">
      <w:r w:rsidRPr="000A6F1A">
        <w:rPr>
          <w:rStyle w:val="Style13ptBold"/>
        </w:rPr>
        <w:t>Estévez 15</w:t>
      </w:r>
      <w:r>
        <w:t xml:space="preserve"> – </w:t>
      </w:r>
      <w:r w:rsidRPr="000A6F1A">
        <w:t xml:space="preserve">Dolia Estévez is a Senior Mexico Correspondent and foreign affairs analyst in Washington, D.C. </w:t>
      </w:r>
      <w:r>
        <w:t>“</w:t>
      </w:r>
      <w:r w:rsidRPr="000A6F1A">
        <w:t>Remittances Supersede Oil As Mexico's Main Source Of Foreign Income</w:t>
      </w:r>
      <w:r>
        <w:t xml:space="preserve">,” 5/16/16. </w:t>
      </w:r>
      <w:r w:rsidRPr="000A6F1A">
        <w:t>https://www.forbes.com/sites/doliaestevez/2016/05/16/remittances-supersede-oil-as-mexicos-main-source-of-foreign-income/#1b4b6dff1754</w:t>
      </w:r>
      <w:r>
        <w:t>/jtsang</w:t>
      </w:r>
    </w:p>
    <w:p w:rsidR="002633F3" w:rsidRDefault="002633F3" w:rsidP="002633F3">
      <w:r w:rsidRPr="000A6C05">
        <w:rPr>
          <w:rStyle w:val="StyleUnderline"/>
          <w:highlight w:val="cyan"/>
        </w:rPr>
        <w:t>Remittances</w:t>
      </w:r>
      <w:r w:rsidRPr="002B1500">
        <w:rPr>
          <w:rStyle w:val="StyleUnderline"/>
        </w:rPr>
        <w:t xml:space="preserve">, the earnings that Mexican workers in the U.S. send home, quietly </w:t>
      </w:r>
      <w:r w:rsidRPr="000A6C05">
        <w:rPr>
          <w:rStyle w:val="StyleUnderline"/>
          <w:highlight w:val="cyan"/>
        </w:rPr>
        <w:t>replaced oil revenues as Mexico's number one source of foreign income</w:t>
      </w:r>
      <w:r>
        <w:t xml:space="preserve"> last year. In late 2014, oil was still Mexico's main source of foreign exchange, but due to a dramatic fall in oil production following a lack of investment and a plunge in international oil prices, this is no longer the case.</w:t>
      </w:r>
    </w:p>
    <w:p w:rsidR="002633F3" w:rsidRPr="002B1500" w:rsidRDefault="002633F3" w:rsidP="002633F3">
      <w:pPr>
        <w:rPr>
          <w:rStyle w:val="StyleUnderline"/>
        </w:rPr>
      </w:pPr>
      <w:r>
        <w:t xml:space="preserve">"Remittances surpassed crude oil revenues for the first time in history in December of 2014. </w:t>
      </w:r>
      <w:r w:rsidRPr="002B1500">
        <w:rPr>
          <w:rStyle w:val="StyleUnderline"/>
        </w:rPr>
        <w:t xml:space="preserve">Since then, </w:t>
      </w:r>
      <w:r w:rsidRPr="000A6C05">
        <w:rPr>
          <w:rStyle w:val="StyleUnderline"/>
          <w:highlight w:val="cyan"/>
        </w:rPr>
        <w:t>remittances</w:t>
      </w:r>
      <w:r w:rsidRPr="002B1500">
        <w:rPr>
          <w:rStyle w:val="StyleUnderline"/>
        </w:rPr>
        <w:t xml:space="preserve"> have </w:t>
      </w:r>
      <w:r w:rsidRPr="000A6C05">
        <w:rPr>
          <w:rStyle w:val="StyleUnderline"/>
          <w:highlight w:val="cyan"/>
        </w:rPr>
        <w:t>continued to increase even to the point of representing</w:t>
      </w:r>
      <w:r w:rsidRPr="002B1500">
        <w:rPr>
          <w:rStyle w:val="StyleUnderline"/>
        </w:rPr>
        <w:t xml:space="preserve"> more than </w:t>
      </w:r>
      <w:r w:rsidRPr="000A6C05">
        <w:rPr>
          <w:rStyle w:val="StyleUnderline"/>
          <w:highlight w:val="cyan"/>
        </w:rPr>
        <w:t>twice the value of crude oil exports</w:t>
      </w:r>
      <w:r w:rsidRPr="002B1500">
        <w:rPr>
          <w:rStyle w:val="StyleUnderline"/>
        </w:rPr>
        <w:t xml:space="preserve"> since December of 2015,"</w:t>
      </w:r>
      <w:r>
        <w:t xml:space="preserve"> José Alfredo Coutiño, </w:t>
      </w:r>
      <w:r w:rsidRPr="002B1500">
        <w:rPr>
          <w:rStyle w:val="StyleUnderline"/>
        </w:rPr>
        <w:t>Moody’s Director for Latin America, told me.</w:t>
      </w:r>
    </w:p>
    <w:p w:rsidR="002633F3" w:rsidRDefault="002633F3" w:rsidP="002633F3">
      <w:r>
        <w:t>In 2016, first quarter remittances of $6.2 billion were 56.7% higher than the $2.6 billion earned from oil exports for the same period. The remittances for the quarter represents an 8.6% jump over the funds sent in the same period in 2015, according to Mexico's Central Bank data.</w:t>
      </w:r>
    </w:p>
    <w:p w:rsidR="002633F3" w:rsidRPr="002B1500" w:rsidRDefault="002633F3" w:rsidP="002633F3">
      <w:pPr>
        <w:rPr>
          <w:rStyle w:val="StyleUnderline"/>
        </w:rPr>
      </w:pPr>
      <w:r w:rsidRPr="002B1500">
        <w:rPr>
          <w:rStyle w:val="StyleUnderline"/>
        </w:rPr>
        <w:t xml:space="preserve">Last year, Mexican remittances were $24.8 billion, while oil exports were $18.7 billion. With remittances growing and oil revenues decreasing, </w:t>
      </w:r>
      <w:r w:rsidRPr="000A6C05">
        <w:rPr>
          <w:rStyle w:val="StyleUnderline"/>
          <w:highlight w:val="cyan"/>
        </w:rPr>
        <w:t>the pattern is likely to continue.</w:t>
      </w:r>
    </w:p>
    <w:p w:rsidR="002633F3" w:rsidRPr="000A6C05" w:rsidRDefault="002633F3" w:rsidP="002633F3">
      <w:pPr>
        <w:rPr>
          <w:rStyle w:val="StyleUnderline"/>
        </w:rPr>
      </w:pPr>
      <w:r>
        <w:t xml:space="preserve">Pedro Aspe, finance minister during the administration of Mexican President Carlos Salinas, attributes the change to two main factors. "Over the past decade, </w:t>
      </w:r>
      <w:r w:rsidRPr="000A6C05">
        <w:rPr>
          <w:rStyle w:val="StyleUnderline"/>
          <w:highlight w:val="cyan"/>
        </w:rPr>
        <w:t>Mexican exports of oil have fallen at a</w:t>
      </w:r>
      <w:r w:rsidRPr="000A6C05">
        <w:rPr>
          <w:rStyle w:val="StyleUnderline"/>
        </w:rPr>
        <w:t xml:space="preserve">n annual </w:t>
      </w:r>
      <w:r w:rsidRPr="000A6C05">
        <w:rPr>
          <w:rStyle w:val="StyleUnderline"/>
          <w:highlight w:val="cyan"/>
        </w:rPr>
        <w:t>rate of 7%</w:t>
      </w:r>
      <w:r w:rsidRPr="000A6C05">
        <w:rPr>
          <w:rStyle w:val="StyleUnderline"/>
        </w:rPr>
        <w:t>.</w:t>
      </w:r>
      <w:r>
        <w:t xml:space="preserve"> </w:t>
      </w:r>
      <w:r w:rsidRPr="000A6C05">
        <w:rPr>
          <w:rStyle w:val="StyleUnderline"/>
        </w:rPr>
        <w:t>This year it will not be different because of the huge drop in the volume of oil being exported and a plunge of over 55% in oil prices," he told me.</w:t>
      </w:r>
    </w:p>
    <w:p w:rsidR="002633F3" w:rsidRDefault="002633F3" w:rsidP="002633F3">
      <w:r>
        <w:t>Crude oil production in Mexico reached an all-time high of 3.5 million of barrels per day in 2003. The country current production level is 2.2 million of barrels per day.</w:t>
      </w:r>
    </w:p>
    <w:p w:rsidR="002633F3" w:rsidRPr="000A6C05" w:rsidRDefault="002633F3" w:rsidP="002633F3">
      <w:pPr>
        <w:rPr>
          <w:rStyle w:val="StyleUnderline"/>
        </w:rPr>
      </w:pPr>
      <w:r>
        <w:t xml:space="preserve">Aside from Mexico's oil industry woes, Coutiño said, </w:t>
      </w:r>
      <w:r w:rsidRPr="000A6C05">
        <w:rPr>
          <w:rStyle w:val="StyleUnderline"/>
        </w:rPr>
        <w:t xml:space="preserve">remittances have surpassed oil revenues because there are more and </w:t>
      </w:r>
      <w:r w:rsidRPr="000A6C05">
        <w:rPr>
          <w:rStyle w:val="Emphasis"/>
        </w:rPr>
        <w:t xml:space="preserve">better-paid jobs for Mexican workers in the U.S. </w:t>
      </w:r>
      <w:r w:rsidRPr="000A6C05">
        <w:rPr>
          <w:rStyle w:val="StyleUnderline"/>
        </w:rPr>
        <w:t>and because the tracking system and accounting of money transfers between the two countries has improved.</w:t>
      </w:r>
    </w:p>
    <w:p w:rsidR="002633F3" w:rsidRDefault="002633F3" w:rsidP="002633F3">
      <w:r>
        <w:t>Mexico's third source of foreign exchange is tourism, which totaled $17.4 billion in 2015, according to Mexico's Central Bank data. Despite the violence affecting large parts of Mexico, the country continues to be an attractive destination for millions of tourists.</w:t>
      </w:r>
    </w:p>
    <w:p w:rsidR="002633F3" w:rsidRDefault="002633F3" w:rsidP="002633F3">
      <w:r>
        <w:t>World Tourism Organization (WTO) reported that over 32 million international tourists (mostly Americans) visited Mexico last year, making the country the world's ninth biggest tourist destination for the first time in the WTO's yearly ranking.</w:t>
      </w:r>
    </w:p>
    <w:p w:rsidR="002633F3" w:rsidRDefault="002633F3" w:rsidP="002633F3">
      <w:pPr>
        <w:rPr>
          <w:rStyle w:val="StyleUnderline"/>
        </w:rPr>
      </w:pPr>
      <w:r>
        <w:t xml:space="preserve">Some economists say that exports of manufacturing goods are actually Mexico's third source of foreign income, not tourism. But, explains Coutiño, </w:t>
      </w:r>
      <w:r w:rsidRPr="000A6C05">
        <w:rPr>
          <w:rStyle w:val="StyleUnderline"/>
        </w:rPr>
        <w:t>"It's incorrect to compare manufacturing with remittances or oil, because manufacturing is not a single group like remittances and oil, but rather a category of countless subgroups."</w:t>
      </w:r>
    </w:p>
    <w:p w:rsidR="002633F3" w:rsidRPr="00EB1D32" w:rsidRDefault="002633F3" w:rsidP="002633F3"/>
    <w:p w:rsidR="002633F3" w:rsidRDefault="002633F3" w:rsidP="002633F3">
      <w:pPr>
        <w:pStyle w:val="Heading4"/>
      </w:pPr>
      <w:r>
        <w:t>Remittances key to Mexican economy – acts as a countercyclical tool to recession</w:t>
      </w:r>
    </w:p>
    <w:p w:rsidR="002633F3" w:rsidRDefault="002633F3" w:rsidP="002633F3">
      <w:r w:rsidRPr="006B0224">
        <w:rPr>
          <w:rStyle w:val="Style13ptBold"/>
        </w:rPr>
        <w:t>Mendoza</w:t>
      </w:r>
      <w:r w:rsidRPr="00EC160C">
        <w:t xml:space="preserve"> Cota</w:t>
      </w:r>
      <w:r>
        <w:t xml:space="preserve">, </w:t>
      </w:r>
      <w:r w:rsidRPr="00EC160C">
        <w:t>Ph.D. Economics</w:t>
      </w:r>
      <w:r>
        <w:t xml:space="preserve"> and </w:t>
      </w:r>
      <w:r w:rsidRPr="00EC160C">
        <w:t>Researcher in the Economics Department of El Colegio de la Frontera Norte  University of Utah</w:t>
      </w:r>
      <w:r>
        <w:t xml:space="preserve">, </w:t>
      </w:r>
      <w:r w:rsidRPr="006B0224">
        <w:rPr>
          <w:rStyle w:val="Style13ptBold"/>
        </w:rPr>
        <w:t>2012</w:t>
      </w:r>
    </w:p>
    <w:p w:rsidR="002633F3" w:rsidRPr="006B0224" w:rsidRDefault="002633F3" w:rsidP="002633F3">
      <w:r>
        <w:t>(</w:t>
      </w:r>
      <w:r w:rsidRPr="00EC160C">
        <w:t>Jorge Eduardo Mendoza Cota</w:t>
      </w:r>
      <w:r>
        <w:t>, “</w:t>
      </w:r>
      <w:r w:rsidRPr="00EC160C">
        <w:t>Are remittances a stabilizing factor in the Mexican economy?</w:t>
      </w:r>
      <w:r>
        <w:t xml:space="preserve">”, </w:t>
      </w:r>
      <w:r w:rsidRPr="00EC160C">
        <w:t>EconoQuantum</w:t>
      </w:r>
      <w:r>
        <w:t xml:space="preserve">, May, 2012, </w:t>
      </w:r>
      <w:r w:rsidRPr="006B0224">
        <w:t>Vol. 9. Núm. 1</w:t>
      </w:r>
      <w:r>
        <w:t>, Accessed 7/19/18, HSS – JMoore)</w:t>
      </w:r>
    </w:p>
    <w:p w:rsidR="002633F3" w:rsidRPr="00EC160C" w:rsidRDefault="002633F3" w:rsidP="002633F3">
      <w:pPr>
        <w:rPr>
          <w:rStyle w:val="StyleUnderline"/>
        </w:rPr>
      </w:pPr>
      <w:r w:rsidRPr="00EC160C">
        <w:t xml:space="preserve">It is important to note that </w:t>
      </w:r>
      <w:r w:rsidRPr="00EC160C">
        <w:rPr>
          <w:rStyle w:val="StyleUnderline"/>
        </w:rPr>
        <w:t>remittances have become an important source of foreign exchange in Mexico, and have played the role of a financing mechanism that has supplemented private foreign financing, with the advantage that these resources do not create debt.</w:t>
      </w:r>
      <w:r w:rsidRPr="00EC160C">
        <w:t xml:space="preserve"> Concerning this point, several papers have argued that remittances may function as a countercyclical stabilizer in receiving countries (Frankel, 2009). According to this perspective, </w:t>
      </w:r>
      <w:r w:rsidRPr="00EC160C">
        <w:rPr>
          <w:rStyle w:val="StyleUnderline"/>
        </w:rPr>
        <w:t>remittances can be used for “smoothing” the economic fluctuations of the business cycle by diversifying the financial structure and by generating high return investment opportunities.</w:t>
      </w:r>
      <w:r w:rsidRPr="00EC160C">
        <w:t xml:space="preserve"> Also, it has been pointed out that </w:t>
      </w:r>
      <w:r w:rsidRPr="00EC160C">
        <w:rPr>
          <w:rStyle w:val="StyleUnderline"/>
        </w:rPr>
        <w:t>since remittances are determined by decentralized private decisions, as compared to public spending, there are better conditions for determining the best use of remittances.</w:t>
      </w:r>
      <w:r w:rsidRPr="00EC160C">
        <w:t xml:space="preserve"> Therefore, </w:t>
      </w:r>
      <w:r w:rsidRPr="00EC160C">
        <w:rPr>
          <w:rStyle w:val="StyleUnderline"/>
        </w:rPr>
        <w:t>remittances could work as a countercyclical tool, which would increase when the receiving country enters a recessionary phase and would decrease when the country is growing above its potential level of income.</w:t>
      </w:r>
      <w:r w:rsidRPr="00EC160C">
        <w:t xml:space="preserve"> </w:t>
      </w:r>
      <w:r w:rsidRPr="00EC160C">
        <w:rPr>
          <w:rStyle w:val="StyleUnderline"/>
        </w:rPr>
        <w:t>This aspect is particularly important for implementing</w:t>
      </w:r>
      <w:r w:rsidRPr="00EC160C">
        <w:t xml:space="preserve"> public </w:t>
      </w:r>
      <w:r w:rsidRPr="00EC160C">
        <w:rPr>
          <w:rStyle w:val="StyleUnderline"/>
        </w:rPr>
        <w:t>policies</w:t>
      </w:r>
      <w:r w:rsidRPr="00EC160C">
        <w:t xml:space="preserve"> looking to organize and make better use of remittances </w:t>
      </w:r>
      <w:r w:rsidRPr="00EC160C">
        <w:rPr>
          <w:rStyle w:val="StyleUnderline"/>
        </w:rPr>
        <w:t>in developing countries.</w:t>
      </w:r>
      <w:r>
        <w:rPr>
          <w:rStyle w:val="StyleUnderline"/>
        </w:rPr>
        <w:t xml:space="preserve"> </w:t>
      </w:r>
      <w:r w:rsidRPr="00EC160C">
        <w:t xml:space="preserve">From this perspective, it has been considered that </w:t>
      </w:r>
      <w:r w:rsidRPr="00EC160C">
        <w:rPr>
          <w:rStyle w:val="StyleUnderline"/>
        </w:rPr>
        <w:t>remittances positively affect economic growth because they can encourage the expansion of the rate of investment and consumption.</w:t>
      </w:r>
      <w:r w:rsidRPr="00EC160C">
        <w:t xml:space="preserve"> Within a context of financial constraints, </w:t>
      </w:r>
      <w:r w:rsidRPr="00EC160C">
        <w:rPr>
          <w:rStyle w:val="StyleUnderline"/>
        </w:rPr>
        <w:t>remittances could turn into a mechanism aimed at funding the lack of domestic credit and therefore could further increase consumption and investment.</w:t>
      </w:r>
    </w:p>
    <w:p w:rsidR="002633F3" w:rsidRDefault="002633F3" w:rsidP="00F87564">
      <w:pPr>
        <w:rPr>
          <w:u w:val="single"/>
        </w:rPr>
      </w:pPr>
    </w:p>
    <w:p w:rsidR="00F87564" w:rsidRPr="00490DDE" w:rsidRDefault="00A64C3B" w:rsidP="00F87564">
      <w:pPr>
        <w:pStyle w:val="Heading3"/>
      </w:pPr>
      <w:r>
        <w:t>A2 Economy Resilient</w:t>
      </w:r>
    </w:p>
    <w:p w:rsidR="00F87564" w:rsidRPr="00490DDE" w:rsidRDefault="00F87564" w:rsidP="00F87564">
      <w:pPr>
        <w:pStyle w:val="Heading4"/>
        <w:rPr>
          <w:u w:val="single"/>
        </w:rPr>
      </w:pPr>
      <w:r w:rsidRPr="00490DDE">
        <w:t xml:space="preserve">Economic shocks </w:t>
      </w:r>
      <w:r w:rsidRPr="00490DDE">
        <w:rPr>
          <w:u w:val="single"/>
        </w:rPr>
        <w:t>now</w:t>
      </w:r>
      <w:r w:rsidRPr="00490DDE">
        <w:t xml:space="preserve"> make Mexico into a </w:t>
      </w:r>
      <w:r w:rsidRPr="00490DDE">
        <w:rPr>
          <w:u w:val="single"/>
        </w:rPr>
        <w:t>failed state</w:t>
      </w:r>
      <w:r w:rsidRPr="00490DDE">
        <w:t xml:space="preserve">---it drives </w:t>
      </w:r>
      <w:r w:rsidRPr="00490DDE">
        <w:rPr>
          <w:u w:val="single"/>
        </w:rPr>
        <w:t>political</w:t>
      </w:r>
      <w:r w:rsidRPr="00490DDE">
        <w:t xml:space="preserve"> and </w:t>
      </w:r>
      <w:r w:rsidRPr="00490DDE">
        <w:rPr>
          <w:u w:val="single"/>
        </w:rPr>
        <w:t>social</w:t>
      </w:r>
      <w:r w:rsidRPr="00490DDE">
        <w:t xml:space="preserve"> unsustainability making government enforcement </w:t>
      </w:r>
      <w:r w:rsidRPr="00490DDE">
        <w:rPr>
          <w:u w:val="single"/>
        </w:rPr>
        <w:t>impossible</w:t>
      </w:r>
    </w:p>
    <w:p w:rsidR="00F87564" w:rsidRPr="00490DDE" w:rsidRDefault="00F87564" w:rsidP="00F87564">
      <w:r w:rsidRPr="00F245BC">
        <w:rPr>
          <w:rStyle w:val="Style13ptBold"/>
        </w:rPr>
        <w:t>Jones-Rooy 17</w:t>
      </w:r>
      <w:r w:rsidRPr="00490DDE">
        <w:t xml:space="preserve"> — Andrea Jones-Rooy, 2-28-2017, Date Accessed: 7-1-2018, "How A Weakened Mexican Economy Could Threaten U.S. Security" FiveThirtyEight, </w:t>
      </w:r>
      <w:hyperlink r:id="rId27" w:history="1">
        <w:r w:rsidRPr="00490DDE">
          <w:rPr>
            <w:rStyle w:val="Hyperlink"/>
          </w:rPr>
          <w:t>https://fivethirtyeight.com/features/how-a-weakened-mexican-economy-could-threaten-u-s-security</w:t>
        </w:r>
      </w:hyperlink>
    </w:p>
    <w:p w:rsidR="00F87564" w:rsidRPr="008004DE" w:rsidRDefault="00F87564" w:rsidP="00F87564">
      <w:pPr>
        <w:rPr>
          <w:sz w:val="16"/>
        </w:rPr>
      </w:pPr>
      <w:r w:rsidRPr="008004DE">
        <w:rPr>
          <w:sz w:val="16"/>
        </w:rPr>
        <w:t xml:space="preserve">But there’s a deeper risk: </w:t>
      </w:r>
      <w:r w:rsidRPr="00C960FC">
        <w:rPr>
          <w:rStyle w:val="StyleUnderline"/>
          <w:highlight w:val="cyan"/>
        </w:rPr>
        <w:t xml:space="preserve">What </w:t>
      </w:r>
      <w:r w:rsidRPr="00C960FC">
        <w:rPr>
          <w:rStyle w:val="Emphasis"/>
          <w:highlight w:val="cyan"/>
        </w:rPr>
        <w:t>happens in Mexico</w:t>
      </w:r>
      <w:r w:rsidRPr="00C960FC">
        <w:rPr>
          <w:rStyle w:val="StyleUnderline"/>
          <w:highlight w:val="cyan"/>
        </w:rPr>
        <w:t xml:space="preserve"> tends to </w:t>
      </w:r>
      <w:r w:rsidRPr="00C960FC">
        <w:rPr>
          <w:rStyle w:val="Emphasis"/>
          <w:highlight w:val="cyan"/>
        </w:rPr>
        <w:t>spill over</w:t>
      </w:r>
      <w:r w:rsidRPr="00490DDE">
        <w:rPr>
          <w:rStyle w:val="Emphasis"/>
        </w:rPr>
        <w:t xml:space="preserve"> into the U.S</w:t>
      </w:r>
      <w:r w:rsidRPr="00490DDE">
        <w:rPr>
          <w:rStyle w:val="StyleUnderline"/>
        </w:rPr>
        <w:t>.</w:t>
      </w:r>
      <w:r w:rsidRPr="008004DE">
        <w:rPr>
          <w:sz w:val="16"/>
        </w:rPr>
        <w:t xml:space="preserve"> And the problems may not just be economic. According to a prominent area of research in international relations and international political economy, </w:t>
      </w:r>
      <w:r w:rsidRPr="00C960FC">
        <w:rPr>
          <w:rStyle w:val="StyleUnderline"/>
          <w:highlight w:val="cyan"/>
        </w:rPr>
        <w:t xml:space="preserve">a </w:t>
      </w:r>
      <w:r w:rsidRPr="00C960FC">
        <w:rPr>
          <w:rStyle w:val="Emphasis"/>
          <w:highlight w:val="cyan"/>
        </w:rPr>
        <w:t>weakened Mexican economy</w:t>
      </w:r>
      <w:r w:rsidRPr="00C960FC">
        <w:rPr>
          <w:rStyle w:val="StyleUnderline"/>
          <w:highlight w:val="cyan"/>
        </w:rPr>
        <w:t xml:space="preserve"> could</w:t>
      </w:r>
      <w:r w:rsidRPr="008004DE">
        <w:rPr>
          <w:sz w:val="16"/>
        </w:rPr>
        <w:t xml:space="preserve"> also </w:t>
      </w:r>
      <w:r w:rsidRPr="00C960FC">
        <w:rPr>
          <w:rStyle w:val="StyleUnderline"/>
          <w:highlight w:val="cyan"/>
        </w:rPr>
        <w:t xml:space="preserve">pose </w:t>
      </w:r>
      <w:r w:rsidRPr="00C960FC">
        <w:rPr>
          <w:rStyle w:val="Emphasis"/>
          <w:highlight w:val="cyan"/>
        </w:rPr>
        <w:t>security threats</w:t>
      </w:r>
      <w:r w:rsidRPr="00490DDE">
        <w:rPr>
          <w:rStyle w:val="StyleUnderline"/>
        </w:rPr>
        <w:t xml:space="preserve"> to the U.S. </w:t>
      </w:r>
      <w:r w:rsidRPr="008004DE">
        <w:rPr>
          <w:sz w:val="16"/>
        </w:rPr>
        <w:t xml:space="preserve">Among </w:t>
      </w:r>
      <w:r w:rsidRPr="00C960FC">
        <w:rPr>
          <w:rStyle w:val="StyleUnderline"/>
          <w:highlight w:val="cyan"/>
        </w:rPr>
        <w:t xml:space="preserve">the most robust </w:t>
      </w:r>
      <w:r w:rsidRPr="00C960FC">
        <w:rPr>
          <w:rStyle w:val="Emphasis"/>
          <w:highlight w:val="cyan"/>
        </w:rPr>
        <w:t>empirical</w:t>
      </w:r>
      <w:r w:rsidRPr="008004DE">
        <w:rPr>
          <w:sz w:val="16"/>
        </w:rPr>
        <w:t xml:space="preserve"> findings in international relations </w:t>
      </w:r>
      <w:r w:rsidRPr="00C960FC">
        <w:rPr>
          <w:rStyle w:val="StyleUnderline"/>
          <w:highlight w:val="cyan"/>
        </w:rPr>
        <w:t xml:space="preserve">is that poor economic performance can </w:t>
      </w:r>
      <w:r w:rsidRPr="00C960FC">
        <w:rPr>
          <w:rStyle w:val="Emphasis"/>
          <w:highlight w:val="cyan"/>
        </w:rPr>
        <w:t>lead to political instability</w:t>
      </w:r>
      <w:r w:rsidRPr="00490DDE">
        <w:rPr>
          <w:rStyle w:val="StyleUnderline"/>
        </w:rPr>
        <w:t xml:space="preserve">. </w:t>
      </w:r>
      <w:r w:rsidRPr="008004DE">
        <w:rPr>
          <w:sz w:val="16"/>
        </w:rPr>
        <w:t xml:space="preserve">One of the most cited papers on the subject is a 1996 study by Alberto Alesina and Roberto Perotti in which they found that </w:t>
      </w:r>
      <w:r w:rsidRPr="00C960FC">
        <w:rPr>
          <w:rStyle w:val="Emphasis"/>
          <w:highlight w:val="cyan"/>
        </w:rPr>
        <w:t>economic problems</w:t>
      </w:r>
      <w:r w:rsidRPr="008004DE">
        <w:rPr>
          <w:sz w:val="16"/>
        </w:rPr>
        <w:t xml:space="preserve">, including increased inequality, </w:t>
      </w:r>
      <w:r w:rsidRPr="00C960FC">
        <w:rPr>
          <w:rStyle w:val="StyleUnderline"/>
          <w:highlight w:val="cyan"/>
        </w:rPr>
        <w:t xml:space="preserve">fuel </w:t>
      </w:r>
      <w:r w:rsidRPr="00C960FC">
        <w:rPr>
          <w:rStyle w:val="Emphasis"/>
          <w:highlight w:val="cyan"/>
        </w:rPr>
        <w:t>public discontent</w:t>
      </w:r>
      <w:r w:rsidRPr="00490DDE">
        <w:rPr>
          <w:rStyle w:val="StyleUnderline"/>
        </w:rPr>
        <w:t xml:space="preserve"> and </w:t>
      </w:r>
      <w:r w:rsidRPr="00490DDE">
        <w:rPr>
          <w:rStyle w:val="Emphasis"/>
        </w:rPr>
        <w:t>social unrest</w:t>
      </w:r>
      <w:r w:rsidRPr="00490DDE">
        <w:rPr>
          <w:rStyle w:val="StyleUnderline"/>
        </w:rPr>
        <w:t xml:space="preserve">. </w:t>
      </w:r>
      <w:r w:rsidRPr="00C960FC">
        <w:rPr>
          <w:rStyle w:val="StyleUnderline"/>
          <w:highlight w:val="cyan"/>
        </w:rPr>
        <w:t xml:space="preserve">This </w:t>
      </w:r>
      <w:r w:rsidRPr="00C960FC">
        <w:rPr>
          <w:rStyle w:val="Emphasis"/>
          <w:highlight w:val="cyan"/>
        </w:rPr>
        <w:t>kind of unrest</w:t>
      </w:r>
      <w:r w:rsidRPr="00C960FC">
        <w:rPr>
          <w:rStyle w:val="StyleUnderline"/>
          <w:highlight w:val="cyan"/>
        </w:rPr>
        <w:t xml:space="preserve"> increases the likelihood of</w:t>
      </w:r>
      <w:r w:rsidRPr="008004DE">
        <w:rPr>
          <w:sz w:val="16"/>
        </w:rPr>
        <w:t xml:space="preserve"> even </w:t>
      </w:r>
      <w:r w:rsidRPr="00490DDE">
        <w:rPr>
          <w:rStyle w:val="StyleUnderline"/>
        </w:rPr>
        <w:t xml:space="preserve">more </w:t>
      </w:r>
      <w:r w:rsidRPr="00C960FC">
        <w:rPr>
          <w:rStyle w:val="StyleUnderline"/>
          <w:highlight w:val="cyan"/>
        </w:rPr>
        <w:t xml:space="preserve">extreme </w:t>
      </w:r>
      <w:r w:rsidRPr="00C960FC">
        <w:rPr>
          <w:rStyle w:val="Emphasis"/>
          <w:highlight w:val="cyan"/>
        </w:rPr>
        <w:t>political instability</w:t>
      </w:r>
      <w:r w:rsidRPr="00490DDE">
        <w:rPr>
          <w:rStyle w:val="StyleUnderline"/>
        </w:rPr>
        <w:t>, including</w:t>
      </w:r>
      <w:r w:rsidRPr="008004DE">
        <w:rPr>
          <w:sz w:val="16"/>
        </w:rPr>
        <w:t xml:space="preserve"> protests, coups and </w:t>
      </w:r>
      <w:r w:rsidRPr="00490DDE">
        <w:rPr>
          <w:rStyle w:val="Emphasis"/>
        </w:rPr>
        <w:t>revolution</w:t>
      </w:r>
      <w:r w:rsidRPr="008004DE">
        <w:rPr>
          <w:sz w:val="16"/>
        </w:rPr>
        <w:t xml:space="preserve">s, according to Alesina and Perotti. </w:t>
      </w:r>
      <w:r w:rsidRPr="00490DDE">
        <w:rPr>
          <w:rStyle w:val="StyleUnderline"/>
        </w:rPr>
        <w:t xml:space="preserve">This dynamic has </w:t>
      </w:r>
      <w:r w:rsidRPr="00490DDE">
        <w:rPr>
          <w:rStyle w:val="Emphasis"/>
        </w:rPr>
        <w:t>played out</w:t>
      </w:r>
      <w:r w:rsidRPr="00490DDE">
        <w:rPr>
          <w:rStyle w:val="StyleUnderline"/>
        </w:rPr>
        <w:t xml:space="preserve"> in country after country.</w:t>
      </w:r>
      <w:r w:rsidRPr="008004DE">
        <w:rPr>
          <w:sz w:val="16"/>
        </w:rPr>
        <w:t xml:space="preserve"> Economic pressures were part of the drivers of the Arab Spring protests in Egypt and across the region. The current economic recession in Brazil and a century of economic turmoil in Argentina have both been linked to political instability in those countries. Or, to take an example of the relationship working in the reverse: The Chinese government’s primary tool for survival — social stability — depends almost entirely upon its ability to maintain economic growth. We’ve seen it here at home, too: The Great Recession that began in 2008 preceded, in quick succession, the tea party movement and Occupy Wall Street, forces that are in some ways still at play today. As many of these examples make clear, the effect goes the other way, too: According to Alesina and Perotti, a weakened economy — especially when it exacerbates economic inequality — leads to political instability, but political instability also hurts the economy. It inserts uncertainty into the environment, which leads to less investment. A recent paper by Ari Aisen and Francisco José Veiga finds that political instability can also reduce productivity and human capital development; both governments and families become less likely to prioritize education or training. This cycle means political instability, once it emerges, is hard to shake: A bad economy is politically destabilizing, which worsens the economy, which is further destabilizing. Syria is an example of this perpetual cycle at its worst: Early protests were met with violence, which turned into an intractable conflict, which has all but obliterated the country’s economy, which makes political recovery even harder. Applying this to Mexico, if Trump’s policies go through, even partially, we could be looking at some significant political and economic consequences for the country. One of the biggest political challenges in Mexico is </w:t>
      </w:r>
      <w:r w:rsidRPr="00C960FC">
        <w:rPr>
          <w:rStyle w:val="Emphasis"/>
          <w:highlight w:val="cyan"/>
        </w:rPr>
        <w:t>corruption</w:t>
      </w:r>
      <w:r w:rsidRPr="008004DE">
        <w:rPr>
          <w:sz w:val="16"/>
        </w:rPr>
        <w:t xml:space="preserve">, which </w:t>
      </w:r>
      <w:r w:rsidRPr="00C960FC">
        <w:rPr>
          <w:rStyle w:val="StyleUnderline"/>
          <w:highlight w:val="cyan"/>
        </w:rPr>
        <w:t xml:space="preserve">tends to get worse </w:t>
      </w:r>
      <w:r w:rsidRPr="00C960FC">
        <w:rPr>
          <w:rStyle w:val="Emphasis"/>
          <w:highlight w:val="cyan"/>
        </w:rPr>
        <w:t>under economic pressure</w:t>
      </w:r>
      <w:r w:rsidRPr="00490DDE">
        <w:rPr>
          <w:rStyle w:val="StyleUnderline"/>
        </w:rPr>
        <w:t>.</w:t>
      </w:r>
      <w:r w:rsidRPr="008004DE">
        <w:rPr>
          <w:sz w:val="16"/>
        </w:rPr>
        <w:t xml:space="preserve">1 </w:t>
      </w:r>
      <w:r w:rsidRPr="00C960FC">
        <w:rPr>
          <w:rStyle w:val="StyleUnderline"/>
          <w:highlight w:val="cyan"/>
        </w:rPr>
        <w:t>Officials</w:t>
      </w:r>
      <w:r w:rsidRPr="008004DE">
        <w:rPr>
          <w:sz w:val="16"/>
        </w:rPr>
        <w:t xml:space="preserve"> and citizens </w:t>
      </w:r>
      <w:r w:rsidRPr="00C960FC">
        <w:rPr>
          <w:rStyle w:val="StyleUnderline"/>
          <w:highlight w:val="cyan"/>
        </w:rPr>
        <w:t xml:space="preserve">become </w:t>
      </w:r>
      <w:r w:rsidRPr="00C960FC">
        <w:rPr>
          <w:rStyle w:val="Emphasis"/>
          <w:highlight w:val="cyan"/>
        </w:rPr>
        <w:t>more desperate</w:t>
      </w:r>
      <w:r w:rsidRPr="00490DDE">
        <w:rPr>
          <w:rStyle w:val="StyleUnderline"/>
        </w:rPr>
        <w:t xml:space="preserve">, and there is weakened </w:t>
      </w:r>
      <w:r w:rsidRPr="00490DDE">
        <w:rPr>
          <w:rStyle w:val="Emphasis"/>
        </w:rPr>
        <w:t>state capacity</w:t>
      </w:r>
      <w:r w:rsidRPr="00490DDE">
        <w:rPr>
          <w:rStyle w:val="StyleUnderline"/>
        </w:rPr>
        <w:t xml:space="preserve"> to combat it.</w:t>
      </w:r>
      <w:r w:rsidRPr="008004DE">
        <w:rPr>
          <w:sz w:val="16"/>
        </w:rPr>
        <w:t xml:space="preserve"> Drug </w:t>
      </w:r>
      <w:r w:rsidRPr="00C960FC">
        <w:rPr>
          <w:rStyle w:val="Emphasis"/>
          <w:highlight w:val="cyan"/>
        </w:rPr>
        <w:t>trafficking</w:t>
      </w:r>
      <w:r w:rsidRPr="00C960FC">
        <w:rPr>
          <w:rStyle w:val="StyleUnderline"/>
          <w:highlight w:val="cyan"/>
        </w:rPr>
        <w:t xml:space="preserve"> and</w:t>
      </w:r>
      <w:r w:rsidRPr="008004DE">
        <w:rPr>
          <w:sz w:val="16"/>
        </w:rPr>
        <w:t xml:space="preserve"> violent </w:t>
      </w:r>
      <w:r w:rsidRPr="00C960FC">
        <w:rPr>
          <w:rStyle w:val="Emphasis"/>
          <w:highlight w:val="cyan"/>
        </w:rPr>
        <w:t>crime</w:t>
      </w:r>
      <w:r w:rsidRPr="008004DE">
        <w:rPr>
          <w:sz w:val="16"/>
        </w:rPr>
        <w:t xml:space="preserve">, also huge problems in Mexico, </w:t>
      </w:r>
      <w:r w:rsidRPr="00C960FC">
        <w:rPr>
          <w:rStyle w:val="StyleUnderline"/>
          <w:highlight w:val="cyan"/>
        </w:rPr>
        <w:t>are</w:t>
      </w:r>
      <w:r w:rsidRPr="008004DE">
        <w:rPr>
          <w:sz w:val="16"/>
        </w:rPr>
        <w:t xml:space="preserve"> also </w:t>
      </w:r>
      <w:r w:rsidRPr="00C960FC">
        <w:rPr>
          <w:rStyle w:val="StyleUnderline"/>
          <w:highlight w:val="cyan"/>
        </w:rPr>
        <w:t xml:space="preserve">likely to increase under </w:t>
      </w:r>
      <w:r w:rsidRPr="00C960FC">
        <w:rPr>
          <w:rStyle w:val="Emphasis"/>
          <w:highlight w:val="cyan"/>
        </w:rPr>
        <w:t>worse economic conditions</w:t>
      </w:r>
      <w:r w:rsidRPr="008004DE">
        <w:rPr>
          <w:sz w:val="16"/>
        </w:rPr>
        <w:t xml:space="preserve"> — again, as people become more desperate.2 The most destabilizing path is less ripe for a TV series, but more concerning. Mexico’s fledgling middle class is likely to be squeezed by Trump’s policies through price increases and unemployment.3 This discontent could lead to protests, or the election of a populist leader, who will promise aggressive anti-American policies. (Sound familiar?). Economic downturns can also heighten conflict between social groups — of which Mexico has many — pitting previously peacefully co-existing groups against each other. And while Mexico’s democracy has recently showed some signs of stability, it’s still on many policy watch lists, especially for crime and corruption, both of which, again, are likely to be the first to worsen under economic pressure. Maybe, though, as Trump argues, the U.S. can no longer afford to worry about other countries’ well-being — the U.S. has plenty of its own concerns, after all. Fair enough, but Mexico’s woes are unlikely to stop at the Rio Grande: Instability can spill over borders. There’s a wholy body of research showing this, but the paper that makes this point most clearly is a 1997 piece by Ades and Chua. They demonstrated that political instability in one country hurts its entire region by disrupting trade, requiring all countries to spend more on defense, and — in the longer term — reducing the regional amount spent on education and other forms of human capital accumulation. Their empirical results over an analysis of 118 countries over a 25-year period are in the chart below. The correlation may not look strong from an economics or finance perspective, but it actually is quite strong from a political science perspective, where our patterns are harder to measure and more subject to noise. The current conflict in Syria provides a more contemporary and dramatic example. Terrorism, weapons trading and refugees now affect other countries in the region (and even countries outside the region, as northern European countries have seen the effects of both refugees and terrorism, too). In Mexico’s case, </w:t>
      </w:r>
      <w:r w:rsidRPr="00C960FC">
        <w:rPr>
          <w:rStyle w:val="StyleUnderline"/>
          <w:highlight w:val="cyan"/>
        </w:rPr>
        <w:t xml:space="preserve">even </w:t>
      </w:r>
      <w:r w:rsidRPr="00C960FC">
        <w:rPr>
          <w:rStyle w:val="Emphasis"/>
          <w:highlight w:val="cyan"/>
        </w:rPr>
        <w:t>mild destabilization</w:t>
      </w:r>
      <w:r w:rsidRPr="008004DE">
        <w:rPr>
          <w:sz w:val="16"/>
        </w:rPr>
        <w:t xml:space="preserve"> there </w:t>
      </w:r>
      <w:r w:rsidRPr="00C960FC">
        <w:rPr>
          <w:rStyle w:val="StyleUnderline"/>
          <w:highlight w:val="cyan"/>
        </w:rPr>
        <w:t xml:space="preserve">could increase the risk of </w:t>
      </w:r>
      <w:r w:rsidRPr="00C960FC">
        <w:rPr>
          <w:rStyle w:val="Emphasis"/>
          <w:highlight w:val="cyan"/>
        </w:rPr>
        <w:t>instability</w:t>
      </w:r>
      <w:r w:rsidRPr="00490DDE">
        <w:rPr>
          <w:rStyle w:val="Emphasis"/>
        </w:rPr>
        <w:t xml:space="preserve"> in the U.S</w:t>
      </w:r>
      <w:r w:rsidRPr="00490DDE">
        <w:rPr>
          <w:rStyle w:val="StyleUnderline"/>
        </w:rPr>
        <w:t xml:space="preserve">. </w:t>
      </w:r>
      <w:r w:rsidRPr="008004DE">
        <w:rPr>
          <w:sz w:val="16"/>
        </w:rPr>
        <w:t xml:space="preserve">More discontent in Mexico as a result of a plummeting economy will mean more angry, armed people close to or attempting to cross U.S. borders. Weakened investment in human capital in Mexico means either more people seeking education in the U.S. or more unskilled workers crossing into the U.S. seeking a job. Of course, an even more straightforward economic argument makes this case, too: A weakened Mexican economy on its own, regardless of whether there is political instability, will increase immigration pressure from Mexico to the U.S. For example, in the late 1990s Mexico’s economic flattening corresponded with an immigration spike to the U.S. Since then, immigration has gone back down. Rates are even holding steady, and more Mexicans are repatriating, as their economy grows. Policies that reduce Mexico’s ability to export to the U.S. (which accounts for approximately 25 percent of its GDP) could cause an even more significant scenario than the 1990s and early 2000s. More broadly, a struggling </w:t>
      </w:r>
      <w:r w:rsidRPr="00C960FC">
        <w:rPr>
          <w:rStyle w:val="Emphasis"/>
          <w:highlight w:val="cyan"/>
        </w:rPr>
        <w:t>Mexico</w:t>
      </w:r>
      <w:r w:rsidRPr="00C960FC">
        <w:rPr>
          <w:rStyle w:val="StyleUnderline"/>
          <w:highlight w:val="cyan"/>
        </w:rPr>
        <w:t xml:space="preserve"> will</w:t>
      </w:r>
      <w:r w:rsidRPr="008004DE">
        <w:rPr>
          <w:sz w:val="16"/>
        </w:rPr>
        <w:t xml:space="preserve"> also </w:t>
      </w:r>
      <w:r w:rsidRPr="00C960FC">
        <w:rPr>
          <w:rStyle w:val="StyleUnderline"/>
          <w:highlight w:val="cyan"/>
        </w:rPr>
        <w:t xml:space="preserve">be less capable of </w:t>
      </w:r>
      <w:r w:rsidRPr="00C960FC">
        <w:rPr>
          <w:rStyle w:val="Emphasis"/>
          <w:highlight w:val="cyan"/>
        </w:rPr>
        <w:t>managing</w:t>
      </w:r>
      <w:r w:rsidRPr="008004DE">
        <w:rPr>
          <w:sz w:val="16"/>
        </w:rPr>
        <w:t xml:space="preserve"> problems </w:t>
      </w:r>
      <w:r w:rsidRPr="00C960FC">
        <w:rPr>
          <w:rStyle w:val="StyleUnderline"/>
          <w:highlight w:val="cyan"/>
        </w:rPr>
        <w:t xml:space="preserve">such as </w:t>
      </w:r>
      <w:r w:rsidRPr="00C960FC">
        <w:rPr>
          <w:rStyle w:val="Emphasis"/>
          <w:highlight w:val="cyan"/>
        </w:rPr>
        <w:t>pollution</w:t>
      </w:r>
      <w:r w:rsidRPr="00C960FC">
        <w:rPr>
          <w:rStyle w:val="StyleUnderline"/>
          <w:highlight w:val="cyan"/>
        </w:rPr>
        <w:t xml:space="preserve"> and </w:t>
      </w:r>
      <w:r w:rsidRPr="00C960FC">
        <w:rPr>
          <w:rStyle w:val="Emphasis"/>
          <w:highlight w:val="cyan"/>
        </w:rPr>
        <w:t>disease</w:t>
      </w:r>
      <w:r w:rsidRPr="008004DE">
        <w:rPr>
          <w:sz w:val="16"/>
        </w:rPr>
        <w:t xml:space="preserve">, which can cross borders far more easily than people. Another H1N1 outbreak in a weak Mexico could put many Americans at risk. A weakened economy is thought to be part of the reason Brazil didn’t mobilize as quickly as it otherwise might have in the early stages of the Zika outbreak. Finally — and this is speculative — suppose Trump’s policies are enacted to their full capacity. This could cause </w:t>
      </w:r>
      <w:r w:rsidRPr="00C960FC">
        <w:rPr>
          <w:rStyle w:val="Emphasis"/>
          <w:highlight w:val="cyan"/>
        </w:rPr>
        <w:t>Mexico’s economy</w:t>
      </w:r>
      <w:r w:rsidRPr="008004DE">
        <w:rPr>
          <w:sz w:val="16"/>
        </w:rPr>
        <w:t xml:space="preserve"> and political environment to </w:t>
      </w:r>
      <w:r w:rsidRPr="00C960FC">
        <w:rPr>
          <w:rStyle w:val="Emphasis"/>
          <w:highlight w:val="cyan"/>
        </w:rPr>
        <w:t>deteriorate</w:t>
      </w:r>
      <w:r w:rsidRPr="008004DE">
        <w:rPr>
          <w:sz w:val="16"/>
        </w:rPr>
        <w:t xml:space="preserve"> all the way </w:t>
      </w:r>
      <w:r w:rsidRPr="00C960FC">
        <w:rPr>
          <w:rStyle w:val="StyleUnderline"/>
          <w:highlight w:val="cyan"/>
        </w:rPr>
        <w:t xml:space="preserve">to status of a </w:t>
      </w:r>
      <w:r w:rsidRPr="00C960FC">
        <w:rPr>
          <w:rStyle w:val="Emphasis"/>
          <w:highlight w:val="cyan"/>
        </w:rPr>
        <w:t>failing state</w:t>
      </w:r>
      <w:r w:rsidRPr="00490DDE">
        <w:rPr>
          <w:rStyle w:val="StyleUnderline"/>
        </w:rPr>
        <w:t xml:space="preserve">. </w:t>
      </w:r>
      <w:r w:rsidRPr="008004DE">
        <w:rPr>
          <w:sz w:val="16"/>
        </w:rPr>
        <w:t xml:space="preserve">Failing states are thought by both scholars and policymakers to be potential environments for terrorism (technically they increase the likelihood of terrorism, though are not necessary or sufficient). </w:t>
      </w:r>
    </w:p>
    <w:p w:rsidR="00F87564" w:rsidRPr="00490DDE" w:rsidRDefault="00F87564" w:rsidP="00F87564"/>
    <w:p w:rsidR="00F87564" w:rsidRDefault="00F87564" w:rsidP="00F87564">
      <w:pPr>
        <w:pStyle w:val="Heading1"/>
      </w:pPr>
      <w:r w:rsidRPr="00490DDE">
        <w:t>Affirmative Answers</w:t>
      </w:r>
    </w:p>
    <w:p w:rsidR="00F87564" w:rsidRDefault="00F87564" w:rsidP="00F87564"/>
    <w:p w:rsidR="00F87564" w:rsidRDefault="00A64C3B" w:rsidP="00F87564">
      <w:pPr>
        <w:pStyle w:val="Heading3"/>
      </w:pPr>
      <w:r>
        <w:t xml:space="preserve">2AC — Remittances DA </w:t>
      </w:r>
    </w:p>
    <w:p w:rsidR="00F87564" w:rsidRDefault="00F87564" w:rsidP="00F87564">
      <w:pPr>
        <w:pStyle w:val="Heading4"/>
      </w:pPr>
      <w:r>
        <w:t>Mexico Economy Declining Now</w:t>
      </w:r>
    </w:p>
    <w:p w:rsidR="00FF51AE" w:rsidRDefault="00FF51AE" w:rsidP="00FF51AE">
      <w:r w:rsidRPr="002A16C6">
        <w:rPr>
          <w:b/>
          <w:sz w:val="26"/>
          <w:szCs w:val="26"/>
        </w:rPr>
        <w:t>Pallares 18</w:t>
      </w:r>
      <w:r>
        <w:t xml:space="preserve">, Miguel Pallares, reporter citing COFACE, 1-23-2018, "Mexico at risk of recession, according to COFACE," El Universal, </w:t>
      </w:r>
      <w:hyperlink r:id="rId28" w:history="1">
        <w:r w:rsidRPr="00F62E4C">
          <w:rPr>
            <w:rStyle w:val="Hyperlink"/>
          </w:rPr>
          <w:t>http://www.eluniversal.com.mx/english/mexico-risk-recession-according-coface</w:t>
        </w:r>
      </w:hyperlink>
      <w:r>
        <w:t xml:space="preserve"> ,accessed 7-12-18  /AH</w:t>
      </w:r>
    </w:p>
    <w:p w:rsidR="00FF51AE" w:rsidRPr="00506DF7" w:rsidRDefault="00FF51AE" w:rsidP="00FF51AE">
      <w:pPr>
        <w:rPr>
          <w:rStyle w:val="StyleUnderline"/>
        </w:rPr>
      </w:pPr>
      <w:r w:rsidRPr="00C960FC">
        <w:rPr>
          <w:rStyle w:val="Emphasis"/>
          <w:highlight w:val="cyan"/>
        </w:rPr>
        <w:t>Mexican economy is at risk of</w:t>
      </w:r>
      <w:r w:rsidRPr="00C3067F">
        <w:rPr>
          <w:rStyle w:val="StyleUnderline"/>
        </w:rPr>
        <w:t xml:space="preserve"> falling into a </w:t>
      </w:r>
      <w:r w:rsidRPr="00C960FC">
        <w:rPr>
          <w:rStyle w:val="Emphasis"/>
          <w:highlight w:val="cyan"/>
        </w:rPr>
        <w:t>recession</w:t>
      </w:r>
      <w:r w:rsidRPr="00C3067F">
        <w:rPr>
          <w:rStyle w:val="StyleUnderline"/>
        </w:rPr>
        <w:t xml:space="preserve"> should the North American Free Trade Agreement (NAFTA) end and the 2018 General Election have</w:t>
      </w:r>
      <w:r>
        <w:rPr>
          <w:rStyle w:val="StyleUnderline"/>
        </w:rPr>
        <w:t xml:space="preserve"> </w:t>
      </w:r>
      <w:r w:rsidRPr="00C3067F">
        <w:rPr>
          <w:rStyle w:val="StyleUnderline"/>
        </w:rPr>
        <w:t>a "populist" outcome that discourages investment in México, according to Bart Pattyn, President &amp; CEO at COFACE Latin America.</w:t>
      </w:r>
      <w:r>
        <w:rPr>
          <w:rStyle w:val="StyleUnderline"/>
        </w:rPr>
        <w:t xml:space="preserve"> </w:t>
      </w:r>
      <w:r w:rsidRPr="00C3067F">
        <w:rPr>
          <w:rStyle w:val="StyleUnderline"/>
        </w:rPr>
        <w:t xml:space="preserve">“Mexico has </w:t>
      </w:r>
      <w:r w:rsidRPr="00C960FC">
        <w:rPr>
          <w:rStyle w:val="Emphasis"/>
          <w:highlight w:val="cyan"/>
        </w:rPr>
        <w:t>challenges ahead, deceleration</w:t>
      </w:r>
      <w:r w:rsidRPr="00C3067F">
        <w:rPr>
          <w:rStyle w:val="StyleUnderline"/>
        </w:rPr>
        <w:t xml:space="preserve">, doubts, turbulence, </w:t>
      </w:r>
      <w:r w:rsidRPr="00C960FC">
        <w:rPr>
          <w:rStyle w:val="Emphasis"/>
          <w:highlight w:val="cyan"/>
        </w:rPr>
        <w:t xml:space="preserve">and uncertainty which may </w:t>
      </w:r>
      <w:r w:rsidRPr="00C3067F">
        <w:rPr>
          <w:rStyle w:val="StyleUnderline"/>
        </w:rPr>
        <w:t xml:space="preserve">lower growth rate, and even </w:t>
      </w:r>
      <w:r w:rsidRPr="00C960FC">
        <w:rPr>
          <w:rStyle w:val="Emphasis"/>
          <w:highlight w:val="cyan"/>
        </w:rPr>
        <w:t>generate a negative growth</w:t>
      </w:r>
      <w:r>
        <w:rPr>
          <w:rStyle w:val="StyleUnderline"/>
        </w:rPr>
        <w:t xml:space="preserve"> </w:t>
      </w:r>
      <w:r w:rsidRPr="00C3067F">
        <w:rPr>
          <w:rStyle w:val="StyleUnderline"/>
        </w:rPr>
        <w:t>which can lead to a recession,” said Pattyn.</w:t>
      </w:r>
      <w:r>
        <w:rPr>
          <w:rStyle w:val="StyleUnderline"/>
        </w:rPr>
        <w:t xml:space="preserve"> </w:t>
      </w:r>
      <w:r w:rsidRPr="008004DE">
        <w:rPr>
          <w:sz w:val="14"/>
        </w:rPr>
        <w:t xml:space="preserve">During an interview with EL UNIVERSAL, prior to the Country Risk Conference to be held this Tuesday in Paris, France, Pattyn shared with us this possible recession could depend on unfavorable results in both processes – the election and NAFTA – even if these are not correlated. </w:t>
      </w:r>
      <w:r w:rsidRPr="00C3067F">
        <w:rPr>
          <w:rStyle w:val="StyleUnderline"/>
        </w:rPr>
        <w:t>“Certain scenarios could lead to a deceleration and a negative growth. If NAFTA isn't renewed or if there is a prominent confrontation between Mexico</w:t>
      </w:r>
      <w:r>
        <w:rPr>
          <w:rStyle w:val="StyleUnderline"/>
        </w:rPr>
        <w:t xml:space="preserve"> </w:t>
      </w:r>
      <w:r w:rsidRPr="00C3067F">
        <w:rPr>
          <w:rStyle w:val="StyleUnderline"/>
        </w:rPr>
        <w:t xml:space="preserve">and the United States over international transactions, and </w:t>
      </w:r>
      <w:r w:rsidRPr="00C960FC">
        <w:rPr>
          <w:rStyle w:val="Emphasis"/>
          <w:highlight w:val="cyan"/>
        </w:rPr>
        <w:t>if the elections have a populist nature that goes against the interest of corporations,</w:t>
      </w:r>
      <w:r w:rsidRPr="00C3067F">
        <w:rPr>
          <w:rStyle w:val="Emphasis"/>
        </w:rPr>
        <w:t xml:space="preserve"> </w:t>
      </w:r>
      <w:r w:rsidRPr="00C3067F">
        <w:rPr>
          <w:rStyle w:val="StyleUnderline"/>
        </w:rPr>
        <w:t>then this</w:t>
      </w:r>
      <w:r>
        <w:rPr>
          <w:rStyle w:val="StyleUnderline"/>
        </w:rPr>
        <w:t xml:space="preserve"> </w:t>
      </w:r>
      <w:r w:rsidRPr="00C3067F">
        <w:rPr>
          <w:rStyle w:val="StyleUnderline"/>
        </w:rPr>
        <w:t>could be a time when Mexico effectively faces a somewhat negative panorama.”</w:t>
      </w:r>
      <w:r>
        <w:rPr>
          <w:rStyle w:val="StyleUnderline"/>
        </w:rPr>
        <w:t xml:space="preserve"> </w:t>
      </w:r>
      <w:r w:rsidRPr="00C3067F">
        <w:rPr>
          <w:rStyle w:val="StyleUnderline"/>
        </w:rPr>
        <w:t xml:space="preserve">In January of 2018, </w:t>
      </w:r>
      <w:r w:rsidRPr="00C960FC">
        <w:rPr>
          <w:rStyle w:val="Emphasis"/>
          <w:highlight w:val="cyan"/>
        </w:rPr>
        <w:t>COFACE</w:t>
      </w:r>
      <w:r w:rsidRPr="00C3067F">
        <w:rPr>
          <w:rStyle w:val="StyleUnderline"/>
        </w:rPr>
        <w:t xml:space="preserve"> (Compagnie Française d'Assurance pour le Commerce Extérieur) –</w:t>
      </w:r>
      <w:r>
        <w:rPr>
          <w:rStyle w:val="StyleUnderline"/>
        </w:rPr>
        <w:t xml:space="preserve"> </w:t>
      </w:r>
      <w:r w:rsidRPr="00C960FC">
        <w:rPr>
          <w:rStyle w:val="Emphasis"/>
          <w:highlight w:val="cyan"/>
        </w:rPr>
        <w:t>lowered Mexico's risk classication from A4 to B – the lowest</w:t>
      </w:r>
      <w:r w:rsidRPr="00C3067F">
        <w:rPr>
          <w:rStyle w:val="StyleUnderline"/>
        </w:rPr>
        <w:t xml:space="preserve"> mark we've had </w:t>
      </w:r>
      <w:r w:rsidRPr="00C960FC">
        <w:rPr>
          <w:rStyle w:val="Emphasis"/>
          <w:highlight w:val="cyan"/>
        </w:rPr>
        <w:t>in 11 years</w:t>
      </w:r>
      <w:r w:rsidRPr="008004DE">
        <w:rPr>
          <w:sz w:val="14"/>
        </w:rPr>
        <w:t xml:space="preserve">. </w:t>
      </w:r>
      <w:r w:rsidRPr="00C3067F">
        <w:rPr>
          <w:rStyle w:val="StyleUnderline"/>
        </w:rPr>
        <w:t xml:space="preserve">This adjustment implies </w:t>
      </w:r>
      <w:r w:rsidRPr="00C960FC">
        <w:rPr>
          <w:rStyle w:val="Emphasis"/>
          <w:highlight w:val="cyan"/>
        </w:rPr>
        <w:t>Mexico is no longer considered a good place for investments</w:t>
      </w:r>
      <w:r w:rsidRPr="00C3067F">
        <w:rPr>
          <w:rStyle w:val="StyleUnderline"/>
        </w:rPr>
        <w:t xml:space="preserve"> as </w:t>
      </w:r>
      <w:r w:rsidRPr="00C960FC">
        <w:rPr>
          <w:rStyle w:val="Emphasis"/>
          <w:highlight w:val="cyan"/>
        </w:rPr>
        <w:t>there is</w:t>
      </w:r>
      <w:r w:rsidRPr="00C3067F">
        <w:rPr>
          <w:rStyle w:val="Emphasis"/>
        </w:rPr>
        <w:t xml:space="preserve"> </w:t>
      </w:r>
      <w:r w:rsidRPr="00C3067F">
        <w:rPr>
          <w:rStyle w:val="StyleUnderline"/>
        </w:rPr>
        <w:t xml:space="preserve">a </w:t>
      </w:r>
      <w:r w:rsidRPr="00C960FC">
        <w:rPr>
          <w:rStyle w:val="Emphasis"/>
          <w:highlight w:val="cyan"/>
        </w:rPr>
        <w:t>risk of insolvency</w:t>
      </w:r>
      <w:r w:rsidRPr="00C3067F">
        <w:rPr>
          <w:rStyle w:val="StyleUnderline"/>
        </w:rPr>
        <w:t>.</w:t>
      </w:r>
      <w:r>
        <w:rPr>
          <w:rStyle w:val="StyleUnderline"/>
        </w:rPr>
        <w:t xml:space="preserve"> </w:t>
      </w:r>
      <w:r w:rsidRPr="00C3067F">
        <w:rPr>
          <w:rStyle w:val="StyleUnderline"/>
        </w:rPr>
        <w:t xml:space="preserve">According to Pattyn, </w:t>
      </w:r>
      <w:r w:rsidRPr="00C960FC">
        <w:rPr>
          <w:rStyle w:val="Emphasis"/>
          <w:highlight w:val="cyan"/>
        </w:rPr>
        <w:t>Mexico</w:t>
      </w:r>
      <w:r w:rsidRPr="00C3067F">
        <w:rPr>
          <w:rStyle w:val="StyleUnderline"/>
        </w:rPr>
        <w:t xml:space="preserve">'s economy was downgraded as it </w:t>
      </w:r>
      <w:r w:rsidRPr="00C960FC">
        <w:rPr>
          <w:rStyle w:val="Emphasis"/>
          <w:highlight w:val="cyan"/>
        </w:rPr>
        <w:t>became</w:t>
      </w:r>
      <w:r w:rsidRPr="00C3067F">
        <w:rPr>
          <w:rStyle w:val="StyleUnderline"/>
        </w:rPr>
        <w:t xml:space="preserve"> a “</w:t>
      </w:r>
      <w:r w:rsidRPr="00C960FC">
        <w:rPr>
          <w:rStyle w:val="Emphasis"/>
          <w:highlight w:val="cyan"/>
        </w:rPr>
        <w:t>vulnerable</w:t>
      </w:r>
      <w:r w:rsidRPr="00C3067F">
        <w:rPr>
          <w:rStyle w:val="StyleUnderline"/>
        </w:rPr>
        <w:t>” economy after the result of the U.S. presidential election and the</w:t>
      </w:r>
      <w:r>
        <w:rPr>
          <w:rStyle w:val="StyleUnderline"/>
        </w:rPr>
        <w:t xml:space="preserve"> </w:t>
      </w:r>
      <w:r w:rsidRPr="00C3067F">
        <w:rPr>
          <w:rStyle w:val="StyleUnderline"/>
        </w:rPr>
        <w:t xml:space="preserve">doubts cast over the NAFTA talks. </w:t>
      </w:r>
      <w:r w:rsidRPr="008004DE">
        <w:rPr>
          <w:sz w:val="14"/>
        </w:rPr>
        <w:t xml:space="preserve">However, he clarified there is currently no program or element which could create a negative perception. COFACE is a France-based company, leader on export insurance, that provides a country risk classification based on the following ratings: A1, A2, A3, A4, B, C, and D. </w:t>
      </w:r>
      <w:r w:rsidRPr="00C3067F">
        <w:rPr>
          <w:rStyle w:val="StyleUnderline"/>
        </w:rPr>
        <w:t xml:space="preserve">According to Pattyn, </w:t>
      </w:r>
      <w:r w:rsidRPr="00C960FC">
        <w:rPr>
          <w:rStyle w:val="Emphasis"/>
          <w:highlight w:val="cyan"/>
        </w:rPr>
        <w:t>the current situation</w:t>
      </w:r>
      <w:r w:rsidRPr="00C3067F">
        <w:rPr>
          <w:rStyle w:val="StyleUnderline"/>
        </w:rPr>
        <w:t xml:space="preserve"> Mexico is going through </w:t>
      </w:r>
      <w:r w:rsidRPr="00C960FC">
        <w:rPr>
          <w:rStyle w:val="Emphasis"/>
          <w:highlight w:val="cyan"/>
        </w:rPr>
        <w:t>will prevent</w:t>
      </w:r>
      <w:r w:rsidRPr="00C3067F">
        <w:rPr>
          <w:rStyle w:val="StyleUnderline"/>
        </w:rPr>
        <w:t xml:space="preserve"> the country from </w:t>
      </w:r>
      <w:r w:rsidRPr="00C960FC">
        <w:rPr>
          <w:rStyle w:val="Emphasis"/>
          <w:highlight w:val="cyan"/>
        </w:rPr>
        <w:t>benefiting from the global economic expansion</w:t>
      </w:r>
      <w:r w:rsidRPr="00C3067F">
        <w:rPr>
          <w:rStyle w:val="StyleUnderline"/>
        </w:rPr>
        <w:t>, as other</w:t>
      </w:r>
      <w:r>
        <w:rPr>
          <w:rStyle w:val="StyleUnderline"/>
        </w:rPr>
        <w:t xml:space="preserve"> </w:t>
      </w:r>
      <w:r w:rsidRPr="00C3067F">
        <w:rPr>
          <w:rStyle w:val="StyleUnderline"/>
        </w:rPr>
        <w:t>countries have registered economic acceleration, low unemployment levels, and optimistic panoramas for the future.</w:t>
      </w:r>
      <w:r>
        <w:rPr>
          <w:rStyle w:val="StyleUnderline"/>
        </w:rPr>
        <w:t xml:space="preserve"> </w:t>
      </w:r>
      <w:r w:rsidRPr="008004DE">
        <w:rPr>
          <w:sz w:val="14"/>
        </w:rPr>
        <w:t xml:space="preserve">“In 2014-2015, when Latin America was living a deep raw material crisis, Mexico was shielded by NAFTA, by the economic expansion of the U.S. but now it's the other way around; </w:t>
      </w:r>
      <w:r w:rsidRPr="00C3067F">
        <w:rPr>
          <w:rStyle w:val="StyleUnderline"/>
        </w:rPr>
        <w:t>NAFTA is in crisis and Mexico has internal issues while the world is enjoying an expansion phase</w:t>
      </w:r>
      <w:r w:rsidRPr="008004DE">
        <w:rPr>
          <w:sz w:val="14"/>
        </w:rPr>
        <w:t xml:space="preserve">,” he explained. </w:t>
      </w:r>
      <w:r w:rsidRPr="00C3067F">
        <w:rPr>
          <w:rStyle w:val="StyleUnderline"/>
        </w:rPr>
        <w:t xml:space="preserve">There are </w:t>
      </w:r>
      <w:r w:rsidRPr="00C960FC">
        <w:rPr>
          <w:rStyle w:val="Emphasis"/>
          <w:highlight w:val="cyan"/>
        </w:rPr>
        <w:t>other factors</w:t>
      </w:r>
      <w:r w:rsidRPr="00C3067F">
        <w:rPr>
          <w:rStyle w:val="StyleUnderline"/>
        </w:rPr>
        <w:t xml:space="preserve">, according to Pattyn, which will have a direct impact on Mexico's economy, such as </w:t>
      </w:r>
      <w:r w:rsidRPr="00C960FC">
        <w:rPr>
          <w:rStyle w:val="Emphasis"/>
          <w:highlight w:val="cyan"/>
        </w:rPr>
        <w:t>public</w:t>
      </w:r>
      <w:r w:rsidRPr="00C3067F">
        <w:rPr>
          <w:rStyle w:val="Emphasis"/>
        </w:rPr>
        <w:t xml:space="preserve"> </w:t>
      </w:r>
      <w:r w:rsidRPr="00C3067F">
        <w:rPr>
          <w:rStyle w:val="StyleUnderline"/>
        </w:rPr>
        <w:t xml:space="preserve">expenditure, </w:t>
      </w:r>
      <w:r w:rsidRPr="00C960FC">
        <w:rPr>
          <w:rStyle w:val="Emphasis"/>
          <w:highlight w:val="cyan"/>
        </w:rPr>
        <w:t>private expenditure,</w:t>
      </w:r>
      <w:r>
        <w:rPr>
          <w:rStyle w:val="Emphasis"/>
        </w:rPr>
        <w:t xml:space="preserve"> </w:t>
      </w:r>
      <w:r w:rsidRPr="00C960FC">
        <w:rPr>
          <w:rStyle w:val="Emphasis"/>
          <w:highlight w:val="cyan"/>
        </w:rPr>
        <w:t>exports,</w:t>
      </w:r>
      <w:r w:rsidRPr="00C3067F">
        <w:rPr>
          <w:rStyle w:val="StyleUnderline"/>
        </w:rPr>
        <w:t xml:space="preserve"> and remmitances, which point to an unfavorable scenario.</w:t>
      </w:r>
      <w:r>
        <w:rPr>
          <w:rStyle w:val="StyleUnderline"/>
        </w:rPr>
        <w:t xml:space="preserve"> </w:t>
      </w:r>
      <w:r w:rsidRPr="00506DF7">
        <w:rPr>
          <w:rStyle w:val="StyleUnderline"/>
        </w:rPr>
        <w:t xml:space="preserve">“There's a tendency on election year to spend money on projects which can increase reelection possibilities, at the same time, </w:t>
      </w:r>
      <w:r w:rsidRPr="00C960FC">
        <w:rPr>
          <w:rStyle w:val="Emphasis"/>
          <w:highlight w:val="cyan"/>
        </w:rPr>
        <w:t>companies avoid making big decisions</w:t>
      </w:r>
      <w:r w:rsidRPr="00506DF7">
        <w:rPr>
          <w:rStyle w:val="StyleUnderline"/>
        </w:rPr>
        <w:t xml:space="preserve"> until they know the result of the election so when we talk about public expenditure, we have a </w:t>
      </w:r>
      <w:r w:rsidRPr="00C960FC">
        <w:rPr>
          <w:rStyle w:val="Emphasis"/>
          <w:highlight w:val="cyan"/>
        </w:rPr>
        <w:t>negative element for development</w:t>
      </w:r>
      <w:r w:rsidRPr="00506DF7">
        <w:rPr>
          <w:rStyle w:val="StyleUnderline"/>
        </w:rPr>
        <w:t>,</w:t>
      </w:r>
      <w:r>
        <w:rPr>
          <w:rStyle w:val="StyleUnderline"/>
        </w:rPr>
        <w:t xml:space="preserve"> </w:t>
      </w:r>
      <w:r w:rsidRPr="00506DF7">
        <w:rPr>
          <w:rStyle w:val="StyleUnderline"/>
        </w:rPr>
        <w:t xml:space="preserve">Regarding private expenditure, COFACE believes </w:t>
      </w:r>
      <w:r w:rsidRPr="00C960FC">
        <w:rPr>
          <w:rStyle w:val="Emphasis"/>
          <w:highlight w:val="cyan"/>
        </w:rPr>
        <w:t>inflation</w:t>
      </w:r>
      <w:r w:rsidRPr="00506DF7">
        <w:rPr>
          <w:rStyle w:val="StyleUnderline"/>
        </w:rPr>
        <w:t xml:space="preserve"> and the impact of purchasing power </w:t>
      </w:r>
      <w:r w:rsidRPr="00C960FC">
        <w:rPr>
          <w:rStyle w:val="Emphasis"/>
          <w:highlight w:val="cyan"/>
        </w:rPr>
        <w:t>will have a negative impact on commerce</w:t>
      </w:r>
      <w:r w:rsidRPr="00506DF7">
        <w:rPr>
          <w:rStyle w:val="StyleUnderline"/>
        </w:rPr>
        <w:t xml:space="preserve">. </w:t>
      </w:r>
    </w:p>
    <w:p w:rsidR="00FF51AE" w:rsidRPr="00FF51AE" w:rsidRDefault="00FF51AE" w:rsidP="00FF51AE"/>
    <w:p w:rsidR="00F87564" w:rsidRDefault="00F87564" w:rsidP="00F87564">
      <w:pPr>
        <w:pStyle w:val="Heading4"/>
      </w:pPr>
      <w:r>
        <w:t>Obrador will Collapse Mexico’s Economy</w:t>
      </w:r>
    </w:p>
    <w:p w:rsidR="00FF51AE" w:rsidRPr="00191C40" w:rsidRDefault="00FF51AE" w:rsidP="00FF51AE">
      <w:r w:rsidRPr="00191C40">
        <w:rPr>
          <w:b/>
          <w:sz w:val="26"/>
          <w:szCs w:val="26"/>
        </w:rPr>
        <w:t>Villamil 18</w:t>
      </w:r>
      <w:r>
        <w:t xml:space="preserve">, Justin Villamil, based in Mexico City covering stocks, bonds and currencies for Bloomberg News. Broad experience gathering financial data while reporting on the banking sector and stock market, bachelors in economics from Durham, 7-2-2018, "Peso Falls as AMLO Win Spurs Uncertainty Over Mexico's Economy," Bloomberg, </w:t>
      </w:r>
      <w:hyperlink r:id="rId29" w:history="1">
        <w:r w:rsidRPr="001C5F7E">
          <w:rPr>
            <w:rStyle w:val="Hyperlink"/>
          </w:rPr>
          <w:t>https://www.bloomberg.com/news/articles/2018-07-02/mexico-peso-leads-global-currency-gains-as-amlo-poised-to-win</w:t>
        </w:r>
      </w:hyperlink>
      <w:r>
        <w:t>, accessed 7-10-18 /AH</w:t>
      </w:r>
    </w:p>
    <w:p w:rsidR="00FF51AE" w:rsidRPr="00191C40" w:rsidRDefault="00FF51AE" w:rsidP="00FF51AE">
      <w:pPr>
        <w:rPr>
          <w:rStyle w:val="StyleUnderline"/>
        </w:rPr>
      </w:pPr>
      <w:r w:rsidRPr="008004DE">
        <w:rPr>
          <w:sz w:val="14"/>
        </w:rPr>
        <w:t xml:space="preserve">Initial euphoria over Andres Manuel Lopez Obrador’s landslide victory soured as the dollar’s gain jolted investors back to the reality that the country’s first leftist president in recent times may alter its economic model. </w:t>
      </w:r>
      <w:r w:rsidRPr="00C960FC">
        <w:rPr>
          <w:rStyle w:val="Emphasis"/>
          <w:highlight w:val="cyan"/>
        </w:rPr>
        <w:t>The peso declined</w:t>
      </w:r>
      <w:r w:rsidRPr="00191C40">
        <w:rPr>
          <w:rStyle w:val="StyleUnderline"/>
        </w:rPr>
        <w:t xml:space="preserve"> as much as </w:t>
      </w:r>
      <w:r w:rsidRPr="00C960FC">
        <w:rPr>
          <w:rStyle w:val="Emphasis"/>
          <w:highlight w:val="cyan"/>
        </w:rPr>
        <w:t>1.3 percent after results</w:t>
      </w:r>
      <w:r w:rsidRPr="00191C40">
        <w:rPr>
          <w:rStyle w:val="StyleUnderline"/>
        </w:rPr>
        <w:t xml:space="preserve"> of the Sunday elections signaled his Morena party was set to enjoy broad support in Congress. The victory came with a commanding lead for Lopez Obrador, showing a strong mandate for his policies. </w:t>
      </w:r>
      <w:r w:rsidRPr="00C960FC">
        <w:rPr>
          <w:rStyle w:val="Emphasis"/>
          <w:highlight w:val="cyan"/>
        </w:rPr>
        <w:t>Stocks also slipped</w:t>
      </w:r>
      <w:r w:rsidRPr="00191C40">
        <w:rPr>
          <w:rStyle w:val="StyleUnderline"/>
        </w:rPr>
        <w:t>, along with the country’s dollar-denominated notes.</w:t>
      </w:r>
      <w:r>
        <w:rPr>
          <w:rStyle w:val="StyleUnderline"/>
        </w:rPr>
        <w:t xml:space="preserve"> </w:t>
      </w:r>
      <w:r w:rsidRPr="00191C40">
        <w:rPr>
          <w:rStyle w:val="StyleUnderline"/>
        </w:rPr>
        <w:t>“I remain very worried about the potential fiscal slippage we’ll see,” said Christian Lawrence, a strategist with Rabobank in New York. He may revise his peso forecasts after assessing the election results.</w:t>
      </w:r>
      <w:r>
        <w:rPr>
          <w:rStyle w:val="StyleUnderline"/>
        </w:rPr>
        <w:t xml:space="preserve"> </w:t>
      </w:r>
      <w:r w:rsidRPr="00C960FC">
        <w:rPr>
          <w:rStyle w:val="Emphasis"/>
          <w:highlight w:val="cyan"/>
        </w:rPr>
        <w:t>Investors are concerned that</w:t>
      </w:r>
      <w:r w:rsidRPr="00191C40">
        <w:rPr>
          <w:rStyle w:val="StyleUnderline"/>
        </w:rPr>
        <w:t xml:space="preserve"> under Lopez Obrador, </w:t>
      </w:r>
      <w:r w:rsidRPr="00C960FC">
        <w:rPr>
          <w:rStyle w:val="Emphasis"/>
          <w:highlight w:val="cyan"/>
        </w:rPr>
        <w:t>the privatization of the energy industry will be rolled back, and spending on social programs will push the country into debt.</w:t>
      </w:r>
      <w:r w:rsidRPr="00191C40">
        <w:rPr>
          <w:rStyle w:val="StyleUnderline"/>
        </w:rPr>
        <w:t xml:space="preserve"> In a victory speech following the vote, the 64-year-old struck a unifying tone while saying that his government will give preference to the poor. The peso’s drop in the second quarter was the biggest since 2014.</w:t>
      </w:r>
      <w:r>
        <w:rPr>
          <w:rStyle w:val="StyleUnderline"/>
        </w:rPr>
        <w:t xml:space="preserve"> </w:t>
      </w:r>
      <w:r w:rsidRPr="00191C40">
        <w:rPr>
          <w:rStyle w:val="StyleUnderline"/>
        </w:rPr>
        <w:t xml:space="preserve">While analysts said it may be a few days before the makeup of congress is clarified, Eurasia Group said Lopez Obrador’s large margin of victory suggests his party would have a strong position in both houses and be able to attract support from smaller parties as well. </w:t>
      </w:r>
      <w:r w:rsidRPr="00C960FC">
        <w:rPr>
          <w:rStyle w:val="Emphasis"/>
          <w:highlight w:val="cyan"/>
        </w:rPr>
        <w:t>Among his proposals are a halt to a $13 billion airport project</w:t>
      </w:r>
      <w:r w:rsidRPr="00191C40">
        <w:rPr>
          <w:rStyle w:val="StyleUnderline"/>
        </w:rPr>
        <w:t xml:space="preserve">, the </w:t>
      </w:r>
      <w:r w:rsidRPr="00C960FC">
        <w:rPr>
          <w:rStyle w:val="Emphasis"/>
          <w:highlight w:val="cyan"/>
        </w:rPr>
        <w:t>rollback of</w:t>
      </w:r>
      <w:r w:rsidRPr="00191C40">
        <w:rPr>
          <w:rStyle w:val="StyleUnderline"/>
        </w:rPr>
        <w:t xml:space="preserve"> a historic </w:t>
      </w:r>
      <w:r w:rsidRPr="00C960FC">
        <w:rPr>
          <w:rStyle w:val="Emphasis"/>
          <w:highlight w:val="cyan"/>
        </w:rPr>
        <w:t>opening of the energy industry</w:t>
      </w:r>
      <w:r w:rsidRPr="00191C40">
        <w:rPr>
          <w:rStyle w:val="StyleUnderline"/>
        </w:rPr>
        <w:t xml:space="preserve"> </w:t>
      </w:r>
      <w:r w:rsidRPr="00C960FC">
        <w:rPr>
          <w:rStyle w:val="Emphasis"/>
          <w:highlight w:val="cyan"/>
        </w:rPr>
        <w:t>and an expansive fiscal program</w:t>
      </w:r>
      <w:r w:rsidRPr="00191C40">
        <w:rPr>
          <w:rStyle w:val="StyleUnderline"/>
        </w:rPr>
        <w:t>.</w:t>
      </w:r>
      <w:r>
        <w:rPr>
          <w:rStyle w:val="StyleUnderline"/>
        </w:rPr>
        <w:t xml:space="preserve"> </w:t>
      </w:r>
      <w:r w:rsidRPr="008004DE">
        <w:rPr>
          <w:sz w:val="14"/>
        </w:rPr>
        <w:t xml:space="preserve">“We still think he’ll be able to build a majority in the lower house, and probably not be far in the senate,” Eurasia Group analysts Daniel Kerner, Carlos Petersen and Ana Abad wrote in a note. Orderly Election </w:t>
      </w:r>
      <w:r w:rsidRPr="00191C40">
        <w:rPr>
          <w:rStyle w:val="StyleUnderline"/>
        </w:rPr>
        <w:t>The peso dropped 1.1 percent to 20.1288 per dollar as of 9:57 a.m. in New York, while the Bloomberg Dollar Spot Index advanced 0.6 percent. The Mexbol stock index lost 1.2 percent, while yields on the country’s 10-year overseas bonds climbed 12 basis points to 4.59 percent.</w:t>
      </w:r>
      <w:r>
        <w:rPr>
          <w:rStyle w:val="StyleUnderline"/>
        </w:rPr>
        <w:t xml:space="preserve"> </w:t>
      </w:r>
      <w:r w:rsidRPr="008004DE">
        <w:rPr>
          <w:sz w:val="14"/>
        </w:rPr>
        <w:t xml:space="preserve">Investors initially took comfort in the orderly nature of the election, with two main rivals conceding defeat early in the night, sending the peso higher. When he ran in 2006, Lopez Obrador claimed voter fraud and his supporters took to the streets after he lost by less than one percentage point to National Action Party candidate Felipe Calderon. </w:t>
      </w:r>
      <w:r w:rsidRPr="00191C40">
        <w:rPr>
          <w:rStyle w:val="StyleUnderline"/>
        </w:rPr>
        <w:t>"If people see that he won Congress and the Senate, the peso will return to a level above 20," said Ociel Hernandez, an BBVA strategist in Mexico City who is expecting increased volatility ahead for the currency. "But I would certainly expect an eventual appreciation as it is digested and a discourse of inclusion and respect for institutions prevails.”</w:t>
      </w:r>
    </w:p>
    <w:p w:rsidR="00FF51AE" w:rsidRPr="00FF51AE" w:rsidRDefault="00FF51AE" w:rsidP="00FF51AE"/>
    <w:p w:rsidR="00F87564" w:rsidRDefault="00F87564" w:rsidP="00F87564">
      <w:pPr>
        <w:pStyle w:val="Heading4"/>
      </w:pPr>
      <w:r>
        <w:t>Remittance decrease inevitable – Trump will tax it to fund his border wall</w:t>
      </w:r>
    </w:p>
    <w:p w:rsidR="00F87564" w:rsidRDefault="00F87564" w:rsidP="00F87564">
      <w:r w:rsidRPr="00AC466F">
        <w:rPr>
          <w:rStyle w:val="Style13ptBold"/>
        </w:rPr>
        <w:t>Morrongiello 17</w:t>
      </w:r>
      <w:r>
        <w:t xml:space="preserve"> (Gabby Morrongiello is a White House reporter for the Washington Examiner. She is a graduate of George Washington University, where she earned her bachelor’s degree in political science. She’s an alumna of the National Journalism Center and of America’s Future Foundation, “White House weighing a tax on remittances to Mexico to fund border wall”, Washington Examiner, 8/31/17, accessed 7/5/18, </w:t>
      </w:r>
      <w:hyperlink r:id="rId30" w:history="1">
        <w:r w:rsidRPr="005E1839">
          <w:rPr>
            <w:rStyle w:val="Hyperlink"/>
          </w:rPr>
          <w:t>https://www.washingtonexaminer.com/white-house-weighing-a-tax-on-remittances-to-mexico-to-fund-border-wall</w:t>
        </w:r>
      </w:hyperlink>
      <w:r>
        <w:t>) //JC</w:t>
      </w:r>
    </w:p>
    <w:p w:rsidR="00F87564" w:rsidRPr="008004DE" w:rsidRDefault="00F87564" w:rsidP="00F87564">
      <w:pPr>
        <w:rPr>
          <w:sz w:val="10"/>
        </w:rPr>
      </w:pPr>
      <w:r w:rsidRPr="00AC466F">
        <w:rPr>
          <w:rStyle w:val="StyleUnderline"/>
        </w:rPr>
        <w:t xml:space="preserve">President </w:t>
      </w:r>
      <w:r w:rsidRPr="00C960FC">
        <w:rPr>
          <w:rStyle w:val="StyleUnderline"/>
          <w:highlight w:val="cyan"/>
        </w:rPr>
        <w:t>Trump is mulling a tax on cash transfers between immigrants</w:t>
      </w:r>
      <w:r w:rsidRPr="00AC466F">
        <w:rPr>
          <w:rStyle w:val="StyleUnderline"/>
        </w:rPr>
        <w:t xml:space="preserve"> in the U.S. </w:t>
      </w:r>
      <w:r w:rsidRPr="00C960FC">
        <w:rPr>
          <w:rStyle w:val="StyleUnderline"/>
          <w:highlight w:val="cyan"/>
        </w:rPr>
        <w:t>and</w:t>
      </w:r>
      <w:r w:rsidRPr="00AC466F">
        <w:rPr>
          <w:rStyle w:val="StyleUnderline"/>
        </w:rPr>
        <w:t xml:space="preserve"> their </w:t>
      </w:r>
      <w:r w:rsidRPr="00C960FC">
        <w:rPr>
          <w:rStyle w:val="StyleUnderline"/>
          <w:highlight w:val="cyan"/>
        </w:rPr>
        <w:t>relatives in Mexico as a way to fund his</w:t>
      </w:r>
      <w:r w:rsidRPr="00AC466F">
        <w:rPr>
          <w:rStyle w:val="StyleUnderline"/>
        </w:rPr>
        <w:t xml:space="preserve"> promised </w:t>
      </w:r>
      <w:r w:rsidRPr="00C960FC">
        <w:rPr>
          <w:rStyle w:val="StyleUnderline"/>
          <w:highlight w:val="cyan"/>
        </w:rPr>
        <w:t>border wall</w:t>
      </w:r>
      <w:r w:rsidRPr="00AC466F">
        <w:rPr>
          <w:rStyle w:val="StyleUnderline"/>
        </w:rPr>
        <w:t xml:space="preserve"> without forcing American taxpayers to open their wallets, </w:t>
      </w:r>
      <w:r w:rsidRPr="008004DE">
        <w:rPr>
          <w:sz w:val="10"/>
        </w:rPr>
        <w:t xml:space="preserve">according to sources familiar with the proposal. </w:t>
      </w:r>
      <w:r w:rsidRPr="00C960FC">
        <w:rPr>
          <w:rStyle w:val="StyleUnderline"/>
          <w:highlight w:val="cyan"/>
        </w:rPr>
        <w:t>Trump</w:t>
      </w:r>
      <w:r w:rsidRPr="00AC466F">
        <w:rPr>
          <w:rStyle w:val="StyleUnderline"/>
        </w:rPr>
        <w:t xml:space="preserve"> first </w:t>
      </w:r>
      <w:r w:rsidRPr="00C960FC">
        <w:rPr>
          <w:rStyle w:val="StyleUnderline"/>
          <w:highlight w:val="cyan"/>
        </w:rPr>
        <w:t>floated the idea of taxing or halting</w:t>
      </w:r>
      <w:r w:rsidRPr="00AC466F">
        <w:rPr>
          <w:rStyle w:val="StyleUnderline"/>
        </w:rPr>
        <w:t xml:space="preserve"> person-to-person wire transfers, known as </w:t>
      </w:r>
      <w:r w:rsidRPr="00C960FC">
        <w:rPr>
          <w:rStyle w:val="StyleUnderline"/>
          <w:highlight w:val="cyan"/>
        </w:rPr>
        <w:t>remittances</w:t>
      </w:r>
      <w:r w:rsidRPr="008004DE">
        <w:rPr>
          <w:sz w:val="10"/>
        </w:rPr>
        <w:t xml:space="preserve">, during his bid for the White House. A two-page memo released by his campaign last April described a plan "to compel Mexico to pay for the wall" </w:t>
      </w:r>
      <w:r w:rsidRPr="00AC466F">
        <w:rPr>
          <w:rStyle w:val="StyleUnderline"/>
        </w:rPr>
        <w:t xml:space="preserve">by preventing immigrants from wiring money outside of the U.S. </w:t>
      </w:r>
      <w:r w:rsidRPr="00C960FC">
        <w:rPr>
          <w:rStyle w:val="StyleUnderline"/>
          <w:highlight w:val="cyan"/>
        </w:rPr>
        <w:t>unless they can prove their legal status</w:t>
      </w:r>
      <w:r w:rsidRPr="00AC466F">
        <w:rPr>
          <w:rStyle w:val="StyleUnderline"/>
        </w:rPr>
        <w:t xml:space="preserve"> to law enforcement authorities.</w:t>
      </w:r>
      <w:r>
        <w:rPr>
          <w:rStyle w:val="StyleUnderline"/>
        </w:rPr>
        <w:t xml:space="preserve"> </w:t>
      </w:r>
      <w:r w:rsidRPr="008004DE">
        <w:rPr>
          <w:sz w:val="10"/>
        </w:rPr>
        <w:t xml:space="preserve">Because the Mexican economy has become so dependent on wages sent home by migrant workers, which surpassed oil revenues as its leading source of foreign income in 2015, </w:t>
      </w:r>
      <w:r w:rsidRPr="00AC466F">
        <w:rPr>
          <w:rStyle w:val="StyleUnderline"/>
        </w:rPr>
        <w:t>Trump said he could convince the country's leaders to make a "one-time payment of $5-10 billion" toward his border wall by threatening to stop the annual flow of billions of dollars from the U.S. to Mexico in the form of cash transfers.</w:t>
      </w:r>
      <w:r>
        <w:rPr>
          <w:rStyle w:val="StyleUnderline"/>
        </w:rPr>
        <w:t xml:space="preserve"> </w:t>
      </w:r>
      <w:r w:rsidRPr="008004DE">
        <w:rPr>
          <w:sz w:val="10"/>
        </w:rPr>
        <w:t xml:space="preserve">In 2016, Mexican immigrants living in the U.S. sent $27 billion to family members and friends in their native country. "They will live very, very frugally to save as much money as they can to send it back home," Rep. Mike Rogers, R-Ala., told the Washington Examiner. </w:t>
      </w:r>
      <w:r w:rsidRPr="00C960FC">
        <w:rPr>
          <w:rStyle w:val="StyleUnderline"/>
          <w:highlight w:val="cyan"/>
        </w:rPr>
        <w:t>Rogers introduced a bill in March to levy a</w:t>
      </w:r>
      <w:r w:rsidRPr="00716EA8">
        <w:rPr>
          <w:rStyle w:val="StyleUnderline"/>
        </w:rPr>
        <w:t xml:space="preserve"> 2 percent </w:t>
      </w:r>
      <w:r w:rsidRPr="00C960FC">
        <w:rPr>
          <w:rStyle w:val="StyleUnderline"/>
          <w:highlight w:val="cyan"/>
        </w:rPr>
        <w:t xml:space="preserve">tax on all cash transfers </w:t>
      </w:r>
      <w:r w:rsidRPr="00716EA8">
        <w:rPr>
          <w:rStyle w:val="StyleUnderline"/>
        </w:rPr>
        <w:t>from "anybody who remits to South America." The legislation, which is currently stuck in committees, would net a little more than $1 billion a year and "comport with President Trump's pledge to build a wall and make [Mexico] pay for it."</w:t>
      </w:r>
      <w:r>
        <w:rPr>
          <w:rStyle w:val="StyleUnderline"/>
        </w:rPr>
        <w:t xml:space="preserve"> </w:t>
      </w:r>
      <w:r w:rsidRPr="008004DE">
        <w:rPr>
          <w:sz w:val="10"/>
        </w:rPr>
        <w:t>"I went over and met with the deputy chief of staff Rick Dearborn in the White House about two weeks before we left for recess and he told me that they're trying to come up with a package of bills or pay-fors and hopes mine will be part of that," Rogers said in a phone interview Wednesday. "My understanding is that they're trying to find a way to make sure that the money comes from money that would have gone to Mexico otherwise." One administration official said Dearborn, an immigration hardliner who served as chief of staff to Attorney General Jeff Sessions when he represented Alabama in the Senate, remains one of the driving forces behind Trump's border wall strategy. Dearborn did not respond to a request for comment. White House spokeswoman Natalie Strom declined to describe any progress the administration has made toward getting Mexico to pay for Trump's wall. Strom told the Washington Examiner she was not at liberty "to discuss these types of questions publicly." Border wall funding was thrust back into the spotlight earlier this month when Trump told a rowdy crowd in Phoenix that he would rather shut down the government to secure money for his most contentious campaign promise than capitulate on a spending bill that does not include wall money. "We need the wall, it's imperative," Trump reiterated at a press conference this week. "We may fund it through the United States, but ultimately Mexico will pay for the wall." Former White House national security aide Sebastian Gorka, who left his post last week, said getting Mexico to pay for a barrier along the southern border "is still a non-negotiable as far as the president is concerned." "I can tell you, he's not giving up on that," Gorka told the Washington Examiner. Rogers wants Trump to hold off on aggressively pushing for wall funding until GOP lawmakers score at least one marquee legislative victory. The Alabama congressman said his primary concern is that jumping the gun on a hot-button issue like border security could create a toxic environment on Capitol Hill in which Republican infighting would impede progress on other areas of policy. "It's my hope that the president will wait until late October before he brings this up, giving us time to work on tax reform and the infrastructure bill," Rogers said, "because when he really makes paying for the wall the dominant theme, it's going to be very politically explosive." But some pro-border enforcement groups have lost their appetite for a more restrained approach. And they want Trump to rapidly secure the border no matter the cost politically or for taxpayers. "This, obviously, was a signature promise that the president made in his campaign, so we would like to have seen faster progress on this," said Ira Mehlman, a spokesman with the Federation for American Immigration Reform, a group that has advised the administration on immigration-related issues. Mehlman said that if Trump no longer believes he can broker a deal that ensures Mexico pays for the wall, "our view is that if we have to pay for it ourselves, it's worth the investment." "There are creative ways of doing it and taxing remittances is certainly one idea. But we're more interested in the wall being built, protecting the security of the United States, and saving billions each year in the social costs associated with illegal immigration," he said. The renewed debate over border wall funding comes as the Department of Homeland Security prepares to break ground on a section of the border in San Diego, Calif., where a small group of federal contractors have been invited to construct wall prototypes. A memo circulated by the agency earlier this year put the price tag for a 1,250-mile wall at $21.6 billion, with an estimated completion date sometime in 2020.</w:t>
      </w:r>
    </w:p>
    <w:p w:rsidR="00023FE6" w:rsidRDefault="00023FE6" w:rsidP="00F87564">
      <w:pPr>
        <w:rPr>
          <w:sz w:val="12"/>
        </w:rPr>
      </w:pPr>
    </w:p>
    <w:p w:rsidR="00A64C3B" w:rsidRPr="00023FE6" w:rsidRDefault="00A64C3B" w:rsidP="00A64C3B">
      <w:pPr>
        <w:pStyle w:val="Heading4"/>
      </w:pPr>
      <w:r w:rsidRPr="00171296">
        <w:t xml:space="preserve">Mexican </w:t>
      </w:r>
      <w:r>
        <w:t>economy is resilient — IMF data proves.</w:t>
      </w:r>
    </w:p>
    <w:p w:rsidR="00A64C3B" w:rsidRDefault="00A64C3B" w:rsidP="00A64C3B">
      <w:r w:rsidRPr="00CD1EC8">
        <w:rPr>
          <w:rStyle w:val="Style13ptBold"/>
        </w:rPr>
        <w:t>Tappe 17</w:t>
      </w:r>
      <w:r>
        <w:t xml:space="preserve">, </w:t>
      </w:r>
      <w:r w:rsidRPr="00CD1EC8">
        <w:t xml:space="preserve">Anneken Tappe, </w:t>
      </w:r>
      <w:r>
        <w:t>Markets Reporter at MarketWatch, (“</w:t>
      </w:r>
      <w:r w:rsidRPr="00CD1EC8">
        <w:t>Mexican economy 'resilient' given macro environment, says IMF</w:t>
      </w:r>
      <w:r>
        <w:t>”</w:t>
      </w:r>
      <w:r w:rsidRPr="00CD1EC8">
        <w:t xml:space="preserve">, MarketWatch, </w:t>
      </w:r>
      <w:r>
        <w:t xml:space="preserve">November 13, 2017 </w:t>
      </w:r>
      <w:hyperlink r:id="rId31" w:history="1">
        <w:r w:rsidRPr="000D221E">
          <w:rPr>
            <w:rStyle w:val="Hyperlink"/>
          </w:rPr>
          <w:t>https://www.marketwatch.com/story/mexican-economy-resilient-given-macro-environment-says-imf-2017-11-13</w:t>
        </w:r>
      </w:hyperlink>
      <w:r>
        <w:t xml:space="preserve"> AS)</w:t>
      </w:r>
    </w:p>
    <w:p w:rsidR="00A64C3B" w:rsidRPr="008004DE" w:rsidRDefault="00A64C3B" w:rsidP="00A64C3B">
      <w:pPr>
        <w:rPr>
          <w:sz w:val="16"/>
        </w:rPr>
      </w:pPr>
      <w:r w:rsidRPr="008004DE">
        <w:rPr>
          <w:sz w:val="16"/>
        </w:rPr>
        <w:t xml:space="preserve">The </w:t>
      </w:r>
      <w:r w:rsidRPr="008004DE">
        <w:rPr>
          <w:sz w:val="16"/>
          <w:highlight w:val="cyan"/>
        </w:rPr>
        <w:t>I</w:t>
      </w:r>
      <w:r w:rsidRPr="00CD1EC8">
        <w:rPr>
          <w:rStyle w:val="StyleUnderline"/>
        </w:rPr>
        <w:t xml:space="preserve">nternational </w:t>
      </w:r>
      <w:r w:rsidRPr="00C960FC">
        <w:rPr>
          <w:rStyle w:val="StyleUnderline"/>
          <w:highlight w:val="cyan"/>
        </w:rPr>
        <w:t>M</w:t>
      </w:r>
      <w:r w:rsidRPr="00CD1EC8">
        <w:rPr>
          <w:rStyle w:val="StyleUnderline"/>
        </w:rPr>
        <w:t xml:space="preserve">onetary </w:t>
      </w:r>
      <w:r w:rsidRPr="00C960FC">
        <w:rPr>
          <w:rStyle w:val="StyleUnderline"/>
          <w:highlight w:val="cyan"/>
        </w:rPr>
        <w:t>F</w:t>
      </w:r>
      <w:r w:rsidRPr="00CD1EC8">
        <w:rPr>
          <w:rStyle w:val="StyleUnderline"/>
        </w:rPr>
        <w:t>und</w:t>
      </w:r>
      <w:r w:rsidRPr="008004DE">
        <w:rPr>
          <w:sz w:val="16"/>
        </w:rPr>
        <w:t xml:space="preserve">'s executive board </w:t>
      </w:r>
      <w:r w:rsidRPr="00C960FC">
        <w:rPr>
          <w:rStyle w:val="StyleUnderline"/>
          <w:highlight w:val="cyan"/>
        </w:rPr>
        <w:t>called</w:t>
      </w:r>
      <w:r w:rsidRPr="00CD1EC8">
        <w:rPr>
          <w:rStyle w:val="StyleUnderline"/>
        </w:rPr>
        <w:t xml:space="preserve"> </w:t>
      </w:r>
      <w:r w:rsidRPr="00C960FC">
        <w:rPr>
          <w:rStyle w:val="StyleUnderline"/>
          <w:highlight w:val="cyan"/>
        </w:rPr>
        <w:t>Mexico's econ</w:t>
      </w:r>
      <w:r w:rsidRPr="00CD1EC8">
        <w:rPr>
          <w:rStyle w:val="StyleUnderline"/>
        </w:rPr>
        <w:t xml:space="preserve">omy </w:t>
      </w:r>
      <w:r w:rsidRPr="00C960FC">
        <w:rPr>
          <w:rStyle w:val="StyleUnderline"/>
          <w:highlight w:val="cyan"/>
        </w:rPr>
        <w:t>resilient</w:t>
      </w:r>
      <w:r w:rsidRPr="00CD1EC8">
        <w:rPr>
          <w:rStyle w:val="StyleUnderline"/>
        </w:rPr>
        <w:t xml:space="preserve"> "</w:t>
      </w:r>
      <w:r w:rsidRPr="00C960FC">
        <w:rPr>
          <w:rStyle w:val="StyleUnderline"/>
          <w:highlight w:val="cyan"/>
        </w:rPr>
        <w:t>in the face of a complex external environment</w:t>
      </w:r>
      <w:r w:rsidRPr="008004DE">
        <w:rPr>
          <w:sz w:val="16"/>
        </w:rPr>
        <w:t>," on Monday, adding that its "</w:t>
      </w:r>
      <w:r w:rsidRPr="00C960FC">
        <w:rPr>
          <w:rStyle w:val="StyleUnderline"/>
          <w:highlight w:val="cyan"/>
        </w:rPr>
        <w:t>flexible exchange rate is playing a key role</w:t>
      </w:r>
      <w:r w:rsidRPr="00CD1EC8">
        <w:rPr>
          <w:rStyle w:val="StyleUnderline"/>
        </w:rPr>
        <w:t xml:space="preserve"> in helping the economy adjust to external shocks.</w:t>
      </w:r>
      <w:r w:rsidRPr="008004DE">
        <w:rPr>
          <w:sz w:val="16"/>
        </w:rPr>
        <w:t xml:space="preserve">" Mexico's </w:t>
      </w:r>
      <w:r w:rsidRPr="00C960FC">
        <w:rPr>
          <w:rStyle w:val="StyleUnderline"/>
          <w:highlight w:val="cyan"/>
        </w:rPr>
        <w:t>reduction of debt, shrinking deficit, and improving financial regulation were cited as among the factors that contributed</w:t>
      </w:r>
      <w:r w:rsidRPr="00CD1EC8">
        <w:rPr>
          <w:rStyle w:val="StyleUnderline"/>
        </w:rPr>
        <w:t xml:space="preserve"> to the IMF's review</w:t>
      </w:r>
      <w:r w:rsidRPr="008004DE">
        <w:rPr>
          <w:sz w:val="16"/>
        </w:rPr>
        <w:t xml:space="preserve">. This year, the Mexican economy is expected to grow 2.1% driven mainly by private consumption, while </w:t>
      </w:r>
      <w:r w:rsidRPr="00C960FC">
        <w:rPr>
          <w:rStyle w:val="StyleUnderline"/>
          <w:highlight w:val="cyan"/>
        </w:rPr>
        <w:t>2018 growth is projected to slow slightly before picking up steam again</w:t>
      </w:r>
      <w:r w:rsidRPr="008004DE">
        <w:rPr>
          <w:sz w:val="16"/>
        </w:rPr>
        <w:t>. The Mexican peso USDMXN, -1.1063% spiked briefly against the dollar upon the release of the report. One dollar last bought 19.1536 pesos, up 0.2% from Friday.</w:t>
      </w:r>
    </w:p>
    <w:p w:rsidR="002633F3" w:rsidRDefault="002633F3" w:rsidP="00A64C3B">
      <w:pPr>
        <w:pStyle w:val="Heading3"/>
        <w:spacing w:before="240"/>
      </w:pPr>
      <w:r>
        <w:t>2AC — No Link</w:t>
      </w:r>
    </w:p>
    <w:p w:rsidR="002633F3" w:rsidRDefault="002633F3" w:rsidP="002633F3">
      <w:pPr>
        <w:pStyle w:val="Heading4"/>
      </w:pPr>
      <w:r>
        <w:t xml:space="preserve">Remittances not key to the Mexican economy </w:t>
      </w:r>
    </w:p>
    <w:p w:rsidR="002633F3" w:rsidRDefault="002633F3" w:rsidP="002633F3">
      <w:r w:rsidRPr="006B0224">
        <w:rPr>
          <w:rStyle w:val="Style13ptBold"/>
        </w:rPr>
        <w:t>Mendoza</w:t>
      </w:r>
      <w:r w:rsidRPr="00EC160C">
        <w:t xml:space="preserve"> Cota</w:t>
      </w:r>
      <w:r>
        <w:t xml:space="preserve">, </w:t>
      </w:r>
      <w:r w:rsidRPr="00EC160C">
        <w:t>Ph.D. Economics</w:t>
      </w:r>
      <w:r>
        <w:t xml:space="preserve"> and </w:t>
      </w:r>
      <w:r w:rsidRPr="00EC160C">
        <w:t>Researcher in the Economics Department of El Colegio de la Frontera Norte  University of Utah</w:t>
      </w:r>
      <w:r>
        <w:t xml:space="preserve">, </w:t>
      </w:r>
      <w:r w:rsidRPr="006B0224">
        <w:rPr>
          <w:rStyle w:val="Style13ptBold"/>
        </w:rPr>
        <w:t>2012</w:t>
      </w:r>
    </w:p>
    <w:p w:rsidR="002633F3" w:rsidRPr="006B0224" w:rsidRDefault="002633F3" w:rsidP="002633F3">
      <w:r>
        <w:t>(</w:t>
      </w:r>
      <w:r w:rsidRPr="00EC160C">
        <w:t>Jorge Eduardo Mendoza Cota</w:t>
      </w:r>
      <w:r>
        <w:t>, “</w:t>
      </w:r>
      <w:r w:rsidRPr="00EC160C">
        <w:t>Are remittances a stabilizing factor in the Mexican economy?</w:t>
      </w:r>
      <w:r>
        <w:t xml:space="preserve">”, </w:t>
      </w:r>
      <w:r w:rsidRPr="00EC160C">
        <w:t>EconoQuantum</w:t>
      </w:r>
      <w:r>
        <w:t xml:space="preserve">, May, 2012, </w:t>
      </w:r>
      <w:r w:rsidRPr="006B0224">
        <w:t>Vol. 9. Núm. 1</w:t>
      </w:r>
      <w:r>
        <w:t>, Accessed 7/19/18, HSS – JMoore)</w:t>
      </w:r>
    </w:p>
    <w:p w:rsidR="002633F3" w:rsidRPr="002633F3" w:rsidRDefault="002633F3" w:rsidP="002633F3">
      <w:pPr>
        <w:rPr>
          <w:b/>
          <w:u w:val="single"/>
        </w:rPr>
      </w:pPr>
      <w:r>
        <w:t xml:space="preserve">However, </w:t>
      </w:r>
      <w:r w:rsidRPr="00EC160C">
        <w:rPr>
          <w:rStyle w:val="StyleUnderline"/>
        </w:rPr>
        <w:t>in developing economies with a higher degree of economic integration with respect to developed economies, the synchronization of the two economies limits the possibility that remittances could become a mechanism for “smoothing” the business cycle fluctuations in the short run.</w:t>
      </w:r>
      <w:r>
        <w:t xml:space="preserve"> In fact, </w:t>
      </w:r>
      <w:r w:rsidRPr="00EC160C">
        <w:rPr>
          <w:rStyle w:val="StyleUnderline"/>
        </w:rPr>
        <w:t>when the countries sending and receiving remittances experience economic integration, such as the case of the US and Mexico, remittances would not necessarily work as a countercyclical mechanism. The high level of synchronization between two countries reduces the flow of remittances when those economies are facing the recessive phase of the business cycle.</w:t>
      </w:r>
      <w:r>
        <w:t xml:space="preserve"> Because of this, </w:t>
      </w:r>
      <w:r w:rsidRPr="00EC160C">
        <w:rPr>
          <w:rStyle w:val="StyleUnderline"/>
        </w:rPr>
        <w:t>the flow of remittances become procyclical, following the same pattern as exports and FDI.</w:t>
      </w:r>
    </w:p>
    <w:p w:rsidR="00A64C3B" w:rsidRPr="00716EA8" w:rsidRDefault="00A64C3B" w:rsidP="00A64C3B">
      <w:pPr>
        <w:pStyle w:val="Heading3"/>
        <w:spacing w:before="240"/>
      </w:pPr>
      <w:r>
        <w:t>2AC — Link Turn: Plan Increases Remittances</w:t>
      </w:r>
    </w:p>
    <w:p w:rsidR="00F87564" w:rsidRPr="008669A7" w:rsidRDefault="00A64C3B" w:rsidP="00F87564">
      <w:pPr>
        <w:pStyle w:val="Heading4"/>
        <w:rPr>
          <w:u w:val="single"/>
        </w:rPr>
      </w:pPr>
      <w:r>
        <w:t xml:space="preserve">Plan increases remittances — </w:t>
      </w:r>
      <w:r w:rsidR="00F87564">
        <w:t xml:space="preserve">prefer studies that use </w:t>
      </w:r>
      <w:r w:rsidR="00F87564">
        <w:rPr>
          <w:u w:val="single"/>
        </w:rPr>
        <w:t>more recent</w:t>
      </w:r>
      <w:r w:rsidR="00F87564">
        <w:t xml:space="preserve"> data that uses </w:t>
      </w:r>
      <w:r w:rsidR="00F87564">
        <w:rPr>
          <w:u w:val="single"/>
        </w:rPr>
        <w:t>non-parametric</w:t>
      </w:r>
      <w:r w:rsidR="00F87564">
        <w:t xml:space="preserve"> modelling instead of </w:t>
      </w:r>
      <w:r w:rsidR="00F87564">
        <w:rPr>
          <w:u w:val="single"/>
        </w:rPr>
        <w:t>linear correlations</w:t>
      </w:r>
    </w:p>
    <w:p w:rsidR="00F87564" w:rsidRDefault="00F87564" w:rsidP="00F87564">
      <w:r w:rsidRPr="00C03F44">
        <w:rPr>
          <w:rStyle w:val="Style13ptBold"/>
        </w:rPr>
        <w:t>Schluter et al. 12</w:t>
      </w:r>
      <w:r>
        <w:t xml:space="preserve"> — Christian Schluter, Professor, Aix-Marseille University, Faculty of Economics and Management, Jackline Wahba, Professor of Economics at the University of Southampton, “Illegal Migration, Wages, and Remittances: Semi-Parametric Estimation of Illegality Effects” Norface Migration, Discussion Paper No. 2012-37, </w:t>
      </w:r>
      <w:hyperlink r:id="rId32" w:history="1">
        <w:r w:rsidRPr="00E451A9">
          <w:rPr>
            <w:rStyle w:val="Hyperlink"/>
          </w:rPr>
          <w:t>http://www.norface-migration.org/publ_uploads/NDP_37_12.pdf</w:t>
        </w:r>
      </w:hyperlink>
    </w:p>
    <w:p w:rsidR="00F87564" w:rsidRDefault="00F87564" w:rsidP="00F87564">
      <w:r>
        <w:t>6 Conclusions</w:t>
      </w:r>
    </w:p>
    <w:p w:rsidR="00F87564" w:rsidRPr="008004DE" w:rsidRDefault="00F87564" w:rsidP="00F87564">
      <w:pPr>
        <w:rPr>
          <w:sz w:val="16"/>
        </w:rPr>
      </w:pPr>
      <w:r w:rsidRPr="008004DE">
        <w:rPr>
          <w:sz w:val="16"/>
        </w:rPr>
        <w:t xml:space="preserve">This paper contains a number of conceptual, empirical, and econometric contributions. </w:t>
      </w:r>
      <w:r w:rsidRPr="00C960FC">
        <w:rPr>
          <w:rStyle w:val="StyleUnderline"/>
          <w:highlight w:val="cyan"/>
        </w:rPr>
        <w:t xml:space="preserve">We have </w:t>
      </w:r>
      <w:r w:rsidRPr="00C960FC">
        <w:rPr>
          <w:rStyle w:val="Emphasis"/>
          <w:highlight w:val="cyan"/>
        </w:rPr>
        <w:t>defined rigorously</w:t>
      </w:r>
      <w:r w:rsidRPr="00C960FC">
        <w:rPr>
          <w:rStyle w:val="StyleUnderline"/>
          <w:highlight w:val="cyan"/>
        </w:rPr>
        <w:t xml:space="preserve"> the concept of </w:t>
      </w:r>
      <w:r w:rsidRPr="00C960FC">
        <w:rPr>
          <w:rStyle w:val="Emphasis"/>
          <w:highlight w:val="cyan"/>
        </w:rPr>
        <w:t>illegality effects</w:t>
      </w:r>
      <w:r w:rsidRPr="008004DE">
        <w:rPr>
          <w:sz w:val="16"/>
          <w:highlight w:val="cyan"/>
        </w:rPr>
        <w:t>,</w:t>
      </w:r>
      <w:r w:rsidRPr="008004DE">
        <w:rPr>
          <w:sz w:val="16"/>
        </w:rPr>
        <w:t xml:space="preserve"> </w:t>
      </w:r>
      <w:r w:rsidRPr="0096066B">
        <w:rPr>
          <w:rStyle w:val="StyleUnderline"/>
        </w:rPr>
        <w:t>using</w:t>
      </w:r>
      <w:r>
        <w:rPr>
          <w:rStyle w:val="StyleUnderline"/>
        </w:rPr>
        <w:t xml:space="preserve"> </w:t>
      </w:r>
      <w:r w:rsidRPr="0096066B">
        <w:rPr>
          <w:rStyle w:val="StyleUnderline"/>
        </w:rPr>
        <w:t xml:space="preserve">the </w:t>
      </w:r>
      <w:r w:rsidRPr="0096066B">
        <w:rPr>
          <w:rStyle w:val="Emphasis"/>
        </w:rPr>
        <w:t>potential outcome</w:t>
      </w:r>
      <w:r w:rsidRPr="0096066B">
        <w:rPr>
          <w:rStyle w:val="StyleUnderline"/>
        </w:rPr>
        <w:t xml:space="preserve"> framework, </w:t>
      </w:r>
      <w:r w:rsidRPr="00C960FC">
        <w:rPr>
          <w:rStyle w:val="StyleUnderline"/>
          <w:highlight w:val="cyan"/>
        </w:rPr>
        <w:t xml:space="preserve">as </w:t>
      </w:r>
      <w:r w:rsidRPr="00C960FC">
        <w:rPr>
          <w:rStyle w:val="Emphasis"/>
          <w:highlight w:val="cyan"/>
        </w:rPr>
        <w:t>causal effects</w:t>
      </w:r>
      <w:r w:rsidRPr="00C960FC">
        <w:rPr>
          <w:rStyle w:val="StyleUnderline"/>
          <w:highlight w:val="cyan"/>
        </w:rPr>
        <w:t xml:space="preserve"> of the lack of legal status on</w:t>
      </w:r>
      <w:r w:rsidRPr="008004DE">
        <w:rPr>
          <w:sz w:val="16"/>
        </w:rPr>
        <w:t xml:space="preserve"> 23 </w:t>
      </w:r>
      <w:r w:rsidRPr="00C960FC">
        <w:rPr>
          <w:rStyle w:val="Emphasis"/>
          <w:highlight w:val="cyan"/>
        </w:rPr>
        <w:t>outcomes</w:t>
      </w:r>
      <w:r w:rsidRPr="0096066B">
        <w:rPr>
          <w:rStyle w:val="StyleUnderline"/>
        </w:rPr>
        <w:t xml:space="preserve">. </w:t>
      </w:r>
      <w:r w:rsidRPr="00C960FC">
        <w:rPr>
          <w:rStyle w:val="StyleUnderline"/>
          <w:highlight w:val="cyan"/>
        </w:rPr>
        <w:t>Endogenous selection</w:t>
      </w:r>
      <w:r w:rsidRPr="008004DE">
        <w:rPr>
          <w:sz w:val="16"/>
        </w:rPr>
        <w:t xml:space="preserve">, if ignored, </w:t>
      </w:r>
      <w:r w:rsidRPr="00C960FC">
        <w:rPr>
          <w:rStyle w:val="StyleUnderline"/>
          <w:highlight w:val="cyan"/>
        </w:rPr>
        <w:t xml:space="preserve">gives rise to a </w:t>
      </w:r>
      <w:r w:rsidRPr="00C960FC">
        <w:rPr>
          <w:rStyle w:val="Emphasis"/>
          <w:highlight w:val="cyan"/>
        </w:rPr>
        <w:t>confounding selection bias</w:t>
      </w:r>
      <w:r w:rsidRPr="0096066B">
        <w:rPr>
          <w:rStyle w:val="StyleUnderline"/>
        </w:rPr>
        <w:t xml:space="preserve">. We capture the selection bias using </w:t>
      </w:r>
      <w:r w:rsidRPr="0096066B">
        <w:rPr>
          <w:rStyle w:val="Emphasis"/>
        </w:rPr>
        <w:t>a control function</w:t>
      </w:r>
      <w:r w:rsidRPr="0096066B">
        <w:rPr>
          <w:rStyle w:val="StyleUnderline"/>
        </w:rPr>
        <w:t xml:space="preserve">. </w:t>
      </w:r>
      <w:r w:rsidRPr="00C960FC">
        <w:rPr>
          <w:rStyle w:val="StyleUnderline"/>
          <w:highlight w:val="cyan"/>
        </w:rPr>
        <w:t>We propose a</w:t>
      </w:r>
      <w:r w:rsidRPr="008004DE">
        <w:rPr>
          <w:sz w:val="16"/>
        </w:rPr>
        <w:t xml:space="preserve"> new </w:t>
      </w:r>
      <w:r w:rsidRPr="00C960FC">
        <w:rPr>
          <w:rStyle w:val="Emphasis"/>
          <w:highlight w:val="cyan"/>
        </w:rPr>
        <w:t>re-parametrisation</w:t>
      </w:r>
      <w:r w:rsidRPr="0096066B">
        <w:rPr>
          <w:rStyle w:val="StyleUnderline"/>
        </w:rPr>
        <w:t xml:space="preserve"> of the control function</w:t>
      </w:r>
      <w:r w:rsidRPr="008004DE">
        <w:rPr>
          <w:sz w:val="16"/>
        </w:rPr>
        <w:t xml:space="preserve">, which is linear in case of a normal error structure, </w:t>
      </w:r>
      <w:r w:rsidRPr="0096066B">
        <w:rPr>
          <w:rStyle w:val="StyleUnderline"/>
        </w:rPr>
        <w:t xml:space="preserve">estimate it </w:t>
      </w:r>
      <w:r w:rsidRPr="0096066B">
        <w:rPr>
          <w:rStyle w:val="Emphasis"/>
        </w:rPr>
        <w:t>non-parametrically</w:t>
      </w:r>
      <w:r w:rsidRPr="0096066B">
        <w:rPr>
          <w:rStyle w:val="StyleUnderline"/>
        </w:rPr>
        <w:t xml:space="preserve">, and test linearity in </w:t>
      </w:r>
      <w:r w:rsidRPr="0096066B">
        <w:rPr>
          <w:rStyle w:val="Emphasis"/>
        </w:rPr>
        <w:t>the empirical</w:t>
      </w:r>
      <w:r>
        <w:rPr>
          <w:rStyle w:val="Emphasis"/>
        </w:rPr>
        <w:t xml:space="preserve"> </w:t>
      </w:r>
      <w:r w:rsidRPr="0096066B">
        <w:rPr>
          <w:rStyle w:val="Emphasis"/>
        </w:rPr>
        <w:t>application</w:t>
      </w:r>
      <w:r w:rsidRPr="0096066B">
        <w:rPr>
          <w:rStyle w:val="StyleUnderline"/>
        </w:rPr>
        <w:t xml:space="preserve">. To consider </w:t>
      </w:r>
      <w:r w:rsidRPr="0096066B">
        <w:rPr>
          <w:rStyle w:val="Emphasis"/>
        </w:rPr>
        <w:t>remitting behavior</w:t>
      </w:r>
      <w:r w:rsidRPr="008004DE">
        <w:rPr>
          <w:sz w:val="16"/>
        </w:rPr>
        <w:t xml:space="preserve">, the framework is extended to allow for endogenous regressors. Despite the substantial extent of illegal migration (about 3 percent of the world population are migrants, of which 10-15% are estimated to be illegal; about 80% of all Mexican immigrants who arrived in the US in the 1990s are estimated to be unauthorized), the empirical literature on illegality effects is small. The leading papers consider wage effects, either ignore selection or address the issue not fully convincingly. In contrast to this, the selection bias is an important focus of our analysis. Moreover, the literature has ignored altogether the issue of illegality effects on remitting behavior despite the extent and importance of remittances. We find, </w:t>
      </w:r>
      <w:r w:rsidRPr="00C960FC">
        <w:rPr>
          <w:rStyle w:val="StyleUnderline"/>
          <w:highlight w:val="cyan"/>
        </w:rPr>
        <w:t xml:space="preserve">for the case of </w:t>
      </w:r>
      <w:r w:rsidRPr="00C960FC">
        <w:rPr>
          <w:rStyle w:val="Emphasis"/>
          <w:highlight w:val="cyan"/>
        </w:rPr>
        <w:t>Mexican migration to the US</w:t>
      </w:r>
      <w:r w:rsidRPr="00C960FC">
        <w:rPr>
          <w:rStyle w:val="StyleUnderline"/>
          <w:highlight w:val="cyan"/>
        </w:rPr>
        <w:t xml:space="preserve"> based on MMP data</w:t>
      </w:r>
      <w:r w:rsidRPr="008004DE">
        <w:rPr>
          <w:sz w:val="16"/>
        </w:rPr>
        <w:t xml:space="preserve">, considerable and robust illegality effects on wages, the penalty being about 12% in the 1980s and 22 % in the 1990s. For the latter period, the selection bias is not created by a normal error structure; wrongly imposing normality overestimates the illegality effect on wages by 50%, while wrongly ignoring selection leads to a 50% underestimate. While we obtain similar estimates of the wage penalty as Kossoudji and Cobb-Clark (2002), we have employed a completely different and much less restrictive identification strategy. Since search behavior appears to have changed only marginally (see Table 7), we surmise that the increase in the wage penalty is due to the further erosion of the bargaining power of illegal migrants resulting from the more aggressive measures taken by Immigration and Naturalization Service designed to detect and curb illegal migration In contrast to these wage penalties, </w:t>
      </w:r>
      <w:r w:rsidRPr="00C960FC">
        <w:rPr>
          <w:rStyle w:val="Emphasis"/>
          <w:highlight w:val="cyan"/>
        </w:rPr>
        <w:t>legal status</w:t>
      </w:r>
      <w:r w:rsidRPr="00C960FC">
        <w:rPr>
          <w:rStyle w:val="StyleUnderline"/>
          <w:highlight w:val="cyan"/>
        </w:rPr>
        <w:t xml:space="preserve"> appears to have </w:t>
      </w:r>
      <w:r w:rsidRPr="00C960FC">
        <w:rPr>
          <w:rStyle w:val="Emphasis"/>
          <w:highlight w:val="cyan"/>
        </w:rPr>
        <w:t>small effects on remitting behavior</w:t>
      </w:r>
      <w:r w:rsidRPr="0096066B">
        <w:rPr>
          <w:rStyle w:val="StyleUnderline"/>
        </w:rPr>
        <w:t>.</w:t>
      </w:r>
      <w:r w:rsidRPr="008004DE">
        <w:rPr>
          <w:sz w:val="16"/>
        </w:rPr>
        <w:t xml:space="preserve"> Hence lack of </w:t>
      </w:r>
      <w:r w:rsidRPr="00C960FC">
        <w:rPr>
          <w:rStyle w:val="StyleUnderline"/>
          <w:highlight w:val="cyan"/>
        </w:rPr>
        <w:t xml:space="preserve">legal status does </w:t>
      </w:r>
      <w:r w:rsidRPr="00C960FC">
        <w:rPr>
          <w:rStyle w:val="Emphasis"/>
          <w:highlight w:val="cyan"/>
        </w:rPr>
        <w:t>not give rise</w:t>
      </w:r>
      <w:r w:rsidRPr="00C960FC">
        <w:rPr>
          <w:rStyle w:val="StyleUnderline"/>
          <w:highlight w:val="cyan"/>
        </w:rPr>
        <w:t xml:space="preserve"> to a new </w:t>
      </w:r>
      <w:r w:rsidRPr="00C960FC">
        <w:rPr>
          <w:rStyle w:val="Emphasis"/>
          <w:highlight w:val="cyan"/>
        </w:rPr>
        <w:t>“exchange motive”</w:t>
      </w:r>
      <w:r w:rsidRPr="00C960FC">
        <w:rPr>
          <w:rStyle w:val="StyleUnderline"/>
          <w:highlight w:val="cyan"/>
        </w:rPr>
        <w:t xml:space="preserve"> for </w:t>
      </w:r>
      <w:r w:rsidRPr="00C960FC">
        <w:rPr>
          <w:rStyle w:val="Emphasis"/>
          <w:highlight w:val="cyan"/>
        </w:rPr>
        <w:t>remitting</w:t>
      </w:r>
      <w:r w:rsidRPr="008004DE">
        <w:rPr>
          <w:sz w:val="16"/>
        </w:rPr>
        <w:t xml:space="preserve">, but </w:t>
      </w:r>
      <w:r w:rsidRPr="00C960FC">
        <w:rPr>
          <w:rStyle w:val="StyleUnderline"/>
          <w:highlight w:val="cyan"/>
        </w:rPr>
        <w:t xml:space="preserve">illegal migrants seem to </w:t>
      </w:r>
      <w:r w:rsidRPr="00C960FC">
        <w:rPr>
          <w:rStyle w:val="Emphasis"/>
          <w:highlight w:val="cyan"/>
        </w:rPr>
        <w:t>retain more money</w:t>
      </w:r>
      <w:r w:rsidRPr="00C960FC">
        <w:rPr>
          <w:rStyle w:val="StyleUnderline"/>
          <w:highlight w:val="cyan"/>
        </w:rPr>
        <w:t xml:space="preserve"> to reflect the increased </w:t>
      </w:r>
      <w:r w:rsidRPr="00C960FC">
        <w:rPr>
          <w:rStyle w:val="Emphasis"/>
          <w:highlight w:val="cyan"/>
        </w:rPr>
        <w:t>precariousness of their situation</w:t>
      </w:r>
      <w:r w:rsidRPr="0096066B">
        <w:rPr>
          <w:rStyle w:val="StyleUnderline"/>
        </w:rPr>
        <w:t xml:space="preserve">. </w:t>
      </w:r>
      <w:r w:rsidRPr="008004DE">
        <w:rPr>
          <w:sz w:val="16"/>
        </w:rPr>
        <w:t>These results are relevant to migration policy as they quantify the substantial losses to the migrant arising from the lack of legal status; turning this around, these illegality effects quantify the substantial gains that would arise from amnesty-style policies or the losses to the migrant from more restrictive migration policies.</w:t>
      </w:r>
    </w:p>
    <w:p w:rsidR="00023FE6" w:rsidRDefault="00023FE6" w:rsidP="00F87564"/>
    <w:p w:rsidR="00A64C3B" w:rsidRDefault="00A64C3B" w:rsidP="00A64C3B">
      <w:pPr>
        <w:pStyle w:val="Heading3"/>
      </w:pPr>
      <w:r>
        <w:t>2AC — Impact Turn: Remittances Bad</w:t>
      </w:r>
    </w:p>
    <w:p w:rsidR="00F87564" w:rsidRDefault="00F87564" w:rsidP="00F87564">
      <w:pPr>
        <w:pStyle w:val="Heading4"/>
      </w:pPr>
      <w:r>
        <w:t>Remittances Bad: Infant mortality, literacy rates, school attendance, income per capita</w:t>
      </w:r>
    </w:p>
    <w:p w:rsidR="00F87564" w:rsidRDefault="00F87564" w:rsidP="00F87564">
      <w:r w:rsidRPr="00EA754D">
        <w:rPr>
          <w:rStyle w:val="Style13ptBold"/>
        </w:rPr>
        <w:t>Waddell and</w:t>
      </w:r>
      <w:r w:rsidRPr="00843FA8">
        <w:t xml:space="preserve"> </w:t>
      </w:r>
      <w:r w:rsidRPr="00EA754D">
        <w:rPr>
          <w:rStyle w:val="Style13ptBold"/>
        </w:rPr>
        <w:t>Fotenla 15</w:t>
      </w:r>
      <w:r w:rsidRPr="00843FA8">
        <w:t>, Benjamin James Waddell and Matias Fotenla, Waddell has a PHD and is an associate professor of sociology. Matias Fotenla is an associate professor in economics, (“The Mexican Dream? The effect of return migrants on hometown development”</w:t>
      </w:r>
      <w:r>
        <w:t>,</w:t>
      </w:r>
      <w:r w:rsidRPr="00843FA8">
        <w:t xml:space="preserve"> </w:t>
      </w:r>
      <w:r>
        <w:t>The Social Science Journal</w:t>
      </w:r>
      <w:r w:rsidRPr="00843FA8">
        <w:t>, September, 201</w:t>
      </w:r>
      <w:r>
        <w:t>5</w:t>
      </w:r>
      <w:r w:rsidRPr="00843FA8">
        <w:t xml:space="preserve"> </w:t>
      </w:r>
      <w:r w:rsidRPr="00EA754D">
        <w:t>https://www.sciencedirect.com/science/article/pii/S0362331915000282</w:t>
      </w:r>
      <w:r w:rsidRPr="00843FA8">
        <w:t xml:space="preserve"> AS)</w:t>
      </w:r>
    </w:p>
    <w:p w:rsidR="00F87564" w:rsidRPr="008004DE" w:rsidRDefault="00F87564" w:rsidP="00F87564">
      <w:pPr>
        <w:rPr>
          <w:sz w:val="16"/>
        </w:rPr>
      </w:pPr>
      <w:r w:rsidRPr="008004DE">
        <w:rPr>
          <w:sz w:val="16"/>
        </w:rPr>
        <w:t xml:space="preserve">In contrast with return migrants, the independent variable </w:t>
      </w:r>
      <w:r w:rsidRPr="00CA5E15">
        <w:rPr>
          <w:rStyle w:val="StyleUnderline"/>
        </w:rPr>
        <w:t>% Homes with remittances shares a negative relationship between household remittances and all measures of human development</w:t>
      </w:r>
      <w:r w:rsidRPr="008004DE">
        <w:rPr>
          <w:sz w:val="16"/>
        </w:rPr>
        <w:t xml:space="preserve">. </w:t>
      </w:r>
      <w:r w:rsidRPr="00CA5E15">
        <w:rPr>
          <w:rStyle w:val="StyleUnderline"/>
        </w:rPr>
        <w:t xml:space="preserve">For </w:t>
      </w:r>
      <w:r w:rsidRPr="00C960FC">
        <w:rPr>
          <w:rStyle w:val="StyleUnderline"/>
          <w:highlight w:val="cyan"/>
        </w:rPr>
        <w:t>every 10% increase in household remittances</w:t>
      </w:r>
      <w:r w:rsidRPr="00CA5E15">
        <w:rPr>
          <w:rStyle w:val="StyleUnderline"/>
        </w:rPr>
        <w:t xml:space="preserve"> </w:t>
      </w:r>
      <w:r w:rsidRPr="00C960FC">
        <w:rPr>
          <w:rStyle w:val="StyleUnderline"/>
          <w:highlight w:val="cyan"/>
        </w:rPr>
        <w:t>infant</w:t>
      </w:r>
      <w:r w:rsidRPr="00CA5E15">
        <w:rPr>
          <w:rStyle w:val="StyleUnderline"/>
        </w:rPr>
        <w:t xml:space="preserve"> </w:t>
      </w:r>
      <w:r w:rsidRPr="00C960FC">
        <w:rPr>
          <w:rStyle w:val="StyleUnderline"/>
          <w:highlight w:val="cyan"/>
        </w:rPr>
        <w:t>mortality</w:t>
      </w:r>
      <w:r w:rsidRPr="00CA5E15">
        <w:rPr>
          <w:rStyle w:val="StyleUnderline"/>
        </w:rPr>
        <w:t xml:space="preserve"> rates </w:t>
      </w:r>
      <w:r w:rsidRPr="00C960FC">
        <w:rPr>
          <w:rStyle w:val="StyleUnderline"/>
          <w:highlight w:val="cyan"/>
        </w:rPr>
        <w:t>increase by 4,</w:t>
      </w:r>
      <w:r w:rsidRPr="00CA5E15">
        <w:rPr>
          <w:rStyle w:val="StyleUnderline"/>
        </w:rPr>
        <w:t xml:space="preserve"> </w:t>
      </w:r>
      <w:r w:rsidRPr="00C960FC">
        <w:rPr>
          <w:rStyle w:val="StyleUnderline"/>
          <w:highlight w:val="cyan"/>
        </w:rPr>
        <w:t>literacy rates</w:t>
      </w:r>
      <w:r w:rsidRPr="00CA5E15">
        <w:rPr>
          <w:rStyle w:val="StyleUnderline"/>
        </w:rPr>
        <w:t xml:space="preserve"> </w:t>
      </w:r>
      <w:r w:rsidRPr="00C960FC">
        <w:rPr>
          <w:rStyle w:val="StyleUnderline"/>
          <w:highlight w:val="cyan"/>
        </w:rPr>
        <w:t>drop</w:t>
      </w:r>
      <w:r w:rsidRPr="00CA5E15">
        <w:rPr>
          <w:rStyle w:val="StyleUnderline"/>
        </w:rPr>
        <w:t xml:space="preserve"> </w:t>
      </w:r>
      <w:r w:rsidRPr="00C960FC">
        <w:rPr>
          <w:rStyle w:val="StyleUnderline"/>
          <w:highlight w:val="cyan"/>
        </w:rPr>
        <w:t>by 1</w:t>
      </w:r>
      <w:r w:rsidRPr="00CA5E15">
        <w:rPr>
          <w:rStyle w:val="StyleUnderline"/>
        </w:rPr>
        <w:t xml:space="preserve">%, </w:t>
      </w:r>
      <w:r w:rsidRPr="00C960FC">
        <w:rPr>
          <w:rStyle w:val="StyleUnderline"/>
          <w:highlight w:val="cyan"/>
        </w:rPr>
        <w:t>school attendance</w:t>
      </w:r>
      <w:r w:rsidRPr="00CA5E15">
        <w:rPr>
          <w:rStyle w:val="StyleUnderline"/>
        </w:rPr>
        <w:t xml:space="preserve"> experiences a </w:t>
      </w:r>
      <w:r w:rsidRPr="00C960FC">
        <w:rPr>
          <w:rStyle w:val="StyleUnderline"/>
          <w:highlight w:val="cyan"/>
        </w:rPr>
        <w:t>4% decrease</w:t>
      </w:r>
      <w:r w:rsidRPr="00CA5E15">
        <w:rPr>
          <w:rStyle w:val="StyleUnderline"/>
        </w:rPr>
        <w:t xml:space="preserve">, and </w:t>
      </w:r>
      <w:r w:rsidRPr="00C960FC">
        <w:rPr>
          <w:rStyle w:val="StyleUnderline"/>
          <w:highlight w:val="cyan"/>
        </w:rPr>
        <w:t>income per capita drops by $450 pesos</w:t>
      </w:r>
      <w:r w:rsidRPr="00CA5E15">
        <w:rPr>
          <w:rStyle w:val="StyleUnderline"/>
        </w:rPr>
        <w:t>, or $38 US dollars</w:t>
      </w:r>
      <w:r w:rsidRPr="008004DE">
        <w:rPr>
          <w:sz w:val="16"/>
        </w:rPr>
        <w:t xml:space="preserve">. This finding </w:t>
      </w:r>
      <w:r w:rsidRPr="00C960FC">
        <w:rPr>
          <w:rStyle w:val="StyleUnderline"/>
          <w:highlight w:val="cyan"/>
        </w:rPr>
        <w:t>indicates that household remittances</w:t>
      </w:r>
      <w:r w:rsidRPr="00CA5E15">
        <w:rPr>
          <w:rStyle w:val="StyleUnderline"/>
        </w:rPr>
        <w:t xml:space="preserve"> alone </w:t>
      </w:r>
      <w:r w:rsidRPr="00C960FC">
        <w:rPr>
          <w:rStyle w:val="StyleUnderline"/>
          <w:highlight w:val="cyan"/>
        </w:rPr>
        <w:t>may repress human development</w:t>
      </w:r>
      <w:r w:rsidRPr="00CA5E15">
        <w:rPr>
          <w:rStyle w:val="StyleUnderline"/>
        </w:rPr>
        <w:t xml:space="preserve"> at the municipal level in Guanajuato</w:t>
      </w:r>
      <w:r w:rsidRPr="008004DE">
        <w:rPr>
          <w:sz w:val="16"/>
        </w:rPr>
        <w:t xml:space="preserve">. This outcome likely relates to several factors. First, in </w:t>
      </w:r>
      <w:r w:rsidRPr="00C960FC">
        <w:rPr>
          <w:rStyle w:val="StyleUnderline"/>
          <w:highlight w:val="cyan"/>
        </w:rPr>
        <w:t>communities that receive high remittance flows</w:t>
      </w:r>
      <w:r w:rsidRPr="00CA5E15">
        <w:rPr>
          <w:rStyle w:val="StyleUnderline"/>
        </w:rPr>
        <w:t>, children grow up admiring migrants</w:t>
      </w:r>
      <w:r w:rsidRPr="008004DE">
        <w:rPr>
          <w:sz w:val="16"/>
        </w:rPr>
        <w:t xml:space="preserve">. Migrants, after all, are part of a relatively privileged. economic sector in the Mexican countryside. </w:t>
      </w:r>
      <w:r w:rsidRPr="00C960FC">
        <w:rPr>
          <w:rStyle w:val="StyleUnderline"/>
          <w:highlight w:val="cyan"/>
        </w:rPr>
        <w:t>As a result, young men and more and more young women see migration to the U.S. as the key</w:t>
      </w:r>
      <w:r w:rsidRPr="008004DE">
        <w:rPr>
          <w:sz w:val="16"/>
        </w:rPr>
        <w:t xml:space="preserve"> to a successful future. As migrants frequently suggested during field interviews, the only way to get ahead in Mexico is to go North and try one’s luck. In this sense, </w:t>
      </w:r>
      <w:r w:rsidRPr="00C960FC">
        <w:rPr>
          <w:rStyle w:val="StyleUnderline"/>
          <w:highlight w:val="cyan"/>
        </w:rPr>
        <w:t>individuals leave in order to financially support</w:t>
      </w:r>
      <w:r w:rsidRPr="00CA5E15">
        <w:rPr>
          <w:rStyle w:val="StyleUnderline"/>
        </w:rPr>
        <w:t xml:space="preserve"> their </w:t>
      </w:r>
      <w:r w:rsidRPr="00C960FC">
        <w:rPr>
          <w:rStyle w:val="StyleUnderline"/>
          <w:highlight w:val="cyan"/>
        </w:rPr>
        <w:t>immediate</w:t>
      </w:r>
      <w:r w:rsidRPr="00CA5E15">
        <w:rPr>
          <w:rStyle w:val="StyleUnderline"/>
        </w:rPr>
        <w:t xml:space="preserve"> </w:t>
      </w:r>
      <w:r w:rsidRPr="00C960FC">
        <w:rPr>
          <w:rStyle w:val="StyleUnderline"/>
          <w:highlight w:val="cyan"/>
        </w:rPr>
        <w:t>family</w:t>
      </w:r>
      <w:r w:rsidRPr="00CA5E15">
        <w:rPr>
          <w:rStyle w:val="StyleUnderline"/>
        </w:rPr>
        <w:t xml:space="preserve"> members</w:t>
      </w:r>
      <w:r w:rsidRPr="008004DE">
        <w:rPr>
          <w:sz w:val="16"/>
        </w:rPr>
        <w:t xml:space="preserve">. </w:t>
      </w:r>
      <w:r w:rsidRPr="00C960FC">
        <w:rPr>
          <w:rStyle w:val="StyleUnderline"/>
          <w:highlight w:val="cyan"/>
        </w:rPr>
        <w:t>Remittances</w:t>
      </w:r>
      <w:r w:rsidRPr="008004DE">
        <w:rPr>
          <w:sz w:val="16"/>
        </w:rPr>
        <w:t xml:space="preserve">, therefore, </w:t>
      </w:r>
      <w:r w:rsidRPr="00C960FC">
        <w:rPr>
          <w:rStyle w:val="StyleUnderline"/>
          <w:highlight w:val="cyan"/>
        </w:rPr>
        <w:t>are a welfare transfer from abroad</w:t>
      </w:r>
      <w:r w:rsidRPr="00CA5E15">
        <w:rPr>
          <w:rStyle w:val="StyleUnderline"/>
        </w:rPr>
        <w:t xml:space="preserve"> intended to improve the individual wellbeing</w:t>
      </w:r>
      <w:r w:rsidRPr="008004DE">
        <w:rPr>
          <w:sz w:val="16"/>
        </w:rPr>
        <w:t xml:space="preserve"> of those left behind. However</w:t>
      </w:r>
      <w:r w:rsidRPr="00CA5E15">
        <w:rPr>
          <w:rStyle w:val="StyleUnderline"/>
        </w:rPr>
        <w:t xml:space="preserve">, </w:t>
      </w:r>
      <w:r w:rsidRPr="00C960FC">
        <w:rPr>
          <w:rStyle w:val="StyleUnderline"/>
          <w:highlight w:val="cyan"/>
        </w:rPr>
        <w:t>instead of spurring local development, the</w:t>
      </w:r>
      <w:r w:rsidRPr="00CA5E15">
        <w:rPr>
          <w:rStyle w:val="StyleUnderline"/>
        </w:rPr>
        <w:t xml:space="preserve"> </w:t>
      </w:r>
      <w:r w:rsidRPr="00C960FC">
        <w:rPr>
          <w:rStyle w:val="StyleUnderline"/>
          <w:highlight w:val="cyan"/>
        </w:rPr>
        <w:t>money is</w:t>
      </w:r>
      <w:r w:rsidRPr="00CA5E15">
        <w:rPr>
          <w:rStyle w:val="StyleUnderline"/>
        </w:rPr>
        <w:t xml:space="preserve"> often </w:t>
      </w:r>
      <w:r w:rsidRPr="00C960FC">
        <w:rPr>
          <w:rStyle w:val="StyleUnderline"/>
          <w:highlight w:val="cyan"/>
        </w:rPr>
        <w:t>spent on conspicuous consumption</w:t>
      </w:r>
      <w:r w:rsidRPr="00CA5E15">
        <w:rPr>
          <w:rStyle w:val="StyleUnderline"/>
        </w:rPr>
        <w:t xml:space="preserve"> and in turn </w:t>
      </w:r>
      <w:r w:rsidRPr="00C960FC">
        <w:rPr>
          <w:rStyle w:val="StyleUnderline"/>
          <w:highlight w:val="cyan"/>
        </w:rPr>
        <w:t>motivates others to leave</w:t>
      </w:r>
      <w:r w:rsidRPr="00CA5E15">
        <w:rPr>
          <w:rStyle w:val="StyleUnderline"/>
        </w:rPr>
        <w:t xml:space="preserve"> as well</w:t>
      </w:r>
      <w:r w:rsidRPr="008004DE">
        <w:rPr>
          <w:sz w:val="16"/>
        </w:rPr>
        <w:t xml:space="preserve">, thus </w:t>
      </w:r>
      <w:r w:rsidRPr="00C960FC">
        <w:rPr>
          <w:rStyle w:val="StyleUnderline"/>
          <w:highlight w:val="cyan"/>
        </w:rPr>
        <w:t>creating a vicious cycle in which migration become</w:t>
      </w:r>
      <w:r w:rsidRPr="00CA5E15">
        <w:rPr>
          <w:rStyle w:val="StyleUnderline"/>
        </w:rPr>
        <w:t xml:space="preserve">s the </w:t>
      </w:r>
      <w:r w:rsidRPr="00C960FC">
        <w:rPr>
          <w:rStyle w:val="StyleUnderline"/>
          <w:highlight w:val="cyan"/>
        </w:rPr>
        <w:t>only</w:t>
      </w:r>
      <w:r w:rsidRPr="00CA5E15">
        <w:rPr>
          <w:rStyle w:val="StyleUnderline"/>
        </w:rPr>
        <w:t xml:space="preserve"> </w:t>
      </w:r>
      <w:r w:rsidRPr="00C960FC">
        <w:rPr>
          <w:rStyle w:val="StyleUnderline"/>
          <w:highlight w:val="cyan"/>
        </w:rPr>
        <w:t>way out</w:t>
      </w:r>
      <w:r w:rsidRPr="008004DE">
        <w:rPr>
          <w:sz w:val="16"/>
        </w:rPr>
        <w:t xml:space="preserve">. Migration </w:t>
      </w:r>
      <w:r w:rsidRPr="00CA5E15">
        <w:rPr>
          <w:rStyle w:val="StyleUnderline"/>
        </w:rPr>
        <w:t xml:space="preserve">may also </w:t>
      </w:r>
      <w:r w:rsidRPr="00C960FC">
        <w:rPr>
          <w:rStyle w:val="StyleUnderline"/>
          <w:highlight w:val="cyan"/>
        </w:rPr>
        <w:t>drain municipalities of</w:t>
      </w:r>
      <w:r w:rsidRPr="00CA5E15">
        <w:rPr>
          <w:rStyle w:val="StyleUnderline"/>
        </w:rPr>
        <w:t xml:space="preserve"> their most </w:t>
      </w:r>
      <w:r w:rsidRPr="00C960FC">
        <w:rPr>
          <w:rStyle w:val="StyleUnderline"/>
          <w:highlight w:val="cyan"/>
        </w:rPr>
        <w:t>productive and motivated workers</w:t>
      </w:r>
      <w:r w:rsidRPr="008004DE">
        <w:rPr>
          <w:sz w:val="16"/>
        </w:rPr>
        <w:t xml:space="preserve">, thus </w:t>
      </w:r>
      <w:r w:rsidRPr="00C960FC">
        <w:rPr>
          <w:rStyle w:val="StyleUnderline"/>
          <w:highlight w:val="cyan"/>
        </w:rPr>
        <w:t>lowering output and labor productivity</w:t>
      </w:r>
      <w:r w:rsidRPr="00CA5E15">
        <w:rPr>
          <w:rStyle w:val="StyleUnderline"/>
        </w:rPr>
        <w:t xml:space="preserve"> within local economies</w:t>
      </w:r>
      <w:r w:rsidRPr="008004DE">
        <w:rPr>
          <w:sz w:val="16"/>
        </w:rPr>
        <w:t xml:space="preserve">. The suspicion here is that </w:t>
      </w:r>
      <w:r w:rsidRPr="00C960FC">
        <w:rPr>
          <w:rStyle w:val="StyleUnderline"/>
          <w:highlight w:val="cyan"/>
        </w:rPr>
        <w:t>forgone wages due to migration are on average much higher than the remittances that replace them</w:t>
      </w:r>
      <w:r w:rsidRPr="00CA5E15">
        <w:rPr>
          <w:rStyle w:val="StyleUnderline"/>
        </w:rPr>
        <w:t xml:space="preserve">. </w:t>
      </w:r>
      <w:r w:rsidRPr="008004DE">
        <w:rPr>
          <w:sz w:val="16"/>
        </w:rPr>
        <w:t>Therefore, despite the fact that remittances trickle into communities and create multiplier effects within local economies (Quinn, 2005), this study indicates that raw cash transfers do not contribute much to the long-term development of the wider community.5</w:t>
      </w:r>
    </w:p>
    <w:p w:rsidR="00023FE6" w:rsidRDefault="00023FE6" w:rsidP="00F87564"/>
    <w:p w:rsidR="00F87564" w:rsidRDefault="00F87564" w:rsidP="00F87564">
      <w:pPr>
        <w:pStyle w:val="Heading2"/>
      </w:pPr>
      <w:r>
        <w:t>1AR</w:t>
      </w:r>
    </w:p>
    <w:p w:rsidR="00F87564" w:rsidRDefault="00A64C3B" w:rsidP="00F87564">
      <w:pPr>
        <w:pStyle w:val="Heading3"/>
      </w:pPr>
      <w:r>
        <w:t>Extend: “No Mexico Growth Now”</w:t>
      </w:r>
    </w:p>
    <w:p w:rsidR="00FF51AE" w:rsidRDefault="00FF51AE" w:rsidP="00FF51AE">
      <w:pPr>
        <w:pStyle w:val="Heading4"/>
      </w:pPr>
      <w:r>
        <w:t>Mexican economic growth will remain slow.</w:t>
      </w:r>
    </w:p>
    <w:p w:rsidR="00FF51AE" w:rsidRDefault="00FF51AE" w:rsidP="00FF51AE">
      <w:r w:rsidRPr="00545E91">
        <w:rPr>
          <w:b/>
          <w:sz w:val="26"/>
          <w:szCs w:val="26"/>
        </w:rPr>
        <w:t>Cowen 18</w:t>
      </w:r>
      <w:r>
        <w:t>, Tyler Cowen, Professor of economics at George Mason University, 7-9-2018, "What’s Holding Mexico’s Economy Back," Bloomberg, https://www.bloomberg.com/view/articles/2018-07-09/no-quick-fixes-for-mexico-s-slow-growing-economy ,accessed 7-10-18 /AH</w:t>
      </w:r>
    </w:p>
    <w:p w:rsidR="00FF51AE" w:rsidRPr="00545E91" w:rsidRDefault="00FF51AE" w:rsidP="00FF51AE">
      <w:pPr>
        <w:rPr>
          <w:rStyle w:val="StyleUnderline"/>
        </w:rPr>
      </w:pPr>
      <w:r w:rsidRPr="008004DE">
        <w:rPr>
          <w:sz w:val="14"/>
        </w:rPr>
        <w:t xml:space="preserve">With the election of Andrés Manuel López Obrador as president of Mexico, the perennial question resurfaces: Might Mexico see a higher rate of growth? Its economy has grown at a rate of about 2 percent per year for about a quarter century, about half the pace of other emerging nations. </w:t>
      </w:r>
      <w:r w:rsidRPr="00545E91">
        <w:rPr>
          <w:rStyle w:val="StyleUnderline"/>
        </w:rPr>
        <w:t xml:space="preserve">The sad reality is that </w:t>
      </w:r>
      <w:r w:rsidRPr="00C960FC">
        <w:rPr>
          <w:rStyle w:val="Emphasis"/>
          <w:highlight w:val="cyan"/>
        </w:rPr>
        <w:t>the new</w:t>
      </w:r>
      <w:r w:rsidRPr="00545E91">
        <w:rPr>
          <w:rStyle w:val="StyleUnderline"/>
        </w:rPr>
        <w:t xml:space="preserve"> Mexican </w:t>
      </w:r>
      <w:r w:rsidRPr="00C960FC">
        <w:rPr>
          <w:rStyle w:val="Emphasis"/>
          <w:highlight w:val="cyan"/>
        </w:rPr>
        <w:t>regime</w:t>
      </w:r>
      <w:r w:rsidRPr="00545E91">
        <w:rPr>
          <w:rStyle w:val="StyleUnderline"/>
        </w:rPr>
        <w:t xml:space="preserve"> probably </w:t>
      </w:r>
      <w:r w:rsidRPr="00C960FC">
        <w:rPr>
          <w:rStyle w:val="Emphasis"/>
          <w:highlight w:val="cyan"/>
        </w:rPr>
        <w:t>cannot improve its econ</w:t>
      </w:r>
      <w:r w:rsidRPr="00545E91">
        <w:rPr>
          <w:rStyle w:val="StyleUnderline"/>
        </w:rPr>
        <w:t xml:space="preserve">omic </w:t>
      </w:r>
      <w:r w:rsidRPr="00C960FC">
        <w:rPr>
          <w:rStyle w:val="Emphasis"/>
          <w:highlight w:val="cyan"/>
        </w:rPr>
        <w:t>performance unless it can address</w:t>
      </w:r>
      <w:r w:rsidRPr="00545E91">
        <w:rPr>
          <w:rStyle w:val="StyleUnderline"/>
        </w:rPr>
        <w:t xml:space="preserve"> basic problems with </w:t>
      </w:r>
      <w:r w:rsidRPr="00C960FC">
        <w:rPr>
          <w:rStyle w:val="Emphasis"/>
          <w:highlight w:val="cyan"/>
        </w:rPr>
        <w:t>education and productivity</w:t>
      </w:r>
      <w:r w:rsidRPr="00545E91">
        <w:rPr>
          <w:rStyle w:val="StyleUnderline"/>
        </w:rPr>
        <w:t>.</w:t>
      </w:r>
      <w:r>
        <w:rPr>
          <w:rStyle w:val="StyleUnderline"/>
        </w:rPr>
        <w:t xml:space="preserve"> </w:t>
      </w:r>
      <w:r w:rsidRPr="00545E91">
        <w:rPr>
          <w:rStyle w:val="StyleUnderline"/>
        </w:rPr>
        <w:t xml:space="preserve">Mexican </w:t>
      </w:r>
      <w:r w:rsidRPr="00C960FC">
        <w:rPr>
          <w:rStyle w:val="Emphasis"/>
          <w:highlight w:val="cyan"/>
        </w:rPr>
        <w:t>economic policy gets many things wrong, and the country has</w:t>
      </w:r>
      <w:r w:rsidRPr="00545E91">
        <w:rPr>
          <w:rStyle w:val="StyleUnderline"/>
        </w:rPr>
        <w:t xml:space="preserve"> a </w:t>
      </w:r>
      <w:r w:rsidRPr="00C960FC">
        <w:rPr>
          <w:rStyle w:val="Emphasis"/>
          <w:highlight w:val="cyan"/>
        </w:rPr>
        <w:t>high</w:t>
      </w:r>
      <w:r w:rsidRPr="00545E91">
        <w:rPr>
          <w:rStyle w:val="StyleUnderline"/>
        </w:rPr>
        <w:t xml:space="preserve"> level of </w:t>
      </w:r>
      <w:r w:rsidRPr="00C960FC">
        <w:rPr>
          <w:rStyle w:val="Emphasis"/>
          <w:highlight w:val="cyan"/>
        </w:rPr>
        <w:t>corruption</w:t>
      </w:r>
      <w:r w:rsidRPr="00545E91">
        <w:rPr>
          <w:rStyle w:val="StyleUnderline"/>
        </w:rPr>
        <w:t>. But these are not the main hindrances to greater growth.</w:t>
      </w:r>
      <w:r w:rsidRPr="008004DE">
        <w:rPr>
          <w:sz w:val="14"/>
        </w:rPr>
        <w:t xml:space="preserve"> China, which may be at least as corrupt, has grown in the 8 to 10 percent range for a few decades and more recently has exceeded 6 percent; India, which arguably has worse and more arbitrary restrictions on economic activity, has seen some years of 6 to 8 percent growth. Nor can the scourge of drug violence fully explain Mexico’s anemic economy. Mexico’s south sees much less fallout from that violence, which has pushed the murder rate to more than 2,000 per month, yet it is one of the poorest regions of the country. It is the north, sometimes directly in the line of fire, which has grown most rapidly and attracted the most industry. </w:t>
      </w:r>
      <w:r w:rsidRPr="00545E91">
        <w:rPr>
          <w:rStyle w:val="StyleUnderline"/>
        </w:rPr>
        <w:t xml:space="preserve">Instead, it is </w:t>
      </w:r>
      <w:r w:rsidRPr="00C960FC">
        <w:rPr>
          <w:rStyle w:val="Emphasis"/>
          <w:highlight w:val="cyan"/>
        </w:rPr>
        <w:t>ed</w:t>
      </w:r>
      <w:r w:rsidRPr="00545E91">
        <w:rPr>
          <w:rStyle w:val="StyleUnderline"/>
        </w:rPr>
        <w:t xml:space="preserve">ucation that </w:t>
      </w:r>
      <w:r w:rsidRPr="00C960FC">
        <w:rPr>
          <w:rStyle w:val="Emphasis"/>
          <w:highlight w:val="cyan"/>
        </w:rPr>
        <w:t>is</w:t>
      </w:r>
      <w:r w:rsidRPr="00545E91">
        <w:rPr>
          <w:rStyle w:val="StyleUnderline"/>
        </w:rPr>
        <w:t xml:space="preserve"> arguably </w:t>
      </w:r>
      <w:r w:rsidRPr="00C960FC">
        <w:rPr>
          <w:rStyle w:val="Emphasis"/>
          <w:highlight w:val="cyan"/>
        </w:rPr>
        <w:t>Mexico’s</w:t>
      </w:r>
      <w:r w:rsidRPr="00545E91">
        <w:rPr>
          <w:rStyle w:val="StyleUnderline"/>
        </w:rPr>
        <w:t xml:space="preserve"> most fundamental </w:t>
      </w:r>
      <w:r w:rsidRPr="00C960FC">
        <w:rPr>
          <w:rStyle w:val="Emphasis"/>
          <w:highlight w:val="cyan"/>
        </w:rPr>
        <w:t>problem</w:t>
      </w:r>
      <w:r w:rsidRPr="00545E91">
        <w:rPr>
          <w:rStyle w:val="StyleUnderline"/>
        </w:rPr>
        <w:t xml:space="preserve">. In most emerging economies, if you are ambitious and seek higher wages, you will invest in more education. </w:t>
      </w:r>
      <w:r w:rsidRPr="00C960FC">
        <w:rPr>
          <w:rStyle w:val="Emphasis"/>
          <w:highlight w:val="cyan"/>
        </w:rPr>
        <w:t>Mexicans</w:t>
      </w:r>
      <w:r w:rsidRPr="00545E91">
        <w:rPr>
          <w:rStyle w:val="StyleUnderline"/>
        </w:rPr>
        <w:t xml:space="preserve"> have traditionally had another choice — </w:t>
      </w:r>
      <w:r w:rsidRPr="00C960FC">
        <w:rPr>
          <w:rStyle w:val="Emphasis"/>
          <w:highlight w:val="cyan"/>
        </w:rPr>
        <w:t>cross</w:t>
      </w:r>
      <w:r w:rsidRPr="00545E91">
        <w:rPr>
          <w:rStyle w:val="StyleUnderline"/>
        </w:rPr>
        <w:t xml:space="preserve">ing </w:t>
      </w:r>
      <w:r w:rsidRPr="00C960FC">
        <w:rPr>
          <w:rStyle w:val="Emphasis"/>
          <w:highlight w:val="cyan"/>
        </w:rPr>
        <w:t>the border to work in the U.S.</w:t>
      </w:r>
      <w:r w:rsidRPr="00545E91">
        <w:rPr>
          <w:rStyle w:val="StyleUnderline"/>
        </w:rPr>
        <w:t xml:space="preserve"> Mexicans who make this choice can move from earning a dollar or two a day to 10 or 15 dollars an hour, though with higher living costs. It is hard to beat that boost simply by finishing high school or even college in Mexico</w:t>
      </w:r>
      <w:r w:rsidRPr="008004DE">
        <w:rPr>
          <w:sz w:val="14"/>
        </w:rPr>
        <w:t xml:space="preserve">. </w:t>
      </w:r>
      <w:r w:rsidRPr="00545E91">
        <w:rPr>
          <w:rStyle w:val="StyleUnderline"/>
        </w:rPr>
        <w:t xml:space="preserve">So a lot of Mexico’s most ambitious </w:t>
      </w:r>
      <w:r w:rsidRPr="00C960FC">
        <w:rPr>
          <w:rStyle w:val="Emphasis"/>
          <w:highlight w:val="cyan"/>
        </w:rPr>
        <w:t>lower-income people have an incentive to stop their ed</w:t>
      </w:r>
      <w:r w:rsidRPr="00545E91">
        <w:rPr>
          <w:rStyle w:val="StyleUnderline"/>
        </w:rPr>
        <w:t>ucation rather than invest in it. That in turn has harmed educational culture, and furthermore the incoming government has promised to reverse some positive educational reforms already underway.</w:t>
      </w:r>
      <w:r w:rsidRPr="008004DE">
        <w:rPr>
          <w:sz w:val="14"/>
        </w:rPr>
        <w:t xml:space="preserve"> It is unlikely that Mexico will soon become more like South Korea, for instance, with its obsession with private tutors and higher education. Near the peak of Mexican migration last decade, about 15 percent of the Mexican labor force was working in the U.S. You might wonder whether it is economically advantageous for Mexico to send its migrants to the U.S. It probably is still a net benefit, since they can save money and also send remittances back home. Mexico is in fact one of the wealthiest of the “middle income” countries, with a per capita annual income of about $18,100 (adjusting for differences in purchasing power), above that of Brazil (about $15,500), and still slightly higher than China (about $16,800). </w:t>
      </w:r>
      <w:r w:rsidRPr="00C960FC">
        <w:rPr>
          <w:rStyle w:val="Emphasis"/>
          <w:highlight w:val="cyan"/>
        </w:rPr>
        <w:t>Mexico’s second</w:t>
      </w:r>
      <w:r w:rsidRPr="00545E91">
        <w:rPr>
          <w:rStyle w:val="StyleUnderline"/>
        </w:rPr>
        <w:t xml:space="preserve"> fundamental </w:t>
      </w:r>
      <w:r w:rsidRPr="00C960FC">
        <w:rPr>
          <w:rStyle w:val="Emphasis"/>
          <w:highlight w:val="cyan"/>
        </w:rPr>
        <w:t>problem is productivity</w:t>
      </w:r>
      <w:r w:rsidRPr="00545E91">
        <w:rPr>
          <w:rStyle w:val="StyleUnderline"/>
        </w:rPr>
        <w:t xml:space="preserve"> at the relevant </w:t>
      </w:r>
      <w:r w:rsidRPr="001D1F3D">
        <w:rPr>
          <w:rStyle w:val="StyleUnderline"/>
        </w:rPr>
        <w:t xml:space="preserve">margin. </w:t>
      </w:r>
      <w:r w:rsidRPr="00C960FC">
        <w:rPr>
          <w:rStyle w:val="Emphasis"/>
          <w:highlight w:val="cyan"/>
        </w:rPr>
        <w:t>A lot of Mexican companies</w:t>
      </w:r>
      <w:r w:rsidRPr="001D1F3D">
        <w:rPr>
          <w:rStyle w:val="Emphasis"/>
        </w:rPr>
        <w:t xml:space="preserve"> </w:t>
      </w:r>
      <w:r w:rsidRPr="001D1F3D">
        <w:rPr>
          <w:rStyle w:val="StyleUnderline"/>
        </w:rPr>
        <w:t xml:space="preserve">and plants </w:t>
      </w:r>
      <w:r w:rsidRPr="00C960FC">
        <w:rPr>
          <w:rStyle w:val="Emphasis"/>
          <w:highlight w:val="cyan"/>
        </w:rPr>
        <w:t>have</w:t>
      </w:r>
      <w:r w:rsidRPr="001D1F3D">
        <w:rPr>
          <w:rStyle w:val="StyleUnderline"/>
        </w:rPr>
        <w:t xml:space="preserve"> remarkably </w:t>
      </w:r>
      <w:r w:rsidRPr="00C960FC">
        <w:rPr>
          <w:rStyle w:val="Emphasis"/>
          <w:highlight w:val="cyan"/>
        </w:rPr>
        <w:t>high productivity levels</w:t>
      </w:r>
      <w:r w:rsidRPr="001D1F3D">
        <w:rPr>
          <w:rStyle w:val="StyleUnderline"/>
        </w:rPr>
        <w:t xml:space="preserve">, including in cement, food products, television programs and automobiles. </w:t>
      </w:r>
      <w:r w:rsidRPr="008004DE">
        <w:rPr>
          <w:sz w:val="14"/>
        </w:rPr>
        <w:t xml:space="preserve">They compete successfully with companies from the U.S. </w:t>
      </w:r>
      <w:r w:rsidRPr="001D1F3D">
        <w:rPr>
          <w:rStyle w:val="StyleUnderline"/>
        </w:rPr>
        <w:t xml:space="preserve">Their success contributes to Mexico’s relatively high per capita income, but it is hard to boost productivity in </w:t>
      </w:r>
      <w:r w:rsidRPr="00C960FC">
        <w:rPr>
          <w:rStyle w:val="Emphasis"/>
          <w:highlight w:val="cyan"/>
        </w:rPr>
        <w:t>those companies</w:t>
      </w:r>
      <w:r w:rsidRPr="001D1F3D">
        <w:rPr>
          <w:rStyle w:val="StyleUnderline"/>
        </w:rPr>
        <w:t xml:space="preserve"> very much because they </w:t>
      </w:r>
      <w:r w:rsidRPr="00C960FC">
        <w:rPr>
          <w:rStyle w:val="Emphasis"/>
          <w:highlight w:val="cyan"/>
        </w:rPr>
        <w:t>are already on the frontier</w:t>
      </w:r>
      <w:r w:rsidRPr="001D1F3D">
        <w:rPr>
          <w:rStyle w:val="StyleUnderline"/>
        </w:rPr>
        <w:t>, unlike their peers in, say, India.</w:t>
      </w:r>
      <w:r w:rsidRPr="008004DE">
        <w:rPr>
          <w:sz w:val="14"/>
        </w:rPr>
        <w:t xml:space="preserve"> </w:t>
      </w:r>
      <w:r w:rsidRPr="001D1F3D">
        <w:rPr>
          <w:rStyle w:val="StyleUnderline"/>
        </w:rPr>
        <w:t xml:space="preserve">The more </w:t>
      </w:r>
      <w:r w:rsidRPr="00C960FC">
        <w:rPr>
          <w:rStyle w:val="Emphasis"/>
          <w:highlight w:val="cyan"/>
        </w:rPr>
        <w:t>typical</w:t>
      </w:r>
      <w:r w:rsidRPr="001D1F3D">
        <w:rPr>
          <w:rStyle w:val="StyleUnderline"/>
        </w:rPr>
        <w:t xml:space="preserve"> Mexican </w:t>
      </w:r>
      <w:r w:rsidRPr="00C960FC">
        <w:rPr>
          <w:rStyle w:val="Emphasis"/>
          <w:highlight w:val="cyan"/>
        </w:rPr>
        <w:t>enterprise is smaller</w:t>
      </w:r>
      <w:r w:rsidRPr="001D1F3D">
        <w:rPr>
          <w:rStyle w:val="StyleUnderline"/>
        </w:rPr>
        <w:t xml:space="preserve">. These companies have fairly </w:t>
      </w:r>
      <w:r w:rsidRPr="00C960FC">
        <w:rPr>
          <w:rStyle w:val="Emphasis"/>
          <w:highlight w:val="cyan"/>
        </w:rPr>
        <w:t>low levels of productivity and</w:t>
      </w:r>
      <w:r w:rsidRPr="001D1F3D">
        <w:rPr>
          <w:rStyle w:val="StyleUnderline"/>
        </w:rPr>
        <w:t xml:space="preserve"> many </w:t>
      </w:r>
      <w:r w:rsidRPr="00C960FC">
        <w:rPr>
          <w:rStyle w:val="Emphasis"/>
          <w:highlight w:val="cyan"/>
        </w:rPr>
        <w:t>do not wish to grow</w:t>
      </w:r>
      <w:r w:rsidRPr="001D1F3D">
        <w:rPr>
          <w:rStyle w:val="StyleUnderline"/>
        </w:rPr>
        <w:t xml:space="preserve"> much larger, to avoid both regulatory and tax burdens. </w:t>
      </w:r>
      <w:r w:rsidRPr="008004DE">
        <w:rPr>
          <w:sz w:val="14"/>
        </w:rPr>
        <w:t xml:space="preserve">Admittedly, this labor can be and often is absorbed into the more formal, more productive sectors of the economy, including exports. </w:t>
      </w:r>
      <w:r w:rsidRPr="001D1F3D">
        <w:rPr>
          <w:rStyle w:val="StyleUnderline"/>
        </w:rPr>
        <w:t xml:space="preserve">But the rate of absorption is quite slow, which in turn helps to set the slow growth rate of the economy. And in any case </w:t>
      </w:r>
      <w:r w:rsidRPr="00C960FC">
        <w:rPr>
          <w:rStyle w:val="Emphasis"/>
          <w:highlight w:val="cyan"/>
        </w:rPr>
        <w:t>neither</w:t>
      </w:r>
      <w:r w:rsidRPr="001D1F3D">
        <w:rPr>
          <w:rStyle w:val="StyleUnderline"/>
        </w:rPr>
        <w:t xml:space="preserve"> the high-productivity nor the low-productivity </w:t>
      </w:r>
      <w:r w:rsidRPr="00C960FC">
        <w:rPr>
          <w:rStyle w:val="Emphasis"/>
          <w:highlight w:val="cyan"/>
        </w:rPr>
        <w:t>firms have that much room to grow</w:t>
      </w:r>
      <w:r w:rsidRPr="001D1F3D">
        <w:rPr>
          <w:rStyle w:val="StyleUnderline"/>
        </w:rPr>
        <w:t xml:space="preserve"> within their respective categories, a major difference from many other emerging economies.</w:t>
      </w:r>
      <w:r>
        <w:rPr>
          <w:rStyle w:val="StyleUnderline"/>
        </w:rPr>
        <w:t xml:space="preserve"> </w:t>
      </w:r>
      <w:r w:rsidRPr="008004DE">
        <w:rPr>
          <w:sz w:val="14"/>
        </w:rPr>
        <w:t xml:space="preserve">It seems incongruous to call Mexico “the Denmark of Latin America,” a label once applied to Uruguay. But that may be Mexico’s future. Denmark is among Europe’s most prosperous countries, yet since the late 19th century it has averaged only about 1.9 percent growth with no huge positive spurts. The Danish advantage has been to avoid a lot of backsliding and to reap the gains of ongoing compound returns. Mexico tends to have recessions that mirror its neighbor to the north, but the overall growth rate is much steadier than it was in the 1980s. </w:t>
      </w:r>
      <w:r w:rsidRPr="00545E91">
        <w:rPr>
          <w:rStyle w:val="StyleUnderline"/>
        </w:rPr>
        <w:t xml:space="preserve">Fifty or 100 years from now, Mexico may be a huge surprise, economically speaking — without ever having been seen as a miracle. In the meantime, the </w:t>
      </w:r>
      <w:r w:rsidRPr="00C960FC">
        <w:rPr>
          <w:rStyle w:val="Emphasis"/>
          <w:highlight w:val="cyan"/>
        </w:rPr>
        <w:t>Mexican discontent is likely to continue</w:t>
      </w:r>
      <w:r w:rsidRPr="00545E91">
        <w:rPr>
          <w:rStyle w:val="StyleUnderline"/>
        </w:rPr>
        <w:t>.</w:t>
      </w:r>
    </w:p>
    <w:p w:rsidR="00FF51AE" w:rsidRPr="007F3F97" w:rsidRDefault="00FF51AE" w:rsidP="00FF51AE"/>
    <w:p w:rsidR="00FF51AE" w:rsidRDefault="00FF51AE" w:rsidP="00FF51AE">
      <w:pPr>
        <w:pStyle w:val="Heading4"/>
      </w:pPr>
      <w:r>
        <w:t>No Mexican economic growth — NAFTA uncertainty.</w:t>
      </w:r>
    </w:p>
    <w:p w:rsidR="00FF51AE" w:rsidRDefault="00FF51AE" w:rsidP="00FF51AE">
      <w:r w:rsidRPr="0098033A">
        <w:rPr>
          <w:b/>
          <w:sz w:val="26"/>
          <w:szCs w:val="26"/>
        </w:rPr>
        <w:t>Webber 17</w:t>
      </w:r>
      <w:r>
        <w:t xml:space="preserve">- Jude Webber, 09-13-17, writes about Mexico and Central America for the FT, </w:t>
      </w:r>
      <w:hyperlink r:id="rId33" w:history="1">
        <w:r w:rsidRPr="001C5F7E">
          <w:rPr>
            <w:rStyle w:val="Hyperlink"/>
          </w:rPr>
          <w:t>https://www.ft.com/content/6e05c2b8-0889-303d-8634-b0c060dcd950</w:t>
        </w:r>
      </w:hyperlink>
      <w:r>
        <w:t>, “Times IMF predicts Mexico’s economic growth will slow to 1.9% in 2018”, Financial Times, accessed 7-10-18, //AH</w:t>
      </w:r>
    </w:p>
    <w:p w:rsidR="00FF51AE" w:rsidRPr="008004DE" w:rsidRDefault="00FF51AE" w:rsidP="00FF51AE">
      <w:pPr>
        <w:rPr>
          <w:sz w:val="14"/>
        </w:rPr>
      </w:pPr>
      <w:r w:rsidRPr="008004DE">
        <w:rPr>
          <w:sz w:val="14"/>
        </w:rPr>
        <w:t xml:space="preserve">With presidential elections looming and the fate of Nafta in the balance, Mexico’s economy cannot expect to come out unscathed. No surprises then that the IMF has taken its scissors to its 2018 economic growth forecast, trimming it to 1.9 per cent from 2.0 per cent targeted back in July. Concluding its annual Article IV consultation, the IMF said in a report: </w:t>
      </w:r>
      <w:r w:rsidRPr="006236CD">
        <w:rPr>
          <w:rStyle w:val="StyleUnderline"/>
        </w:rPr>
        <w:t xml:space="preserve">“Prolonged </w:t>
      </w:r>
      <w:r w:rsidRPr="00C960FC">
        <w:rPr>
          <w:rStyle w:val="Emphasis"/>
          <w:highlight w:val="cyan"/>
        </w:rPr>
        <w:t>NAFTA-related uncertainty</w:t>
      </w:r>
      <w:r w:rsidRPr="006236CD">
        <w:rPr>
          <w:rStyle w:val="StyleUnderline"/>
        </w:rPr>
        <w:t xml:space="preserve"> along </w:t>
      </w:r>
      <w:r w:rsidRPr="00C960FC">
        <w:rPr>
          <w:rStyle w:val="Emphasis"/>
          <w:highlight w:val="cyan"/>
        </w:rPr>
        <w:t>with political uncertainty and tighter monetary conditions will</w:t>
      </w:r>
      <w:r w:rsidRPr="006236CD">
        <w:rPr>
          <w:rStyle w:val="StyleUnderline"/>
        </w:rPr>
        <w:t xml:space="preserve"> increasingly </w:t>
      </w:r>
      <w:r w:rsidRPr="00C960FC">
        <w:rPr>
          <w:rStyle w:val="Emphasis"/>
          <w:highlight w:val="cyan"/>
        </w:rPr>
        <w:t>weigh on priv</w:t>
      </w:r>
      <w:r w:rsidRPr="006236CD">
        <w:rPr>
          <w:rStyle w:val="StyleUnderline"/>
        </w:rPr>
        <w:t xml:space="preserve">ate </w:t>
      </w:r>
      <w:r w:rsidRPr="00C960FC">
        <w:rPr>
          <w:rStyle w:val="Emphasis"/>
          <w:highlight w:val="cyan"/>
        </w:rPr>
        <w:t>consumption and investment</w:t>
      </w:r>
      <w:r w:rsidRPr="006236CD">
        <w:rPr>
          <w:rStyle w:val="StyleUnderline"/>
        </w:rPr>
        <w:t xml:space="preserve">, particularly in the export-oriented manufacturing sector. </w:t>
      </w:r>
      <w:r w:rsidRPr="00C960FC">
        <w:rPr>
          <w:rStyle w:val="Emphasis"/>
          <w:highlight w:val="cyan"/>
        </w:rPr>
        <w:t>These factors would</w:t>
      </w:r>
      <w:r w:rsidRPr="006236CD">
        <w:rPr>
          <w:rStyle w:val="StyleUnderline"/>
        </w:rPr>
        <w:t xml:space="preserve"> more than </w:t>
      </w:r>
      <w:r w:rsidRPr="00C960FC">
        <w:rPr>
          <w:rStyle w:val="Emphasis"/>
          <w:highlight w:val="cyan"/>
        </w:rPr>
        <w:t>offset</w:t>
      </w:r>
      <w:r w:rsidRPr="006236CD">
        <w:rPr>
          <w:rStyle w:val="StyleUnderline"/>
        </w:rPr>
        <w:t xml:space="preserve"> the positive contribution from </w:t>
      </w:r>
      <w:r w:rsidRPr="00C960FC">
        <w:rPr>
          <w:rStyle w:val="Emphasis"/>
          <w:highlight w:val="cyan"/>
        </w:rPr>
        <w:t>external demand.</w:t>
      </w:r>
      <w:r w:rsidRPr="006236CD">
        <w:rPr>
          <w:rStyle w:val="StyleUnderline"/>
        </w:rPr>
        <w:t xml:space="preserve"> The two earthquakes that shook Mexico in September are expected to have a limited effect on overall growth this year, as the negative impact on economic activity in 2017:Q3 would be broadly offset by the reconstruction process to begin in 2017:Q4. Staff projects </w:t>
      </w:r>
      <w:r w:rsidRPr="00C960FC">
        <w:rPr>
          <w:rStyle w:val="Emphasis"/>
          <w:highlight w:val="cyan"/>
        </w:rPr>
        <w:t>output growth to slow to 2.1 and 1.9 percent</w:t>
      </w:r>
      <w:r w:rsidRPr="006236CD">
        <w:rPr>
          <w:rStyle w:val="Emphasis"/>
        </w:rPr>
        <w:t xml:space="preserve"> </w:t>
      </w:r>
      <w:r w:rsidRPr="006236CD">
        <w:rPr>
          <w:rStyle w:val="StyleUnderline"/>
        </w:rPr>
        <w:t>in 2017 and 2018, respectively.”</w:t>
      </w:r>
      <w:r>
        <w:rPr>
          <w:rStyle w:val="StyleUnderline"/>
        </w:rPr>
        <w:t xml:space="preserve"> </w:t>
      </w:r>
      <w:r w:rsidRPr="008004DE">
        <w:rPr>
          <w:sz w:val="14"/>
        </w:rPr>
        <w:t xml:space="preserve">Mexico’s economy shrank in the third quarter after the country suffered two devastating earthquakes in September and was lashed by hurricanes. The 2018 budget, which must be approved by Wednesday, expects 2 to 2.6 per cent growth for this year and 2 to 3 per cent for 2018, rosier than the IMF’s view. The economy grew 2.3 per cent last year. The IMF said it shared Mexican authorities’ view that growth should accelerate from the second half of next year “but they were more optimistic regarding near- and medium-term growth”. </w:t>
      </w:r>
      <w:r w:rsidRPr="006236CD">
        <w:rPr>
          <w:rStyle w:val="StyleUnderline"/>
        </w:rPr>
        <w:t xml:space="preserve">Mexico faces presidential elections on July 1, 2018. The ruling PRI party has yet to unveil its candidate, but the prospect of victory for radical leftist Andrés Manuel López </w:t>
      </w:r>
      <w:r w:rsidRPr="00C960FC">
        <w:rPr>
          <w:rStyle w:val="Emphasis"/>
          <w:highlight w:val="cyan"/>
        </w:rPr>
        <w:t>Obrador</w:t>
      </w:r>
      <w:r w:rsidRPr="006236CD">
        <w:rPr>
          <w:rStyle w:val="StyleUnderline"/>
        </w:rPr>
        <w:t xml:space="preserve">, who is currently leading the polls, has </w:t>
      </w:r>
      <w:r w:rsidRPr="00C960FC">
        <w:rPr>
          <w:rStyle w:val="Emphasis"/>
          <w:highlight w:val="cyan"/>
        </w:rPr>
        <w:t>spooked markets and investors.</w:t>
      </w:r>
      <w:r>
        <w:rPr>
          <w:rStyle w:val="StyleUnderline"/>
        </w:rPr>
        <w:t xml:space="preserve"> </w:t>
      </w:r>
      <w:r w:rsidRPr="008004DE">
        <w:rPr>
          <w:sz w:val="14"/>
        </w:rPr>
        <w:t>Talks on renegotiating the 1994 North American Free Trade Agreement with the US and Canada resume this week in Mexico and are expected to run into at least the first quarter next year. However, the outcome is uncertain, given the US’ demand that the pact address the trade deficit with Mexico, and other demands that Mexico has refused, such as a sunset clause that would kill the deal unless it were renegotiated every five years.</w:t>
      </w:r>
    </w:p>
    <w:p w:rsidR="00FF51AE" w:rsidRDefault="00FF51AE" w:rsidP="00FF51AE">
      <w:pPr>
        <w:rPr>
          <w:sz w:val="16"/>
        </w:rPr>
      </w:pPr>
    </w:p>
    <w:p w:rsidR="00F87564" w:rsidRDefault="00A64C3B" w:rsidP="00F87564">
      <w:pPr>
        <w:pStyle w:val="Heading3"/>
      </w:pPr>
      <w:r>
        <w:t>Extend: “Obrador Collapses Economy”</w:t>
      </w:r>
    </w:p>
    <w:p w:rsidR="00FF51AE" w:rsidRDefault="00FF51AE" w:rsidP="00FF51AE">
      <w:pPr>
        <w:pStyle w:val="Heading4"/>
      </w:pPr>
      <w:r>
        <w:t xml:space="preserve">Obrador’s win will ruin the Mexican economy—its already started </w:t>
      </w:r>
    </w:p>
    <w:p w:rsidR="00FF51AE" w:rsidRPr="00191C40" w:rsidRDefault="00FF51AE" w:rsidP="00FF51AE">
      <w:r w:rsidRPr="00191C40">
        <w:rPr>
          <w:b/>
          <w:sz w:val="26"/>
          <w:szCs w:val="26"/>
        </w:rPr>
        <w:t>Villamil 18</w:t>
      </w:r>
      <w:r>
        <w:t xml:space="preserve">, Justin Villamil, based in Mexico City covering stocks, bonds and currencies for Bloomberg News. Broad experience gathering financial data while reporting on the banking sector and stock market, bachelors in economics from Durham, 7-2-2018, "Peso Falls as AMLO Win Spurs Uncertainty Over Mexico's Economy," Bloomberg, </w:t>
      </w:r>
      <w:hyperlink r:id="rId34" w:history="1">
        <w:r w:rsidRPr="001C5F7E">
          <w:rPr>
            <w:rStyle w:val="Hyperlink"/>
          </w:rPr>
          <w:t>https://www.bloomberg.com/news/articles/2018-07-02/mexico-peso-leads-global-currency-gains-as-amlo-poised-to-win</w:t>
        </w:r>
      </w:hyperlink>
      <w:r>
        <w:t>, accessed 7-10-18 /AH</w:t>
      </w:r>
    </w:p>
    <w:p w:rsidR="00FF51AE" w:rsidRPr="00191C40" w:rsidRDefault="00FF51AE" w:rsidP="00FF51AE">
      <w:pPr>
        <w:rPr>
          <w:rStyle w:val="StyleUnderline"/>
        </w:rPr>
      </w:pPr>
      <w:r w:rsidRPr="008004DE">
        <w:rPr>
          <w:sz w:val="14"/>
        </w:rPr>
        <w:t xml:space="preserve">Initial euphoria over Andres Manuel Lopez Obrador’s landslide victory soured as the dollar’s gain jolted investors back to the reality that the country’s first leftist president in recent times may alter its economic model. </w:t>
      </w:r>
      <w:r w:rsidRPr="00C960FC">
        <w:rPr>
          <w:rStyle w:val="Emphasis"/>
          <w:highlight w:val="cyan"/>
        </w:rPr>
        <w:t>The peso declined</w:t>
      </w:r>
      <w:r w:rsidRPr="00191C40">
        <w:rPr>
          <w:rStyle w:val="StyleUnderline"/>
        </w:rPr>
        <w:t xml:space="preserve"> as much as </w:t>
      </w:r>
      <w:r w:rsidRPr="00C960FC">
        <w:rPr>
          <w:rStyle w:val="Emphasis"/>
          <w:highlight w:val="cyan"/>
        </w:rPr>
        <w:t>1.3 percent after results</w:t>
      </w:r>
      <w:r w:rsidRPr="00191C40">
        <w:rPr>
          <w:rStyle w:val="StyleUnderline"/>
        </w:rPr>
        <w:t xml:space="preserve"> of the Sunday elections signaled his Morena party was set to enjoy broad support in Congress. The victory came with a commanding lead for Lopez Obrador, showing a strong mandate for his policies. </w:t>
      </w:r>
      <w:r w:rsidRPr="00C960FC">
        <w:rPr>
          <w:rStyle w:val="Emphasis"/>
          <w:highlight w:val="cyan"/>
        </w:rPr>
        <w:t>Stocks also slipped</w:t>
      </w:r>
      <w:r w:rsidRPr="00191C40">
        <w:rPr>
          <w:rStyle w:val="StyleUnderline"/>
        </w:rPr>
        <w:t>, along with the country’s dollar-denominated notes.</w:t>
      </w:r>
      <w:r>
        <w:rPr>
          <w:rStyle w:val="StyleUnderline"/>
        </w:rPr>
        <w:t xml:space="preserve"> </w:t>
      </w:r>
      <w:r w:rsidRPr="00191C40">
        <w:rPr>
          <w:rStyle w:val="StyleUnderline"/>
        </w:rPr>
        <w:t>“I remain very worried about the potential fiscal slippage we’ll see,” said Christian Lawrence, a strategist with Rabobank in New York. He may revise his peso forecasts after assessing the election results.</w:t>
      </w:r>
      <w:r>
        <w:rPr>
          <w:rStyle w:val="StyleUnderline"/>
        </w:rPr>
        <w:t xml:space="preserve"> </w:t>
      </w:r>
      <w:r w:rsidRPr="00C960FC">
        <w:rPr>
          <w:rStyle w:val="Emphasis"/>
          <w:highlight w:val="cyan"/>
        </w:rPr>
        <w:t>Investors are concerned that</w:t>
      </w:r>
      <w:r w:rsidRPr="00191C40">
        <w:rPr>
          <w:rStyle w:val="StyleUnderline"/>
        </w:rPr>
        <w:t xml:space="preserve"> under Lopez Obrador, </w:t>
      </w:r>
      <w:r w:rsidRPr="00C960FC">
        <w:rPr>
          <w:rStyle w:val="Emphasis"/>
          <w:highlight w:val="cyan"/>
        </w:rPr>
        <w:t>the privatization of the energy industry will be rolled back, and spending on social programs will push the country into debt.</w:t>
      </w:r>
      <w:r w:rsidRPr="00191C40">
        <w:rPr>
          <w:rStyle w:val="StyleUnderline"/>
        </w:rPr>
        <w:t xml:space="preserve"> In a victory speech following the vote, the 64-year-old struck a unifying tone while saying that his government will give preference to the poor. The peso’s drop in the second quarter was the biggest since 2014.</w:t>
      </w:r>
      <w:r>
        <w:rPr>
          <w:rStyle w:val="StyleUnderline"/>
        </w:rPr>
        <w:t xml:space="preserve"> </w:t>
      </w:r>
      <w:r w:rsidRPr="00191C40">
        <w:rPr>
          <w:rStyle w:val="StyleUnderline"/>
        </w:rPr>
        <w:t xml:space="preserve">While analysts said it may be a few days before the makeup of congress is clarified, Eurasia Group said Lopez Obrador’s large margin of victory suggests his party would have a strong position in both houses and be able to attract support from smaller parties as well. </w:t>
      </w:r>
      <w:r w:rsidRPr="00C960FC">
        <w:rPr>
          <w:rStyle w:val="Emphasis"/>
          <w:highlight w:val="cyan"/>
        </w:rPr>
        <w:t>Among his proposals are a halt to a $13 billion airport project</w:t>
      </w:r>
      <w:r w:rsidRPr="00191C40">
        <w:rPr>
          <w:rStyle w:val="StyleUnderline"/>
        </w:rPr>
        <w:t xml:space="preserve">, the </w:t>
      </w:r>
      <w:r w:rsidRPr="00C960FC">
        <w:rPr>
          <w:rStyle w:val="Emphasis"/>
          <w:highlight w:val="cyan"/>
        </w:rPr>
        <w:t>rollback of</w:t>
      </w:r>
      <w:r w:rsidRPr="00191C40">
        <w:rPr>
          <w:rStyle w:val="StyleUnderline"/>
        </w:rPr>
        <w:t xml:space="preserve"> a historic </w:t>
      </w:r>
      <w:r w:rsidRPr="00C960FC">
        <w:rPr>
          <w:rStyle w:val="Emphasis"/>
          <w:highlight w:val="cyan"/>
        </w:rPr>
        <w:t>opening of the energy industry</w:t>
      </w:r>
      <w:r w:rsidRPr="00191C40">
        <w:rPr>
          <w:rStyle w:val="StyleUnderline"/>
        </w:rPr>
        <w:t xml:space="preserve"> </w:t>
      </w:r>
      <w:r w:rsidRPr="00C960FC">
        <w:rPr>
          <w:rStyle w:val="Emphasis"/>
          <w:highlight w:val="cyan"/>
        </w:rPr>
        <w:t>and an expansive fiscal program</w:t>
      </w:r>
      <w:r w:rsidRPr="00191C40">
        <w:rPr>
          <w:rStyle w:val="StyleUnderline"/>
        </w:rPr>
        <w:t>.</w:t>
      </w:r>
      <w:r>
        <w:rPr>
          <w:rStyle w:val="StyleUnderline"/>
        </w:rPr>
        <w:t xml:space="preserve"> </w:t>
      </w:r>
      <w:r w:rsidRPr="008004DE">
        <w:rPr>
          <w:sz w:val="14"/>
        </w:rPr>
        <w:t xml:space="preserve">“We still think he’ll be able to build a majority in the lower house, and probably not be far in the senate,” Eurasia Group analysts Daniel Kerner, Carlos Petersen and Ana Abad wrote in a note. Orderly Election </w:t>
      </w:r>
      <w:r w:rsidRPr="00191C40">
        <w:rPr>
          <w:rStyle w:val="StyleUnderline"/>
        </w:rPr>
        <w:t>The peso dropped 1.1 percent to 20.1288 per dollar as of 9:57 a.m. in New York, while the Bloomberg Dollar Spot Index advanced 0.6 percent. The Mexbol stock index lost 1.2 percent, while yields on the country’s 10-year overseas bonds climbed 12 basis points to 4.59 percent.</w:t>
      </w:r>
      <w:r>
        <w:rPr>
          <w:rStyle w:val="StyleUnderline"/>
        </w:rPr>
        <w:t xml:space="preserve"> </w:t>
      </w:r>
      <w:r w:rsidRPr="008004DE">
        <w:rPr>
          <w:sz w:val="14"/>
        </w:rPr>
        <w:t xml:space="preserve">Investors initially took comfort in the orderly nature of the election, with two main rivals conceding defeat early in the night, sending the peso higher. When he ran in 2006, Lopez Obrador claimed voter fraud and his supporters took to the streets after he lost by less than one percentage point to National Action Party candidate Felipe Calderon. </w:t>
      </w:r>
      <w:r w:rsidRPr="00191C40">
        <w:rPr>
          <w:rStyle w:val="StyleUnderline"/>
        </w:rPr>
        <w:t>"If people see that he won Congress and the Senate, the peso will return to a level above 20," said Ociel Hernandez, an BBVA strategist in Mexico City who is expecting increased volatility ahead for the currency. "But I would certainly expect an eventual appreciation as it is digested and a discourse of inclusion and respect for institutions prevails.”</w:t>
      </w:r>
    </w:p>
    <w:p w:rsidR="00FF51AE" w:rsidRPr="00FF51AE" w:rsidRDefault="00FF51AE" w:rsidP="00FF51AE"/>
    <w:p w:rsidR="00A64C3B" w:rsidRDefault="00A64C3B" w:rsidP="00A64C3B">
      <w:pPr>
        <w:pStyle w:val="Heading3"/>
      </w:pPr>
      <w:r>
        <w:t>Extend: “Mexican Economy Resilient”</w:t>
      </w:r>
    </w:p>
    <w:p w:rsidR="00A64C3B" w:rsidRDefault="00A64C3B" w:rsidP="00A64C3B">
      <w:pPr>
        <w:pStyle w:val="Heading4"/>
      </w:pPr>
      <w:r>
        <w:t>Mexico’s economy is resilient – growing exports and fiscal surpluses prove</w:t>
      </w:r>
    </w:p>
    <w:p w:rsidR="00A64C3B" w:rsidRDefault="00A64C3B" w:rsidP="00A64C3B">
      <w:r w:rsidRPr="00E8086D">
        <w:rPr>
          <w:rStyle w:val="Style13ptBold"/>
        </w:rPr>
        <w:t>Serrano 18</w:t>
      </w:r>
      <w:r w:rsidRPr="000509D0">
        <w:t xml:space="preserve"> – Carlos Serrano, Chief Economist at BBVA and PhD in macroeconomics for UC Berkeley, 2018 (“Mexico: Economic panorama 2018: resilience in the midst of uncertainty,” BBVA Research, Available Online at https://www.bbvaresearch.com/en/publicaciones/mexico-economic-panorama-2018-resilience-in-the-midst-of-uncertainty/, Accessed 7/6/18, IY)</w:t>
      </w:r>
    </w:p>
    <w:p w:rsidR="00A64C3B" w:rsidRPr="008004DE" w:rsidRDefault="00A64C3B" w:rsidP="00A64C3B">
      <w:pPr>
        <w:rPr>
          <w:sz w:val="16"/>
        </w:rPr>
      </w:pPr>
      <w:r w:rsidRPr="00C960FC">
        <w:rPr>
          <w:highlight w:val="cyan"/>
          <w:u w:val="single"/>
        </w:rPr>
        <w:t>The Mexican economy in 2018 will traverse</w:t>
      </w:r>
      <w:r w:rsidRPr="008004DE">
        <w:rPr>
          <w:sz w:val="16"/>
        </w:rPr>
        <w:t xml:space="preserve"> a context of major sources of </w:t>
      </w:r>
      <w:r w:rsidRPr="00C960FC">
        <w:rPr>
          <w:highlight w:val="cyan"/>
          <w:u w:val="single"/>
        </w:rPr>
        <w:t>uncertainty</w:t>
      </w:r>
      <w:r w:rsidRPr="008004DE">
        <w:rPr>
          <w:sz w:val="16"/>
        </w:rPr>
        <w:t xml:space="preserve">, among which the renegotiations of the North American Free Trade Agreement (NAFTA) and the presidential elections stand out. </w:t>
      </w:r>
      <w:r w:rsidRPr="00C960FC">
        <w:rPr>
          <w:highlight w:val="cyan"/>
          <w:u w:val="single"/>
        </w:rPr>
        <w:t>Despite these uncertainties,</w:t>
      </w:r>
      <w:r w:rsidRPr="008004DE">
        <w:rPr>
          <w:sz w:val="16"/>
        </w:rPr>
        <w:t xml:space="preserve"> I estimate that </w:t>
      </w:r>
      <w:r w:rsidRPr="00C960FC">
        <w:rPr>
          <w:highlight w:val="cyan"/>
          <w:u w:val="single"/>
        </w:rPr>
        <w:t>economic growth will be similar or higher than that of last year, oscillating around 2%. This growth will be driven mainly by the external sector. In a context in which the manufacturing sector in the United States is growing vigorously and in which global trade is recovering from the stagnation it suffered after the global financial crisis, Mexican exports will continue to grow at high rates, which will be around 10%</w:t>
      </w:r>
      <w:r w:rsidRPr="008004DE">
        <w:rPr>
          <w:sz w:val="16"/>
        </w:rPr>
        <w:t xml:space="preserve">. For its part, the fall in consumption will slow as inflation decreases, thus leading to the recovery of real wages. By contrast, investment will remain weak (growing at negative rates). This is because private investment will fall due to the aforementioned uncertainties, while public investment will continue fall as part of the fiscal consolidation process. We note that the contraction of the economy observed in the third quarter of 2017 was a transitory phenomenon explained by the natural disasters in September, which included both earthquakes and hurricanes. As for inflation, during this year we will see a marked downward trajectory. </w:t>
      </w:r>
      <w:r w:rsidRPr="00C960FC">
        <w:rPr>
          <w:highlight w:val="cyan"/>
          <w:u w:val="single"/>
        </w:rPr>
        <w:t>Last year, inflation closed at 6.8%,</w:t>
      </w:r>
      <w:r w:rsidRPr="008004DE">
        <w:rPr>
          <w:sz w:val="16"/>
        </w:rPr>
        <w:t xml:space="preserve"> its highest level since 2000. </w:t>
      </w:r>
      <w:r w:rsidRPr="00C960FC">
        <w:rPr>
          <w:highlight w:val="cyan"/>
          <w:u w:val="single"/>
        </w:rPr>
        <w:t xml:space="preserve">This higher level is explained by a series of temporary supply shocks </w:t>
      </w:r>
      <w:r w:rsidRPr="008004DE">
        <w:rPr>
          <w:sz w:val="16"/>
        </w:rPr>
        <w:t xml:space="preserve">and not by demand pressures or monetary expansions. This is why the 2017 increase will be transitory. It was mainly explained by the increase in petrol prices and by the depreciation of the exchange rate, which led to a rise in the prices of imported goods. When inflation started to drop, there were two other temporary shocks: the rise in LP gas rates and the increase in the price of tomatoes. Had it not been for these two increases, inflation would have closed the year at 6.1% instead of 6.8%. All these shocks are transitory in nature. More importantly, </w:t>
      </w:r>
      <w:r w:rsidRPr="00C960FC">
        <w:rPr>
          <w:highlight w:val="cyan"/>
          <w:u w:val="single"/>
        </w:rPr>
        <w:t>there has been no contamination of other prices nor has it led to an unpinning of inflation expectations</w:t>
      </w:r>
      <w:r w:rsidRPr="008004DE">
        <w:rPr>
          <w:sz w:val="16"/>
        </w:rPr>
        <w:t xml:space="preserve"> (a phenomenon that could in itself result in higher inflation). For these reasons</w:t>
      </w:r>
      <w:r w:rsidRPr="00C960FC">
        <w:rPr>
          <w:highlight w:val="cyan"/>
          <w:u w:val="single"/>
        </w:rPr>
        <w:t>, inflation will decrease this year; in January we will see a major fall. I estimate that by the end of 2018 inflation will be below 4%.</w:t>
      </w:r>
      <w:r w:rsidRPr="008004DE">
        <w:rPr>
          <w:sz w:val="16"/>
        </w:rPr>
        <w:t xml:space="preserve"> Therefore, it seems to me that the Bank of Mexico (Banxico) should not keep increasing the benchmark rate. Monetary policy should not react to temporary supply shocks provided these shocks do not lead to an increase in inflation expectations, a factor that, as I mentioned, has not been observed. Banxico itself acknowledges that inflation has not increased due to demand pressures and that the inflationary increase is transitory. </w:t>
      </w:r>
      <w:r w:rsidRPr="00C960FC">
        <w:rPr>
          <w:highlight w:val="cyan"/>
          <w:u w:val="single"/>
        </w:rPr>
        <w:t>More increases in the monetary policy rate will mean a headwind for the economy in a situation where such increases are not necessary to contain inflation. Regarding fiscal policy, the goals set by the government that involve a fiscal surplus of 0.9% of the Gross Domestic Product (GDP) are appropriate since they will mean that debt as a percentage of GDP continues to fall</w:t>
      </w:r>
      <w:r w:rsidRPr="008004DE">
        <w:rPr>
          <w:sz w:val="16"/>
        </w:rPr>
        <w:t xml:space="preserve">. It would be desirable for the adjustment to be made more in current spending than in investment, as has been the case up to now. </w:t>
      </w:r>
      <w:r w:rsidRPr="00C960FC">
        <w:rPr>
          <w:highlight w:val="cyan"/>
          <w:u w:val="single"/>
        </w:rPr>
        <w:t xml:space="preserve">This, together with the higher exports and the recovery in oil prices will ensure that the fundamentals of the economy improve. We will see a lower fiscal deficit and a lower current account deficit, which will contribute to Mexico being more attractive to international investors than most of the other large emerging countries. </w:t>
      </w:r>
      <w:r w:rsidRPr="008004DE">
        <w:rPr>
          <w:sz w:val="16"/>
        </w:rPr>
        <w:t xml:space="preserve">The exchange rate, however, will continue to be fundamentally affected by the uncertainty surrounding NAFTA. We could see a significant appreciation if a successful renegotiation of the treaty is achieved. Until that happens, we will continue to observe high levels of exchange rate volatility. In summary, </w:t>
      </w:r>
      <w:r w:rsidRPr="00C960FC">
        <w:rPr>
          <w:highlight w:val="cyan"/>
          <w:u w:val="single"/>
        </w:rPr>
        <w:t>it will be a year in which the economy continues showing the high levels of resilience that we saw in 2017</w:t>
      </w:r>
      <w:r w:rsidRPr="008004DE">
        <w:rPr>
          <w:sz w:val="16"/>
        </w:rPr>
        <w:t>, but in which we will also see significant episodes of volatility.</w:t>
      </w:r>
    </w:p>
    <w:p w:rsidR="00A64C3B" w:rsidRPr="00E15DCA" w:rsidRDefault="00A64C3B" w:rsidP="00A64C3B"/>
    <w:p w:rsidR="00A64C3B" w:rsidRDefault="00A64C3B" w:rsidP="00A64C3B">
      <w:pPr>
        <w:pStyle w:val="Heading4"/>
      </w:pPr>
      <w:r w:rsidRPr="00084BEF">
        <w:t>Mexico economy resilient</w:t>
      </w:r>
      <w:r>
        <w:t xml:space="preserve">- business investment proves </w:t>
      </w:r>
    </w:p>
    <w:p w:rsidR="00A64C3B" w:rsidRDefault="00A64C3B" w:rsidP="00A64C3B">
      <w:r w:rsidRPr="00AC7F7A">
        <w:rPr>
          <w:rStyle w:val="Style13ptBold"/>
        </w:rPr>
        <w:t>Bbva 17</w:t>
      </w:r>
      <w:r>
        <w:t xml:space="preserve"> — Bbva, 17 ("Francisco González: "The resilience of the Mexican economy is admirable"", NEWS BBVA, 5-30-2017, Available Online from https://www.bbva.com/en/francisco-gonzalez-the-resilience-of-the-mexican-economy-is-admirable/, Accessed on 7-5-2018)</w:t>
      </w:r>
    </w:p>
    <w:p w:rsidR="00A64C3B" w:rsidRDefault="00A64C3B" w:rsidP="00A64C3B">
      <w:pPr>
        <w:rPr>
          <w:u w:val="single"/>
        </w:rPr>
      </w:pPr>
      <w:r w:rsidRPr="008004DE">
        <w:rPr>
          <w:sz w:val="16"/>
        </w:rPr>
        <w:t xml:space="preserve">During his speech at the meeting that brings together BBVA Bancomer’s regional Board members every year, Francisco González discussed the geopolitical and economic issues in the countries where BBVA operates and recent progress in the bank’s transformation. </w:t>
      </w:r>
      <w:r w:rsidRPr="00C960FC">
        <w:rPr>
          <w:highlight w:val="cyan"/>
          <w:u w:val="single"/>
        </w:rPr>
        <w:t>Regarding Mexico, BBVA’s</w:t>
      </w:r>
      <w:r w:rsidRPr="00AC7F7A">
        <w:rPr>
          <w:u w:val="single"/>
        </w:rPr>
        <w:t xml:space="preserve"> Global Executive Chairman </w:t>
      </w:r>
      <w:r w:rsidRPr="00C960FC">
        <w:rPr>
          <w:highlight w:val="cyan"/>
          <w:u w:val="single"/>
        </w:rPr>
        <w:t>expressed</w:t>
      </w:r>
      <w:r w:rsidRPr="00AC7F7A">
        <w:rPr>
          <w:u w:val="single"/>
        </w:rPr>
        <w:t xml:space="preserve"> his “</w:t>
      </w:r>
      <w:r w:rsidRPr="00C960FC">
        <w:rPr>
          <w:highlight w:val="cyan"/>
          <w:u w:val="single"/>
        </w:rPr>
        <w:t>full confidence</w:t>
      </w:r>
      <w:r w:rsidRPr="00AC7F7A">
        <w:rPr>
          <w:u w:val="single"/>
        </w:rPr>
        <w:t xml:space="preserve">” in the country. “We are </w:t>
      </w:r>
      <w:r w:rsidRPr="00C960FC">
        <w:rPr>
          <w:highlight w:val="cyan"/>
          <w:u w:val="single"/>
        </w:rPr>
        <w:t>committed to the present</w:t>
      </w:r>
      <w:r w:rsidRPr="00AC7F7A">
        <w:rPr>
          <w:u w:val="single"/>
        </w:rPr>
        <w:t xml:space="preserve"> </w:t>
      </w:r>
      <w:r w:rsidRPr="00C960FC">
        <w:rPr>
          <w:highlight w:val="cyan"/>
          <w:u w:val="single"/>
        </w:rPr>
        <w:t>and future</w:t>
      </w:r>
      <w:r w:rsidRPr="00AC7F7A">
        <w:rPr>
          <w:u w:val="single"/>
        </w:rPr>
        <w:t xml:space="preserve"> of Mexico. We began</w:t>
      </w:r>
      <w:r>
        <w:rPr>
          <w:u w:val="single"/>
        </w:rPr>
        <w:t xml:space="preserve"> </w:t>
      </w:r>
      <w:r w:rsidRPr="00AC7F7A">
        <w:rPr>
          <w:u w:val="single"/>
        </w:rPr>
        <w:t>20 years ago and we will continue working to finance the projects of Mexican families and businesses,” he said.</w:t>
      </w:r>
      <w:r>
        <w:rPr>
          <w:u w:val="single"/>
        </w:rPr>
        <w:t xml:space="preserve"> </w:t>
      </w:r>
      <w:r w:rsidRPr="00AC7F7A">
        <w:rPr>
          <w:u w:val="single"/>
        </w:rPr>
        <w:t>“</w:t>
      </w:r>
      <w:r w:rsidRPr="00C960FC">
        <w:rPr>
          <w:highlight w:val="cyan"/>
          <w:u w:val="single"/>
        </w:rPr>
        <w:t>Mexico is a vibrant country that has enormous opportunities to offer, and a solid economy”</w:t>
      </w:r>
      <w:r>
        <w:rPr>
          <w:u w:val="single"/>
        </w:rPr>
        <w:t xml:space="preserve"> </w:t>
      </w:r>
      <w:r w:rsidRPr="008004DE">
        <w:rPr>
          <w:sz w:val="16"/>
        </w:rPr>
        <w:t>Francisco González took advantage of his presentation to reiterate the BBVA Group’s commitment to Mexico. In 2013, BBVA announced a $3.5 billion investment plan, which it has complemented with an additional $1.5 billion this year. “</w:t>
      </w:r>
      <w:r w:rsidRPr="00AC7F7A">
        <w:rPr>
          <w:u w:val="single"/>
        </w:rPr>
        <w:t xml:space="preserve">I’m sure it is the </w:t>
      </w:r>
      <w:r w:rsidRPr="00C960FC">
        <w:rPr>
          <w:highlight w:val="cyan"/>
          <w:u w:val="single"/>
        </w:rPr>
        <w:t>largest capital investment made by any financial institution</w:t>
      </w:r>
      <w:r w:rsidRPr="00AC7F7A">
        <w:rPr>
          <w:u w:val="single"/>
        </w:rPr>
        <w:t xml:space="preserve"> in this country and a clear sign of our commitment,” BBVA’s Global Executive Chairman said. “Mexico is a vibrant country that has enormous opportunities to offer, and a solid economy. This solidity and the outlook for the future give us a clear picture of Mexico’s potential,” he explained to the bank’s Board members and Mexican authorities attending the meeting. BBVA Research raised the growth outlook for the Mexican economy from 1% to 1.6%.</w:t>
      </w:r>
      <w:r>
        <w:rPr>
          <w:u w:val="single"/>
        </w:rPr>
        <w:t xml:space="preserve"> </w:t>
      </w:r>
      <w:r w:rsidRPr="008004DE">
        <w:rPr>
          <w:sz w:val="16"/>
        </w:rPr>
        <w:t xml:space="preserve">He also made reference to the subsidiary’s strategy for this market. “BBVA Bancomer is the most important bank in Mexico’s financial system. We want to create opportunities, facilitate families’ prosperity, foster business growth and continue to be a key pillar of the Mexican economy,” he maintained. </w:t>
      </w:r>
      <w:r w:rsidRPr="00C960FC">
        <w:rPr>
          <w:highlight w:val="cyan"/>
          <w:u w:val="single"/>
        </w:rPr>
        <w:t>Mexico accounted for 40% of the attributable profit generated by</w:t>
      </w:r>
      <w:r w:rsidRPr="00AC7F7A">
        <w:rPr>
          <w:u w:val="single"/>
        </w:rPr>
        <w:t xml:space="preserve"> the </w:t>
      </w:r>
      <w:r w:rsidRPr="00C960FC">
        <w:rPr>
          <w:highlight w:val="cyan"/>
          <w:u w:val="single"/>
        </w:rPr>
        <w:t>BBVA</w:t>
      </w:r>
      <w:r w:rsidRPr="00AC7F7A">
        <w:rPr>
          <w:u w:val="single"/>
        </w:rPr>
        <w:t xml:space="preserve"> Group’s business areas in the first quarter of this year.</w:t>
      </w:r>
    </w:p>
    <w:p w:rsidR="00A64C3B" w:rsidRPr="00AC7F7A" w:rsidRDefault="00A64C3B" w:rsidP="00A64C3B">
      <w:pPr>
        <w:rPr>
          <w:u w:val="single"/>
        </w:rPr>
      </w:pPr>
    </w:p>
    <w:p w:rsidR="00A64C3B" w:rsidRPr="00AC7F7A" w:rsidRDefault="00A64C3B" w:rsidP="00A64C3B">
      <w:pPr>
        <w:pStyle w:val="Heading4"/>
      </w:pPr>
      <w:r>
        <w:t xml:space="preserve">Mexico economy resilient- macro environment proves- slow growth does not correlate to a collapse </w:t>
      </w:r>
    </w:p>
    <w:p w:rsidR="00A64C3B" w:rsidRPr="007D5D36" w:rsidRDefault="00A64C3B" w:rsidP="00A64C3B">
      <w:r w:rsidRPr="007D5D36">
        <w:rPr>
          <w:rStyle w:val="Style13ptBold"/>
        </w:rPr>
        <w:t>Tappe 17</w:t>
      </w:r>
      <w:r w:rsidRPr="007D5D36">
        <w:t xml:space="preserve"> — Anneken Tappe, 17 ("Mexican economy 'resilient' given macro environment, says IMF", MarketWatch, 11-13-2017, Available Online from https://www.marketwatch.com/story/mexican-economy-resilient-given-macro-environment-says-imf-2017-11-13, Accessed on 7-5-2018)</w:t>
      </w:r>
    </w:p>
    <w:p w:rsidR="00A64C3B" w:rsidRPr="008004DE" w:rsidRDefault="00A64C3B" w:rsidP="00A64C3B">
      <w:pPr>
        <w:rPr>
          <w:sz w:val="16"/>
        </w:rPr>
      </w:pPr>
      <w:r w:rsidRPr="008004DE">
        <w:rPr>
          <w:sz w:val="16"/>
        </w:rPr>
        <w:t xml:space="preserve">The </w:t>
      </w:r>
      <w:r w:rsidRPr="00C960FC">
        <w:rPr>
          <w:highlight w:val="cyan"/>
          <w:u w:val="single"/>
        </w:rPr>
        <w:t>I</w:t>
      </w:r>
      <w:r w:rsidRPr="007D5D36">
        <w:rPr>
          <w:u w:val="single"/>
        </w:rPr>
        <w:t xml:space="preserve">nternational </w:t>
      </w:r>
      <w:r w:rsidRPr="00C960FC">
        <w:rPr>
          <w:highlight w:val="cyan"/>
          <w:u w:val="single"/>
        </w:rPr>
        <w:t>M</w:t>
      </w:r>
      <w:r w:rsidRPr="007D5D36">
        <w:rPr>
          <w:u w:val="single"/>
        </w:rPr>
        <w:t xml:space="preserve">onetary </w:t>
      </w:r>
      <w:r w:rsidRPr="00C960FC">
        <w:rPr>
          <w:highlight w:val="cyan"/>
          <w:u w:val="single"/>
        </w:rPr>
        <w:t>F</w:t>
      </w:r>
      <w:r w:rsidRPr="007D5D36">
        <w:rPr>
          <w:u w:val="single"/>
        </w:rPr>
        <w:t xml:space="preserve">und's executive board </w:t>
      </w:r>
      <w:r w:rsidRPr="00C960FC">
        <w:rPr>
          <w:highlight w:val="cyan"/>
          <w:u w:val="single"/>
        </w:rPr>
        <w:t xml:space="preserve">called Mexico's economy resilient "in </w:t>
      </w:r>
      <w:r w:rsidRPr="007D5D36">
        <w:rPr>
          <w:u w:val="single"/>
        </w:rPr>
        <w:t xml:space="preserve">the </w:t>
      </w:r>
      <w:r w:rsidRPr="00C960FC">
        <w:rPr>
          <w:highlight w:val="cyan"/>
          <w:u w:val="single"/>
        </w:rPr>
        <w:t xml:space="preserve">face of </w:t>
      </w:r>
      <w:r w:rsidRPr="007D5D36">
        <w:rPr>
          <w:u w:val="single"/>
        </w:rPr>
        <w:t xml:space="preserve">a </w:t>
      </w:r>
      <w:r w:rsidRPr="00C960FC">
        <w:rPr>
          <w:highlight w:val="cyan"/>
          <w:u w:val="single"/>
        </w:rPr>
        <w:t>complex external environment,</w:t>
      </w:r>
      <w:r w:rsidRPr="007D5D36">
        <w:rPr>
          <w:u w:val="single"/>
        </w:rPr>
        <w:t>" on Monday, adding that its "</w:t>
      </w:r>
      <w:r w:rsidRPr="00C960FC">
        <w:rPr>
          <w:highlight w:val="cyan"/>
          <w:u w:val="single"/>
        </w:rPr>
        <w:t>flexible exchange rate is playing a key role in helping the economy adjust to external shocks." Mexico's reduction of debt, shrinking deficit,</w:t>
      </w:r>
      <w:r w:rsidRPr="007D5D36">
        <w:rPr>
          <w:u w:val="single"/>
        </w:rPr>
        <w:t xml:space="preserve"> </w:t>
      </w:r>
      <w:r w:rsidRPr="00C960FC">
        <w:rPr>
          <w:highlight w:val="cyan"/>
          <w:u w:val="single"/>
        </w:rPr>
        <w:t>and improving financial regulation</w:t>
      </w:r>
      <w:r w:rsidRPr="007D5D36">
        <w:rPr>
          <w:u w:val="single"/>
        </w:rPr>
        <w:t xml:space="preserve"> were cited as </w:t>
      </w:r>
      <w:r w:rsidRPr="00C960FC">
        <w:rPr>
          <w:highlight w:val="cyan"/>
          <w:u w:val="single"/>
        </w:rPr>
        <w:t>among</w:t>
      </w:r>
      <w:r w:rsidRPr="007D5D36">
        <w:rPr>
          <w:u w:val="single"/>
        </w:rPr>
        <w:t xml:space="preserve"> the </w:t>
      </w:r>
      <w:r w:rsidRPr="00C960FC">
        <w:rPr>
          <w:highlight w:val="cyan"/>
          <w:u w:val="single"/>
        </w:rPr>
        <w:t>factors that contributed to</w:t>
      </w:r>
      <w:r w:rsidRPr="007D5D36">
        <w:rPr>
          <w:u w:val="single"/>
        </w:rPr>
        <w:t xml:space="preserve"> the IMF's </w:t>
      </w:r>
      <w:r w:rsidRPr="00C960FC">
        <w:rPr>
          <w:highlight w:val="cyan"/>
          <w:u w:val="single"/>
        </w:rPr>
        <w:t>review</w:t>
      </w:r>
      <w:r w:rsidRPr="007D5D36">
        <w:rPr>
          <w:u w:val="single"/>
        </w:rPr>
        <w:t xml:space="preserve">. This year, the Mexican </w:t>
      </w:r>
      <w:r w:rsidRPr="00C960FC">
        <w:rPr>
          <w:highlight w:val="cyan"/>
          <w:u w:val="single"/>
        </w:rPr>
        <w:t>economy is expected to grow 2.1% driven mainly by private consumption, while 2018 growth is projected to slow slightly before picking up steam again.</w:t>
      </w:r>
      <w:r w:rsidRPr="008004DE">
        <w:rPr>
          <w:sz w:val="16"/>
        </w:rPr>
        <w:t xml:space="preserve"> The Mexican peso USDMXN, -1.1053% spiked briefly against the dollar upon the release of the report. One dollar last bought 19.1536 pesos, up 0.2% from Friday.</w:t>
      </w:r>
    </w:p>
    <w:p w:rsidR="00A64C3B" w:rsidRPr="00B55AD5" w:rsidRDefault="00A64C3B" w:rsidP="00A64C3B"/>
    <w:p w:rsidR="00F87564" w:rsidRDefault="00A64C3B" w:rsidP="00F87564">
      <w:pPr>
        <w:pStyle w:val="Heading3"/>
      </w:pPr>
      <w:r>
        <w:t>Extend: “Link Turn”</w:t>
      </w:r>
    </w:p>
    <w:p w:rsidR="00F87564" w:rsidRDefault="00F87564" w:rsidP="00F87564">
      <w:pPr>
        <w:pStyle w:val="Heading4"/>
      </w:pPr>
      <w:r>
        <w:t>Err Aff---</w:t>
      </w:r>
      <w:r>
        <w:rPr>
          <w:u w:val="single"/>
        </w:rPr>
        <w:t>their</w:t>
      </w:r>
      <w:r>
        <w:t xml:space="preserve"> data only looks at the late 1980’s which’s effect was </w:t>
      </w:r>
      <w:r>
        <w:rPr>
          <w:u w:val="single"/>
        </w:rPr>
        <w:t>marginal</w:t>
      </w:r>
      <w:r>
        <w:t xml:space="preserve"> but </w:t>
      </w:r>
      <w:r>
        <w:rPr>
          <w:u w:val="single"/>
        </w:rPr>
        <w:t>more recent</w:t>
      </w:r>
      <w:r>
        <w:t xml:space="preserve"> data concludes the Aff </w:t>
      </w:r>
      <w:r>
        <w:rPr>
          <w:u w:val="single"/>
        </w:rPr>
        <w:t>increases</w:t>
      </w:r>
      <w:r>
        <w:t xml:space="preserve"> remittances</w:t>
      </w:r>
    </w:p>
    <w:p w:rsidR="00F87564" w:rsidRDefault="00F87564" w:rsidP="00F87564">
      <w:r w:rsidRPr="00C03F44">
        <w:rPr>
          <w:rStyle w:val="Style13ptBold"/>
        </w:rPr>
        <w:t>Schluter et al. 12</w:t>
      </w:r>
      <w:r>
        <w:t xml:space="preserve"> — Christian Schluter, Professor, Aix-Marseille University, Faculty of Economics and Management, Jackline Wahba, Professor of Economics at the University of Southampton, “Illegal Migration, Wages, and Remittances: Semi-Parametric Estimation of Illegality Effects” Norface Migration, Discussion Paper No. 2012-37, </w:t>
      </w:r>
      <w:hyperlink r:id="rId35" w:history="1">
        <w:r w:rsidR="00023FE6" w:rsidRPr="00DE74A7">
          <w:rPr>
            <w:rStyle w:val="Hyperlink"/>
          </w:rPr>
          <w:t>http://www.norface-migration.org/publ_uploads/NDP_37_12.pdf</w:t>
        </w:r>
      </w:hyperlink>
    </w:p>
    <w:p w:rsidR="00F87564" w:rsidRPr="008004DE" w:rsidRDefault="00F87564" w:rsidP="00F87564">
      <w:pPr>
        <w:rPr>
          <w:sz w:val="16"/>
        </w:rPr>
      </w:pPr>
      <w:r w:rsidRPr="00C960FC">
        <w:rPr>
          <w:rStyle w:val="StyleUnderline"/>
          <w:highlight w:val="cyan"/>
        </w:rPr>
        <w:t xml:space="preserve">Turning to </w:t>
      </w:r>
      <w:r w:rsidRPr="00C960FC">
        <w:rPr>
          <w:rStyle w:val="Emphasis"/>
          <w:highlight w:val="cyan"/>
        </w:rPr>
        <w:t>the estimate</w:t>
      </w:r>
      <w:r w:rsidRPr="008004DE">
        <w:rPr>
          <w:sz w:val="16"/>
        </w:rPr>
        <w:t xml:space="preserve"> of </w:t>
      </w:r>
      <w:r w:rsidRPr="008004DE">
        <w:rPr>
          <w:rFonts w:hint="eastAsia"/>
          <w:sz w:val="16"/>
        </w:rPr>
        <w:t>δ</w:t>
      </w:r>
      <w:r w:rsidRPr="008004DE">
        <w:rPr>
          <w:sz w:val="16"/>
        </w:rPr>
        <w:t xml:space="preserve">R, </w:t>
      </w:r>
      <w:r w:rsidRPr="00C960FC">
        <w:rPr>
          <w:rStyle w:val="StyleUnderline"/>
          <w:highlight w:val="cyan"/>
        </w:rPr>
        <w:t>we find that</w:t>
      </w:r>
      <w:r w:rsidRPr="00C03F44">
        <w:rPr>
          <w:rStyle w:val="StyleUnderline"/>
        </w:rPr>
        <w:t xml:space="preserve"> in the 1980s, </w:t>
      </w:r>
      <w:r w:rsidRPr="00C960FC">
        <w:rPr>
          <w:rStyle w:val="StyleUnderline"/>
          <w:highlight w:val="cyan"/>
        </w:rPr>
        <w:t xml:space="preserve">legal status has </w:t>
      </w:r>
      <w:r w:rsidRPr="00C960FC">
        <w:rPr>
          <w:rStyle w:val="Emphasis"/>
          <w:highlight w:val="cyan"/>
        </w:rPr>
        <w:t>no statistical impact</w:t>
      </w:r>
      <w:r w:rsidRPr="00C960FC">
        <w:rPr>
          <w:rStyle w:val="StyleUnderline"/>
          <w:highlight w:val="cyan"/>
        </w:rPr>
        <w:t xml:space="preserve"> on either </w:t>
      </w:r>
      <w:r w:rsidRPr="00C960FC">
        <w:rPr>
          <w:rStyle w:val="Emphasis"/>
          <w:highlight w:val="cyan"/>
        </w:rPr>
        <w:t>the incidence</w:t>
      </w:r>
      <w:r w:rsidRPr="00C960FC">
        <w:rPr>
          <w:rStyle w:val="StyleUnderline"/>
          <w:highlight w:val="cyan"/>
        </w:rPr>
        <w:t xml:space="preserve"> or the </w:t>
      </w:r>
      <w:r w:rsidRPr="00C960FC">
        <w:rPr>
          <w:rStyle w:val="Emphasis"/>
          <w:highlight w:val="cyan"/>
        </w:rPr>
        <w:t>intensity of remitting</w:t>
      </w:r>
      <w:r w:rsidRPr="00C03F44">
        <w:rPr>
          <w:rStyle w:val="StyleUnderline"/>
        </w:rPr>
        <w:t>.</w:t>
      </w:r>
      <w:r w:rsidRPr="008004DE">
        <w:rPr>
          <w:sz w:val="16"/>
        </w:rPr>
        <w:t xml:space="preserve"> </w:t>
      </w:r>
      <w:r w:rsidRPr="00C960FC">
        <w:rPr>
          <w:rStyle w:val="StyleUnderline"/>
          <w:highlight w:val="cyan"/>
        </w:rPr>
        <w:t>The estimated effects are</w:t>
      </w:r>
      <w:r w:rsidRPr="00C03F44">
        <w:rPr>
          <w:rStyle w:val="StyleUnderline"/>
        </w:rPr>
        <w:t xml:space="preserve"> somewhat </w:t>
      </w:r>
      <w:r w:rsidRPr="00C960FC">
        <w:rPr>
          <w:rStyle w:val="Emphasis"/>
          <w:highlight w:val="cyan"/>
        </w:rPr>
        <w:t>smaller in magnitude</w:t>
      </w:r>
      <w:r w:rsidRPr="00C960FC">
        <w:rPr>
          <w:rStyle w:val="StyleUnderline"/>
          <w:highlight w:val="cyan"/>
        </w:rPr>
        <w:t xml:space="preserve"> than the </w:t>
      </w:r>
      <w:r w:rsidRPr="00C960FC">
        <w:rPr>
          <w:rStyle w:val="Emphasis"/>
          <w:highlight w:val="cyan"/>
        </w:rPr>
        <w:t>raw differences</w:t>
      </w:r>
      <w:r w:rsidRPr="00C03F44">
        <w:rPr>
          <w:rStyle w:val="Emphasis"/>
        </w:rPr>
        <w:t>,</w:t>
      </w:r>
      <w:r>
        <w:rPr>
          <w:rStyle w:val="Emphasis"/>
        </w:rPr>
        <w:t xml:space="preserve"> </w:t>
      </w:r>
      <w:r w:rsidRPr="00C03F44">
        <w:rPr>
          <w:rStyle w:val="Emphasis"/>
        </w:rPr>
        <w:t>imprecisely estimated</w:t>
      </w:r>
      <w:r w:rsidRPr="00C03F44">
        <w:rPr>
          <w:rStyle w:val="StyleUnderline"/>
        </w:rPr>
        <w:t xml:space="preserve">, and a </w:t>
      </w:r>
      <w:r w:rsidRPr="00C03F44">
        <w:rPr>
          <w:rStyle w:val="Emphasis"/>
        </w:rPr>
        <w:t>basic percentile</w:t>
      </w:r>
      <w:r w:rsidRPr="008004DE">
        <w:rPr>
          <w:sz w:val="16"/>
        </w:rPr>
        <w:t xml:space="preserve"> (90%) bootstrap </w:t>
      </w:r>
      <w:r w:rsidRPr="00C960FC">
        <w:rPr>
          <w:rStyle w:val="Emphasis"/>
          <w:highlight w:val="cyan"/>
        </w:rPr>
        <w:t>confidence interval</w:t>
      </w:r>
      <w:r w:rsidRPr="008004DE">
        <w:rPr>
          <w:sz w:val="16"/>
        </w:rPr>
        <w:t xml:space="preserve"> for </w:t>
      </w:r>
      <w:r w:rsidRPr="008004DE">
        <w:rPr>
          <w:rFonts w:hint="eastAsia"/>
          <w:sz w:val="16"/>
        </w:rPr>
        <w:t>δ</w:t>
      </w:r>
      <w:r w:rsidRPr="008004DE">
        <w:rPr>
          <w:sz w:val="16"/>
        </w:rPr>
        <w:t xml:space="preserve">R </w:t>
      </w:r>
      <w:r w:rsidRPr="00C960FC">
        <w:rPr>
          <w:rStyle w:val="StyleUnderline"/>
          <w:highlight w:val="cyan"/>
        </w:rPr>
        <w:t xml:space="preserve">include </w:t>
      </w:r>
      <w:r w:rsidRPr="00C960FC">
        <w:rPr>
          <w:rStyle w:val="Emphasis"/>
          <w:highlight w:val="cyan"/>
        </w:rPr>
        <w:t>zero</w:t>
      </w:r>
      <w:r w:rsidRPr="008004DE">
        <w:rPr>
          <w:sz w:val="16"/>
        </w:rPr>
        <w:t xml:space="preserve"> both for incidence and log remittances. </w:t>
      </w:r>
      <w:r w:rsidRPr="00C03F44">
        <w:rPr>
          <w:rStyle w:val="StyleUnderline"/>
        </w:rPr>
        <w:t xml:space="preserve">For the </w:t>
      </w:r>
      <w:r w:rsidRPr="00C03F44">
        <w:rPr>
          <w:rStyle w:val="Emphasis"/>
        </w:rPr>
        <w:t>1990s the evidence</w:t>
      </w:r>
      <w:r w:rsidRPr="00C03F44">
        <w:rPr>
          <w:rStyle w:val="StyleUnderline"/>
        </w:rPr>
        <w:t xml:space="preserve"> is mixed. As regards the </w:t>
      </w:r>
      <w:r w:rsidRPr="00C03F44">
        <w:rPr>
          <w:rStyle w:val="Emphasis"/>
        </w:rPr>
        <w:t>incidence</w:t>
      </w:r>
      <w:r w:rsidRPr="008004DE">
        <w:rPr>
          <w:sz w:val="16"/>
        </w:rPr>
        <w:t xml:space="preserve"> of remitting, </w:t>
      </w:r>
      <w:r w:rsidRPr="00C03F44">
        <w:rPr>
          <w:rStyle w:val="StyleUnderline"/>
        </w:rPr>
        <w:t xml:space="preserve">the bootstrap </w:t>
      </w:r>
      <w:r w:rsidRPr="00C03F44">
        <w:rPr>
          <w:rStyle w:val="Emphasis"/>
        </w:rPr>
        <w:t>confidence interval</w:t>
      </w:r>
      <w:r w:rsidRPr="008004DE">
        <w:rPr>
          <w:sz w:val="16"/>
        </w:rPr>
        <w:t xml:space="preserve"> for </w:t>
      </w:r>
      <w:r w:rsidRPr="008004DE">
        <w:rPr>
          <w:rFonts w:hint="eastAsia"/>
          <w:sz w:val="16"/>
        </w:rPr>
        <w:t>δ</w:t>
      </w:r>
      <w:r w:rsidRPr="008004DE">
        <w:rPr>
          <w:sz w:val="16"/>
        </w:rPr>
        <w:t xml:space="preserve">R </w:t>
      </w:r>
      <w:r w:rsidRPr="00C03F44">
        <w:rPr>
          <w:rStyle w:val="StyleUnderline"/>
        </w:rPr>
        <w:t>includes zero.</w:t>
      </w:r>
      <w:r w:rsidRPr="008004DE">
        <w:rPr>
          <w:sz w:val="16"/>
        </w:rPr>
        <w:t xml:space="preserve"> However, </w:t>
      </w:r>
      <w:r w:rsidRPr="00C960FC">
        <w:rPr>
          <w:rStyle w:val="Emphasis"/>
          <w:highlight w:val="cyan"/>
        </w:rPr>
        <w:t>conditional on remitting</w:t>
      </w:r>
      <w:r w:rsidRPr="00C960FC">
        <w:rPr>
          <w:rStyle w:val="StyleUnderline"/>
          <w:highlight w:val="cyan"/>
        </w:rPr>
        <w:t xml:space="preserve">, the illegality effect on the amount remitted is </w:t>
      </w:r>
      <w:r w:rsidRPr="00C960FC">
        <w:rPr>
          <w:rStyle w:val="Emphasis"/>
          <w:highlight w:val="cyan"/>
        </w:rPr>
        <w:t>larger in magnitude than the raw difference</w:t>
      </w:r>
      <w:r w:rsidRPr="00C960FC">
        <w:rPr>
          <w:rStyle w:val="StyleUnderline"/>
          <w:highlight w:val="cyan"/>
        </w:rPr>
        <w:t xml:space="preserve">, and </w:t>
      </w:r>
      <w:r w:rsidRPr="00C960FC">
        <w:rPr>
          <w:rStyle w:val="Emphasis"/>
          <w:highlight w:val="cyan"/>
        </w:rPr>
        <w:t>statistically significant</w:t>
      </w:r>
      <w:r w:rsidRPr="00C960FC">
        <w:rPr>
          <w:rStyle w:val="StyleUnderline"/>
          <w:highlight w:val="cyan"/>
        </w:rPr>
        <w:t xml:space="preserve">, since the bootstrap confi dence interval </w:t>
      </w:r>
      <w:r w:rsidRPr="00C960FC">
        <w:rPr>
          <w:rStyle w:val="Emphasis"/>
          <w:highlight w:val="cyan"/>
        </w:rPr>
        <w:t>does not include 0</w:t>
      </w:r>
      <w:r w:rsidRPr="00C960FC">
        <w:rPr>
          <w:rStyle w:val="StyleUnderline"/>
          <w:highlight w:val="cyan"/>
        </w:rPr>
        <w:t xml:space="preserve">. This evidence suggests that </w:t>
      </w:r>
      <w:r w:rsidRPr="00C960FC">
        <w:rPr>
          <w:rStyle w:val="Emphasis"/>
          <w:highlight w:val="cyan"/>
        </w:rPr>
        <w:t>illegal remitters</w:t>
      </w:r>
      <w:r w:rsidRPr="00C960FC">
        <w:rPr>
          <w:rStyle w:val="StyleUnderline"/>
          <w:highlight w:val="cyan"/>
        </w:rPr>
        <w:t xml:space="preserve"> in the </w:t>
      </w:r>
      <w:r w:rsidRPr="00C960FC">
        <w:rPr>
          <w:rStyle w:val="Emphasis"/>
          <w:highlight w:val="cyan"/>
        </w:rPr>
        <w:t>1990s sent 30 percent less</w:t>
      </w:r>
      <w:r w:rsidRPr="00C960FC">
        <w:rPr>
          <w:rStyle w:val="StyleUnderline"/>
          <w:highlight w:val="cyan"/>
        </w:rPr>
        <w:t xml:space="preserve"> because of the </w:t>
      </w:r>
      <w:r w:rsidRPr="00C960FC">
        <w:rPr>
          <w:rStyle w:val="Emphasis"/>
          <w:highlight w:val="cyan"/>
        </w:rPr>
        <w:t>lack of legal status</w:t>
      </w:r>
      <w:r w:rsidRPr="00C03F44">
        <w:rPr>
          <w:rStyle w:val="StyleUnderline"/>
        </w:rPr>
        <w:t>.</w:t>
      </w:r>
      <w:r w:rsidRPr="008004DE">
        <w:rPr>
          <w:sz w:val="16"/>
        </w:rPr>
        <w:t xml:space="preserve"> The estimates of the illegality effect on log remittances is also consistent with the estimates of the wage-filtered log remittance density of Figure 2. </w:t>
      </w:r>
      <w:r w:rsidRPr="00C03F44">
        <w:rPr>
          <w:rStyle w:val="StyleUnderline"/>
        </w:rPr>
        <w:t xml:space="preserve">The difference </w:t>
      </w:r>
      <w:r w:rsidRPr="00C03F44">
        <w:rPr>
          <w:rStyle w:val="Emphasis"/>
        </w:rPr>
        <w:t>between</w:t>
      </w:r>
      <w:r>
        <w:rPr>
          <w:rStyle w:val="Emphasis"/>
        </w:rPr>
        <w:t xml:space="preserve"> </w:t>
      </w:r>
      <w:r w:rsidRPr="00C03F44">
        <w:rPr>
          <w:rStyle w:val="Emphasis"/>
        </w:rPr>
        <w:t>the results</w:t>
      </w:r>
      <w:r w:rsidRPr="00C03F44">
        <w:rPr>
          <w:rStyle w:val="StyleUnderline"/>
        </w:rPr>
        <w:t xml:space="preserve"> for the </w:t>
      </w:r>
      <w:r w:rsidRPr="00C03F44">
        <w:rPr>
          <w:rStyle w:val="Emphasis"/>
        </w:rPr>
        <w:t>1980s and the 1990s</w:t>
      </w:r>
      <w:r w:rsidRPr="00C03F44">
        <w:rPr>
          <w:rStyle w:val="StyleUnderline"/>
        </w:rPr>
        <w:t xml:space="preserve"> correlates again with </w:t>
      </w:r>
      <w:r w:rsidRPr="00C03F44">
        <w:rPr>
          <w:rStyle w:val="Emphasis"/>
        </w:rPr>
        <w:t>the more hostile</w:t>
      </w:r>
      <w:r>
        <w:rPr>
          <w:rStyle w:val="Emphasis"/>
        </w:rPr>
        <w:t xml:space="preserve"> </w:t>
      </w:r>
      <w:r w:rsidRPr="00C03F44">
        <w:rPr>
          <w:rStyle w:val="Emphasis"/>
        </w:rPr>
        <w:t>environment</w:t>
      </w:r>
      <w:r w:rsidRPr="00C03F44">
        <w:rPr>
          <w:rStyle w:val="StyleUnderline"/>
        </w:rPr>
        <w:t xml:space="preserve"> for illegal migrants in the 1990s.</w:t>
      </w:r>
      <w:r w:rsidRPr="008004DE">
        <w:rPr>
          <w:sz w:val="16"/>
        </w:rPr>
        <w:t xml:space="preserve"> Presumably, it has become more difficult for illegal migrants to transfer money from within the US and more important to retain money to cope with the increased insecurity in the US.</w:t>
      </w:r>
    </w:p>
    <w:p w:rsidR="00023FE6" w:rsidRDefault="00023FE6" w:rsidP="00F87564"/>
    <w:p w:rsidR="00F87564" w:rsidRDefault="00F87564" w:rsidP="00F87564">
      <w:pPr>
        <w:pStyle w:val="Heading4"/>
      </w:pPr>
      <w:r>
        <w:t>Link Turn - LPR increases remittance frequency and overall remittance levels</w:t>
      </w:r>
    </w:p>
    <w:p w:rsidR="00F87564" w:rsidRPr="00194DBA" w:rsidRDefault="00F87564" w:rsidP="00F87564">
      <w:r w:rsidRPr="00356806">
        <w:rPr>
          <w:rStyle w:val="Style13ptBold"/>
        </w:rPr>
        <w:t>Meckel 08</w:t>
      </w:r>
      <w:r>
        <w:t xml:space="preserve"> (Katherine Meckel is an Assistant Professor of Economics at the University of California Los Angeles and a faculty affiliate of the California Center for Population Research at UCLA. Professor Meckel's research specializes in topics in public finance, health economics, and environmental economics, “Remittance Behavior among New U.S. Immigrants”, Federal Reserve Bank of Chicago, 12/5/08, accessed 7/5/18, </w:t>
      </w:r>
      <w:hyperlink r:id="rId36" w:history="1">
        <w:r w:rsidRPr="005E1839">
          <w:rPr>
            <w:rStyle w:val="Hyperlink"/>
          </w:rPr>
          <w:t>https://www.chicagofed.org/publications/working-papers/2008/wp-19</w:t>
        </w:r>
      </w:hyperlink>
      <w:r>
        <w:t>) //JC</w:t>
      </w:r>
    </w:p>
    <w:p w:rsidR="00F87564" w:rsidRDefault="00F87564" w:rsidP="00F87564">
      <w:pPr>
        <w:rPr>
          <w:rStyle w:val="StyleUnderline"/>
        </w:rPr>
      </w:pPr>
      <w:r w:rsidRPr="008004DE">
        <w:rPr>
          <w:sz w:val="8"/>
        </w:rPr>
        <w:t xml:space="preserve">Migration Variables </w:t>
      </w:r>
      <w:r w:rsidRPr="00194DBA">
        <w:rPr>
          <w:rStyle w:val="StyleUnderline"/>
        </w:rPr>
        <w:t>Tables 4 and 5 also show the effects on remittance behavior of the migration history and future migration plans of new immigrants.</w:t>
      </w:r>
      <w:r w:rsidRPr="008004DE">
        <w:rPr>
          <w:sz w:val="8"/>
        </w:rPr>
        <w:t xml:space="preserve"> Intent to return to the home country to live, for example, has a large, positive effect on both remittance level and likelihood. In the probit regressions, the effect is 6 to 9 percentage points, which is around 1/3 to ½ of the sample frequency, and in the OLS regressions (where the effect is significant at the 15% level) intent to return raises remittance amount by about 20-34%, holding all else equal.49 As mentioned above, it may be that immigrants who intend to return send more to maintain ties or increase stature in their home country. Funkhouser (1995) put forth an altruistic model of remittance behavior in which remittances rise with intent to return because immigrants who want to return have stronger altruistic bonds with their families. </w:t>
      </w:r>
      <w:r w:rsidRPr="00194DBA">
        <w:rPr>
          <w:rStyle w:val="StyleUnderline"/>
        </w:rPr>
        <w:t>Time since first entry to live in the US (entered non-linearly as five indicators) also has a strong effect on both the likelihood and level of remittances. The effect on likelihood is positive for the average immigrant</w:t>
      </w:r>
      <w:r w:rsidRPr="008004DE">
        <w:rPr>
          <w:sz w:val="8"/>
        </w:rPr>
        <w:t xml:space="preserve">, while the effect on remittance level is initially positive and then falls after about year 10. </w:t>
      </w:r>
      <w:r w:rsidRPr="00194DBA">
        <w:rPr>
          <w:rStyle w:val="StyleUnderline"/>
        </w:rPr>
        <w:t xml:space="preserve">While </w:t>
      </w:r>
      <w:r w:rsidRPr="00C960FC">
        <w:rPr>
          <w:rStyle w:val="StyleUnderline"/>
          <w:highlight w:val="cyan"/>
        </w:rPr>
        <w:t>remitting frequency may increase as the new immigrant becomes assimilated</w:t>
      </w:r>
      <w:r w:rsidRPr="00194DBA">
        <w:rPr>
          <w:rStyle w:val="StyleUnderline"/>
        </w:rPr>
        <w:t xml:space="preserve"> (gets a job, </w:t>
      </w:r>
      <w:r w:rsidRPr="00C960FC">
        <w:rPr>
          <w:rStyle w:val="StyleUnderline"/>
          <w:highlight w:val="cyan"/>
        </w:rPr>
        <w:t>finds a permanent residence</w:t>
      </w:r>
      <w:r w:rsidRPr="00194DBA">
        <w:rPr>
          <w:rStyle w:val="StyleUnderline"/>
        </w:rPr>
        <w:t xml:space="preserve">, determines the best method through </w:t>
      </w:r>
      <w:r w:rsidRPr="00C960FC">
        <w:rPr>
          <w:rStyle w:val="StyleUnderline"/>
          <w:highlight w:val="cyan"/>
        </w:rPr>
        <w:t>which to send remittances</w:t>
      </w:r>
      <w:r w:rsidRPr="008004DE">
        <w:rPr>
          <w:sz w:val="8"/>
        </w:rPr>
        <w:t xml:space="preserve">), one might expect that as time passes it would decrease, especially if altruistic bonds weaken over time. 50 One possible explanation is that </w:t>
      </w:r>
      <w:r w:rsidRPr="00194DBA">
        <w:rPr>
          <w:rStyle w:val="StyleUnderline"/>
        </w:rPr>
        <w:t xml:space="preserve">the web of dependents in the home country increases with time. Alternatively, this result may be evidence of immigrant selection over time, in that </w:t>
      </w:r>
      <w:r w:rsidRPr="00C960FC">
        <w:rPr>
          <w:rStyle w:val="StyleUnderline"/>
          <w:highlight w:val="cyan"/>
        </w:rPr>
        <w:t>if only successful immigrants</w:t>
      </w:r>
      <w:r w:rsidRPr="00194DBA">
        <w:rPr>
          <w:rStyle w:val="StyleUnderline"/>
        </w:rPr>
        <w:t xml:space="preserve"> eventually </w:t>
      </w:r>
      <w:r w:rsidRPr="00C960FC">
        <w:rPr>
          <w:rStyle w:val="StyleUnderline"/>
          <w:highlight w:val="cyan"/>
        </w:rPr>
        <w:t>stay in the US, then those</w:t>
      </w:r>
      <w:r w:rsidRPr="00194DBA">
        <w:rPr>
          <w:rStyle w:val="StyleUnderline"/>
        </w:rPr>
        <w:t xml:space="preserve"> who have been here longer </w:t>
      </w:r>
      <w:r w:rsidRPr="00C960FC">
        <w:rPr>
          <w:rStyle w:val="StyleUnderline"/>
          <w:highlight w:val="cyan"/>
        </w:rPr>
        <w:t>will send back more because they are more prosperous</w:t>
      </w:r>
      <w:r w:rsidRPr="008004DE">
        <w:rPr>
          <w:sz w:val="8"/>
        </w:rPr>
        <w:t xml:space="preserve">.51 </w:t>
      </w:r>
      <w:r w:rsidRPr="00194DBA">
        <w:rPr>
          <w:rStyle w:val="Emphasis"/>
        </w:rPr>
        <w:t xml:space="preserve">I also considered that this effect might have to do with the fact that </w:t>
      </w:r>
      <w:r w:rsidRPr="00C960FC">
        <w:rPr>
          <w:rStyle w:val="Emphasis"/>
          <w:highlight w:val="cyan"/>
        </w:rPr>
        <w:t xml:space="preserve">immigrants transferring to LPR status through legalization </w:t>
      </w:r>
      <w:r w:rsidRPr="00194DBA">
        <w:rPr>
          <w:rStyle w:val="Emphasis"/>
        </w:rPr>
        <w:t xml:space="preserve">(amnesty) have been in the US for much longer than others in the sample and </w:t>
      </w:r>
      <w:r w:rsidRPr="00C960FC">
        <w:rPr>
          <w:rStyle w:val="Emphasis"/>
          <w:highlight w:val="cyan"/>
        </w:rPr>
        <w:t>also have a much higher rate of remitting</w:t>
      </w:r>
      <w:r w:rsidRPr="008004DE">
        <w:rPr>
          <w:sz w:val="8"/>
        </w:rPr>
        <w:t xml:space="preserve">.52 When I control for visa type or exclude amnesty recipients from the regression sample, however, the effect of time since entry in the probit regressions from Table 4 is still positive (even past year 16), although the magnitude of this effect is greatly reduced.53 It appears that the positive effect of time since entry on </w:t>
      </w:r>
      <w:r w:rsidRPr="00C960FC">
        <w:rPr>
          <w:rStyle w:val="StyleUnderline"/>
          <w:highlight w:val="cyan"/>
        </w:rPr>
        <w:t>remittance frequency may be</w:t>
      </w:r>
      <w:r w:rsidRPr="00194DBA">
        <w:rPr>
          <w:rStyle w:val="StyleUnderline"/>
        </w:rPr>
        <w:t xml:space="preserve"> </w:t>
      </w:r>
      <w:r w:rsidRPr="008004DE">
        <w:rPr>
          <w:sz w:val="8"/>
        </w:rPr>
        <w:t xml:space="preserve">partly but not solely </w:t>
      </w:r>
      <w:r w:rsidRPr="00C960FC">
        <w:rPr>
          <w:rStyle w:val="StyleUnderline"/>
          <w:highlight w:val="cyan"/>
        </w:rPr>
        <w:t>due to differences in remittance behavior by visa types.</w:t>
      </w:r>
      <w:r w:rsidRPr="00194DBA">
        <w:rPr>
          <w:rStyle w:val="StyleUnderline"/>
        </w:rPr>
        <w:t xml:space="preserve"> </w:t>
      </w:r>
    </w:p>
    <w:p w:rsidR="00023FE6" w:rsidRPr="00194DBA" w:rsidRDefault="00023FE6" w:rsidP="00F87564">
      <w:pPr>
        <w:rPr>
          <w:rStyle w:val="StyleUnderline"/>
        </w:rPr>
      </w:pPr>
    </w:p>
    <w:p w:rsidR="00F87564" w:rsidRPr="00490DDE" w:rsidRDefault="00F87564" w:rsidP="00F87564">
      <w:pPr>
        <w:pStyle w:val="Heading4"/>
      </w:pPr>
      <w:r w:rsidRPr="00490DDE">
        <w:t xml:space="preserve">DREAM revitalizes the </w:t>
      </w:r>
      <w:r w:rsidRPr="00490DDE">
        <w:rPr>
          <w:u w:val="single"/>
        </w:rPr>
        <w:t>immigrants</w:t>
      </w:r>
      <w:r w:rsidRPr="00490DDE">
        <w:t xml:space="preserve"> who give </w:t>
      </w:r>
      <w:r w:rsidRPr="00490DDE">
        <w:rPr>
          <w:u w:val="single"/>
        </w:rPr>
        <w:t>remittances</w:t>
      </w:r>
    </w:p>
    <w:p w:rsidR="00F87564" w:rsidRPr="00490DDE" w:rsidRDefault="00F87564" w:rsidP="00F87564">
      <w:r w:rsidRPr="00490DDE">
        <w:rPr>
          <w:rStyle w:val="Style13ptBold"/>
        </w:rPr>
        <w:t xml:space="preserve">Wainer </w:t>
      </w:r>
      <w:r>
        <w:rPr>
          <w:rStyle w:val="Style13ptBold"/>
        </w:rPr>
        <w:t>11</w:t>
      </w:r>
      <w:r w:rsidRPr="00490DDE">
        <w:t xml:space="preserve"> — Andrew Wainer, Senior Immigration Policy Analyst of Bread for the World Institute, 8-28-2012, Date Accessed: 6-29-2018, "Opinion: Remittances and the International American Dream" Atlantic, https://www.theatlantic.com/politics/archive/2012/08/opinion-remittances-and-the-international-american-dream/428634/</w:t>
      </w:r>
    </w:p>
    <w:p w:rsidR="00F87564" w:rsidRPr="008004DE" w:rsidRDefault="00F87564" w:rsidP="00F87564">
      <w:pPr>
        <w:rPr>
          <w:sz w:val="16"/>
        </w:rPr>
      </w:pPr>
      <w:r w:rsidRPr="008004DE">
        <w:rPr>
          <w:sz w:val="16"/>
        </w:rPr>
        <w:t xml:space="preserve">If you talk to </w:t>
      </w:r>
      <w:r w:rsidRPr="00490DDE">
        <w:rPr>
          <w:rStyle w:val="Emphasis"/>
        </w:rPr>
        <w:t>immigrants</w:t>
      </w:r>
      <w:r w:rsidRPr="00490DDE">
        <w:rPr>
          <w:rStyle w:val="StyleUnderline"/>
        </w:rPr>
        <w:t xml:space="preserve"> about their motivations</w:t>
      </w:r>
      <w:r w:rsidRPr="008004DE">
        <w:rPr>
          <w:sz w:val="16"/>
        </w:rPr>
        <w:t xml:space="preserve"> for coming to the U.S., providing more opportunity for their children is at the top of their list.</w:t>
      </w:r>
      <w:r w:rsidRPr="00490DDE">
        <w:rPr>
          <w:rStyle w:val="StyleUnderline"/>
        </w:rPr>
        <w:t xml:space="preserve"> The </w:t>
      </w:r>
      <w:r w:rsidRPr="00C960FC">
        <w:rPr>
          <w:rStyle w:val="Emphasis"/>
          <w:highlight w:val="cyan"/>
        </w:rPr>
        <w:t>D</w:t>
      </w:r>
      <w:r w:rsidRPr="008004DE">
        <w:rPr>
          <w:sz w:val="16"/>
        </w:rPr>
        <w:t xml:space="preserve">eferred </w:t>
      </w:r>
      <w:r w:rsidRPr="00C960FC">
        <w:rPr>
          <w:rStyle w:val="Emphasis"/>
          <w:highlight w:val="cyan"/>
        </w:rPr>
        <w:t>A</w:t>
      </w:r>
      <w:r w:rsidRPr="008004DE">
        <w:rPr>
          <w:sz w:val="16"/>
        </w:rPr>
        <w:t xml:space="preserve">ction for </w:t>
      </w:r>
      <w:r w:rsidRPr="00C960FC">
        <w:rPr>
          <w:rStyle w:val="Emphasis"/>
          <w:highlight w:val="cyan"/>
        </w:rPr>
        <w:t>C</w:t>
      </w:r>
      <w:r w:rsidRPr="008004DE">
        <w:rPr>
          <w:sz w:val="16"/>
        </w:rPr>
        <w:t xml:space="preserve">hildhood </w:t>
      </w:r>
      <w:r w:rsidRPr="00C960FC">
        <w:rPr>
          <w:rStyle w:val="Emphasis"/>
          <w:highlight w:val="cyan"/>
        </w:rPr>
        <w:t>A</w:t>
      </w:r>
      <w:r w:rsidRPr="008004DE">
        <w:rPr>
          <w:sz w:val="16"/>
        </w:rPr>
        <w:t xml:space="preserve">rrivals program </w:t>
      </w:r>
      <w:r w:rsidRPr="00C960FC">
        <w:rPr>
          <w:rStyle w:val="StyleUnderline"/>
          <w:highlight w:val="cyan"/>
        </w:rPr>
        <w:t xml:space="preserve">is a </w:t>
      </w:r>
      <w:r w:rsidRPr="00C960FC">
        <w:rPr>
          <w:rStyle w:val="Emphasis"/>
          <w:highlight w:val="cyan"/>
        </w:rPr>
        <w:t>major step toward</w:t>
      </w:r>
      <w:r w:rsidRPr="00490DDE">
        <w:rPr>
          <w:rStyle w:val="Emphasis"/>
        </w:rPr>
        <w:t xml:space="preserve"> this goal</w:t>
      </w:r>
      <w:r w:rsidRPr="00490DDE">
        <w:rPr>
          <w:rStyle w:val="StyleUnderline"/>
        </w:rPr>
        <w:t xml:space="preserve">. </w:t>
      </w:r>
      <w:r w:rsidRPr="008004DE">
        <w:rPr>
          <w:sz w:val="16"/>
        </w:rPr>
        <w:t xml:space="preserve">Bringing your family to the U.S. to raise them as Americans is a story we all know "“it's a centuries-old part of our folklore, even if it's still hotly debated. </w:t>
      </w:r>
      <w:r w:rsidRPr="00490DDE">
        <w:rPr>
          <w:rStyle w:val="Emphasis"/>
        </w:rPr>
        <w:t>What's less understood</w:t>
      </w:r>
      <w:r w:rsidRPr="00490DDE">
        <w:rPr>
          <w:rStyle w:val="StyleUnderline"/>
        </w:rPr>
        <w:t xml:space="preserve"> about </w:t>
      </w:r>
      <w:r w:rsidRPr="00C960FC">
        <w:rPr>
          <w:rStyle w:val="StyleUnderline"/>
          <w:highlight w:val="cyan"/>
        </w:rPr>
        <w:t>immigrants</w:t>
      </w:r>
      <w:r w:rsidRPr="00490DDE">
        <w:rPr>
          <w:rStyle w:val="StyleUnderline"/>
        </w:rPr>
        <w:t xml:space="preserve"> is </w:t>
      </w:r>
      <w:r w:rsidRPr="00C960FC">
        <w:rPr>
          <w:rStyle w:val="StyleUnderline"/>
          <w:highlight w:val="cyan"/>
        </w:rPr>
        <w:t>that</w:t>
      </w:r>
      <w:r w:rsidRPr="00490DDE">
        <w:rPr>
          <w:rStyle w:val="StyleUnderline"/>
        </w:rPr>
        <w:t xml:space="preserve"> they</w:t>
      </w:r>
      <w:r w:rsidRPr="008004DE">
        <w:rPr>
          <w:sz w:val="16"/>
        </w:rPr>
        <w:t xml:space="preserve"> also </w:t>
      </w:r>
      <w:r w:rsidRPr="00490DDE">
        <w:rPr>
          <w:rStyle w:val="StyleUnderline"/>
        </w:rPr>
        <w:t xml:space="preserve">often </w:t>
      </w:r>
      <w:r w:rsidRPr="00C960FC">
        <w:rPr>
          <w:rStyle w:val="StyleUnderline"/>
          <w:highlight w:val="cyan"/>
        </w:rPr>
        <w:t xml:space="preserve">support family left behind in </w:t>
      </w:r>
      <w:r w:rsidRPr="00C960FC">
        <w:rPr>
          <w:rStyle w:val="Emphasis"/>
          <w:highlight w:val="cyan"/>
        </w:rPr>
        <w:t>their home countries</w:t>
      </w:r>
      <w:r w:rsidRPr="00490DDE">
        <w:rPr>
          <w:rStyle w:val="StyleUnderline"/>
        </w:rPr>
        <w:t>.</w:t>
      </w:r>
      <w:r w:rsidRPr="008004DE">
        <w:rPr>
          <w:sz w:val="16"/>
        </w:rPr>
        <w:t xml:space="preserve"> In addition to supporting themselves and their families here, </w:t>
      </w:r>
      <w:r w:rsidRPr="00C960FC">
        <w:rPr>
          <w:rStyle w:val="StyleUnderline"/>
          <w:highlight w:val="cyan"/>
        </w:rPr>
        <w:t xml:space="preserve">immigrants are </w:t>
      </w:r>
      <w:r w:rsidRPr="00C960FC">
        <w:rPr>
          <w:rStyle w:val="Emphasis"/>
          <w:highlight w:val="cyan"/>
        </w:rPr>
        <w:t>bulwarks</w:t>
      </w:r>
      <w:r w:rsidRPr="008004DE">
        <w:rPr>
          <w:sz w:val="16"/>
        </w:rPr>
        <w:t xml:space="preserve"> against hunger and poverty </w:t>
      </w:r>
      <w:r w:rsidRPr="00C960FC">
        <w:rPr>
          <w:rStyle w:val="StyleUnderline"/>
          <w:highlight w:val="cyan"/>
        </w:rPr>
        <w:t xml:space="preserve">for their families in </w:t>
      </w:r>
      <w:r w:rsidRPr="00C960FC">
        <w:rPr>
          <w:rStyle w:val="Emphasis"/>
          <w:highlight w:val="cyan"/>
        </w:rPr>
        <w:t xml:space="preserve">Mexico </w:t>
      </w:r>
      <w:r w:rsidRPr="008004DE">
        <w:rPr>
          <w:sz w:val="16"/>
        </w:rPr>
        <w:t xml:space="preserve">and Central America. Nowhere is this more evident than among the people from the countries of the Northern Triangle "“El Salvador, Guatemala, and Honduras ““who comprise the largest group of unauthorized immigrants to the U.S. other than Mexicans. There are approximately 2.5 million immigrants from the Northern Triangle in the U.S., and in 2011 they sent home more than $10 billion in remittances. </w:t>
      </w:r>
      <w:r w:rsidRPr="00C960FC">
        <w:rPr>
          <w:rStyle w:val="Emphasis"/>
          <w:highlight w:val="cyan"/>
        </w:rPr>
        <w:t>Remittances</w:t>
      </w:r>
      <w:r w:rsidRPr="008004DE">
        <w:rPr>
          <w:sz w:val="16"/>
        </w:rPr>
        <w:t xml:space="preserve"> comprise 17 percent of the gross domestic product in Honduras, 16 percent in El Salvador, and 10 percent in Guatemala; and they </w:t>
      </w:r>
      <w:r w:rsidRPr="00C960FC">
        <w:rPr>
          <w:rStyle w:val="StyleUnderline"/>
          <w:highlight w:val="cyan"/>
        </w:rPr>
        <w:t xml:space="preserve">dwarf both </w:t>
      </w:r>
      <w:r w:rsidRPr="00C960FC">
        <w:rPr>
          <w:rStyle w:val="Emphasis"/>
          <w:highlight w:val="cyan"/>
        </w:rPr>
        <w:t>foreign direct investment</w:t>
      </w:r>
      <w:r w:rsidRPr="00C960FC">
        <w:rPr>
          <w:rStyle w:val="StyleUnderline"/>
          <w:highlight w:val="cyan"/>
        </w:rPr>
        <w:t xml:space="preserve"> and</w:t>
      </w:r>
      <w:r w:rsidRPr="00490DDE">
        <w:rPr>
          <w:rStyle w:val="StyleUnderline"/>
        </w:rPr>
        <w:t xml:space="preserve"> </w:t>
      </w:r>
      <w:r w:rsidRPr="00490DDE">
        <w:rPr>
          <w:rStyle w:val="Emphasis"/>
        </w:rPr>
        <w:t xml:space="preserve">overseas </w:t>
      </w:r>
      <w:r w:rsidRPr="00C960FC">
        <w:rPr>
          <w:rStyle w:val="Emphasis"/>
          <w:highlight w:val="cyan"/>
        </w:rPr>
        <w:t>development assistance</w:t>
      </w:r>
      <w:r w:rsidRPr="008004DE">
        <w:rPr>
          <w:sz w:val="16"/>
        </w:rPr>
        <w:t xml:space="preserve">. It's widely understood in both the U.S. and Central America that if immigrant remittances disappeared, it would be a major blow to the region's economies and the well-being of millions of poor families. Between 20 percent and 30 percent of families in these countries receive remittances, usually averaging between $200 and $400 per month. Remittances allow families to send their children to school, eat more nourishing meals, visit the doctor, and pay their rent. World Bank research indicates that in Latin America, a 10 percent increase in the remittances-to-GDP ratio results in a 3.7 percent decrease in moderate poverty and a 2.9 percent decrease in extreme poverty. The United Nations-affiliated International Fund for Agricultural Development states, "Families receiving remittances are — by virtue of the remittances — no longer among the poorest of the poor." </w:t>
      </w:r>
      <w:r w:rsidRPr="00C960FC">
        <w:rPr>
          <w:rStyle w:val="StyleUnderline"/>
          <w:highlight w:val="cyan"/>
        </w:rPr>
        <w:t>Legalizing</w:t>
      </w:r>
      <w:r w:rsidRPr="008004DE">
        <w:rPr>
          <w:sz w:val="16"/>
        </w:rPr>
        <w:t xml:space="preserve"> students eligible for the Dream Act </w:t>
      </w:r>
      <w:r w:rsidRPr="00C960FC">
        <w:rPr>
          <w:rStyle w:val="StyleUnderline"/>
          <w:highlight w:val="cyan"/>
        </w:rPr>
        <w:t>will help</w:t>
      </w:r>
      <w:r w:rsidRPr="00490DDE">
        <w:rPr>
          <w:rStyle w:val="StyleUnderline"/>
        </w:rPr>
        <w:t xml:space="preserve"> them</w:t>
      </w:r>
      <w:r w:rsidRPr="008004DE">
        <w:rPr>
          <w:sz w:val="16"/>
        </w:rPr>
        <w:t xml:space="preserve"> both </w:t>
      </w:r>
      <w:r w:rsidRPr="00C960FC">
        <w:rPr>
          <w:rStyle w:val="StyleUnderline"/>
          <w:highlight w:val="cyan"/>
        </w:rPr>
        <w:t>integrate</w:t>
      </w:r>
      <w:r w:rsidRPr="00490DDE">
        <w:rPr>
          <w:rStyle w:val="StyleUnderline"/>
        </w:rPr>
        <w:t xml:space="preserve"> into America's </w:t>
      </w:r>
      <w:r w:rsidRPr="00490DDE">
        <w:rPr>
          <w:rStyle w:val="Emphasis"/>
        </w:rPr>
        <w:t>economic mainstream</w:t>
      </w:r>
      <w:r w:rsidRPr="00490DDE">
        <w:rPr>
          <w:rStyle w:val="StyleUnderline"/>
        </w:rPr>
        <w:t xml:space="preserve"> </w:t>
      </w:r>
      <w:r w:rsidRPr="00C960FC">
        <w:rPr>
          <w:rStyle w:val="StyleUnderline"/>
          <w:highlight w:val="cyan"/>
        </w:rPr>
        <w:t>and</w:t>
      </w:r>
      <w:r w:rsidRPr="00490DDE">
        <w:rPr>
          <w:rStyle w:val="StyleUnderline"/>
        </w:rPr>
        <w:t xml:space="preserve"> allow </w:t>
      </w:r>
      <w:r w:rsidRPr="00490DDE">
        <w:rPr>
          <w:rStyle w:val="Emphasis"/>
        </w:rPr>
        <w:t xml:space="preserve">them to better </w:t>
      </w:r>
      <w:r w:rsidRPr="00C960FC">
        <w:rPr>
          <w:rStyle w:val="Emphasis"/>
          <w:highlight w:val="cyan"/>
        </w:rPr>
        <w:t>support</w:t>
      </w:r>
      <w:r w:rsidRPr="00490DDE">
        <w:rPr>
          <w:rStyle w:val="Emphasis"/>
        </w:rPr>
        <w:t xml:space="preserve"> those</w:t>
      </w:r>
      <w:r w:rsidRPr="00490DDE">
        <w:rPr>
          <w:rStyle w:val="StyleUnderline"/>
        </w:rPr>
        <w:t xml:space="preserve"> in their </w:t>
      </w:r>
      <w:r w:rsidRPr="00490DDE">
        <w:rPr>
          <w:rStyle w:val="Emphasis"/>
        </w:rPr>
        <w:t>countries of origin</w:t>
      </w:r>
      <w:r w:rsidRPr="00490DDE">
        <w:rPr>
          <w:rStyle w:val="StyleUnderline"/>
        </w:rPr>
        <w:t xml:space="preserve">. </w:t>
      </w:r>
      <w:r w:rsidRPr="008004DE">
        <w:rPr>
          <w:sz w:val="16"/>
        </w:rPr>
        <w:t xml:space="preserve">But while legalization is good news for immigrants in the U.S. and </w:t>
      </w:r>
      <w:r w:rsidRPr="00C960FC">
        <w:rPr>
          <w:rStyle w:val="Emphasis"/>
          <w:highlight w:val="cyan"/>
        </w:rPr>
        <w:t>their families</w:t>
      </w:r>
      <w:r w:rsidRPr="00C960FC">
        <w:rPr>
          <w:rStyle w:val="StyleUnderline"/>
          <w:highlight w:val="cyan"/>
        </w:rPr>
        <w:t xml:space="preserve"> in</w:t>
      </w:r>
      <w:r w:rsidRPr="008004DE">
        <w:rPr>
          <w:sz w:val="16"/>
        </w:rPr>
        <w:t xml:space="preserve"> Latin America, </w:t>
      </w:r>
      <w:r w:rsidRPr="00C960FC">
        <w:rPr>
          <w:rStyle w:val="Emphasis"/>
          <w:highlight w:val="cyan"/>
        </w:rPr>
        <w:t>remittances</w:t>
      </w:r>
      <w:r w:rsidRPr="008004DE">
        <w:rPr>
          <w:sz w:val="16"/>
        </w:rPr>
        <w:t xml:space="preserve"> could be used more effectively.</w:t>
      </w:r>
    </w:p>
    <w:p w:rsidR="00F87564" w:rsidRPr="0096066B" w:rsidRDefault="00F87564" w:rsidP="00F87564"/>
    <w:p w:rsidR="00F87564" w:rsidRDefault="00A64C3B" w:rsidP="00F87564">
      <w:pPr>
        <w:pStyle w:val="Heading3"/>
      </w:pPr>
      <w:r>
        <w:t>Extend: “Impact Turn”</w:t>
      </w:r>
    </w:p>
    <w:p w:rsidR="00F87564" w:rsidRDefault="00F87564" w:rsidP="00F87564">
      <w:pPr>
        <w:pStyle w:val="Heading4"/>
      </w:pPr>
      <w:r>
        <w:t>Remittances Bad. Discourages workers</w:t>
      </w:r>
    </w:p>
    <w:p w:rsidR="00F87564" w:rsidRPr="00357092" w:rsidRDefault="00F87564" w:rsidP="00F87564">
      <w:r w:rsidRPr="00357092">
        <w:rPr>
          <w:rStyle w:val="Style13ptBold"/>
        </w:rPr>
        <w:t>Luna 17</w:t>
      </w:r>
      <w:r>
        <w:rPr>
          <w:rStyle w:val="Style13ptBold"/>
        </w:rPr>
        <w:t>,</w:t>
      </w:r>
      <w:r>
        <w:t xml:space="preserve"> </w:t>
      </w:r>
      <w:r w:rsidRPr="00357092">
        <w:t>Kausha Lun</w:t>
      </w:r>
      <w:r>
        <w:t xml:space="preserve">a, Research, Associate for the Center for Immigration Studies, Kausha Luna, a native Spanish speaker, monitors Spanish-language news sources. </w:t>
      </w:r>
      <w:r w:rsidRPr="00357092">
        <w:t>Remittances from the U.S.</w:t>
      </w:r>
      <w:r>
        <w:t>,</w:t>
      </w:r>
      <w:r w:rsidRPr="00357092">
        <w:t xml:space="preserve"> </w:t>
      </w:r>
      <w:r>
        <w:t>(“</w:t>
      </w:r>
      <w:r w:rsidRPr="00357092">
        <w:t>Discourage Mexicans from Working</w:t>
      </w:r>
      <w:r>
        <w:t>”</w:t>
      </w:r>
      <w:r w:rsidRPr="00357092">
        <w:t>, CIS.org,</w:t>
      </w:r>
      <w:r>
        <w:t xml:space="preserve"> January 25, 2017,</w:t>
      </w:r>
      <w:r w:rsidRPr="00357092">
        <w:t xml:space="preserve"> </w:t>
      </w:r>
      <w:hyperlink r:id="rId37" w:history="1">
        <w:r w:rsidRPr="000D221E">
          <w:rPr>
            <w:rStyle w:val="Hyperlink"/>
          </w:rPr>
          <w:t>https://cis.org/Luna/Remittances-US-Discourage-Mexicans-Working</w:t>
        </w:r>
      </w:hyperlink>
      <w:r>
        <w:t xml:space="preserve"> AS)</w:t>
      </w:r>
    </w:p>
    <w:p w:rsidR="00F87564" w:rsidRPr="008004DE" w:rsidRDefault="00F87564" w:rsidP="00F87564">
      <w:pPr>
        <w:rPr>
          <w:sz w:val="16"/>
        </w:rPr>
      </w:pPr>
      <w:r w:rsidRPr="008004DE">
        <w:rPr>
          <w:sz w:val="16"/>
        </w:rPr>
        <w:t xml:space="preserve">However, he also stated that the </w:t>
      </w:r>
      <w:r w:rsidRPr="00C960FC">
        <w:rPr>
          <w:rStyle w:val="StyleUnderline"/>
          <w:highlight w:val="cyan"/>
        </w:rPr>
        <w:t>rise in remittances</w:t>
      </w:r>
      <w:r w:rsidRPr="005D7F50">
        <w:rPr>
          <w:rStyle w:val="StyleUnderline"/>
        </w:rPr>
        <w:t xml:space="preserve"> </w:t>
      </w:r>
      <w:r w:rsidRPr="00C960FC">
        <w:rPr>
          <w:rStyle w:val="StyleUnderline"/>
          <w:highlight w:val="cyan"/>
        </w:rPr>
        <w:t>implies</w:t>
      </w:r>
      <w:r w:rsidRPr="005D7F50">
        <w:rPr>
          <w:rStyle w:val="StyleUnderline"/>
        </w:rPr>
        <w:t xml:space="preserve"> ''several </w:t>
      </w:r>
      <w:r w:rsidRPr="00C960FC">
        <w:rPr>
          <w:rStyle w:val="StyleUnderline"/>
          <w:highlight w:val="cyan"/>
        </w:rPr>
        <w:t>social problems</w:t>
      </w:r>
      <w:r w:rsidRPr="008004DE">
        <w:rPr>
          <w:sz w:val="16"/>
        </w:rPr>
        <w:t xml:space="preserve">." The academic highlighted that </w:t>
      </w:r>
      <w:r w:rsidRPr="00C960FC">
        <w:rPr>
          <w:rStyle w:val="StyleUnderline"/>
          <w:highlight w:val="cyan"/>
        </w:rPr>
        <w:t>1.29 million households</w:t>
      </w:r>
      <w:r w:rsidRPr="005D7F50">
        <w:rPr>
          <w:rStyle w:val="StyleUnderline"/>
        </w:rPr>
        <w:t xml:space="preserve"> are economically </w:t>
      </w:r>
      <w:r w:rsidRPr="00C960FC">
        <w:rPr>
          <w:rStyle w:val="StyleUnderline"/>
          <w:highlight w:val="cyan"/>
        </w:rPr>
        <w:t>dependent on remittances</w:t>
      </w:r>
      <w:r w:rsidRPr="005D7F50">
        <w:rPr>
          <w:rStyle w:val="StyleUnderline"/>
        </w:rPr>
        <w:t xml:space="preserve">, and added that there are </w:t>
      </w:r>
      <w:r w:rsidRPr="00C960FC">
        <w:rPr>
          <w:rStyle w:val="StyleUnderline"/>
          <w:highlight w:val="cyan"/>
        </w:rPr>
        <w:t>entire municipalities that are supported by this income</w:t>
      </w:r>
      <w:r w:rsidRPr="008004DE">
        <w:rPr>
          <w:sz w:val="16"/>
        </w:rPr>
        <w:t xml:space="preserve">. According to data from the Bank of Mexico (the country's central bank), </w:t>
      </w:r>
      <w:r w:rsidRPr="00C960FC">
        <w:rPr>
          <w:rStyle w:val="StyleUnderline"/>
          <w:highlight w:val="cyan"/>
        </w:rPr>
        <w:t>four of the top ten receiving municipalities</w:t>
      </w:r>
      <w:r w:rsidRPr="008004DE">
        <w:rPr>
          <w:sz w:val="16"/>
        </w:rPr>
        <w:t xml:space="preserve"> (Puebla, Morelia, Leon, and San Luis Potosi) </w:t>
      </w:r>
      <w:r w:rsidRPr="00C960FC">
        <w:rPr>
          <w:rStyle w:val="StyleUnderline"/>
          <w:highlight w:val="cyan"/>
        </w:rPr>
        <w:t>are</w:t>
      </w:r>
      <w:r w:rsidRPr="008004DE">
        <w:rPr>
          <w:sz w:val="16"/>
        </w:rPr>
        <w:t xml:space="preserve"> located </w:t>
      </w:r>
      <w:r w:rsidRPr="00C960FC">
        <w:rPr>
          <w:rStyle w:val="StyleUnderline"/>
          <w:highlight w:val="cyan"/>
        </w:rPr>
        <w:t>in states</w:t>
      </w:r>
      <w:r w:rsidRPr="008004DE">
        <w:rPr>
          <w:sz w:val="16"/>
        </w:rPr>
        <w:t xml:space="preserve"> </w:t>
      </w:r>
      <w:r w:rsidRPr="00C960FC">
        <w:rPr>
          <w:rStyle w:val="StyleUnderline"/>
          <w:highlight w:val="cyan"/>
        </w:rPr>
        <w:t>with</w:t>
      </w:r>
      <w:r w:rsidRPr="008004DE">
        <w:rPr>
          <w:sz w:val="16"/>
        </w:rPr>
        <w:t xml:space="preserve"> the </w:t>
      </w:r>
      <w:r w:rsidRPr="00C960FC">
        <w:rPr>
          <w:rStyle w:val="StyleUnderline"/>
          <w:highlight w:val="cyan"/>
        </w:rPr>
        <w:t>highest dependence</w:t>
      </w:r>
      <w:r w:rsidRPr="005D7F50">
        <w:rPr>
          <w:rStyle w:val="StyleUnderline"/>
        </w:rPr>
        <w:t xml:space="preserve"> on remittances</w:t>
      </w:r>
      <w:r w:rsidRPr="008004DE">
        <w:rPr>
          <w:sz w:val="16"/>
        </w:rPr>
        <w:t xml:space="preserve">, as a percent of their GDP. Moreover, the university professor lamented that </w:t>
      </w:r>
      <w:r w:rsidRPr="005D7F50">
        <w:rPr>
          <w:rStyle w:val="StyleUnderline"/>
        </w:rPr>
        <w:t xml:space="preserve">the </w:t>
      </w:r>
      <w:r w:rsidRPr="00C960FC">
        <w:rPr>
          <w:rStyle w:val="StyleUnderline"/>
          <w:highlight w:val="cyan"/>
        </w:rPr>
        <w:t>flow of remittances leads many to stop working</w:t>
      </w:r>
      <w:r w:rsidRPr="005D7F50">
        <w:rPr>
          <w:rStyle w:val="StyleUnderline"/>
        </w:rPr>
        <w:t xml:space="preserve"> and then they sustain themselves with the money coming from the United States</w:t>
      </w:r>
      <w:r w:rsidRPr="008004DE">
        <w:rPr>
          <w:sz w:val="16"/>
        </w:rPr>
        <w:t>. As my colleague Dan Cadman recently wrote, "</w:t>
      </w:r>
      <w:r w:rsidRPr="005D7F50">
        <w:rPr>
          <w:rStyle w:val="StyleUnderline"/>
        </w:rPr>
        <w:t xml:space="preserve">the heavy reliance on remittances has </w:t>
      </w:r>
      <w:r w:rsidRPr="00C960FC">
        <w:rPr>
          <w:rStyle w:val="StyleUnderline"/>
          <w:highlight w:val="cyan"/>
        </w:rPr>
        <w:t>permitted Mexican politicians and business leaders to sidestep many of the institutional changes need to better life for ordinary Mexicans</w:t>
      </w:r>
      <w:r w:rsidRPr="005D7F50">
        <w:rPr>
          <w:rStyle w:val="StyleUnderline"/>
        </w:rPr>
        <w:t xml:space="preserve"> so they don't have to think about the trek north to achieve financial stability."</w:t>
      </w:r>
      <w:r w:rsidRPr="008004DE">
        <w:rPr>
          <w:sz w:val="16"/>
        </w:rPr>
        <w:t xml:space="preserve"> On Monday, President Peña </w:t>
      </w:r>
      <w:r w:rsidRPr="00C960FC">
        <w:rPr>
          <w:rStyle w:val="StyleUnderline"/>
          <w:highlight w:val="cyan"/>
        </w:rPr>
        <w:t>Nieto</w:t>
      </w:r>
      <w:r w:rsidRPr="008004DE">
        <w:rPr>
          <w:sz w:val="16"/>
        </w:rPr>
        <w:t xml:space="preserve"> </w:t>
      </w:r>
      <w:r w:rsidRPr="00C960FC">
        <w:rPr>
          <w:rStyle w:val="StyleUnderline"/>
          <w:highlight w:val="cyan"/>
        </w:rPr>
        <w:t>reiterated</w:t>
      </w:r>
      <w:r w:rsidRPr="008004DE">
        <w:rPr>
          <w:sz w:val="16"/>
        </w:rPr>
        <w:t xml:space="preserve"> that one of the main </w:t>
      </w:r>
      <w:r w:rsidRPr="00C960FC">
        <w:rPr>
          <w:rStyle w:val="StyleUnderline"/>
          <w:highlight w:val="cyan"/>
        </w:rPr>
        <w:t>objectives</w:t>
      </w:r>
      <w:r w:rsidRPr="008004DE">
        <w:rPr>
          <w:sz w:val="16"/>
        </w:rPr>
        <w:t xml:space="preserve"> for the Mexican government is </w:t>
      </w:r>
      <w:r w:rsidRPr="00C960FC">
        <w:rPr>
          <w:rStyle w:val="StyleUnderline"/>
          <w:highlight w:val="cyan"/>
        </w:rPr>
        <w:t>to ensure</w:t>
      </w:r>
      <w:r w:rsidRPr="005D7F50">
        <w:rPr>
          <w:rStyle w:val="StyleUnderline"/>
        </w:rPr>
        <w:t xml:space="preserve"> that President Trump maintains the free flow of </w:t>
      </w:r>
      <w:r w:rsidRPr="00C960FC">
        <w:rPr>
          <w:rStyle w:val="StyleUnderline"/>
          <w:highlight w:val="cyan"/>
        </w:rPr>
        <w:t>remittances</w:t>
      </w:r>
      <w:r w:rsidRPr="008004DE">
        <w:rPr>
          <w:sz w:val="16"/>
        </w:rPr>
        <w:t xml:space="preserve">. </w:t>
      </w:r>
      <w:r w:rsidRPr="005D7F50">
        <w:rPr>
          <w:rStyle w:val="StyleUnderline"/>
        </w:rPr>
        <w:t>Such de</w:t>
      </w:r>
      <w:r w:rsidRPr="00C960FC">
        <w:rPr>
          <w:rStyle w:val="StyleUnderline"/>
          <w:highlight w:val="cyan"/>
        </w:rPr>
        <w:t>pendenc</w:t>
      </w:r>
      <w:r w:rsidRPr="005D7F50">
        <w:rPr>
          <w:rStyle w:val="StyleUnderline"/>
        </w:rPr>
        <w:t xml:space="preserve">y has also been a </w:t>
      </w:r>
      <w:r w:rsidRPr="00C960FC">
        <w:rPr>
          <w:rStyle w:val="StyleUnderline"/>
          <w:highlight w:val="cyan"/>
        </w:rPr>
        <w:t>point of concern in Honduras</w:t>
      </w:r>
      <w:r w:rsidRPr="008004DE">
        <w:rPr>
          <w:sz w:val="16"/>
        </w:rPr>
        <w:t xml:space="preserve">. Data from a 2007 report by the Honduran Central Bank highlights that </w:t>
      </w:r>
      <w:r w:rsidRPr="00C960FC">
        <w:rPr>
          <w:rStyle w:val="StyleUnderline"/>
          <w:highlight w:val="cyan"/>
        </w:rPr>
        <w:t>remittances have a negative impact on the labor force</w:t>
      </w:r>
      <w:r w:rsidRPr="008004DE">
        <w:rPr>
          <w:sz w:val="16"/>
        </w:rPr>
        <w:t>, as rec</w:t>
      </w:r>
      <w:r w:rsidRPr="005D7F50">
        <w:rPr>
          <w:rStyle w:val="StyleUnderline"/>
        </w:rPr>
        <w:t xml:space="preserve">eiving </w:t>
      </w:r>
      <w:r w:rsidRPr="00C960FC">
        <w:rPr>
          <w:rStyle w:val="StyleUnderline"/>
          <w:highlight w:val="cyan"/>
        </w:rPr>
        <w:t>able workers</w:t>
      </w:r>
      <w:r w:rsidRPr="005D7F50">
        <w:rPr>
          <w:rStyle w:val="StyleUnderline"/>
        </w:rPr>
        <w:t xml:space="preserve"> often </w:t>
      </w:r>
      <w:r w:rsidRPr="00C960FC">
        <w:rPr>
          <w:rStyle w:val="StyleUnderline"/>
          <w:highlight w:val="cyan"/>
        </w:rPr>
        <w:t>stop looking for jobs</w:t>
      </w:r>
      <w:r w:rsidRPr="005D7F50">
        <w:rPr>
          <w:rStyle w:val="StyleUnderline"/>
        </w:rPr>
        <w:t xml:space="preserve"> and </w:t>
      </w:r>
      <w:r w:rsidRPr="00C960FC">
        <w:rPr>
          <w:rStyle w:val="StyleUnderline"/>
          <w:highlight w:val="cyan"/>
        </w:rPr>
        <w:t>others use remittances as early retirement funds</w:t>
      </w:r>
      <w:r w:rsidRPr="008004DE">
        <w:rPr>
          <w:sz w:val="16"/>
        </w:rPr>
        <w:t xml:space="preserve">. More recently, Honduras' business sector called for the Honduran economy not to rely on remittances and urged an increase in productivity. </w:t>
      </w:r>
      <w:r w:rsidRPr="00C960FC">
        <w:rPr>
          <w:rStyle w:val="StyleUnderline"/>
          <w:highlight w:val="cyan"/>
        </w:rPr>
        <w:t>Under</w:t>
      </w:r>
      <w:r w:rsidRPr="005D7F50">
        <w:rPr>
          <w:rStyle w:val="StyleUnderline"/>
        </w:rPr>
        <w:t xml:space="preserve"> the </w:t>
      </w:r>
      <w:r w:rsidRPr="00C960FC">
        <w:rPr>
          <w:rStyle w:val="StyleUnderline"/>
          <w:highlight w:val="cyan"/>
        </w:rPr>
        <w:t>dependency</w:t>
      </w:r>
      <w:r w:rsidRPr="005D7F50">
        <w:rPr>
          <w:rStyle w:val="StyleUnderline"/>
        </w:rPr>
        <w:t xml:space="preserve"> </w:t>
      </w:r>
      <w:r w:rsidRPr="00C960FC">
        <w:rPr>
          <w:rStyle w:val="StyleUnderline"/>
          <w:highlight w:val="cyan"/>
        </w:rPr>
        <w:t>theory</w:t>
      </w:r>
      <w:r w:rsidRPr="008004DE">
        <w:rPr>
          <w:sz w:val="16"/>
        </w:rPr>
        <w:t xml:space="preserve">, dependencia theorists contended that the </w:t>
      </w:r>
      <w:r w:rsidRPr="005D7F50">
        <w:rPr>
          <w:rStyle w:val="StyleUnderline"/>
        </w:rPr>
        <w:t xml:space="preserve">world economy is </w:t>
      </w:r>
      <w:r w:rsidRPr="00C960FC">
        <w:rPr>
          <w:rStyle w:val="StyleUnderline"/>
          <w:highlight w:val="cyan"/>
        </w:rPr>
        <w:t>divided</w:t>
      </w:r>
      <w:r w:rsidRPr="005D7F50">
        <w:rPr>
          <w:rStyle w:val="StyleUnderline"/>
        </w:rPr>
        <w:t xml:space="preserve"> </w:t>
      </w:r>
      <w:r w:rsidRPr="00C960FC">
        <w:rPr>
          <w:rStyle w:val="StyleUnderline"/>
          <w:highlight w:val="cyan"/>
        </w:rPr>
        <w:t>into the industrial "center</w:t>
      </w:r>
      <w:r w:rsidRPr="008004DE">
        <w:rPr>
          <w:sz w:val="16"/>
        </w:rPr>
        <w:t xml:space="preserve">" (the U.S. and Western Europe) </w:t>
      </w:r>
      <w:r w:rsidRPr="005D7F50">
        <w:rPr>
          <w:rStyle w:val="StyleUnderline"/>
        </w:rPr>
        <w:t>and</w:t>
      </w:r>
      <w:r w:rsidRPr="008004DE">
        <w:rPr>
          <w:sz w:val="16"/>
        </w:rPr>
        <w:t xml:space="preserve"> the </w:t>
      </w:r>
      <w:r w:rsidRPr="00C960FC">
        <w:rPr>
          <w:rStyle w:val="StyleUnderline"/>
          <w:highlight w:val="cyan"/>
        </w:rPr>
        <w:t>commodity-producing "periphery</w:t>
      </w:r>
      <w:r w:rsidRPr="008004DE">
        <w:rPr>
          <w:sz w:val="16"/>
        </w:rPr>
        <w:t xml:space="preserve">." The </w:t>
      </w:r>
      <w:r w:rsidRPr="00C960FC">
        <w:rPr>
          <w:rStyle w:val="StyleUnderline"/>
          <w:highlight w:val="cyan"/>
        </w:rPr>
        <w:t>dichotomy functions s</w:t>
      </w:r>
      <w:r w:rsidRPr="005D7F50">
        <w:rPr>
          <w:rStyle w:val="StyleUnderline"/>
        </w:rPr>
        <w:t xml:space="preserve">uch that the </w:t>
      </w:r>
      <w:r w:rsidRPr="00C960FC">
        <w:rPr>
          <w:rStyle w:val="StyleUnderline"/>
          <w:highlight w:val="cyan"/>
        </w:rPr>
        <w:t>center enriches itself at the cost of the periphery</w:t>
      </w:r>
      <w:r w:rsidRPr="008004DE">
        <w:rPr>
          <w:sz w:val="16"/>
        </w:rPr>
        <w:t xml:space="preserve">. In the world of immigration, </w:t>
      </w:r>
      <w:r w:rsidRPr="00C960FC">
        <w:rPr>
          <w:rStyle w:val="StyleUnderline"/>
          <w:highlight w:val="cyan"/>
        </w:rPr>
        <w:t>mass emigration</w:t>
      </w:r>
      <w:r w:rsidRPr="005D7F50">
        <w:rPr>
          <w:rStyle w:val="StyleUnderline"/>
        </w:rPr>
        <w:t xml:space="preserve"> from Latin America </w:t>
      </w:r>
      <w:r w:rsidRPr="00C960FC">
        <w:rPr>
          <w:rStyle w:val="StyleUnderline"/>
          <w:highlight w:val="cyan"/>
        </w:rPr>
        <w:t>produces cheap labor</w:t>
      </w:r>
      <w:r w:rsidRPr="005D7F50">
        <w:rPr>
          <w:rStyle w:val="StyleUnderline"/>
        </w:rPr>
        <w:t xml:space="preserve"> for the "center" and enriches businesses and their lobbying cronies — arguably </w:t>
      </w:r>
      <w:r w:rsidRPr="00C960FC">
        <w:rPr>
          <w:rStyle w:val="StyleUnderline"/>
          <w:highlight w:val="cyan"/>
        </w:rPr>
        <w:t>at</w:t>
      </w:r>
      <w:r w:rsidRPr="005D7F50">
        <w:rPr>
          <w:rStyle w:val="StyleUnderline"/>
        </w:rPr>
        <w:t xml:space="preserve"> a </w:t>
      </w:r>
      <w:r w:rsidRPr="00C960FC">
        <w:rPr>
          <w:rStyle w:val="StyleUnderline"/>
          <w:highlight w:val="cyan"/>
        </w:rPr>
        <w:t>cost</w:t>
      </w:r>
      <w:r w:rsidRPr="005D7F50">
        <w:rPr>
          <w:rStyle w:val="StyleUnderline"/>
        </w:rPr>
        <w:t xml:space="preserve"> </w:t>
      </w:r>
      <w:r w:rsidRPr="00C960FC">
        <w:rPr>
          <w:rStyle w:val="StyleUnderline"/>
          <w:highlight w:val="cyan"/>
        </w:rPr>
        <w:t>to</w:t>
      </w:r>
      <w:r w:rsidRPr="005D7F50">
        <w:rPr>
          <w:rStyle w:val="StyleUnderline"/>
        </w:rPr>
        <w:t xml:space="preserve"> the </w:t>
      </w:r>
      <w:r w:rsidRPr="00C960FC">
        <w:rPr>
          <w:rStyle w:val="StyleUnderline"/>
          <w:highlight w:val="cyan"/>
        </w:rPr>
        <w:t>labor force</w:t>
      </w:r>
      <w:r w:rsidRPr="005D7F50">
        <w:rPr>
          <w:rStyle w:val="StyleUnderline"/>
        </w:rPr>
        <w:t xml:space="preserve"> </w:t>
      </w:r>
      <w:r w:rsidRPr="00C960FC">
        <w:rPr>
          <w:rStyle w:val="StyleUnderline"/>
          <w:highlight w:val="cyan"/>
        </w:rPr>
        <w:t>and productivity of sending countries</w:t>
      </w:r>
      <w:r w:rsidRPr="005D7F50">
        <w:rPr>
          <w:rStyle w:val="StyleUnderline"/>
        </w:rPr>
        <w:t>.</w:t>
      </w:r>
      <w:r w:rsidRPr="008004DE">
        <w:rPr>
          <w:sz w:val="16"/>
        </w:rPr>
        <w:t xml:space="preserve"> This raises the question, are U.S. policies of mass immigration, and the consequential practice of remittance sending, the new face of the dependency theory? </w:t>
      </w:r>
    </w:p>
    <w:p w:rsidR="00F87564" w:rsidRDefault="00F87564" w:rsidP="00F87564"/>
    <w:p w:rsidR="00F87564" w:rsidRDefault="00F87564" w:rsidP="00F87564">
      <w:pPr>
        <w:pStyle w:val="Heading4"/>
      </w:pPr>
      <w:r>
        <w:t>Remittances hinders economic growth- undermines productivity and foreign investment</w:t>
      </w:r>
    </w:p>
    <w:p w:rsidR="00F87564" w:rsidRDefault="00F87564" w:rsidP="00F87564">
      <w:r w:rsidRPr="001F27D3">
        <w:rPr>
          <w:rStyle w:val="Style13ptBold"/>
        </w:rPr>
        <w:t>Meyera &amp; Shera 17</w:t>
      </w:r>
      <w:r>
        <w:t xml:space="preserve"> — Dietmar Meyera, Adela Shera, Department of Economics, Faculty of Economics and Social Sciences, Budapest University of Technology and Economics, Hungary &amp; Pedagogue Faculty of Economics, University of Tirana, Albania, respectively,17 ("The impact of remittances on economic growth: An econometric model", ANPEC, August 2017, Available Online from https://www.sciencedirect.com/science/article/pii/S1517758016300753, Accessed on 7-2-2018)</w:t>
      </w:r>
    </w:p>
    <w:p w:rsidR="00F87564" w:rsidRPr="00C960FC" w:rsidRDefault="00F87564" w:rsidP="00F87564">
      <w:pPr>
        <w:rPr>
          <w:highlight w:val="cyan"/>
          <w:u w:val="single"/>
        </w:rPr>
      </w:pPr>
      <w:r w:rsidRPr="008004DE">
        <w:rPr>
          <w:sz w:val="16"/>
        </w:rPr>
        <w:t xml:space="preserve">Conversely, Amuedo-Dorantes and Pozo and López et al. posited that </w:t>
      </w:r>
      <w:r w:rsidRPr="00C960FC">
        <w:rPr>
          <w:highlight w:val="cyan"/>
          <w:u w:val="single"/>
        </w:rPr>
        <w:t xml:space="preserve">remittances, like capital flows </w:t>
      </w:r>
      <w:r w:rsidRPr="00006ED6">
        <w:rPr>
          <w:u w:val="single"/>
        </w:rPr>
        <w:t xml:space="preserve">can </w:t>
      </w:r>
      <w:r w:rsidRPr="00C960FC">
        <w:rPr>
          <w:highlight w:val="cyan"/>
          <w:u w:val="single"/>
        </w:rPr>
        <w:t>appreciate</w:t>
      </w:r>
      <w:r w:rsidRPr="00326958">
        <w:rPr>
          <w:u w:val="single"/>
        </w:rPr>
        <w:t xml:space="preserve"> the </w:t>
      </w:r>
      <w:r w:rsidRPr="00C960FC">
        <w:rPr>
          <w:highlight w:val="cyan"/>
          <w:u w:val="single"/>
        </w:rPr>
        <w:t>real exchange rate in recipient economies</w:t>
      </w:r>
      <w:r w:rsidRPr="00326958">
        <w:rPr>
          <w:u w:val="single"/>
        </w:rPr>
        <w:t xml:space="preserve"> and </w:t>
      </w:r>
      <w:r w:rsidRPr="00C960FC">
        <w:rPr>
          <w:highlight w:val="cyan"/>
          <w:u w:val="single"/>
        </w:rPr>
        <w:t>therefore generate</w:t>
      </w:r>
      <w:r w:rsidRPr="00326958">
        <w:rPr>
          <w:u w:val="single"/>
        </w:rPr>
        <w:t xml:space="preserve"> a </w:t>
      </w:r>
      <w:r w:rsidRPr="00C960FC">
        <w:rPr>
          <w:highlight w:val="cyan"/>
          <w:u w:val="single"/>
        </w:rPr>
        <w:t>resource</w:t>
      </w:r>
      <w:r w:rsidRPr="00326958">
        <w:rPr>
          <w:u w:val="single"/>
        </w:rPr>
        <w:t xml:space="preserve"> </w:t>
      </w:r>
      <w:r w:rsidRPr="00C960FC">
        <w:rPr>
          <w:highlight w:val="cyan"/>
          <w:u w:val="single"/>
        </w:rPr>
        <w:t>allocation from the tradable to</w:t>
      </w:r>
      <w:r w:rsidRPr="00326958">
        <w:rPr>
          <w:u w:val="single"/>
        </w:rPr>
        <w:t xml:space="preserve"> the </w:t>
      </w:r>
      <w:r w:rsidRPr="00C960FC">
        <w:rPr>
          <w:highlight w:val="cyan"/>
          <w:u w:val="single"/>
        </w:rPr>
        <w:t>non-tradable sector</w:t>
      </w:r>
      <w:r w:rsidRPr="00326958">
        <w:rPr>
          <w:u w:val="single"/>
        </w:rPr>
        <w:t>.</w:t>
      </w:r>
      <w:r>
        <w:rPr>
          <w:u w:val="single"/>
        </w:rPr>
        <w:t xml:space="preserve"> </w:t>
      </w:r>
      <w:r w:rsidRPr="008004DE">
        <w:rPr>
          <w:sz w:val="16"/>
        </w:rPr>
        <w:t xml:space="preserve">Rodrik provided evidence that </w:t>
      </w:r>
      <w:r w:rsidRPr="00C960FC">
        <w:rPr>
          <w:highlight w:val="cyan"/>
          <w:u w:val="single"/>
        </w:rPr>
        <w:t>real exchange</w:t>
      </w:r>
      <w:r w:rsidRPr="00326958">
        <w:rPr>
          <w:u w:val="single"/>
        </w:rPr>
        <w:t xml:space="preserve"> rate </w:t>
      </w:r>
      <w:r w:rsidRPr="00C960FC">
        <w:rPr>
          <w:highlight w:val="cyan"/>
          <w:u w:val="single"/>
        </w:rPr>
        <w:t>overvaluation undermines long-term economic growth, particularly for developing countries</w:t>
      </w:r>
      <w:r w:rsidRPr="00326958">
        <w:rPr>
          <w:u w:val="single"/>
        </w:rPr>
        <w:t xml:space="preserve">, in that in those countries tradable goods production </w:t>
      </w:r>
      <w:r w:rsidRPr="00C960FC">
        <w:rPr>
          <w:highlight w:val="cyan"/>
          <w:u w:val="single"/>
        </w:rPr>
        <w:t>suffers disproportionately from weak institutions and market failures</w:t>
      </w:r>
      <w:r w:rsidRPr="00326958">
        <w:rPr>
          <w:u w:val="single"/>
        </w:rPr>
        <w:t>.</w:t>
      </w:r>
      <w:r>
        <w:rPr>
          <w:u w:val="single"/>
        </w:rPr>
        <w:t xml:space="preserve"> </w:t>
      </w:r>
      <w:r w:rsidRPr="008004DE">
        <w:rPr>
          <w:sz w:val="16"/>
        </w:rPr>
        <w:t xml:space="preserve">Lipton, Ahlburg and Brown and Ahlburg argued that </w:t>
      </w:r>
      <w:r w:rsidRPr="00C960FC">
        <w:rPr>
          <w:highlight w:val="cyan"/>
          <w:u w:val="single"/>
        </w:rPr>
        <w:t>remittances undermine productivity and growth in low-income countries because they are readily spent on consumption likely to be dominated by foreign goods than on productive investments.</w:t>
      </w:r>
      <w:r>
        <w:rPr>
          <w:u w:val="single"/>
        </w:rPr>
        <w:t xml:space="preserve"> </w:t>
      </w:r>
      <w:r w:rsidRPr="008004DE">
        <w:rPr>
          <w:sz w:val="16"/>
        </w:rPr>
        <w:t xml:space="preserve">Nevertheless, Barajas et al. pointed out </w:t>
      </w:r>
      <w:r w:rsidRPr="00FD33C2">
        <w:rPr>
          <w:u w:val="single"/>
        </w:rPr>
        <w:t>that the more highly integrated an economy is with world financial markets, and the more highly developed the domestic financial system, the less likely it is that remittance receipts will stimulate investment by relaxing credit constraints</w:t>
      </w:r>
      <w:r w:rsidRPr="008004DE">
        <w:rPr>
          <w:sz w:val="16"/>
        </w:rPr>
        <w:t xml:space="preserve">. Using, estimated dynamic simultaneous Keynesian type model for investigating the impact of remittances on consumption, investment, imports and output for eight countries including Algeria, Egypt, Greece, Jordan, Morocco, Portugal, Syria and Tunisia for the period of 1969–1993 and then further extended in the other study that is, 1969–1998, Glytsos findings for both studies pointed out that the effect of remittances on growth is partial and in several years negative impact of remittances to growth is observed. Chami and Jahjah found that </w:t>
      </w:r>
      <w:r w:rsidRPr="00FD33C2">
        <w:rPr>
          <w:u w:val="single"/>
        </w:rPr>
        <w:t>migrants remittances have negative impact on growth in per capita incomes.</w:t>
      </w:r>
      <w:r w:rsidRPr="008004DE">
        <w:rPr>
          <w:sz w:val="16"/>
        </w:rPr>
        <w:t xml:space="preserve"> The study reported three stylized facts: </w:t>
      </w:r>
      <w:r w:rsidRPr="00FD33C2">
        <w:rPr>
          <w:u w:val="single"/>
        </w:rPr>
        <w:t>first, that a “significant proportion, and often the majority,” of remittances are spent on consumption; secondly, that a smaller part of remittance funds goes into saving or investment; and thirdly, the ways in which remittances are typically saved or invested – in housing, land and jewelry – are “not necessarily productive” to the economy as a whole.</w:t>
      </w:r>
      <w:r>
        <w:rPr>
          <w:u w:val="single"/>
        </w:rPr>
        <w:t xml:space="preserve"> </w:t>
      </w:r>
      <w:r w:rsidRPr="00C960FC">
        <w:rPr>
          <w:highlight w:val="cyan"/>
          <w:u w:val="single"/>
        </w:rPr>
        <w:t>Empirical results</w:t>
      </w:r>
      <w:r w:rsidRPr="00B00C54">
        <w:rPr>
          <w:u w:val="single"/>
        </w:rPr>
        <w:t xml:space="preserve"> also </w:t>
      </w:r>
      <w:r w:rsidRPr="00C960FC">
        <w:rPr>
          <w:highlight w:val="cyan"/>
          <w:u w:val="single"/>
        </w:rPr>
        <w:t>indicate</w:t>
      </w:r>
      <w:r w:rsidRPr="00B00C54">
        <w:rPr>
          <w:u w:val="single"/>
        </w:rPr>
        <w:t xml:space="preserve"> that </w:t>
      </w:r>
      <w:r w:rsidRPr="00C960FC">
        <w:rPr>
          <w:highlight w:val="cyan"/>
          <w:u w:val="single"/>
        </w:rPr>
        <w:t>remittances may indirectly affect real exchange rate leading to the “Dutch Disease” phenomenon,</w:t>
      </w:r>
      <w:r w:rsidRPr="00B00C54">
        <w:rPr>
          <w:u w:val="single"/>
        </w:rPr>
        <w:t xml:space="preserve"> </w:t>
      </w:r>
      <w:r w:rsidRPr="00C960FC">
        <w:rPr>
          <w:highlight w:val="cyan"/>
          <w:u w:val="single"/>
        </w:rPr>
        <w:t xml:space="preserve">where remittances inflow causes a real appreciation, or postpones depreciation, of </w:t>
      </w:r>
      <w:r w:rsidRPr="00006ED6">
        <w:rPr>
          <w:u w:val="single"/>
        </w:rPr>
        <w:t xml:space="preserve">the </w:t>
      </w:r>
      <w:r w:rsidRPr="00C960FC">
        <w:rPr>
          <w:highlight w:val="cyan"/>
          <w:u w:val="single"/>
        </w:rPr>
        <w:t>exchange rate</w:t>
      </w:r>
      <w:r w:rsidRPr="00B00C54">
        <w:rPr>
          <w:u w:val="single"/>
        </w:rPr>
        <w:t xml:space="preserve">. </w:t>
      </w:r>
      <w:r w:rsidRPr="00C960FC">
        <w:rPr>
          <w:highlight w:val="cyan"/>
          <w:u w:val="single"/>
        </w:rPr>
        <w:t>Exchange rates appreciate in countries with large remittances which will in turn hurt the economic growth.</w:t>
      </w:r>
    </w:p>
    <w:p w:rsidR="00023FE6" w:rsidRPr="00C960FC" w:rsidRDefault="00023FE6" w:rsidP="00F87564">
      <w:pPr>
        <w:rPr>
          <w:highlight w:val="cyan"/>
          <w:u w:val="single"/>
        </w:rPr>
      </w:pPr>
    </w:p>
    <w:sectPr w:rsidR="00023FE6" w:rsidRPr="00C960F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ane - Narrow">
    <w:altName w:val="Calibri"/>
    <w:charset w:val="00"/>
    <w:family w:val="auto"/>
    <w:pitch w:val="variable"/>
    <w:sig w:usb0="80000003" w:usb1="00000000" w:usb2="00000000" w:usb3="00000000" w:csb0="00000001" w:csb1="00000000"/>
  </w:font>
  <w:font w:name="Cambria">
    <w:panose1 w:val="02040503050406030204"/>
    <w:charset w:val="00"/>
    <w:family w:val="roman"/>
    <w:pitch w:val="variable"/>
    <w:sig w:usb0="E00006FF" w:usb1="400004FF" w:usb2="00000000" w:usb3="00000000" w:csb0="0000019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A226258"/>
    <w:multiLevelType w:val="hybridMultilevel"/>
    <w:tmpl w:val="71266028"/>
    <w:lvl w:ilvl="0" w:tplc="72A47DD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D124819"/>
    <w:multiLevelType w:val="hybridMultilevel"/>
    <w:tmpl w:val="78E0A4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A9B541D"/>
    <w:multiLevelType w:val="hybridMultilevel"/>
    <w:tmpl w:val="640691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1"/>
  </w:num>
  <w:num w:numId="12">
    <w:abstractNumId w:val="12"/>
  </w:num>
  <w:num w:numId="1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web"/>
  <w:zoom w:percent="120"/>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2142568400032"/>
    <w:docVar w:name="VerbatimVersion" w:val="5.1"/>
  </w:docVars>
  <w:rsids>
    <w:rsidRoot w:val="00F87564"/>
    <w:rsid w:val="0001337B"/>
    <w:rsid w:val="000139A3"/>
    <w:rsid w:val="00023FE6"/>
    <w:rsid w:val="000562EC"/>
    <w:rsid w:val="00092FA5"/>
    <w:rsid w:val="00100833"/>
    <w:rsid w:val="00104529"/>
    <w:rsid w:val="00105942"/>
    <w:rsid w:val="00107396"/>
    <w:rsid w:val="00144A4C"/>
    <w:rsid w:val="00176AB0"/>
    <w:rsid w:val="00177B7D"/>
    <w:rsid w:val="0018322D"/>
    <w:rsid w:val="001B5776"/>
    <w:rsid w:val="001E527A"/>
    <w:rsid w:val="001F78CE"/>
    <w:rsid w:val="00251FC7"/>
    <w:rsid w:val="002633F3"/>
    <w:rsid w:val="002855A7"/>
    <w:rsid w:val="002A1AF9"/>
    <w:rsid w:val="002B146A"/>
    <w:rsid w:val="002B5E17"/>
    <w:rsid w:val="00315690"/>
    <w:rsid w:val="00316B75"/>
    <w:rsid w:val="00325646"/>
    <w:rsid w:val="003460F2"/>
    <w:rsid w:val="0038158C"/>
    <w:rsid w:val="003902BA"/>
    <w:rsid w:val="003A09E2"/>
    <w:rsid w:val="003A2566"/>
    <w:rsid w:val="00407037"/>
    <w:rsid w:val="004605D6"/>
    <w:rsid w:val="004C60E8"/>
    <w:rsid w:val="004E3579"/>
    <w:rsid w:val="004E728B"/>
    <w:rsid w:val="004F39E0"/>
    <w:rsid w:val="00537BD5"/>
    <w:rsid w:val="0057268A"/>
    <w:rsid w:val="005D2912"/>
    <w:rsid w:val="006065BD"/>
    <w:rsid w:val="00645FA9"/>
    <w:rsid w:val="00647866"/>
    <w:rsid w:val="00665003"/>
    <w:rsid w:val="006A2AD0"/>
    <w:rsid w:val="006C2375"/>
    <w:rsid w:val="006D4ECC"/>
    <w:rsid w:val="007119D9"/>
    <w:rsid w:val="00722258"/>
    <w:rsid w:val="007243E5"/>
    <w:rsid w:val="00766EA0"/>
    <w:rsid w:val="007A2226"/>
    <w:rsid w:val="007F5B66"/>
    <w:rsid w:val="008004DE"/>
    <w:rsid w:val="00823A1C"/>
    <w:rsid w:val="00845B9D"/>
    <w:rsid w:val="00860984"/>
    <w:rsid w:val="00866924"/>
    <w:rsid w:val="008B3ECB"/>
    <w:rsid w:val="008B4E85"/>
    <w:rsid w:val="008C1B2E"/>
    <w:rsid w:val="0091627E"/>
    <w:rsid w:val="0093396E"/>
    <w:rsid w:val="0097032B"/>
    <w:rsid w:val="009D2EAD"/>
    <w:rsid w:val="009D54B2"/>
    <w:rsid w:val="009E1922"/>
    <w:rsid w:val="009F7ED2"/>
    <w:rsid w:val="00A64C3B"/>
    <w:rsid w:val="00A877CE"/>
    <w:rsid w:val="00A93661"/>
    <w:rsid w:val="00A95652"/>
    <w:rsid w:val="00AC0AB8"/>
    <w:rsid w:val="00B33C6D"/>
    <w:rsid w:val="00B4508F"/>
    <w:rsid w:val="00B55AD5"/>
    <w:rsid w:val="00B8057C"/>
    <w:rsid w:val="00BD6238"/>
    <w:rsid w:val="00BF593B"/>
    <w:rsid w:val="00BF773A"/>
    <w:rsid w:val="00BF7E81"/>
    <w:rsid w:val="00C13773"/>
    <w:rsid w:val="00C17CC8"/>
    <w:rsid w:val="00C83417"/>
    <w:rsid w:val="00C9604F"/>
    <w:rsid w:val="00C960FC"/>
    <w:rsid w:val="00CA19AA"/>
    <w:rsid w:val="00CC5298"/>
    <w:rsid w:val="00CD736E"/>
    <w:rsid w:val="00CD798D"/>
    <w:rsid w:val="00CE161E"/>
    <w:rsid w:val="00CF59A8"/>
    <w:rsid w:val="00D325A9"/>
    <w:rsid w:val="00D36A8A"/>
    <w:rsid w:val="00D61409"/>
    <w:rsid w:val="00D6220F"/>
    <w:rsid w:val="00D6691E"/>
    <w:rsid w:val="00D71170"/>
    <w:rsid w:val="00DA1C92"/>
    <w:rsid w:val="00DA25D4"/>
    <w:rsid w:val="00DA6538"/>
    <w:rsid w:val="00DF0DC5"/>
    <w:rsid w:val="00E15E75"/>
    <w:rsid w:val="00E22AC3"/>
    <w:rsid w:val="00E5262C"/>
    <w:rsid w:val="00E90B5F"/>
    <w:rsid w:val="00EC7DC4"/>
    <w:rsid w:val="00ED30CF"/>
    <w:rsid w:val="00F176EF"/>
    <w:rsid w:val="00F45E10"/>
    <w:rsid w:val="00F549A3"/>
    <w:rsid w:val="00F6364A"/>
    <w:rsid w:val="00F87564"/>
    <w:rsid w:val="00F9113A"/>
    <w:rsid w:val="00FE2546"/>
    <w:rsid w:val="00FF51AE"/>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E495D0E-1C00-4D7C-93D3-4804E8FD74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01337B"/>
    <w:rPr>
      <w:rFonts w:ascii="Times New Roman" w:hAnsi="Times New Roman" w:cs="Times New Roman"/>
    </w:rPr>
  </w:style>
  <w:style w:type="paragraph" w:styleId="Heading1">
    <w:name w:val="heading 1"/>
    <w:aliases w:val="Pocket"/>
    <w:basedOn w:val="Normal"/>
    <w:next w:val="Normal"/>
    <w:link w:val="Heading1Char"/>
    <w:qFormat/>
    <w:rsid w:val="0001337B"/>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01337B"/>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01337B"/>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small text,body,heading 2,Heading 2 Char2 Char,Heading 2 Char1 Char Char,Ch,TAG,no read,No Spacing211,No Spacing12,No Spacing2111,No Spacing4,No Spacing11111,No Spacing5,No Spacing21,Tags,tags,No Spacing1111,ta,t,Ta, Ch"/>
    <w:basedOn w:val="Normal"/>
    <w:next w:val="Normal"/>
    <w:link w:val="Heading4Char"/>
    <w:uiPriority w:val="3"/>
    <w:unhideWhenUsed/>
    <w:qFormat/>
    <w:rsid w:val="0001337B"/>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01337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1337B"/>
  </w:style>
  <w:style w:type="character" w:customStyle="1" w:styleId="Heading1Char">
    <w:name w:val="Heading 1 Char"/>
    <w:aliases w:val="Pocket Char"/>
    <w:basedOn w:val="DefaultParagraphFont"/>
    <w:link w:val="Heading1"/>
    <w:rsid w:val="0001337B"/>
    <w:rPr>
      <w:rFonts w:ascii="Times New Roman" w:eastAsiaTheme="majorEastAsia" w:hAnsi="Times New Roman" w:cstheme="majorBidi"/>
      <w:b/>
      <w:sz w:val="52"/>
      <w:szCs w:val="32"/>
    </w:rPr>
  </w:style>
  <w:style w:type="character" w:customStyle="1" w:styleId="Heading2Char">
    <w:name w:val="Heading 2 Char"/>
    <w:aliases w:val="Hat Char"/>
    <w:basedOn w:val="DefaultParagraphFont"/>
    <w:link w:val="Heading2"/>
    <w:uiPriority w:val="1"/>
    <w:rsid w:val="0001337B"/>
    <w:rPr>
      <w:rFonts w:ascii="Times New Roman" w:eastAsiaTheme="majorEastAsia" w:hAnsi="Times New Roman" w:cstheme="majorBidi"/>
      <w:b/>
      <w:sz w:val="44"/>
      <w:szCs w:val="26"/>
      <w:u w:val="double"/>
    </w:rPr>
  </w:style>
  <w:style w:type="character" w:customStyle="1" w:styleId="Heading3Char">
    <w:name w:val="Heading 3 Char"/>
    <w:aliases w:val="Block Char"/>
    <w:basedOn w:val="DefaultParagraphFont"/>
    <w:link w:val="Heading3"/>
    <w:uiPriority w:val="2"/>
    <w:rsid w:val="0001337B"/>
    <w:rPr>
      <w:rFonts w:ascii="Times New Roman" w:eastAsiaTheme="majorEastAsia" w:hAnsi="Times New Roman" w:cstheme="majorBidi"/>
      <w:b/>
      <w:sz w:val="32"/>
      <w:szCs w:val="24"/>
      <w:u w:val="single"/>
    </w:rPr>
  </w:style>
  <w:style w:type="character" w:customStyle="1" w:styleId="Heading4Char">
    <w:name w:val="Heading 4 Char"/>
    <w:aliases w:val="Tag Char,Big card Char,Normal Tag Char,small text Char,body Char,heading 2 Char,Heading 2 Char2 Char Char,Heading 2 Char1 Char Char Char,Ch Char,TAG Char,no read Char,No Spacing211 Char,No Spacing12 Char,No Spacing2111 Char,Tags Char"/>
    <w:basedOn w:val="DefaultParagraphFont"/>
    <w:link w:val="Heading4"/>
    <w:uiPriority w:val="3"/>
    <w:rsid w:val="0001337B"/>
    <w:rPr>
      <w:rFonts w:ascii="Times New Roman" w:eastAsiaTheme="majorEastAsia" w:hAnsi="Times New Roman" w:cstheme="majorBidi"/>
      <w:b/>
      <w:iCs/>
      <w:sz w:val="26"/>
    </w:rPr>
  </w:style>
  <w:style w:type="character" w:styleId="Emphasis">
    <w:name w:val="Emphasis"/>
    <w:aliases w:val="CD Card,Minimized,minimized,Evidence,Highlighted,tag2,Size 10,emphasis in card,ED - Tag,emphasis,Underlined,Emphasis!!,Bold Underline,small,Qualifications,bold underline,normal card text,Shrunk,qualifications in card,qualifications,Style1,Box,B"/>
    <w:basedOn w:val="DefaultParagraphFont"/>
    <w:link w:val="textbold"/>
    <w:uiPriority w:val="7"/>
    <w:qFormat/>
    <w:rsid w:val="0001337B"/>
    <w:rPr>
      <w:rFonts w:ascii="Times New Roman" w:hAnsi="Times New Roman" w:cs="Times New Roman"/>
      <w:b/>
      <w:i w:val="0"/>
      <w:iCs/>
      <w:sz w:val="22"/>
      <w:u w:val="single"/>
      <w:bdr w:val="none" w:sz="0" w:space="0" w:color="auto"/>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5"/>
    <w:qFormat/>
    <w:rsid w:val="0001337B"/>
    <w:rPr>
      <w:b/>
      <w:bCs/>
      <w:sz w:val="26"/>
      <w:u w:val="single"/>
    </w:rPr>
  </w:style>
  <w:style w:type="character" w:customStyle="1" w:styleId="StyleUnderline">
    <w:name w:val="Style Underline"/>
    <w:aliases w:val="Underline,Style Bold Underline,Intense Emphasis1,apple-style-span + 6 pt,Bold,Kern at 16 pt,Intense Emphasis11,Intense Emphasis2,HHeading 3 + 12 pt,Cards + Font: 12 pt Char,Citation Char Char Char,Heading 3 Char1 Char Char Char,ci,Style"/>
    <w:basedOn w:val="DefaultParagraphFont"/>
    <w:uiPriority w:val="6"/>
    <w:qFormat/>
    <w:rsid w:val="0001337B"/>
    <w:rPr>
      <w:b w:val="0"/>
      <w:sz w:val="22"/>
      <w:u w:val="single"/>
    </w:rPr>
  </w:style>
  <w:style w:type="character" w:styleId="Hyperlink">
    <w:name w:val="Hyperlink"/>
    <w:aliases w:val="heading 1 (block title),Important,Read,Internet Link,Card Text,Analytic Text,Underline Char Char Char Char1,Heading 3 Char Char Char Char Char Char Char Char Char Char1,Pocket Char1,Internet link,Char Char1,Tags v 2 Char1,Heading 3 Char2,TAG "/>
    <w:basedOn w:val="DefaultParagraphFont"/>
    <w:uiPriority w:val="99"/>
    <w:unhideWhenUsed/>
    <w:rsid w:val="0001337B"/>
    <w:rPr>
      <w:color w:val="auto"/>
      <w:u w:val="none"/>
    </w:rPr>
  </w:style>
  <w:style w:type="character" w:styleId="FollowedHyperlink">
    <w:name w:val="FollowedHyperlink"/>
    <w:basedOn w:val="DefaultParagraphFont"/>
    <w:uiPriority w:val="99"/>
    <w:semiHidden/>
    <w:unhideWhenUsed/>
    <w:rsid w:val="0001337B"/>
    <w:rPr>
      <w:color w:val="auto"/>
      <w:u w:val="none"/>
    </w:rPr>
  </w:style>
  <w:style w:type="character" w:customStyle="1" w:styleId="UnresolvedMention1">
    <w:name w:val="Unresolved Mention1"/>
    <w:basedOn w:val="DefaultParagraphFont"/>
    <w:uiPriority w:val="99"/>
    <w:semiHidden/>
    <w:unhideWhenUsed/>
    <w:rsid w:val="00F87564"/>
    <w:rPr>
      <w:color w:val="808080"/>
      <w:shd w:val="clear" w:color="auto" w:fill="E6E6E6"/>
    </w:rPr>
  </w:style>
  <w:style w:type="paragraph" w:styleId="Header">
    <w:name w:val="header"/>
    <w:basedOn w:val="Normal"/>
    <w:link w:val="HeaderChar"/>
    <w:uiPriority w:val="99"/>
    <w:unhideWhenUsed/>
    <w:rsid w:val="00F87564"/>
    <w:pPr>
      <w:tabs>
        <w:tab w:val="center" w:pos="4680"/>
        <w:tab w:val="right" w:pos="9360"/>
      </w:tabs>
    </w:pPr>
  </w:style>
  <w:style w:type="character" w:customStyle="1" w:styleId="HeaderChar">
    <w:name w:val="Header Char"/>
    <w:basedOn w:val="DefaultParagraphFont"/>
    <w:link w:val="Header"/>
    <w:uiPriority w:val="99"/>
    <w:rsid w:val="00F87564"/>
    <w:rPr>
      <w:rFonts w:ascii="Lane - Narrow" w:hAnsi="Lane - Narrow" w:cs="Calibri"/>
      <w:sz w:val="16"/>
    </w:rPr>
  </w:style>
  <w:style w:type="paragraph" w:styleId="Footer">
    <w:name w:val="footer"/>
    <w:basedOn w:val="Normal"/>
    <w:link w:val="FooterChar"/>
    <w:uiPriority w:val="99"/>
    <w:unhideWhenUsed/>
    <w:rsid w:val="00F87564"/>
    <w:pPr>
      <w:tabs>
        <w:tab w:val="center" w:pos="4680"/>
        <w:tab w:val="right" w:pos="9360"/>
      </w:tabs>
    </w:pPr>
  </w:style>
  <w:style w:type="character" w:customStyle="1" w:styleId="FooterChar">
    <w:name w:val="Footer Char"/>
    <w:basedOn w:val="DefaultParagraphFont"/>
    <w:link w:val="Footer"/>
    <w:uiPriority w:val="99"/>
    <w:rsid w:val="00F87564"/>
    <w:rPr>
      <w:rFonts w:ascii="Lane - Narrow" w:hAnsi="Lane - Narrow" w:cs="Calibri"/>
      <w:sz w:val="16"/>
    </w:rPr>
  </w:style>
  <w:style w:type="paragraph" w:customStyle="1" w:styleId="textbold">
    <w:name w:val="text bold"/>
    <w:basedOn w:val="Normal"/>
    <w:link w:val="Emphasis"/>
    <w:uiPriority w:val="7"/>
    <w:qFormat/>
    <w:rsid w:val="00F87564"/>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rPr>
  </w:style>
  <w:style w:type="paragraph" w:styleId="ListParagraph">
    <w:name w:val="List Paragraph"/>
    <w:basedOn w:val="Normal"/>
    <w:uiPriority w:val="99"/>
    <w:unhideWhenUsed/>
    <w:qFormat/>
    <w:rsid w:val="00E90B5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indystar.com/story/opinion/columnists/2016/04/12/navarrette-remittances-curb-illegal-immigration-mexico/82907124/" TargetMode="External"/><Relationship Id="rId18" Type="http://schemas.openxmlformats.org/officeDocument/2006/relationships/hyperlink" Target="http://www.cipe.org/blog/2012/06/20/why-you-should-care-about-mexico/" TargetMode="External"/><Relationship Id="rId26" Type="http://schemas.openxmlformats.org/officeDocument/2006/relationships/hyperlink" Target="http://www.undp.org/content/undp/en/home/blog/2015/10/15/Migration-is-neither-good-nor-bad-but-its-impact-can-be-great.html" TargetMode="External"/><Relationship Id="rId39" Type="http://schemas.openxmlformats.org/officeDocument/2006/relationships/theme" Target="theme/theme1.xml"/><Relationship Id="rId21" Type="http://schemas.openxmlformats.org/officeDocument/2006/relationships/hyperlink" Target="http://www.oxfordreference.com/view/10.1093/acref/9780195156003.001.0001/acref-9780195156003-e-845" TargetMode="External"/><Relationship Id="rId34" Type="http://schemas.openxmlformats.org/officeDocument/2006/relationships/hyperlink" Target="https://www.bloomberg.com/news/articles/2018-07-02/mexico-peso-leads-global-currency-gains-as-amlo-poised-to-win" TargetMode="External"/><Relationship Id="rId7" Type="http://schemas.openxmlformats.org/officeDocument/2006/relationships/hyperlink" Target="https://csbaonline.org/uploads/documents/Hemispheric-Defense-in-the-21st-Century.pdf" TargetMode="External"/><Relationship Id="rId12" Type="http://schemas.openxmlformats.org/officeDocument/2006/relationships/hyperlink" Target="https://mexicopetroleumcompany.com/mexico-economic-resilience-despite-nafta-uncertainty/" TargetMode="External"/><Relationship Id="rId17" Type="http://schemas.openxmlformats.org/officeDocument/2006/relationships/hyperlink" Target="https://cis.org/North/RemittanceSenders-Mostly-Illegals-Ship-25-Billion-Year-Out-US" TargetMode="External"/><Relationship Id="rId25" Type="http://schemas.openxmlformats.org/officeDocument/2006/relationships/hyperlink" Target="http://thehill.com/latino/303471-remittances-play-huge-role-in-immigrant-economy" TargetMode="External"/><Relationship Id="rId33" Type="http://schemas.openxmlformats.org/officeDocument/2006/relationships/hyperlink" Target="https://www.ft.com/content/6e05c2b8-0889-303d-8634-b0c060dcd950" TargetMode="External"/><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dailycaller.com/2017/09/15/these-are-the-9-countries-that-send-the-most-dreamers/" TargetMode="External"/><Relationship Id="rId20" Type="http://schemas.openxmlformats.org/officeDocument/2006/relationships/hyperlink" Target="https://en.oxforddictionaries.com/definition/norteno" TargetMode="External"/><Relationship Id="rId29" Type="http://schemas.openxmlformats.org/officeDocument/2006/relationships/hyperlink" Target="https://www.bloomberg.com/news/articles/2018-07-02/mexico-peso-leads-global-currency-gains-as-amlo-poised-to-win" TargetMode="External"/><Relationship Id="rId1" Type="http://schemas.openxmlformats.org/officeDocument/2006/relationships/customXml" Target="../customXml/item1.xml"/><Relationship Id="rId6" Type="http://schemas.openxmlformats.org/officeDocument/2006/relationships/hyperlink" Target="http://bakerinstitute.org/publications/EF-pub-BarnesBilateral-04292011.pdf" TargetMode="External"/><Relationship Id="rId11" Type="http://schemas.openxmlformats.org/officeDocument/2006/relationships/hyperlink" Target="https://economics.rabobank.com/PageFiles/536/WP1202JSN_Assessment_of_sovereign_credit_ratings.pdf" TargetMode="External"/><Relationship Id="rId24" Type="http://schemas.openxmlformats.org/officeDocument/2006/relationships/hyperlink" Target="https://www.wilsoncenter.org/article/growing-together-economic-ties-between-the-united-states-and-mexico" TargetMode="External"/><Relationship Id="rId32" Type="http://schemas.openxmlformats.org/officeDocument/2006/relationships/hyperlink" Target="http://www.norface-migration.org/publ_uploads/NDP_37_12.pdf" TargetMode="External"/><Relationship Id="rId37" Type="http://schemas.openxmlformats.org/officeDocument/2006/relationships/hyperlink" Target="https://cis.org/Luna/Remittances-US-Discourage-Mexicans-Working" TargetMode="External"/><Relationship Id="rId5" Type="http://schemas.openxmlformats.org/officeDocument/2006/relationships/webSettings" Target="webSettings.xml"/><Relationship Id="rId15" Type="http://schemas.openxmlformats.org/officeDocument/2006/relationships/hyperlink" Target="http://dailycaller.com/2017/09/04/arguments-for-daca-put-americans-last/" TargetMode="External"/><Relationship Id="rId23" Type="http://schemas.openxmlformats.org/officeDocument/2006/relationships/hyperlink" Target="https://www.wilsoncenter.org/article/growing-together-economic-ties-between-the-united-states-and-mexico" TargetMode="External"/><Relationship Id="rId28" Type="http://schemas.openxmlformats.org/officeDocument/2006/relationships/hyperlink" Target="http://www.eluniversal.com.mx/english/mexico-risk-recession-according-coface" TargetMode="External"/><Relationship Id="rId36" Type="http://schemas.openxmlformats.org/officeDocument/2006/relationships/hyperlink" Target="https://www.chicagofed.org/publications/working-papers/2008/wp-19" TargetMode="External"/><Relationship Id="rId10" Type="http://schemas.openxmlformats.org/officeDocument/2006/relationships/hyperlink" Target="https://www.cato.org/blog/tax-remittances-wont-pay-border-wall" TargetMode="External"/><Relationship Id="rId19" Type="http://schemas.openxmlformats.org/officeDocument/2006/relationships/hyperlink" Target="https://blog.oup.com/2018/02/mexico-united-states/" TargetMode="External"/><Relationship Id="rId31" Type="http://schemas.openxmlformats.org/officeDocument/2006/relationships/hyperlink" Target="https://www.marketwatch.com/story/mexican-economy-resilient-given-macro-environment-says-imf-2017-11-13" TargetMode="External"/><Relationship Id="rId4" Type="http://schemas.openxmlformats.org/officeDocument/2006/relationships/settings" Target="settings.xml"/><Relationship Id="rId9" Type="http://schemas.openxmlformats.org/officeDocument/2006/relationships/hyperlink" Target="https://cis.org/Cadman/Failure-Include-Remittance-Surcharge-Tax-Bill-Was-Lost-Opportunity" TargetMode="External"/><Relationship Id="rId14" Type="http://schemas.openxmlformats.org/officeDocument/2006/relationships/hyperlink" Target="https://www.commdiginews.com/business-2/economic-politics/daca-and-immigration-under-the-trump-agenda-93768/" TargetMode="External"/><Relationship Id="rId22" Type="http://schemas.openxmlformats.org/officeDocument/2006/relationships/hyperlink" Target="https://www.forbes.com/sites/themexicoinstitute/2016/09/26/mexico-institute-launches-project-examining-u-s-mexico-economic-ties/" TargetMode="External"/><Relationship Id="rId27" Type="http://schemas.openxmlformats.org/officeDocument/2006/relationships/hyperlink" Target="https://fivethirtyeight.com/features/how-a-weakened-mexican-economy-could-threaten-u-s-security" TargetMode="External"/><Relationship Id="rId30" Type="http://schemas.openxmlformats.org/officeDocument/2006/relationships/hyperlink" Target="https://www.washingtonexaminer.com/white-house-weighing-a-tax-on-remittances-to-mexico-to-fund-border-wall" TargetMode="External"/><Relationship Id="rId35" Type="http://schemas.openxmlformats.org/officeDocument/2006/relationships/hyperlink" Target="http://www.norface-migration.org/publ_uploads/NDP_37_12.pdf" TargetMode="External"/><Relationship Id="rId8" Type="http://schemas.openxmlformats.org/officeDocument/2006/relationships/hyperlink" Target="http://www.lexisnexis.com/lnacui2api/api/version1/getDocCui?lni=5SG3-42M1-DY1K-8426&amp;csi=270944,270077,11059,8411&amp;hl=t&amp;hv=t&amp;hnsd=f&amp;hns=t&amp;hgn=t&amp;oc=00240&amp;perma=true" TargetMode="External"/><Relationship Id="rId3"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chirmera\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E8062CF-53DD-4DEA-946B-740131BE149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1</Pages>
  <Words>42081</Words>
  <Characters>239864</Characters>
  <Application>Microsoft Office Word</Application>
  <DocSecurity>0</DocSecurity>
  <Lines>1998</Lines>
  <Paragraphs>562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281383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Teja Leburu</dc:creator>
  <cp:keywords>5.1.1</cp:keywords>
  <dc:description/>
  <cp:lastModifiedBy>Ms. Abby Schirmer</cp:lastModifiedBy>
  <cp:revision>2</cp:revision>
  <dcterms:created xsi:type="dcterms:W3CDTF">2018-07-24T15:19:00Z</dcterms:created>
  <dcterms:modified xsi:type="dcterms:W3CDTF">2018-07-24T15:19:00Z</dcterms:modified>
</cp:coreProperties>
</file>