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1FFF110" w14:textId="77777777" w:rsidR="00ED32A0" w:rsidRDefault="00AF657B" w:rsidP="00AF657B">
      <w:pPr>
        <w:pStyle w:val="Heading1"/>
      </w:pPr>
      <w:bookmarkStart w:id="0" w:name="_GoBack"/>
      <w:bookmarkEnd w:id="0"/>
      <w:r w:rsidRPr="00EF1C0F">
        <w:t>Informant Visas Research – Compilation File</w:t>
      </w:r>
    </w:p>
    <w:p w14:paraId="23BDF719" w14:textId="49BD3BCB" w:rsidR="003164B3" w:rsidRPr="003164B3" w:rsidRDefault="003164B3" w:rsidP="003164B3">
      <w:pPr>
        <w:pStyle w:val="Heading1"/>
      </w:pPr>
      <w:r>
        <w:lastRenderedPageBreak/>
        <w:t>1AC</w:t>
      </w:r>
    </w:p>
    <w:p w14:paraId="12CFC756" w14:textId="77777777" w:rsidR="00AF657B" w:rsidRPr="00EF1C0F" w:rsidRDefault="00AF657B" w:rsidP="00AF657B">
      <w:pPr>
        <w:pStyle w:val="Heading2"/>
      </w:pPr>
      <w:r w:rsidRPr="00EF1C0F">
        <w:t>1AC – O-Crime</w:t>
      </w:r>
    </w:p>
    <w:p w14:paraId="481EDD86" w14:textId="77777777" w:rsidR="00AF657B" w:rsidRPr="00EF1C0F" w:rsidRDefault="00AF657B" w:rsidP="00AF657B">
      <w:pPr>
        <w:pStyle w:val="Heading4"/>
        <w:rPr>
          <w:rFonts w:cstheme="majorHAnsi"/>
        </w:rPr>
      </w:pPr>
      <w:r w:rsidRPr="00EF1C0F">
        <w:rPr>
          <w:rFonts w:cstheme="majorHAnsi"/>
        </w:rPr>
        <w:t>Federal informants are necessary to combat organized crime</w:t>
      </w:r>
    </w:p>
    <w:p w14:paraId="632528C2" w14:textId="77777777" w:rsidR="00AF657B" w:rsidRPr="00EF1C0F" w:rsidRDefault="00AF657B" w:rsidP="00AF657B">
      <w:pPr>
        <w:rPr>
          <w:rFonts w:cstheme="majorHAnsi"/>
        </w:rPr>
      </w:pPr>
      <w:r w:rsidRPr="00EF1C0F">
        <w:rPr>
          <w:rStyle w:val="Style13ptBold"/>
          <w:rFonts w:cstheme="majorHAnsi"/>
        </w:rPr>
        <w:t>Biegelman, 14</w:t>
      </w:r>
      <w:r w:rsidRPr="00EF1C0F">
        <w:rPr>
          <w:rFonts w:cstheme="majorHAnsi"/>
        </w:rPr>
        <w:t xml:space="preserve"> [Martin T. Biegelman, Cfe, Acfe Fellow, “Ccep Informants &amp; whistleblowers” April 2014, http://www.fraud-magazine.com/article.aspx?id=4294981969] //AT</w:t>
      </w:r>
    </w:p>
    <w:p w14:paraId="23997478" w14:textId="77777777" w:rsidR="00AF657B" w:rsidRPr="00EF1C0F" w:rsidRDefault="00AF657B" w:rsidP="00AF657B">
      <w:pPr>
        <w:spacing w:line="240" w:lineRule="auto"/>
        <w:rPr>
          <w:rFonts w:cstheme="majorHAnsi"/>
          <w:sz w:val="16"/>
        </w:rPr>
      </w:pPr>
      <w:r w:rsidRPr="00EF1C0F">
        <w:rPr>
          <w:rStyle w:val="TitleChar"/>
          <w:rFonts w:cstheme="majorHAnsi"/>
        </w:rPr>
        <w:t>No one knows the faces of fraud better than those people intimately involved in misconduct,</w:t>
      </w:r>
      <w:r w:rsidRPr="00EF1C0F">
        <w:rPr>
          <w:rFonts w:cstheme="majorHAnsi"/>
          <w:sz w:val="16"/>
        </w:rPr>
        <w:t xml:space="preserve"> whether as willing participants or eyewitnesses to wrongdoing. Experience teaches us that </w:t>
      </w:r>
      <w:r w:rsidRPr="00EF1C0F">
        <w:rPr>
          <w:rStyle w:val="TitleChar"/>
          <w:rFonts w:cstheme="majorHAnsi"/>
        </w:rPr>
        <w:t xml:space="preserve">fraud is </w:t>
      </w:r>
      <w:r w:rsidRPr="00EF1C0F">
        <w:rPr>
          <w:rFonts w:cstheme="majorHAnsi"/>
          <w:sz w:val="16"/>
        </w:rPr>
        <w:t>often</w:t>
      </w:r>
      <w:r w:rsidRPr="00EF1C0F">
        <w:rPr>
          <w:rStyle w:val="TitleChar"/>
          <w:rFonts w:cstheme="majorHAnsi"/>
        </w:rPr>
        <w:t xml:space="preserve"> uncovered and reported by people with inside knowledge</w:t>
      </w:r>
      <w:r w:rsidRPr="00EF1C0F">
        <w:rPr>
          <w:rFonts w:cstheme="majorHAnsi"/>
          <w:sz w:val="16"/>
        </w:rPr>
        <w:t xml:space="preserve">, including employees, vendors and customers. The longtime administrative assistant or bookkeeper who has been with the company for ages may know where all the “bodies are buried,” and if given the opportunity will provide valuable information to an all-too-willing-to-listen federal agent, prosecutor or news reporter. </w:t>
      </w:r>
      <w:r w:rsidRPr="00EF1C0F">
        <w:rPr>
          <w:rStyle w:val="TitleChar"/>
          <w:rFonts w:cstheme="majorHAnsi"/>
        </w:rPr>
        <w:t>I truly value informants and the information they can provide. Informants have provided me with evidence I would never have been able to find on my own</w:t>
      </w:r>
      <w:r w:rsidRPr="00EF1C0F">
        <w:rPr>
          <w:rFonts w:cstheme="majorHAnsi"/>
          <w:sz w:val="16"/>
        </w:rPr>
        <w:t xml:space="preserve">. Many of these informants were defendants I had arrested for various fraud schemes and flipped into cooperating defendants. </w:t>
      </w:r>
      <w:r w:rsidRPr="00EF1C0F">
        <w:rPr>
          <w:rStyle w:val="TitleChar"/>
          <w:rFonts w:cstheme="majorHAnsi"/>
        </w:rPr>
        <w:t>They provided me with valuable evidence against their co-conspirators as well as reporting other frauds they became aware of</w:t>
      </w:r>
      <w:r w:rsidRPr="00EF1C0F">
        <w:rPr>
          <w:rFonts w:cstheme="majorHAnsi"/>
          <w:sz w:val="16"/>
        </w:rPr>
        <w:t xml:space="preserve">. I used informants in undercover capacities and placed them in fraudulent operations to obtain evidence for prosecutions. I used them as witnesses at trials. </w:t>
      </w:r>
      <w:r w:rsidRPr="00EF1C0F">
        <w:rPr>
          <w:rStyle w:val="Emphasis"/>
          <w:rFonts w:cstheme="majorHAnsi"/>
        </w:rPr>
        <w:t>Informants who fully cooperated and provided truthful information made me very successful as a criminal investigator,</w:t>
      </w:r>
      <w:r w:rsidRPr="00EF1C0F">
        <w:rPr>
          <w:rFonts w:cstheme="majorHAnsi"/>
          <w:sz w:val="16"/>
        </w:rPr>
        <w:t xml:space="preserve"> and I continue to use informants in my work in the corporate sector and now as a consultant. </w:t>
      </w:r>
      <w:r w:rsidRPr="00EF1C0F">
        <w:rPr>
          <w:rStyle w:val="Emphasis"/>
          <w:rFonts w:cstheme="majorHAnsi"/>
        </w:rPr>
        <w:t xml:space="preserve">Informants, whistleblowers and cooperating defendants helped expose and prosecute corporate fraudsters in some of the biggest business scandals ever seen. </w:t>
      </w:r>
      <w:r w:rsidRPr="00EF1C0F">
        <w:rPr>
          <w:rFonts w:cstheme="majorHAnsi"/>
          <w:sz w:val="16"/>
        </w:rPr>
        <w:t xml:space="preserve">WorldCom’s Cynthia Cooper discovered the cooking of the books by the corporate leadership of her company. (See “Extraordinary Circumstances: An Interview with Cynthia Cooper,” by Dick Carozza, CFE, in the March/April 2008 Fraud Magazine.) In the process, she became a respected whistleblower and was recognized by Time magazine as a 2002 Person of the Year. Later, former WorldCom CFO Scott Sullivan became a cooperating defendant, testifying against former WorldCom CEO Bernard Ebbers. Sullivan was the government’s star witness against Ebbers with firsthand accounts of how he, Ebbers and others falsified the company’s financial results and misled investors. Ebbers was convicted and sentenced to 25 years in prison. Yet, it’s not always so simple to just use an informant, whistleblower or cooperating defendant and expect good results. It’s been said that if someone wants information on crimes, it’s more likely to come from criminals than honest citizens. Every defense attorney will attack the credibility of a cooperating defendant, especially one who was originally part of the conspiracy. Although one would prefer witnesses without “baggage” for the defense to attack, the fact is that prosecutors have to play the cards they’re dealt, and that includes using criminals to testify against other criminals. The problem is that informants, whistleblowers and cooperating defendants often have their own agendas and have been known to lie and obstruct justice while claiming to be helping investigate and prosecute fraud and corruption. Rather than help the case, they can sabotage and destroy prosecutions. MANAGING CONFIDENTIAL INFORMANTS Remember the opening to Charles Dickens’ “A Tale of Two Cities”: “It was the best of times; it was the worst of times”? That can also be applied to the use of confidential informants (CIs) in investigations. They can be the best things that ever happened to an investigator because they can provide information and details only known to criminal insiders. </w:t>
      </w:r>
      <w:r w:rsidRPr="00EF1C0F">
        <w:rPr>
          <w:rStyle w:val="TitleChar"/>
          <w:rFonts w:cstheme="majorHAnsi"/>
        </w:rPr>
        <w:t>They can advance a fraud investigation, lead to a successful conclusion of the case and make any investigator look like a superstar</w:t>
      </w:r>
      <w:r w:rsidRPr="00EF1C0F">
        <w:rPr>
          <w:rFonts w:cstheme="majorHAnsi"/>
          <w:sz w:val="16"/>
        </w:rPr>
        <w:t xml:space="preserve">. They can also lie and deceive, ruin a fraud examination and destroy one’s reputation, or worse. </w:t>
      </w:r>
      <w:r w:rsidRPr="00EF1C0F">
        <w:rPr>
          <w:rStyle w:val="Emphasis"/>
          <w:rFonts w:cstheme="majorHAnsi"/>
        </w:rPr>
        <w:t>The FBI’s success against organized crime is directly attributable to its ability to turn high-level mobsters into informants</w:t>
      </w:r>
      <w:r w:rsidRPr="00EF1C0F">
        <w:rPr>
          <w:rFonts w:cstheme="majorHAnsi"/>
          <w:sz w:val="16"/>
        </w:rPr>
        <w:t xml:space="preserve">. In one of the most significant mob trials on record, when Sammy “the Bull” Gravano made a deal with the government to testify against crime boss John Gotti, the “Teflon Don’s” fate was sealed. Law enforcement authorities aren’t the only ones to use CIs. Often private investigators without law enforcement resources use CIs to obtain needed information. While there are some distinctions between a CI used by law enforcement and one used by a private investigator, the basic rules remain the same. Understanding an informant’s motives for providing information is fundamental when using CIs. </w:t>
      </w:r>
    </w:p>
    <w:p w14:paraId="5115D8D7" w14:textId="77777777" w:rsidR="00AF657B" w:rsidRPr="00EF1C0F" w:rsidRDefault="00AF657B" w:rsidP="00AF657B">
      <w:pPr>
        <w:rPr>
          <w:rFonts w:cstheme="majorHAnsi"/>
          <w:sz w:val="16"/>
        </w:rPr>
      </w:pPr>
    </w:p>
    <w:p w14:paraId="4E2C8141" w14:textId="77777777" w:rsidR="00AF657B" w:rsidRPr="00EF1C0F" w:rsidRDefault="00AF657B" w:rsidP="00AF657B">
      <w:pPr>
        <w:pStyle w:val="Heading4"/>
        <w:rPr>
          <w:rFonts w:cstheme="majorHAnsi"/>
        </w:rPr>
      </w:pPr>
      <w:r w:rsidRPr="00EF1C0F">
        <w:rPr>
          <w:rFonts w:cstheme="majorHAnsi"/>
        </w:rPr>
        <w:t>Scenario one is Mexican Economy</w:t>
      </w:r>
    </w:p>
    <w:p w14:paraId="1C676997" w14:textId="77777777" w:rsidR="00AF657B" w:rsidRPr="00EF1C0F" w:rsidRDefault="00AF657B" w:rsidP="00AF657B">
      <w:pPr>
        <w:rPr>
          <w:rFonts w:cstheme="majorHAnsi"/>
        </w:rPr>
      </w:pPr>
    </w:p>
    <w:p w14:paraId="464A8A91" w14:textId="77777777" w:rsidR="00AF657B" w:rsidRPr="00EF1C0F" w:rsidRDefault="00AF657B" w:rsidP="00AF657B">
      <w:pPr>
        <w:pStyle w:val="Heading4"/>
        <w:rPr>
          <w:rStyle w:val="Style13ptBold"/>
          <w:rFonts w:cstheme="majorHAnsi"/>
          <w:b/>
        </w:rPr>
      </w:pPr>
      <w:r w:rsidRPr="00EF1C0F">
        <w:rPr>
          <w:rStyle w:val="Style13ptBold"/>
          <w:rFonts w:cstheme="majorHAnsi"/>
          <w:b/>
        </w:rPr>
        <w:t>Foreign Informants help solve organized crimes abroad, but often require federal incentive to do so – Mexican cartels prove</w:t>
      </w:r>
    </w:p>
    <w:p w14:paraId="34B2A5CF" w14:textId="77777777" w:rsidR="00AF657B" w:rsidRPr="00EF1C0F" w:rsidRDefault="00AF657B" w:rsidP="00AF657B">
      <w:pPr>
        <w:rPr>
          <w:rFonts w:cstheme="majorHAnsi"/>
          <w:szCs w:val="22"/>
        </w:rPr>
      </w:pPr>
      <w:r w:rsidRPr="00EF1C0F">
        <w:rPr>
          <w:rStyle w:val="Style13ptBold"/>
          <w:rFonts w:cstheme="majorHAnsi"/>
        </w:rPr>
        <w:t>Thompson, 11</w:t>
      </w:r>
      <w:r w:rsidRPr="00EF1C0F">
        <w:rPr>
          <w:rFonts w:cstheme="majorHAnsi"/>
          <w:szCs w:val="22"/>
        </w:rPr>
        <w:t xml:space="preserve"> [Ginger Thompson, senior reporter at ProPublica. A Pulitzer Prize winner, she previously spent 15 years at The New York Times, including time as a Washington correspondent and as an investigative reporter whose stories revealed Washington’s secret role in Mexico’s fight against drug traffickers, “U.S. Infiltrating Criminal Groups Across Mexico”, 10-24-2011, </w:t>
      </w:r>
      <w:hyperlink r:id="rId5" w:history="1">
        <w:r w:rsidRPr="00EF1C0F">
          <w:rPr>
            <w:rStyle w:val="Hyperlink"/>
            <w:rFonts w:cstheme="majorHAnsi"/>
            <w:szCs w:val="22"/>
          </w:rPr>
          <w:t>https://www.nytimes.com/2011/10/25/world/americas/united-states-infiltrating-criminal-groups-across-mexico.html</w:t>
        </w:r>
      </w:hyperlink>
      <w:r w:rsidRPr="00EF1C0F">
        <w:rPr>
          <w:rFonts w:cstheme="majorHAnsi"/>
          <w:szCs w:val="22"/>
        </w:rPr>
        <w:t>] //AT</w:t>
      </w:r>
    </w:p>
    <w:p w14:paraId="448FB477" w14:textId="77777777" w:rsidR="00AF657B" w:rsidRPr="00EF1C0F" w:rsidRDefault="00AF657B" w:rsidP="00AF657B">
      <w:pPr>
        <w:spacing w:line="240" w:lineRule="auto"/>
        <w:rPr>
          <w:rFonts w:cstheme="majorHAnsi"/>
          <w:sz w:val="14"/>
        </w:rPr>
      </w:pPr>
      <w:r w:rsidRPr="00EF1C0F">
        <w:rPr>
          <w:rFonts w:cstheme="majorHAnsi"/>
          <w:sz w:val="14"/>
        </w:rPr>
        <w:t xml:space="preserve">WASHINGTON — </w:t>
      </w:r>
      <w:r w:rsidRPr="00EF1C0F">
        <w:rPr>
          <w:rStyle w:val="TitleChar"/>
          <w:rFonts w:cstheme="majorHAnsi"/>
        </w:rPr>
        <w:t xml:space="preserve">American </w:t>
      </w:r>
      <w:r w:rsidRPr="00EF1C0F">
        <w:rPr>
          <w:rStyle w:val="Emphasis"/>
          <w:rFonts w:cstheme="majorHAnsi"/>
        </w:rPr>
        <w:t xml:space="preserve">law enforcement agencies have significantly built up networks of Mexican informants </w:t>
      </w:r>
      <w:r w:rsidRPr="00EF1C0F">
        <w:rPr>
          <w:rStyle w:val="TitleChar"/>
          <w:rFonts w:cstheme="majorHAnsi"/>
        </w:rPr>
        <w:t>that have allowed them to secretly infiltrate some of t</w:t>
      </w:r>
      <w:r w:rsidRPr="00EF1C0F">
        <w:rPr>
          <w:rStyle w:val="Emphasis"/>
          <w:rFonts w:cstheme="majorHAnsi"/>
        </w:rPr>
        <w:t>hat country’s most powerful and dangerous criminal organizations</w:t>
      </w:r>
      <w:r w:rsidRPr="00EF1C0F">
        <w:rPr>
          <w:rFonts w:cstheme="majorHAnsi"/>
          <w:sz w:val="14"/>
        </w:rPr>
        <w:t xml:space="preserve">, according to security officials on both sides of the border. As the United States has opened new law enforcement and intelligence outposts across Mexico in recent years, Washington’s networks of informants have grown there as well, current and former officials said. </w:t>
      </w:r>
      <w:r w:rsidRPr="00EF1C0F">
        <w:rPr>
          <w:rStyle w:val="TitleChar"/>
          <w:rFonts w:cstheme="majorHAnsi"/>
        </w:rPr>
        <w:t>They have helped Mexican authorities capture or kill about two dozen high-ranking and midlevel drug traffickers</w:t>
      </w:r>
      <w:r w:rsidRPr="00EF1C0F">
        <w:rPr>
          <w:rFonts w:cstheme="majorHAnsi"/>
          <w:sz w:val="14"/>
        </w:rPr>
        <w:t xml:space="preserve">, and sometimes have given American counternarcotics agents access to the top leaders of the cartels they are trying to dismantle. Typically, the officials said, Mexico is kept in the dark about the United States’ contacts with its most secret informants — including Mexican law enforcement officers, elected officials and cartel operatives — partly because of concerns about corruption among the Mexican police, and partly because of laws prohibiting American security forces from operating on Mexican soil. “The Mexicans sort of roll their eyes and say we know it’s happening, even though it’s not supposed to be happening,” said Eric L. Olson, an expert on Mexican security matters at the Woodrow Wilson Center. “That’s what makes this so hard,” he said. “The United States is using tools in a country where officials are still uncomfortable with those tools.” Continue reading the main story In recent years, </w:t>
      </w:r>
      <w:r w:rsidRPr="00EF1C0F">
        <w:rPr>
          <w:rStyle w:val="TitleChar"/>
          <w:rFonts w:cstheme="majorHAnsi"/>
        </w:rPr>
        <w:t>Mexican attitudes about American involvement in matters of national security have softened</w:t>
      </w:r>
      <w:r w:rsidRPr="00EF1C0F">
        <w:rPr>
          <w:rFonts w:cstheme="majorHAnsi"/>
          <w:sz w:val="14"/>
        </w:rPr>
        <w:t xml:space="preserve">, as waves of drug-related violence have left about 40,000 people dead. </w:t>
      </w:r>
      <w:r w:rsidRPr="00EF1C0F">
        <w:rPr>
          <w:rStyle w:val="TitleChar"/>
          <w:rFonts w:cstheme="majorHAnsi"/>
        </w:rPr>
        <w:t>And the United States</w:t>
      </w:r>
      <w:r w:rsidRPr="00EF1C0F">
        <w:rPr>
          <w:rFonts w:cstheme="majorHAnsi"/>
          <w:sz w:val="14"/>
        </w:rPr>
        <w:t xml:space="preserve">, hoping to shore up Mexico’s stability and prevent its violence from spilling across the border, </w:t>
      </w:r>
      <w:r w:rsidRPr="00EF1C0F">
        <w:rPr>
          <w:rStyle w:val="TitleChar"/>
          <w:rFonts w:cstheme="majorHAnsi"/>
        </w:rPr>
        <w:t>has expanded its role in ways unthinkable five years ago</w:t>
      </w:r>
      <w:r w:rsidRPr="00EF1C0F">
        <w:rPr>
          <w:rFonts w:cstheme="majorHAnsi"/>
          <w:sz w:val="14"/>
        </w:rPr>
        <w:t xml:space="preserve">, including flying drones in Mexican skies. </w:t>
      </w:r>
      <w:r w:rsidRPr="00EF1C0F">
        <w:rPr>
          <w:rStyle w:val="TitleChar"/>
          <w:rFonts w:cstheme="majorHAnsi"/>
        </w:rPr>
        <w:t>The efforts have been credited with breaking up several of Mexico’s largest cartels into smaller</w:t>
      </w:r>
      <w:r w:rsidRPr="00EF1C0F">
        <w:rPr>
          <w:rFonts w:cstheme="majorHAnsi"/>
          <w:sz w:val="14"/>
        </w:rPr>
        <w:t xml:space="preserve"> — and presumably less dangerous — </w:t>
      </w:r>
      <w:r w:rsidRPr="00EF1C0F">
        <w:rPr>
          <w:rStyle w:val="TitleChar"/>
          <w:rFonts w:cstheme="majorHAnsi"/>
        </w:rPr>
        <w:t>crime groups. But the violence continues</w:t>
      </w:r>
      <w:r w:rsidRPr="00EF1C0F">
        <w:rPr>
          <w:rFonts w:cstheme="majorHAnsi"/>
          <w:sz w:val="14"/>
        </w:rPr>
        <w:t xml:space="preserve">, as does the northward flow of illegal drugs. </w:t>
      </w:r>
      <w:r w:rsidRPr="00EF1C0F">
        <w:rPr>
          <w:rStyle w:val="TitleChar"/>
          <w:rFonts w:cstheme="majorHAnsi"/>
        </w:rPr>
        <w:t>While using informants remains a largely clandestine affair, several recent cases have shed light on the kinds of investigations they have helped crack</w:t>
      </w:r>
      <w:r w:rsidRPr="00EF1C0F">
        <w:rPr>
          <w:rFonts w:cstheme="majorHAnsi"/>
          <w:sz w:val="14"/>
        </w:rPr>
        <w:t xml:space="preserve">, including a plot this month in which the United States accused an Iranian-American car salesman of trying to hire killers from a Mexican drug cartel, known as Los Zetas, to assassinate the Saudi ambassador to Washington. </w:t>
      </w:r>
      <w:r w:rsidRPr="00EF1C0F">
        <w:rPr>
          <w:rStyle w:val="TitleChar"/>
          <w:rFonts w:cstheme="majorHAnsi"/>
        </w:rPr>
        <w:t>American officials said D</w:t>
      </w:r>
      <w:r w:rsidRPr="00EF1C0F">
        <w:rPr>
          <w:rFonts w:cstheme="majorHAnsi"/>
          <w:sz w:val="14"/>
        </w:rPr>
        <w:t xml:space="preserve">rug </w:t>
      </w:r>
      <w:r w:rsidRPr="00EF1C0F">
        <w:rPr>
          <w:rStyle w:val="TitleChar"/>
          <w:rFonts w:cstheme="majorHAnsi"/>
        </w:rPr>
        <w:t>E</w:t>
      </w:r>
      <w:r w:rsidRPr="00EF1C0F">
        <w:rPr>
          <w:rFonts w:cstheme="majorHAnsi"/>
          <w:sz w:val="14"/>
        </w:rPr>
        <w:t xml:space="preserve">nforcement </w:t>
      </w:r>
      <w:r w:rsidRPr="00EF1C0F">
        <w:rPr>
          <w:rStyle w:val="TitleChar"/>
          <w:rFonts w:cstheme="majorHAnsi"/>
        </w:rPr>
        <w:t>A</w:t>
      </w:r>
      <w:r w:rsidRPr="00EF1C0F">
        <w:rPr>
          <w:rFonts w:cstheme="majorHAnsi"/>
          <w:sz w:val="14"/>
        </w:rPr>
        <w:t>dministration</w:t>
      </w:r>
      <w:r w:rsidRPr="00EF1C0F">
        <w:rPr>
          <w:rStyle w:val="TitleChar"/>
          <w:rFonts w:cstheme="majorHAnsi"/>
        </w:rPr>
        <w:t xml:space="preserve"> </w:t>
      </w:r>
      <w:r w:rsidRPr="00EF1C0F">
        <w:rPr>
          <w:rStyle w:val="Emphasis"/>
          <w:rFonts w:cstheme="majorHAnsi"/>
        </w:rPr>
        <w:t>informants with links to the cartels helped the authorities to track down several suspects</w:t>
      </w:r>
      <w:r w:rsidRPr="00EF1C0F">
        <w:rPr>
          <w:rFonts w:cstheme="majorHAnsi"/>
          <w:sz w:val="14"/>
        </w:rPr>
        <w:t xml:space="preserve"> linked to the February murder of a United States Immigration and Customs Enforcement agent, Jaime J. Zapata, who is alleged to have been shot to death by members of Los Zetas in central Mexico. </w:t>
      </w:r>
      <w:r w:rsidRPr="00EF1C0F">
        <w:rPr>
          <w:rStyle w:val="TitleChar"/>
          <w:rFonts w:cstheme="majorHAnsi"/>
        </w:rPr>
        <w:t>The D.E.A.’s dealings with informants and drug traffickers</w:t>
      </w:r>
      <w:r w:rsidRPr="00EF1C0F">
        <w:rPr>
          <w:rFonts w:cstheme="majorHAnsi"/>
          <w:sz w:val="14"/>
        </w:rPr>
        <w:t xml:space="preserve"> — sometimes, officials acknowledged, they are one and the same — </w:t>
      </w:r>
      <w:r w:rsidRPr="00EF1C0F">
        <w:rPr>
          <w:rStyle w:val="TitleChar"/>
          <w:rFonts w:cstheme="majorHAnsi"/>
        </w:rPr>
        <w:t>are at the center of proceedings in a federal courthouse in Chicago,</w:t>
      </w:r>
      <w:r w:rsidRPr="00EF1C0F">
        <w:rPr>
          <w:rFonts w:cstheme="majorHAnsi"/>
          <w:sz w:val="14"/>
        </w:rPr>
        <w:t xml:space="preserve"> where one of the highest-ranking leaders of the Sinaloa cartel is scheduled to go on trial next year. And last month, a federal judge in El Paso sentenced a midlevel leader of the Sinaloa cartel to life in prison after he was found guilty on drug and conspiracy charges. He was accused of working as a kind of double agent, providing the Immigration and Customs Enforcement agency with information about the movements of a rival cartel in order to divert attention from his own trafficking activities. As important as informants have been, complicated ethical issues tend to arise when law enforcement officers make deals with criminals. </w:t>
      </w:r>
      <w:r w:rsidRPr="00EF1C0F">
        <w:rPr>
          <w:rStyle w:val="TitleChar"/>
          <w:rFonts w:cstheme="majorHAnsi"/>
        </w:rPr>
        <w:t>Few informants</w:t>
      </w:r>
      <w:r w:rsidRPr="00EF1C0F">
        <w:rPr>
          <w:rFonts w:cstheme="majorHAnsi"/>
          <w:sz w:val="14"/>
        </w:rPr>
        <w:t xml:space="preserve">, law enforcement officials say, </w:t>
      </w:r>
      <w:r w:rsidRPr="00EF1C0F">
        <w:rPr>
          <w:rStyle w:val="TitleChar"/>
          <w:rFonts w:cstheme="majorHAnsi"/>
        </w:rPr>
        <w:t>decide to start providing information to the government out of altruism; typically, they are caught committing a crime and want to mitigate their legal troubles, or are essentially taking bribes to inform on their colleagues</w:t>
      </w:r>
      <w:r w:rsidRPr="00EF1C0F">
        <w:rPr>
          <w:rFonts w:cstheme="majorHAnsi"/>
          <w:sz w:val="14"/>
        </w:rPr>
        <w:t xml:space="preserve">. Photo Jaime J. Zapata, an American immigration agent killed in February. Credit Immigration and Customs Enforcement, via Associated Press Morris Panner, a former assistant United States attorney who is a senior adviser at the Center for International Criminal Justice at Harvard Law School, said some of the recent cases involving informants highlight those issues and demonstrate that the threats posed by Mexican narcotics networks go far beyond the drug trade. “Mexican organized crime groups have morphed from drug trafficking organizations into something new and far more dangerous,” Mr. Panner said. “The Zetas now are active in extortion, human trafficking, money laundering, and increasingly, anything a violent criminal organization can do to make money, whether in Mexico, Guatemala or, it appears, the U.S.” Because of the clandestine nature of their communications with informants, and the potential for diplomatic flare-ups between the United States and Mexico, American officials were reluctant to provide any details about the scope of their confidential sources south of the border. Newsletter Sign UpContinue reading the main story The Interpreter Newsletter Understand the world with sharp insight and commentary on the major news stories of the week. Over the past two years, officials said, D.E.A. agents in Houston managed to develop “several highly placed confidential sources with direct access” to important leaders of the Gulf Cartel and Los Zetas. </w:t>
      </w:r>
      <w:r w:rsidRPr="00EF1C0F">
        <w:rPr>
          <w:rStyle w:val="TitleChar"/>
          <w:rFonts w:cstheme="majorHAnsi"/>
        </w:rPr>
        <w:t>This</w:t>
      </w:r>
      <w:r w:rsidRPr="00EF1C0F">
        <w:rPr>
          <w:rFonts w:cstheme="majorHAnsi"/>
          <w:sz w:val="14"/>
        </w:rPr>
        <w:t xml:space="preserve"> paid </w:t>
      </w:r>
      <w:r w:rsidRPr="00EF1C0F">
        <w:rPr>
          <w:rStyle w:val="TitleChar"/>
          <w:rFonts w:cstheme="majorHAnsi"/>
        </w:rPr>
        <w:t>informant network is a centerpiece of the Houston office’s efforts to infiltrate the “command and control” ranks</w:t>
      </w:r>
      <w:r w:rsidRPr="00EF1C0F">
        <w:rPr>
          <w:rFonts w:cstheme="majorHAnsi"/>
          <w:sz w:val="14"/>
        </w:rPr>
        <w:t xml:space="preserve"> of the two groups.</w:t>
      </w:r>
    </w:p>
    <w:p w14:paraId="580B10E5" w14:textId="77777777" w:rsidR="00AF657B" w:rsidRPr="00EF1C0F" w:rsidRDefault="00AF657B" w:rsidP="00AF657B">
      <w:pPr>
        <w:rPr>
          <w:rFonts w:cstheme="majorHAnsi"/>
          <w:sz w:val="14"/>
        </w:rPr>
      </w:pPr>
    </w:p>
    <w:p w14:paraId="3B940EF6" w14:textId="77777777" w:rsidR="00AF657B" w:rsidRPr="00EF1C0F" w:rsidRDefault="00AF657B" w:rsidP="00AF657B">
      <w:pPr>
        <w:pStyle w:val="Heading4"/>
        <w:rPr>
          <w:rFonts w:cstheme="majorHAnsi"/>
        </w:rPr>
      </w:pPr>
      <w:r w:rsidRPr="00EF1C0F">
        <w:rPr>
          <w:rFonts w:cstheme="majorHAnsi"/>
        </w:rPr>
        <w:t>We’ll isolate two internal links</w:t>
      </w:r>
    </w:p>
    <w:p w14:paraId="3A0ED12E" w14:textId="77777777" w:rsidR="00AF657B" w:rsidRPr="00EF1C0F" w:rsidRDefault="00AF657B" w:rsidP="00AF657B">
      <w:pPr>
        <w:rPr>
          <w:rFonts w:cstheme="majorHAnsi"/>
        </w:rPr>
      </w:pPr>
    </w:p>
    <w:p w14:paraId="657B9512" w14:textId="77777777" w:rsidR="00AF657B" w:rsidRPr="00EF1C0F" w:rsidRDefault="00AF657B" w:rsidP="00AF657B">
      <w:pPr>
        <w:pStyle w:val="Heading4"/>
        <w:rPr>
          <w:rFonts w:cstheme="majorHAnsi"/>
        </w:rPr>
      </w:pPr>
      <w:r w:rsidRPr="00EF1C0F">
        <w:rPr>
          <w:rFonts w:cstheme="majorHAnsi"/>
        </w:rPr>
        <w:t>A. Oil – Organized crime threatens Mexico’s oil industry – absent the plan, its economy and security are at risk</w:t>
      </w:r>
    </w:p>
    <w:p w14:paraId="5112B8B1" w14:textId="77777777" w:rsidR="00AF657B" w:rsidRPr="00EF1C0F" w:rsidRDefault="00AF657B" w:rsidP="00AF657B">
      <w:pPr>
        <w:rPr>
          <w:rFonts w:cstheme="majorHAnsi"/>
        </w:rPr>
      </w:pPr>
      <w:r w:rsidRPr="00EF1C0F">
        <w:rPr>
          <w:rStyle w:val="Style13ptBold"/>
          <w:rFonts w:cstheme="majorHAnsi"/>
        </w:rPr>
        <w:t>Stargardter, 18</w:t>
      </w:r>
      <w:r w:rsidRPr="00EF1C0F">
        <w:rPr>
          <w:rFonts w:cstheme="majorHAnsi"/>
        </w:rPr>
        <w:t xml:space="preserve"> [Gabriel Stargardter, Graduate reporter at Reuters working out of Mexico city, “Mexico's drug cartels, now hooked on fuel, cripple nation's refineries,” 1-24-2018, https://www.reuters.com/investigates/special-report/mexico-violence-oil/] //AT</w:t>
      </w:r>
    </w:p>
    <w:p w14:paraId="56444062" w14:textId="77777777" w:rsidR="00AF657B" w:rsidRPr="00EF1C0F" w:rsidRDefault="00AF657B" w:rsidP="00AF657B">
      <w:pPr>
        <w:spacing w:line="240" w:lineRule="auto"/>
        <w:rPr>
          <w:rFonts w:cstheme="majorHAnsi"/>
          <w:sz w:val="16"/>
          <w:szCs w:val="22"/>
        </w:rPr>
      </w:pPr>
      <w:r w:rsidRPr="00EF1C0F">
        <w:rPr>
          <w:rStyle w:val="TitleChar"/>
          <w:rFonts w:cstheme="majorHAnsi"/>
        </w:rPr>
        <w:t>Fuel theft is fast becoming one of Mexico’s most pressing economic and security dilemmas</w:t>
      </w:r>
      <w:r w:rsidRPr="00EF1C0F">
        <w:rPr>
          <w:rFonts w:cstheme="majorHAnsi"/>
          <w:sz w:val="16"/>
          <w:szCs w:val="22"/>
        </w:rPr>
        <w:t xml:space="preserve">, </w:t>
      </w:r>
      <w:r w:rsidRPr="00EF1C0F">
        <w:rPr>
          <w:rStyle w:val="TitleChar"/>
          <w:rFonts w:cstheme="majorHAnsi"/>
        </w:rPr>
        <w:t>sapping more than $1 billion in annual revenue from state coffers, terrorizing workers and deterring private investment in aging refineries that the government</w:t>
      </w:r>
      <w:r w:rsidRPr="00EF1C0F">
        <w:rPr>
          <w:rFonts w:cstheme="majorHAnsi"/>
          <w:sz w:val="16"/>
          <w:szCs w:val="22"/>
        </w:rPr>
        <w:t xml:space="preserve">, following a 2014 energy reform, hoped instead would be thriving with foreign capital. </w:t>
      </w:r>
      <w:r w:rsidRPr="00EF1C0F">
        <w:rPr>
          <w:rStyle w:val="TitleChar"/>
          <w:rFonts w:cstheme="majorHAnsi"/>
        </w:rPr>
        <w:t>Because of government offensives that toppled narco kingpins in recent years</w:t>
      </w:r>
      <w:r w:rsidRPr="00EF1C0F">
        <w:rPr>
          <w:rFonts w:cstheme="majorHAnsi"/>
          <w:sz w:val="16"/>
          <w:szCs w:val="22"/>
        </w:rPr>
        <w:t xml:space="preserve">, Mexico's drug cartels have splintered and are eager for new sources of revenue. Now, </w:t>
      </w:r>
      <w:r w:rsidRPr="00EF1C0F">
        <w:rPr>
          <w:rStyle w:val="TitleChar"/>
          <w:rFonts w:cstheme="majorHAnsi"/>
        </w:rPr>
        <w:t xml:space="preserve">their increasingly dominant role as fuel thieves pits </w:t>
      </w:r>
      <w:r w:rsidRPr="00EF1C0F">
        <w:rPr>
          <w:rStyle w:val="Emphasis"/>
          <w:rFonts w:cstheme="majorHAnsi"/>
        </w:rPr>
        <w:t xml:space="preserve">two of the country’s biggest industries - narcotics and oil </w:t>
      </w:r>
      <w:r w:rsidRPr="00EF1C0F">
        <w:rPr>
          <w:rStyle w:val="TitleChar"/>
          <w:rFonts w:cstheme="majorHAnsi"/>
        </w:rPr>
        <w:t>- against one another</w:t>
      </w:r>
      <w:r w:rsidRPr="00EF1C0F">
        <w:rPr>
          <w:rFonts w:cstheme="majorHAnsi"/>
          <w:sz w:val="16"/>
          <w:szCs w:val="22"/>
        </w:rPr>
        <w:t xml:space="preserve">. </w:t>
      </w:r>
      <w:r w:rsidRPr="00EF1C0F">
        <w:rPr>
          <w:rStyle w:val="TitleChar"/>
          <w:rFonts w:cstheme="majorHAnsi"/>
        </w:rPr>
        <w:t>The</w:t>
      </w:r>
      <w:r w:rsidRPr="00EF1C0F">
        <w:rPr>
          <w:rFonts w:cstheme="majorHAnsi"/>
          <w:sz w:val="16"/>
          <w:szCs w:val="22"/>
        </w:rPr>
        <w:t xml:space="preserve"> cash-rich </w:t>
      </w:r>
      <w:r w:rsidRPr="00EF1C0F">
        <w:rPr>
          <w:rStyle w:val="TitleChar"/>
          <w:rFonts w:cstheme="majorHAnsi"/>
        </w:rPr>
        <w:t>cartels</w:t>
      </w:r>
      <w:r w:rsidRPr="00EF1C0F">
        <w:rPr>
          <w:rFonts w:cstheme="majorHAnsi"/>
          <w:sz w:val="16"/>
          <w:szCs w:val="22"/>
        </w:rPr>
        <w:t xml:space="preserve">, </w:t>
      </w:r>
      <w:r w:rsidRPr="00EF1C0F">
        <w:rPr>
          <w:rStyle w:val="TitleChar"/>
          <w:rFonts w:cstheme="majorHAnsi"/>
        </w:rPr>
        <w:t>believed</w:t>
      </w:r>
      <w:r w:rsidRPr="00EF1C0F">
        <w:rPr>
          <w:rFonts w:cstheme="majorHAnsi"/>
          <w:sz w:val="16"/>
          <w:szCs w:val="22"/>
        </w:rPr>
        <w:t xml:space="preserve"> by the Mexican government </w:t>
      </w:r>
      <w:r w:rsidRPr="00EF1C0F">
        <w:rPr>
          <w:rStyle w:val="TitleChar"/>
          <w:rFonts w:cstheme="majorHAnsi"/>
        </w:rPr>
        <w:t>to generate well over $21 billion each year</w:t>
      </w:r>
      <w:r w:rsidRPr="00EF1C0F">
        <w:rPr>
          <w:rFonts w:cstheme="majorHAnsi"/>
          <w:sz w:val="16"/>
          <w:szCs w:val="22"/>
        </w:rPr>
        <w:t xml:space="preserve">, </w:t>
      </w:r>
      <w:r w:rsidRPr="00EF1C0F">
        <w:rPr>
          <w:rStyle w:val="TitleChar"/>
          <w:rFonts w:cstheme="majorHAnsi"/>
        </w:rPr>
        <w:t xml:space="preserve">are an increasing threat to Pemex, which in 2016 reported revenue of about $52 billion and </w:t>
      </w:r>
      <w:r w:rsidRPr="00EF1C0F">
        <w:rPr>
          <w:rStyle w:val="Emphasis"/>
          <w:rFonts w:cstheme="majorHAnsi"/>
        </w:rPr>
        <w:t>generates about a fifth of government income.</w:t>
      </w:r>
      <w:r w:rsidRPr="00EF1C0F">
        <w:rPr>
          <w:rFonts w:cstheme="majorHAnsi"/>
          <w:sz w:val="16"/>
          <w:szCs w:val="22"/>
        </w:rPr>
        <w:t xml:space="preserve"> “The business is more profitable than drug trafficking because it implies less risk,” said Georgina Trujillo, a ruling party congresswoman who heads the lower house energy commission. “You don’t have to risk crossing the border to look for a market,” she added. “</w:t>
      </w:r>
      <w:r w:rsidRPr="00EF1C0F">
        <w:rPr>
          <w:rFonts w:cstheme="majorHAnsi"/>
          <w:sz w:val="16"/>
        </w:rPr>
        <w:t>We all consume gasoline. We don't all consume drugs</w:t>
      </w:r>
      <w:r w:rsidRPr="00EF1C0F">
        <w:rPr>
          <w:rFonts w:cstheme="majorHAnsi"/>
          <w:sz w:val="16"/>
          <w:szCs w:val="22"/>
        </w:rPr>
        <w:t xml:space="preserve">.” Pemex did not respond to detailed questions from Reuters about the cartels and fuel theft. Among other questions, Reuters asked about the cartels’ impact on the refineries, Pemex’s security measures and how the company responds to extortion and violence against its employees. </w:t>
      </w:r>
      <w:r w:rsidRPr="00EF1C0F">
        <w:rPr>
          <w:rFonts w:cstheme="majorHAnsi"/>
          <w:sz w:val="16"/>
        </w:rPr>
        <w:t>One senior Pemex refining executive</w:t>
      </w:r>
      <w:r w:rsidRPr="00EF1C0F">
        <w:rPr>
          <w:rFonts w:cstheme="majorHAnsi"/>
          <w:sz w:val="16"/>
          <w:szCs w:val="22"/>
        </w:rPr>
        <w:t xml:space="preserve">, who asked not to be identified, </w:t>
      </w:r>
      <w:r w:rsidRPr="00EF1C0F">
        <w:rPr>
          <w:rFonts w:cstheme="majorHAnsi"/>
          <w:sz w:val="16"/>
        </w:rPr>
        <w:t>said</w:t>
      </w:r>
      <w:r w:rsidRPr="00EF1C0F">
        <w:rPr>
          <w:rFonts w:cstheme="majorHAnsi"/>
          <w:sz w:val="16"/>
          <w:szCs w:val="22"/>
        </w:rPr>
        <w:t>, “</w:t>
      </w:r>
      <w:r w:rsidRPr="00EF1C0F">
        <w:rPr>
          <w:rFonts w:cstheme="majorHAnsi"/>
          <w:sz w:val="16"/>
        </w:rPr>
        <w:t>We worry about the influence of organized crime,</w:t>
      </w:r>
      <w:r w:rsidRPr="00EF1C0F">
        <w:rPr>
          <w:rFonts w:cstheme="majorHAnsi"/>
          <w:sz w:val="16"/>
          <w:szCs w:val="22"/>
        </w:rPr>
        <w:t xml:space="preserve">” but would not discuss the issue further. </w:t>
      </w:r>
      <w:r w:rsidRPr="00EF1C0F">
        <w:rPr>
          <w:rStyle w:val="TitleChar"/>
          <w:rFonts w:cstheme="majorHAnsi"/>
        </w:rPr>
        <w:t>Fuel theft is not new or unique to Mexico. But cartels are taking it to calamitous new dimensions</w:t>
      </w:r>
      <w:r w:rsidRPr="00EF1C0F">
        <w:rPr>
          <w:rFonts w:cstheme="majorHAnsi"/>
          <w:sz w:val="16"/>
          <w:szCs w:val="22"/>
        </w:rPr>
        <w:t xml:space="preserve"> and, in the process, bolstering their bottom line. “</w:t>
      </w:r>
      <w:r w:rsidRPr="00EF1C0F">
        <w:rPr>
          <w:rStyle w:val="Emphasis"/>
          <w:rFonts w:cstheme="majorHAnsi"/>
        </w:rPr>
        <w:t>Fuel theft just makes these groups more powerful</w:t>
      </w:r>
      <w:r w:rsidRPr="00EF1C0F">
        <w:rPr>
          <w:rStyle w:val="TitleChar"/>
          <w:rFonts w:cstheme="majorHAnsi"/>
        </w:rPr>
        <w:t>,” according to one senior official from the U.S. D</w:t>
      </w:r>
      <w:r w:rsidRPr="00EF1C0F">
        <w:rPr>
          <w:rFonts w:cstheme="majorHAnsi"/>
          <w:sz w:val="16"/>
        </w:rPr>
        <w:t xml:space="preserve">rug </w:t>
      </w:r>
      <w:r w:rsidRPr="00EF1C0F">
        <w:rPr>
          <w:rStyle w:val="TitleChar"/>
          <w:rFonts w:cstheme="majorHAnsi"/>
        </w:rPr>
        <w:t>E</w:t>
      </w:r>
      <w:r w:rsidRPr="00EF1C0F">
        <w:rPr>
          <w:rFonts w:cstheme="majorHAnsi"/>
          <w:sz w:val="16"/>
        </w:rPr>
        <w:t xml:space="preserve">nforcement </w:t>
      </w:r>
      <w:r w:rsidRPr="00EF1C0F">
        <w:rPr>
          <w:rStyle w:val="TitleChar"/>
          <w:rFonts w:cstheme="majorHAnsi"/>
        </w:rPr>
        <w:t>A</w:t>
      </w:r>
      <w:r w:rsidRPr="00EF1C0F">
        <w:rPr>
          <w:rFonts w:cstheme="majorHAnsi"/>
          <w:sz w:val="16"/>
        </w:rPr>
        <w:t>dministration</w:t>
      </w:r>
      <w:r w:rsidRPr="00EF1C0F">
        <w:rPr>
          <w:rFonts w:cstheme="majorHAnsi"/>
          <w:sz w:val="16"/>
          <w:szCs w:val="22"/>
        </w:rPr>
        <w:t xml:space="preserve">, who asked not to be identified. $1 billion Estimated value of annual losses to Mexican state coffers because of fuel theft. </w:t>
      </w:r>
      <w:r w:rsidRPr="00EF1C0F">
        <w:rPr>
          <w:rStyle w:val="TitleChar"/>
          <w:rFonts w:cstheme="majorHAnsi"/>
        </w:rPr>
        <w:t>By targeting refineries, already suffering from a lack of investment, Mexico’s most notorious criminals gain access to nerve centers for much of the country’s fuel supply</w:t>
      </w:r>
      <w:r w:rsidRPr="00EF1C0F">
        <w:rPr>
          <w:rFonts w:cstheme="majorHAnsi"/>
          <w:sz w:val="16"/>
          <w:szCs w:val="22"/>
        </w:rPr>
        <w:t xml:space="preserve">. </w:t>
      </w:r>
      <w:r w:rsidRPr="00EF1C0F">
        <w:rPr>
          <w:rFonts w:cstheme="majorHAnsi"/>
          <w:sz w:val="16"/>
        </w:rPr>
        <w:t>That</w:t>
      </w:r>
      <w:r w:rsidRPr="00EF1C0F">
        <w:rPr>
          <w:rFonts w:cstheme="majorHAnsi"/>
          <w:sz w:val="16"/>
          <w:szCs w:val="22"/>
        </w:rPr>
        <w:t xml:space="preserve"> threatens an oil industry that accounts for about 8 percent of Mexico’s economy and creates yet more uncertainty for a country already reeling from U.S. threats to dismantle the North American Free Trade Agreement. “</w:t>
      </w:r>
      <w:r w:rsidRPr="00EF1C0F">
        <w:rPr>
          <w:rStyle w:val="TitleChar"/>
          <w:rFonts w:cstheme="majorHAnsi"/>
        </w:rPr>
        <w:t xml:space="preserve">It hurts the national coffers, </w:t>
      </w:r>
      <w:r w:rsidRPr="00EF1C0F">
        <w:rPr>
          <w:rStyle w:val="Emphasis"/>
          <w:rFonts w:cstheme="majorHAnsi"/>
        </w:rPr>
        <w:t>weakens national security</w:t>
      </w:r>
      <w:r w:rsidRPr="00EF1C0F">
        <w:rPr>
          <w:rStyle w:val="TitleChar"/>
          <w:rFonts w:cstheme="majorHAnsi"/>
        </w:rPr>
        <w:t xml:space="preserve"> and hinders the reform and development of Mexico’s energy market,</w:t>
      </w:r>
      <w:r w:rsidRPr="00EF1C0F">
        <w:rPr>
          <w:rFonts w:cstheme="majorHAnsi"/>
          <w:sz w:val="16"/>
          <w:szCs w:val="22"/>
        </w:rPr>
        <w:t xml:space="preserve">” said Gustavo Mohar, a former Mexican energy and intelligence official. Between 2011 and 2016, the number of unauthorized taps discovered on Mexico’s fuel lines nearly quintupled, according to a recent report by the federal auditor. Repair costs surged almost tenfold, to 1.77 billion pesos ($95 million). A May 2017 study, commissioned by the national energy regulator and obtained by Reuters via a freedom of information request, found that thieves, between 2009 and 2016, had tapped pipelines roughly every 1.4 kms (0.86 mi) along Pemex’s approximately 14,000 km pipeline network. </w:t>
      </w:r>
      <w:r w:rsidRPr="00EF1C0F">
        <w:rPr>
          <w:rStyle w:val="TitleChar"/>
          <w:rFonts w:cstheme="majorHAnsi"/>
        </w:rPr>
        <w:t>After decades of poor upkeep, the refineries are bleeding money as well as fuel</w:t>
      </w:r>
      <w:r w:rsidRPr="00EF1C0F">
        <w:rPr>
          <w:rFonts w:cstheme="majorHAnsi"/>
          <w:sz w:val="16"/>
          <w:szCs w:val="22"/>
        </w:rPr>
        <w:t xml:space="preserve">. In addition to unscheduled outages, which cause big operational losses, maintenance problems have led to fatal accidents, including fires and explosions. Together, the </w:t>
      </w:r>
      <w:r w:rsidRPr="00EF1C0F">
        <w:rPr>
          <w:rStyle w:val="TitleChar"/>
          <w:rFonts w:cstheme="majorHAnsi"/>
        </w:rPr>
        <w:t>refineries have accumulated annual operating losses of about $5 billion in recent years</w:t>
      </w:r>
      <w:r w:rsidRPr="00EF1C0F">
        <w:rPr>
          <w:rFonts w:cstheme="majorHAnsi"/>
          <w:sz w:val="16"/>
          <w:szCs w:val="22"/>
        </w:rPr>
        <w:t xml:space="preserve">. Production of refined products, meanwhile, fell to just over 700,000 barrels per day in 2017. That’s about half the production levels at the refineries’ peak in 1994. </w:t>
      </w:r>
    </w:p>
    <w:p w14:paraId="1366C087" w14:textId="77777777" w:rsidR="00AF657B" w:rsidRPr="00EF1C0F" w:rsidRDefault="00AF657B" w:rsidP="00AF657B">
      <w:pPr>
        <w:rPr>
          <w:rFonts w:cstheme="majorHAnsi"/>
        </w:rPr>
      </w:pPr>
    </w:p>
    <w:p w14:paraId="67F4B51C" w14:textId="77777777" w:rsidR="00AF657B" w:rsidRPr="00EF1C0F" w:rsidRDefault="00AF657B" w:rsidP="00AF657B">
      <w:pPr>
        <w:pStyle w:val="Heading4"/>
        <w:rPr>
          <w:rFonts w:cstheme="majorHAnsi"/>
        </w:rPr>
      </w:pPr>
      <w:r w:rsidRPr="00EF1C0F">
        <w:rPr>
          <w:rFonts w:cstheme="majorHAnsi"/>
        </w:rPr>
        <w:t>B. Violence – Organized violence destroys Mexican businesses – forcing economic slowdown</w:t>
      </w:r>
    </w:p>
    <w:p w14:paraId="31D4EA9C" w14:textId="77777777" w:rsidR="00AF657B" w:rsidRPr="00EF1C0F" w:rsidRDefault="00AF657B" w:rsidP="00AF657B">
      <w:pPr>
        <w:rPr>
          <w:rFonts w:cstheme="majorHAnsi"/>
        </w:rPr>
      </w:pPr>
      <w:r w:rsidRPr="00EF1C0F">
        <w:rPr>
          <w:rStyle w:val="Style13ptBold"/>
          <w:rFonts w:cstheme="majorHAnsi"/>
        </w:rPr>
        <w:t xml:space="preserve">Esposito &amp; Angulo 5/28 </w:t>
      </w:r>
      <w:r w:rsidRPr="00EF1C0F">
        <w:rPr>
          <w:rFonts w:cstheme="majorHAnsi"/>
        </w:rPr>
        <w:t>[Correspondents for Reuters, “Businesses turn up heat on Mexican government over crime surge”, 5-28-18, https://www.reuters.com/article/us-mexico-violence/businesses-turn-up-heat-on-mexican-government-over-crime-surge-idUSKCN1IU031]</w:t>
      </w:r>
    </w:p>
    <w:p w14:paraId="50392AAD" w14:textId="77777777" w:rsidR="00AF657B" w:rsidRPr="00EF1C0F" w:rsidRDefault="00AF657B" w:rsidP="00AF657B">
      <w:pPr>
        <w:spacing w:line="240" w:lineRule="auto"/>
        <w:rPr>
          <w:rFonts w:cstheme="majorHAnsi"/>
          <w:sz w:val="16"/>
        </w:rPr>
      </w:pPr>
      <w:r w:rsidRPr="00EF1C0F">
        <w:rPr>
          <w:rFonts w:cstheme="majorHAnsi"/>
          <w:sz w:val="16"/>
        </w:rPr>
        <w:t xml:space="preserve">MEXICO CITY (Reuters) - </w:t>
      </w:r>
      <w:r w:rsidRPr="00EF1C0F">
        <w:rPr>
          <w:rStyle w:val="TitleChar"/>
          <w:rFonts w:cstheme="majorHAnsi"/>
        </w:rPr>
        <w:t xml:space="preserve">Mexican business leaders called out the government on Monday over a recent wave of </w:t>
      </w:r>
      <w:r w:rsidRPr="00EF1C0F">
        <w:rPr>
          <w:rStyle w:val="Emphasis"/>
          <w:rFonts w:cstheme="majorHAnsi"/>
        </w:rPr>
        <w:t>criminal activity that has terrorized large swaths of Latin America’s second-largest economy</w:t>
      </w:r>
      <w:r w:rsidRPr="00EF1C0F">
        <w:rPr>
          <w:rFonts w:cstheme="majorHAnsi"/>
          <w:sz w:val="16"/>
        </w:rPr>
        <w:t xml:space="preserve"> and led some prominent firms to cut back operations. Two of Mexico’s top business groups urged the administration of President Enrique Pena Nieto and the candidates hoping to succeed him in a July 1 election to stem the violence and robberies, which they say are putting workers’ lives at risk and hurting investment. </w:t>
      </w:r>
      <w:r w:rsidRPr="00EF1C0F">
        <w:rPr>
          <w:rStyle w:val="TitleChar"/>
          <w:rFonts w:cstheme="majorHAnsi"/>
        </w:rPr>
        <w:t xml:space="preserve">“The high levels of violence have become the greatest obstacle to (economic) activity,” Mexico’s powerful CCE business lobby said in a statement. </w:t>
      </w:r>
      <w:r w:rsidRPr="00EF1C0F">
        <w:rPr>
          <w:rFonts w:cstheme="majorHAnsi"/>
          <w:sz w:val="16"/>
        </w:rPr>
        <w:t xml:space="preserve">Tens of thousands of people have been killed in turf wars between drug cartels and their clashes with security forces since former President Felipe Calderon sent in the military to crush the gangs soon after taking office at the end of 2006. In recent weeks, dairy producer Grupo Lala shuttered a distribution center in the northern state of Tamaulipas and the world’s biggest Coke bottler, Coca-Cola Femsa, indefinitely shut down a 160-employee distribution center in southwestern Guerrero state. Canada’s Pan American Silver Corp was the latest to act, saying on Monday it would reduce operations and suspend staff movements at its Dolores silver mine in the border state of Chihuahua because of recent security incidents. Companies risk extortion, theft, attacks on their logistics chain and physical assault on their employees, according to the American Chamber of Commerce of Mexico (AmCham). </w:t>
      </w:r>
      <w:r w:rsidRPr="00EF1C0F">
        <w:rPr>
          <w:rStyle w:val="TitleChar"/>
          <w:rFonts w:cstheme="majorHAnsi"/>
        </w:rPr>
        <w:t xml:space="preserve">“The impact of corruption, public insecurity, an inadequate justice (system) definitely impacts the cost of investment,” while fear of crime even keeps some executives from coming to Mexico, said Luis Gerardo del Valle, AmCham Mexico’s head of tax affairs. </w:t>
      </w:r>
      <w:r w:rsidRPr="00EF1C0F">
        <w:rPr>
          <w:rFonts w:cstheme="majorHAnsi"/>
          <w:sz w:val="16"/>
        </w:rPr>
        <w:t xml:space="preserve">Train and truck freight thefts have jumped as criminals employ more sophisticated methods. </w:t>
      </w:r>
      <w:r w:rsidRPr="00EF1C0F">
        <w:rPr>
          <w:rStyle w:val="TitleChar"/>
          <w:rFonts w:cstheme="majorHAnsi"/>
        </w:rPr>
        <w:t xml:space="preserve">Last week, miner and infrastructure firm Grupo Mexico said seven freight train derailments between the port of Veracruz and central Mexico were due to “sabotage” and would cost the company 312 million pesos ($16 million). </w:t>
      </w:r>
      <w:r w:rsidRPr="00EF1C0F">
        <w:rPr>
          <w:rFonts w:cstheme="majorHAnsi"/>
          <w:sz w:val="16"/>
        </w:rPr>
        <w:t xml:space="preserve">Mexican industry association Canacintra estimates that small and medium-sized companies spend the equivalent of 6 percent of their income on security, double what they did a decade ago. ‘WE CAN’T KEEP WAITING’ </w:t>
      </w:r>
      <w:r w:rsidRPr="00EF1C0F">
        <w:rPr>
          <w:rStyle w:val="TitleChar"/>
          <w:rFonts w:cstheme="majorHAnsi"/>
        </w:rPr>
        <w:t xml:space="preserve">Mexican employers’ federation Coparmex called on the government to stop waiting until the election was over. “Time is running out for this government, as is the public’s patience. </w:t>
      </w:r>
      <w:r w:rsidRPr="00EF1C0F">
        <w:rPr>
          <w:rStyle w:val="Emphasis"/>
          <w:rFonts w:cstheme="majorHAnsi"/>
        </w:rPr>
        <w:t>We can’t keep waiting. This is the last call,”</w:t>
      </w:r>
      <w:r w:rsidRPr="00EF1C0F">
        <w:rPr>
          <w:rStyle w:val="TitleChar"/>
          <w:rFonts w:cstheme="majorHAnsi"/>
        </w:rPr>
        <w:t xml:space="preserve"> Coparmex said in a statement. </w:t>
      </w:r>
      <w:r w:rsidRPr="00EF1C0F">
        <w:rPr>
          <w:rFonts w:cstheme="majorHAnsi"/>
          <w:sz w:val="16"/>
        </w:rPr>
        <w:t>Pena Nieto took office in December 2012 promising to get a grip on gang violence and lawlessness. After some initial progress, the situation deteriorated and killings hit their highest level on record last year. The president’s office had no immediate response to a request for comment. Pena Nieto is constitutionally barred from seeking re-election, and the prospects of his Institutional Revolutionary Party (PRI) retaining power look grim. PRI candidate Jose Antonio Meade has been running third in nearly all opinion polls. The principal beneficiary has been leftist Andres Manuel Lopez Obrador, who has built up a strong poll lead on the back of widespread disenchantment with the PRI over corruption and rising violence, as well as sluggish economic growth. But Lopez Obrador has also faced criticism for floating a possible amnesty for criminals to restore order. In a thinly veiled jab at Lopez Obrador, the CCE said: “While it is true that violence is not solved by violence, it is also true that crime is not ended by forgiveness or calls to Mass.”</w:t>
      </w:r>
    </w:p>
    <w:p w14:paraId="3C271E0B" w14:textId="77777777" w:rsidR="00AF657B" w:rsidRPr="00EF1C0F" w:rsidRDefault="00AF657B" w:rsidP="00AF657B">
      <w:pPr>
        <w:rPr>
          <w:rFonts w:cstheme="majorHAnsi"/>
        </w:rPr>
      </w:pPr>
    </w:p>
    <w:p w14:paraId="43B854C0" w14:textId="77777777" w:rsidR="00AF657B" w:rsidRPr="00EF1C0F" w:rsidRDefault="00AF657B" w:rsidP="00AF657B">
      <w:pPr>
        <w:pStyle w:val="Heading4"/>
        <w:rPr>
          <w:rFonts w:cstheme="majorHAnsi"/>
        </w:rPr>
      </w:pPr>
      <w:r w:rsidRPr="00EF1C0F">
        <w:rPr>
          <w:rFonts w:cstheme="majorHAnsi"/>
        </w:rPr>
        <w:t>Mexican econ collapse hurts US economic stability</w:t>
      </w:r>
    </w:p>
    <w:p w14:paraId="119831E7" w14:textId="77777777" w:rsidR="00AF657B" w:rsidRPr="00EF1C0F" w:rsidRDefault="00AF657B" w:rsidP="00AF657B">
      <w:pPr>
        <w:rPr>
          <w:rFonts w:cstheme="majorHAnsi"/>
        </w:rPr>
      </w:pPr>
      <w:r w:rsidRPr="00EF1C0F">
        <w:rPr>
          <w:rStyle w:val="Style13ptBold"/>
          <w:rFonts w:cstheme="majorHAnsi"/>
        </w:rPr>
        <w:t>Jones-Rooy, 17</w:t>
      </w:r>
      <w:r w:rsidRPr="00EF1C0F">
        <w:rPr>
          <w:rFonts w:cstheme="majorHAnsi"/>
        </w:rPr>
        <w:t xml:space="preserve"> [Andrea Jones-Rooy, FiveThirtyEight’s quantitative researcher,“How A Weakened Mexican Economy Could Threaten U.S. Security,” 2-28-2017, https://fivethirtyeight.com/features/how-a-weakened-mexican-economy-could-threaten-u-s-security/] //AT</w:t>
      </w:r>
    </w:p>
    <w:p w14:paraId="16BF30D4" w14:textId="77777777" w:rsidR="00AF657B" w:rsidRPr="00EF1C0F" w:rsidRDefault="00AF657B" w:rsidP="00AF657B">
      <w:pPr>
        <w:spacing w:line="240" w:lineRule="auto"/>
        <w:rPr>
          <w:rFonts w:cstheme="majorHAnsi"/>
          <w:sz w:val="16"/>
          <w:szCs w:val="22"/>
        </w:rPr>
      </w:pPr>
      <w:r w:rsidRPr="00EF1C0F">
        <w:rPr>
          <w:rFonts w:cstheme="majorHAnsi"/>
          <w:sz w:val="16"/>
          <w:szCs w:val="22"/>
        </w:rPr>
        <w:t xml:space="preserve">But there’s a deeper risk: </w:t>
      </w:r>
      <w:r w:rsidRPr="00EF1C0F">
        <w:rPr>
          <w:rStyle w:val="Emphasis"/>
          <w:rFonts w:cstheme="majorHAnsi"/>
        </w:rPr>
        <w:t>What happens in Mexico tends to spill over into the U.S.</w:t>
      </w:r>
      <w:r w:rsidRPr="00EF1C0F">
        <w:rPr>
          <w:rStyle w:val="TitleChar"/>
          <w:rFonts w:cstheme="majorHAnsi"/>
        </w:rPr>
        <w:t xml:space="preserve"> And the problems may not just be economic.</w:t>
      </w:r>
      <w:r w:rsidRPr="00EF1C0F">
        <w:rPr>
          <w:rFonts w:cstheme="majorHAnsi"/>
          <w:sz w:val="16"/>
          <w:szCs w:val="22"/>
        </w:rPr>
        <w:t xml:space="preserve"> According to a prominent area of research in international relations and international political economy, </w:t>
      </w:r>
      <w:r w:rsidRPr="00EF1C0F">
        <w:rPr>
          <w:rStyle w:val="TitleChar"/>
          <w:rFonts w:cstheme="majorHAnsi"/>
        </w:rPr>
        <w:t xml:space="preserve">a weakened Mexican economy could also pose security threats to the U.S. </w:t>
      </w:r>
      <w:r w:rsidRPr="00EF1C0F">
        <w:rPr>
          <w:rFonts w:cstheme="majorHAnsi"/>
          <w:sz w:val="16"/>
          <w:szCs w:val="22"/>
        </w:rPr>
        <w:t xml:space="preserve">Among the most robust empirical findings in international relations is that poor economic performance can lead to political instability. One of the most cited papers on the subject is a 1996 study by Alberto Alesina and Roberto Perotti in which they found that </w:t>
      </w:r>
      <w:r w:rsidRPr="00EF1C0F">
        <w:rPr>
          <w:rStyle w:val="TitleChar"/>
          <w:rFonts w:cstheme="majorHAnsi"/>
        </w:rPr>
        <w:t>economic problems, including increased inequality, fuel public discontent and social unrest. This kind of unrest increases the likelihood of even more extreme political instability</w:t>
      </w:r>
      <w:r w:rsidRPr="00EF1C0F">
        <w:rPr>
          <w:rFonts w:cstheme="majorHAnsi"/>
          <w:sz w:val="16"/>
          <w:szCs w:val="22"/>
        </w:rPr>
        <w:t xml:space="preserve">, including protests, coups and revolutions, according to Alesina and Perotti. This dynamic has played out in country after country. Economic pressures were part of the drivers of the Arab Spring protests in Egypt and across the region. </w:t>
      </w:r>
      <w:r w:rsidRPr="00EF1C0F">
        <w:rPr>
          <w:rStyle w:val="TitleChar"/>
          <w:rFonts w:cstheme="majorHAnsi"/>
        </w:rPr>
        <w:t>The current economic recession in Brazil and a century of economic turmoil in Argentina have both been linked to political instability in those countries</w:t>
      </w:r>
      <w:r w:rsidRPr="00EF1C0F">
        <w:rPr>
          <w:rFonts w:cstheme="majorHAnsi"/>
          <w:sz w:val="16"/>
          <w:szCs w:val="22"/>
        </w:rPr>
        <w:t xml:space="preserve">. Or, to take an example of the relationship working in the reverse: The Chinese government’s primary tool for survival — social stability — depends almost entirely upon its ability to maintain economic growth. We’ve seen it here at home, too: The Great Recession that began in 2008 preceded, in quick succession, the tea party movement and Occupy Wall Street, forces that are in some ways still at play today. As many of these examples make clear, the effect goes the other way, too: According to Alesina and Perotti, </w:t>
      </w:r>
      <w:r w:rsidRPr="00EF1C0F">
        <w:rPr>
          <w:rStyle w:val="Emphasis"/>
          <w:rFonts w:cstheme="majorHAnsi"/>
        </w:rPr>
        <w:t>a weakened economy — especially when it exacerbates economic inequality — leads to political instability, but political instability also hurts the economy</w:t>
      </w:r>
      <w:r w:rsidRPr="00EF1C0F">
        <w:rPr>
          <w:rFonts w:cstheme="majorHAnsi"/>
          <w:sz w:val="16"/>
          <w:szCs w:val="22"/>
        </w:rPr>
        <w:t xml:space="preserve">. It inserts uncertainty into the environment, which leads to less investment. A recent paper by Ari Aisen and Francisco José Veiga finds that </w:t>
      </w:r>
      <w:r w:rsidRPr="00EF1C0F">
        <w:rPr>
          <w:rStyle w:val="TitleChar"/>
          <w:rFonts w:cstheme="majorHAnsi"/>
        </w:rPr>
        <w:t>political instability can also reduce productivity and human capital development</w:t>
      </w:r>
      <w:r w:rsidRPr="00EF1C0F">
        <w:rPr>
          <w:rFonts w:cstheme="majorHAnsi"/>
          <w:sz w:val="16"/>
          <w:szCs w:val="22"/>
        </w:rPr>
        <w:t xml:space="preserve">; both governments and families become less likely to prioritize education or training. This cycle means political instability, once it emerges, is hard to shake: </w:t>
      </w:r>
      <w:r w:rsidRPr="00EF1C0F">
        <w:rPr>
          <w:rStyle w:val="TitleChar"/>
          <w:rFonts w:cstheme="majorHAnsi"/>
        </w:rPr>
        <w:t>A bad economy is politically destabilizing, which worsens the economy</w:t>
      </w:r>
      <w:r w:rsidRPr="00EF1C0F">
        <w:rPr>
          <w:rFonts w:cstheme="majorHAnsi"/>
          <w:sz w:val="16"/>
          <w:szCs w:val="22"/>
        </w:rPr>
        <w:t xml:space="preserve">, which is further destabilizing. Syria is an example of this perpetual cycle at its worst: Early protests were met with violence, which turned into an intractable conflict, which has all but obliterated the country’s economy, which makes political recovery even harder. Applying this to Mexico, if Trump’s policies go through, even partially, we could be looking at some significant political and economic consequences for the country. One of the biggest political challenges in Mexico is corruption, which tends to get worse under economic pressure.1 Officials and citizens become more desperate, and there is weakened state capacity to combat it. </w:t>
      </w:r>
      <w:r w:rsidRPr="00EF1C0F">
        <w:rPr>
          <w:rStyle w:val="TitleChar"/>
          <w:rFonts w:cstheme="majorHAnsi"/>
        </w:rPr>
        <w:t>Drug trafficking and violent crime,</w:t>
      </w:r>
      <w:r w:rsidRPr="00EF1C0F">
        <w:rPr>
          <w:rFonts w:cstheme="majorHAnsi"/>
          <w:sz w:val="16"/>
          <w:szCs w:val="22"/>
        </w:rPr>
        <w:t xml:space="preserve"> also huge problems in Mexico, </w:t>
      </w:r>
      <w:r w:rsidRPr="00EF1C0F">
        <w:rPr>
          <w:rStyle w:val="TitleChar"/>
          <w:rFonts w:cstheme="majorHAnsi"/>
        </w:rPr>
        <w:t>are also likely to increase under worse economic conditions</w:t>
      </w:r>
      <w:r w:rsidRPr="00EF1C0F">
        <w:rPr>
          <w:rFonts w:cstheme="majorHAnsi"/>
          <w:sz w:val="16"/>
          <w:szCs w:val="22"/>
        </w:rPr>
        <w:t xml:space="preserve"> — again, as people become more desperate.2 The most destabilizing path is less ripe for a TV series, but more concerning. Mexico’s fledgling middle class is likely to be squeezed by Trump’s policies through price increases and unemployment.3 This discontent could lead to protests, or the election of a populist leader, who will promise aggressive anti-American policies. (Sound familiar?). </w:t>
      </w:r>
      <w:r w:rsidRPr="00EF1C0F">
        <w:rPr>
          <w:rStyle w:val="TitleChar"/>
          <w:rFonts w:cstheme="majorHAnsi"/>
        </w:rPr>
        <w:t>Economic downturns can also heighten conflict between social groups</w:t>
      </w:r>
      <w:r w:rsidRPr="00EF1C0F">
        <w:rPr>
          <w:rFonts w:cstheme="majorHAnsi"/>
          <w:sz w:val="16"/>
          <w:szCs w:val="22"/>
        </w:rPr>
        <w:t xml:space="preserve"> — of which Mexico has many — pitting previously peacefully co-existing groups against each other. And while </w:t>
      </w:r>
      <w:r w:rsidRPr="00EF1C0F">
        <w:rPr>
          <w:rStyle w:val="TitleChar"/>
          <w:rFonts w:cstheme="majorHAnsi"/>
        </w:rPr>
        <w:t>Mexico’s</w:t>
      </w:r>
      <w:r w:rsidRPr="00EF1C0F">
        <w:rPr>
          <w:rFonts w:cstheme="majorHAnsi"/>
          <w:sz w:val="16"/>
          <w:szCs w:val="22"/>
        </w:rPr>
        <w:t xml:space="preserve"> democracy has recently showed some signs of stability, it’s </w:t>
      </w:r>
      <w:r w:rsidRPr="00EF1C0F">
        <w:rPr>
          <w:rStyle w:val="TitleChar"/>
          <w:rFonts w:cstheme="majorHAnsi"/>
        </w:rPr>
        <w:t>still on many policy watch lists, especially for crime and corruption,</w:t>
      </w:r>
      <w:r w:rsidRPr="00EF1C0F">
        <w:rPr>
          <w:rFonts w:cstheme="majorHAnsi"/>
          <w:sz w:val="16"/>
          <w:szCs w:val="22"/>
        </w:rPr>
        <w:t xml:space="preserve"> both of </w:t>
      </w:r>
      <w:r w:rsidRPr="00EF1C0F">
        <w:rPr>
          <w:rStyle w:val="TitleChar"/>
          <w:rFonts w:cstheme="majorHAnsi"/>
        </w:rPr>
        <w:t>which</w:t>
      </w:r>
      <w:r w:rsidRPr="00EF1C0F">
        <w:rPr>
          <w:rFonts w:cstheme="majorHAnsi"/>
          <w:sz w:val="16"/>
          <w:szCs w:val="22"/>
        </w:rPr>
        <w:t xml:space="preserve">, again, </w:t>
      </w:r>
      <w:r w:rsidRPr="00EF1C0F">
        <w:rPr>
          <w:rStyle w:val="TitleChar"/>
          <w:rFonts w:cstheme="majorHAnsi"/>
        </w:rPr>
        <w:t>are likely to be the first to worsen under economic pressure</w:t>
      </w:r>
      <w:r w:rsidRPr="00EF1C0F">
        <w:rPr>
          <w:rFonts w:cstheme="majorHAnsi"/>
          <w:sz w:val="16"/>
          <w:szCs w:val="22"/>
        </w:rPr>
        <w:t xml:space="preserve">. </w:t>
      </w:r>
    </w:p>
    <w:p w14:paraId="3FC0FA8D" w14:textId="77777777" w:rsidR="00AF657B" w:rsidRPr="00EF1C0F" w:rsidRDefault="00AF657B" w:rsidP="00AF657B">
      <w:pPr>
        <w:spacing w:line="240" w:lineRule="auto"/>
        <w:rPr>
          <w:rFonts w:cstheme="majorHAnsi"/>
          <w:sz w:val="16"/>
        </w:rPr>
      </w:pPr>
    </w:p>
    <w:p w14:paraId="6958BC47" w14:textId="77777777" w:rsidR="00AF657B" w:rsidRPr="00EF1C0F" w:rsidRDefault="00AF657B" w:rsidP="00AF657B">
      <w:pPr>
        <w:pStyle w:val="Heading4"/>
        <w:rPr>
          <w:rFonts w:cstheme="majorHAnsi"/>
        </w:rPr>
      </w:pPr>
      <w:r w:rsidRPr="00EF1C0F">
        <w:rPr>
          <w:rFonts w:cstheme="majorHAnsi"/>
        </w:rPr>
        <w:t xml:space="preserve">US econ decline causes Trump diversionary war – that escalates </w:t>
      </w:r>
    </w:p>
    <w:p w14:paraId="0C3BCD75" w14:textId="77777777" w:rsidR="00AF657B" w:rsidRPr="00EF1C0F" w:rsidRDefault="00AF657B" w:rsidP="00AF657B">
      <w:pPr>
        <w:rPr>
          <w:rFonts w:cstheme="majorHAnsi"/>
          <w:szCs w:val="22"/>
        </w:rPr>
      </w:pPr>
      <w:r w:rsidRPr="00EF1C0F">
        <w:rPr>
          <w:rStyle w:val="Style13ptBold"/>
          <w:rFonts w:cstheme="majorHAnsi"/>
        </w:rPr>
        <w:t xml:space="preserve">Foster, 16 </w:t>
      </w:r>
      <w:r w:rsidRPr="00EF1C0F">
        <w:rPr>
          <w:rFonts w:cstheme="majorHAnsi"/>
          <w:szCs w:val="22"/>
        </w:rPr>
        <w:t xml:space="preserve">[Dennis Foster, Professor of international studies and political science at the Virginia Military Institute “Would President Trump go to war to divert attention from problems at home?” The Washington Post, 12-19-16, </w:t>
      </w:r>
      <w:hyperlink r:id="rId6" w:history="1">
        <w:r w:rsidRPr="00EF1C0F">
          <w:rPr>
            <w:rStyle w:val="Hyperlink"/>
            <w:rFonts w:cstheme="majorHAnsi"/>
            <w:szCs w:val="22"/>
          </w:rPr>
          <w:t>https://www.washingtonpost.com/news/monkey-cage/wp/2016/12/19/yes-trump-might-well-go-to-war-to-divert-attention-from-problems-at-home/?utm_term=.fd514cf55315</w:t>
        </w:r>
      </w:hyperlink>
      <w:r w:rsidRPr="00EF1C0F">
        <w:rPr>
          <w:rFonts w:cstheme="majorHAnsi"/>
          <w:szCs w:val="22"/>
        </w:rPr>
        <w:t>]</w:t>
      </w:r>
    </w:p>
    <w:p w14:paraId="6D45B6ED" w14:textId="77777777" w:rsidR="00AF657B" w:rsidRPr="00EF1C0F" w:rsidRDefault="00AF657B" w:rsidP="00AF657B">
      <w:pPr>
        <w:spacing w:line="240" w:lineRule="auto"/>
        <w:rPr>
          <w:rFonts w:cstheme="majorHAnsi"/>
          <w:sz w:val="16"/>
          <w:szCs w:val="22"/>
        </w:rPr>
      </w:pPr>
      <w:r w:rsidRPr="00EF1C0F">
        <w:rPr>
          <w:rStyle w:val="TitleChar"/>
          <w:rFonts w:cstheme="majorHAnsi"/>
        </w:rPr>
        <w:t>If the U.S. economy tanks</w:t>
      </w:r>
      <w:r w:rsidRPr="00EF1C0F">
        <w:rPr>
          <w:rFonts w:cstheme="majorHAnsi"/>
          <w:sz w:val="16"/>
          <w:szCs w:val="22"/>
        </w:rPr>
        <w:t xml:space="preserve">, should we </w:t>
      </w:r>
      <w:r w:rsidRPr="00EF1C0F">
        <w:rPr>
          <w:rStyle w:val="Emphasis"/>
          <w:rFonts w:cstheme="majorHAnsi"/>
        </w:rPr>
        <w:t>expect Donald Trump to engage in a diversionary war</w:t>
      </w:r>
      <w:r w:rsidRPr="00EF1C0F">
        <w:rPr>
          <w:rFonts w:cstheme="majorHAnsi"/>
          <w:sz w:val="16"/>
          <w:szCs w:val="22"/>
        </w:rPr>
        <w:t xml:space="preserve">? Since the age of Machiavelli, </w:t>
      </w:r>
      <w:r w:rsidRPr="00EF1C0F">
        <w:rPr>
          <w:rStyle w:val="TitleChar"/>
          <w:rFonts w:cstheme="majorHAnsi"/>
        </w:rPr>
        <w:t>analysts have expected world leaders to launch international conflicts to deflect popular attention away from problems at home</w:t>
      </w:r>
      <w:r w:rsidRPr="00EF1C0F">
        <w:rPr>
          <w:rFonts w:cstheme="majorHAnsi"/>
          <w:sz w:val="16"/>
          <w:szCs w:val="22"/>
        </w:rPr>
        <w:t xml:space="preserve">. By stirring up feelings of patriotism, </w:t>
      </w:r>
      <w:r w:rsidRPr="00EF1C0F">
        <w:rPr>
          <w:rStyle w:val="TitleChar"/>
          <w:rFonts w:cstheme="majorHAnsi"/>
        </w:rPr>
        <w:t>leaders might escape the political costs of</w:t>
      </w:r>
      <w:r w:rsidRPr="00EF1C0F">
        <w:rPr>
          <w:rFonts w:cstheme="majorHAnsi"/>
          <w:sz w:val="16"/>
          <w:szCs w:val="22"/>
        </w:rPr>
        <w:t xml:space="preserve"> scandal, </w:t>
      </w:r>
      <w:r w:rsidRPr="00EF1C0F">
        <w:rPr>
          <w:rStyle w:val="TitleChar"/>
          <w:rFonts w:cstheme="majorHAnsi"/>
        </w:rPr>
        <w:t>unpopularity</w:t>
      </w:r>
      <w:r w:rsidRPr="00EF1C0F">
        <w:rPr>
          <w:rFonts w:cstheme="majorHAnsi"/>
          <w:sz w:val="16"/>
          <w:szCs w:val="22"/>
        </w:rPr>
        <w:t xml:space="preserve"> — </w:t>
      </w:r>
      <w:r w:rsidRPr="00EF1C0F">
        <w:rPr>
          <w:rStyle w:val="TitleChar"/>
          <w:rFonts w:cstheme="majorHAnsi"/>
        </w:rPr>
        <w:t>or a poorly performing economy</w:t>
      </w:r>
      <w:r w:rsidRPr="00EF1C0F">
        <w:rPr>
          <w:rFonts w:cstheme="majorHAnsi"/>
          <w:sz w:val="16"/>
          <w:szCs w:val="22"/>
        </w:rPr>
        <w:t xml:space="preserve">. One often-cited example of diversionary war in modern times is Argentina’s 1982 invasion of the Falklands, which several (though not all) political scientists attribute to the junta’s desire to divert the people’s attention from a disastrous economy. In a 2014 article, Jonathan Keller and I argued that </w:t>
      </w:r>
      <w:r w:rsidRPr="00EF1C0F">
        <w:rPr>
          <w:rStyle w:val="TitleChar"/>
          <w:rFonts w:cstheme="majorHAnsi"/>
        </w:rPr>
        <w:t>whether U.S. presidents engage in diversionary conflicts depends in part on their psychological traits</w:t>
      </w:r>
      <w:r w:rsidRPr="00EF1C0F">
        <w:rPr>
          <w:rFonts w:cstheme="majorHAnsi"/>
          <w:sz w:val="16"/>
          <w:szCs w:val="22"/>
        </w:rPr>
        <w:t xml:space="preserve"> — how they frame the world, process information and develop plans of action. Certain traits predispose leaders to more belligerent behavior. Do words translate into foreign policy action? One way to identify these traits is content analyses of leaders’ rhetoric. The more leaders use certain types of verbal constructs, the more likely they are to possess traits that lead them to use military force. For one, </w:t>
      </w:r>
      <w:r w:rsidRPr="00EF1C0F">
        <w:rPr>
          <w:rStyle w:val="TitleChar"/>
          <w:rFonts w:cstheme="majorHAnsi"/>
        </w:rPr>
        <w:t>conceptually simplistic leaders view the world in “black and white” terms; they develop unsophisticated solutions to problems</w:t>
      </w:r>
      <w:r w:rsidRPr="00EF1C0F">
        <w:rPr>
          <w:rFonts w:cstheme="majorHAnsi"/>
          <w:sz w:val="16"/>
          <w:szCs w:val="22"/>
        </w:rPr>
        <w:t xml:space="preserve"> and are largely insensitive to risks. Similarly, </w:t>
      </w:r>
      <w:r w:rsidRPr="00EF1C0F">
        <w:rPr>
          <w:rStyle w:val="TitleChar"/>
          <w:rFonts w:cstheme="majorHAnsi"/>
        </w:rPr>
        <w:t>distrustful leaders tend to exaggerate threats</w:t>
      </w:r>
      <w:r w:rsidRPr="00EF1C0F">
        <w:rPr>
          <w:rFonts w:cstheme="majorHAnsi"/>
          <w:sz w:val="16"/>
          <w:szCs w:val="22"/>
        </w:rPr>
        <w:t xml:space="preserve"> and rely on aggression to deal with threats. Distrustful leaders typically favor military action and are confident in their ability to wield it effectively. Thus, </w:t>
      </w:r>
      <w:r w:rsidRPr="00EF1C0F">
        <w:rPr>
          <w:rStyle w:val="TitleChar"/>
          <w:rFonts w:cstheme="majorHAnsi"/>
        </w:rPr>
        <w:t>when faced with politically damaging problems that are hard to solve</w:t>
      </w:r>
      <w:r w:rsidRPr="00EF1C0F">
        <w:rPr>
          <w:rFonts w:cstheme="majorHAnsi"/>
          <w:sz w:val="16"/>
          <w:szCs w:val="22"/>
        </w:rPr>
        <w:t xml:space="preserve"> — </w:t>
      </w:r>
      <w:r w:rsidRPr="00EF1C0F">
        <w:rPr>
          <w:rStyle w:val="TitleChar"/>
          <w:rFonts w:cstheme="majorHAnsi"/>
        </w:rPr>
        <w:t>such as a faltering economy</w:t>
      </w:r>
      <w:r w:rsidRPr="00EF1C0F">
        <w:rPr>
          <w:rFonts w:cstheme="majorHAnsi"/>
          <w:sz w:val="16"/>
          <w:szCs w:val="22"/>
        </w:rPr>
        <w:t xml:space="preserve"> — leaders who are both distrustful and simplistic are less likely to put together complex, direct responses. Instead</w:t>
      </w:r>
      <w:r w:rsidRPr="00EF1C0F">
        <w:rPr>
          <w:rStyle w:val="TitleChar"/>
          <w:rFonts w:cstheme="majorHAnsi"/>
        </w:rPr>
        <w:t>, they develop</w:t>
      </w:r>
      <w:r w:rsidRPr="00EF1C0F">
        <w:rPr>
          <w:rFonts w:cstheme="majorHAnsi"/>
          <w:sz w:val="16"/>
          <w:szCs w:val="22"/>
        </w:rPr>
        <w:t xml:space="preserve"> simplistic </w:t>
      </w:r>
      <w:r w:rsidRPr="00EF1C0F">
        <w:rPr>
          <w:rStyle w:val="TitleChar"/>
          <w:rFonts w:cstheme="majorHAnsi"/>
        </w:rPr>
        <w:t>but risky “solutions” that divert popular attention from the problem</w:t>
      </w:r>
      <w:r w:rsidRPr="00EF1C0F">
        <w:rPr>
          <w:rFonts w:cstheme="majorHAnsi"/>
          <w:sz w:val="16"/>
          <w:szCs w:val="22"/>
        </w:rPr>
        <w:t xml:space="preserve">, utilizing the tools with which they are most comfortable and confident (military force). 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 What about Donald Trump? 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w:t>
      </w:r>
      <w:r w:rsidRPr="00EF1C0F">
        <w:rPr>
          <w:rStyle w:val="Emphasis"/>
          <w:rFonts w:cstheme="majorHAnsi"/>
        </w:rPr>
        <w:t>Trump might try to rally public opinion to his side via military action.</w:t>
      </w:r>
      <w:r w:rsidRPr="00EF1C0F">
        <w:rPr>
          <w:rFonts w:cstheme="majorHAnsi"/>
          <w:sz w:val="16"/>
          <w:szCs w:val="22"/>
        </w:rPr>
        <w:t xml:space="preserve"> </w:t>
      </w:r>
      <w:r w:rsidRPr="00EF1C0F">
        <w:rPr>
          <w:rStyle w:val="TitleChar"/>
          <w:rFonts w:cstheme="majorHAnsi"/>
        </w:rPr>
        <w:t xml:space="preserve">I sampled Trump’s </w:t>
      </w:r>
      <w:r w:rsidRPr="00EF1C0F">
        <w:rPr>
          <w:rFonts w:cstheme="majorHAnsi"/>
          <w:sz w:val="16"/>
        </w:rPr>
        <w:t>campaign</w:t>
      </w:r>
      <w:r w:rsidRPr="00EF1C0F">
        <w:rPr>
          <w:rStyle w:val="TitleChar"/>
          <w:rFonts w:cstheme="majorHAnsi"/>
        </w:rPr>
        <w:t xml:space="preserve"> rhetoric, analyzing 71,446 words across</w:t>
      </w:r>
      <w:r w:rsidRPr="00EF1C0F">
        <w:rPr>
          <w:rFonts w:cstheme="majorHAnsi"/>
          <w:sz w:val="16"/>
          <w:szCs w:val="22"/>
        </w:rPr>
        <w:t xml:space="preserve">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 These results are startling. </w:t>
      </w:r>
      <w:r w:rsidRPr="00EF1C0F">
        <w:rPr>
          <w:rStyle w:val="TitleChar"/>
          <w:rFonts w:cstheme="majorHAnsi"/>
        </w:rPr>
        <w:t>Nearly 35 percent of Trump’s references to outside groups paint them as harmful to himself, his allies and friends, and causes that are important to him</w:t>
      </w:r>
      <w:r w:rsidRPr="00EF1C0F">
        <w:rPr>
          <w:rFonts w:cstheme="majorHAnsi"/>
          <w:sz w:val="16"/>
          <w:szCs w:val="22"/>
        </w:rPr>
        <w:t xml:space="preserve"> — a percentage almost twice the previous high. The data suggest that Americans have elected a leader who, if his campaign rhetoric is any indication, will be historically unparalleled among modern presidents in his active suspicion of those unlike himself and his inner circle, and those who disagree with his goals. 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 A possible implication for military action I took these data on Trump and plugged them into the statistical model that we developed to predict major uses of force by the United States from 1953 to 2000. For a president of average distrust and conceptual complexity, an economic downturn only weakly predicts an increase in the use of force. But </w:t>
      </w:r>
      <w:r w:rsidRPr="00EF1C0F">
        <w:rPr>
          <w:rStyle w:val="TitleChar"/>
          <w:rFonts w:cstheme="majorHAnsi"/>
        </w:rPr>
        <w:t xml:space="preserve">the model would predict that a president </w:t>
      </w:r>
      <w:r w:rsidRPr="00EF1C0F">
        <w:rPr>
          <w:rStyle w:val="Emphasis"/>
          <w:rFonts w:cstheme="majorHAnsi"/>
        </w:rPr>
        <w:t>with Trump’s numbers would respond to even a minor economic downturn with an increase in the use of force</w:t>
      </w:r>
      <w:r w:rsidRPr="00EF1C0F">
        <w:rPr>
          <w:rFonts w:cstheme="majorHAnsi"/>
          <w:sz w:val="16"/>
          <w:szCs w:val="22"/>
        </w:rPr>
        <w:t>. For example, were the misery index (aggregate inflation and unemployment) equal to 12 — about where it stood in October 2011 — the model predicts a president with Trump’s psychological traits would initiate more than one major conflict per quarter.</w:t>
      </w:r>
    </w:p>
    <w:p w14:paraId="26878F7F" w14:textId="77777777" w:rsidR="00AF657B" w:rsidRPr="00EF1C0F" w:rsidRDefault="00AF657B" w:rsidP="00AF657B">
      <w:pPr>
        <w:spacing w:line="240" w:lineRule="auto"/>
        <w:rPr>
          <w:rFonts w:cstheme="majorHAnsi"/>
        </w:rPr>
      </w:pPr>
    </w:p>
    <w:p w14:paraId="3998B61B" w14:textId="77777777" w:rsidR="00AF657B" w:rsidRPr="00EF1C0F" w:rsidRDefault="00AF657B" w:rsidP="00AF657B">
      <w:pPr>
        <w:pStyle w:val="Heading4"/>
        <w:rPr>
          <w:rFonts w:cstheme="majorHAnsi"/>
        </w:rPr>
      </w:pPr>
      <w:r w:rsidRPr="00EF1C0F">
        <w:rPr>
          <w:rFonts w:cstheme="majorHAnsi"/>
        </w:rPr>
        <w:t xml:space="preserve">Scenario two is global instability </w:t>
      </w:r>
    </w:p>
    <w:p w14:paraId="328F01C7" w14:textId="77777777" w:rsidR="00AF657B" w:rsidRPr="00EF1C0F" w:rsidRDefault="00AF657B" w:rsidP="00AF657B">
      <w:pPr>
        <w:pStyle w:val="Heading4"/>
        <w:rPr>
          <w:rFonts w:cstheme="majorHAnsi"/>
        </w:rPr>
      </w:pPr>
      <w:r w:rsidRPr="00EF1C0F">
        <w:rPr>
          <w:rFonts w:cstheme="majorHAnsi"/>
        </w:rPr>
        <w:t>Federal informants are necessary to combat organized crime</w:t>
      </w:r>
    </w:p>
    <w:p w14:paraId="3343EC36" w14:textId="77777777" w:rsidR="00AF657B" w:rsidRPr="00EF1C0F" w:rsidRDefault="00AF657B" w:rsidP="00AF657B">
      <w:pPr>
        <w:rPr>
          <w:rFonts w:cstheme="majorHAnsi"/>
        </w:rPr>
      </w:pPr>
      <w:r w:rsidRPr="00EF1C0F">
        <w:rPr>
          <w:rStyle w:val="Style13ptBold"/>
          <w:rFonts w:cstheme="majorHAnsi"/>
        </w:rPr>
        <w:t>Biegelman, 14</w:t>
      </w:r>
      <w:r w:rsidRPr="00EF1C0F">
        <w:rPr>
          <w:rFonts w:cstheme="majorHAnsi"/>
        </w:rPr>
        <w:t xml:space="preserve"> [Martin T. Biegelman, Cfe, Acfe Fellow, “Ccep Informants &amp; whistleblowers” April 2014, http://www.fraud-magazine.com/article.aspx?id=4294981969] //AT</w:t>
      </w:r>
    </w:p>
    <w:p w14:paraId="4FC9A0F1" w14:textId="77777777" w:rsidR="00AF657B" w:rsidRPr="00EF1C0F" w:rsidRDefault="00AF657B" w:rsidP="00AF657B">
      <w:pPr>
        <w:spacing w:line="240" w:lineRule="auto"/>
        <w:rPr>
          <w:rFonts w:cstheme="majorHAnsi"/>
          <w:sz w:val="16"/>
        </w:rPr>
      </w:pPr>
      <w:r w:rsidRPr="00EF1C0F">
        <w:rPr>
          <w:rStyle w:val="TitleChar"/>
          <w:rFonts w:cstheme="majorHAnsi"/>
        </w:rPr>
        <w:t>No one knows the faces of fraud better than those people intimately involved in misconduct,</w:t>
      </w:r>
      <w:r w:rsidRPr="00EF1C0F">
        <w:rPr>
          <w:rFonts w:cstheme="majorHAnsi"/>
          <w:sz w:val="16"/>
        </w:rPr>
        <w:t xml:space="preserve"> whether as willing participants or eyewitnesses to wrongdoing. Experience teaches us that </w:t>
      </w:r>
      <w:r w:rsidRPr="00EF1C0F">
        <w:rPr>
          <w:rStyle w:val="TitleChar"/>
          <w:rFonts w:cstheme="majorHAnsi"/>
        </w:rPr>
        <w:t xml:space="preserve">fraud is </w:t>
      </w:r>
      <w:r w:rsidRPr="00EF1C0F">
        <w:rPr>
          <w:rFonts w:cstheme="majorHAnsi"/>
          <w:sz w:val="16"/>
        </w:rPr>
        <w:t>often</w:t>
      </w:r>
      <w:r w:rsidRPr="00EF1C0F">
        <w:rPr>
          <w:rStyle w:val="TitleChar"/>
          <w:rFonts w:cstheme="majorHAnsi"/>
        </w:rPr>
        <w:t xml:space="preserve"> uncovered and reported by people with inside knowledge</w:t>
      </w:r>
      <w:r w:rsidRPr="00EF1C0F">
        <w:rPr>
          <w:rFonts w:cstheme="majorHAnsi"/>
          <w:sz w:val="16"/>
        </w:rPr>
        <w:t xml:space="preserve">, including employees, vendors and customers. The longtime administrative assistant or bookkeeper who has been with the company for ages may know where all the “bodies are buried,” and if given the opportunity will provide valuable information to an all-too-willing-to-listen federal agent, prosecutor or news reporter. </w:t>
      </w:r>
      <w:r w:rsidRPr="00EF1C0F">
        <w:rPr>
          <w:rStyle w:val="TitleChar"/>
          <w:rFonts w:cstheme="majorHAnsi"/>
        </w:rPr>
        <w:t>I truly value informants and the information they can provide. Informants have provided me with evidence I would never have been able to find on my own</w:t>
      </w:r>
      <w:r w:rsidRPr="00EF1C0F">
        <w:rPr>
          <w:rFonts w:cstheme="majorHAnsi"/>
          <w:sz w:val="16"/>
        </w:rPr>
        <w:t xml:space="preserve">. Many of these informants were defendants I had arrested for various fraud schemes and flipped into cooperating defendants. </w:t>
      </w:r>
      <w:r w:rsidRPr="00EF1C0F">
        <w:rPr>
          <w:rStyle w:val="TitleChar"/>
          <w:rFonts w:cstheme="majorHAnsi"/>
        </w:rPr>
        <w:t>They provided me with valuable evidence against their co-conspirators as well as reporting other frauds they became aware of</w:t>
      </w:r>
      <w:r w:rsidRPr="00EF1C0F">
        <w:rPr>
          <w:rFonts w:cstheme="majorHAnsi"/>
          <w:sz w:val="16"/>
        </w:rPr>
        <w:t xml:space="preserve">. I used informants in undercover capacities and placed them in fraudulent operations to obtain evidence for prosecutions. I used them as witnesses at trials. </w:t>
      </w:r>
      <w:r w:rsidRPr="00EF1C0F">
        <w:rPr>
          <w:rStyle w:val="Emphasis"/>
          <w:rFonts w:cstheme="majorHAnsi"/>
        </w:rPr>
        <w:t>Informants who fully cooperated and provided truthful information made me very successful as a criminal investigator,</w:t>
      </w:r>
      <w:r w:rsidRPr="00EF1C0F">
        <w:rPr>
          <w:rFonts w:cstheme="majorHAnsi"/>
          <w:sz w:val="16"/>
        </w:rPr>
        <w:t xml:space="preserve"> and I continue to use informants in my work in the corporate sector and now as a consultant. </w:t>
      </w:r>
      <w:r w:rsidRPr="00EF1C0F">
        <w:rPr>
          <w:rStyle w:val="Emphasis"/>
          <w:rFonts w:cstheme="majorHAnsi"/>
        </w:rPr>
        <w:t xml:space="preserve">Informants, whistleblowers and cooperating defendants helped expose and prosecute corporate fraudsters in some of the biggest business scandals ever seen. </w:t>
      </w:r>
      <w:r w:rsidRPr="00EF1C0F">
        <w:rPr>
          <w:rFonts w:cstheme="majorHAnsi"/>
          <w:sz w:val="16"/>
        </w:rPr>
        <w:t xml:space="preserve">WorldCom’s Cynthia Cooper discovered the cooking of the books by the corporate leadership of her company. (See “Extraordinary Circumstances: An Interview with Cynthia Cooper,” by Dick Carozza, CFE, in the March/April 2008 Fraud Magazine.) In the process, she became a respected whistleblower and was recognized by Time magazine as a 2002 Person of the Year. Later, former WorldCom CFO Scott Sullivan became a cooperating defendant, testifying against former WorldCom CEO Bernard Ebbers. Sullivan was the government’s star witness against Ebbers with firsthand accounts of how he, Ebbers and others falsified the company’s financial results and misled investors. Ebbers was convicted and sentenced to 25 years in prison. Yet, it’s not always so simple to just use an informant, whistleblower or cooperating defendant and expect good results. It’s been said that if someone wants information on crimes, it’s more likely to come from criminals than honest citizens. Every defense attorney will attack the credibility of a cooperating defendant, especially one who was originally part of the conspiracy. Although one would prefer witnesses without “baggage” for the defense to attack, the fact is that prosecutors have to play the cards they’re dealt, and that includes using criminals to testify against other criminals. The problem is that informants, whistleblowers and cooperating defendants often have their own agendas and have been known to lie and obstruct justice while claiming to be helping investigate and prosecute fraud and corruption. Rather than help the case, they can sabotage and destroy prosecutions. MANAGING CONFIDENTIAL INFORMANTS Remember the opening to Charles Dickens’ “A Tale of Two Cities”: “It was the best of times; it was the worst of times”? That can also be applied to the use of confidential informants (CIs) in investigations. They can be the best things that ever happened to an investigator because they can provide information and details only known to criminal insiders. </w:t>
      </w:r>
      <w:r w:rsidRPr="00EF1C0F">
        <w:rPr>
          <w:rStyle w:val="TitleChar"/>
          <w:rFonts w:cstheme="majorHAnsi"/>
        </w:rPr>
        <w:t>They can advance a fraud investigation, lead to a successful conclusion of the case and make any investigator look like a superstar</w:t>
      </w:r>
      <w:r w:rsidRPr="00EF1C0F">
        <w:rPr>
          <w:rFonts w:cstheme="majorHAnsi"/>
          <w:sz w:val="16"/>
        </w:rPr>
        <w:t xml:space="preserve">. They can also lie and deceive, ruin a fraud examination and destroy one’s reputation, or worse. </w:t>
      </w:r>
      <w:r w:rsidRPr="00EF1C0F">
        <w:rPr>
          <w:rStyle w:val="Emphasis"/>
          <w:rFonts w:cstheme="majorHAnsi"/>
        </w:rPr>
        <w:t>The FBI’s success against organized crime is directly attributable to its ability to turn high-level mobsters into informants</w:t>
      </w:r>
      <w:r w:rsidRPr="00EF1C0F">
        <w:rPr>
          <w:rFonts w:cstheme="majorHAnsi"/>
          <w:sz w:val="16"/>
        </w:rPr>
        <w:t xml:space="preserve">. In one of the most significant mob trials on record, when Sammy “the Bull” Gravano made a deal with the government to testify against crime boss John Gotti, the “Teflon Don’s” fate was sealed. Law enforcement authorities aren’t the only ones to use CIs. Often private investigators without law enforcement resources use CIs to obtain needed information. While there are some distinctions between a CI used by law enforcement and one used by a private investigator, the basic rules remain the same. Understanding an informant’s motives for providing information is fundamental when using CIs. </w:t>
      </w:r>
    </w:p>
    <w:p w14:paraId="053028C7" w14:textId="77777777" w:rsidR="00AF657B" w:rsidRPr="00EF1C0F" w:rsidRDefault="00AF657B" w:rsidP="00AF657B">
      <w:pPr>
        <w:rPr>
          <w:rFonts w:cstheme="majorHAnsi"/>
        </w:rPr>
      </w:pPr>
    </w:p>
    <w:p w14:paraId="23990B00" w14:textId="77777777" w:rsidR="00AF657B" w:rsidRPr="00EF1C0F" w:rsidRDefault="00AF657B" w:rsidP="00AF657B">
      <w:pPr>
        <w:pStyle w:val="Heading4"/>
        <w:rPr>
          <w:rFonts w:cstheme="majorHAnsi"/>
          <w:u w:val="single"/>
        </w:rPr>
      </w:pPr>
      <w:bookmarkStart w:id="1" w:name="_Hlk493088515"/>
      <w:r w:rsidRPr="00EF1C0F">
        <w:rPr>
          <w:rFonts w:cstheme="majorHAnsi"/>
        </w:rPr>
        <w:t xml:space="preserve">Organized crimes are the </w:t>
      </w:r>
      <w:r w:rsidRPr="00EF1C0F">
        <w:rPr>
          <w:rFonts w:cstheme="majorHAnsi"/>
          <w:u w:val="single"/>
        </w:rPr>
        <w:t>largest global threats</w:t>
      </w:r>
      <w:r w:rsidRPr="00EF1C0F">
        <w:rPr>
          <w:rFonts w:cstheme="majorHAnsi"/>
        </w:rPr>
        <w:t xml:space="preserve">---they cause </w:t>
      </w:r>
      <w:r w:rsidRPr="00EF1C0F">
        <w:rPr>
          <w:rFonts w:cstheme="majorHAnsi"/>
          <w:u w:val="single"/>
        </w:rPr>
        <w:t>regional instability</w:t>
      </w:r>
      <w:r w:rsidRPr="00EF1C0F">
        <w:rPr>
          <w:rFonts w:cstheme="majorHAnsi"/>
        </w:rPr>
        <w:t xml:space="preserve"> and </w:t>
      </w:r>
      <w:r w:rsidRPr="00EF1C0F">
        <w:rPr>
          <w:rFonts w:cstheme="majorHAnsi"/>
          <w:u w:val="single"/>
        </w:rPr>
        <w:t>global conflict</w:t>
      </w:r>
      <w:r w:rsidRPr="00EF1C0F">
        <w:rPr>
          <w:rFonts w:cstheme="majorHAnsi"/>
        </w:rPr>
        <w:t>.</w:t>
      </w:r>
    </w:p>
    <w:p w14:paraId="4147B506" w14:textId="77777777" w:rsidR="00AF657B" w:rsidRPr="00EF1C0F" w:rsidRDefault="00AF657B" w:rsidP="00AF657B">
      <w:pPr>
        <w:rPr>
          <w:rFonts w:cstheme="majorHAnsi"/>
        </w:rPr>
      </w:pPr>
      <w:r w:rsidRPr="00EF1C0F">
        <w:rPr>
          <w:rStyle w:val="Style13ptBold"/>
          <w:rFonts w:cstheme="majorHAnsi"/>
        </w:rPr>
        <w:t>Srikanth, 14</w:t>
      </w:r>
      <w:r w:rsidRPr="00EF1C0F">
        <w:rPr>
          <w:rFonts w:cstheme="majorHAnsi"/>
        </w:rPr>
        <w:t>. [Divya Srikanth, Rajaratnam School of International Studies, a Graduate School of Nanyang Technological University, Singapore, which is a leading research-intensive and teaching institution in strategic and international affairs and policy-oriented think tank in the Asia-Pacific region, “NON-TRADITIONAL SECURITY THREATS IN THE 21ST CENTURY: A REVIEW,” 4--2014. www.ijdc.org.in/uploads/1/7/5/7/17570463/2014junearticle4.pdf]</w:t>
      </w:r>
    </w:p>
    <w:p w14:paraId="76F87F98" w14:textId="77777777" w:rsidR="00AF657B" w:rsidRPr="00EF1C0F" w:rsidRDefault="00AF657B" w:rsidP="00AF657B">
      <w:pPr>
        <w:spacing w:line="240" w:lineRule="auto"/>
        <w:rPr>
          <w:rStyle w:val="Emphasis"/>
          <w:rFonts w:cstheme="majorHAnsi"/>
        </w:rPr>
      </w:pPr>
      <w:r w:rsidRPr="00EF1C0F">
        <w:rPr>
          <w:rFonts w:cstheme="majorHAnsi"/>
          <w:sz w:val="16"/>
        </w:rPr>
        <w:t xml:space="preserve">Introduction </w:t>
      </w:r>
      <w:r w:rsidRPr="00EF1C0F">
        <w:rPr>
          <w:rFonts w:cstheme="majorHAnsi"/>
          <w:u w:val="single"/>
        </w:rPr>
        <w:t>Unlike the preceding centuries</w:t>
      </w:r>
      <w:r w:rsidRPr="00EF1C0F">
        <w:rPr>
          <w:rFonts w:cstheme="majorHAnsi"/>
          <w:sz w:val="16"/>
        </w:rPr>
        <w:t xml:space="preserve">, </w:t>
      </w:r>
      <w:r w:rsidRPr="00EF1C0F">
        <w:rPr>
          <w:rFonts w:cstheme="majorHAnsi"/>
          <w:u w:val="single"/>
        </w:rPr>
        <w:t>in which the gravest security threats that a nation-state faced were invariably the armies of other states, in the 21st century, this is no longer the case</w:t>
      </w:r>
      <w:r w:rsidRPr="00EF1C0F">
        <w:rPr>
          <w:rFonts w:cstheme="majorHAnsi"/>
          <w:sz w:val="16"/>
        </w:rPr>
        <w:t xml:space="preserve">. </w:t>
      </w:r>
      <w:r w:rsidRPr="00EF1C0F">
        <w:rPr>
          <w:rFonts w:cstheme="majorHAnsi"/>
          <w:b/>
          <w:u w:val="single"/>
        </w:rPr>
        <w:t xml:space="preserve">The emergence of a number of non-state actors, such as </w:t>
      </w:r>
      <w:r w:rsidRPr="00EF1C0F">
        <w:rPr>
          <w:rStyle w:val="Emphasis"/>
          <w:rFonts w:cstheme="majorHAnsi"/>
        </w:rPr>
        <w:t>terrorist networks</w:t>
      </w:r>
      <w:r w:rsidRPr="00EF1C0F">
        <w:rPr>
          <w:rFonts w:cstheme="majorHAnsi"/>
          <w:b/>
          <w:u w:val="single"/>
        </w:rPr>
        <w:t>, drug cartels and maritime piracy networks, and</w:t>
      </w:r>
      <w:r w:rsidRPr="00EF1C0F">
        <w:rPr>
          <w:rFonts w:cstheme="majorHAnsi"/>
          <w:sz w:val="16"/>
        </w:rPr>
        <w:t xml:space="preserve"> intra-state conflicts (e.g. </w:t>
      </w:r>
      <w:r w:rsidRPr="00EF1C0F">
        <w:rPr>
          <w:rStyle w:val="Emphasis"/>
          <w:rFonts w:cstheme="majorHAnsi"/>
        </w:rPr>
        <w:t>civil wars</w:t>
      </w:r>
      <w:r w:rsidRPr="00EF1C0F">
        <w:rPr>
          <w:rFonts w:cstheme="majorHAnsi"/>
          <w:sz w:val="16"/>
        </w:rPr>
        <w:t xml:space="preserve">) </w:t>
      </w:r>
      <w:r w:rsidRPr="00EF1C0F">
        <w:rPr>
          <w:rFonts w:cstheme="majorHAnsi"/>
          <w:u w:val="single"/>
        </w:rPr>
        <w:t>have assumed importance as new-age threats to the national security of present-day states.</w:t>
      </w:r>
      <w:r w:rsidRPr="00EF1C0F">
        <w:rPr>
          <w:rFonts w:cstheme="majorHAnsi"/>
          <w:sz w:val="16"/>
        </w:rPr>
        <w:t xml:space="preserve"> Apart from such non-state and transnational actors, the impact of environmental degradation on the future of the nation-state, especially the implications of global climate change, has emerged as a credible and serious threat to the future existence of modern-day nationstates. Demographical changes, such as an aging and/or shrinking population, especially acute in the Western developed countries, have emerged as the one social factor that might influence global power politics in the future. Finally, technological advancements in the 21st century, particularly with respect to the Information and Communication Technology (ICT) revolution, have facilitated the emergence of cyber-warfare and cyber-espionage, triggering the slow shift of the battlefield from land, air and sea to cyberspace. 2. Rise of Non-state Actors The world underwent seismic shifts in the 20th century in the form of two resource-draining world wars, the creation of a bipolar world order, numerous proxy wars, end of the Cold War and emergence of the US as the sole superpower. The formation of the United Nations in the aftermath of World War 2 and its ensuing proclamation that the military forces of member-states could be deployed only for self-defense, collective self-defense or collective security, as identified and legitimized by passing a UN resolution, has resulted in effective “outlawing” of the use of offensive military force by the UN member-states. According to World Bank, the frequency of inter-state and civil wars has now reduced, in comparison with those that were fought in the 20th century. When the UN was established, it was primarily structured to deal with states. However, </w:t>
      </w:r>
      <w:r w:rsidRPr="00EF1C0F">
        <w:rPr>
          <w:rFonts w:cstheme="majorHAnsi"/>
          <w:b/>
          <w:u w:val="single"/>
        </w:rPr>
        <w:t>modern conflict is no longer restricted to only wars between the military forces of states</w:t>
      </w:r>
      <w:r w:rsidRPr="00EF1C0F">
        <w:rPr>
          <w:rFonts w:cstheme="majorHAnsi"/>
          <w:u w:val="single"/>
        </w:rPr>
        <w:t xml:space="preserve">. The rise of organized crime networks </w:t>
      </w:r>
      <w:r w:rsidRPr="00EF1C0F">
        <w:rPr>
          <w:rFonts w:cstheme="majorHAnsi"/>
          <w:sz w:val="16"/>
        </w:rPr>
        <w:t xml:space="preserve">(e.g. drug cartels) </w:t>
      </w:r>
      <w:r w:rsidRPr="00EF1C0F">
        <w:rPr>
          <w:rFonts w:cstheme="majorHAnsi"/>
          <w:u w:val="single"/>
        </w:rPr>
        <w:t xml:space="preserve">and terrorist groups in the 21st century has led to a scenario where such non-state actors pose </w:t>
      </w:r>
      <w:r w:rsidRPr="00EF1C0F">
        <w:rPr>
          <w:rFonts w:cstheme="majorHAnsi"/>
          <w:b/>
          <w:u w:val="single"/>
        </w:rPr>
        <w:t xml:space="preserve">a greater threat to a state’s national security than the military forces of other states. </w:t>
      </w:r>
      <w:r w:rsidRPr="00EF1C0F">
        <w:rPr>
          <w:rFonts w:cstheme="majorHAnsi"/>
          <w:sz w:val="16"/>
        </w:rPr>
        <w:t xml:space="preserve">2.1 Transnational organized crime networks are especially a potent threat to a state’s national security because of a number of reasons. The World Bank (2013) defines an organized crime network as one that uses force and coercion for pursuit of wealth by criminal means. Thus, going by this definition, </w:t>
      </w:r>
      <w:r w:rsidRPr="00EF1C0F">
        <w:rPr>
          <w:rFonts w:cstheme="majorHAnsi"/>
          <w:u w:val="single"/>
        </w:rPr>
        <w:t>international drug cartels, arms smuggling groups and maritime piracy networks can be classified as some of the major organized crime networks. Drug cartels have especially gained importance in the last few decades because of their greater access to resources</w:t>
      </w:r>
      <w:r w:rsidRPr="00EF1C0F">
        <w:rPr>
          <w:rFonts w:cstheme="majorHAnsi"/>
          <w:sz w:val="16"/>
        </w:rPr>
        <w:t xml:space="preserve"> (both financial and organizational) </w:t>
      </w:r>
      <w:r w:rsidRPr="00EF1C0F">
        <w:rPr>
          <w:rFonts w:cstheme="majorHAnsi"/>
          <w:u w:val="single"/>
        </w:rPr>
        <w:t>and use of sophisticated technological advancements</w:t>
      </w:r>
      <w:r w:rsidRPr="00EF1C0F">
        <w:rPr>
          <w:rFonts w:cstheme="majorHAnsi"/>
          <w:sz w:val="16"/>
        </w:rPr>
        <w:t xml:space="preserve"> in order to improve their risk management strategies and thus evade capture by the state security agencies. </w:t>
      </w:r>
      <w:r w:rsidRPr="00EF1C0F">
        <w:rPr>
          <w:rFonts w:cstheme="majorHAnsi"/>
          <w:b/>
          <w:u w:val="single"/>
        </w:rPr>
        <w:t>Organized crime networks usually mushroom and thrive in “weak” or “failed” states (</w:t>
      </w:r>
      <w:r w:rsidRPr="00EF1C0F">
        <w:rPr>
          <w:rStyle w:val="Emphasis"/>
          <w:rFonts w:cstheme="majorHAnsi"/>
        </w:rPr>
        <w:t>mostly underdeveloped and developing countries),</w:t>
      </w:r>
      <w:r w:rsidRPr="00EF1C0F">
        <w:rPr>
          <w:rFonts w:cstheme="majorHAnsi"/>
          <w:b/>
          <w:u w:val="single"/>
        </w:rPr>
        <w:t xml:space="preserve"> </w:t>
      </w:r>
      <w:r w:rsidRPr="00EF1C0F">
        <w:rPr>
          <w:rFonts w:cstheme="majorHAnsi"/>
          <w:sz w:val="16"/>
        </w:rPr>
        <w:t xml:space="preserve">which are characterized by ineffective government control, poor law and order control situation, weak regulatory framework for protecting business activities and a corrupt judiciary. </w:t>
      </w:r>
      <w:r w:rsidRPr="00EF1C0F">
        <w:rPr>
          <w:rFonts w:cstheme="majorHAnsi"/>
          <w:b/>
          <w:u w:val="single"/>
        </w:rPr>
        <w:t>Because these networks are non-state actors</w:t>
      </w:r>
      <w:r w:rsidRPr="00EF1C0F">
        <w:rPr>
          <w:rFonts w:cstheme="majorHAnsi"/>
          <w:sz w:val="16"/>
        </w:rPr>
        <w:t xml:space="preserve">, by default, </w:t>
      </w:r>
      <w:r w:rsidRPr="00EF1C0F">
        <w:rPr>
          <w:rFonts w:cstheme="majorHAnsi"/>
          <w:b/>
          <w:u w:val="single"/>
        </w:rPr>
        <w:t>they do not conform to the international laws and treaties that govern a state in its use of force</w:t>
      </w:r>
      <w:r w:rsidRPr="00EF1C0F">
        <w:rPr>
          <w:rFonts w:cstheme="majorHAnsi"/>
          <w:sz w:val="16"/>
        </w:rPr>
        <w:t xml:space="preserve">. </w:t>
      </w:r>
      <w:r w:rsidRPr="00EF1C0F">
        <w:rPr>
          <w:rFonts w:cstheme="majorHAnsi"/>
          <w:b/>
          <w:u w:val="single"/>
        </w:rPr>
        <w:t>Non-state actors are neither limited by territorial boundaries, nor do they recognize the concept of sovereignty</w:t>
      </w:r>
      <w:r w:rsidRPr="00EF1C0F">
        <w:rPr>
          <w:rFonts w:cstheme="majorHAnsi"/>
          <w:sz w:val="16"/>
        </w:rPr>
        <w:t xml:space="preserve">. As a result, </w:t>
      </w:r>
      <w:r w:rsidRPr="00EF1C0F">
        <w:rPr>
          <w:rFonts w:cstheme="majorHAnsi"/>
          <w:u w:val="single"/>
        </w:rPr>
        <w:t>international drug cartels and illegal arms sales networks flout all international rules during their operations.</w:t>
      </w:r>
      <w:r w:rsidRPr="00EF1C0F">
        <w:rPr>
          <w:rFonts w:cstheme="majorHAnsi"/>
          <w:sz w:val="16"/>
        </w:rPr>
        <w:t xml:space="preserve"> They also use bribery as an effective instrument to attract and/or coerce the very personnel who are employed by the state to combat them. </w:t>
      </w:r>
      <w:r w:rsidRPr="00EF1C0F">
        <w:rPr>
          <w:rFonts w:cstheme="majorHAnsi"/>
          <w:u w:val="single"/>
        </w:rPr>
        <w:t>Since state security agencies and police forces in developing and impoverished countries are more susceptible to the lure of bribes, such organized crime networks thrive well in these regions</w:t>
      </w:r>
      <w:r w:rsidRPr="00EF1C0F">
        <w:rPr>
          <w:rFonts w:cstheme="majorHAnsi"/>
          <w:sz w:val="16"/>
        </w:rPr>
        <w:t xml:space="preserve">. However, this is not to arrive at the conclusion that organized crime operations flourish only in these regions. The US and European Union serve as the two biggest markets for drugs, and the drug cartels can reap in profits by exclusively focusing on these markets alone. A number of states are “involved” during the trajectory from production to reaching the final destination, categorized by Williams (2014) as follows: “home” state (where the drug originates), the transshipment states (which can be one or more states that are involved in the transit of the drug shipments), the host or market states and the service state (which usually act as safe havens for illegal financial transactions). The same applies for other organized crime networks such as arms smuggling or the transport of illegal migrants. Thus the networks flout the sovereignty of not one, but many states and also may bribe the authorities involved of multiple states in the process, thereby extending their web of influence and threatening the national security of multiple states at the same time. </w:t>
      </w:r>
      <w:r w:rsidRPr="00EF1C0F">
        <w:rPr>
          <w:rFonts w:cstheme="majorHAnsi"/>
          <w:u w:val="single"/>
        </w:rPr>
        <w:t>It has become increasingly difficult for the state authorities to nab the leaders of such networks</w:t>
      </w:r>
      <w:r w:rsidRPr="00EF1C0F">
        <w:rPr>
          <w:rFonts w:cstheme="majorHAnsi"/>
          <w:sz w:val="16"/>
        </w:rPr>
        <w:t xml:space="preserve">. One </w:t>
      </w:r>
      <w:r w:rsidRPr="00EF1C0F">
        <w:rPr>
          <w:rFonts w:cstheme="majorHAnsi"/>
          <w:u w:val="single"/>
        </w:rPr>
        <w:t>reason is institutionalized corruption in the state system</w:t>
      </w:r>
      <w:r w:rsidRPr="00EF1C0F">
        <w:rPr>
          <w:rFonts w:cstheme="majorHAnsi"/>
          <w:sz w:val="16"/>
        </w:rPr>
        <w:t xml:space="preserve"> (e.g. in Colombia), </w:t>
      </w:r>
      <w:r w:rsidRPr="00EF1C0F">
        <w:rPr>
          <w:rFonts w:cstheme="majorHAnsi"/>
          <w:u w:val="single"/>
        </w:rPr>
        <w:t>which ensures the “protection” of the leaders.</w:t>
      </w:r>
      <w:r w:rsidRPr="00EF1C0F">
        <w:rPr>
          <w:rFonts w:cstheme="majorHAnsi"/>
          <w:sz w:val="16"/>
        </w:rPr>
        <w:t xml:space="preserve"> In some cases, charismatic leaders of the organized crime networks even publicly involve themselves in philanthropy and charity, portraying themselves as more efficient and “welfare-oriented” than the local elected government. This is usually effective in the “home” state, where the people usually suffer from poverty, high crime rates and the lax attitude of government authorities in addressing their grievances. </w:t>
      </w:r>
      <w:r w:rsidRPr="00EF1C0F">
        <w:rPr>
          <w:rFonts w:cstheme="majorHAnsi"/>
          <w:u w:val="single"/>
        </w:rPr>
        <w:t>The organized crime networks assume the identity of a generous benefactor and protector of the people, thus cultivating a Stockholm Syndrome-like attitude in the general public, who begin to view the state with mistrust and gravitate toward these crime syndicates with their problems, thereby undermining the local police and military force and contributing to the overall degeneration of the national security of the state</w:t>
      </w:r>
      <w:r w:rsidRPr="00EF1C0F">
        <w:rPr>
          <w:rFonts w:cstheme="majorHAnsi"/>
          <w:sz w:val="16"/>
        </w:rPr>
        <w:t xml:space="preserve">. Thus </w:t>
      </w:r>
      <w:r w:rsidRPr="00EF1C0F">
        <w:rPr>
          <w:rFonts w:cstheme="majorHAnsi"/>
          <w:u w:val="single"/>
        </w:rPr>
        <w:t xml:space="preserve">the </w:t>
      </w:r>
      <w:r w:rsidRPr="00EF1C0F">
        <w:rPr>
          <w:rFonts w:cstheme="majorHAnsi"/>
          <w:b/>
          <w:u w:val="single"/>
        </w:rPr>
        <w:t>state is made progressively weaker, until the security situations spirals into chaos and the prospect of a civil war may become imminent</w:t>
      </w:r>
      <w:r w:rsidRPr="00EF1C0F">
        <w:rPr>
          <w:rFonts w:cstheme="majorHAnsi"/>
          <w:sz w:val="16"/>
        </w:rPr>
        <w:t xml:space="preserve">. The major obstacle to a combating an organized crime network is that, invariably, the state is perceived to be in a weaker position, which, in a way, “legitimizes” the former’s influence. The situation is exacerbated when there is inter- drug-cartel rivalry for supremacy, along with the conflict between the drug cartels and the state government, as is the case in Mexico Drug War. 2.2 </w:t>
      </w:r>
      <w:r w:rsidRPr="00EF1C0F">
        <w:rPr>
          <w:rFonts w:cstheme="majorHAnsi"/>
          <w:b/>
          <w:u w:val="single"/>
        </w:rPr>
        <w:t>Terrorism and insurgency have emerged as the most widely recognizable and visible threats to a nation’s security</w:t>
      </w:r>
      <w:r w:rsidRPr="00EF1C0F">
        <w:rPr>
          <w:rFonts w:cstheme="majorHAnsi"/>
          <w:sz w:val="16"/>
        </w:rPr>
        <w:t>, especially after the 9/11 attacks. Hoffman (2013) defines terrorism as the “deliberate creation and exploitation of fear through violence or threat of violence in pursuit of political change”. Although terrorist and insurgency groups are similar to organized crime networks in their use (or threat of use) of force to achieve their stated objectives, the most important and fundamental difference is in their objectives: while drug cartels and arms smuggling networks primarily operate to increase their wealth, terrorist and insurgency networks always have a political goal. Moreover, insurgency groups differ from terrorist groups in their quest for self-determination and hold over territory, usually fighting the established local government or foreign power, who they perceive to be illegitimate occupying forces. Also, organized crime networks manipulate state machinery to ensure that their businesses flourish, while terrorist groups target the civilian population in order to seek attention to their political demands</w:t>
      </w:r>
      <w:r w:rsidRPr="00EF1C0F">
        <w:rPr>
          <w:rFonts w:cstheme="majorHAnsi"/>
          <w:u w:val="single"/>
        </w:rPr>
        <w:t xml:space="preserve">. The one commonality between transnational organized crime networks and terrorist groups that is also the major source of security threat to a state that harbors such groups is that both are non-state actors, and like the former, </w:t>
      </w:r>
      <w:r w:rsidRPr="00EF1C0F">
        <w:rPr>
          <w:rFonts w:cstheme="majorHAnsi"/>
          <w:b/>
          <w:u w:val="single"/>
        </w:rPr>
        <w:t xml:space="preserve">terrorist groups do not recognize the concept of state boundaries, sovereignty or international norms and regulations on the use of force. </w:t>
      </w:r>
      <w:r w:rsidRPr="00EF1C0F">
        <w:rPr>
          <w:rFonts w:cstheme="majorHAnsi"/>
          <w:sz w:val="16"/>
        </w:rPr>
        <w:t xml:space="preserve">As a result, </w:t>
      </w:r>
      <w:r w:rsidRPr="00EF1C0F">
        <w:rPr>
          <w:rFonts w:cstheme="majorHAnsi"/>
          <w:u w:val="single"/>
        </w:rPr>
        <w:t>civilians, diplomats and media persons are routinely targeted by terrorist groups</w:t>
      </w:r>
      <w:r w:rsidRPr="00EF1C0F">
        <w:rPr>
          <w:rFonts w:cstheme="majorHAnsi"/>
          <w:sz w:val="16"/>
        </w:rPr>
        <w:t xml:space="preserve">. The effective use of suicide bombers to target civilians in crowded places, the employment of sophisticated technology and tactics such as leaderless movements (i.e. terrorist organizations that do not have a visible leader), sleeper cells (especially in India) and phantom cell networks have made it increasingly difficult for the governments to wipe off terrorist groups. Also, while the members of a terrorist network, especially suicide bombers, might be thought of as irrational or brain-washed, the leader of the terrorism network is a completely “rational” person. As a result, </w:t>
      </w:r>
      <w:r w:rsidRPr="00EF1C0F">
        <w:rPr>
          <w:rFonts w:cstheme="majorHAnsi"/>
          <w:u w:val="single"/>
        </w:rPr>
        <w:t>governments find it increasingly difficult to track down and annihilate terrorist groups and their leaders</w:t>
      </w:r>
      <w:r w:rsidRPr="00EF1C0F">
        <w:rPr>
          <w:rFonts w:cstheme="majorHAnsi"/>
          <w:sz w:val="16"/>
        </w:rPr>
        <w:t xml:space="preserve">. </w:t>
      </w:r>
      <w:r w:rsidRPr="00EF1C0F">
        <w:rPr>
          <w:rFonts w:cstheme="majorHAnsi"/>
          <w:b/>
          <w:u w:val="single"/>
        </w:rPr>
        <w:t xml:space="preserve">Terrorist groups </w:t>
      </w:r>
      <w:r w:rsidRPr="00EF1C0F">
        <w:rPr>
          <w:rFonts w:cstheme="majorHAnsi"/>
          <w:sz w:val="16"/>
        </w:rPr>
        <w:t xml:space="preserve">such as the Shining Path (Peru) also </w:t>
      </w:r>
      <w:r w:rsidRPr="00EF1C0F">
        <w:rPr>
          <w:rFonts w:cstheme="majorHAnsi"/>
          <w:b/>
          <w:u w:val="single"/>
        </w:rPr>
        <w:t>tap into the organized crime network in order to set up a highly successful drugs smuggling network to fund their terrorist campaigns</w:t>
      </w:r>
      <w:r w:rsidRPr="00EF1C0F">
        <w:rPr>
          <w:rFonts w:cstheme="majorHAnsi"/>
          <w:sz w:val="16"/>
        </w:rPr>
        <w:t xml:space="preserve">. </w:t>
      </w:r>
      <w:r w:rsidRPr="00EF1C0F">
        <w:rPr>
          <w:rFonts w:cstheme="majorHAnsi"/>
          <w:u w:val="single"/>
        </w:rPr>
        <w:t>This leads, sometimes, to a blurring of lines between organized crime and terrorism</w:t>
      </w:r>
      <w:r w:rsidRPr="00EF1C0F">
        <w:rPr>
          <w:rFonts w:cstheme="majorHAnsi"/>
          <w:sz w:val="16"/>
        </w:rPr>
        <w:t xml:space="preserve">, placing additional pressure on the governments in their combat against such intertwined networks. The most important advantage of a terrorist group is their effective use of the element of surprise, catching the public and the government off guard, especially if they use a neutral territory to conduct a terrorist attack. Combating terrorism has been hampered by the increased organizational efficiency of terrorist groups (e.g. leaderless networks) and ineffective use of brute force and targeted killings by the state (in Chechnya and Palestine). It would be of note here that the last inter-state war between Israel and an Arab state was nearly 30 years ago, the recent wars that Israel waged were against non-state actors (i.e. Hezbollah and Hamas). </w:t>
      </w:r>
      <w:r w:rsidRPr="00EF1C0F">
        <w:rPr>
          <w:rFonts w:cstheme="majorHAnsi"/>
          <w:u w:val="single"/>
        </w:rPr>
        <w:t xml:space="preserve">Doubts over whether terrorism can completely been annihilated have plagued the minds of counterterrorist operatives, </w:t>
      </w:r>
      <w:r w:rsidRPr="00EF1C0F">
        <w:rPr>
          <w:rStyle w:val="Emphasis"/>
          <w:rFonts w:cstheme="majorHAnsi"/>
        </w:rPr>
        <w:t>which also weakens the state’s response to tackle this global threat to security and peace.</w:t>
      </w:r>
      <w:r w:rsidRPr="00EF1C0F">
        <w:rPr>
          <w:rFonts w:cstheme="majorHAnsi"/>
          <w:u w:val="single"/>
        </w:rPr>
        <w:t xml:space="preserve"> Thus the threat of terrorism still remains a very important factor that shapes a state’s sense of national security. </w:t>
      </w:r>
      <w:r w:rsidRPr="00EF1C0F">
        <w:rPr>
          <w:rFonts w:cstheme="majorHAnsi"/>
          <w:sz w:val="16"/>
        </w:rPr>
        <w:t xml:space="preserve">3. Civil War and Regime Change </w:t>
      </w:r>
      <w:r w:rsidRPr="00EF1C0F">
        <w:rPr>
          <w:rFonts w:cstheme="majorHAnsi"/>
          <w:u w:val="single"/>
        </w:rPr>
        <w:t xml:space="preserve">Although the post-World War 2 period saw the establishment and strengthening of the </w:t>
      </w:r>
      <w:r w:rsidRPr="00EF1C0F">
        <w:rPr>
          <w:rStyle w:val="Emphasis"/>
          <w:rFonts w:cstheme="majorHAnsi"/>
        </w:rPr>
        <w:t>U</w:t>
      </w:r>
      <w:r w:rsidRPr="00EF1C0F">
        <w:rPr>
          <w:rFonts w:cstheme="majorHAnsi"/>
          <w:u w:val="single"/>
        </w:rPr>
        <w:t xml:space="preserve">nited </w:t>
      </w:r>
      <w:r w:rsidRPr="00EF1C0F">
        <w:rPr>
          <w:rStyle w:val="Emphasis"/>
          <w:rFonts w:cstheme="majorHAnsi"/>
        </w:rPr>
        <w:t>N</w:t>
      </w:r>
      <w:r w:rsidRPr="00EF1C0F">
        <w:rPr>
          <w:rFonts w:cstheme="majorHAnsi"/>
          <w:u w:val="single"/>
        </w:rPr>
        <w:t>ations</w:t>
      </w:r>
      <w:r w:rsidRPr="00EF1C0F">
        <w:rPr>
          <w:rFonts w:cstheme="majorHAnsi"/>
          <w:sz w:val="16"/>
        </w:rPr>
        <w:t xml:space="preserve"> and the formation of what Jervis (2002) defines a “pluralistic security community” (a term initially coined by Karl Deutsch), comprising a group of nations who fought the previous world wars (i.e. US, the EU and Japan), among whom the breakout of inter-state war is unimaginable, </w:t>
      </w:r>
      <w:r w:rsidRPr="00EF1C0F">
        <w:rPr>
          <w:rFonts w:cstheme="majorHAnsi"/>
          <w:u w:val="single"/>
        </w:rPr>
        <w:t>this does not literally translate to a peaceful international community</w:t>
      </w:r>
      <w:r w:rsidRPr="00EF1C0F">
        <w:rPr>
          <w:rFonts w:cstheme="majorHAnsi"/>
          <w:sz w:val="16"/>
        </w:rPr>
        <w:t xml:space="preserve">. Apart from wars that are occasionally fought between other states outside the security community, intra-state wars (most importantly, civil wars) still threatens the lives of thousands of civilians caught in conflict. Annan (1998) states that </w:t>
      </w:r>
      <w:r w:rsidRPr="00EF1C0F">
        <w:rPr>
          <w:rFonts w:cstheme="majorHAnsi"/>
          <w:b/>
          <w:u w:val="single"/>
        </w:rPr>
        <w:t>“[m]ost wars are now civil wars”.</w:t>
      </w:r>
      <w:r w:rsidRPr="00EF1C0F">
        <w:rPr>
          <w:rFonts w:cstheme="majorHAnsi"/>
          <w:sz w:val="16"/>
        </w:rPr>
        <w:t xml:space="preserve"> According to Nye and Welch (2013), 89 of the 113 conflicts in the period between end of cold war and beginning of the 21st century were purely civil wars. </w:t>
      </w:r>
      <w:r w:rsidRPr="00EF1C0F">
        <w:rPr>
          <w:rFonts w:cstheme="majorHAnsi"/>
          <w:b/>
          <w:u w:val="single"/>
        </w:rPr>
        <w:t>Civil wars are more destructive that inter-state wars because of their duration</w:t>
      </w:r>
      <w:r w:rsidRPr="00EF1C0F">
        <w:rPr>
          <w:rFonts w:cstheme="majorHAnsi"/>
          <w:sz w:val="16"/>
        </w:rPr>
        <w:t xml:space="preserve"> (they usually last longer than inter-state wars), </w:t>
      </w:r>
      <w:r w:rsidRPr="00EF1C0F">
        <w:rPr>
          <w:rFonts w:cstheme="majorHAnsi"/>
          <w:b/>
          <w:u w:val="single"/>
        </w:rPr>
        <w:t>the high number of civilian deaths, instances of the inability of the government to emphatically defeat the rebel groups</w:t>
      </w:r>
      <w:r w:rsidRPr="00EF1C0F">
        <w:rPr>
          <w:rFonts w:cstheme="majorHAnsi"/>
          <w:sz w:val="16"/>
        </w:rPr>
        <w:t xml:space="preserve"> (if the civil war is between state and non-state actors) </w:t>
      </w:r>
      <w:r w:rsidRPr="00EF1C0F">
        <w:rPr>
          <w:rFonts w:cstheme="majorHAnsi"/>
          <w:u w:val="single"/>
        </w:rPr>
        <w:t xml:space="preserve">and the involvement of different ethnic groups in the conflict. </w:t>
      </w:r>
      <w:r w:rsidRPr="00EF1C0F">
        <w:rPr>
          <w:rFonts w:cstheme="majorHAnsi"/>
          <w:sz w:val="16"/>
        </w:rPr>
        <w:t xml:space="preserve">Since civil wars are usually fought between intra-state groups (usually the government and one or more non-state actors), </w:t>
      </w:r>
      <w:r w:rsidRPr="00EF1C0F">
        <w:rPr>
          <w:rFonts w:cstheme="majorHAnsi"/>
          <w:u w:val="single"/>
        </w:rPr>
        <w:t xml:space="preserve">they are classified as internal affairs of states, hence </w:t>
      </w:r>
      <w:r w:rsidRPr="00EF1C0F">
        <w:rPr>
          <w:rFonts w:cstheme="majorHAnsi"/>
          <w:b/>
          <w:u w:val="single"/>
        </w:rPr>
        <w:t xml:space="preserve">hindering UN intervention </w:t>
      </w:r>
      <w:r w:rsidRPr="00EF1C0F">
        <w:rPr>
          <w:rFonts w:cstheme="majorHAnsi"/>
          <w:u w:val="single"/>
        </w:rPr>
        <w:t>during the initial stages, which might prevent spiraling of the conflict</w:t>
      </w:r>
      <w:r w:rsidRPr="00EF1C0F">
        <w:rPr>
          <w:rFonts w:cstheme="majorHAnsi"/>
          <w:sz w:val="16"/>
        </w:rPr>
        <w:t xml:space="preserve">. The </w:t>
      </w:r>
      <w:r w:rsidRPr="00EF1C0F">
        <w:rPr>
          <w:rFonts w:cstheme="majorHAnsi"/>
          <w:u w:val="single"/>
        </w:rPr>
        <w:t>Syrian</w:t>
      </w:r>
      <w:r w:rsidRPr="00EF1C0F">
        <w:rPr>
          <w:rFonts w:cstheme="majorHAnsi"/>
          <w:sz w:val="16"/>
        </w:rPr>
        <w:t xml:space="preserve"> civil war </w:t>
      </w:r>
      <w:r w:rsidRPr="00EF1C0F">
        <w:rPr>
          <w:rFonts w:cstheme="majorHAnsi"/>
          <w:u w:val="single"/>
        </w:rPr>
        <w:t xml:space="preserve">is an example of how the UN and the member-states failed to effectively stop the strife, thereby resulting in the escalation of war to the extent where chemical weapons were used against innocent civilians. </w:t>
      </w:r>
      <w:r w:rsidRPr="00EF1C0F">
        <w:rPr>
          <w:rFonts w:cstheme="majorHAnsi"/>
          <w:sz w:val="16"/>
        </w:rPr>
        <w:t xml:space="preserve">One of the disadvantages of the way the UN has been structured is that it authorizes the use of force to respond only to situations where there is a clear evidence of aggression. In civil wars, as Nye and Welch (2013) argue, identification of the aggressor is not always easy. When UN intervention is not found to be effective enough, sometimes foreign intervention occurs, usually when the situation spirals out of control, as it happened in Libya (Downes, 2011). However, civil wars are inherently recursive in nature. About 40% of states that endured a civil war and a resulting regime change imposed by a foreign power suffered a relapse within a decade. Regime change is usually not effective because of the sudden reversal of fortunes of a particular group involved in the conflict, which the group might object to, usually through violence. Thus </w:t>
      </w:r>
      <w:r w:rsidRPr="00EF1C0F">
        <w:rPr>
          <w:rFonts w:cstheme="majorHAnsi"/>
          <w:u w:val="single"/>
        </w:rPr>
        <w:t>civil wars are difficult to end through UN or foreign intervention; usually such conflicts end only when one group has a resounding and complete victory over the others, which might take decades</w:t>
      </w:r>
      <w:r w:rsidRPr="00EF1C0F">
        <w:rPr>
          <w:rFonts w:cstheme="majorHAnsi"/>
          <w:sz w:val="16"/>
        </w:rPr>
        <w:t xml:space="preserve">. In the meantime, the law and order situation is thrown into disarray, with rise in crimes and murders. </w:t>
      </w:r>
      <w:r w:rsidRPr="00EF1C0F">
        <w:rPr>
          <w:rFonts w:cstheme="majorHAnsi"/>
          <w:b/>
          <w:u w:val="single"/>
        </w:rPr>
        <w:t>This leads to</w:t>
      </w:r>
      <w:r w:rsidRPr="00EF1C0F">
        <w:rPr>
          <w:rFonts w:cstheme="majorHAnsi"/>
          <w:sz w:val="16"/>
        </w:rPr>
        <w:t xml:space="preserve"> a situation of “</w:t>
      </w:r>
      <w:r w:rsidRPr="00EF1C0F">
        <w:rPr>
          <w:rFonts w:cstheme="majorHAnsi"/>
          <w:b/>
          <w:u w:val="single"/>
        </w:rPr>
        <w:t>failed states</w:t>
      </w:r>
      <w:r w:rsidRPr="00EF1C0F">
        <w:rPr>
          <w:rFonts w:cstheme="majorHAnsi"/>
          <w:sz w:val="16"/>
        </w:rPr>
        <w:t xml:space="preserve">”, </w:t>
      </w:r>
      <w:r w:rsidRPr="00EF1C0F">
        <w:rPr>
          <w:rFonts w:cstheme="majorHAnsi"/>
          <w:b/>
          <w:u w:val="single"/>
        </w:rPr>
        <w:t>where a combination of intra-state war and foreign intervention has resulted in the state government losing control and power over the military establishment or the state in general</w:t>
      </w:r>
      <w:r w:rsidRPr="00EF1C0F">
        <w:rPr>
          <w:rFonts w:cstheme="majorHAnsi"/>
          <w:sz w:val="16"/>
        </w:rPr>
        <w:t xml:space="preserve">. There are a number of examples of civil wars resulting in failed states, such as Iraq, Afghanistan and Rwanda. </w:t>
      </w:r>
      <w:r w:rsidRPr="00EF1C0F">
        <w:rPr>
          <w:rFonts w:cstheme="majorHAnsi"/>
          <w:b/>
          <w:u w:val="single"/>
        </w:rPr>
        <w:t>There is also the possibility of “spillover”, where a civil war in one country affects the stability and peace of the neighboring countries as well due to inflow or outflow of refugees, rebel fighters, arms and ammunition into the adjacent states</w:t>
      </w:r>
      <w:r w:rsidRPr="00EF1C0F">
        <w:rPr>
          <w:rFonts w:cstheme="majorHAnsi"/>
          <w:sz w:val="16"/>
        </w:rPr>
        <w:t xml:space="preserve">. Thus </w:t>
      </w:r>
      <w:r w:rsidRPr="00EF1C0F">
        <w:rPr>
          <w:rStyle w:val="Emphasis"/>
          <w:rFonts w:cstheme="majorHAnsi"/>
        </w:rPr>
        <w:t>civil wars invariably lead to regional instability and a degenerating security situation.</w:t>
      </w:r>
    </w:p>
    <w:p w14:paraId="3643D0F2" w14:textId="77777777" w:rsidR="00AF657B" w:rsidRPr="00EF1C0F" w:rsidRDefault="00AF657B" w:rsidP="00AF657B">
      <w:pPr>
        <w:rPr>
          <w:rStyle w:val="Emphasis"/>
          <w:rFonts w:cstheme="majorHAnsi"/>
        </w:rPr>
      </w:pPr>
    </w:p>
    <w:bookmarkEnd w:id="1"/>
    <w:p w14:paraId="62B3AEF3" w14:textId="77777777" w:rsidR="00AF657B" w:rsidRPr="00EF1C0F" w:rsidRDefault="00AF657B" w:rsidP="00AF657B">
      <w:pPr>
        <w:pStyle w:val="Heading4"/>
        <w:rPr>
          <w:rFonts w:cstheme="majorHAnsi"/>
        </w:rPr>
      </w:pPr>
      <w:r w:rsidRPr="00EF1C0F">
        <w:rPr>
          <w:rFonts w:cstheme="majorHAnsi"/>
        </w:rPr>
        <w:t xml:space="preserve">Crime networks use </w:t>
      </w:r>
      <w:r w:rsidRPr="00EF1C0F">
        <w:rPr>
          <w:rFonts w:cstheme="majorHAnsi"/>
          <w:u w:val="single"/>
        </w:rPr>
        <w:t>CBRNs</w:t>
      </w:r>
      <w:r w:rsidRPr="00EF1C0F">
        <w:rPr>
          <w:rFonts w:cstheme="majorHAnsi"/>
        </w:rPr>
        <w:t>---increasingly likely and each causes extinction.</w:t>
      </w:r>
    </w:p>
    <w:p w14:paraId="224B94B8" w14:textId="77777777" w:rsidR="00AF657B" w:rsidRPr="00EF1C0F" w:rsidRDefault="00AF657B" w:rsidP="00AF657B">
      <w:pPr>
        <w:rPr>
          <w:rFonts w:cstheme="majorHAnsi"/>
        </w:rPr>
      </w:pPr>
      <w:r w:rsidRPr="00EF1C0F">
        <w:rPr>
          <w:rStyle w:val="Style13ptBold"/>
          <w:rFonts w:cstheme="majorHAnsi"/>
        </w:rPr>
        <w:t>Krstic, 17</w:t>
      </w:r>
      <w:r w:rsidRPr="00EF1C0F">
        <w:rPr>
          <w:rFonts w:cstheme="majorHAnsi"/>
        </w:rPr>
        <w:t xml:space="preserve">. [Marko M. Krstic, Ministry of Internal Affairs of the Republic of Serbia, Published in the Military Techinical Courier--Vol 65, Issue 2--a multidisciplinary scientific journal of the Ministry of Defence of the Republic of Serbia, “TENDENCY OF USING CHEMICAL, BIOLOGICAL, RADIOLOGICAL AND NUCLEAR WEAPONS FOR TERRORIST PURPOSES,” 2017. scindeks-clanci.ceon.rs/data/pdf/0042-8469/2017/0042-84691702481K.pdf] </w:t>
      </w:r>
    </w:p>
    <w:p w14:paraId="489514A9" w14:textId="77777777" w:rsidR="00AF657B" w:rsidRPr="00EF1C0F" w:rsidRDefault="00AF657B" w:rsidP="00AF657B">
      <w:pPr>
        <w:spacing w:line="240" w:lineRule="auto"/>
        <w:rPr>
          <w:rFonts w:cstheme="majorHAnsi"/>
          <w:sz w:val="16"/>
        </w:rPr>
      </w:pPr>
      <w:r w:rsidRPr="00EF1C0F">
        <w:rPr>
          <w:rFonts w:cstheme="majorHAnsi"/>
          <w:sz w:val="16"/>
        </w:rPr>
        <w:t xml:space="preserve">The studies of a few cases of earlier CBRN actions have led experts to identify the key characteristics of terrorist groups that could potentially have an interest to use these weapons. It is thought that conservatism is inherent in terrorist organizations, but it must not be forgotten that </w:t>
      </w:r>
      <w:r w:rsidRPr="00EF1C0F">
        <w:rPr>
          <w:rFonts w:cstheme="majorHAnsi"/>
          <w:u w:val="single"/>
        </w:rPr>
        <w:t>some terrorists are inclined to innovations in weapons and tactics, as well as to taking risks in actions or in the choice of weapons</w:t>
      </w:r>
      <w:r w:rsidRPr="00EF1C0F">
        <w:rPr>
          <w:rFonts w:cstheme="majorHAnsi"/>
          <w:sz w:val="16"/>
        </w:rPr>
        <w:t xml:space="preserve">. Many experts agree that most terrorist organizations want to use proven methods to achieve desired effects. Innovations, especially in the field of CBRN weapons, often indicate terrorists are likely to be led by other factors rather than by pure curiosity and desire to experiment. For some individuals, repression and democratic and strong rule of law are positive determinants of the emergence of CBRN actions which points to a new and more complex global security environment with an increasing risk of terrorists trying to perform a CBRN attack. It is a frightening fact that </w:t>
      </w:r>
      <w:r w:rsidRPr="00EF1C0F">
        <w:rPr>
          <w:rFonts w:cstheme="majorHAnsi"/>
          <w:u w:val="single"/>
        </w:rPr>
        <w:t xml:space="preserve">a single terrorist or isolated terrorist group could improvise a biological weapon or use other ways to spread anthrax, smallpox or other biological agents and thereby cause mass casualties and destroy the health care system of a state. </w:t>
      </w:r>
      <w:r w:rsidRPr="00EF1C0F">
        <w:rPr>
          <w:rStyle w:val="Emphasis"/>
          <w:rFonts w:cstheme="majorHAnsi"/>
        </w:rPr>
        <w:t>CBRN weapons are secretly shipped to terrorists or hostile governments and represent a significant and growing threat</w:t>
      </w:r>
      <w:r w:rsidRPr="00EF1C0F">
        <w:rPr>
          <w:rFonts w:cstheme="majorHAnsi"/>
          <w:sz w:val="16"/>
        </w:rPr>
        <w:t xml:space="preserve"> to many countries. </w:t>
      </w:r>
      <w:r w:rsidRPr="00EF1C0F">
        <w:rPr>
          <w:rFonts w:cstheme="majorHAnsi"/>
          <w:u w:val="single"/>
        </w:rPr>
        <w:t xml:space="preserve">Although </w:t>
      </w:r>
      <w:r w:rsidRPr="00EF1C0F">
        <w:rPr>
          <w:rFonts w:cstheme="majorHAnsi"/>
          <w:b/>
          <w:u w:val="single"/>
        </w:rPr>
        <w:t>the threat of CBRN attacks is widely recognized as the central issue of national security</w:t>
      </w:r>
      <w:r w:rsidRPr="00EF1C0F">
        <w:rPr>
          <w:rFonts w:cstheme="majorHAnsi"/>
          <w:sz w:val="16"/>
        </w:rPr>
        <w:t xml:space="preserve">, most </w:t>
      </w:r>
      <w:r w:rsidRPr="00EF1C0F">
        <w:rPr>
          <w:rFonts w:cstheme="majorHAnsi"/>
          <w:u w:val="single"/>
        </w:rPr>
        <w:t>analysts assume that the primary danger is a threat of the military use of these weapons in conventional wars</w:t>
      </w:r>
      <w:r w:rsidRPr="00EF1C0F">
        <w:rPr>
          <w:rFonts w:cstheme="majorHAnsi"/>
          <w:sz w:val="16"/>
        </w:rPr>
        <w:t xml:space="preserve"> with tra-ditional military means while </w:t>
      </w:r>
      <w:r w:rsidRPr="00EF1C0F">
        <w:rPr>
          <w:rFonts w:cstheme="majorHAnsi"/>
          <w:b/>
          <w:u w:val="single"/>
        </w:rPr>
        <w:t xml:space="preserve">the threat of covert attacks, which include terrorism, is rashly and </w:t>
      </w:r>
      <w:r w:rsidRPr="00EF1C0F">
        <w:rPr>
          <w:rStyle w:val="Emphasis"/>
          <w:rFonts w:cstheme="majorHAnsi"/>
        </w:rPr>
        <w:t>unfairly neglected.</w:t>
      </w:r>
      <w:r w:rsidRPr="00EF1C0F">
        <w:rPr>
          <w:rFonts w:cstheme="majorHAnsi"/>
          <w:sz w:val="16"/>
        </w:rPr>
        <w:t xml:space="preserve"> </w:t>
      </w:r>
      <w:r w:rsidRPr="00EF1C0F">
        <w:rPr>
          <w:rFonts w:cstheme="majorHAnsi"/>
          <w:u w:val="single"/>
        </w:rPr>
        <w:t xml:space="preserve">Covert attacks are difficult to deter or prevent and </w:t>
      </w:r>
      <w:r w:rsidRPr="00EF1C0F">
        <w:rPr>
          <w:rStyle w:val="Emphasis"/>
          <w:rFonts w:cstheme="majorHAnsi"/>
        </w:rPr>
        <w:t>CBRN weapons suitable for this type of attack are available to a growing number of enemy states and groups.</w:t>
      </w:r>
      <w:r w:rsidRPr="00EF1C0F">
        <w:rPr>
          <w:rFonts w:cstheme="majorHAnsi"/>
          <w:sz w:val="16"/>
        </w:rPr>
        <w:t xml:space="preserve"> At the same time, </w:t>
      </w:r>
      <w:r w:rsidRPr="00EF1C0F">
        <w:rPr>
          <w:rFonts w:cstheme="majorHAnsi"/>
          <w:u w:val="single"/>
        </w:rPr>
        <w:t>restrictions on their use appear to be diminishing, and so-called new terrorists do not always escalate and become apparent only by using unconventional weapons</w:t>
      </w:r>
      <w:r w:rsidRPr="00EF1C0F">
        <w:rPr>
          <w:rFonts w:cstheme="majorHAnsi"/>
          <w:sz w:val="16"/>
        </w:rPr>
        <w:t xml:space="preserve">. These </w:t>
      </w:r>
      <w:r w:rsidRPr="00EF1C0F">
        <w:rPr>
          <w:rFonts w:cstheme="majorHAnsi"/>
          <w:b/>
          <w:u w:val="single"/>
        </w:rPr>
        <w:t xml:space="preserve">weapons are easily spread or transmitted from person to person, have a high mortality rate and </w:t>
      </w:r>
      <w:r w:rsidRPr="00EF1C0F">
        <w:rPr>
          <w:rFonts w:cstheme="majorHAnsi"/>
          <w:sz w:val="16"/>
        </w:rPr>
        <w:t xml:space="preserve">a potential impact on public health, </w:t>
      </w:r>
      <w:r w:rsidRPr="00EF1C0F">
        <w:rPr>
          <w:rFonts w:cstheme="majorHAnsi"/>
          <w:b/>
          <w:u w:val="single"/>
        </w:rPr>
        <w:t>causing mass casualties</w:t>
      </w:r>
      <w:r w:rsidRPr="00EF1C0F">
        <w:rPr>
          <w:rFonts w:cstheme="majorHAnsi"/>
          <w:sz w:val="16"/>
        </w:rPr>
        <w:t xml:space="preserve"> that can crush health systems and cause public panic and social disruption, thus requiring special efforts to suppress them. When assessing the threat of CBRN weapons, we should take into account </w:t>
      </w:r>
      <w:r w:rsidRPr="00EF1C0F">
        <w:rPr>
          <w:rFonts w:cstheme="majorHAnsi"/>
          <w:u w:val="single"/>
        </w:rPr>
        <w:t>the change in capacity to carry out terrorist attacks that are on the rise among countries and non-government elements</w:t>
      </w:r>
      <w:r w:rsidRPr="00EF1C0F">
        <w:rPr>
          <w:rFonts w:cstheme="majorHAnsi"/>
          <w:sz w:val="16"/>
        </w:rPr>
        <w:t xml:space="preserve">. Analysts believe that the fear of chemical and biological terrorist attacks is excessive, they point out that, in the past, very few attacks involved these weapons, and even those few attempts that have occurred were mostly thwarted by the authorities. </w:t>
      </w:r>
      <w:r w:rsidRPr="00EF1C0F">
        <w:rPr>
          <w:rStyle w:val="Emphasis"/>
          <w:rFonts w:cstheme="majorHAnsi"/>
        </w:rPr>
        <w:t xml:space="preserve">A relative ease with which biological weapons can be obtained, along with other current changes and turbulences in the world, sets the stage for another type of warfare in the 21st century. </w:t>
      </w:r>
      <w:r w:rsidRPr="00EF1C0F">
        <w:rPr>
          <w:rFonts w:cstheme="majorHAnsi"/>
          <w:b/>
          <w:u w:val="single"/>
        </w:rPr>
        <w:t>The potential for CBRN terrorism has widely grown</w:t>
      </w:r>
      <w:r w:rsidRPr="00EF1C0F">
        <w:rPr>
          <w:rFonts w:cstheme="majorHAnsi"/>
          <w:sz w:val="16"/>
        </w:rPr>
        <w:t xml:space="preserve"> since 11 September, when some of these materials were used. </w:t>
      </w:r>
      <w:r w:rsidRPr="00EF1C0F">
        <w:rPr>
          <w:rStyle w:val="Emphasis"/>
          <w:rFonts w:cstheme="majorHAnsi"/>
        </w:rPr>
        <w:t xml:space="preserve">The danger of terrorist use of nuclear weapons and other weapons of mass destruction represents a very serious threat </w:t>
      </w:r>
      <w:r w:rsidRPr="00EF1C0F">
        <w:rPr>
          <w:rFonts w:cstheme="majorHAnsi"/>
          <w:sz w:val="16"/>
        </w:rPr>
        <w:t xml:space="preserve">for many countries; </w:t>
      </w:r>
      <w:r w:rsidRPr="00EF1C0F">
        <w:rPr>
          <w:rFonts w:cstheme="majorHAnsi"/>
          <w:b/>
          <w:u w:val="single"/>
        </w:rPr>
        <w:t xml:space="preserve">if a terrorist group could gain access to this weapon, it is highly likely it would use it, or threaten to use it. </w:t>
      </w:r>
      <w:r w:rsidRPr="00EF1C0F">
        <w:rPr>
          <w:rFonts w:cstheme="majorHAnsi"/>
          <w:sz w:val="16"/>
        </w:rPr>
        <w:t xml:space="preserve">Although there is very little information on terrorists and their ability to come into possession of nuclear weapons or on their intentions to get them, </w:t>
      </w:r>
      <w:r w:rsidRPr="00EF1C0F">
        <w:rPr>
          <w:rFonts w:cstheme="majorHAnsi"/>
          <w:u w:val="single"/>
        </w:rPr>
        <w:t xml:space="preserve">the risk of CBRN weapons has certainly increased since the terrorists started to become more familiar with these agents and their harmful consequences. </w:t>
      </w:r>
      <w:r w:rsidRPr="00EF1C0F">
        <w:rPr>
          <w:rFonts w:cstheme="majorHAnsi"/>
          <w:sz w:val="16"/>
        </w:rPr>
        <w:t xml:space="preserve">Discovering the nature of the threat of biological weapons, as well as the appropriate response to them requires an emphasis on the biological characteristics of these instruments of war and terror. Preparing for a terrorist attack may seem daunting and there are a small number of people with practical experience and a good knowledge of CBRN weapons, because until recently there was no need to own them. In the past, most of the planning regarding emergency response to terrorism concentrated on the concerns of open attacks (bombing). However, the threats of CBRN weapons are taken seriously, especially in the USA, where media, fascinated by new weapons of mass destruction, encourage a growing fear for public safety. Terrorists who have significant human and material resources are much more likely to realize their intentions than lone perpetrators or small terrorist groups. A CBRN terrorism threat is certainly a matter of concern; however, terrorists will face many obstacles in the implementation of an attack of this kind. This includes the acquisition of materials and preparation for spreading them as well as a selection and a survey of a chosen objective and a correct dose required to achieve a desired effect. The growing threat of CBRN terrorism Terrorism can be defined as a deliberate act of violence intended to cause damage, but also to create an appropriate political and ideological situation, so that the use of these non-traditional weapons of terror outside the context is obvious, and the goals will not be military, but civilian ones (Bioterrorism, chemical weapons, and radiation terrorism, nd). Toxic substances, regardless of whether they are of animal, vegetable or mineral origin, were used throughout the history for political assassinations and sabotage; despite the risk of severe penalties, the prospects for success favoured the use of toxic substances. Such use has always been reduced, however, since only a small number of people had access to substances and possessed the ability of learn how to use them (Pascal, 1999). </w:t>
      </w:r>
      <w:r w:rsidRPr="00EF1C0F">
        <w:rPr>
          <w:rFonts w:cstheme="majorHAnsi"/>
          <w:b/>
          <w:u w:val="single"/>
        </w:rPr>
        <w:t>CBRN weapons</w:t>
      </w:r>
      <w:r w:rsidRPr="00EF1C0F">
        <w:rPr>
          <w:rFonts w:cstheme="majorHAnsi"/>
          <w:sz w:val="16"/>
        </w:rPr>
        <w:t xml:space="preserve"> are rightly viewed with a special sense of horror, their </w:t>
      </w:r>
      <w:r w:rsidRPr="00EF1C0F">
        <w:rPr>
          <w:rFonts w:cstheme="majorHAnsi"/>
          <w:b/>
          <w:u w:val="single"/>
        </w:rPr>
        <w:t>effects can be devastating and indiscriminating</w:t>
      </w:r>
      <w:r w:rsidRPr="00EF1C0F">
        <w:rPr>
          <w:rFonts w:cstheme="majorHAnsi"/>
          <w:sz w:val="16"/>
        </w:rPr>
        <w:t xml:space="preserve">, </w:t>
      </w:r>
      <w:r w:rsidRPr="00EF1C0F">
        <w:rPr>
          <w:rFonts w:cstheme="majorHAnsi"/>
          <w:u w:val="single"/>
        </w:rPr>
        <w:t xml:space="preserve">and they take the most stringent toll among the most vulnerable population, non-combatants </w:t>
      </w:r>
      <w:r w:rsidRPr="00EF1C0F">
        <w:rPr>
          <w:rFonts w:cstheme="majorHAnsi"/>
          <w:sz w:val="16"/>
        </w:rPr>
        <w:t xml:space="preserve">(e.g. </w:t>
      </w:r>
      <w:r w:rsidRPr="00EF1C0F">
        <w:rPr>
          <w:rFonts w:cstheme="majorHAnsi"/>
          <w:u w:val="single"/>
        </w:rPr>
        <w:t>a biological attack cannot be detected sufficiently fast after the disease spreads through the population</w:t>
      </w:r>
      <w:r w:rsidRPr="00EF1C0F">
        <w:rPr>
          <w:rFonts w:cstheme="majorHAnsi"/>
          <w:sz w:val="16"/>
        </w:rPr>
        <w:t xml:space="preserve">). Moreover, </w:t>
      </w:r>
      <w:r w:rsidRPr="00EF1C0F">
        <w:rPr>
          <w:rFonts w:cstheme="majorHAnsi"/>
          <w:u w:val="single"/>
        </w:rPr>
        <w:t>chemical and biological weapons are a particularly attractive alternative for groups that do not have the ability to produce nuclear weapons</w:t>
      </w:r>
      <w:r w:rsidRPr="00EF1C0F">
        <w:rPr>
          <w:rFonts w:cstheme="majorHAnsi"/>
          <w:sz w:val="16"/>
        </w:rPr>
        <w:t xml:space="preserve">, and this risk raises complex but important ethical issues (London, 2003). The common name for CBRN terrorism which causes the death of a large number of people, large scale damage and a strong echo worldwide is post-industrial or hyper-terrorism. This means that non-state elements possess and dispose of assets that were previously held only by states, but unlike them, which often fear reprisals after WMD attacks, terrorists, having no geographical location, are ready to use WMD with much less scrupulousness and fear (Kurmnik, Ribnikar, 2003). Some authors have described the </w:t>
      </w:r>
      <w:r w:rsidRPr="00EF1C0F">
        <w:rPr>
          <w:rFonts w:cstheme="majorHAnsi"/>
          <w:u w:val="single"/>
        </w:rPr>
        <w:t xml:space="preserve">factors that make </w:t>
      </w:r>
      <w:r w:rsidRPr="00EF1C0F">
        <w:rPr>
          <w:rStyle w:val="Emphasis"/>
          <w:rFonts w:cstheme="majorHAnsi"/>
        </w:rPr>
        <w:t>c</w:t>
      </w:r>
      <w:r w:rsidRPr="00EF1C0F">
        <w:rPr>
          <w:rFonts w:cstheme="majorHAnsi"/>
          <w:u w:val="single"/>
        </w:rPr>
        <w:t xml:space="preserve">hemical, </w:t>
      </w:r>
      <w:r w:rsidRPr="00EF1C0F">
        <w:rPr>
          <w:rStyle w:val="Emphasis"/>
          <w:rFonts w:cstheme="majorHAnsi"/>
        </w:rPr>
        <w:t>b</w:t>
      </w:r>
      <w:r w:rsidRPr="00EF1C0F">
        <w:rPr>
          <w:rFonts w:cstheme="majorHAnsi"/>
          <w:u w:val="single"/>
        </w:rPr>
        <w:t xml:space="preserve">iological, </w:t>
      </w:r>
      <w:r w:rsidRPr="00EF1C0F">
        <w:rPr>
          <w:rStyle w:val="Emphasis"/>
          <w:rFonts w:cstheme="majorHAnsi"/>
        </w:rPr>
        <w:t>r</w:t>
      </w:r>
      <w:r w:rsidRPr="00EF1C0F">
        <w:rPr>
          <w:rFonts w:cstheme="majorHAnsi"/>
          <w:u w:val="single"/>
        </w:rPr>
        <w:t xml:space="preserve">adiological and </w:t>
      </w:r>
      <w:r w:rsidRPr="00EF1C0F">
        <w:rPr>
          <w:rStyle w:val="Emphasis"/>
          <w:rFonts w:cstheme="majorHAnsi"/>
        </w:rPr>
        <w:t>n</w:t>
      </w:r>
      <w:r w:rsidRPr="00EF1C0F">
        <w:rPr>
          <w:rFonts w:cstheme="majorHAnsi"/>
          <w:u w:val="single"/>
        </w:rPr>
        <w:t xml:space="preserve">uclear terrorist attacks in many ways unique and demanding, such as an element </w:t>
      </w:r>
      <w:r w:rsidRPr="00EF1C0F">
        <w:rPr>
          <w:rFonts w:cstheme="majorHAnsi"/>
          <w:b/>
          <w:u w:val="single"/>
        </w:rPr>
        <w:t>of surprise, invisible agents, ordnance, the risk of repetition and new types of risks</w:t>
      </w:r>
      <w:r w:rsidRPr="00EF1C0F">
        <w:rPr>
          <w:rFonts w:cstheme="majorHAnsi"/>
          <w:b/>
          <w:sz w:val="16"/>
        </w:rPr>
        <w:t xml:space="preserve"> </w:t>
      </w:r>
      <w:r w:rsidRPr="00EF1C0F">
        <w:rPr>
          <w:rFonts w:cstheme="majorHAnsi"/>
          <w:sz w:val="16"/>
        </w:rPr>
        <w:t xml:space="preserve">(Ruggiero, Voss, 2015). In the past 30 years, the use of CBRN weapons has become a major concern for many nations around the world. The public has become insensitive to traditional terrorist attacks that seem to be a less efficient way for terrorist organizations to achieve their goals. What causes shock and fear is actually presenting the properties of weapons which can be used by terrorist organizations to enhance their efforts and the effectiveness of attacks. CBRN terrorism is often a synonym for weapons of mass destruction, although this form of terrorism and related incidents do not require attacks and inflicting harm to large numbers of people - they do not even require deadly attacks at all. The number of studies on this type of terrorism is limited due to the lack of available data on this terrorism type. There is a very small number of databases of CBRN incidents, and even the existing ones have relatively little to do with them and they are compared to conventional terrorism (Jesse, 2012). Some experts emphasize the factors that promote such attacks and these factors include the availability of information and expertise, increased frustration of terrorists, demonization of the target population, as well as a millennial, apocalyptic or messianic vision. Experts also differ in opinion when it comes to possible perpetrators of CBRN incidents, and include religious fundamentalists and cults1 as possible perpetrators of such attacks, especially when these groups address to ethereal audience, emphasizing the hatred of unbelievers (Ivanova, Sandler, 2007). Concerns about super terrorism which involves the use of CBRN weapons are mainly focused on what terrorists can do in the context of our social reality, with an emphasis on terrorist motivations, initiatives and limitations. When considering which terrorist groups may be inclined to commit CBRN terrorism, it is important to recognize the spectrum of these acts, as well as to analyze the following categorization: (a) massive casualty events produced by conventional weapons; (b) CBRN scams; (c) conventional attack on a nuclear facility; (d) limited-scale chemical or biological attack or a radiological dispersion; (e) large scale chemical or biological attack or a radiological dispersion; and (f) CBRN strikes (super terrorism) that can lead to thousands of victims. In addition to the motivation and willingness to inflict mass casualties in any way, terrorists must have technical and financial capabilities to come into possession of material and acquire skills for these types of weapons and materials and carry out a successful attack. Chemical and biological weapons can pose a risk to terrorists thus deterring them from using such weapons (Post, 2005, pp.148-151). The possibility that terrorists use chemical or biological substances may increase over the next decade, according to US intelligence agencies. According to CIA2 , </w:t>
      </w:r>
      <w:r w:rsidRPr="00EF1C0F">
        <w:rPr>
          <w:rFonts w:cstheme="majorHAnsi"/>
          <w:b/>
          <w:u w:val="single"/>
        </w:rPr>
        <w:t>an interest among non-state actors, including terrorists, for biological and chemical materials is real and growing, and the number of potential perpetrators is increasing</w:t>
      </w:r>
      <w:r w:rsidRPr="00EF1C0F">
        <w:rPr>
          <w:rFonts w:cstheme="majorHAnsi"/>
          <w:sz w:val="16"/>
        </w:rPr>
        <w:t xml:space="preserve">. The agency also noted that </w:t>
      </w:r>
      <w:r w:rsidRPr="00EF1C0F">
        <w:rPr>
          <w:rFonts w:cstheme="majorHAnsi"/>
          <w:u w:val="single"/>
        </w:rPr>
        <w:t>many of these groups had developed an international network and did not need to rely on state sponsors for financial and technical support</w:t>
      </w:r>
      <w:r w:rsidRPr="00EF1C0F">
        <w:rPr>
          <w:rFonts w:cstheme="majorHAnsi"/>
          <w:sz w:val="16"/>
        </w:rPr>
        <w:t xml:space="preserve">. However, it is believed that it is less likely that terrorists would choose chemical and biological weapons over conventional explosives, because these weapons are difficult to control and their results are unpredictable (Condesman, Burke, 2001). </w:t>
      </w:r>
      <w:r w:rsidRPr="00EF1C0F">
        <w:rPr>
          <w:rFonts w:cstheme="majorHAnsi"/>
          <w:b/>
          <w:u w:val="single"/>
        </w:rPr>
        <w:t>The risk of CBRN weapons is growing since terrorists are better acquainted with these agents and their potential for causing harm</w:t>
      </w:r>
      <w:r w:rsidRPr="00EF1C0F">
        <w:rPr>
          <w:rFonts w:cstheme="majorHAnsi"/>
          <w:sz w:val="16"/>
        </w:rPr>
        <w:t xml:space="preserve">3 . These agents possess desirable characteristics as weapons of terror; they are biologically invisible to the naked eye, odorless and potentially lethal in the form of particles; natural organisms are so readily available, and can be "camouflaged" in natural disasters and used to spread fear and various diseases. Chemical agents quickly attack the critical physiological centers of the body, disabling or killing the victim. Biological and chemical weapons require the application of huge amounts of resources and result in different effects, causing fear and panic in the contaminated areas. Often referred to as "weapons of mass destruction", but, in medical terms, they are weapons of potential mass casualties because they can lead to massive death toll in the absence of preventive measures and timely response (Meyer, Spinella, 2014, pp.645-656). "Bioterrorism is the intentional use of microorganisms or toxins derived from living organisms used for hostile purposes intended to cause disease or death in man, animals and plants, on which they depend". </w:t>
      </w:r>
      <w:r w:rsidRPr="00EF1C0F">
        <w:rPr>
          <w:rFonts w:cstheme="majorHAnsi"/>
          <w:u w:val="single"/>
        </w:rPr>
        <w:t>The threat of bioterrorist attacks is real, and each individual is a potential terrorist, when terrorists are "invisible" prior to an attack which also can be "invisible" in the form of causing infectious disea-ses or epidemics</w:t>
      </w:r>
      <w:r w:rsidRPr="00EF1C0F">
        <w:rPr>
          <w:rFonts w:cstheme="majorHAnsi"/>
          <w:sz w:val="16"/>
        </w:rPr>
        <w:t xml:space="preserve">. </w:t>
      </w:r>
      <w:r w:rsidRPr="00EF1C0F">
        <w:rPr>
          <w:rFonts w:cstheme="majorHAnsi"/>
          <w:u w:val="single"/>
        </w:rPr>
        <w:t>Citizens who are not aware they are infected are potential safety hazard and so-called dangerous bodies</w:t>
      </w:r>
      <w:r w:rsidRPr="00EF1C0F">
        <w:rPr>
          <w:rFonts w:cstheme="majorHAnsi"/>
          <w:sz w:val="16"/>
        </w:rPr>
        <w:t xml:space="preserve"> (Mijalković, 2011). In the last ten years, the issue of CBRN weapons has attracted the attention of experts, but a list of priorities by the heads of states has never been established. Biological weapons almost became forgotten after they had been banned by the 1972 Convention on Biological Weapons. A significant attention was paid to them during the 90s of the last century. </w:t>
      </w:r>
      <w:r w:rsidRPr="00EF1C0F">
        <w:rPr>
          <w:rFonts w:cstheme="majorHAnsi"/>
          <w:u w:val="single"/>
        </w:rPr>
        <w:t>The important thing is that biological weapons attract much less attention than other similar weapons, but probably represent the greatest danger, and in addition to their use in war, they are available as instruments of terror in peace.</w:t>
      </w:r>
      <w:r w:rsidRPr="00EF1C0F">
        <w:rPr>
          <w:rFonts w:cstheme="majorHAnsi"/>
          <w:sz w:val="16"/>
        </w:rPr>
        <w:t xml:space="preserve"> Some countries showed willingness to use such weapons against defenseless populations to achieve strategic objectives, and in this regard, some analysts believe that those who attacked the World Trade Center in 1993 applied cyanide on their bombs (this was not confirmed, but a large amount of cyanide was found in possession of the perpetrators). Such a group will prove to be less inefficient, because if terrorists decide to shock and surprise the government by inflicting enormous damage, CBRN weapons will become more attractive and more accessible (Bettis, 1998). Motives and forms of behavior of individuals and groups who acquired or used CBRN weapons have existed since long ago and there is no doubt that modern society is vulnerable to such attacks (Tucker, 2000). Fear of biological terrorism is certainly greater than the fear of the conventional forms of terrorism; some of these fears are justified and some are often exaggerated. </w:t>
      </w:r>
      <w:r w:rsidRPr="00EF1C0F">
        <w:rPr>
          <w:rFonts w:cstheme="majorHAnsi"/>
          <w:u w:val="single"/>
        </w:rPr>
        <w:t>Some agents are really very contagious and deadly, and if used properly, have a potential to result in casualties similar to those in a nuclear attack</w:t>
      </w:r>
      <w:r w:rsidRPr="00EF1C0F">
        <w:rPr>
          <w:rFonts w:cstheme="majorHAnsi"/>
          <w:sz w:val="16"/>
        </w:rPr>
        <w:t xml:space="preserve">. Perhaps the scariest aspect of biological weapons is that the body is attacked without warning, people are afraid of the threat as it is invisible, and cannot be heard or felt. The history of warfare, terrorism and crime involving biological agents in the last century is considerably less dangerous and more deadly than the history of conventional warfare (Parachini, 2001). </w:t>
      </w:r>
      <w:r w:rsidRPr="00EF1C0F">
        <w:rPr>
          <w:rFonts w:cstheme="majorHAnsi"/>
          <w:u w:val="single"/>
        </w:rPr>
        <w:t>Today, some states and some terrorist groups can more easily overcome technological barriers due to the increased flow of information and access to previously unavailable technologies.</w:t>
      </w:r>
      <w:r w:rsidRPr="00EF1C0F">
        <w:rPr>
          <w:rFonts w:cstheme="majorHAnsi"/>
          <w:sz w:val="16"/>
        </w:rPr>
        <w:t xml:space="preserve"> </w:t>
      </w:r>
      <w:r w:rsidRPr="00EF1C0F">
        <w:rPr>
          <w:rStyle w:val="Emphasis"/>
          <w:rFonts w:cstheme="majorHAnsi"/>
        </w:rPr>
        <w:t>Along with nuclear and chemical weapons, biological weapons are part of an unholy trinity of weapons of mass destruction</w:t>
      </w:r>
      <w:r w:rsidRPr="00EF1C0F">
        <w:rPr>
          <w:rFonts w:cstheme="majorHAnsi"/>
          <w:sz w:val="16"/>
        </w:rPr>
        <w:t xml:space="preserve"> (Davis, Johnson-Winegar, 2000, pp.15-28). </w:t>
      </w:r>
      <w:r w:rsidRPr="00EF1C0F">
        <w:rPr>
          <w:rFonts w:cstheme="majorHAnsi"/>
          <w:b/>
          <w:u w:val="single"/>
        </w:rPr>
        <w:t xml:space="preserve">The </w:t>
      </w:r>
      <w:r w:rsidRPr="00EF1C0F">
        <w:rPr>
          <w:rStyle w:val="Emphasis"/>
          <w:rFonts w:cstheme="majorHAnsi"/>
        </w:rPr>
        <w:t>society is now faced with the threat of an apocalyptic and asymmetric war scenario</w:t>
      </w:r>
      <w:r w:rsidRPr="00EF1C0F">
        <w:rPr>
          <w:rFonts w:cstheme="majorHAnsi"/>
          <w:b/>
          <w:u w:val="single"/>
        </w:rPr>
        <w:t xml:space="preserve"> in which kamikaze attackers are able to arm themselves with WMD4 </w:t>
      </w:r>
      <w:r w:rsidRPr="00EF1C0F">
        <w:rPr>
          <w:rFonts w:cstheme="majorHAnsi"/>
          <w:sz w:val="16"/>
        </w:rPr>
        <w:t xml:space="preserve">without even having to have a "physical" weapon to create fear; they probably still prefer simple, proven methods: a stampede in an enclosed place, or just an explosive device, which will kill many people5 (Palmer, 2004, pp.3-9). Early detection and response to biological or chemical terrorism are crucial to solving this problem (U.S. Congress House, 2003, p.117). </w:t>
      </w:r>
    </w:p>
    <w:p w14:paraId="1A466B9E" w14:textId="77777777" w:rsidR="00AF657B" w:rsidRPr="00EF1C0F" w:rsidRDefault="00AF657B" w:rsidP="00AF657B"/>
    <w:p w14:paraId="1A9B462C" w14:textId="77777777" w:rsidR="00AF657B" w:rsidRPr="00EF1C0F" w:rsidRDefault="00AF657B" w:rsidP="00AF657B">
      <w:pPr>
        <w:pStyle w:val="Heading2"/>
        <w:rPr>
          <w:rFonts w:cstheme="majorHAnsi"/>
        </w:rPr>
      </w:pPr>
      <w:r w:rsidRPr="00EF1C0F">
        <w:t>1AC – Religious Freedom</w:t>
      </w:r>
    </w:p>
    <w:p w14:paraId="51DFBB2F" w14:textId="77777777" w:rsidR="00AF657B" w:rsidRPr="00EF1C0F" w:rsidRDefault="00AF657B" w:rsidP="00AF657B">
      <w:pPr>
        <w:pStyle w:val="Heading4"/>
        <w:rPr>
          <w:rFonts w:cstheme="majorHAnsi"/>
        </w:rPr>
      </w:pPr>
      <w:r w:rsidRPr="00EF1C0F">
        <w:rPr>
          <w:rFonts w:cstheme="majorHAnsi"/>
        </w:rPr>
        <w:t>America has an obligation to uphold religious freedom</w:t>
      </w:r>
    </w:p>
    <w:p w14:paraId="0F1CD291" w14:textId="77777777" w:rsidR="00AF657B" w:rsidRPr="00EF1C0F" w:rsidRDefault="00AF657B" w:rsidP="00AF657B">
      <w:pPr>
        <w:rPr>
          <w:rFonts w:cstheme="majorHAnsi"/>
        </w:rPr>
      </w:pPr>
      <w:r w:rsidRPr="00EF1C0F">
        <w:rPr>
          <w:rStyle w:val="Style13ptBold"/>
          <w:rFonts w:cstheme="majorHAnsi"/>
        </w:rPr>
        <w:t>Lankford &amp; Moore, 2018</w:t>
      </w:r>
      <w:r w:rsidRPr="00EF1C0F">
        <w:rPr>
          <w:rFonts w:cstheme="majorHAnsi"/>
        </w:rPr>
        <w:t xml:space="preserve"> [a U.S. Senator from Oklahoma &amp; he President of the Southern Baptist Convention Ethics and Religious Liberty Commission, “The Real Meaning of the Separation of Church and State,” January 16</w:t>
      </w:r>
      <w:r w:rsidRPr="00EF1C0F">
        <w:rPr>
          <w:rFonts w:cstheme="majorHAnsi"/>
          <w:vertAlign w:val="superscript"/>
        </w:rPr>
        <w:t>th</w:t>
      </w:r>
      <w:r w:rsidRPr="00EF1C0F">
        <w:rPr>
          <w:rFonts w:cstheme="majorHAnsi"/>
        </w:rPr>
        <w:t xml:space="preserve">, 2018, </w:t>
      </w:r>
      <w:hyperlink r:id="rId7" w:history="1">
        <w:r w:rsidRPr="00EF1C0F">
          <w:rPr>
            <w:rStyle w:val="Hyperlink"/>
            <w:rFonts w:cstheme="majorHAnsi"/>
          </w:rPr>
          <w:t>http://time.com/5103677/church-state-separation-religious-freedom/</w:t>
        </w:r>
      </w:hyperlink>
      <w:r w:rsidRPr="00EF1C0F">
        <w:rPr>
          <w:rFonts w:cstheme="majorHAnsi"/>
        </w:rPr>
        <w:t>] AT</w:t>
      </w:r>
    </w:p>
    <w:p w14:paraId="5FC6CC02" w14:textId="77777777" w:rsidR="00AF657B" w:rsidRPr="00EF1C0F" w:rsidRDefault="00AF657B" w:rsidP="00AF657B">
      <w:pPr>
        <w:spacing w:line="240" w:lineRule="auto"/>
        <w:rPr>
          <w:rStyle w:val="TitleChar"/>
          <w:rFonts w:cstheme="majorHAnsi"/>
        </w:rPr>
      </w:pPr>
      <w:r w:rsidRPr="00EF1C0F">
        <w:rPr>
          <w:rFonts w:cstheme="majorHAnsi"/>
          <w:sz w:val="16"/>
        </w:rPr>
        <w:t>The text of the 1786 Virginia Statute for Religious Freedom gives great insight into our nation’s First Amendment right. It reads: “… no man shall be compelled to frequent or support any religious worship, place, or ministry whatsoever, nor shall be enforced … in his body or goods, nor shall otherwise suffer on account of his religious opinions or belief; but that all men shall be free to profess, and by argument to maintain, their opinion in matters of religion, and that the same shall in no wise diminish, enlarge, or affect their civil capacities.” In short, the act affirmed what we should recognize in every era</w:t>
      </w:r>
      <w:r w:rsidRPr="00EF1C0F">
        <w:rPr>
          <w:rStyle w:val="TitleChar"/>
          <w:rFonts w:cstheme="majorHAnsi"/>
        </w:rPr>
        <w:t>: the right to practice any faith, or to have no faith, is a foundational freedom for all Americans</w:t>
      </w:r>
      <w:r w:rsidRPr="00EF1C0F">
        <w:rPr>
          <w:rFonts w:cstheme="majorHAnsi"/>
          <w:sz w:val="16"/>
        </w:rPr>
        <w:t xml:space="preserve">. This right is also behind what Jefferson meant when he spoke of a “wall of separation” between the church and the state. Jefferson’s famous phrase came in an 1801 letter to the Danbury Baptist Association in Connecticut. The Baptists were worried about the freedom to practice their faith, writing to Jefferson that “what religious privileges we enjoy, we enjoy as favors granted, and not as inalienable rights,” which is “inconsistent with the rights of freemen.” Jefferson wrote back that </w:t>
      </w:r>
      <w:r w:rsidRPr="00EF1C0F">
        <w:rPr>
          <w:rStyle w:val="TitleChar"/>
          <w:rFonts w:cstheme="majorHAnsi"/>
        </w:rPr>
        <w:t>religious liberty, free from state tampering, would be a.</w:t>
      </w:r>
      <w:r w:rsidRPr="00EF1C0F">
        <w:rPr>
          <w:rFonts w:cstheme="majorHAnsi"/>
          <w:sz w:val="16"/>
        </w:rPr>
        <w:t xml:space="preserve"> The Constitution, he wrote, would “restore to man all his natural rights.” In this same letter, Jefferson explained the intent of the Establishment Clause and Free Exercise Clause of </w:t>
      </w:r>
      <w:r w:rsidRPr="00EF1C0F">
        <w:rPr>
          <w:rStyle w:val="TitleChar"/>
          <w:rFonts w:cstheme="majorHAnsi"/>
        </w:rPr>
        <w:t>key part of the American vision</w:t>
      </w:r>
      <w:r w:rsidRPr="00EF1C0F">
        <w:rPr>
          <w:rFonts w:cstheme="majorHAnsi"/>
          <w:sz w:val="16"/>
        </w:rPr>
        <w:t xml:space="preserve"> the First Amendment to the Constitution, which reads</w:t>
      </w:r>
      <w:r w:rsidRPr="00EF1C0F">
        <w:rPr>
          <w:rStyle w:val="TitleChar"/>
          <w:rFonts w:cstheme="majorHAnsi"/>
        </w:rPr>
        <w:t>: “Congress shall make no law respecting an establishment of religion, or prohibiting the free exercise thereof…</w:t>
      </w:r>
      <w:r w:rsidRPr="00EF1C0F">
        <w:rPr>
          <w:rFonts w:cstheme="majorHAnsi"/>
          <w:sz w:val="16"/>
        </w:rPr>
        <w:t xml:space="preserve">” This, he said, built a “wall of separation of church and state.” </w:t>
      </w:r>
      <w:r w:rsidRPr="00EF1C0F">
        <w:rPr>
          <w:rStyle w:val="TitleChar"/>
          <w:rFonts w:cstheme="majorHAnsi"/>
        </w:rPr>
        <w:t>Jefferson was not suggesting that religious people or religious motivations should be exiled from public debate.</w:t>
      </w:r>
      <w:r w:rsidRPr="00EF1C0F">
        <w:rPr>
          <w:rFonts w:cstheme="majorHAnsi"/>
          <w:sz w:val="16"/>
        </w:rPr>
        <w:t xml:space="preserve"> As a matter of fact, the letter was from a religious people appealing to an elected official for their rights — an elected official who, by the way, attended church services during his administration inside the United States Capitol. </w:t>
      </w:r>
      <w:r w:rsidRPr="00EF1C0F">
        <w:rPr>
          <w:rStyle w:val="TitleChar"/>
          <w:rFonts w:cstheme="majorHAnsi"/>
        </w:rPr>
        <w:t xml:space="preserve">In its day, a constitutional prohibition that the state would not establish or restrain personal faith was truly revolutionary. Sadly, </w:t>
      </w:r>
      <w:r w:rsidRPr="00EF1C0F">
        <w:rPr>
          <w:rStyle w:val="Emphasis"/>
          <w:rFonts w:cstheme="majorHAnsi"/>
        </w:rPr>
        <w:t xml:space="preserve">in many countries today, religious freedom is still revolutionary. America has the obligation to live this truth and demonstrate the depth of this powerful human right. </w:t>
      </w:r>
      <w:r w:rsidRPr="00EF1C0F">
        <w:rPr>
          <w:rFonts w:cstheme="majorHAnsi"/>
          <w:sz w:val="16"/>
        </w:rPr>
        <w:t xml:space="preserve">Unlike many places in the world, </w:t>
      </w:r>
      <w:r w:rsidRPr="00EF1C0F">
        <w:rPr>
          <w:rStyle w:val="TitleChar"/>
          <w:rFonts w:cstheme="majorHAnsi"/>
        </w:rPr>
        <w:t>our government is not prohibited from referencing or accommodating religion, nor is the government compelled to scrub all religious references from the public square. Rather, the First Amendment ensures both that the government does not show preference to a certain religion and that the government does not take away an individual’s ability to exercise religion</w:t>
      </w:r>
      <w:r w:rsidRPr="00EF1C0F">
        <w:rPr>
          <w:rFonts w:cstheme="majorHAnsi"/>
          <w:sz w:val="16"/>
        </w:rPr>
        <w:t xml:space="preserve">. In other words, the church should not rule over the state, and the state cannot rule over the church. </w:t>
      </w:r>
      <w:r w:rsidRPr="00EF1C0F">
        <w:rPr>
          <w:rStyle w:val="TitleChar"/>
          <w:rFonts w:cstheme="majorHAnsi"/>
        </w:rPr>
        <w:t>Religion is too important to be a government program or a political pageant.</w:t>
      </w:r>
    </w:p>
    <w:p w14:paraId="688D3F91" w14:textId="77777777" w:rsidR="00AF657B" w:rsidRPr="00EF1C0F" w:rsidRDefault="00AF657B" w:rsidP="00AF657B">
      <w:pPr>
        <w:pStyle w:val="Heading4"/>
        <w:rPr>
          <w:rFonts w:cstheme="majorHAnsi"/>
        </w:rPr>
      </w:pPr>
      <w:r w:rsidRPr="00EF1C0F">
        <w:rPr>
          <w:rFonts w:cstheme="majorHAnsi"/>
        </w:rPr>
        <w:t>Current use of informants destroys the right to freedom of religion and trust within Muslim American communities</w:t>
      </w:r>
    </w:p>
    <w:p w14:paraId="0DCC8B86" w14:textId="77777777" w:rsidR="00AF657B" w:rsidRPr="00EF1C0F" w:rsidRDefault="00AF657B" w:rsidP="00AF657B">
      <w:pPr>
        <w:rPr>
          <w:rFonts w:cstheme="majorHAnsi"/>
        </w:rPr>
      </w:pPr>
      <w:r w:rsidRPr="00EF1C0F">
        <w:rPr>
          <w:rStyle w:val="Style13ptBold"/>
          <w:rFonts w:cstheme="majorHAnsi"/>
        </w:rPr>
        <w:t>Cabral &amp; Sutcliffe, 15</w:t>
      </w:r>
      <w:r w:rsidRPr="00EF1C0F">
        <w:rPr>
          <w:rFonts w:cstheme="majorHAnsi"/>
        </w:rPr>
        <w:t xml:space="preserve"> [Photojournalist, filmmaker, and cinematographer, documentary filmmaker, “Counter-terrorism is supposed to let us live without fear. Instead, it's creating more of it,” 1/26/15, https://www.theguardian.com/commentisfree/2015/jan/26/fbi-surveillance-counterterrorism-entrapment-terror-documentary-sundance] EC</w:t>
      </w:r>
    </w:p>
    <w:p w14:paraId="7B115217" w14:textId="77777777" w:rsidR="00AF657B" w:rsidRPr="00EF1C0F" w:rsidRDefault="00AF657B" w:rsidP="00AF657B">
      <w:pPr>
        <w:spacing w:line="240" w:lineRule="auto"/>
        <w:rPr>
          <w:rStyle w:val="TitleChar"/>
          <w:rFonts w:cstheme="majorHAnsi"/>
        </w:rPr>
      </w:pPr>
      <w:r w:rsidRPr="00EF1C0F">
        <w:rPr>
          <w:rFonts w:cstheme="majorHAnsi"/>
          <w:sz w:val="14"/>
        </w:rPr>
        <w:t xml:space="preserve">People think that catching terrorists is just a matter of finding them – but, </w:t>
      </w:r>
      <w:r w:rsidRPr="00EF1C0F">
        <w:rPr>
          <w:rStyle w:val="TitleChar"/>
          <w:rFonts w:cstheme="majorHAnsi"/>
        </w:rPr>
        <w:t xml:space="preserve">just as often, terrorists are created by the people doing the chase. </w:t>
      </w:r>
      <w:r w:rsidRPr="00EF1C0F">
        <w:rPr>
          <w:rFonts w:cstheme="majorHAnsi"/>
          <w:sz w:val="14"/>
        </w:rPr>
        <w:t xml:space="preserve">While making our film (T)ERROR, which tracks a single counter-terrorism sting operation over seven months, we realized that </w:t>
      </w:r>
      <w:r w:rsidRPr="00EF1C0F">
        <w:rPr>
          <w:rStyle w:val="TitleChar"/>
          <w:rFonts w:cstheme="majorHAnsi"/>
        </w:rPr>
        <w:t>most people have serious misconceptions about FBI counter-terrorism efforts</w:t>
      </w:r>
      <w:r w:rsidRPr="00EF1C0F">
        <w:rPr>
          <w:rFonts w:cstheme="majorHAnsi"/>
          <w:sz w:val="14"/>
        </w:rPr>
        <w:t xml:space="preserve">. </w:t>
      </w:r>
      <w:r w:rsidRPr="00EF1C0F">
        <w:rPr>
          <w:rStyle w:val="TitleChar"/>
          <w:rFonts w:cstheme="majorHAnsi"/>
        </w:rPr>
        <w:t>They assume that informants infiltrate terrorist networks and then provide the FBI with information about those networks in order to stop terrorist plots</w:t>
      </w:r>
      <w:r w:rsidRPr="00EF1C0F">
        <w:rPr>
          <w:rFonts w:cstheme="majorHAnsi"/>
          <w:sz w:val="14"/>
        </w:rPr>
        <w:t xml:space="preserve"> from being carried out. </w:t>
      </w:r>
      <w:r w:rsidRPr="00EF1C0F">
        <w:rPr>
          <w:rStyle w:val="TitleChar"/>
          <w:rFonts w:cstheme="majorHAnsi"/>
        </w:rPr>
        <w:t>That’s not true i</w:t>
      </w:r>
      <w:r w:rsidRPr="00EF1C0F">
        <w:rPr>
          <w:rFonts w:cstheme="majorHAnsi"/>
          <w:sz w:val="14"/>
        </w:rPr>
        <w:t xml:space="preserve">n the vast majority of domestic terrorism cases. Since 9/11, as Human Rights Watch and others have documented, </w:t>
      </w:r>
      <w:r w:rsidRPr="00EF1C0F">
        <w:rPr>
          <w:rStyle w:val="TitleChar"/>
          <w:rFonts w:cstheme="majorHAnsi"/>
        </w:rPr>
        <w:t>the FBI has routinely used paid informants not to capture existing terrorists, but to cultivate them</w:t>
      </w:r>
      <w:r w:rsidRPr="00EF1C0F">
        <w:rPr>
          <w:rFonts w:cstheme="majorHAnsi"/>
          <w:sz w:val="14"/>
        </w:rPr>
        <w:t xml:space="preserve">. Through elaborate sting operations, informants are directed to spend months – sometimes years – building relationships with targets, stoking their anger and offering ideas and incentives that encourage them to engage in terrorist activity. And the moment a target takes a decisive step forward, crossing the line from aspirational to operational, the FBI swoops in to arrest him. </w:t>
      </w:r>
      <w:r w:rsidRPr="00EF1C0F">
        <w:rPr>
          <w:rStyle w:val="TitleChar"/>
          <w:rFonts w:cstheme="majorHAnsi"/>
        </w:rPr>
        <w:t xml:space="preserve">The targets of FBI stings are almost exclusively Muslim men </w:t>
      </w:r>
      <w:r w:rsidRPr="00EF1C0F">
        <w:rPr>
          <w:rFonts w:cstheme="majorHAnsi"/>
          <w:sz w:val="14"/>
        </w:rPr>
        <w:t xml:space="preserve">between the ages of 15 and 35. </w:t>
      </w:r>
      <w:r w:rsidRPr="00EF1C0F">
        <w:rPr>
          <w:rStyle w:val="Emphasis"/>
          <w:rFonts w:cstheme="majorHAnsi"/>
        </w:rPr>
        <w:t>They also tend to be angry, isolated and impoverished – in other words, eager for companionship and easy to manipulate</w:t>
      </w:r>
      <w:r w:rsidRPr="00EF1C0F">
        <w:rPr>
          <w:rStyle w:val="TitleChar"/>
          <w:rFonts w:cstheme="majorHAnsi"/>
        </w:rPr>
        <w:t xml:space="preserve">. </w:t>
      </w:r>
      <w:r w:rsidRPr="00EF1C0F">
        <w:rPr>
          <w:rFonts w:cstheme="majorHAnsi"/>
          <w:sz w:val="14"/>
        </w:rPr>
        <w:t xml:space="preserve">Many of the informants are well-remunerated con men with criminal histories, whom the FBI cannot guarantee won’t coerce targets into plots in order to secure their own paychecks. </w:t>
      </w:r>
      <w:r w:rsidRPr="00EF1C0F">
        <w:rPr>
          <w:rStyle w:val="TitleChar"/>
          <w:rFonts w:cstheme="majorHAnsi"/>
        </w:rPr>
        <w:t>The stakes are high: informants stand to make as much as $100,000 over the course of a single investigation</w:t>
      </w:r>
      <w:r w:rsidRPr="00EF1C0F">
        <w:rPr>
          <w:rFonts w:cstheme="majorHAnsi"/>
          <w:sz w:val="14"/>
        </w:rPr>
        <w:t xml:space="preserve">, not to mention considerable bonuses in the case of successful convictions. A recent example: on 14 January, the FBI announced that it had interrupted an Isis-inspired terrorist plot in the United States. Christopher Lee Cornell, a 20-year-old recent Muslim convert from Cincinnati, was allegedly plotting to attack the US Capitol with pipe bombs and gun down government officials. Cornell was arrested after purchasing two semiautomatic weapons from an Ohio gun store because the man that Cornell thought was his partner was actually an FBI informant. His plot was foiled by the FBI, after they ensured the cooperation of the store owner. We see the same story repeated over and over: of the domestic terrorism plots interrupted by law enforcement over the past decade, all but four were initiated by an informant-provocateur acting under FBI supervision. Conveniently for the FBI, network news anchors choose to parrot FBI press releases and herald suspects’ alleged associations with radical Islam, and the steady stream of “interrupted plots” provides the government with ample evidence that the terrorist threat is ever-present and that expanded surveillance is essential to national security. Less than a day after Cornell’s arrest, House Speaker John Boehner praised NSA spying for uncovering the plot – even though the FBI asserts that it learned of Cornell’s alleged activities through the informant. When pressed for details, Boehner refused to elaborate, saying only, “We’ll let the whole story roll out”. He added that lawmakers need to consider this particular plot when discussing amendments to the Foreign Intelligence Surveillance Act. Although then-Attorney General Alberto Gonzales released guidelines governing the FBI’s use of confidential informants in 2006, </w:t>
      </w:r>
      <w:r w:rsidRPr="00EF1C0F">
        <w:rPr>
          <w:rStyle w:val="TitleChar"/>
          <w:rFonts w:cstheme="majorHAnsi"/>
        </w:rPr>
        <w:t>there is no congressional oversight of these activities</w:t>
      </w:r>
      <w:r w:rsidRPr="00EF1C0F">
        <w:rPr>
          <w:rFonts w:cstheme="majorHAnsi"/>
          <w:sz w:val="14"/>
        </w:rPr>
        <w:t xml:space="preserve">. Even though Attorney General Eric Holder recently revised federal law-enforcement guidelines to limit racial profiling, and despite evidence that the FBI engages in profiling when identifying persons of investigative interest, the FBI will be exempt from these revised guidelines in the interests of national security. As recently as 2011, </w:t>
      </w:r>
      <w:r w:rsidRPr="00EF1C0F">
        <w:rPr>
          <w:rStyle w:val="TitleChar"/>
          <w:rFonts w:cstheme="majorHAnsi"/>
        </w:rPr>
        <w:t>FBI counter-terrorism training materials explicitly stated that most moderate Muslim Americans support terrorism and erroneously identified Islamic dress, prayer and even speaking Arabic as indicators of potential radicalization</w:t>
      </w:r>
      <w:r w:rsidRPr="00EF1C0F">
        <w:rPr>
          <w:rFonts w:cstheme="majorHAnsi"/>
          <w:sz w:val="12"/>
        </w:rPr>
        <w:t xml:space="preserve">. The FBI is also no bastion of employee diversity: of the 13,766 special agents it employs, only 17% are “minorities,” reducing the opportunities for shifts in the bureau’s thinking on Muslims and other minorities. </w:t>
      </w:r>
      <w:r w:rsidRPr="00EF1C0F">
        <w:rPr>
          <w:rStyle w:val="TitleChar"/>
          <w:rFonts w:cstheme="majorHAnsi"/>
        </w:rPr>
        <w:t xml:space="preserve">The cumulative effects of FBI </w:t>
      </w:r>
      <w:r w:rsidRPr="00EF1C0F">
        <w:rPr>
          <w:rFonts w:cstheme="majorHAnsi"/>
          <w:sz w:val="12"/>
        </w:rPr>
        <w:t xml:space="preserve">surveillance and entrapment </w:t>
      </w:r>
      <w:r w:rsidRPr="00EF1C0F">
        <w:rPr>
          <w:rStyle w:val="TitleChar"/>
          <w:rFonts w:cstheme="majorHAnsi"/>
        </w:rPr>
        <w:t xml:space="preserve">in communities of color have been devastating. </w:t>
      </w:r>
      <w:r w:rsidRPr="00EF1C0F">
        <w:rPr>
          <w:rStyle w:val="Emphasis"/>
          <w:rFonts w:cstheme="majorHAnsi"/>
        </w:rPr>
        <w:t>Mosques have reported declines in membership as individuals choose to worship at home rather than risk monitoring</w:t>
      </w:r>
      <w:r w:rsidRPr="00EF1C0F">
        <w:rPr>
          <w:rFonts w:cstheme="majorHAnsi"/>
          <w:sz w:val="12"/>
        </w:rPr>
        <w:t>. Imams have expressed reluctance to discuss the complexities of jihad, a frequently misunderstood tenet of the Islamic faith</w:t>
      </w:r>
      <w:r w:rsidRPr="00EF1C0F">
        <w:rPr>
          <w:rFonts w:cstheme="majorHAnsi"/>
          <w:sz w:val="14"/>
        </w:rPr>
        <w:t xml:space="preserve">, for fear that their words may be misconstrued. Many </w:t>
      </w:r>
      <w:r w:rsidRPr="00EF1C0F">
        <w:rPr>
          <w:rStyle w:val="TitleChar"/>
          <w:rFonts w:cstheme="majorHAnsi"/>
        </w:rPr>
        <w:t xml:space="preserve">Muslims are wary of donating to Islamic charities, </w:t>
      </w:r>
      <w:r w:rsidRPr="00EF1C0F">
        <w:rPr>
          <w:rFonts w:cstheme="majorHAnsi"/>
          <w:sz w:val="14"/>
        </w:rPr>
        <w:t xml:space="preserve">both domestic and foreign, for fear of raising government suspicions. And on campuses across the country, </w:t>
      </w:r>
      <w:r w:rsidRPr="00EF1C0F">
        <w:rPr>
          <w:rStyle w:val="TitleChar"/>
          <w:rFonts w:cstheme="majorHAnsi"/>
        </w:rPr>
        <w:t>Muslim student associations have banned discussions of politics, terrorism and the “war on terror.”</w:t>
      </w:r>
      <w:r w:rsidRPr="00EF1C0F">
        <w:rPr>
          <w:rFonts w:cstheme="majorHAnsi"/>
          <w:sz w:val="14"/>
        </w:rPr>
        <w:t xml:space="preserve"> It is unthinkable that a diverse and vibrant American community inundated with agents provocateurs should be prevented from engaging in vigorous and open dialogue. It is also unconscionable that $1.2bn of our tax dollars are being funneled every year into these misguided tactics. After a recent screening of our film at a New York City mosque, </w:t>
      </w:r>
      <w:r w:rsidRPr="00EF1C0F">
        <w:rPr>
          <w:rStyle w:val="TitleChar"/>
          <w:rFonts w:cstheme="majorHAnsi"/>
        </w:rPr>
        <w:t>a young African-American convert to Islam</w:t>
      </w:r>
      <w:r w:rsidRPr="00EF1C0F">
        <w:rPr>
          <w:rFonts w:cstheme="majorHAnsi"/>
          <w:sz w:val="14"/>
        </w:rPr>
        <w:t xml:space="preserve">, sporting a brown full-body covering with matching hijab, </w:t>
      </w:r>
      <w:r w:rsidRPr="00EF1C0F">
        <w:rPr>
          <w:rStyle w:val="TitleChar"/>
          <w:rFonts w:cstheme="majorHAnsi"/>
        </w:rPr>
        <w:t>confessed to us that she feels uncomfortable discussing aspects of her identity. She does not speak about her religious conversion in public, for fear of attracting or encouraging informants</w:t>
      </w:r>
      <w:r w:rsidRPr="00EF1C0F">
        <w:rPr>
          <w:rFonts w:cstheme="majorHAnsi"/>
          <w:sz w:val="14"/>
        </w:rPr>
        <w:t xml:space="preserve">. The stated purpose of the FBI’s counter-terrorism mission is to enable Americans to go about their daily lives without fear. But </w:t>
      </w:r>
      <w:r w:rsidRPr="00EF1C0F">
        <w:rPr>
          <w:rStyle w:val="TitleChar"/>
          <w:rFonts w:cstheme="majorHAnsi"/>
        </w:rPr>
        <w:t xml:space="preserve">in addition to imprisoning hundreds of Muslim men caught up in the FBI’s informant-led traps, the agency has actively created and encouraged a pervasive climate of fear and suspicion among Americans </w:t>
      </w:r>
      <w:r w:rsidRPr="00EF1C0F">
        <w:rPr>
          <w:rStyle w:val="Emphasis"/>
          <w:rFonts w:cstheme="majorHAnsi"/>
        </w:rPr>
        <w:t>exercising their constitutional right to freedom of religion</w:t>
      </w:r>
      <w:r w:rsidRPr="00EF1C0F">
        <w:rPr>
          <w:rStyle w:val="TitleChar"/>
          <w:rFonts w:cstheme="majorHAnsi"/>
        </w:rPr>
        <w:t>.</w:t>
      </w:r>
      <w:r w:rsidRPr="00EF1C0F">
        <w:rPr>
          <w:rFonts w:cstheme="majorHAnsi"/>
          <w:sz w:val="14"/>
        </w:rPr>
        <w:t xml:space="preserve"> In fact, </w:t>
      </w:r>
      <w:r w:rsidRPr="00EF1C0F">
        <w:rPr>
          <w:rStyle w:val="Emphasis"/>
          <w:rFonts w:cstheme="majorHAnsi"/>
        </w:rPr>
        <w:t>the FBI’s tactics have profoundly impacted law enforcement’s ability to maintain a relationship of trust with Muslim American communities, much to the detriment to our collective national security</w:t>
      </w:r>
      <w:r w:rsidRPr="00EF1C0F">
        <w:rPr>
          <w:rFonts w:cstheme="majorHAnsi"/>
          <w:sz w:val="14"/>
        </w:rPr>
        <w:t xml:space="preserve">. </w:t>
      </w:r>
      <w:r w:rsidRPr="00EF1C0F">
        <w:rPr>
          <w:rStyle w:val="TitleChar"/>
          <w:rFonts w:cstheme="majorHAnsi"/>
        </w:rPr>
        <w:t>Authorities must rein in the informant program,</w:t>
      </w:r>
      <w:r w:rsidRPr="00EF1C0F">
        <w:rPr>
          <w:rFonts w:cstheme="majorHAnsi"/>
          <w:sz w:val="14"/>
        </w:rPr>
        <w:t xml:space="preserve"> and institute immediate congressional oversight, </w:t>
      </w:r>
      <w:r w:rsidRPr="00EF1C0F">
        <w:rPr>
          <w:rStyle w:val="TitleChar"/>
          <w:rFonts w:cstheme="majorHAnsi"/>
        </w:rPr>
        <w:t>if they sincerely aim to defend the liberty and security of all Americans, regardless of race or religion.</w:t>
      </w:r>
    </w:p>
    <w:p w14:paraId="62874852" w14:textId="77777777" w:rsidR="00AF657B" w:rsidRPr="00EF1C0F" w:rsidRDefault="00AF657B" w:rsidP="00AF657B">
      <w:pPr>
        <w:pStyle w:val="Heading4"/>
        <w:rPr>
          <w:rFonts w:cstheme="majorHAnsi"/>
        </w:rPr>
      </w:pPr>
      <w:r w:rsidRPr="00EF1C0F">
        <w:rPr>
          <w:rFonts w:cstheme="majorHAnsi"/>
        </w:rPr>
        <w:t>Other countries model the US on religious freedom</w:t>
      </w:r>
    </w:p>
    <w:p w14:paraId="7AEE5750" w14:textId="77777777" w:rsidR="00AF657B" w:rsidRPr="00EF1C0F" w:rsidRDefault="00AF657B" w:rsidP="00AF657B">
      <w:pPr>
        <w:rPr>
          <w:rFonts w:cstheme="majorHAnsi"/>
        </w:rPr>
      </w:pPr>
      <w:r w:rsidRPr="00EF1C0F">
        <w:rPr>
          <w:rStyle w:val="Style13ptBold"/>
          <w:rFonts w:cstheme="majorHAnsi"/>
        </w:rPr>
        <w:t>Annicchino, 2017</w:t>
      </w:r>
      <w:r w:rsidRPr="00EF1C0F">
        <w:rPr>
          <w:rFonts w:cstheme="majorHAnsi"/>
        </w:rPr>
        <w:t xml:space="preserve"> [Visiting Fellow in the Robert Schuman Centre for Advanced Studies, European University Institute, Italy and a Senior Research Associate at the Cambridge Institute on Religion and International Studies, Cambridge, United Kingdom, “Law and International Religious Freedom,” December 6</w:t>
      </w:r>
      <w:r w:rsidRPr="00EF1C0F">
        <w:rPr>
          <w:rFonts w:cstheme="majorHAnsi"/>
          <w:vertAlign w:val="superscript"/>
        </w:rPr>
        <w:t>th</w:t>
      </w:r>
      <w:r w:rsidRPr="00EF1C0F">
        <w:rPr>
          <w:rFonts w:cstheme="majorHAnsi"/>
        </w:rPr>
        <w:t xml:space="preserve">, 2017, </w:t>
      </w:r>
      <w:hyperlink r:id="rId8" w:anchor="v=onepage&amp;q&amp;f=false" w:history="1">
        <w:r w:rsidRPr="00EF1C0F">
          <w:rPr>
            <w:rStyle w:val="Hyperlink"/>
            <w:rFonts w:cstheme="majorHAnsi"/>
          </w:rPr>
          <w:t>https://books.google.com/books?id=dCBBDwAAQBAJ&amp;printsec=frontcover#v=onepage&amp;q&amp;f=false</w:t>
        </w:r>
      </w:hyperlink>
      <w:r w:rsidRPr="00EF1C0F">
        <w:rPr>
          <w:rFonts w:cstheme="majorHAnsi"/>
        </w:rPr>
        <w:t>] AT</w:t>
      </w:r>
    </w:p>
    <w:p w14:paraId="24989CFD" w14:textId="77777777" w:rsidR="00AF657B" w:rsidRPr="00EF1C0F" w:rsidRDefault="00AF657B" w:rsidP="00AF657B">
      <w:pPr>
        <w:spacing w:line="240" w:lineRule="auto"/>
        <w:rPr>
          <w:rStyle w:val="TitleChar"/>
          <w:rFonts w:cstheme="majorHAnsi"/>
        </w:rPr>
      </w:pPr>
      <w:r w:rsidRPr="00EF1C0F">
        <w:rPr>
          <w:rFonts w:cstheme="majorHAnsi"/>
          <w:sz w:val="16"/>
        </w:rPr>
        <w:t xml:space="preserve">Introduction </w:t>
      </w:r>
      <w:r w:rsidRPr="00EF1C0F">
        <w:rPr>
          <w:rStyle w:val="TitleChar"/>
          <w:rFonts w:cstheme="majorHAnsi"/>
        </w:rPr>
        <w:t xml:space="preserve">The right of religious freedom is currently enjoying renewed centrality in scholarly interest, </w:t>
      </w:r>
      <w:r w:rsidRPr="00EF1C0F">
        <w:rPr>
          <w:rFonts w:cstheme="majorHAnsi"/>
          <w:sz w:val="16"/>
        </w:rPr>
        <w:t xml:space="preserve">with the emergence of new journals, publications, and research centers and projects.' For those </w:t>
      </w:r>
      <w:r w:rsidRPr="00EF1C0F">
        <w:rPr>
          <w:rStyle w:val="TitleChar"/>
          <w:rFonts w:cstheme="majorHAnsi"/>
        </w:rPr>
        <w:t xml:space="preserve">observing the developments in the US context, this centrality comes as no surprise. </w:t>
      </w:r>
      <w:r w:rsidRPr="00EF1C0F">
        <w:rPr>
          <w:rFonts w:cstheme="majorHAnsi"/>
          <w:sz w:val="16"/>
        </w:rPr>
        <w:t xml:space="preserve">As Elizabeth Shakman Hurd wrote: </w:t>
      </w:r>
      <w:r w:rsidRPr="00EF1C0F">
        <w:rPr>
          <w:rStyle w:val="TitleChar"/>
          <w:rFonts w:cstheme="majorHAnsi"/>
        </w:rPr>
        <w:t xml:space="preserve">In the </w:t>
      </w:r>
      <w:r w:rsidRPr="00EF1C0F">
        <w:rPr>
          <w:rStyle w:val="Emphasis"/>
          <w:rFonts w:cstheme="majorHAnsi"/>
        </w:rPr>
        <w:t>United States, religious freedom is often described as the "first freedom",</w:t>
      </w:r>
      <w:r w:rsidRPr="00EF1C0F">
        <w:rPr>
          <w:rStyle w:val="TitleChar"/>
          <w:rFonts w:cstheme="majorHAnsi"/>
        </w:rPr>
        <w:t xml:space="preserve"> a fundamental human right, a sine qua non of modern democratic politics, if not of civilization itself. Americans, we are told, invented and perfected religious freedom. It is ready for export. Today, </w:t>
      </w:r>
      <w:r w:rsidRPr="00EF1C0F">
        <w:rPr>
          <w:rStyle w:val="Emphasis"/>
          <w:rFonts w:cstheme="majorHAnsi"/>
        </w:rPr>
        <w:t>a rapidly escalating number of international authorities are promoting religious freedom</w:t>
      </w:r>
      <w:r w:rsidRPr="00EF1C0F">
        <w:rPr>
          <w:rStyle w:val="TitleChar"/>
          <w:rFonts w:cstheme="majorHAnsi"/>
        </w:rPr>
        <w:t xml:space="preserve"> as a foreign policy objective? </w:t>
      </w:r>
      <w:r w:rsidRPr="00EF1C0F">
        <w:rPr>
          <w:rFonts w:cstheme="majorHAnsi"/>
          <w:sz w:val="16"/>
        </w:rPr>
        <w:t xml:space="preserve">This is the starting point for the research discussed in this book. </w:t>
      </w:r>
      <w:r w:rsidRPr="00EF1C0F">
        <w:rPr>
          <w:rStyle w:val="TitleChar"/>
          <w:rFonts w:cstheme="majorHAnsi"/>
        </w:rPr>
        <w:t>Over the years, the United States has developed institutions and policies aimed at influencing the protection and promotion of religious freedom around the world.</w:t>
      </w:r>
      <w:r w:rsidRPr="00EF1C0F">
        <w:rPr>
          <w:rFonts w:cstheme="majorHAnsi"/>
          <w:sz w:val="16"/>
        </w:rPr>
        <w:t xml:space="preserve"> A recent increase in the persecution of many religious minorities suggests that these initiatives are probably not always very successful? And </w:t>
      </w:r>
      <w:r w:rsidRPr="00EF1C0F">
        <w:rPr>
          <w:rStyle w:val="TitleChar"/>
          <w:rFonts w:cstheme="majorHAnsi"/>
        </w:rPr>
        <w:t>yet an increasing number of states and supranational institutions, e.g., the European Union, are also concentrating their efforts on the protection of religious freedom, particularly in relations with other states</w:t>
      </w:r>
      <w:r w:rsidRPr="00EF1C0F">
        <w:rPr>
          <w:rFonts w:cstheme="majorHAnsi"/>
          <w:sz w:val="16"/>
        </w:rPr>
        <w:t>. Could these developments offer a useful opportunity for reflection in the study of the relationship between law and religion? First we must address the problem of terminology. The sources used for this book interchangeably use the terms "freedom of religion," "religious freedom," "religious liberty," and "freedom of religion or belief." In the Italian version of this book, I choose to translate all these expressions with the term "liberta religiosa" [religious freedom]. We will see that beyond nominalist disputes, the differences in legal language are an important indication of a growing fragmentation in the notion of religious freedom in the international arena. Despite growing difficulties, according to the Pew Global Attitudes Survey</w:t>
      </w:r>
      <w:r w:rsidRPr="00EF1C0F">
        <w:rPr>
          <w:rStyle w:val="TitleChar"/>
          <w:rFonts w:cstheme="majorHAnsi"/>
        </w:rPr>
        <w:t>, only 2 percent of the global population believes that religious freedom is not fundamental in defining the future aspirations of an individual and collective life plan,</w:t>
      </w:r>
      <w:r w:rsidRPr="00EF1C0F">
        <w:rPr>
          <w:rFonts w:cstheme="majorHAnsi"/>
          <w:sz w:val="16"/>
        </w:rPr>
        <w:t xml:space="preserve"> such that many constitutional texts and international treaties guarantee its protection.' Recent studies also reveal a significant correlation between the level of protection of religious freedom and other social benefits. And this was one of the primary motives for scholars — particularly legal scholars </w:t>
      </w:r>
      <w:r w:rsidRPr="00EF1C0F">
        <w:rPr>
          <w:rStyle w:val="TitleChar"/>
          <w:rFonts w:cstheme="majorHAnsi"/>
        </w:rPr>
        <w:t xml:space="preserve">— to investigate </w:t>
      </w:r>
      <w:r w:rsidRPr="00EF1C0F">
        <w:rPr>
          <w:rStyle w:val="Emphasis"/>
          <w:rFonts w:cstheme="majorHAnsi"/>
        </w:rPr>
        <w:t>the role of religious freedom in international and transnational policy and law</w:t>
      </w:r>
      <w:r w:rsidRPr="00EF1C0F">
        <w:rPr>
          <w:rStyle w:val="TitleChar"/>
          <w:rFonts w:cstheme="majorHAnsi"/>
        </w:rPr>
        <w:t xml:space="preserve">. Religion was not initially considered a high-priority element of international policy, and scholars have rediscovered it only over the past twenty years.6 However, as we shall see, in the case of the United States, it is possible to identify specific historical influences associated with the </w:t>
      </w:r>
      <w:r w:rsidRPr="00EF1C0F">
        <w:rPr>
          <w:rStyle w:val="TitleChar"/>
        </w:rPr>
        <w:t>interpretation of constitutional principles wherein</w:t>
      </w:r>
      <w:r w:rsidRPr="00EF1C0F">
        <w:rPr>
          <w:rStyle w:val="Emphasis"/>
          <w:rFonts w:cstheme="majorHAnsi"/>
        </w:rPr>
        <w:t xml:space="preserve"> religious freedom plays a key role</w:t>
      </w:r>
      <w:r w:rsidRPr="00EF1C0F">
        <w:rPr>
          <w:rStyle w:val="Emphasis"/>
        </w:rPr>
        <w:t xml:space="preserve">. The experience in the </w:t>
      </w:r>
      <w:r w:rsidRPr="00EF1C0F">
        <w:rPr>
          <w:rStyle w:val="Emphasis"/>
          <w:rFonts w:cstheme="majorHAnsi"/>
        </w:rPr>
        <w:t xml:space="preserve">United States, </w:t>
      </w:r>
      <w:r w:rsidRPr="00EF1C0F">
        <w:rPr>
          <w:rStyle w:val="TitleChar"/>
          <w:rFonts w:cstheme="majorHAnsi"/>
        </w:rPr>
        <w:t>then,</w:t>
      </w:r>
      <w:r w:rsidRPr="00EF1C0F">
        <w:rPr>
          <w:rStyle w:val="Emphasis"/>
          <w:rFonts w:cstheme="majorHAnsi"/>
        </w:rPr>
        <w:t xml:space="preserve"> has been fundamental in the establishment of international institutions.</w:t>
      </w:r>
      <w:r w:rsidRPr="00EF1C0F">
        <w:rPr>
          <w:rStyle w:val="TitleChar"/>
          <w:rFonts w:cstheme="majorHAnsi"/>
        </w:rPr>
        <w:t>'</w:t>
      </w:r>
      <w:r w:rsidRPr="00EF1C0F">
        <w:rPr>
          <w:rFonts w:cstheme="majorHAnsi"/>
          <w:sz w:val="16"/>
        </w:rPr>
        <w:t xml:space="preserve"> After discussing the US experience, particularly the ratification of the International Religious Freedom Act of 19986 and its consequences, this book </w:t>
      </w:r>
      <w:r w:rsidRPr="00EF1C0F">
        <w:rPr>
          <w:rStyle w:val="TitleChar"/>
          <w:rFonts w:cstheme="majorHAnsi"/>
        </w:rPr>
        <w:t xml:space="preserve">will examine </w:t>
      </w:r>
      <w:r w:rsidRPr="00EF1C0F">
        <w:rPr>
          <w:rStyle w:val="Emphasis"/>
          <w:rFonts w:cstheme="majorHAnsi"/>
        </w:rPr>
        <w:t>the influence of the US model in the creation of a few fundamental institutions of the European Unio</w:t>
      </w:r>
      <w:r w:rsidRPr="00EF1C0F">
        <w:rPr>
          <w:rStyle w:val="Emphasis"/>
        </w:rPr>
        <w:t xml:space="preserve">n and </w:t>
      </w:r>
      <w:r w:rsidRPr="00EF1C0F">
        <w:rPr>
          <w:rStyle w:val="TitleChar"/>
        </w:rPr>
        <w:t>in</w:t>
      </w:r>
      <w:r w:rsidRPr="00EF1C0F">
        <w:rPr>
          <w:rStyle w:val="Emphasis"/>
        </w:rPr>
        <w:t xml:space="preserve"> several countries</w:t>
      </w:r>
      <w:r w:rsidRPr="00EF1C0F">
        <w:rPr>
          <w:rStyle w:val="TitleChar"/>
          <w:rFonts w:cstheme="majorHAnsi"/>
        </w:rPr>
        <w:t xml:space="preserve"> such as </w:t>
      </w:r>
      <w:r w:rsidRPr="00EF1C0F">
        <w:rPr>
          <w:rStyle w:val="TitleChar"/>
        </w:rPr>
        <w:t>France, Italy, and the United Kingdom</w:t>
      </w:r>
      <w:r w:rsidRPr="00EF1C0F">
        <w:rPr>
          <w:rStyle w:val="TitleChar"/>
          <w:rFonts w:cstheme="majorHAnsi"/>
        </w:rPr>
        <w:t xml:space="preserve">. </w:t>
      </w:r>
      <w:r w:rsidRPr="00EF1C0F">
        <w:rPr>
          <w:rFonts w:cstheme="majorHAnsi"/>
          <w:sz w:val="16"/>
        </w:rPr>
        <w:t>Finally, Part Three will discuss the growing phenomenon of the development, by certain religious groups, of an alternative concept of religious freedom in competition with one that is perceived as being too "Western" and "individualist! The result is a religious freedom that is often weak in its universal and unitarian aspects, and threatened by specific political and national interests</w:t>
      </w:r>
      <w:r w:rsidRPr="00EF1C0F">
        <w:rPr>
          <w:rStyle w:val="TitleChar"/>
          <w:rFonts w:cstheme="majorHAnsi"/>
        </w:rPr>
        <w:t>.</w:t>
      </w:r>
      <w:r w:rsidRPr="00EF1C0F">
        <w:rPr>
          <w:sz w:val="16"/>
        </w:rPr>
        <w:t xml:space="preserve"> This, however, is not necessarily reason to abandon the concept of religious freedom, as not only a fundamental right, but as a desire for individual and collective emancipation.</w:t>
      </w:r>
    </w:p>
    <w:p w14:paraId="0DCB5261" w14:textId="77777777" w:rsidR="00AF657B" w:rsidRPr="00EF1C0F" w:rsidRDefault="00AF657B" w:rsidP="00AF657B">
      <w:pPr>
        <w:pStyle w:val="Heading4"/>
      </w:pPr>
      <w:r w:rsidRPr="00EF1C0F">
        <w:t>Lack of religious freedom is a global risk – the US is key</w:t>
      </w:r>
    </w:p>
    <w:p w14:paraId="4C241D1E" w14:textId="77777777" w:rsidR="00AF657B" w:rsidRPr="00EF1C0F" w:rsidRDefault="00AF657B" w:rsidP="00AF657B">
      <w:r w:rsidRPr="00EF1C0F">
        <w:rPr>
          <w:rStyle w:val="Style13ptBold"/>
        </w:rPr>
        <w:t>Camp, 15</w:t>
      </w:r>
      <w:r w:rsidRPr="00EF1C0F">
        <w:t xml:space="preserve"> [Managing editor of the Baptist Standard, “Is religious liberty declining around the world? One panel thinks so,” 3/26/15, https://baptistnews.com/article/baylor-panel-warns-of-declining-religious-liberties-in-us-and-abroad/#.WzaUURJKiHo] EC</w:t>
      </w:r>
    </w:p>
    <w:p w14:paraId="207DE57C" w14:textId="77777777" w:rsidR="00AF657B" w:rsidRPr="00EF1C0F" w:rsidRDefault="00AF657B" w:rsidP="00AF657B">
      <w:pPr>
        <w:spacing w:line="240" w:lineRule="auto"/>
        <w:rPr>
          <w:rStyle w:val="TitleChar"/>
        </w:rPr>
      </w:pPr>
      <w:r w:rsidRPr="00EF1C0F">
        <w:rPr>
          <w:sz w:val="16"/>
        </w:rPr>
        <w:t>China situation worst since Cultural Revolution “</w:t>
      </w:r>
      <w:r w:rsidRPr="00EF1C0F">
        <w:rPr>
          <w:rStyle w:val="TitleChar"/>
        </w:rPr>
        <w:t>It’s becoming worse and worse” for people of faith in China</w:t>
      </w:r>
      <w:r w:rsidRPr="00EF1C0F">
        <w:rPr>
          <w:sz w:val="16"/>
        </w:rPr>
        <w:t xml:space="preserve"> — not only Christians who worship in house churches that are not recognized by the government, but also in officially sanctioned churches, Fu said. </w:t>
      </w:r>
      <w:r w:rsidRPr="00EF1C0F">
        <w:rPr>
          <w:rStyle w:val="TitleChar"/>
        </w:rPr>
        <w:t>“It’s the worst it’s been since the Cultural Revolution.</w:t>
      </w:r>
      <w:r w:rsidRPr="00EF1C0F">
        <w:rPr>
          <w:sz w:val="16"/>
        </w:rPr>
        <w:t xml:space="preserve">” Anyone who speaks up for human rights in China risks arrest, he added, noting that China detained 955 dissidents last year. That’s about as many as the previous two years combined, he said. BaylorPanel2 The panelists said </w:t>
      </w:r>
      <w:r w:rsidRPr="00EF1C0F">
        <w:rPr>
          <w:rStyle w:val="TitleChar"/>
        </w:rPr>
        <w:t>the rise of the self-identified Islamic State and continued repression in Iran, Iraq and North Korea are major threats to global religious freedom</w:t>
      </w:r>
      <w:r w:rsidRPr="00EF1C0F">
        <w:rPr>
          <w:sz w:val="16"/>
        </w:rPr>
        <w:t>. “Radical Islam is about establishing a theocracy,” Starr said, emphasizing the importance of understanding the distorted version of Islamic theology that drives jihadists. “</w:t>
      </w:r>
      <w:r w:rsidRPr="00EF1C0F">
        <w:rPr>
          <w:rStyle w:val="TitleChar"/>
        </w:rPr>
        <w:t>ISIS is using the tools of modernity to achieve the goals of its deeply held religious beliefs,” he said. Christians are not the only people of faith who suffer religious persecution</w:t>
      </w:r>
      <w:r w:rsidRPr="00EF1C0F">
        <w:rPr>
          <w:sz w:val="16"/>
        </w:rPr>
        <w:t xml:space="preserve">, said Wolf, who was recently named the Jerry and Susie Wilson Chair in Religious Freedom at Baylor. Other religions also suffer Followers of the Baha’i faith have been persecuted in Iran, and victims of persecution in Iraq not only include Christians, but also Yazidis, Turkmen and other religious minorities, he said. The Jewish population of Iraq has decreased from tens of thousands to single digits in less than 70 years, and a rising tide of anti-Semitism is evident in France and other European nations, he added. Although North Korea consistently has been named among the top three offenders internationally in terms of human rights violations, recent U.S. administrations — both Democratic and Republican — have focused only on nuclear issues and failed to speak up for human rights, Wolf said. “Part of the problem is </w:t>
      </w:r>
      <w:r w:rsidRPr="00EF1C0F">
        <w:rPr>
          <w:rStyle w:val="Emphasis"/>
        </w:rPr>
        <w:t>the United States is not providing the leadership it used to,”</w:t>
      </w:r>
      <w:r w:rsidRPr="00EF1C0F">
        <w:rPr>
          <w:sz w:val="16"/>
        </w:rPr>
        <w:t xml:space="preserve"> he said, noting that </w:t>
      </w:r>
      <w:r w:rsidRPr="00EF1C0F">
        <w:rPr>
          <w:rStyle w:val="TitleChar"/>
        </w:rPr>
        <w:t>during the Jimmy Carter and Ronald Reagan administrations, government representatives did not hesitate to speak out</w:t>
      </w:r>
      <w:r w:rsidRPr="00EF1C0F">
        <w:rPr>
          <w:sz w:val="16"/>
        </w:rPr>
        <w:t xml:space="preserve"> against international human rights violations. Less powerful voices in the West “</w:t>
      </w:r>
      <w:r w:rsidRPr="00EF1C0F">
        <w:rPr>
          <w:rStyle w:val="TitleChar"/>
        </w:rPr>
        <w:t>It’s worse than ever before in part because there are less powerful voices</w:t>
      </w:r>
      <w:r w:rsidRPr="00EF1C0F">
        <w:rPr>
          <w:sz w:val="16"/>
        </w:rPr>
        <w:t xml:space="preserve"> in the West than there used to be,” he said</w:t>
      </w:r>
      <w:r w:rsidRPr="00EF1C0F">
        <w:rPr>
          <w:rStyle w:val="TitleChar"/>
        </w:rPr>
        <w:t>. The United States should recognize its strategic interest in advancing religious liberty around the world, because its absence presents a “clear and present danger” to</w:t>
      </w:r>
      <w:r w:rsidRPr="00EF1C0F">
        <w:rPr>
          <w:rStyle w:val="Emphasis"/>
        </w:rPr>
        <w:t xml:space="preserve"> international stability, </w:t>
      </w:r>
      <w:r w:rsidRPr="00EF1C0F">
        <w:rPr>
          <w:rStyle w:val="TitleChar"/>
        </w:rPr>
        <w:t>Starr said. “</w:t>
      </w:r>
      <w:r w:rsidRPr="00EF1C0F">
        <w:rPr>
          <w:rStyle w:val="Emphasis"/>
        </w:rPr>
        <w:t>International religious freedom is a matter of American national security and global peace</w:t>
      </w:r>
      <w:r w:rsidRPr="00EF1C0F">
        <w:rPr>
          <w:rStyle w:val="TitleChar"/>
        </w:rPr>
        <w:t>,” he said.</w:t>
      </w:r>
    </w:p>
    <w:p w14:paraId="18D99ADE" w14:textId="77777777" w:rsidR="00AF657B" w:rsidRPr="00EF1C0F" w:rsidRDefault="00AF657B" w:rsidP="00AF657B">
      <w:pPr>
        <w:pStyle w:val="Heading4"/>
      </w:pPr>
      <w:r w:rsidRPr="00EF1C0F">
        <w:t xml:space="preserve">Religion is the only way to counterbalance China instability </w:t>
      </w:r>
    </w:p>
    <w:p w14:paraId="6F1701CD" w14:textId="77777777" w:rsidR="00AF657B" w:rsidRPr="00EF1C0F" w:rsidRDefault="00AF657B" w:rsidP="00AF657B">
      <w:r w:rsidRPr="00EF1C0F">
        <w:rPr>
          <w:rStyle w:val="Style13ptBold"/>
        </w:rPr>
        <w:t xml:space="preserve">Farr, 8 </w:t>
      </w:r>
      <w:r w:rsidRPr="00EF1C0F">
        <w:t>[Associate Professor of the Practice of Religion and International Affairs at the Edmund A. Walsh School of Foreign Service, Georgetown University, “World of Faith and Freedom; Why International Religious Liberty is Vital to American National Security,” p. 275-77, 2008, book] EC</w:t>
      </w:r>
    </w:p>
    <w:p w14:paraId="60ACF66E" w14:textId="77777777" w:rsidR="00AF657B" w:rsidRPr="00EF1C0F" w:rsidRDefault="00AF657B" w:rsidP="00AF657B">
      <w:pPr>
        <w:spacing w:line="240" w:lineRule="auto"/>
        <w:rPr>
          <w:rStyle w:val="Emphasis"/>
        </w:rPr>
      </w:pPr>
      <w:r w:rsidRPr="00EF1C0F">
        <w:rPr>
          <w:rStyle w:val="TitleChar"/>
        </w:rPr>
        <w:t>China's economic might alone makes it the single greatest force for</w:t>
      </w:r>
      <w:r w:rsidRPr="00EF1C0F">
        <w:rPr>
          <w:sz w:val="16"/>
        </w:rPr>
        <w:t xml:space="preserve"> stability or </w:t>
      </w:r>
      <w:r w:rsidRPr="00EF1C0F">
        <w:rPr>
          <w:rStyle w:val="TitleChar"/>
        </w:rPr>
        <w:t>instability in</w:t>
      </w:r>
      <w:r w:rsidRPr="00EF1C0F">
        <w:rPr>
          <w:sz w:val="16"/>
        </w:rPr>
        <w:t xml:space="preserve"> Asia and arguably in </w:t>
      </w:r>
      <w:r w:rsidRPr="00EF1C0F">
        <w:rPr>
          <w:rStyle w:val="TitleChar"/>
        </w:rPr>
        <w:t>the world. It has</w:t>
      </w:r>
      <w:r w:rsidRPr="00EF1C0F">
        <w:rPr>
          <w:sz w:val="16"/>
        </w:rPr>
        <w:t xml:space="preserve"> now </w:t>
      </w:r>
      <w:r w:rsidRPr="00EF1C0F">
        <w:rPr>
          <w:rStyle w:val="TitleChar"/>
        </w:rPr>
        <w:t>replaced Japan as the world's second largest consumer of energy</w:t>
      </w:r>
      <w:r w:rsidRPr="00EF1C0F">
        <w:rPr>
          <w:sz w:val="16"/>
        </w:rPr>
        <w:t xml:space="preserve">, behind only the United States, which it will surpass within a few decades. </w:t>
      </w:r>
      <w:r w:rsidRPr="00EF1C0F">
        <w:rPr>
          <w:rStyle w:val="TitleChar"/>
        </w:rPr>
        <w:t xml:space="preserve">Its enormous energy consumption increases China's need for allies in the Middle East, resulting in a growing </w:t>
      </w:r>
      <w:r w:rsidRPr="00EF1C0F">
        <w:rPr>
          <w:rStyle w:val="Emphasis"/>
        </w:rPr>
        <w:t>Sino-Muslim relationship</w:t>
      </w:r>
      <w:r w:rsidRPr="00EF1C0F">
        <w:rPr>
          <w:sz w:val="16"/>
        </w:rPr>
        <w:t>.</w:t>
      </w:r>
      <w:r w:rsidRPr="00EF1C0F">
        <w:rPr>
          <w:rStyle w:val="TitleChar"/>
        </w:rPr>
        <w:t>6 Its economy</w:t>
      </w:r>
      <w:r w:rsidRPr="00EF1C0F">
        <w:rPr>
          <w:sz w:val="16"/>
        </w:rPr>
        <w:t xml:space="preserve">, along with the Chinese diaspora, </w:t>
      </w:r>
      <w:r w:rsidRPr="00EF1C0F">
        <w:rPr>
          <w:rStyle w:val="TitleChar"/>
        </w:rPr>
        <w:t>influences the economic development, culture, and politics of its</w:t>
      </w:r>
      <w:r w:rsidRPr="00EF1C0F">
        <w:rPr>
          <w:sz w:val="16"/>
        </w:rPr>
        <w:t xml:space="preserve"> East Asian </w:t>
      </w:r>
      <w:r w:rsidRPr="00EF1C0F">
        <w:rPr>
          <w:rStyle w:val="TitleChar"/>
        </w:rPr>
        <w:t>neighbors, including the world's largest Muslim country, Indonesia.</w:t>
      </w:r>
      <w:r w:rsidRPr="00EF1C0F">
        <w:rPr>
          <w:sz w:val="16"/>
        </w:rPr>
        <w:t xml:space="preserve">' In short, China's regional and international influence, already great, is growing. Samuel Huntington has written that </w:t>
      </w:r>
      <w:r w:rsidRPr="00EF1C0F">
        <w:rPr>
          <w:rStyle w:val="TitleChar"/>
        </w:rPr>
        <w:t>Chinese economic and military power is likely to lead to an assertion of regional hegemony with international implications</w:t>
      </w:r>
      <w:r w:rsidRPr="00EF1C0F">
        <w:rPr>
          <w:sz w:val="16"/>
        </w:rPr>
        <w:t xml:space="preserve">. Should its economic growth and political unity continue for another decade, Huntington wrote in 1996, "East Asian countries and the world will have to respond to the increasingly assertive role of this biggest player in human history."8 Other scholars argue that China requires peace in order to achieve the modernization that it seeks.9 Two core questions emerge for American national security. The first is whether China's foreign policy will be peaceful and stabilizing or aggressive and a danger to American interests. In the best case, China would continue to exercise a calming influence on its neighbors, in particular North Korea, which Beijing would encourage in the direction of economic and political reform and away from its dangerous dalliance with nuclear weapons, arms sales to rogue states, and support of terrorism. China would also manage carefully its relations with India, Japan, South Korea, Vietnam, Singapore, Taiwan, and Hong Kong (now part of China), encouraging each to see the Chinese as partners rather than a threat. In the worst case, Chinese policies could lead to conflict with one or more of its neighbors. For example, a military attack against Taiwan would probably produce a serious crisis in Sino-U. S. relations. In the long run, however, the nature of Beijing's relations with its Asian neighbors, as well as its overall international role, will turn on the answer to the second question: What will be the fate of China's internal political regime? Put simply, can the country's leaders continue moving toward a controlled market economy while successfully managing the domestic consequences of growth? Those consequences include massive internal problems, such as unemployment, internal dislocation, the breakdown of families, a demographic excess of young males, huge income inequities, enormous environmental degradation, HIV AIDS and other major diseases, and a slow but growing demand for political reform. Can the Chinese manage all this without a radical political retrenchment or a violent internal upheaval, the consequences of which could be catastrophic for China, its neighbors, and the United States? The fact is that China's internal stability remains a serious long-term issue, called into question by the sea change wrought by modernization. Neither official nor private resources have been able to cope with massive internal emigration into the cities, where thousands move each year from surrounding villages. The health industry has been in shambles, unable to keep up with the need for hospitals and doctors. As China moved into the 21st century the ancient problem of leprosy hung on like a ghost of China's past, and new, more mod-ern and virulent plagues such as AIDS began to wreak their devastation. As central government controls were relaxed in some areas, corruption increased. Families came under stress, with adultery, suicide, and the increasing rebel-lion of China's youth part of the result. China's leaders soon discovered that modernization brought traumas of a different sort, and they struggled to find solutions within the "socialist" model. Chinese planners furiously amended the Leninist construction of reality to fit the challenges of modernity.10 Although its accommodations with capitalism proved remarkably flexible, </w:t>
      </w:r>
      <w:r w:rsidRPr="00EF1C0F">
        <w:rPr>
          <w:rStyle w:val="TitleChar"/>
        </w:rPr>
        <w:t>Chinese communism</w:t>
      </w:r>
      <w:r w:rsidRPr="00EF1C0F">
        <w:rPr>
          <w:sz w:val="16"/>
        </w:rPr>
        <w:t xml:space="preserve">, like its dying counterparts elsewhere in the world, was built on a false anthropology, a grossly distorted understanding of human nature and human freedom. Among other things, it </w:t>
      </w:r>
      <w:r w:rsidRPr="00EF1C0F">
        <w:rPr>
          <w:rStyle w:val="TitleChar"/>
        </w:rPr>
        <w:t>was utterly unable to account for man's longing for transcendence and the need to respond to it in freedom</w:t>
      </w:r>
      <w:r w:rsidRPr="00EF1C0F">
        <w:rPr>
          <w:sz w:val="16"/>
        </w:rPr>
        <w:t xml:space="preserve">, much less accommodate such a natural right. Inevitably, </w:t>
      </w:r>
      <w:r w:rsidRPr="00EF1C0F">
        <w:rPr>
          <w:rStyle w:val="TitleChar"/>
        </w:rPr>
        <w:t>the socioeconomic transformation of the country created a</w:t>
      </w:r>
      <w:r w:rsidRPr="00EF1C0F">
        <w:rPr>
          <w:sz w:val="16"/>
        </w:rPr>
        <w:t xml:space="preserve"> huge moral and spiritual </w:t>
      </w:r>
      <w:r w:rsidRPr="00EF1C0F">
        <w:rPr>
          <w:rStyle w:val="TitleChar"/>
        </w:rPr>
        <w:t>vacuum</w:t>
      </w:r>
      <w:r w:rsidRPr="00EF1C0F">
        <w:rPr>
          <w:sz w:val="16"/>
        </w:rPr>
        <w:t xml:space="preserve">, one that was rapidly </w:t>
      </w:r>
      <w:r w:rsidRPr="00EF1C0F">
        <w:rPr>
          <w:rStyle w:val="TitleChar"/>
        </w:rPr>
        <w:t>filled by religion</w:t>
      </w:r>
      <w:r w:rsidRPr="00EF1C0F">
        <w:rPr>
          <w:sz w:val="16"/>
        </w:rPr>
        <w:t xml:space="preserve">. After having been viciously and systematically suppressed during the Cultural Revolution (1966-1976), many of China's religions had quickly begun to revive. By the 1990s many were steadily increasing in the numbers of adherents with various strains of Christianity leading the way. By 2007, although government estimates suggested 100 million religious adherents, a government sponsored poll suggested there were three times that many.11 </w:t>
      </w:r>
      <w:r w:rsidRPr="00EF1C0F">
        <w:rPr>
          <w:rStyle w:val="TitleChar"/>
        </w:rPr>
        <w:t>The growing phenomenon of religion naturally worries the Chinese political class</w:t>
      </w:r>
      <w:r w:rsidRPr="00EF1C0F">
        <w:rPr>
          <w:sz w:val="16"/>
        </w:rPr>
        <w:t xml:space="preserve">. Unlike Tibetan Buddhism or Islam (both of which have their own problems), Christianity is directly associated with Western imperialism and, in the minds of many, China's humiliation. Adding to the anxieties associated with religion, China's new economic growth is inevitably producing pressures for political reform, which threatens the Communist regime. In 1989, the government arrested or killed the leaders of a protest in Beijing's Tiananmen Square, demonstrating a resolve to control, rather than be controlled by, internal movements for change. </w:t>
      </w:r>
      <w:r w:rsidRPr="00EF1C0F">
        <w:rPr>
          <w:rStyle w:val="TitleChar"/>
        </w:rPr>
        <w:t>There is in these trends a fundamental contradiction that must be resolved</w:t>
      </w:r>
      <w:r w:rsidRPr="00EF1C0F">
        <w:rPr>
          <w:sz w:val="16"/>
        </w:rPr>
        <w:t xml:space="preserve"> and to which American foreign policy must attend. On the one hand, the Chinese government has apparently succeeded in replacing a Marxist economy with carefully managed but increasingly free market practices that are producing not only impressive economic growth but an enormous reduction in poverty.12 On the other hand, the government holds tight to outmoded and potentially disastrous methods in managing the consequences of economic growth. It is trying to midwife a stable political transition from the top down, controlling and manipulating with the deadening hand of socialist bureaucracy the activities of 1.3 billion citizens whose lives have been turned upside down. Some have been freed by new wealth; others plunged into despair by modernization." China has made the transition to the third generation of leaders after Mao Zedong, whose visage still dominates the entrance to the Forbidden City that housed Chinese emperors for centuries. To their credit, </w:t>
      </w:r>
      <w:r w:rsidRPr="00EF1C0F">
        <w:rPr>
          <w:rStyle w:val="TitleChar"/>
        </w:rPr>
        <w:t>political leaders are asking tough questions about national policy</w:t>
      </w:r>
      <w:r w:rsidRPr="00EF1C0F">
        <w:rPr>
          <w:sz w:val="16"/>
        </w:rPr>
        <w:t xml:space="preserve">. After all, a country capable of abandoning Marxist and Maoist economic theory in the course of a few years ought to be able to adjust its other principles in accordance with social and political realities. </w:t>
      </w:r>
      <w:r w:rsidRPr="00EF1C0F">
        <w:rPr>
          <w:rStyle w:val="TitleChar"/>
        </w:rPr>
        <w:t>As they look at the enormous problems they are facing, their doctrines tell them to repress,</w:t>
      </w:r>
      <w:r w:rsidRPr="00EF1C0F">
        <w:rPr>
          <w:sz w:val="16"/>
        </w:rPr>
        <w:t xml:space="preserve"> using party and state to keep the lid on. </w:t>
      </w:r>
      <w:r w:rsidRPr="00EF1C0F">
        <w:rPr>
          <w:rStyle w:val="TitleChar"/>
        </w:rPr>
        <w:t>But</w:t>
      </w:r>
      <w:r w:rsidRPr="00EF1C0F">
        <w:rPr>
          <w:sz w:val="16"/>
        </w:rPr>
        <w:t xml:space="preserve"> their </w:t>
      </w:r>
      <w:r w:rsidRPr="00EF1C0F">
        <w:rPr>
          <w:rStyle w:val="TitleChar"/>
        </w:rPr>
        <w:t>common sense</w:t>
      </w:r>
      <w:r w:rsidRPr="00EF1C0F">
        <w:rPr>
          <w:sz w:val="16"/>
        </w:rPr>
        <w:t xml:space="preserve">, and the success of their economic pragmatism, </w:t>
      </w:r>
      <w:r w:rsidRPr="00EF1C0F">
        <w:rPr>
          <w:rStyle w:val="TitleChar"/>
        </w:rPr>
        <w:t>tells them that other solutions must be considered</w:t>
      </w:r>
      <w:r w:rsidRPr="00EF1C0F">
        <w:rPr>
          <w:sz w:val="16"/>
        </w:rPr>
        <w:t xml:space="preserve"> as well. It is in their search for those solutions—ones consistent with their sense of Chinese greatness and national unity—that </w:t>
      </w:r>
      <w:r w:rsidRPr="00EF1C0F">
        <w:rPr>
          <w:rStyle w:val="Emphasis"/>
        </w:rPr>
        <w:t>an opportunity to influence China emerges. In few areas is that opportunity greater</w:t>
      </w:r>
      <w:r w:rsidRPr="00EF1C0F">
        <w:rPr>
          <w:rStyle w:val="TitleChar"/>
        </w:rPr>
        <w:t xml:space="preserve">, and in the long run more important for China's internal transformation, </w:t>
      </w:r>
      <w:r w:rsidRPr="00EF1C0F">
        <w:rPr>
          <w:rStyle w:val="Emphasis"/>
        </w:rPr>
        <w:t>than the question of religion.</w:t>
      </w:r>
    </w:p>
    <w:p w14:paraId="6676B599" w14:textId="77777777" w:rsidR="00AF657B" w:rsidRPr="00EF1C0F" w:rsidRDefault="00AF657B" w:rsidP="00AF657B">
      <w:pPr>
        <w:rPr>
          <w:rStyle w:val="Emphasis"/>
        </w:rPr>
      </w:pPr>
    </w:p>
    <w:p w14:paraId="73218E0A" w14:textId="77777777" w:rsidR="00AF657B" w:rsidRPr="00EF1C0F" w:rsidRDefault="00AF657B" w:rsidP="00AF657B">
      <w:pPr>
        <w:pStyle w:val="Heading4"/>
      </w:pPr>
      <w:r w:rsidRPr="00EF1C0F">
        <w:t>Religion is either the root or proximate cause of every global flashpoint – especially South Asia</w:t>
      </w:r>
    </w:p>
    <w:p w14:paraId="6952FF34" w14:textId="77777777" w:rsidR="00AF657B" w:rsidRPr="00EF1C0F" w:rsidRDefault="00AF657B" w:rsidP="00AF657B">
      <w:r w:rsidRPr="00EF1C0F">
        <w:rPr>
          <w:rStyle w:val="Style13ptBold"/>
        </w:rPr>
        <w:t xml:space="preserve">Johnston, 3 </w:t>
      </w:r>
      <w:r w:rsidRPr="00EF1C0F">
        <w:t>[President and founder of the International Center for Religion and Diplomacy. A distinguished graduate of the U.S. Naval Academy, Dr. Johnston holds a Ph.D. in Political Science from Harvard University and has served in senior positions in both the public and private sectors. Among his government assignments, he was Deputy Assistant Secretary of the Navy; Director of Policy Planning and Management in the Office of the Secretary of Defense; and planning officer with the President’s Office of Emergency Preparedness, “Faith-based Diplomacy: Trumping Realpolitik,” p. 3-5, book] EC</w:t>
      </w:r>
    </w:p>
    <w:p w14:paraId="30156B8C" w14:textId="77777777" w:rsidR="00AF657B" w:rsidRPr="00EF1C0F" w:rsidRDefault="00AF657B" w:rsidP="00AF657B">
      <w:pPr>
        <w:spacing w:line="240" w:lineRule="auto"/>
        <w:rPr>
          <w:rStyle w:val="TitleChar"/>
        </w:rPr>
      </w:pPr>
      <w:r w:rsidRPr="00EF1C0F">
        <w:rPr>
          <w:sz w:val="16"/>
        </w:rPr>
        <w:t xml:space="preserve">As the attacks on the World Trade Center and the Pentagon so powerfully remind us, </w:t>
      </w:r>
      <w:r w:rsidRPr="00EF1C0F">
        <w:rPr>
          <w:rStyle w:val="TitleChar"/>
        </w:rPr>
        <w:t>the greatest threat facing the world today is the prospective marriage of religious extremism with weapons of mass destruction</w:t>
      </w:r>
      <w:r w:rsidRPr="00EF1C0F">
        <w:rPr>
          <w:sz w:val="16"/>
        </w:rPr>
        <w:t>. Massive amounts of money will be spent in the months and years ahead to defend against this threat, with the bulk of it going to counter symptoms and far less to addressing cause</w:t>
      </w:r>
      <w:r w:rsidRPr="00EF1C0F">
        <w:rPr>
          <w:rStyle w:val="TitleChar"/>
        </w:rPr>
        <w:t xml:space="preserve">. The time has come—indeed, is long overdue—for taking concrete steps to </w:t>
      </w:r>
      <w:r w:rsidRPr="00EF1C0F">
        <w:rPr>
          <w:rStyle w:val="Emphasis"/>
        </w:rPr>
        <w:t>inspire religious activity in more helpful directions</w:t>
      </w:r>
      <w:r w:rsidRPr="00EF1C0F">
        <w:rPr>
          <w:sz w:val="16"/>
        </w:rPr>
        <w:t>. As the renowned religious scholar Huston Smith has noted, "</w:t>
      </w:r>
      <w:r w:rsidRPr="00EF1C0F">
        <w:rPr>
          <w:rStyle w:val="TitleChar"/>
        </w:rPr>
        <w:t>the surest way to the heart of a people is through their faith</w:t>
      </w:r>
      <w:r w:rsidRPr="00EF1C0F">
        <w:rPr>
          <w:sz w:val="16"/>
        </w:rPr>
        <w:t xml:space="preserve">."' Background Since the founding of the republic, </w:t>
      </w:r>
      <w:r w:rsidRPr="00EF1C0F">
        <w:rPr>
          <w:rStyle w:val="TitleChar"/>
        </w:rPr>
        <w:t>American diplomacy has essentially placed religion beyond the bounds of critical analysis</w:t>
      </w:r>
      <w:r w:rsidRPr="00EF1C0F">
        <w:rPr>
          <w:sz w:val="16"/>
        </w:rPr>
        <w:t xml:space="preserve">. In recent years, how-ever, the global resurgence of religious militancy and influence has begun to force a reappraisal. As a practical matter, U.S. foreign policy began to ac-knowledge this with the establishment in 1998 of the State Department's Office of International Religious Freedom and the later assignment of military chaplains to that department's Bureau of Democracy, Human Rights, and Labor. Yet another manifestation of this new awareness was a recent training program for Navy, Marine Corps, and Coast Guard chaplains in religion and statecraft, an initiative designed to enhance the conflict-prevention capability of the sea-service commands. Although such measures show a growing awareness of religion's political importance, religious imperatives have yet to be incorporated as a major consideration in U.S. foreign policy. They should be. </w:t>
      </w:r>
      <w:r w:rsidRPr="00EF1C0F">
        <w:rPr>
          <w:rStyle w:val="TitleChar"/>
        </w:rPr>
        <w:t>Religion is central to much of the strife that is taking place in the world today.'</w:t>
      </w:r>
      <w:r w:rsidRPr="00EF1C0F">
        <w:rPr>
          <w:sz w:val="16"/>
        </w:rPr>
        <w:t xml:space="preserve"> </w:t>
      </w:r>
      <w:r w:rsidRPr="00EF1C0F">
        <w:rPr>
          <w:rStyle w:val="Emphasis"/>
        </w:rPr>
        <w:t>Whether it is the root cause of a conflict,</w:t>
      </w:r>
      <w:r w:rsidRPr="00EF1C0F">
        <w:rPr>
          <w:rStyle w:val="TitleChar"/>
        </w:rPr>
        <w:t xml:space="preserve"> as it appears to be in the Middle East, where there are competing religious claims for the same piece of territory, </w:t>
      </w:r>
      <w:r w:rsidRPr="00EF1C0F">
        <w:rPr>
          <w:rStyle w:val="Emphasis"/>
        </w:rPr>
        <w:t>or merely a mobilizing vehicle for nationalist and ethnic passions</w:t>
      </w:r>
      <w:r w:rsidRPr="00EF1C0F">
        <w:rPr>
          <w:rStyle w:val="TitleChar"/>
        </w:rPr>
        <w:t xml:space="preserve">, as has typically been the case in the Balkans, </w:t>
      </w:r>
      <w:r w:rsidRPr="00EF1C0F">
        <w:rPr>
          <w:rStyle w:val="Emphasis"/>
        </w:rPr>
        <w:t>religion's potential to cause instability at all levels of the global system is arguably unrivaled</w:t>
      </w:r>
      <w:r w:rsidRPr="00EF1C0F">
        <w:rPr>
          <w:sz w:val="16"/>
        </w:rPr>
        <w:t xml:space="preserve">. In all likelihood, </w:t>
      </w:r>
      <w:r w:rsidRPr="00EF1C0F">
        <w:rPr>
          <w:rStyle w:val="TitleChar"/>
        </w:rPr>
        <w:t xml:space="preserve">religion's importance will only continue to increase in response to the perceived threat to traditional values posed by economic globalization </w:t>
      </w:r>
      <w:r w:rsidRPr="00EF1C0F">
        <w:rPr>
          <w:sz w:val="16"/>
        </w:rPr>
        <w:t>and the uncertainties</w:t>
      </w:r>
      <w:r w:rsidRPr="00EF1C0F">
        <w:rPr>
          <w:rStyle w:val="TitleChar"/>
        </w:rPr>
        <w:t xml:space="preserve"> stemming from rapid technological chang</w:t>
      </w:r>
      <w:r w:rsidRPr="00EF1C0F">
        <w:rPr>
          <w:sz w:val="16"/>
        </w:rPr>
        <w:t xml:space="preserve">e.' To undervalue these realities in the formulation of U.S. foreign policy is to tempt the gods, so to speak. </w:t>
      </w:r>
      <w:r w:rsidRPr="00EF1C0F">
        <w:rPr>
          <w:rStyle w:val="TitleChar"/>
        </w:rPr>
        <w:t>Past reluctance to consider religious factors has not been without its costs</w:t>
      </w:r>
      <w:r w:rsidRPr="00EF1C0F">
        <w:rPr>
          <w:sz w:val="16"/>
        </w:rPr>
        <w:t xml:space="preserve">. The U.S. failures in Iran, Lebanon, and even Vietnam were due, at least in part, to the fact that policymakers simply did not fully understand or respond effectively to the religious dynamics of the situation. In the case of Iran, the president and top policymakers in Washington were caught un-aware by the Islamic revolution.' They should not have been. State Department reports at the time noted that the Ayatollah Khomeini had emerged as the most outspoken critic of the government, that the shah's Islamic opponents were in a strong position, and that the shah's days were probably numbered.' These observations were effectively suppressed at higher levels by a combination of dogmatic secularism and economic determinism. It is entirely possible that greater recognition of the religious dimension may not have significantly altered the outcome in any of these situations. Had the religious factors been properly considered, however, the improved ability to anticipate and react could conceivably have spared the United States untold embarrassment in Iran (and the embassy staff in Tehran some 444 days of anguish). The same can also be said for Lebanon (and the loss of 241 U.S. Marines). </w:t>
      </w:r>
      <w:r w:rsidRPr="00EF1C0F">
        <w:rPr>
          <w:rStyle w:val="TitleChar"/>
        </w:rPr>
        <w:t>This deep-seated tendency to ignore the religious dimension continues to play out on a number of fronts.</w:t>
      </w:r>
      <w:r w:rsidRPr="00EF1C0F">
        <w:rPr>
          <w:sz w:val="16"/>
        </w:rPr>
        <w:t xml:space="preserve"> </w:t>
      </w:r>
      <w:r w:rsidRPr="00EF1C0F">
        <w:rPr>
          <w:rStyle w:val="TitleChar"/>
        </w:rPr>
        <w:t>South Asia, for example, is replete with ethnoreligious challenges that are being dealt with along traditional secularist lines. Muslims and Hindus in Kashmir stare nervously at one another through the crosshairs of their rifle</w:t>
      </w:r>
      <w:r w:rsidRPr="00EF1C0F">
        <w:rPr>
          <w:sz w:val="16"/>
        </w:rPr>
        <w:t xml:space="preserve"> sights or, more ominously, their </w:t>
      </w:r>
      <w:r w:rsidRPr="00EF1C0F">
        <w:rPr>
          <w:rStyle w:val="Emphasis"/>
        </w:rPr>
        <w:t>nuclear delivery systems</w:t>
      </w:r>
      <w:r w:rsidRPr="00EF1C0F">
        <w:rPr>
          <w:sz w:val="16"/>
        </w:rPr>
        <w:t xml:space="preserve">—ever susceptible to the flames of nationalism and religious unrest. In Sri Lanka, the tenets of Buddhism have been perverted to justify a stream of military atrocities between the Buddhist majority and the Tamil separatists. Then there is Indonesia, an immense archipelago straddling a number of the world's vital shipping lanes. Once thought a rock of stability, it is currently wracked with religious violence so severe that some fear the country's out-right disintegration. Further to the west, the predictable consequences of Sudan's colonial legacy continue to play out in a nineteen-year struggle for power and resources between the predominantly Arab and Islamic north and the largely Christian and African traditionalist south. In the same vein, Muslims and Jews confront one another in the Middle East over their mutual religious claims to Jerusalem, while terrorists find ongoing inspiration to ply their deadly trade. Here, the West was taken aback in July of z000 when Yasser Arafat, chairman of the Palestinian National Authority, rejected an offer by Israeli prime minister Ehud Barak to relinquish to Palestinian control 90 percent of the West Bank, all of the Gaza Strip, and some outlying areas of Jerusalem. On the face of it, the Israelis were offering the Palestinians more than they had any reason to hope for at the time and, in any event, all that Israel could have conceivably given in light of its domestic political climate. Indeed, Barak was pilloried by Jewish commentators in both the American and Israeli press for having gone too far. Yet Arafat turned him down. Apparently there were several sticking points, among which was the final status of Jerusalem, a topic replete with religious implications that were underappreciated in the West and over which Arafat was obviously not empowered to negotiate. A year and a half later, Barak's successor, Ariel Sharon, broke off negotiations with Arafat altogether, accusing him of not doing enough to stem the violence. Even here, the religious dynamics may have been more than Arafat could handle. The question then arises: If Arafat cannot negotiate on topics of religious significance, who can? Clearly, religious authorities need to be involved, and the sooner the better, if peace is ever to take hold. Without the earlier bipolar confrontation of the Cold War to suppress historic religious antagonisms, </w:t>
      </w:r>
      <w:r w:rsidRPr="00EF1C0F">
        <w:rPr>
          <w:rStyle w:val="TitleChar"/>
        </w:rPr>
        <w:t>religion has become too critical</w:t>
      </w:r>
      <w:r w:rsidRPr="00EF1C0F">
        <w:rPr>
          <w:sz w:val="16"/>
        </w:rPr>
        <w:t xml:space="preserve"> to vital West-ern interests </w:t>
      </w:r>
      <w:r w:rsidRPr="00EF1C0F">
        <w:rPr>
          <w:rStyle w:val="TitleChar"/>
        </w:rPr>
        <w:t>to permit its continued marginalization</w:t>
      </w:r>
      <w:r w:rsidRPr="00EF1C0F">
        <w:rPr>
          <w:sz w:val="16"/>
        </w:rPr>
        <w:t xml:space="preserve"> in the policymaker’s calculus. In </w:t>
      </w:r>
      <w:r w:rsidRPr="00EF1C0F">
        <w:rPr>
          <w:rStyle w:val="TitleChar"/>
        </w:rPr>
        <w:t>an age of economic interdependency, high-tech weaponry, and international terrorism, foreign policy practitioners can no longer afford to treat the religious dimension as a geopolitical orphan</w:t>
      </w:r>
      <w:r w:rsidRPr="00EF1C0F">
        <w:rPr>
          <w:sz w:val="16"/>
        </w:rPr>
        <w:t xml:space="preserve">. The consequences of the West's longstanding inability to deal with religious differences and demagogues who manipulate religion for their own purposes will only grow more serious with the passage of time. It is also likely that </w:t>
      </w:r>
      <w:r w:rsidRPr="00EF1C0F">
        <w:rPr>
          <w:rStyle w:val="TitleChar"/>
        </w:rPr>
        <w:t>e</w:t>
      </w:r>
      <w:r w:rsidRPr="00EF1C0F">
        <w:rPr>
          <w:sz w:val="16"/>
        </w:rPr>
        <w:t xml:space="preserve">xisting doctrines of nuclear and conventional deterrence will become increasingly moot (as might traditional diplomacy) in the wars of identity that are already beginning to plague the twenty-first century." In short, </w:t>
      </w:r>
      <w:r w:rsidRPr="00EF1C0F">
        <w:rPr>
          <w:rStyle w:val="TitleChar"/>
        </w:rPr>
        <w:t xml:space="preserve">it is time to give religion its just due as a </w:t>
      </w:r>
      <w:r w:rsidRPr="00EF1C0F">
        <w:rPr>
          <w:rStyle w:val="Emphasis"/>
        </w:rPr>
        <w:t>defining element of national security</w:t>
      </w:r>
      <w:r w:rsidRPr="00EF1C0F">
        <w:rPr>
          <w:sz w:val="16"/>
        </w:rPr>
        <w:t xml:space="preserve">. While it is to this larger task that this book is devoted, it is focused more specifically on how the </w:t>
      </w:r>
      <w:r w:rsidRPr="00EF1C0F">
        <w:rPr>
          <w:rStyle w:val="TitleChar"/>
        </w:rPr>
        <w:t xml:space="preserve">reconciling aspects of religious faith can be brought to bear in operational settings through the practice of faith-based diplomacy. </w:t>
      </w:r>
    </w:p>
    <w:p w14:paraId="40CBA4CA" w14:textId="77777777" w:rsidR="00AF657B" w:rsidRPr="00EF1C0F" w:rsidRDefault="00AF657B" w:rsidP="00AF657B">
      <w:pPr>
        <w:spacing w:line="240" w:lineRule="auto"/>
        <w:rPr>
          <w:sz w:val="16"/>
        </w:rPr>
      </w:pPr>
    </w:p>
    <w:p w14:paraId="5F7DA56F" w14:textId="77777777" w:rsidR="00AF657B" w:rsidRPr="00EF1C0F" w:rsidRDefault="00AF657B" w:rsidP="00AF657B">
      <w:pPr>
        <w:pStyle w:val="Heading4"/>
      </w:pPr>
      <w:r w:rsidRPr="00EF1C0F">
        <w:t>South Asia tensions go nuclear</w:t>
      </w:r>
    </w:p>
    <w:p w14:paraId="72407B2C" w14:textId="77777777" w:rsidR="00AF657B" w:rsidRPr="00EF1C0F" w:rsidRDefault="00AF657B" w:rsidP="00AF657B">
      <w:r w:rsidRPr="00EF1C0F">
        <w:rPr>
          <w:rStyle w:val="Style13ptBold"/>
        </w:rPr>
        <w:t>Keck, 17</w:t>
      </w:r>
      <w:r w:rsidRPr="00EF1C0F">
        <w:t xml:space="preserve"> [Wohlstetter Public Affairs Fellow at Nonproliferation Policy Education Center, George Mason University. “Billions Could Die If India and Pakistan Start a Nuclear War.” </w:t>
      </w:r>
      <w:r w:rsidRPr="00EF1C0F">
        <w:rPr>
          <w:i/>
        </w:rPr>
        <w:t>The National Interest</w:t>
      </w:r>
      <w:r w:rsidRPr="00EF1C0F">
        <w:t xml:space="preserve">. July 21. </w:t>
      </w:r>
      <w:hyperlink r:id="rId9" w:history="1">
        <w:r w:rsidRPr="00EF1C0F">
          <w:rPr>
            <w:rStyle w:val="Hyperlink"/>
          </w:rPr>
          <w:t>http://nationalinterest.org/blog/the-buzz/billions-could-die-if-india-pakistan-start-nuclear-war-21623?page=2</w:t>
        </w:r>
      </w:hyperlink>
      <w:r w:rsidRPr="00EF1C0F">
        <w:t>.]</w:t>
      </w:r>
    </w:p>
    <w:p w14:paraId="2EC23DBF" w14:textId="77777777" w:rsidR="00AF657B" w:rsidRPr="00EF1C0F" w:rsidRDefault="00AF657B" w:rsidP="00AF657B">
      <w:pPr>
        <w:spacing w:line="240" w:lineRule="auto"/>
        <w:rPr>
          <w:sz w:val="14"/>
        </w:rPr>
      </w:pPr>
      <w:r w:rsidRPr="00EF1C0F">
        <w:rPr>
          <w:rStyle w:val="Emphasis"/>
        </w:rPr>
        <w:t>Billions</w:t>
      </w:r>
      <w:r w:rsidRPr="00EF1C0F">
        <w:rPr>
          <w:rStyle w:val="TitleChar"/>
        </w:rPr>
        <w:t xml:space="preserve"> Could Die If India and Pakistan Start a </w:t>
      </w:r>
      <w:r w:rsidRPr="00EF1C0F">
        <w:rPr>
          <w:rStyle w:val="TitleChar"/>
          <w:bdr w:val="single" w:sz="4" w:space="0" w:color="auto" w:frame="1"/>
        </w:rPr>
        <w:t>Nuc</w:t>
      </w:r>
      <w:r w:rsidRPr="00EF1C0F">
        <w:rPr>
          <w:rStyle w:val="TitleChar"/>
        </w:rPr>
        <w:t xml:space="preserve">lear War </w:t>
      </w:r>
      <w:r w:rsidRPr="00EF1C0F">
        <w:rPr>
          <w:sz w:val="14"/>
        </w:rPr>
        <w:t xml:space="preserve">With the world’s attention firmly fixated on North Korea, </w:t>
      </w:r>
      <w:r w:rsidRPr="00EF1C0F">
        <w:rPr>
          <w:rStyle w:val="TitleChar"/>
        </w:rPr>
        <w:t xml:space="preserve">the </w:t>
      </w:r>
      <w:r w:rsidRPr="00EF1C0F">
        <w:rPr>
          <w:rStyle w:val="Emphasis"/>
        </w:rPr>
        <w:t>greatest possibility</w:t>
      </w:r>
      <w:r w:rsidRPr="00EF1C0F">
        <w:rPr>
          <w:rStyle w:val="TitleChar"/>
        </w:rPr>
        <w:t xml:space="preserve"> of </w:t>
      </w:r>
      <w:r w:rsidRPr="00EF1C0F">
        <w:rPr>
          <w:rStyle w:val="TitleChar"/>
          <w:bdr w:val="single" w:sz="4" w:space="0" w:color="auto" w:frame="1"/>
        </w:rPr>
        <w:t>nuc</w:t>
      </w:r>
      <w:r w:rsidRPr="00EF1C0F">
        <w:rPr>
          <w:rStyle w:val="TitleChar"/>
        </w:rPr>
        <w:t>lear war is</w:t>
      </w:r>
      <w:r w:rsidRPr="00EF1C0F">
        <w:rPr>
          <w:sz w:val="14"/>
        </w:rPr>
        <w:t xml:space="preserve"> in fact </w:t>
      </w:r>
      <w:r w:rsidRPr="00EF1C0F">
        <w:rPr>
          <w:rStyle w:val="TitleChar"/>
        </w:rPr>
        <w:t>on the other side of Asia</w:t>
      </w:r>
      <w:r w:rsidRPr="00EF1C0F">
        <w:rPr>
          <w:sz w:val="14"/>
        </w:rPr>
        <w:t xml:space="preserve">. That place is what could be called </w:t>
      </w:r>
      <w:r w:rsidRPr="00EF1C0F">
        <w:rPr>
          <w:rStyle w:val="TitleChar"/>
        </w:rPr>
        <w:t xml:space="preserve">the </w:t>
      </w:r>
      <w:r w:rsidRPr="00EF1C0F">
        <w:rPr>
          <w:rStyle w:val="Emphasis"/>
        </w:rPr>
        <w:t>nuclear triangle</w:t>
      </w:r>
      <w:r w:rsidRPr="00EF1C0F">
        <w:rPr>
          <w:rStyle w:val="TitleChar"/>
        </w:rPr>
        <w:t xml:space="preserve"> of Pakistan, India and China</w:t>
      </w:r>
      <w:r w:rsidRPr="00EF1C0F">
        <w:rPr>
          <w:sz w:val="14"/>
        </w:rPr>
        <w:t xml:space="preserve">. Although Chinese and Indian forces are currently engaged in a standoff, traditionally </w:t>
      </w:r>
      <w:r w:rsidRPr="00EF1C0F">
        <w:rPr>
          <w:rStyle w:val="TitleChar"/>
        </w:rPr>
        <w:t>the most dangerous flashpoint along the triangle has been the Indo-Pak</w:t>
      </w:r>
      <w:r w:rsidRPr="00EF1C0F">
        <w:rPr>
          <w:sz w:val="14"/>
        </w:rPr>
        <w:t xml:space="preserve">istani </w:t>
      </w:r>
      <w:r w:rsidRPr="00EF1C0F">
        <w:rPr>
          <w:rStyle w:val="TitleChar"/>
        </w:rPr>
        <w:t>border</w:t>
      </w:r>
      <w:r w:rsidRPr="00EF1C0F">
        <w:rPr>
          <w:sz w:val="14"/>
        </w:rPr>
        <w:t xml:space="preserve">. </w:t>
      </w:r>
      <w:r w:rsidRPr="00EF1C0F">
        <w:rPr>
          <w:rStyle w:val="TitleChar"/>
        </w:rPr>
        <w:t>The two countries fought three major wars before</w:t>
      </w:r>
      <w:r w:rsidRPr="00EF1C0F">
        <w:rPr>
          <w:sz w:val="14"/>
        </w:rPr>
        <w:t xml:space="preserve"> acquiring </w:t>
      </w:r>
      <w:r w:rsidRPr="00EF1C0F">
        <w:rPr>
          <w:rStyle w:val="TitleChar"/>
        </w:rPr>
        <w:t>nuc</w:t>
      </w:r>
      <w:r w:rsidRPr="00EF1C0F">
        <w:rPr>
          <w:sz w:val="14"/>
        </w:rPr>
        <w:t>lear weapon</w:t>
      </w:r>
      <w:r w:rsidRPr="00EF1C0F">
        <w:rPr>
          <w:rStyle w:val="TitleChar"/>
        </w:rPr>
        <w:t>s</w:t>
      </w:r>
      <w:r w:rsidRPr="00EF1C0F">
        <w:rPr>
          <w:sz w:val="14"/>
        </w:rPr>
        <w:t xml:space="preserve">, and one minor one afterwards. And </w:t>
      </w:r>
      <w:r w:rsidRPr="00EF1C0F">
        <w:rPr>
          <w:rStyle w:val="TitleChar"/>
        </w:rPr>
        <w:t>this doesn’t even include the countless</w:t>
      </w:r>
      <w:r w:rsidRPr="00EF1C0F">
        <w:rPr>
          <w:sz w:val="14"/>
        </w:rPr>
        <w:t xml:space="preserve"> other </w:t>
      </w:r>
      <w:r w:rsidRPr="00EF1C0F">
        <w:rPr>
          <w:rStyle w:val="TitleChar"/>
        </w:rPr>
        <w:t>armed skirmishes</w:t>
      </w:r>
      <w:r w:rsidRPr="00EF1C0F">
        <w:rPr>
          <w:sz w:val="14"/>
        </w:rPr>
        <w:t xml:space="preserve"> and other incidents </w:t>
      </w:r>
      <w:r w:rsidRPr="00EF1C0F">
        <w:rPr>
          <w:rStyle w:val="TitleChar"/>
        </w:rPr>
        <w:t xml:space="preserve">that are a </w:t>
      </w:r>
      <w:r w:rsidRPr="00EF1C0F">
        <w:rPr>
          <w:rStyle w:val="Emphasis"/>
        </w:rPr>
        <w:t>regular occurrence</w:t>
      </w:r>
      <w:r w:rsidRPr="00EF1C0F">
        <w:rPr>
          <w:sz w:val="14"/>
        </w:rPr>
        <w:t xml:space="preserve">. At the heart of this conflict, of course, is </w:t>
      </w:r>
      <w:r w:rsidRPr="00EF1C0F">
        <w:rPr>
          <w:rStyle w:val="TitleChar"/>
        </w:rPr>
        <w:t>the territorial dispute over</w:t>
      </w:r>
      <w:r w:rsidRPr="00EF1C0F">
        <w:rPr>
          <w:sz w:val="14"/>
        </w:rPr>
        <w:t xml:space="preserve"> the northern Indian state of </w:t>
      </w:r>
      <w:r w:rsidRPr="00EF1C0F">
        <w:rPr>
          <w:rStyle w:val="TitleChar"/>
        </w:rPr>
        <w:t>Jammu and Kashmir</w:t>
      </w:r>
      <w:r w:rsidRPr="00EF1C0F">
        <w:rPr>
          <w:sz w:val="14"/>
        </w:rPr>
        <w:t xml:space="preserve">, the latter part of which Pakistan lays claim to. Also </w:t>
      </w:r>
      <w:r w:rsidRPr="00EF1C0F">
        <w:rPr>
          <w:rStyle w:val="TitleChar"/>
        </w:rPr>
        <w:t>key to the nuclear dimension of the conflict is the fact that India’s conventional capabilities are vastly superior to Pakistan’s</w:t>
      </w:r>
      <w:r w:rsidRPr="00EF1C0F">
        <w:rPr>
          <w:sz w:val="14"/>
        </w:rPr>
        <w:t xml:space="preserve">. Consequently, </w:t>
      </w:r>
      <w:r w:rsidRPr="00EF1C0F">
        <w:rPr>
          <w:rStyle w:val="TitleChar"/>
        </w:rPr>
        <w:t>Islamabad has adopted a nuclear doctrine of using</w:t>
      </w:r>
      <w:r w:rsidRPr="00EF1C0F">
        <w:rPr>
          <w:sz w:val="14"/>
        </w:rPr>
        <w:t xml:space="preserve"> </w:t>
      </w:r>
      <w:r w:rsidRPr="00EF1C0F">
        <w:rPr>
          <w:rStyle w:val="Emphasis"/>
        </w:rPr>
        <w:t>t</w:t>
      </w:r>
      <w:r w:rsidRPr="00EF1C0F">
        <w:rPr>
          <w:sz w:val="14"/>
        </w:rPr>
        <w:t xml:space="preserve">actical </w:t>
      </w:r>
      <w:r w:rsidRPr="00EF1C0F">
        <w:rPr>
          <w:rStyle w:val="Emphasis"/>
        </w:rPr>
        <w:t>n</w:t>
      </w:r>
      <w:r w:rsidRPr="00EF1C0F">
        <w:rPr>
          <w:sz w:val="14"/>
        </w:rPr>
        <w:t xml:space="preserve">uclear </w:t>
      </w:r>
      <w:r w:rsidRPr="00EF1C0F">
        <w:rPr>
          <w:rStyle w:val="Emphasis"/>
        </w:rPr>
        <w:t>w</w:t>
      </w:r>
      <w:r w:rsidRPr="00EF1C0F">
        <w:rPr>
          <w:sz w:val="14"/>
        </w:rPr>
        <w:t>eapon</w:t>
      </w:r>
      <w:r w:rsidRPr="00EF1C0F">
        <w:rPr>
          <w:rStyle w:val="Emphasis"/>
        </w:rPr>
        <w:t>s</w:t>
      </w:r>
      <w:r w:rsidRPr="00EF1C0F">
        <w:rPr>
          <w:sz w:val="14"/>
        </w:rPr>
        <w:t xml:space="preserve"> </w:t>
      </w:r>
      <w:r w:rsidRPr="00EF1C0F">
        <w:rPr>
          <w:rStyle w:val="TitleChar"/>
        </w:rPr>
        <w:t>against Indian forces to offset the latter’s conventional superiority</w:t>
      </w:r>
      <w:r w:rsidRPr="00EF1C0F">
        <w:rPr>
          <w:sz w:val="14"/>
        </w:rPr>
        <w:t xml:space="preserve">. If this situation sounds similar, that is because this is the same strategy the U.S.-led NATO forces adopted against the Soviet Union during the Cold War. In the face of a numerically superior Soviet military, the United States, starting with the Eisenhower administration, turned to nuclear weapons to defend Western Europe from a Soviet attack. Although nearly every U.S. president, as well as countless European leaders, were uncomfortable with this escalatory strategy, they were unable to escape the military realities undergirding it until at least the Reagan administration. At an event at the Stimson Center in Washington this week, Feroz </w:t>
      </w:r>
      <w:r w:rsidRPr="00EF1C0F">
        <w:rPr>
          <w:rStyle w:val="TitleChar"/>
        </w:rPr>
        <w:t>Khan, a former brigadier in the Pakistan Army</w:t>
      </w:r>
      <w:r w:rsidRPr="00EF1C0F">
        <w:rPr>
          <w:sz w:val="14"/>
        </w:rPr>
        <w:t xml:space="preserve"> and author of one of the best books on the country’s nuclear program, </w:t>
      </w:r>
      <w:r w:rsidRPr="00EF1C0F">
        <w:rPr>
          <w:rStyle w:val="TitleChar"/>
        </w:rPr>
        <w:t>said that Pakistani military leaders explicitly based their nuclear doctrine on NATO’s Cold War strategy</w:t>
      </w:r>
      <w:r w:rsidRPr="00EF1C0F">
        <w:rPr>
          <w:sz w:val="14"/>
        </w:rPr>
        <w:t xml:space="preserve">. But as Vipin Narang, a newly tenured MIT professor who was on the same panel, pointed out, </w:t>
      </w:r>
      <w:r w:rsidRPr="00EF1C0F">
        <w:rPr>
          <w:rStyle w:val="TitleChar"/>
        </w:rPr>
        <w:t xml:space="preserve">an important difference between NATO and Pakistan’s strategies is that the latter has used its nuclear shield as a </w:t>
      </w:r>
      <w:r w:rsidRPr="00EF1C0F">
        <w:rPr>
          <w:rStyle w:val="Emphasis"/>
        </w:rPr>
        <w:t>cover</w:t>
      </w:r>
      <w:r w:rsidRPr="00EF1C0F">
        <w:rPr>
          <w:rStyle w:val="TitleChar"/>
        </w:rPr>
        <w:t xml:space="preserve"> to support countless terrorist attacks </w:t>
      </w:r>
      <w:r w:rsidRPr="00EF1C0F">
        <w:rPr>
          <w:rStyle w:val="Emphasis"/>
        </w:rPr>
        <w:t>inside India</w:t>
      </w:r>
      <w:r w:rsidRPr="00EF1C0F">
        <w:rPr>
          <w:sz w:val="14"/>
        </w:rPr>
        <w:t xml:space="preserve">. Among the most audacious were the 2001 attacks on India’s parliament and the 2008 siege of Mumbai, which killed over 150 people. </w:t>
      </w:r>
      <w:r w:rsidRPr="00EF1C0F">
        <w:rPr>
          <w:rStyle w:val="TitleChar"/>
        </w:rPr>
        <w:t>Had such an attack occurred in the</w:t>
      </w:r>
      <w:r w:rsidRPr="00EF1C0F">
        <w:rPr>
          <w:sz w:val="14"/>
        </w:rPr>
        <w:t xml:space="preserve"> </w:t>
      </w:r>
      <w:r w:rsidRPr="00EF1C0F">
        <w:rPr>
          <w:rStyle w:val="TitleChar"/>
        </w:rPr>
        <w:t>U</w:t>
      </w:r>
      <w:r w:rsidRPr="00EF1C0F">
        <w:rPr>
          <w:sz w:val="14"/>
        </w:rPr>
        <w:t xml:space="preserve">nited </w:t>
      </w:r>
      <w:r w:rsidRPr="00EF1C0F">
        <w:rPr>
          <w:rStyle w:val="TitleChar"/>
        </w:rPr>
        <w:t>S</w:t>
      </w:r>
      <w:r w:rsidRPr="00EF1C0F">
        <w:rPr>
          <w:sz w:val="14"/>
        </w:rPr>
        <w:t xml:space="preserve">tates, Narang said, </w:t>
      </w:r>
      <w:r w:rsidRPr="00EF1C0F">
        <w:rPr>
          <w:rStyle w:val="TitleChar"/>
        </w:rPr>
        <w:t>America would have ended a nation-state</w:t>
      </w:r>
      <w:r w:rsidRPr="00EF1C0F">
        <w:rPr>
          <w:sz w:val="14"/>
        </w:rPr>
        <w:t>. The reason why India didn’t respond to force, according to Narang, is that—despite its alleged Cold Start doctrine—</w:t>
      </w:r>
      <w:r w:rsidRPr="00EF1C0F">
        <w:rPr>
          <w:rStyle w:val="TitleChar"/>
        </w:rPr>
        <w:t>Indian leaders were unsure exactly where Pakistan’s nuclear threshold stood</w:t>
      </w:r>
      <w:r w:rsidRPr="00EF1C0F">
        <w:rPr>
          <w:sz w:val="14"/>
        </w:rPr>
        <w:t xml:space="preserve">. That is, </w:t>
      </w:r>
      <w:r w:rsidRPr="00EF1C0F">
        <w:rPr>
          <w:rStyle w:val="TitleChar"/>
        </w:rPr>
        <w:t>even if Indian leaders believed they were launching a limited attack, they couldn’t be sure that Pakistani leaders wouldn’t view it as expansive enough to justify using nuclear weapons</w:t>
      </w:r>
      <w:r w:rsidRPr="00EF1C0F">
        <w:rPr>
          <w:sz w:val="14"/>
        </w:rPr>
        <w:t xml:space="preserve">. This is no accident: as Khan said, </w:t>
      </w:r>
      <w:r w:rsidRPr="00EF1C0F">
        <w:rPr>
          <w:rStyle w:val="TitleChar"/>
        </w:rPr>
        <w:t xml:space="preserve">Pakistani leaders intentionally leave their </w:t>
      </w:r>
      <w:r w:rsidRPr="00EF1C0F">
        <w:rPr>
          <w:rStyle w:val="Emphasis"/>
        </w:rPr>
        <w:t>nuclear threshold ambiguous</w:t>
      </w:r>
      <w:r w:rsidRPr="00EF1C0F">
        <w:rPr>
          <w:sz w:val="14"/>
        </w:rPr>
        <w:t xml:space="preserve">. Nonetheless, </w:t>
      </w:r>
      <w:r w:rsidRPr="00EF1C0F">
        <w:rPr>
          <w:rStyle w:val="TitleChar"/>
        </w:rPr>
        <w:t xml:space="preserve">there is </w:t>
      </w:r>
      <w:r w:rsidRPr="00EF1C0F">
        <w:rPr>
          <w:rStyle w:val="Emphasis"/>
        </w:rPr>
        <w:t>no guarantee</w:t>
      </w:r>
      <w:r w:rsidRPr="00EF1C0F">
        <w:rPr>
          <w:rStyle w:val="TitleChar"/>
        </w:rPr>
        <w:t xml:space="preserve"> that India’s restraint will continue in the future</w:t>
      </w:r>
      <w:r w:rsidRPr="00EF1C0F">
        <w:rPr>
          <w:sz w:val="14"/>
        </w:rPr>
        <w:t>. Indeed, as Michael Krepon quipped, “</w:t>
      </w:r>
      <w:r w:rsidRPr="00EF1C0F">
        <w:rPr>
          <w:rStyle w:val="Emphasis"/>
        </w:rPr>
        <w:t>Miscalculation is South Asia’s middle name</w:t>
      </w:r>
      <w:r w:rsidRPr="00EF1C0F">
        <w:rPr>
          <w:sz w:val="14"/>
        </w:rPr>
        <w:t xml:space="preserve">.” Much of the panel’s discussion was focused on </w:t>
      </w:r>
      <w:r w:rsidRPr="00EF1C0F">
        <w:rPr>
          <w:rStyle w:val="TitleChar"/>
          <w:bdr w:val="single" w:sz="4" w:space="0" w:color="auto" w:frame="1"/>
        </w:rPr>
        <w:t>tech</w:t>
      </w:r>
      <w:r w:rsidRPr="00EF1C0F">
        <w:rPr>
          <w:rStyle w:val="TitleChar"/>
        </w:rPr>
        <w:t>nological changes</w:t>
      </w:r>
      <w:r w:rsidRPr="00EF1C0F">
        <w:rPr>
          <w:sz w:val="14"/>
        </w:rPr>
        <w:t xml:space="preserve"> that </w:t>
      </w:r>
      <w:r w:rsidRPr="00EF1C0F">
        <w:rPr>
          <w:rStyle w:val="TitleChar"/>
        </w:rPr>
        <w:t xml:space="preserve">might </w:t>
      </w:r>
      <w:r w:rsidRPr="00EF1C0F">
        <w:rPr>
          <w:rStyle w:val="Emphasis"/>
        </w:rPr>
        <w:t>exacerbate</w:t>
      </w:r>
      <w:r w:rsidRPr="00EF1C0F">
        <w:rPr>
          <w:rStyle w:val="TitleChar"/>
        </w:rPr>
        <w:t xml:space="preserve"> this already-combustible situation</w:t>
      </w:r>
      <w:r w:rsidRPr="00EF1C0F">
        <w:rPr>
          <w:sz w:val="14"/>
        </w:rPr>
        <w:t xml:space="preserve">. Narang took the lead in describing how </w:t>
      </w:r>
      <w:r w:rsidRPr="00EF1C0F">
        <w:rPr>
          <w:rStyle w:val="TitleChar"/>
        </w:rPr>
        <w:t xml:space="preserve">India was acquiring the capabilities to pursue </w:t>
      </w:r>
      <w:r w:rsidRPr="00EF1C0F">
        <w:rPr>
          <w:rStyle w:val="Emphasis"/>
        </w:rPr>
        <w:t>counterforce strikes</w:t>
      </w:r>
      <w:r w:rsidRPr="00EF1C0F">
        <w:rPr>
          <w:sz w:val="14"/>
        </w:rPr>
        <w:t xml:space="preserve"> (i.e., take out Pakistan’s nuclear arsenal in a preventive or more likely preemptive strike). These included advances in information, surveillance and reconnaissance capabilities to be able to track and target Islamabad’s strategic forces, as well as a missile-defense system that could take care of any missiles the first strike didn’t destroy. He also noted that </w:t>
      </w:r>
      <w:r w:rsidRPr="00EF1C0F">
        <w:rPr>
          <w:rStyle w:val="TitleChar"/>
        </w:rPr>
        <w:t>India is pursuing a number of missile capabilities highly suited for counterforce missions, such as</w:t>
      </w:r>
      <w:r w:rsidRPr="00EF1C0F">
        <w:rPr>
          <w:sz w:val="14"/>
        </w:rPr>
        <w:t xml:space="preserve"> Multiple Independently Targetable Reentry Vehicles (</w:t>
      </w:r>
      <w:r w:rsidRPr="00EF1C0F">
        <w:rPr>
          <w:rStyle w:val="TitleChar"/>
        </w:rPr>
        <w:t>MIRVs</w:t>
      </w:r>
      <w:r w:rsidRPr="00EF1C0F">
        <w:rPr>
          <w:sz w:val="14"/>
        </w:rPr>
        <w:t>), Maneuverable Reentry Vehicles (</w:t>
      </w:r>
      <w:r w:rsidRPr="00EF1C0F">
        <w:rPr>
          <w:rStyle w:val="TitleChar"/>
        </w:rPr>
        <w:t>MARVs</w:t>
      </w:r>
      <w:r w:rsidRPr="00EF1C0F">
        <w:rPr>
          <w:sz w:val="14"/>
        </w:rPr>
        <w:t xml:space="preserve">) </w:t>
      </w:r>
      <w:r w:rsidRPr="00EF1C0F">
        <w:rPr>
          <w:rStyle w:val="TitleChar"/>
        </w:rPr>
        <w:t>and the highly accurate BrahMos missiles</w:t>
      </w:r>
      <w:r w:rsidRPr="00EF1C0F">
        <w:rPr>
          <w:sz w:val="14"/>
        </w:rPr>
        <w:t xml:space="preserve"> that Dehli developed jointly with Russia. “BrahMos is one hell of a counterforce weapon,” even without nuclear warheads, Narang contended. As Narang himself admitted, there’s little reason to believe that India is abandoning its no-first-use nuclear doctrine in favor of a first-strike one. Still, keeping in mind Krepon’s point about miscalculation, that doesn’t mean that these technological changes don’t increase the potential for a nuclear war. </w:t>
      </w:r>
      <w:r w:rsidRPr="00EF1C0F">
        <w:rPr>
          <w:rStyle w:val="TitleChar"/>
        </w:rPr>
        <w:t>It is not hard to imagine a scenario where the two sides stumble into a nuclear war that neither side wants</w:t>
      </w:r>
      <w:r w:rsidRPr="00EF1C0F">
        <w:rPr>
          <w:sz w:val="14"/>
        </w:rPr>
        <w:t xml:space="preserve">. Perhaps the most plausible scenario would </w:t>
      </w:r>
      <w:r w:rsidRPr="00EF1C0F">
        <w:rPr>
          <w:rStyle w:val="TitleChar"/>
        </w:rPr>
        <w:t>start with a Mumbai-style attack that Indian leaders decide they must respond to</w:t>
      </w:r>
      <w:r w:rsidRPr="00EF1C0F">
        <w:rPr>
          <w:sz w:val="14"/>
        </w:rPr>
        <w:t xml:space="preserve">. </w:t>
      </w:r>
      <w:r w:rsidRPr="00EF1C0F">
        <w:rPr>
          <w:rStyle w:val="TitleChar"/>
        </w:rPr>
        <w:t>In hopes of keeping the conflict limited to conventional weapons, Delhi might authorize limited punitive raids inside Pakistan</w:t>
      </w:r>
      <w:r w:rsidRPr="00EF1C0F">
        <w:rPr>
          <w:sz w:val="14"/>
        </w:rPr>
        <w:t xml:space="preserve">, perhaps targeting some of the terrorist camps near the border. </w:t>
      </w:r>
      <w:r w:rsidRPr="00EF1C0F">
        <w:rPr>
          <w:rStyle w:val="TitleChar"/>
        </w:rPr>
        <w:t>These attacks might be misinterpreted by Pakistani leaders, or else unintentionally cross Islamabad’s nuclear thresholds</w:t>
      </w:r>
      <w:r w:rsidRPr="00EF1C0F">
        <w:rPr>
          <w:sz w:val="14"/>
        </w:rPr>
        <w:t xml:space="preserve">. </w:t>
      </w:r>
      <w:r w:rsidRPr="00EF1C0F">
        <w:rPr>
          <w:rStyle w:val="TitleChar"/>
        </w:rPr>
        <w:t>In an attempt to deescalate by escalating</w:t>
      </w:r>
      <w:r w:rsidRPr="00EF1C0F">
        <w:rPr>
          <w:sz w:val="14"/>
        </w:rPr>
        <w:t xml:space="preserve">, or else to halt what they believe is an Indian invasion, </w:t>
      </w:r>
      <w:r w:rsidRPr="00EF1C0F">
        <w:rPr>
          <w:rStyle w:val="TitleChar"/>
        </w:rPr>
        <w:t>Pakistani leaders could use</w:t>
      </w:r>
      <w:r w:rsidRPr="00EF1C0F">
        <w:rPr>
          <w:sz w:val="14"/>
        </w:rPr>
        <w:t xml:space="preserve"> </w:t>
      </w:r>
      <w:r w:rsidRPr="00EF1C0F">
        <w:rPr>
          <w:rStyle w:val="TitleChar"/>
        </w:rPr>
        <w:t>t</w:t>
      </w:r>
      <w:r w:rsidRPr="00EF1C0F">
        <w:rPr>
          <w:sz w:val="14"/>
        </w:rPr>
        <w:t xml:space="preserve">actical </w:t>
      </w:r>
      <w:r w:rsidRPr="00EF1C0F">
        <w:rPr>
          <w:rStyle w:val="TitleChar"/>
        </w:rPr>
        <w:t>n</w:t>
      </w:r>
      <w:r w:rsidRPr="00EF1C0F">
        <w:rPr>
          <w:sz w:val="14"/>
        </w:rPr>
        <w:t xml:space="preserve">uclear </w:t>
      </w:r>
      <w:r w:rsidRPr="00EF1C0F">
        <w:rPr>
          <w:rStyle w:val="TitleChar"/>
        </w:rPr>
        <w:t>w</w:t>
      </w:r>
      <w:r w:rsidRPr="00EF1C0F">
        <w:rPr>
          <w:sz w:val="14"/>
        </w:rPr>
        <w:t>eapon</w:t>
      </w:r>
      <w:r w:rsidRPr="00EF1C0F">
        <w:rPr>
          <w:rStyle w:val="TitleChar"/>
        </w:rPr>
        <w:t>s</w:t>
      </w:r>
      <w:r w:rsidRPr="00EF1C0F">
        <w:rPr>
          <w:sz w:val="14"/>
        </w:rPr>
        <w:t xml:space="preserve"> </w:t>
      </w:r>
      <w:r w:rsidRPr="00EF1C0F">
        <w:rPr>
          <w:rStyle w:val="TitleChar"/>
        </w:rPr>
        <w:t>against the Indian troops inside Pakistan</w:t>
      </w:r>
      <w:r w:rsidRPr="00EF1C0F">
        <w:rPr>
          <w:sz w:val="14"/>
        </w:rPr>
        <w:t xml:space="preserve">. </w:t>
      </w:r>
      <w:r w:rsidRPr="00EF1C0F">
        <w:rPr>
          <w:rStyle w:val="TitleChar"/>
        </w:rPr>
        <w:t>With nuclear weapons introduced, Delhi’s</w:t>
      </w:r>
      <w:r w:rsidRPr="00EF1C0F">
        <w:rPr>
          <w:sz w:val="14"/>
        </w:rPr>
        <w:t xml:space="preserve"> </w:t>
      </w:r>
      <w:r w:rsidRPr="00EF1C0F">
        <w:rPr>
          <w:rStyle w:val="TitleChar"/>
        </w:rPr>
        <w:t>n</w:t>
      </w:r>
      <w:r w:rsidRPr="00EF1C0F">
        <w:rPr>
          <w:sz w:val="14"/>
        </w:rPr>
        <w:t>o-</w:t>
      </w:r>
      <w:r w:rsidRPr="00EF1C0F">
        <w:rPr>
          <w:rStyle w:val="TitleChar"/>
        </w:rPr>
        <w:t>f</w:t>
      </w:r>
      <w:r w:rsidRPr="00EF1C0F">
        <w:rPr>
          <w:sz w:val="14"/>
        </w:rPr>
        <w:t>irst-</w:t>
      </w:r>
      <w:r w:rsidRPr="00EF1C0F">
        <w:rPr>
          <w:rStyle w:val="TitleChar"/>
        </w:rPr>
        <w:t>u</w:t>
      </w:r>
      <w:r w:rsidRPr="00EF1C0F">
        <w:rPr>
          <w:sz w:val="14"/>
        </w:rPr>
        <w:t xml:space="preserve">se </w:t>
      </w:r>
      <w:r w:rsidRPr="00EF1C0F">
        <w:rPr>
          <w:rStyle w:val="TitleChar"/>
        </w:rPr>
        <w:t xml:space="preserve">doctrine </w:t>
      </w:r>
      <w:r w:rsidRPr="00EF1C0F">
        <w:rPr>
          <w:rStyle w:val="Emphasis"/>
        </w:rPr>
        <w:t>no longer applies</w:t>
      </w:r>
      <w:r w:rsidRPr="00EF1C0F">
        <w:rPr>
          <w:sz w:val="14"/>
        </w:rPr>
        <w:t xml:space="preserve">. </w:t>
      </w:r>
      <w:r w:rsidRPr="00EF1C0F">
        <w:rPr>
          <w:rStyle w:val="TitleChar"/>
        </w:rPr>
        <w:t xml:space="preserve">Indian leaders, knowing they’d face </w:t>
      </w:r>
      <w:r w:rsidRPr="00EF1C0F">
        <w:rPr>
          <w:rStyle w:val="Emphasis"/>
        </w:rPr>
        <w:t>incredible domestic pressure to respond</w:t>
      </w:r>
      <w:r w:rsidRPr="00EF1C0F">
        <w:rPr>
          <w:rStyle w:val="TitleChar"/>
        </w:rPr>
        <w:t>, would also have no guarantee that Pakistani leaders didn’t intend to follow the tactical use</w:t>
      </w:r>
      <w:r w:rsidRPr="00EF1C0F">
        <w:rPr>
          <w:sz w:val="14"/>
        </w:rPr>
        <w:t xml:space="preserve"> of nuclear weapons </w:t>
      </w:r>
      <w:r w:rsidRPr="00EF1C0F">
        <w:rPr>
          <w:rStyle w:val="TitleChar"/>
        </w:rPr>
        <w:t>with strategic strikes against Indian cities</w:t>
      </w:r>
      <w:r w:rsidRPr="00EF1C0F">
        <w:rPr>
          <w:sz w:val="14"/>
        </w:rPr>
        <w:t xml:space="preserve">. Armed with what they believe is reasonable intelligence about the locations of Pakistan’s strategic forces, highly accurate missiles and MIRVs to target them, and a missile defense that has a shot at cleaning up any Pakistani missiles that survived the first strike, </w:t>
      </w:r>
      <w:r w:rsidRPr="00EF1C0F">
        <w:rPr>
          <w:rStyle w:val="TitleChar"/>
        </w:rPr>
        <w:t>Indian leaders might be tempted to launch a counterforce first strike</w:t>
      </w:r>
      <w:r w:rsidRPr="00EF1C0F">
        <w:rPr>
          <w:sz w:val="14"/>
        </w:rPr>
        <w:t xml:space="preserve">. </w:t>
      </w:r>
      <w:r w:rsidRPr="00EF1C0F">
        <w:rPr>
          <w:rStyle w:val="TitleChar"/>
        </w:rPr>
        <w:t>As former Indian National Security Advisor</w:t>
      </w:r>
      <w:r w:rsidRPr="00EF1C0F">
        <w:rPr>
          <w:sz w:val="14"/>
        </w:rPr>
        <w:t xml:space="preserve"> Shivshankar </w:t>
      </w:r>
      <w:r w:rsidRPr="00EF1C0F">
        <w:rPr>
          <w:rStyle w:val="TitleChar"/>
        </w:rPr>
        <w:t>Menon wrote</w:t>
      </w:r>
      <w:r w:rsidRPr="00EF1C0F">
        <w:rPr>
          <w:sz w:val="14"/>
        </w:rPr>
        <w:t xml:space="preserve"> in his memoirs (which Narang first drew people’s attention to at the Carnegie Nuclear Policy Conference in March): “</w:t>
      </w:r>
      <w:r w:rsidRPr="00EF1C0F">
        <w:rPr>
          <w:rStyle w:val="TitleChar"/>
        </w:rPr>
        <w:t xml:space="preserve">India would </w:t>
      </w:r>
      <w:r w:rsidRPr="00EF1C0F">
        <w:rPr>
          <w:rStyle w:val="Emphasis"/>
        </w:rPr>
        <w:t>hardly risk</w:t>
      </w:r>
      <w:r w:rsidRPr="00EF1C0F">
        <w:rPr>
          <w:rStyle w:val="TitleChar"/>
        </w:rPr>
        <w:t xml:space="preserve"> giving Pakistan the chance to carry out a massive nuclear strike after the Indian response to Pakistan using</w:t>
      </w:r>
      <w:r w:rsidRPr="00EF1C0F">
        <w:rPr>
          <w:sz w:val="14"/>
        </w:rPr>
        <w:t xml:space="preserve"> </w:t>
      </w:r>
      <w:r w:rsidRPr="00EF1C0F">
        <w:rPr>
          <w:rStyle w:val="TitleChar"/>
        </w:rPr>
        <w:t>t</w:t>
      </w:r>
      <w:r w:rsidRPr="00EF1C0F">
        <w:rPr>
          <w:sz w:val="14"/>
        </w:rPr>
        <w:t xml:space="preserve">actical </w:t>
      </w:r>
      <w:r w:rsidRPr="00EF1C0F">
        <w:rPr>
          <w:rStyle w:val="TitleChar"/>
        </w:rPr>
        <w:t>n</w:t>
      </w:r>
      <w:r w:rsidRPr="00EF1C0F">
        <w:rPr>
          <w:sz w:val="14"/>
        </w:rPr>
        <w:t xml:space="preserve">uclear </w:t>
      </w:r>
      <w:r w:rsidRPr="00EF1C0F">
        <w:rPr>
          <w:rStyle w:val="TitleChar"/>
        </w:rPr>
        <w:t>w</w:t>
      </w:r>
      <w:r w:rsidRPr="00EF1C0F">
        <w:rPr>
          <w:sz w:val="14"/>
        </w:rPr>
        <w:t xml:space="preserve">eapons. In other words, </w:t>
      </w:r>
      <w:r w:rsidRPr="00EF1C0F">
        <w:rPr>
          <w:rStyle w:val="TitleChar"/>
        </w:rPr>
        <w:t>Pakistani</w:t>
      </w:r>
      <w:r w:rsidRPr="00EF1C0F">
        <w:rPr>
          <w:sz w:val="14"/>
        </w:rPr>
        <w:t xml:space="preserve"> </w:t>
      </w:r>
      <w:r w:rsidRPr="00EF1C0F">
        <w:rPr>
          <w:rStyle w:val="TitleChar"/>
        </w:rPr>
        <w:t>t</w:t>
      </w:r>
      <w:r w:rsidRPr="00EF1C0F">
        <w:rPr>
          <w:sz w:val="14"/>
        </w:rPr>
        <w:t xml:space="preserve">actical </w:t>
      </w:r>
      <w:r w:rsidRPr="00EF1C0F">
        <w:rPr>
          <w:rStyle w:val="TitleChar"/>
        </w:rPr>
        <w:t>n</w:t>
      </w:r>
      <w:r w:rsidRPr="00EF1C0F">
        <w:rPr>
          <w:sz w:val="14"/>
        </w:rPr>
        <w:t xml:space="preserve">uclear </w:t>
      </w:r>
      <w:r w:rsidRPr="00EF1C0F">
        <w:rPr>
          <w:rStyle w:val="TitleChar"/>
        </w:rPr>
        <w:t>w</w:t>
      </w:r>
      <w:r w:rsidRPr="00EF1C0F">
        <w:rPr>
          <w:sz w:val="14"/>
        </w:rPr>
        <w:t xml:space="preserve">eapon </w:t>
      </w:r>
      <w:r w:rsidRPr="00EF1C0F">
        <w:rPr>
          <w:rStyle w:val="TitleChar"/>
        </w:rPr>
        <w:t xml:space="preserve">use would </w:t>
      </w:r>
      <w:r w:rsidRPr="00EF1C0F">
        <w:rPr>
          <w:rStyle w:val="Emphasis"/>
        </w:rPr>
        <w:t>effectively free</w:t>
      </w:r>
      <w:r w:rsidRPr="00EF1C0F">
        <w:rPr>
          <w:rStyle w:val="TitleChar"/>
        </w:rPr>
        <w:t xml:space="preserve"> India to undertake a </w:t>
      </w:r>
      <w:r w:rsidRPr="00EF1C0F">
        <w:rPr>
          <w:rStyle w:val="Emphasis"/>
        </w:rPr>
        <w:t>comprehensive first strike</w:t>
      </w:r>
      <w:r w:rsidRPr="00EF1C0F">
        <w:rPr>
          <w:rStyle w:val="TitleChar"/>
        </w:rPr>
        <w:t xml:space="preserve"> against Pakistan</w:t>
      </w:r>
      <w:r w:rsidRPr="00EF1C0F">
        <w:rPr>
          <w:sz w:val="14"/>
        </w:rPr>
        <w:t>.”</w:t>
      </w:r>
    </w:p>
    <w:p w14:paraId="6CC79E7A" w14:textId="77777777" w:rsidR="00AF657B" w:rsidRPr="00EF1C0F" w:rsidRDefault="00AF657B" w:rsidP="00AF657B"/>
    <w:p w14:paraId="4117A335" w14:textId="77777777" w:rsidR="00AF657B" w:rsidRPr="00EF1C0F" w:rsidRDefault="00AF657B" w:rsidP="00AF657B">
      <w:pPr>
        <w:pStyle w:val="Heading2"/>
      </w:pPr>
      <w:r w:rsidRPr="00EF1C0F">
        <w:t>1AC – Terror</w:t>
      </w:r>
    </w:p>
    <w:p w14:paraId="42DD0FE1" w14:textId="77777777" w:rsidR="00AF657B" w:rsidRPr="00EF1C0F" w:rsidRDefault="00AF657B" w:rsidP="00AF657B">
      <w:pPr>
        <w:pStyle w:val="Heading4"/>
        <w:rPr>
          <w:rFonts w:cstheme="majorHAnsi"/>
          <w:iCs/>
          <w:u w:val="single"/>
        </w:rPr>
      </w:pPr>
      <w:r w:rsidRPr="00EF1C0F">
        <w:rPr>
          <w:rFonts w:cstheme="majorHAnsi"/>
        </w:rPr>
        <w:t xml:space="preserve">Immigrant informants are necessary for counterterrorism – they want to help </w:t>
      </w:r>
    </w:p>
    <w:p w14:paraId="35B70C98" w14:textId="77777777" w:rsidR="00AF657B" w:rsidRPr="00EF1C0F" w:rsidRDefault="00AF657B" w:rsidP="00AF657B">
      <w:r w:rsidRPr="00EF1C0F">
        <w:rPr>
          <w:rStyle w:val="Style13ptBold"/>
          <w:rFonts w:cstheme="majorHAnsi"/>
        </w:rPr>
        <w:t>Davis, 15</w:t>
      </w:r>
      <w:r w:rsidRPr="00EF1C0F">
        <w:rPr>
          <w:rFonts w:cstheme="majorHAnsi"/>
        </w:rPr>
        <w:t xml:space="preserve"> [</w:t>
      </w:r>
      <w:r w:rsidRPr="00EF1C0F">
        <w:t>crime and public safety reporter at U-T, “What FBI, police are doing to prevent terror attacks,” 12/12/2015, http://www.sandiegouniontribune.com/sdut-fbi-law-enforcement-counterterrorism-protection-2015dec12-story.html] EC</w:t>
      </w:r>
    </w:p>
    <w:p w14:paraId="4A6B0599" w14:textId="77777777" w:rsidR="00AF657B" w:rsidRPr="00EF1C0F" w:rsidRDefault="00AF657B" w:rsidP="009C7F61">
      <w:pPr>
        <w:spacing w:line="240" w:lineRule="auto"/>
        <w:rPr>
          <w:rFonts w:cstheme="majorHAnsi"/>
          <w:sz w:val="14"/>
        </w:rPr>
      </w:pPr>
      <w:r w:rsidRPr="00EF1C0F">
        <w:rPr>
          <w:rFonts w:cstheme="majorHAnsi"/>
          <w:sz w:val="14"/>
        </w:rPr>
        <w:t xml:space="preserve">One week after the terrorist massacre in San Bernardino — the worst attack on U.S. soil since Sept. 11, 2001 — </w:t>
      </w:r>
      <w:r w:rsidRPr="00EF1C0F">
        <w:rPr>
          <w:rStyle w:val="TitleChar"/>
          <w:rFonts w:cstheme="majorHAnsi"/>
        </w:rPr>
        <w:t>FBI Director</w:t>
      </w:r>
      <w:r w:rsidRPr="00EF1C0F">
        <w:rPr>
          <w:rFonts w:cstheme="majorHAnsi"/>
          <w:sz w:val="14"/>
        </w:rPr>
        <w:t xml:space="preserve"> James B. Comey </w:t>
      </w:r>
      <w:r w:rsidRPr="00EF1C0F">
        <w:rPr>
          <w:rStyle w:val="TitleChar"/>
          <w:rFonts w:cstheme="majorHAnsi"/>
        </w:rPr>
        <w:t xml:space="preserve">was finishing his remarks to the Senate Judicial Committee when he turned to address the public watching on live cable television at home. “You pay us to do counterterrorism. </w:t>
      </w:r>
      <w:r w:rsidRPr="00EF1C0F">
        <w:rPr>
          <w:rFonts w:cstheme="majorHAnsi"/>
          <w:sz w:val="14"/>
        </w:rPr>
        <w:t xml:space="preserve">We’re not perfect.” Then, he </w:t>
      </w:r>
      <w:r w:rsidRPr="00EF1C0F">
        <w:rPr>
          <w:rStyle w:val="TitleChar"/>
          <w:rFonts w:cstheme="majorHAnsi"/>
        </w:rPr>
        <w:t>assured, “We are good at this.”</w:t>
      </w:r>
      <w:r w:rsidRPr="00EF1C0F">
        <w:rPr>
          <w:rFonts w:cstheme="majorHAnsi"/>
          <w:sz w:val="14"/>
        </w:rPr>
        <w:t xml:space="preserve"> His words were meant to calm a jittery nation, and to project confidence in </w:t>
      </w:r>
      <w:r w:rsidRPr="00EF1C0F">
        <w:rPr>
          <w:rStyle w:val="TitleChar"/>
          <w:rFonts w:cstheme="majorHAnsi"/>
        </w:rPr>
        <w:t>an agency that</w:t>
      </w:r>
      <w:r w:rsidRPr="00EF1C0F">
        <w:rPr>
          <w:rFonts w:cstheme="majorHAnsi"/>
          <w:sz w:val="14"/>
        </w:rPr>
        <w:t xml:space="preserve"> doesn’t </w:t>
      </w:r>
      <w:r w:rsidRPr="00EF1C0F">
        <w:rPr>
          <w:rStyle w:val="TitleChar"/>
          <w:rFonts w:cstheme="majorHAnsi"/>
        </w:rPr>
        <w:t>measure its success</w:t>
      </w:r>
      <w:r w:rsidRPr="00EF1C0F">
        <w:rPr>
          <w:rFonts w:cstheme="majorHAnsi"/>
          <w:sz w:val="14"/>
        </w:rPr>
        <w:t xml:space="preserve"> by the number of arrests or prosecutions, but often </w:t>
      </w:r>
      <w:r w:rsidRPr="00EF1C0F">
        <w:rPr>
          <w:rStyle w:val="TitleChar"/>
          <w:rFonts w:cstheme="majorHAnsi"/>
        </w:rPr>
        <w:t>by what the public doesn’t see</w:t>
      </w:r>
      <w:r w:rsidRPr="00EF1C0F">
        <w:rPr>
          <w:rFonts w:cstheme="majorHAnsi"/>
          <w:sz w:val="14"/>
        </w:rPr>
        <w:t xml:space="preserve"> </w:t>
      </w:r>
      <w:r w:rsidRPr="00EF1C0F">
        <w:rPr>
          <w:rStyle w:val="TitleChar"/>
          <w:rFonts w:cstheme="majorHAnsi"/>
        </w:rPr>
        <w:t>— the attacks that don’t happen.</w:t>
      </w:r>
      <w:r w:rsidRPr="00EF1C0F">
        <w:rPr>
          <w:rFonts w:cstheme="majorHAnsi"/>
          <w:sz w:val="14"/>
        </w:rPr>
        <w:t xml:space="preserve"> In San Diego, a region that has been a way station for a number of terror figures over the years, such under-the-radar counterterrorism work is being carried out daily by federal agents, intelligence analysts and local law enforcement officers, in a coordination that was unimaginable pre-9/11, authorities say. They are checking out an increasing number of leads from the public, listening to wiretaps, meeting up with confidential informants, cultivating new intelligence, looking for patterns, serving warrants on social media accounts and using every other investigative tool available to ferret out potential terrorists. It also means stepping up interactions with the public and religious and cultural groups, urging them to be the eyes and ears of the community. Some of that work has resulted in criminal cases that have made headlines — a Rancho Bernardo man who fought alongside Syrian terror forces and Minnesota friends accused of trying to cross into Tijuana to join up with ISIS in Syria — but the bulk of it we will never hear about. The FBI has more than 900 investigations open of potential supporters and sympathizers of terrorist groups, intelligence officials were told this week. San Diego officials would not disclose how many cases are based here. Because building a terror-support case for court can often be difficult and timely, investigators often use other laws at their disposal, such as deporting suspected terror supporters on visa fraud, or arresting them on weapons charges, or not allowing them into the U.S. at all thanks to intelligence from foreign counterparts, authorities say. “</w:t>
      </w:r>
      <w:r w:rsidRPr="00EF1C0F">
        <w:rPr>
          <w:rStyle w:val="TitleChar"/>
          <w:rFonts w:cstheme="majorHAnsi"/>
        </w:rPr>
        <w:t xml:space="preserve">Our No. 1 goal is to prevent acts of terrorism,” Edward Gernat, a supervisory special agent for the FBI’s Joint Terrorism Task Force in San Diego. “We will use any law enforcement tool legally available to us to prevent an act.” </w:t>
      </w:r>
      <w:r w:rsidRPr="00EF1C0F">
        <w:rPr>
          <w:rFonts w:cstheme="majorHAnsi"/>
          <w:sz w:val="14"/>
        </w:rPr>
        <w:t>But law enforcement worldwide is also being challenged by a new breed of terrorist — nimble, tech-savvy and able to infiltrate into the homes of anyone interested joining the jihad. And as the San Bernardino plot showed, terror can strike in the most unexpected of places, perhaps with mixed motives. Sharing the fight All counterterrorism operations in San Diego are run out of the FBI-led Joint Terrorism Task Force, an assembly of about 75 special agents, officers and analysts from the county’s local, state and federal law enforcement agencies. The group has grown by 25 percent over the past two years as agencies agreed to lend more officers to help with the increased terror threat worldwide. The intelligence cultivated here is fed to national analysts working with similar terrorism task forces across the country, and also shared with local law enforcement officials also tasked with heightened vigilance. It’s a model that is quinessentially post-9/11, one that includes all first-responders in the fight rather than shutting them out for fear of compromising sensitive intelligence, which was one of the main criticisms levied against federal investigators in the wake of the World Trade Center attacks 15 years ago. Take the closed-door meeting held last Thursday and attended by the top law enforcement brass across the county. Task force officials called them together to share the latest developments in the San Bernardino investigation, to identify vulnerabilities in San Diego and to brainstorm ways to bolster protection. “The FBI has shared lots of information on the San Bernardino case with all its partners, which would have never happened in the past,” said attendee Mike Carney, deputy special agent in charge of Homeland Security Investigations in San Diego. “We’re all aware of what our issues are in the county and all working together.” Acting as a force multiplier for the task force are some 2,800 terror liaison officers working in police agencies across the county. They are specifically trained to handle terror-related tips that come into their departments, train their fellow officers in what to look for and pass valid red flags onto the task force. Still, law enforcement are acknowledging that they can’t do it alone. The mantra “If you see something, say something” has grown increasingly louder over the past few weeks as authorities urge the public to take a greater responsibility in keeping their neighborhoods, workplaces and communities safe. “</w:t>
      </w:r>
      <w:r w:rsidRPr="00EF1C0F">
        <w:rPr>
          <w:rStyle w:val="TitleChar"/>
          <w:rFonts w:cstheme="majorHAnsi"/>
        </w:rPr>
        <w:t>In case after case after case when someone is radicalized, someone saw something, either online or at school or at home, and didn’t tell us about it,” FBI Director</w:t>
      </w:r>
      <w:r w:rsidRPr="00EF1C0F">
        <w:rPr>
          <w:rFonts w:cstheme="majorHAnsi"/>
          <w:sz w:val="14"/>
        </w:rPr>
        <w:t xml:space="preserve"> Comey</w:t>
      </w:r>
      <w:r w:rsidRPr="00EF1C0F">
        <w:rPr>
          <w:rStyle w:val="TitleChar"/>
          <w:rFonts w:cstheme="majorHAnsi"/>
        </w:rPr>
        <w:t xml:space="preserve"> said</w:t>
      </w:r>
      <w:r w:rsidRPr="00EF1C0F">
        <w:rPr>
          <w:rFonts w:cstheme="majorHAnsi"/>
          <w:sz w:val="14"/>
        </w:rPr>
        <w:t xml:space="preserve"> during his address this week, speaking directly to viewers at home. “We investigate in secret so that we don’t smear innocent people,” he said. “We will not race next door and bang on your neighbor’s door. If no harm is there, than no harm done. But if it was something, we may be able to stop them, something significant.” Police officials across the county said they’ve received an uptick in tips in recent weeks from people who spot what they think are odd behaviors or suspect nefarious activity. At the Sheriff’s Department, every tip is being logged, checked out by a deputy and potentially passed onto the terrorism task force if deemed legitimate, said Undersheriff Mark Elvin. “Don’t you try to analyze it,” Elvin warned when it comes to suspicious activity. “Instead of trying to figure it out yourself because the person is this race or this creed, let’s not go there, let’s try to look at each situation for what it is or might be.” Creating buy-in for public involvement has been an ongoing mission for law enforcement over the past decade. The U.S. Attorney’s Office, following the prosecutions of local Somali men and a woman for sending money to overseas militia group al-Shabaab, launched an outreach program to open dialogue with the immigrant community and better understand one another. San Diego police have similar ongoing discussions with the city’s Muslim community. </w:t>
      </w:r>
      <w:r w:rsidRPr="00EF1C0F">
        <w:rPr>
          <w:rStyle w:val="Emphasis"/>
          <w:rFonts w:cstheme="majorHAnsi"/>
        </w:rPr>
        <w:t>“A lot of community leaders in the Muslim community want to help and make sure their community is safe</w:t>
      </w:r>
      <w:r w:rsidRPr="00EF1C0F">
        <w:rPr>
          <w:rStyle w:val="TitleChar"/>
          <w:rFonts w:cstheme="majorHAnsi"/>
        </w:rPr>
        <w:t xml:space="preserve">,” said San Diego Police Chief </w:t>
      </w:r>
      <w:r w:rsidRPr="00EF1C0F">
        <w:rPr>
          <w:rFonts w:cstheme="majorHAnsi"/>
          <w:sz w:val="14"/>
        </w:rPr>
        <w:t xml:space="preserve">Shelley Zimmerman. “They know that as (attacks like this) happen, </w:t>
      </w:r>
      <w:r w:rsidRPr="00EF1C0F">
        <w:rPr>
          <w:rStyle w:val="Emphasis"/>
          <w:rFonts w:cstheme="majorHAnsi"/>
        </w:rPr>
        <w:t>they’re fearful they are being painted with that broad brush</w:t>
      </w:r>
      <w:r w:rsidRPr="00EF1C0F">
        <w:rPr>
          <w:rFonts w:cstheme="majorHAnsi"/>
          <w:sz w:val="14"/>
        </w:rPr>
        <w:t xml:space="preserve">.” In Escondido, police created a different kind of outreach to educate the public about behaviors that might indicate terrorist activity. Apartment managers are told to look out for units rented to groups of men with little furniture who pay in cash. Hardware store clerks warned against customers who buy large amounts of fertilizer, pipes and caps but don’t appear to have knowledge about farming. Storage managers, security guards, car rental clerks have also received the training. “Terrorists are very creative in their evil tendencies,” said Escondido police Sgt. Eric Distel, who started the program. “Every location is a viable target. We’re trying to triage things as best we can. We are getting more tips. If you could see my desk right now, it is covered with stuff.” Terror ties While San Diego has so far been spared a major terror attack — chalk it up to good police work, luck, or a little of both — it has certainly been been home to a number of figures who have gone on to commit terror elsewhere. And in many cases, their time in San Diego was unexceptional, with little that would paint them as simmering jihadis. Most notably were two of the Sept. 11 hijackers who took flying lessons at San Diego’s Montgomery Field and later helped take down the flight into the Pentagon. The pair worshipped at the San Diego mosque, Masjid Ar-Ribat al-Islami, where cleric Anwar al-Awlaki preached at the time. The imam, a San Diego State University graduate student, ended up becoming one of al-Qaeda’s most prolific recruiters by the time of his death by drone in Yemen in 2011. Al-Awlaki also exchanged emails with Army Maj. Nidal Malik Hasan, who was later sentenced to death for the 2009 Fort Hood, Texas, shooting rampage that claimed the lives of 13 people. More recently, a former San Diego City College student earned the distinction of becoming the first American to die in Syria while fighting for ISIS. The U.S. government didn’t know Douglas McCain, 33, had traveled to Syria until he’d already left, and he was put on a terror watch list. A profile photo taken from a Facebook page identified as belonging to Douglas Arthur McCain where he referred to himself as "Duale ThaslaveofAllah." A profile photo taken from a Facebook page identified as belonging to Douglas Arthur McCain where he referred to himself as "Duale ThaslaveofAllah." (N/A) The investigation led to McCain’s younger brother in San Diego, who was arrested months later on gun charges after his social media accounts showed him shooting at gun ranges, prosecutors said. Marchello McCain, a felon with a 2005 assault conviction from Minnesota, is prohibited from owning firearms. A search of his apartment and a storage locker found more guns, ammunition, drugs and ballistic gear, prosecutors said. In September, McCain was additionally charged with lying to investigators about knowledge of his brother’s travel to Syria and the use of a credit card to buy his brother’s airfare to Turkey. The FBI also quickly jumped on another local man with ties to terror, Mohamad Saeed Kodaimati, when they learned he was in Syria and trying to head back home to San Diego. A family friend said Saeed had gone to Turkey to bring his mother back to the U.S., but the family got deported to their homeland of Syria. There, Saeed ended up working in a sharia court, a legal system based on the Koran, knew a member of ISIS and fought alongside al-Nusra fighters, a designated terror group fighting the Syrian regime. He pleaded guilty and is to be sentenced next month. Mohamad Saeed Kodaimati, 24, of San Diego, was arrested and charged in a federal criminal complaint with two counts of providing false statements involving international terrorism. Mohamad Saeed Kodaimati, 24, of San Diego, was arrested and charged in a federal criminal complaint with two counts of providing false statements involving international terrorism. New tactics, challenges It may be too early to discern the lessons learned in the wake of the San Bernardino shootings, which left 14 dead and 21 wounded, but those discussions are being had from the White House to San Diego police lineup briefing rooms. For the San Diego police chief, one of the biggest takeaways to pass onto her officers is the potential for terrorists to hit so-called “soft targets” — a place that is easily accessible with little to no security — such as the disability services office that Sayed Rizwan Farook and wife Tashfeen Malik targeted in the most recent massacre. Zimmerman said she is encouraging her officers to role play and problem solve as they drive around on their beats, to ask themselves “What if I saw that, how would I respond?” “At any given time, it can happen. Anywhere,” she said of the next potential attack. </w:t>
      </w:r>
      <w:r w:rsidRPr="00EF1C0F">
        <w:rPr>
          <w:rStyle w:val="TitleChar"/>
          <w:rFonts w:cstheme="majorHAnsi"/>
        </w:rPr>
        <w:t xml:space="preserve">Counterterrorism officers are also continuing to grapple with a </w:t>
      </w:r>
      <w:r w:rsidRPr="00EF1C0F">
        <w:rPr>
          <w:rStyle w:val="Emphasis"/>
          <w:rFonts w:cstheme="majorHAnsi"/>
        </w:rPr>
        <w:t>pervasive enemy not confined to international borders</w:t>
      </w:r>
      <w:r w:rsidRPr="00EF1C0F">
        <w:rPr>
          <w:rStyle w:val="TitleChar"/>
          <w:rFonts w:cstheme="majorHAnsi"/>
        </w:rPr>
        <w:t>. ISIS has become sophisticated at using Western approaches to radicalize and entice followers using social media and the Web</w:t>
      </w:r>
      <w:r w:rsidRPr="00EF1C0F">
        <w:rPr>
          <w:rStyle w:val="Emphasis"/>
          <w:rFonts w:cstheme="majorHAnsi"/>
        </w:rPr>
        <w:t>. “Everyone has the means to be radicalized in their pocket,</w:t>
      </w:r>
      <w:r w:rsidRPr="00EF1C0F">
        <w:rPr>
          <w:rFonts w:cstheme="majorHAnsi"/>
          <w:sz w:val="14"/>
        </w:rPr>
        <w:t xml:space="preserve">” FBI supervisor Gernat said. “In the past we’d have more of a tripwire in place to stop something like that, to pick up on something like that, but now they can radicalize without leaving the basement. That’s the next challenge for us.” </w:t>
      </w:r>
    </w:p>
    <w:p w14:paraId="06C2AB62" w14:textId="77777777" w:rsidR="00AF657B" w:rsidRPr="00EF1C0F" w:rsidRDefault="00AF657B" w:rsidP="00AF657B">
      <w:pPr>
        <w:pStyle w:val="Heading4"/>
        <w:rPr>
          <w:rStyle w:val="Style13ptBold"/>
          <w:rFonts w:cstheme="majorHAnsi"/>
          <w:b/>
        </w:rPr>
      </w:pPr>
      <w:r w:rsidRPr="00EF1C0F">
        <w:rPr>
          <w:rStyle w:val="Style13ptBold"/>
          <w:rFonts w:cstheme="majorHAnsi"/>
          <w:b/>
        </w:rPr>
        <w:t xml:space="preserve">Sending informants into Mosques destroys this cooperation and chills freedom of speech </w:t>
      </w:r>
    </w:p>
    <w:p w14:paraId="7535782F" w14:textId="77777777" w:rsidR="00AF657B" w:rsidRPr="00EF1C0F" w:rsidRDefault="00AF657B" w:rsidP="00AF657B">
      <w:pPr>
        <w:spacing w:after="0" w:line="240" w:lineRule="auto"/>
      </w:pPr>
      <w:r w:rsidRPr="00EF1C0F">
        <w:rPr>
          <w:rStyle w:val="Style13ptBold"/>
          <w:rFonts w:cstheme="majorHAnsi"/>
        </w:rPr>
        <w:t>Stabile, 14</w:t>
      </w:r>
      <w:r w:rsidRPr="00EF1C0F">
        <w:rPr>
          <w:rFonts w:eastAsia="Times New Roman" w:cstheme="majorHAnsi"/>
          <w:sz w:val="24"/>
        </w:rPr>
        <w:t xml:space="preserve"> [</w:t>
      </w:r>
      <w:r w:rsidRPr="00EF1C0F">
        <w:t xml:space="preserve">Worked on qui tam cases involving healthcare fraud, government procurement and the mortgage industry as well as whistleblower claims filed under the IRS whistleblower program, Recruiting Terrorism Informants: The Problems with Immigration Incentives and the S-6 Visa, February 1, 2014, </w:t>
      </w:r>
      <w:hyperlink r:id="rId10" w:history="1">
        <w:r w:rsidRPr="00EF1C0F">
          <w:t>https://scholarship.law.berkeley.edu/cgi/viewcontent.cgi?referer=https://www.google.com/&amp;httpsredir=1&amp;article=4239&amp;context=californialawreview</w:t>
        </w:r>
      </w:hyperlink>
      <w:r w:rsidRPr="00EF1C0F">
        <w:t>] CB</w:t>
      </w:r>
    </w:p>
    <w:p w14:paraId="1F509C03" w14:textId="77777777" w:rsidR="00AF657B" w:rsidRPr="00EF1C0F" w:rsidRDefault="00AF657B" w:rsidP="00AF657B">
      <w:pPr>
        <w:spacing w:after="0" w:line="240" w:lineRule="auto"/>
        <w:rPr>
          <w:rStyle w:val="Emphasis"/>
          <w:rFonts w:cstheme="majorHAnsi"/>
        </w:rPr>
      </w:pPr>
      <w:r w:rsidRPr="00EF1C0F">
        <w:rPr>
          <w:rFonts w:eastAsia="Times New Roman" w:cstheme="majorHAnsi"/>
          <w:sz w:val="16"/>
        </w:rPr>
        <w:br/>
        <w:t xml:space="preserve">A. Mosque Surveillance Chills Free Speech ¶ </w:t>
      </w:r>
      <w:r w:rsidRPr="00EF1C0F">
        <w:rPr>
          <w:rFonts w:cstheme="majorHAnsi"/>
          <w:sz w:val="16"/>
        </w:rPr>
        <w:t>In 2002, Attorney General John Ashcroft updated the Attorney General’s FBI Guidelines,68 and did away with restrictions on entering mosques and other places of worship.69</w:t>
      </w:r>
      <w:r w:rsidRPr="00EF1C0F">
        <w:rPr>
          <w:rFonts w:eastAsia="Times New Roman" w:cstheme="majorHAnsi"/>
          <w:sz w:val="16"/>
        </w:rPr>
        <w:t xml:space="preserve"> The Guidelines read in pertinent part: “</w:t>
      </w:r>
      <w:r w:rsidRPr="00EF1C0F">
        <w:rPr>
          <w:rStyle w:val="TitleChar"/>
          <w:rFonts w:cstheme="majorHAnsi"/>
        </w:rPr>
        <w:t>For the purpose of detecting or preventing terrorist activities, the FBI is authorized to visit any place and attend any event that is open to the public, on the same terms and conditions as members of the public generally.”</w:t>
      </w:r>
      <w:r w:rsidRPr="00EF1C0F">
        <w:rPr>
          <w:rFonts w:eastAsia="Times New Roman" w:cstheme="majorHAnsi"/>
          <w:sz w:val="16"/>
        </w:rPr>
        <w:t xml:space="preserve">70 Thus, FBI agents can now enter any mosque or attend any religious gathering without probable cause. Under the previous Guidelines, issued in 1979 by Attorney General Benjamin Civiletti, an agent could only conduct an investigation where “the facts or circumstances reasonably indicate that two or more persons are engaged in an enterprise for the purpose of furthering the political or social goals . . . through activities that involve force or violence and a violation of the criminal laws of the United States.”71¶ In the past, the FBI’s Domestic Investigations and Operations Guide (“DIOG”), which provides guidance on implementing the Attorney General’s Guidelines, allowed supervisory agents to delegate to inferior agents decisions concerning the surveillance of mosques and other religious gathering places.72 Recently, however, restrictions have been slightly strengthened by requiring agents in charge of the field operations to approve surveillance.73 Nevertheless, this change may not really improve matters, as </w:t>
      </w:r>
      <w:r w:rsidRPr="00EF1C0F">
        <w:rPr>
          <w:rStyle w:val="TitleChar"/>
          <w:rFonts w:cstheme="majorHAnsi"/>
        </w:rPr>
        <w:t>numerous instances of mosque surveillance have already eroded Muslim communities’ trust of law enforcement.</w:t>
      </w:r>
      <w:r w:rsidRPr="00EF1C0F">
        <w:rPr>
          <w:rFonts w:eastAsia="Times New Roman" w:cstheme="majorHAnsi"/>
          <w:sz w:val="16"/>
        </w:rPr>
        <w:t xml:space="preserve">74 </w:t>
      </w:r>
      <w:r w:rsidRPr="00EF1C0F">
        <w:rPr>
          <w:rStyle w:val="TitleChar"/>
          <w:rFonts w:cstheme="majorHAnsi"/>
        </w:rPr>
        <w:t>By placing informants in places of worship and cultural spaces, the FBI has chilled free speech and damaged the most reliable way of obtaining accurate terrorism intelligence from these communities.</w:t>
      </w:r>
      <w:r w:rsidRPr="00EF1C0F">
        <w:rPr>
          <w:rFonts w:eastAsia="Times New Roman" w:cstheme="majorHAnsi"/>
          <w:sz w:val="16"/>
        </w:rPr>
        <w:t xml:space="preserve"> ¶ In a well-publicized and egregious case, an FBI informant named Craig Monteilh was assigned to surveil a mosque in Irvine, California.75 The </w:t>
      </w:r>
      <w:r w:rsidRPr="00EF1C0F">
        <w:rPr>
          <w:rStyle w:val="TitleChar"/>
          <w:rFonts w:cstheme="majorHAnsi"/>
        </w:rPr>
        <w:t>FBI instructed Monteilh, a</w:t>
      </w:r>
      <w:r w:rsidRPr="00EF1C0F">
        <w:rPr>
          <w:rFonts w:cstheme="majorHAnsi"/>
          <w:sz w:val="16"/>
        </w:rPr>
        <w:t xml:space="preserve"> convicted felon working as a </w:t>
      </w:r>
      <w:r w:rsidRPr="00EF1C0F">
        <w:rPr>
          <w:rStyle w:val="TitleChar"/>
          <w:rFonts w:cstheme="majorHAnsi"/>
        </w:rPr>
        <w:t>paid informant,</w:t>
      </w:r>
      <w:r w:rsidRPr="00EF1C0F">
        <w:rPr>
          <w:rFonts w:eastAsia="Times New Roman" w:cstheme="majorHAnsi"/>
          <w:sz w:val="16"/>
        </w:rPr>
        <w:t xml:space="preserve">76 </w:t>
      </w:r>
      <w:r w:rsidRPr="00EF1C0F">
        <w:rPr>
          <w:rStyle w:val="TitleChar"/>
          <w:rFonts w:cstheme="majorHAnsi"/>
        </w:rPr>
        <w:t>to indiscriminately surveil worshippers at the mosque, without concentrating on a particular target or activity.</w:t>
      </w:r>
      <w:r w:rsidRPr="00EF1C0F">
        <w:rPr>
          <w:rFonts w:eastAsia="Times New Roman" w:cstheme="majorHAnsi"/>
          <w:sz w:val="16"/>
        </w:rPr>
        <w:t xml:space="preserve">77 </w:t>
      </w:r>
      <w:r w:rsidRPr="00EF1C0F">
        <w:rPr>
          <w:rStyle w:val="TitleChar"/>
          <w:rFonts w:cstheme="majorHAnsi"/>
        </w:rPr>
        <w:t>After congregants noticed Monteilh’s inflammatory rhetoric and repeated talks about instigating terrorism, they reported him to the FBI</w:t>
      </w:r>
      <w:r w:rsidRPr="00EF1C0F">
        <w:rPr>
          <w:rFonts w:eastAsia="Times New Roman" w:cstheme="majorHAnsi"/>
          <w:sz w:val="16"/>
        </w:rPr>
        <w:t xml:space="preserve">.78 </w:t>
      </w:r>
      <w:r w:rsidRPr="00EF1C0F">
        <w:rPr>
          <w:rStyle w:val="TitleChar"/>
          <w:rFonts w:cstheme="majorHAnsi"/>
        </w:rPr>
        <w:t>The FBI failed to investigate further, and</w:t>
      </w:r>
      <w:r w:rsidRPr="00EF1C0F">
        <w:rPr>
          <w:rFonts w:eastAsia="Times New Roman" w:cstheme="majorHAnsi"/>
          <w:sz w:val="16"/>
        </w:rPr>
        <w:t xml:space="preserve"> after the arrest of another suspected terrorist, </w:t>
      </w:r>
      <w:r w:rsidRPr="00EF1C0F">
        <w:rPr>
          <w:rStyle w:val="TitleChar"/>
          <w:rFonts w:cstheme="majorHAnsi"/>
        </w:rPr>
        <w:t>Monteilh revealed his identity as an FBI informant.</w:t>
      </w:r>
      <w:r w:rsidRPr="00EF1C0F">
        <w:rPr>
          <w:rFonts w:eastAsia="Times New Roman" w:cstheme="majorHAnsi"/>
          <w:sz w:val="16"/>
        </w:rPr>
        <w:t xml:space="preserve">79 </w:t>
      </w:r>
      <w:r w:rsidRPr="00EF1C0F">
        <w:rPr>
          <w:rStyle w:val="TitleChar"/>
          <w:rFonts w:cstheme="majorHAnsi"/>
        </w:rPr>
        <w:t>This incensed the Islamic community</w:t>
      </w:r>
      <w:r w:rsidRPr="00EF1C0F">
        <w:rPr>
          <w:rFonts w:eastAsia="Times New Roman" w:cstheme="majorHAnsi"/>
          <w:sz w:val="16"/>
        </w:rPr>
        <w:t xml:space="preserve">, in part </w:t>
      </w:r>
      <w:r w:rsidRPr="00EF1C0F">
        <w:rPr>
          <w:rStyle w:val="TitleChar"/>
          <w:rFonts w:cstheme="majorHAnsi"/>
        </w:rPr>
        <w:t>because an FBI Assistant Director had promised</w:t>
      </w:r>
      <w:r w:rsidRPr="00EF1C0F">
        <w:rPr>
          <w:rFonts w:eastAsia="Times New Roman" w:cstheme="majorHAnsi"/>
          <w:sz w:val="16"/>
        </w:rPr>
        <w:t xml:space="preserve"> a year </w:t>
      </w:r>
      <w:r w:rsidRPr="00EF1C0F">
        <w:rPr>
          <w:rStyle w:val="TitleChar"/>
          <w:rFonts w:cstheme="majorHAnsi"/>
        </w:rPr>
        <w:t>earlier that the agency would not surveil mosques</w:t>
      </w:r>
      <w:r w:rsidRPr="00EF1C0F">
        <w:rPr>
          <w:rFonts w:eastAsia="Times New Roman" w:cstheme="majorHAnsi"/>
          <w:sz w:val="16"/>
        </w:rPr>
        <w:t xml:space="preserve">. 80 In response, </w:t>
      </w:r>
      <w:r w:rsidRPr="00EF1C0F">
        <w:rPr>
          <w:rStyle w:val="TitleChar"/>
          <w:rFonts w:cstheme="majorHAnsi"/>
        </w:rPr>
        <w:t>Islamic groups like the Council on American-Islamic Relations and the American Muslim Task Force on Civil Rights and Elections, which had previously cooperated with the FBI and urged community members to do the same, reversed course and stopped their outreach efforts to aid law enforcement.</w:t>
      </w:r>
      <w:r w:rsidRPr="00EF1C0F">
        <w:rPr>
          <w:rFonts w:eastAsia="Times New Roman" w:cstheme="majorHAnsi"/>
          <w:sz w:val="16"/>
        </w:rPr>
        <w:t xml:space="preserve">81 In the end, </w:t>
      </w:r>
      <w:r w:rsidRPr="00EF1C0F">
        <w:rPr>
          <w:rFonts w:cstheme="majorHAnsi"/>
          <w:sz w:val="16"/>
        </w:rPr>
        <w:t>Craig Monteilh’s story is just one of many that demonstrate why Muslim</w:t>
      </w:r>
      <w:r w:rsidRPr="00EF1C0F">
        <w:rPr>
          <w:rStyle w:val="TitleChar"/>
          <w:rFonts w:cstheme="majorHAnsi"/>
        </w:rPr>
        <w:t xml:space="preserve"> communities have soured on helping the FBI locate suspicious people within their communities.</w:t>
      </w:r>
      <w:r w:rsidRPr="00EF1C0F">
        <w:rPr>
          <w:rFonts w:eastAsia="Times New Roman" w:cstheme="majorHAnsi"/>
          <w:sz w:val="16"/>
        </w:rPr>
        <w:t xml:space="preserve">82 ¶ Although Monteilh was neither an immigrant nor was offered immigration incentives in return for intelligence, his story shows how the use of informants can potentially damage both law enforcement and immigrant communities. Monteilh’s story also illustrates why many </w:t>
      </w:r>
      <w:r w:rsidRPr="00EF1C0F">
        <w:rPr>
          <w:rStyle w:val="TitleChar"/>
          <w:rFonts w:cstheme="majorHAnsi"/>
        </w:rPr>
        <w:t>communities feel mosque surveillance infringes on their freedom of speech. Once a community becomes aware that FBI informants may be surveilling its mosques, the fear that informants will target them chills the free exchange and expression of ideas and speech.</w:t>
      </w:r>
      <w:r w:rsidRPr="00EF1C0F">
        <w:rPr>
          <w:rFonts w:eastAsia="Times New Roman" w:cstheme="majorHAnsi"/>
          <w:sz w:val="16"/>
        </w:rPr>
        <w:t xml:space="preserve">83 Given the constitutional guarantees of the First Amendment, places of worship should be treated with utmost sensitivity by law enforcement,84 as the self-editing that occurs when people know they are being watched curtails the free exchange of ideas. ¶ </w:t>
      </w:r>
      <w:r w:rsidRPr="00EF1C0F">
        <w:rPr>
          <w:rStyle w:val="TitleChar"/>
          <w:rFonts w:cstheme="majorHAnsi"/>
        </w:rPr>
        <w:t>The very knowledge of potential surveillance may caution people against discussing their political and religious viewpoints for fear of being targeted</w:t>
      </w:r>
      <w:r w:rsidRPr="00EF1C0F">
        <w:rPr>
          <w:rFonts w:eastAsia="Times New Roman" w:cstheme="majorHAnsi"/>
          <w:sz w:val="16"/>
        </w:rPr>
        <w:t xml:space="preserve"> by informants like Monteilh. Consequently, mosque attendance falls85 and community cohesion suffers, thwarting the First Amendment’s protection of free expression. </w:t>
      </w:r>
      <w:r w:rsidRPr="00EF1C0F">
        <w:rPr>
          <w:rStyle w:val="TitleChar"/>
          <w:rFonts w:cstheme="majorHAnsi"/>
        </w:rPr>
        <w:t>Even those not harboring extreme viewpoints may be dissuaded from political speech for fear of misinterpretation.</w:t>
      </w:r>
      <w:r w:rsidRPr="00EF1C0F">
        <w:rPr>
          <w:rFonts w:eastAsia="Times New Roman" w:cstheme="majorHAnsi"/>
          <w:sz w:val="16"/>
        </w:rPr>
        <w:t xml:space="preserve"> For example, after revelations of potential FBI surveillance surfaced at the Islamic Center of Irvine, congregant Omar Turbi attested, “It gives you a little bit of apprehension about who you trust . . . . Makes you think twice about what you say; what if people misunderstand you?”86 Similarly, the executive director of the Council on American-Islamic Relations in Anaheim stated, “Some average Muslims interested only in praying are avoiding mosques for fear of somehow being monitored or profiled . . . . </w:t>
      </w:r>
      <w:r w:rsidRPr="00EF1C0F">
        <w:rPr>
          <w:rStyle w:val="TitleChar"/>
          <w:rFonts w:cstheme="majorHAnsi"/>
        </w:rPr>
        <w:t>Everybody is afraid, and it is leading to an infringement of the free practice of our religion.”</w:t>
      </w:r>
      <w:r w:rsidRPr="00EF1C0F">
        <w:rPr>
          <w:rFonts w:eastAsia="Times New Roman" w:cstheme="majorHAnsi"/>
          <w:sz w:val="16"/>
        </w:rPr>
        <w:t>87 Although some states like Indiana, Pennsylvania, and Oregon have enacted laws prohibiting the surveillance of religious sites without reasonable suspicion,</w:t>
      </w:r>
      <w:r w:rsidRPr="00EF1C0F">
        <w:rPr>
          <w:rFonts w:cstheme="majorHAnsi"/>
          <w:sz w:val="16"/>
        </w:rPr>
        <w:t>88</w:t>
      </w:r>
      <w:r w:rsidRPr="00EF1C0F">
        <w:rPr>
          <w:rStyle w:val="Emphasis"/>
          <w:rFonts w:cstheme="majorHAnsi"/>
        </w:rPr>
        <w:t xml:space="preserve"> it should not be necessary to rely on state laws to protect the integrity and values of the First Amendment.</w:t>
      </w:r>
    </w:p>
    <w:p w14:paraId="727DD928" w14:textId="77777777" w:rsidR="00AF657B" w:rsidRPr="00EF1C0F" w:rsidRDefault="00AF657B" w:rsidP="00AF657B">
      <w:pPr>
        <w:spacing w:after="0" w:line="240" w:lineRule="auto"/>
        <w:rPr>
          <w:rStyle w:val="Emphasis"/>
          <w:rFonts w:cstheme="majorHAnsi"/>
        </w:rPr>
      </w:pPr>
    </w:p>
    <w:p w14:paraId="6100CAF7" w14:textId="77777777" w:rsidR="00AF657B" w:rsidRPr="00EF1C0F" w:rsidRDefault="00AF657B" w:rsidP="00AF657B">
      <w:pPr>
        <w:pStyle w:val="Heading4"/>
        <w:rPr>
          <w:rStyle w:val="Style13ptBold"/>
          <w:rFonts w:cstheme="majorHAnsi"/>
          <w:b/>
        </w:rPr>
      </w:pPr>
      <w:r w:rsidRPr="00EF1C0F">
        <w:rPr>
          <w:rStyle w:val="Style13ptBold"/>
          <w:rFonts w:cstheme="majorHAnsi"/>
          <w:b/>
        </w:rPr>
        <w:t xml:space="preserve">Informants are incentivized to entrap non-terrorists out of fear of deportation </w:t>
      </w:r>
    </w:p>
    <w:p w14:paraId="7677543F" w14:textId="77777777" w:rsidR="00AF657B" w:rsidRPr="00EF1C0F" w:rsidRDefault="00AF657B" w:rsidP="00AF657B">
      <w:pPr>
        <w:spacing w:after="0" w:line="240" w:lineRule="auto"/>
      </w:pPr>
      <w:r w:rsidRPr="00EF1C0F">
        <w:rPr>
          <w:rStyle w:val="Style13ptBold"/>
          <w:rFonts w:cstheme="majorHAnsi"/>
        </w:rPr>
        <w:t>Stabile, 14</w:t>
      </w:r>
      <w:r w:rsidRPr="00EF1C0F">
        <w:rPr>
          <w:rFonts w:eastAsia="Times New Roman" w:cstheme="majorHAnsi"/>
          <w:sz w:val="24"/>
        </w:rPr>
        <w:t xml:space="preserve"> </w:t>
      </w:r>
      <w:r w:rsidRPr="00EF1C0F">
        <w:t xml:space="preserve">[Worked on qui tam cases involving healthcare fraud, government procurement and the mortgage industry as well as whistleblower claims filed under the IRS whistleblower program, Recruiting Terrorism Informants: The Problems with Immigration Incentives and the S-6 Visa, February 1, 2014, </w:t>
      </w:r>
      <w:hyperlink r:id="rId11" w:history="1">
        <w:r w:rsidRPr="00EF1C0F">
          <w:t>https://scholarship.law.berkeley.edu/cgi/viewcontent.cgi?referer=https://www.google.com/&amp;httpsredir=1&amp;article=4239&amp;context=californialawreview</w:t>
        </w:r>
      </w:hyperlink>
      <w:r w:rsidRPr="00EF1C0F">
        <w:t>] CB</w:t>
      </w:r>
    </w:p>
    <w:p w14:paraId="5AE7F204" w14:textId="77777777" w:rsidR="00AF657B" w:rsidRPr="00EF1C0F" w:rsidRDefault="00AF657B" w:rsidP="00AF657B">
      <w:pPr>
        <w:spacing w:after="0" w:line="240" w:lineRule="auto"/>
        <w:rPr>
          <w:rFonts w:eastAsia="Times New Roman" w:cstheme="majorHAnsi"/>
          <w:sz w:val="16"/>
        </w:rPr>
      </w:pPr>
    </w:p>
    <w:p w14:paraId="0F3C6A7C" w14:textId="77777777" w:rsidR="00AF657B" w:rsidRPr="00EF1C0F" w:rsidRDefault="00AF657B" w:rsidP="00AF657B">
      <w:pPr>
        <w:spacing w:after="0" w:line="240" w:lineRule="auto"/>
        <w:rPr>
          <w:rFonts w:eastAsia="Times New Roman" w:cstheme="majorHAnsi"/>
          <w:sz w:val="16"/>
        </w:rPr>
      </w:pPr>
      <w:r w:rsidRPr="00EF1C0F">
        <w:rPr>
          <w:rFonts w:eastAsia="Times New Roman" w:cstheme="majorHAnsi"/>
          <w:sz w:val="16"/>
        </w:rPr>
        <w:t xml:space="preserve">D. Indiscriminate Use of Informants Leads to Entrapment ¶ </w:t>
      </w:r>
      <w:r w:rsidRPr="00EF1C0F">
        <w:rPr>
          <w:rStyle w:val="TitleChar"/>
          <w:rFonts w:cstheme="majorHAnsi"/>
        </w:rPr>
        <w:t>Entrapment is another problem arising from the broad use of terrorism informants.</w:t>
      </w:r>
      <w:r w:rsidRPr="00EF1C0F">
        <w:rPr>
          <w:rFonts w:eastAsia="Times New Roman" w:cstheme="majorHAnsi"/>
          <w:sz w:val="16"/>
        </w:rPr>
        <w:t xml:space="preserve"> Since 9/11, </w:t>
      </w:r>
      <w:r w:rsidRPr="00EF1C0F">
        <w:rPr>
          <w:rStyle w:val="TitleChar"/>
          <w:rFonts w:cstheme="majorHAnsi"/>
        </w:rPr>
        <w:t xml:space="preserve">many informants have been involved with cases </w:t>
      </w:r>
      <w:r w:rsidRPr="00EF1C0F">
        <w:rPr>
          <w:rStyle w:val="Emphasis"/>
          <w:rFonts w:cstheme="majorHAnsi"/>
        </w:rPr>
        <w:t>where the government effectively created a terrorist plot and then pressured the defendant into agreeing to it.</w:t>
      </w:r>
      <w:r w:rsidRPr="00EF1C0F">
        <w:rPr>
          <w:rFonts w:eastAsia="Times New Roman" w:cstheme="majorHAnsi"/>
          <w:sz w:val="16"/>
        </w:rPr>
        <w:t>130 As the Council on American-Islamic Relations stated in a 2009 report</w:t>
      </w:r>
      <w:r w:rsidRPr="00EF1C0F">
        <w:rPr>
          <w:rStyle w:val="TitleChar"/>
          <w:rFonts w:cstheme="majorHAnsi"/>
        </w:rPr>
        <w:t>, informants “are paid and/or rewarded based on the amount of information they produce; therefore, these informants are inclined to exaggerate, instigate, and fabricate cases of a ‘terrorist’ nature.”</w:t>
      </w:r>
      <w:r w:rsidRPr="00EF1C0F">
        <w:rPr>
          <w:rFonts w:eastAsia="Times New Roman" w:cstheme="majorHAnsi"/>
          <w:sz w:val="16"/>
        </w:rPr>
        <w:t xml:space="preserve">131 Many of the terrorist plots the FBI touts to the public as victories have been the result of informants pressuring vulnerable, young, or impressionable individuals who lacked ties to terrorist organizations or prior terrorist inclinations.132 ¶ In United States v. Cromitie, 133 a striking case that illustrates the extent to which informants and their handlers can go in fabricating prosecutions, the defendant pled outrageous government conduct as a defense.134 In contrast to an entrapment defense, claims of outrageous government conduct focus on government action rather than the defendant’s.135 ¶ Shahed Hussain, the informant in Cromitie, began working for the FBI in 2002 after facing deportation and criminal charges over a Department of Motor Vehicle scam he ran. For his work as an informant, Hussain was paid around $100,000.136 Following Cromitie’s conviction for conspiring to commit terrorist acts, Cromitie moved to dismiss the indictment based on the outrageous conduct of the government and, specifically, Hussain.137 Before his arrest, </w:t>
      </w:r>
      <w:r w:rsidRPr="00EF1C0F">
        <w:rPr>
          <w:rStyle w:val="TitleChar"/>
          <w:rFonts w:cstheme="majorHAnsi"/>
        </w:rPr>
        <w:t>Cromitie expressed to Hussain interest in joining a Pakistani terrorist group. In subsequent conversations with Hussain, however, Cromitie reacted negatively to suggestions of suicide bombing.</w:t>
      </w:r>
      <w:r w:rsidRPr="00EF1C0F">
        <w:rPr>
          <w:rFonts w:eastAsia="Times New Roman" w:cstheme="majorHAnsi"/>
          <w:sz w:val="16"/>
        </w:rPr>
        <w:t>138 Further, in recorded conversations between Cromitie and Hussain, Cromitie at times sounded ambivalent about jihad and other times expressed violent sentiments.139 However, “</w:t>
      </w:r>
      <w:r w:rsidRPr="00EF1C0F">
        <w:rPr>
          <w:rStyle w:val="TitleChar"/>
          <w:rFonts w:cstheme="majorHAnsi"/>
        </w:rPr>
        <w:t>whenever Hussain asked Cromitie to act on those sentiments . . . Cromitie did none of the above.</w:t>
      </w:r>
      <w:r w:rsidRPr="00EF1C0F">
        <w:rPr>
          <w:rFonts w:eastAsia="Times New Roman" w:cstheme="majorHAnsi"/>
          <w:sz w:val="16"/>
        </w:rPr>
        <w:t xml:space="preserve">”140 </w:t>
      </w:r>
      <w:r w:rsidRPr="00EF1C0F">
        <w:rPr>
          <w:rStyle w:val="TitleChar"/>
          <w:rFonts w:cstheme="majorHAnsi"/>
        </w:rPr>
        <w:t>Hussain then escalated the pressure, promising Cromitie a BMW for carrying out a mission and offering him money for “doing jihad.”</w:t>
      </w:r>
      <w:r w:rsidRPr="00EF1C0F">
        <w:rPr>
          <w:rFonts w:eastAsia="Times New Roman" w:cstheme="majorHAnsi"/>
          <w:sz w:val="16"/>
        </w:rPr>
        <w:t>141 ¶ In addition to the pressure exerted on Cromitie to commit a crime, the FBI made other serious missteps while building its case against him. During the investigation, the FBI failed to corroborate Cromitie’s alleged past crimes and ties to Afghanistan.142 The court specifically noted: [</w:t>
      </w:r>
      <w:r w:rsidRPr="00EF1C0F">
        <w:rPr>
          <w:rStyle w:val="TitleChar"/>
          <w:rFonts w:cstheme="majorHAnsi"/>
        </w:rPr>
        <w:t>B]efore deciding that the defendants</w:t>
      </w:r>
      <w:r w:rsidRPr="00EF1C0F">
        <w:rPr>
          <w:rFonts w:eastAsia="Times New Roman" w:cstheme="majorHAnsi"/>
          <w:sz w:val="16"/>
        </w:rPr>
        <w:t xml:space="preserve"> (particularly Cromitie, who was in their sights for nine months) </w:t>
      </w:r>
      <w:r w:rsidRPr="00EF1C0F">
        <w:rPr>
          <w:rStyle w:val="TitleChar"/>
          <w:rFonts w:cstheme="majorHAnsi"/>
        </w:rPr>
        <w:t xml:space="preserve">presented any real danger, the Government appears to have done minimal due diligence, relying instead on reports from its Confidential Informant </w:t>
      </w:r>
      <w:r w:rsidRPr="00EF1C0F">
        <w:rPr>
          <w:rFonts w:eastAsia="Times New Roman" w:cstheme="majorHAnsi"/>
          <w:sz w:val="16"/>
        </w:rPr>
        <w:t xml:space="preserve">. . . </w:t>
      </w:r>
      <w:r w:rsidRPr="00EF1C0F">
        <w:rPr>
          <w:rStyle w:val="Emphasis"/>
          <w:rFonts w:cstheme="majorHAnsi"/>
        </w:rPr>
        <w:t>no one thought it necessary to check before offering a jihadist opportunity to a man who had no contact with any extremist groups and no history of anything other than drug crimes.</w:t>
      </w:r>
      <w:r w:rsidRPr="00EF1C0F">
        <w:rPr>
          <w:rFonts w:eastAsia="Times New Roman" w:cstheme="majorHAnsi"/>
          <w:sz w:val="16"/>
        </w:rPr>
        <w:t xml:space="preserve">143 ¶ In fact, although FBI officials concluded during a meeting that Cromitie “was unlikely to commit an act without the support of the FBI source,” officials nevertheless continued the investigation.144 ¶ </w:t>
      </w:r>
      <w:r w:rsidRPr="00EF1C0F">
        <w:rPr>
          <w:rStyle w:val="TitleChar"/>
          <w:rFonts w:cstheme="majorHAnsi"/>
        </w:rPr>
        <w:t>Even after Hussain realized that Cromitie’s stories of visiting Afghanistan and committing crimes were false, he continued to offer Cromitie money in exchange for committing crimes</w:t>
      </w:r>
      <w:r w:rsidRPr="00EF1C0F">
        <w:rPr>
          <w:rFonts w:eastAsia="Times New Roman" w:cstheme="majorHAnsi"/>
          <w:sz w:val="16"/>
        </w:rPr>
        <w:t xml:space="preserve">, promising him up to $250,000 without authorization from the FBI.145 After </w:t>
      </w:r>
      <w:r w:rsidRPr="00EF1C0F">
        <w:rPr>
          <w:rStyle w:val="TitleChar"/>
          <w:rFonts w:cstheme="majorHAnsi"/>
        </w:rPr>
        <w:t>Cromitie lost his job at Wal-Mart and grew desperate for money, Hussain “leveraged that unfortunate situation to coax Cromitie to go forward with a jihadist plot.</w:t>
      </w:r>
      <w:r w:rsidRPr="00EF1C0F">
        <w:rPr>
          <w:rFonts w:eastAsia="Times New Roman" w:cstheme="majorHAnsi"/>
          <w:sz w:val="16"/>
        </w:rPr>
        <w:t xml:space="preserve"> Cromitie protested that he did not want to be a martyr, but nonetheless agreed to go forward.”146 </w:t>
      </w:r>
      <w:r w:rsidRPr="00EF1C0F">
        <w:rPr>
          <w:rStyle w:val="TitleChar"/>
          <w:rFonts w:cstheme="majorHAnsi"/>
        </w:rPr>
        <w:t>Cromitie</w:t>
      </w:r>
      <w:r w:rsidRPr="00EF1C0F">
        <w:rPr>
          <w:rFonts w:eastAsia="Times New Roman" w:cstheme="majorHAnsi"/>
          <w:sz w:val="16"/>
        </w:rPr>
        <w:t xml:space="preserve"> helped recruit several lookouts, surveilled potential sites, </w:t>
      </w:r>
      <w:r w:rsidRPr="00EF1C0F">
        <w:rPr>
          <w:rStyle w:val="TitleChar"/>
          <w:rFonts w:cstheme="majorHAnsi"/>
        </w:rPr>
        <w:t>and planted what he thought was a bomb. Cromitie was subsequently arrested.</w:t>
      </w:r>
      <w:r w:rsidRPr="00EF1C0F">
        <w:rPr>
          <w:rFonts w:eastAsia="Times New Roman" w:cstheme="majorHAnsi"/>
          <w:sz w:val="16"/>
        </w:rPr>
        <w:t xml:space="preserve">147 The court described the government’s involvement in this plot: As it turns out, the Government did absolutely everything that the defense predicted in its previous motion to dismiss the indictment. </w:t>
      </w:r>
      <w:r w:rsidRPr="00EF1C0F">
        <w:rPr>
          <w:rStyle w:val="Emphasis"/>
          <w:rFonts w:cstheme="majorHAnsi"/>
        </w:rPr>
        <w:t>The Government indisputably “manufactured” the crimes of which defendants stand convicted.</w:t>
      </w:r>
      <w:r w:rsidRPr="00EF1C0F">
        <w:rPr>
          <w:rFonts w:eastAsia="Times New Roman" w:cstheme="majorHAnsi"/>
          <w:sz w:val="16"/>
        </w:rPr>
        <w:t xml:space="preserve"> The Government invented all of the details of the scheme—many of them, such as the trip to Connecticut and the inclusion of Stewart AFB as a target, for specific legal purposes of which the defendants could not possibly have been aware . . . . The Government selected the targets. </w:t>
      </w:r>
      <w:r w:rsidRPr="00EF1C0F">
        <w:rPr>
          <w:rStyle w:val="TitleChar"/>
          <w:rFonts w:cstheme="majorHAnsi"/>
        </w:rPr>
        <w:t>The Government designed and built the phony ordnance that the defendants planted . . . . The Government provided every item used in the plot . . . . The Government funded the entire project.</w:t>
      </w:r>
      <w:r w:rsidRPr="00EF1C0F">
        <w:rPr>
          <w:rFonts w:eastAsia="Times New Roman" w:cstheme="majorHAnsi"/>
          <w:sz w:val="16"/>
        </w:rPr>
        <w:t xml:space="preserve"> And the Government, through its agent, offered the defendants large sums of money, contingent on the participation in the heinous scheme.148 ¶ Surprisingly, the court nevertheless concluded that the government’s actions were neither outrageous nor shocking.149 In fact, the court stated that it would have been negligent for the FBI not to investigate Cromitie after the statements he made regarding Jews, the United States, and Pakistan--despite these statements never becoming specific threats or incitements to action. 150 Even though the court did not find outrageous conduct, it nevertheless recognized that [Hussain, as the informant,] was the prime mover and instigator of all the criminal activity that occurred, right up until the last moments of the conspiracy, when he had to stop the car he was driving and “arm” the “explosive device” because the utterly inept Cromitie could not figure out how to do it.151 ¶ Although “[t]his court is not familiar with a case in which so many different tactics were used on a single individual . . . Cromitie justified the Government’s persistence when he proved to be ready and willing to commit terrorist acts.”152 ¶ Cromitie raises the question whether government action would ever rise to the level of outrageousness that the courts demand. In Cromitie, the court suggested that only duress, physical deprivation, or coercion by the government is prohibited when pursuing a potential prosecution.153 Although Cromitie’s sentiments toward Americans and Jews are neither admirable nor politically correct, the court strongly suggested that he never posed a real threat.154 Nevertheless, despite its aggressive actions, the government received nothing more than a verbal slap on the wrist.155 Stories like Cromitie’s underscore Muslim and Middle Eastern communities’ fears of informants. Community members realize that the chances of a successful defense against the government based on the tactics of an informant and the FBI are extremely low, regardless of the coerciveness of the methods used.</w:t>
      </w:r>
    </w:p>
    <w:p w14:paraId="1BCDC129" w14:textId="77777777" w:rsidR="00EF1C0F" w:rsidRPr="00EF1C0F" w:rsidRDefault="00EF1C0F" w:rsidP="00AF657B">
      <w:pPr>
        <w:spacing w:after="0" w:line="240" w:lineRule="auto"/>
        <w:rPr>
          <w:rFonts w:eastAsia="Times New Roman" w:cstheme="majorHAnsi"/>
          <w:sz w:val="16"/>
        </w:rPr>
      </w:pPr>
    </w:p>
    <w:p w14:paraId="3F77F885" w14:textId="77777777" w:rsidR="00AF657B" w:rsidRPr="00EF1C0F" w:rsidRDefault="00AF657B" w:rsidP="00AF657B">
      <w:pPr>
        <w:pStyle w:val="Heading4"/>
        <w:rPr>
          <w:rFonts w:cstheme="majorHAnsi"/>
        </w:rPr>
      </w:pPr>
      <w:r w:rsidRPr="00EF1C0F">
        <w:rPr>
          <w:rFonts w:cstheme="majorHAnsi"/>
        </w:rPr>
        <w:t>ISIS is now renewing its efforts to radicalize in the US – it’s now the greatest threat</w:t>
      </w:r>
    </w:p>
    <w:p w14:paraId="7885C9C0" w14:textId="77777777" w:rsidR="00AF657B" w:rsidRPr="00EF1C0F" w:rsidRDefault="00AF657B" w:rsidP="00AF657B">
      <w:pPr>
        <w:rPr>
          <w:rFonts w:cstheme="majorHAnsi"/>
        </w:rPr>
      </w:pPr>
      <w:r w:rsidRPr="00EF1C0F">
        <w:rPr>
          <w:rStyle w:val="Style13ptBold"/>
          <w:rFonts w:cstheme="majorHAnsi"/>
        </w:rPr>
        <w:t>Belzak, 17</w:t>
      </w:r>
      <w:r w:rsidRPr="00EF1C0F">
        <w:rPr>
          <w:rFonts w:cstheme="majorHAnsi"/>
        </w:rPr>
        <w:t xml:space="preserve"> [Reporter at the Hill, “Countering radicalization crucial to stopping ISIS from recruiting Americans,” 4/5/17, http://thehill.com/blogs/pundits-blog/defense/327276-countering-radicalization-crucial-to-stopping-isis-from-recruiting] EC</w:t>
      </w:r>
    </w:p>
    <w:p w14:paraId="3F99B6DF" w14:textId="77777777" w:rsidR="00AF657B" w:rsidRPr="00EF1C0F" w:rsidRDefault="00AF657B" w:rsidP="00EF1C0F">
      <w:pPr>
        <w:spacing w:line="240" w:lineRule="auto"/>
        <w:rPr>
          <w:rFonts w:cstheme="majorHAnsi"/>
          <w:sz w:val="16"/>
        </w:rPr>
      </w:pPr>
      <w:r w:rsidRPr="00EF1C0F">
        <w:rPr>
          <w:rFonts w:cstheme="majorHAnsi"/>
          <w:sz w:val="16"/>
        </w:rPr>
        <w:t xml:space="preserve">The London Parliament attack is a reminder of how important counter-radicalization programs are to the safety of America and our allies overseas. </w:t>
      </w:r>
      <w:r w:rsidRPr="00EF1C0F">
        <w:rPr>
          <w:rStyle w:val="TitleChar"/>
          <w:rFonts w:cstheme="majorHAnsi"/>
        </w:rPr>
        <w:t xml:space="preserve">Americans </w:t>
      </w:r>
      <w:r w:rsidRPr="00EF1C0F">
        <w:rPr>
          <w:rFonts w:cstheme="majorHAnsi"/>
          <w:sz w:val="16"/>
        </w:rPr>
        <w:t>of all ages</w:t>
      </w:r>
      <w:r w:rsidRPr="00EF1C0F">
        <w:rPr>
          <w:rStyle w:val="TitleChar"/>
          <w:rFonts w:cstheme="majorHAnsi"/>
        </w:rPr>
        <w:t xml:space="preserve"> continue to be inspired by terrorists in cyberspace to commit attacks, and this problem could be exacerbated</w:t>
      </w:r>
      <w:r w:rsidRPr="00EF1C0F">
        <w:rPr>
          <w:rFonts w:cstheme="majorHAnsi"/>
          <w:sz w:val="16"/>
        </w:rPr>
        <w:t xml:space="preserve">, if President Trump’s newly released budget defunds existing counter-radicalization programs. Terrorist recruiters or virtual plotters 4,000 miles away continue to inspire our citizens to commit attacks. </w:t>
      </w:r>
      <w:r w:rsidRPr="00EF1C0F">
        <w:rPr>
          <w:rStyle w:val="TitleChar"/>
          <w:rFonts w:cstheme="majorHAnsi"/>
        </w:rPr>
        <w:t>Most of the attacks on U.S. soil since 2009 have been the result of foot soldiers radicalized</w:t>
      </w:r>
      <w:r w:rsidRPr="00EF1C0F">
        <w:rPr>
          <w:rFonts w:cstheme="majorHAnsi"/>
          <w:sz w:val="14"/>
        </w:rPr>
        <w:t xml:space="preserve"> online </w:t>
      </w:r>
      <w:r w:rsidRPr="00EF1C0F">
        <w:rPr>
          <w:rStyle w:val="TitleChar"/>
          <w:rFonts w:cstheme="majorHAnsi"/>
        </w:rPr>
        <w:t>by Islamic State in Iraq and Syria (ISIS</w:t>
      </w:r>
      <w:r w:rsidRPr="00EF1C0F">
        <w:rPr>
          <w:rFonts w:cstheme="majorHAnsi"/>
          <w:sz w:val="16"/>
        </w:rPr>
        <w:t xml:space="preserve">), al-Qaida and its affiliates, such </w:t>
      </w:r>
      <w:r w:rsidRPr="00EF1C0F">
        <w:rPr>
          <w:rFonts w:cstheme="majorHAnsi"/>
          <w:sz w:val="14"/>
        </w:rPr>
        <w:t xml:space="preserve">as Somalia-based al-Shabaab. The success of the </w:t>
      </w:r>
      <w:r w:rsidRPr="00EF1C0F">
        <w:rPr>
          <w:rFonts w:cstheme="majorHAnsi"/>
          <w:sz w:val="16"/>
        </w:rPr>
        <w:t xml:space="preserve">68-nation coalition in dismantling ISIS’s “Caliphate” has forced jihadists off the battlefield and into safe havens in cyberspace. </w:t>
      </w:r>
      <w:r w:rsidRPr="00EF1C0F">
        <w:rPr>
          <w:rStyle w:val="TitleChar"/>
          <w:rFonts w:cstheme="majorHAnsi"/>
        </w:rPr>
        <w:t>This is driving an alarming trend of terrorists indoctrinating Americans more aggressively</w:t>
      </w:r>
      <w:r w:rsidRPr="00EF1C0F">
        <w:rPr>
          <w:rFonts w:cstheme="majorHAnsi"/>
          <w:sz w:val="16"/>
        </w:rPr>
        <w:t xml:space="preserve"> via social media than in prior years. According to 2016 U.S. government estimates, </w:t>
      </w:r>
      <w:r w:rsidRPr="00EF1C0F">
        <w:rPr>
          <w:rStyle w:val="TitleChar"/>
          <w:rFonts w:cstheme="majorHAnsi"/>
        </w:rPr>
        <w:t>approximately 250 Americans</w:t>
      </w:r>
      <w:r w:rsidRPr="00EF1C0F">
        <w:rPr>
          <w:rFonts w:cstheme="majorHAnsi"/>
          <w:sz w:val="16"/>
        </w:rPr>
        <w:t xml:space="preserve"> (up from 100 in 2014) </w:t>
      </w:r>
      <w:r w:rsidRPr="00EF1C0F">
        <w:rPr>
          <w:rStyle w:val="TitleChar"/>
          <w:rFonts w:cstheme="majorHAnsi"/>
        </w:rPr>
        <w:t>had travelled</w:t>
      </w:r>
      <w:r w:rsidRPr="00EF1C0F">
        <w:rPr>
          <w:rFonts w:cstheme="majorHAnsi"/>
          <w:sz w:val="16"/>
        </w:rPr>
        <w:t xml:space="preserve">, or attempted to travel </w:t>
      </w:r>
      <w:r w:rsidRPr="00EF1C0F">
        <w:rPr>
          <w:rStyle w:val="TitleChar"/>
          <w:rFonts w:cstheme="majorHAnsi"/>
        </w:rPr>
        <w:t xml:space="preserve">abroad to support terrorist operations </w:t>
      </w:r>
      <w:r w:rsidRPr="00EF1C0F">
        <w:rPr>
          <w:rFonts w:cstheme="majorHAnsi"/>
          <w:sz w:val="16"/>
        </w:rPr>
        <w:t xml:space="preserve">in Iraq and Syria. The Federal Bureau of Investigation has also indicted 10 extremists in the first three months of 2017 alone. Border security has improved worldwide. As a result, it is more difficult for aspirants to travel to join </w:t>
      </w:r>
      <w:r w:rsidRPr="00EF1C0F">
        <w:rPr>
          <w:rStyle w:val="TitleChar"/>
          <w:rFonts w:cstheme="majorHAnsi"/>
        </w:rPr>
        <w:t xml:space="preserve">ISIS </w:t>
      </w:r>
      <w:r w:rsidRPr="00EF1C0F">
        <w:rPr>
          <w:rFonts w:cstheme="majorHAnsi"/>
          <w:sz w:val="16"/>
        </w:rPr>
        <w:t xml:space="preserve">in Iraq and Syria and its leadership </w:t>
      </w:r>
      <w:r w:rsidRPr="00EF1C0F">
        <w:rPr>
          <w:rStyle w:val="TitleChar"/>
          <w:rFonts w:cstheme="majorHAnsi"/>
        </w:rPr>
        <w:t>has realized it’s cheaper and easier</w:t>
      </w:r>
      <w:r w:rsidRPr="00EF1C0F">
        <w:rPr>
          <w:rFonts w:cstheme="majorHAnsi"/>
          <w:sz w:val="16"/>
        </w:rPr>
        <w:t xml:space="preserve"> to use the web </w:t>
      </w:r>
      <w:r w:rsidRPr="00EF1C0F">
        <w:rPr>
          <w:rStyle w:val="TitleChar"/>
          <w:rFonts w:cstheme="majorHAnsi"/>
        </w:rPr>
        <w:t xml:space="preserve">to inspire recruits to attack at home. </w:t>
      </w:r>
      <w:r w:rsidRPr="00EF1C0F">
        <w:rPr>
          <w:rFonts w:cstheme="majorHAnsi"/>
          <w:sz w:val="16"/>
        </w:rPr>
        <w:t xml:space="preserve">Why risk being intercepted by airport intelligence when one can wreak havoc with a kitchen knife here at home? The late ISIS spokesperson Abu Muhammad al-Adnani (killed in a coalition airstrike) said in a September 21, 2014 press statement that “the smallest bit of work that you can carry out in their countries is far better and beloved to us than any major operations here [in Syria and Iraq]… Smash his head with a rock, or slaughter him with a knife, or run him over with your car...” These statements inspire newly radicalized recruits and encourage them to adjust their tactics and grow ISIS’ base. </w:t>
      </w:r>
      <w:r w:rsidRPr="00EF1C0F">
        <w:rPr>
          <w:rStyle w:val="TitleChar"/>
          <w:rFonts w:cstheme="majorHAnsi"/>
        </w:rPr>
        <w:t>The 2015 office party in San Bernardino, CA and the 2016 Pulse nightclub in Orlando, FL are recent examples of shootings carried out by newly radicalized followers</w:t>
      </w:r>
      <w:r w:rsidRPr="00EF1C0F">
        <w:rPr>
          <w:rFonts w:cstheme="majorHAnsi"/>
          <w:sz w:val="16"/>
        </w:rPr>
        <w:t xml:space="preserve"> adhering to jihadist ideology. It is difficult to prevent ISIS-inspired attacks like these because of their simplicity. Meanwhile, savvy Western recruiters online offer a brighter future to individuals searching for a greater purpose. These extremists target Americans with the goal of isolating them from family and friends and convince them to defect once these bonds are broken. Terrorists actively cast a wide net, targeting those who have been exposed to trauma, violence, or who have the slightest cognitive opening to radicalization and recruitment. These victims cross racial and ethnic backgrounds, and hail from across the United States, including Minneapolis, Los Angeles, Boston, Orlando, and New York City. The Bush and Obama administrations realized how disenfranchised Americans were falling prey to terrorists. The former U.S. Director of National Intelligence James Clapper at a 2016 Senate Armed Services Committee said, “</w:t>
      </w:r>
      <w:r w:rsidRPr="00EF1C0F">
        <w:rPr>
          <w:rStyle w:val="Emphasis"/>
          <w:rFonts w:cstheme="majorHAnsi"/>
        </w:rPr>
        <w:t>homegrown terrorism is the greatest threat right now.”</w:t>
      </w:r>
      <w:r w:rsidRPr="00EF1C0F">
        <w:rPr>
          <w:rFonts w:cstheme="majorHAnsi"/>
          <w:sz w:val="16"/>
        </w:rPr>
        <w:t xml:space="preserve"> Community leaders and non-governmental organizations should lead “prevention” efforts, and all races and ethnicities, not just Arabs or Muslims. The Department of Homeland Security’s Office of Community Partnerships and Department of State’s Global Engagement Center is leading the fight against radicalization and must receive full congressional funding, or our children will remain vulnerable. </w:t>
      </w:r>
    </w:p>
    <w:p w14:paraId="0709670D" w14:textId="77777777" w:rsidR="00EF1C0F" w:rsidRPr="00EF1C0F" w:rsidRDefault="00EF1C0F" w:rsidP="00EF1C0F"/>
    <w:p w14:paraId="0EC30FA1" w14:textId="77777777" w:rsidR="00AF657B" w:rsidRPr="00EF1C0F" w:rsidRDefault="00AF657B" w:rsidP="00AF657B">
      <w:pPr>
        <w:pStyle w:val="Heading4"/>
        <w:rPr>
          <w:rFonts w:cstheme="majorHAnsi"/>
        </w:rPr>
      </w:pPr>
      <w:r w:rsidRPr="00EF1C0F">
        <w:rPr>
          <w:rFonts w:cstheme="majorHAnsi"/>
        </w:rPr>
        <w:t>Blanket suspiciousness and discrimination against Muslims leads to terrorism – plays into ISIS propaganda and alienates citizens</w:t>
      </w:r>
    </w:p>
    <w:p w14:paraId="6C3B45EA" w14:textId="77777777" w:rsidR="00AF657B" w:rsidRPr="00EF1C0F" w:rsidRDefault="00AF657B" w:rsidP="00AF657B">
      <w:pPr>
        <w:rPr>
          <w:rFonts w:cstheme="majorHAnsi"/>
        </w:rPr>
      </w:pPr>
      <w:r w:rsidRPr="00EF1C0F">
        <w:rPr>
          <w:rStyle w:val="Style13ptBold"/>
          <w:rFonts w:cstheme="majorHAnsi"/>
        </w:rPr>
        <w:t>Gagné, 17</w:t>
      </w:r>
      <w:r w:rsidRPr="00EF1C0F">
        <w:rPr>
          <w:rFonts w:cstheme="majorHAnsi"/>
        </w:rPr>
        <w:t xml:space="preserve"> [Associate Professor at Concordia University specializing in Politico-Religious Extremism and Violence, 9/11 anniversary: Understanding extremist motives could stop further violence, September 10, 2017, </w:t>
      </w:r>
      <w:hyperlink r:id="rId12" w:history="1">
        <w:r w:rsidRPr="00EF1C0F">
          <w:rPr>
            <w:rStyle w:val="Hyperlink"/>
            <w:rFonts w:cstheme="majorHAnsi"/>
          </w:rPr>
          <w:t>http://theconversation.com/9-11-anniversary-understanding-extremist-motives-could-stop-further-violence-83773</w:t>
        </w:r>
      </w:hyperlink>
      <w:r w:rsidRPr="00EF1C0F">
        <w:rPr>
          <w:rFonts w:cstheme="majorHAnsi"/>
        </w:rPr>
        <w:t xml:space="preserve">] CB </w:t>
      </w:r>
    </w:p>
    <w:p w14:paraId="38F60537" w14:textId="77777777" w:rsidR="00AF657B" w:rsidRPr="00EF1C0F" w:rsidRDefault="00AF657B" w:rsidP="00EF1C0F">
      <w:pPr>
        <w:spacing w:line="240" w:lineRule="auto"/>
        <w:rPr>
          <w:rFonts w:cstheme="majorHAnsi"/>
          <w:sz w:val="16"/>
        </w:rPr>
      </w:pPr>
      <w:r w:rsidRPr="00EF1C0F">
        <w:rPr>
          <w:rFonts w:cstheme="majorHAnsi"/>
          <w:sz w:val="16"/>
        </w:rPr>
        <w:t xml:space="preserve">Monday marks the 16th anniversary of the Sept. 11 terrorist attacks in the United States that claimed 2,977 lives. ¶ What’s changed since 9/11? How has our view of Islamist terrorists been transformed since that dreadful day? Have more recent attacks by ISIS changed the face of terrorism once again? ¶ As we remember the tragedy that struck America 16 years ago, have we been truly cognizant of the grievances that might have led al-Qaida to commit such a horrific attack? ¶ On Sept. 11, 2001, the American people encountered up close the fury of </w:t>
      </w:r>
      <w:hyperlink r:id="rId13" w:history="1">
        <w:r w:rsidRPr="00EF1C0F">
          <w:rPr>
            <w:rStyle w:val="Hyperlink"/>
            <w:rFonts w:cstheme="majorHAnsi"/>
            <w:sz w:val="16"/>
          </w:rPr>
          <w:t>radical Islamist violence</w:t>
        </w:r>
      </w:hyperlink>
      <w:r w:rsidRPr="00EF1C0F">
        <w:rPr>
          <w:rFonts w:cstheme="majorHAnsi"/>
          <w:sz w:val="16"/>
        </w:rPr>
        <w:t xml:space="preserve">. ¶ But the U.S. government had long been familiar with groups like al-Qaida and the Taliban. The Reagan administration had backed </w:t>
      </w:r>
      <w:hyperlink r:id="rId14" w:history="1">
        <w:r w:rsidRPr="00EF1C0F">
          <w:rPr>
            <w:rStyle w:val="Hyperlink"/>
            <w:rFonts w:cstheme="majorHAnsi"/>
            <w:sz w:val="16"/>
          </w:rPr>
          <w:t>William Casey and the Central Intelligence Agency’s covert operations</w:t>
        </w:r>
      </w:hyperlink>
      <w:r w:rsidRPr="00EF1C0F">
        <w:rPr>
          <w:rFonts w:cstheme="majorHAnsi"/>
          <w:sz w:val="16"/>
        </w:rPr>
        <w:t xml:space="preserve"> against Soviets in Afghanistan by funding Pakistan’s ISI as well as the Afghan mujahedeen in their fight against the Communist regime. ¶ The U.S. therefore indirectly facilitated the emergence of the Taliban, because </w:t>
      </w:r>
      <w:hyperlink r:id="rId15" w:history="1">
        <w:r w:rsidRPr="00EF1C0F">
          <w:rPr>
            <w:rStyle w:val="Hyperlink"/>
            <w:rFonts w:cstheme="majorHAnsi"/>
            <w:sz w:val="16"/>
          </w:rPr>
          <w:t>the group is an offshoot of the U.S. funded and supported mujahedeen</w:t>
        </w:r>
      </w:hyperlink>
      <w:r w:rsidRPr="00EF1C0F">
        <w:rPr>
          <w:rFonts w:cstheme="majorHAnsi"/>
          <w:sz w:val="16"/>
        </w:rPr>
        <w:t xml:space="preserve">. ¶ Al-Qaida and the Taliban had, for the most part, been in the business of fighting their “close enemy,” the apostate rulers who governed in Muslim lands. At that point, radical Islamist groups were not much of a threat to the Americans. They were more concerned with maintaining the balance of power through its allies and ensuring its economic and strategic presence in the Middle East. ¶ U.S. embassies bombed ¶ But then al-Qaida decided to target the “far enemy” and </w:t>
      </w:r>
      <w:hyperlink r:id="rId16" w:history="1">
        <w:r w:rsidRPr="00EF1C0F">
          <w:rPr>
            <w:rStyle w:val="Hyperlink"/>
            <w:rFonts w:cstheme="majorHAnsi"/>
            <w:sz w:val="16"/>
          </w:rPr>
          <w:t>bombed American embassies in Nairobi and Dar es Salaam</w:t>
        </w:r>
      </w:hyperlink>
      <w:r w:rsidRPr="00EF1C0F">
        <w:rPr>
          <w:rFonts w:cstheme="majorHAnsi"/>
          <w:sz w:val="16"/>
        </w:rPr>
        <w:t xml:space="preserve">, murdering 224 people and injuring more than 5,000. As well, they </w:t>
      </w:r>
      <w:hyperlink r:id="rId17" w:history="1">
        <w:r w:rsidRPr="00EF1C0F">
          <w:rPr>
            <w:rStyle w:val="Hyperlink"/>
            <w:rFonts w:cstheme="majorHAnsi"/>
            <w:sz w:val="16"/>
          </w:rPr>
          <w:t>attacked the USS Cole in 2000</w:t>
        </w:r>
      </w:hyperlink>
      <w:r w:rsidRPr="00EF1C0F">
        <w:rPr>
          <w:rFonts w:cstheme="majorHAnsi"/>
          <w:sz w:val="16"/>
        </w:rPr>
        <w:t xml:space="preserve">. What prompted Osama bin Laden to turn his attention to the “far enemy” was </w:t>
      </w:r>
      <w:hyperlink r:id="rId18" w:history="1">
        <w:r w:rsidRPr="00EF1C0F">
          <w:rPr>
            <w:rStyle w:val="Hyperlink"/>
            <w:rFonts w:cstheme="majorHAnsi"/>
            <w:sz w:val="16"/>
          </w:rPr>
          <w:t>the continued military presence of U.S. troops in Saudi Arabia</w:t>
        </w:r>
      </w:hyperlink>
      <w:r w:rsidRPr="00EF1C0F">
        <w:rPr>
          <w:rFonts w:cstheme="majorHAnsi"/>
          <w:sz w:val="16"/>
        </w:rPr>
        <w:t xml:space="preserve"> since 1990. ¶ For the now-deceased bin Laden, it was scandalous that Saudis tolerated the presence of a non-Muslim foreign military in the land which was home to the sacred sites of Mecca and Medina. At first, </w:t>
      </w:r>
      <w:hyperlink r:id="rId19" w:history="1">
        <w:r w:rsidRPr="00EF1C0F">
          <w:rPr>
            <w:rStyle w:val="Hyperlink"/>
            <w:rFonts w:cstheme="majorHAnsi"/>
            <w:sz w:val="16"/>
          </w:rPr>
          <w:t>bin Laden refrained from perpetrating attacks on Saudi soil</w:t>
        </w:r>
      </w:hyperlink>
      <w:r w:rsidRPr="00EF1C0F">
        <w:rPr>
          <w:rFonts w:cstheme="majorHAnsi"/>
          <w:sz w:val="16"/>
        </w:rPr>
        <w:t xml:space="preserve">. Violence would have brought criticism from Saudis who might have shared some of al-Qaida’s concerns but did not want their country to be under siege. Instead, he concentrated his attacks on U.S. targets. ¶ The Clinton administration and the CIA were now worried that the head of the terrorist organization could perpetrate an attack on U.S. soil. They tried but failed to convince the Taliban to hand over the al-Qaida leader and they failed to eliminate him. ¶ Then came 9/11. ¶ Three years after the event, bin Laden </w:t>
      </w:r>
      <w:hyperlink r:id="rId20" w:history="1">
        <w:r w:rsidRPr="00EF1C0F">
          <w:rPr>
            <w:rStyle w:val="Hyperlink"/>
            <w:rFonts w:cstheme="majorHAnsi"/>
            <w:sz w:val="16"/>
          </w:rPr>
          <w:t>mentioned the grievance</w:t>
        </w:r>
      </w:hyperlink>
      <w:r w:rsidRPr="00EF1C0F">
        <w:rPr>
          <w:rFonts w:cstheme="majorHAnsi"/>
          <w:sz w:val="16"/>
        </w:rPr>
        <w:t xml:space="preserve"> that incited him to plan an attack on the twin towers: “… the events that affected me directly were that of 1982 and the events that followed — when America allowed the Israelis to invade Lebanon, helped by the U.S. sixth fleet… As I watched the destroyed towers in Lebanon, it occurred to me to punish the unjust the same way (and) to destroy towers in America so it could taste some of what we are tasting and stop killing our children and women.” ¶ For some extremist Islamists, bin Laden’s retaliation is justified and rooted in the Islamic principle of qiṣāṣ (retaliation in kind), a somewhat similar idea to “an eye for an eye” as expressed in the </w:t>
      </w:r>
      <w:hyperlink r:id="rId21" w:history="1">
        <w:r w:rsidRPr="00EF1C0F">
          <w:rPr>
            <w:rStyle w:val="Hyperlink"/>
            <w:rFonts w:cstheme="majorHAnsi"/>
            <w:sz w:val="16"/>
          </w:rPr>
          <w:t>Hebrew Bible</w:t>
        </w:r>
      </w:hyperlink>
      <w:r w:rsidRPr="00EF1C0F">
        <w:rPr>
          <w:rFonts w:cstheme="majorHAnsi"/>
          <w:sz w:val="16"/>
        </w:rPr>
        <w:t xml:space="preserve">. However, according to some scholars, this is a misunderstanding of qiṣāṣ: Retaliatory action in Islamic law is </w:t>
      </w:r>
      <w:hyperlink r:id="rId22" w:history="1">
        <w:r w:rsidRPr="00EF1C0F">
          <w:rPr>
            <w:rStyle w:val="Hyperlink"/>
            <w:rFonts w:cstheme="majorHAnsi"/>
            <w:sz w:val="16"/>
          </w:rPr>
          <w:t>more complex</w:t>
        </w:r>
      </w:hyperlink>
      <w:r w:rsidRPr="00EF1C0F">
        <w:rPr>
          <w:rFonts w:cstheme="majorHAnsi"/>
          <w:sz w:val="16"/>
        </w:rPr>
        <w:t xml:space="preserve"> and prescribed to individual cases. ¶ Grievances like bin Laden’s against the U.S. </w:t>
      </w:r>
      <w:hyperlink r:id="rId23" w:history="1">
        <w:r w:rsidRPr="00EF1C0F">
          <w:rPr>
            <w:rStyle w:val="Hyperlink"/>
            <w:rFonts w:cstheme="majorHAnsi"/>
            <w:sz w:val="16"/>
          </w:rPr>
          <w:t>have been reprised by other groups such as ISIS</w:t>
        </w:r>
      </w:hyperlink>
      <w:r w:rsidRPr="00EF1C0F">
        <w:rPr>
          <w:rFonts w:cstheme="majorHAnsi"/>
          <w:sz w:val="16"/>
        </w:rPr>
        <w:t xml:space="preserve">, who also use qiṣāṣ as a means to legitimize their own actions in response to attacks by the international coalition on Muslims in Syria and Iraq. ¶ Islamaphobia persists ¶ </w:t>
      </w:r>
      <w:r w:rsidRPr="00EF1C0F">
        <w:rPr>
          <w:rFonts w:cstheme="majorHAnsi"/>
          <w:color w:val="383838"/>
          <w:sz w:val="16"/>
        </w:rPr>
        <w:t>Follo</w:t>
      </w:r>
      <w:r w:rsidRPr="00EF1C0F">
        <w:rPr>
          <w:rFonts w:cstheme="majorHAnsi"/>
          <w:sz w:val="16"/>
        </w:rPr>
        <w:t xml:space="preserve">wing 9/11, North Americans expressed an </w:t>
      </w:r>
      <w:hyperlink r:id="rId24" w:history="1">
        <w:r w:rsidRPr="00EF1C0F">
          <w:rPr>
            <w:rStyle w:val="Hyperlink"/>
            <w:rFonts w:cstheme="majorHAnsi"/>
            <w:sz w:val="16"/>
          </w:rPr>
          <w:t>unprecedented interest in Islam</w:t>
        </w:r>
      </w:hyperlink>
      <w:r w:rsidRPr="00EF1C0F">
        <w:rPr>
          <w:rFonts w:cstheme="majorHAnsi"/>
          <w:sz w:val="16"/>
        </w:rPr>
        <w:t xml:space="preserve"> and a</w:t>
      </w:r>
      <w:r w:rsidRPr="00EF1C0F">
        <w:rPr>
          <w:rFonts w:cstheme="majorHAnsi"/>
          <w:color w:val="383838"/>
          <w:sz w:val="16"/>
        </w:rPr>
        <w:t>ll things Muslim</w:t>
      </w:r>
      <w:r w:rsidRPr="00EF1C0F">
        <w:rPr>
          <w:rStyle w:val="TitleChar"/>
          <w:rFonts w:cstheme="majorHAnsi"/>
        </w:rPr>
        <w:t xml:space="preserve">. Many non-Muslims were suspicious of Muslims and still feel threatened by Islam. Those fears have dramatically increased since the advent of ISIS, where </w:t>
      </w:r>
      <w:hyperlink r:id="rId25" w:history="1">
        <w:r w:rsidRPr="00EF1C0F">
          <w:rPr>
            <w:rStyle w:val="TitleChar"/>
            <w:rFonts w:cstheme="majorHAnsi"/>
          </w:rPr>
          <w:t>decentralized and unpredictable terror attacks</w:t>
        </w:r>
      </w:hyperlink>
      <w:r w:rsidRPr="00EF1C0F">
        <w:rPr>
          <w:rStyle w:val="TitleChar"/>
          <w:rFonts w:cstheme="majorHAnsi"/>
        </w:rPr>
        <w:t xml:space="preserve"> have now reached global proportions. </w:t>
      </w:r>
      <w:r w:rsidRPr="00EF1C0F">
        <w:rPr>
          <w:rFonts w:cstheme="majorHAnsi"/>
          <w:sz w:val="16"/>
        </w:rPr>
        <w:t xml:space="preserve">¶ There are also now renewed concerns about al-Qaida with </w:t>
      </w:r>
      <w:hyperlink r:id="rId26" w:history="1">
        <w:r w:rsidRPr="00EF1C0F">
          <w:rPr>
            <w:rStyle w:val="Hyperlink"/>
            <w:rFonts w:cstheme="majorHAnsi"/>
            <w:sz w:val="16"/>
          </w:rPr>
          <w:t>the steady rise to leadership of Hamza bin Laden</w:t>
        </w:r>
      </w:hyperlink>
      <w:r w:rsidRPr="00EF1C0F">
        <w:rPr>
          <w:rFonts w:cstheme="majorHAnsi"/>
          <w:sz w:val="16"/>
        </w:rPr>
        <w:t xml:space="preserve">, son of the organization’s founder. ¶ </w:t>
      </w:r>
      <w:r w:rsidRPr="00EF1C0F">
        <w:rPr>
          <w:rFonts w:cstheme="majorHAnsi"/>
          <w:color w:val="383838"/>
          <w:sz w:val="16"/>
        </w:rPr>
        <w:t xml:space="preserve">This has unfortunately led </w:t>
      </w:r>
      <w:r w:rsidRPr="00EF1C0F">
        <w:rPr>
          <w:rStyle w:val="TitleChar"/>
          <w:rFonts w:cstheme="majorHAnsi"/>
        </w:rPr>
        <w:t xml:space="preserve">people to establish false equivalencies between the beliefs of violent Islamist organizations and the majority of peaceful Muslims around the world. This profound misunderstanding is now evident in </w:t>
      </w:r>
      <w:hyperlink r:id="rId27" w:history="1">
        <w:r w:rsidRPr="00EF1C0F">
          <w:rPr>
            <w:rStyle w:val="TitleChar"/>
            <w:rFonts w:cstheme="majorHAnsi"/>
          </w:rPr>
          <w:t>the rise of far-right groups</w:t>
        </w:r>
      </w:hyperlink>
      <w:r w:rsidRPr="00EF1C0F">
        <w:rPr>
          <w:rStyle w:val="TitleChar"/>
          <w:rFonts w:cstheme="majorHAnsi"/>
        </w:rPr>
        <w:t xml:space="preserve"> fuelled by anti-Muslim sentiments and full-on Islamaphobia in many parts of the world. </w:t>
      </w:r>
      <w:r w:rsidRPr="00EF1C0F">
        <w:rPr>
          <w:rFonts w:cstheme="majorHAnsi"/>
          <w:sz w:val="16"/>
        </w:rPr>
        <w:t>¶</w:t>
      </w:r>
      <w:r w:rsidRPr="00EF1C0F">
        <w:rPr>
          <w:rStyle w:val="TitleChar"/>
          <w:rFonts w:cstheme="majorHAnsi"/>
        </w:rPr>
        <w:t xml:space="preserve"> </w:t>
      </w:r>
      <w:r w:rsidRPr="00EF1C0F">
        <w:rPr>
          <w:rFonts w:cstheme="majorHAnsi"/>
          <w:color w:val="383838"/>
          <w:sz w:val="16"/>
        </w:rPr>
        <w:t xml:space="preserve">It’s worth noting that </w:t>
      </w:r>
      <w:r w:rsidRPr="00EF1C0F">
        <w:rPr>
          <w:rStyle w:val="TitleChar"/>
          <w:rFonts w:cstheme="majorHAnsi"/>
        </w:rPr>
        <w:t xml:space="preserve">terror attacks are also perpetrated by those </w:t>
      </w:r>
      <w:hyperlink r:id="rId28" w:history="1">
        <w:r w:rsidRPr="00EF1C0F">
          <w:rPr>
            <w:rStyle w:val="TitleChar"/>
            <w:rFonts w:cstheme="majorHAnsi"/>
          </w:rPr>
          <w:t>who embrace far-right ideas</w:t>
        </w:r>
      </w:hyperlink>
      <w:r w:rsidRPr="00EF1C0F">
        <w:rPr>
          <w:rStyle w:val="TitleChar"/>
          <w:rFonts w:cstheme="majorHAnsi"/>
        </w:rPr>
        <w:t xml:space="preserve"> as well</w:t>
      </w:r>
      <w:r w:rsidRPr="00EF1C0F">
        <w:rPr>
          <w:rFonts w:cstheme="majorHAnsi"/>
          <w:sz w:val="16"/>
        </w:rPr>
        <w:t xml:space="preserve">. ¶ Understanding what ignites the rage ¶ </w:t>
      </w:r>
      <w:r w:rsidRPr="00EF1C0F">
        <w:rPr>
          <w:rFonts w:cstheme="majorHAnsi"/>
          <w:color w:val="383838"/>
          <w:sz w:val="16"/>
        </w:rPr>
        <w:t xml:space="preserve">As we reflect on the tragedy of 9/11 </w:t>
      </w:r>
      <w:r w:rsidRPr="00EF1C0F">
        <w:rPr>
          <w:rStyle w:val="TitleChar"/>
          <w:rFonts w:cstheme="majorHAnsi"/>
        </w:rPr>
        <w:t xml:space="preserve">we should carefully consider and ponder the issues and causes that propelled al-Qaida forward in order to best guard ourselves from further violence. </w:t>
      </w:r>
      <w:r w:rsidRPr="00EF1C0F">
        <w:rPr>
          <w:rFonts w:cstheme="majorHAnsi"/>
          <w:sz w:val="16"/>
        </w:rPr>
        <w:t>¶</w:t>
      </w:r>
      <w:r w:rsidRPr="00EF1C0F">
        <w:rPr>
          <w:rStyle w:val="TitleChar"/>
          <w:rFonts w:cstheme="majorHAnsi"/>
        </w:rPr>
        <w:t xml:space="preserve"> </w:t>
      </w:r>
      <w:r w:rsidRPr="00EF1C0F">
        <w:rPr>
          <w:rFonts w:cstheme="majorHAnsi"/>
          <w:color w:val="383838"/>
          <w:sz w:val="16"/>
        </w:rPr>
        <w:t xml:space="preserve">Many of the </w:t>
      </w:r>
      <w:r w:rsidRPr="00EF1C0F">
        <w:rPr>
          <w:rStyle w:val="TitleChar"/>
          <w:rFonts w:cstheme="majorHAnsi"/>
        </w:rPr>
        <w:t xml:space="preserve">grievances stem from the premise that the </w:t>
      </w:r>
      <w:hyperlink r:id="rId29" w:history="1">
        <w:r w:rsidRPr="00EF1C0F">
          <w:rPr>
            <w:rStyle w:val="TitleChar"/>
            <w:rFonts w:cstheme="majorHAnsi"/>
          </w:rPr>
          <w:t>West is at war with Islam</w:t>
        </w:r>
      </w:hyperlink>
      <w:r w:rsidRPr="00EF1C0F">
        <w:rPr>
          <w:rStyle w:val="TitleChar"/>
          <w:rFonts w:cstheme="majorHAnsi"/>
        </w:rPr>
        <w:t xml:space="preserve">, as understood through </w:t>
      </w:r>
      <w:hyperlink r:id="rId30" w:history="1">
        <w:r w:rsidRPr="00EF1C0F">
          <w:rPr>
            <w:rStyle w:val="TitleChar"/>
            <w:rFonts w:cstheme="majorHAnsi"/>
          </w:rPr>
          <w:t>the wars waged by western nations against Muslims</w:t>
        </w:r>
      </w:hyperlink>
      <w:r w:rsidRPr="00EF1C0F">
        <w:rPr>
          <w:rStyle w:val="TitleChar"/>
          <w:rFonts w:cstheme="majorHAnsi"/>
        </w:rPr>
        <w:t xml:space="preserve"> in their own lands, </w:t>
      </w:r>
      <w:r w:rsidRPr="00EF1C0F">
        <w:rPr>
          <w:rStyle w:val="Emphasis"/>
          <w:rFonts w:cstheme="majorHAnsi"/>
        </w:rPr>
        <w:t xml:space="preserve">and the discrimination they face in many non-Muslim countries. </w:t>
      </w:r>
      <w:r w:rsidRPr="00EF1C0F">
        <w:rPr>
          <w:rFonts w:cstheme="majorHAnsi"/>
          <w:sz w:val="16"/>
        </w:rPr>
        <w:t xml:space="preserve">¶ </w:t>
      </w:r>
      <w:r w:rsidRPr="00EF1C0F">
        <w:rPr>
          <w:rFonts w:cstheme="majorHAnsi"/>
          <w:color w:val="383838"/>
          <w:sz w:val="16"/>
        </w:rPr>
        <w:t xml:space="preserve">Attempting to understand what is fuelling violent Islamist extremists does not mean anyone condones terror attacks. Instead, understanding their perspectives may help us counter their ideologies. </w:t>
      </w:r>
      <w:r w:rsidRPr="00EF1C0F">
        <w:rPr>
          <w:rStyle w:val="Emphasis"/>
          <w:rFonts w:cstheme="majorHAnsi"/>
        </w:rPr>
        <w:t xml:space="preserve">When western governments regard all Muslims as suspicious and an entire religion as malevolent, they are falling in line with Islamic State propaganda. </w:t>
      </w:r>
      <w:r w:rsidRPr="00EF1C0F">
        <w:rPr>
          <w:rFonts w:cstheme="majorHAnsi"/>
          <w:sz w:val="16"/>
        </w:rPr>
        <w:t>¶</w:t>
      </w:r>
      <w:r w:rsidRPr="00EF1C0F">
        <w:rPr>
          <w:rStyle w:val="Emphasis"/>
          <w:rFonts w:cstheme="majorHAnsi"/>
        </w:rPr>
        <w:t xml:space="preserve"> </w:t>
      </w:r>
      <w:r w:rsidRPr="00EF1C0F">
        <w:rPr>
          <w:rStyle w:val="TitleChar"/>
          <w:rFonts w:cstheme="majorHAnsi"/>
        </w:rPr>
        <w:t xml:space="preserve">Standing idle in the face of discrimination and anti-Muslim bigotry will only widen the chasm that already exists between people, engendering greater fear and suspicion, and leading to further isolation from each other — and, sadly, the risk of further violence, misery and despair. </w:t>
      </w:r>
      <w:r w:rsidRPr="00EF1C0F">
        <w:rPr>
          <w:rFonts w:cstheme="majorHAnsi"/>
          <w:sz w:val="16"/>
        </w:rPr>
        <w:t>¶</w:t>
      </w:r>
    </w:p>
    <w:p w14:paraId="5132D556" w14:textId="77777777" w:rsidR="00EF1C0F" w:rsidRPr="00EF1C0F" w:rsidRDefault="00EF1C0F" w:rsidP="00AF657B">
      <w:pPr>
        <w:rPr>
          <w:rFonts w:cstheme="majorHAnsi"/>
          <w:sz w:val="16"/>
        </w:rPr>
      </w:pPr>
    </w:p>
    <w:p w14:paraId="262F3396" w14:textId="77777777" w:rsidR="00AF657B" w:rsidRPr="00EF1C0F" w:rsidRDefault="00AF657B" w:rsidP="00AF657B">
      <w:pPr>
        <w:pStyle w:val="Heading4"/>
        <w:rPr>
          <w:rFonts w:cstheme="majorHAnsi"/>
        </w:rPr>
      </w:pPr>
      <w:r w:rsidRPr="00EF1C0F">
        <w:rPr>
          <w:rFonts w:cstheme="majorHAnsi"/>
        </w:rPr>
        <w:t>Massive risk of nuclear terror– Old Soviet sites without security provide nuke material to terrorists</w:t>
      </w:r>
    </w:p>
    <w:p w14:paraId="7BDAD82E" w14:textId="77777777" w:rsidR="00AF657B" w:rsidRPr="00EF1C0F" w:rsidRDefault="00AF657B" w:rsidP="00AF657B">
      <w:pPr>
        <w:rPr>
          <w:rFonts w:cstheme="majorHAnsi"/>
        </w:rPr>
      </w:pPr>
      <w:r w:rsidRPr="00EF1C0F">
        <w:rPr>
          <w:rStyle w:val="Style13ptBold"/>
          <w:rFonts w:cstheme="majorHAnsi"/>
        </w:rPr>
        <w:t>Gilsinan, 15</w:t>
      </w:r>
      <w:r w:rsidRPr="00EF1C0F">
        <w:rPr>
          <w:rFonts w:cstheme="majorHAnsi"/>
        </w:rPr>
        <w:t xml:space="preserve"> [Senior editor at </w:t>
      </w:r>
      <w:r w:rsidRPr="00EF1C0F">
        <w:rPr>
          <w:rFonts w:cstheme="majorHAnsi"/>
          <w:i/>
        </w:rPr>
        <w:t xml:space="preserve">The Atlantic, </w:t>
      </w:r>
      <w:r w:rsidRPr="00EF1C0F">
        <w:rPr>
          <w:rFonts w:cstheme="majorHAnsi"/>
        </w:rPr>
        <w:t>“Why Moldova May Be the Scariest Country on Earth,” October 8,</w:t>
      </w:r>
      <w:r w:rsidRPr="00EF1C0F">
        <w:rPr>
          <w:rFonts w:cstheme="majorHAnsi"/>
          <w:i/>
        </w:rPr>
        <w:t xml:space="preserve"> </w:t>
      </w:r>
      <w:hyperlink r:id="rId31" w:history="1">
        <w:r w:rsidRPr="00EF1C0F">
          <w:rPr>
            <w:rStyle w:val="Hyperlink"/>
            <w:rFonts w:cstheme="majorHAnsi"/>
          </w:rPr>
          <w:t>https://www.theatlantic.com/international/archive/2015/10/moldova-nuclear-weapons-isis/409456/</w:t>
        </w:r>
      </w:hyperlink>
      <w:r w:rsidRPr="00EF1C0F">
        <w:rPr>
          <w:rFonts w:cstheme="majorHAnsi"/>
        </w:rPr>
        <w:t>]</w:t>
      </w:r>
    </w:p>
    <w:p w14:paraId="15A462FC" w14:textId="77777777" w:rsidR="00AF657B" w:rsidRPr="00EF1C0F" w:rsidRDefault="00AF657B" w:rsidP="00EF1C0F">
      <w:pPr>
        <w:spacing w:line="240" w:lineRule="auto"/>
        <w:rPr>
          <w:rFonts w:cstheme="majorHAnsi"/>
          <w:u w:val="single"/>
        </w:rPr>
      </w:pPr>
      <w:r w:rsidRPr="00EF1C0F">
        <w:rPr>
          <w:rFonts w:cstheme="majorHAnsi"/>
          <w:sz w:val="16"/>
        </w:rPr>
        <w:t xml:space="preserve">“On Wednesday, the Associated Press </w:t>
      </w:r>
      <w:r w:rsidRPr="00EF1C0F">
        <w:rPr>
          <w:rStyle w:val="TitleChar"/>
          <w:rFonts w:cstheme="majorHAnsi"/>
        </w:rPr>
        <w:t>published a horrifying report about criminal networks in the former Soviet Union trying to sell “radioactive material to Middle Eastern extremists.” At the center of these cases, of which the AP learned of four in the past five years, was a “thriving black market in nuclear materials” in a “tiny and impoverished Eastern European country”: Moldova</w:t>
      </w:r>
      <w:r w:rsidRPr="00EF1C0F">
        <w:rPr>
          <w:rFonts w:cstheme="majorHAnsi"/>
          <w:sz w:val="16"/>
        </w:rPr>
        <w:t xml:space="preserve">. It’s a new iteration of an old problem with a familiar geography. </w:t>
      </w:r>
      <w:r w:rsidRPr="00EF1C0F">
        <w:rPr>
          <w:rStyle w:val="TitleChar"/>
          <w:rFonts w:cstheme="majorHAnsi"/>
        </w:rPr>
        <w:t>The breakup of the Soviet Union left a superpower’s worth of nuclear weapons scattered across several countries without a superpower’s capacity to keep track of them</w:t>
      </w:r>
      <w:r w:rsidRPr="00EF1C0F">
        <w:rPr>
          <w:rFonts w:cstheme="majorHAnsi"/>
          <w:sz w:val="16"/>
        </w:rPr>
        <w:t xml:space="preserve">. When Harvard’s Graham Allison flagged this problem in 1996, he wrote that </w:t>
      </w:r>
      <w:r w:rsidRPr="00EF1C0F">
        <w:rPr>
          <w:rStyle w:val="TitleChar"/>
          <w:rFonts w:cstheme="majorHAnsi"/>
        </w:rPr>
        <w:t>the collapse of Russia’s “command-and-control society” left nothing secure. To wit: The Russian nuclear weapons archipelago includes hundreds of sites over one-seventh of the Earth’s land mass, sites at which 1,000 tons of highly enriched uranium, 100 tons of plutonium and some 30,000 nuclear warheads are at risk.</w:t>
      </w:r>
      <w:r w:rsidRPr="00EF1C0F">
        <w:rPr>
          <w:rFonts w:cstheme="majorHAnsi"/>
          <w:sz w:val="16"/>
        </w:rPr>
        <w:t xml:space="preserve"> Specifically, as described in Foreign Policy by the journalist Douglas Birch: Russia inherited [the Soviet Union’s] vast stores of nuclear, chemical, and biological weapons. And they were a mess. Western visitors to weapons depots and labs were shocked to find AWOL guards, broken fences and unlocked doors. Two million nerve gas shells were discovered sitting in rotting barns in a patch of forest in western Siberia. In the intervening years, the United States has spent billions to help Russia upgrade its nuclear facilities and improve security, helping decommission or destroy thousands of nuclear warheads until that cooperation ended in late 2014. But </w:t>
      </w:r>
      <w:r w:rsidRPr="00EF1C0F">
        <w:rPr>
          <w:rStyle w:val="TitleChar"/>
          <w:rFonts w:cstheme="majorHAnsi"/>
        </w:rPr>
        <w:t>nuclear materials remain accessible, and certain estimates about their prevalence are classified. While it would be hard to steal a nuclear warhead, radioactive components for a “dirty bomb” are significantly easier to obtain and transport.</w:t>
      </w:r>
      <w:r w:rsidRPr="00EF1C0F">
        <w:rPr>
          <w:rFonts w:cstheme="majorHAnsi"/>
          <w:sz w:val="16"/>
        </w:rPr>
        <w:t xml:space="preserve"> Radiation sickness isn’t necessarily a deterrent for a suicide bomber. Because the AP’s investigation focused on sting operations by the FBI and Moldovan authorities, in which undercover informants broke up transactions they themselves may have played a role in initiating, the report left open </w:t>
      </w:r>
      <w:r w:rsidRPr="00EF1C0F">
        <w:rPr>
          <w:rStyle w:val="TitleChar"/>
          <w:rFonts w:cstheme="majorHAnsi"/>
        </w:rPr>
        <w:t>questions</w:t>
      </w:r>
      <w:r w:rsidRPr="00EF1C0F">
        <w:rPr>
          <w:rFonts w:cstheme="majorHAnsi"/>
          <w:sz w:val="16"/>
        </w:rPr>
        <w:t xml:space="preserve"> about the real likelihood of terrorists obtaining large quantities of nuclear materials. “[I]n most of the operations arrests were made after samples of nuclear material had been obtained rather than the larger quantities,” the AP wrote. “That means that if smugglers did have access to the bulk of material they offered, it remains in criminal hands.” Alternatively, it’s in nobody’s hands. In a case from February, for example, a smuggler tried convince a representative of ISIS to buy enough cesium 137 to, in the AP’s words, “contaminate several city blocks.” (Cesium is not one of the key elements used to make nuclear weapons; rather, it has medical and industrial applications.) Only the ISIS representative was actually an undercover informant, and “investigators said the one vial [of cesium] they ultimately recovered was a less radioactive form of cesium than the smugglers originally had advertised, and not suitable for making a dirty bomb.” On the other hand, </w:t>
      </w:r>
      <w:r w:rsidRPr="00EF1C0F">
        <w:rPr>
          <w:rStyle w:val="TitleChar"/>
          <w:rFonts w:cstheme="majorHAnsi"/>
        </w:rPr>
        <w:t xml:space="preserve">in a 2011 case, an informant was able to buy highly enriched uranium in a “green sack” from out of a Lexus parked near a circus in Moldova’s capital. The AP reported that tests revealed it “was high-grade material that could be </w:t>
      </w:r>
      <w:r w:rsidRPr="00EF1C0F">
        <w:rPr>
          <w:rFonts w:cstheme="majorHAnsi"/>
          <w:sz w:val="16"/>
        </w:rPr>
        <w:t>used</w:t>
      </w:r>
      <w:r w:rsidRPr="00EF1C0F">
        <w:rPr>
          <w:rStyle w:val="TitleChar"/>
          <w:rFonts w:cstheme="majorHAnsi"/>
        </w:rPr>
        <w:t xml:space="preserve"> in a nuclear bomb.” More disturbing than the revelations are the unknowns: Moldovan investigators can’t be sure that the suspects who fled didn’t hold on to the bulk of the nuclear materials. Nor do they know whether the groups, which are pursuing buyers who are enemies of the West, may have succeeded in selling deadly nuclear material to extremists at a time when the Islamic State has made clear its ambition to use weapons of mass destruction. </w:t>
      </w:r>
      <w:r w:rsidRPr="00EF1C0F">
        <w:rPr>
          <w:rFonts w:cstheme="majorHAnsi"/>
          <w:sz w:val="16"/>
        </w:rPr>
        <w:t xml:space="preserve">Reports such as these surface periodically from the former Soviet Union and Pakistan and, perhaps because the implications are too terrible to think about and the solutions are too hard to find, they fade more quickly than their severity warrants. </w:t>
      </w:r>
      <w:r w:rsidRPr="00EF1C0F">
        <w:rPr>
          <w:rStyle w:val="TitleChar"/>
          <w:rFonts w:cstheme="majorHAnsi"/>
        </w:rPr>
        <w:t>The underlying issues are largely the same as they were 20 years ago: The black market exists because there’s a supply of the material and a demand for it. As one Moldovan investigator told the AP: “As long as the smugglers think they can make big money without getting caught, they will keep doing it.”</w:t>
      </w:r>
    </w:p>
    <w:p w14:paraId="5E762434" w14:textId="77777777" w:rsidR="00AF657B" w:rsidRPr="00EF1C0F" w:rsidRDefault="00AF657B" w:rsidP="00AF657B">
      <w:pPr>
        <w:pStyle w:val="Heading4"/>
        <w:rPr>
          <w:rFonts w:cstheme="majorHAnsi"/>
        </w:rPr>
      </w:pPr>
      <w:r w:rsidRPr="00EF1C0F">
        <w:rPr>
          <w:rFonts w:cstheme="majorHAnsi"/>
        </w:rPr>
        <w:t>Homegrown terrorists can easily obtain nuclear weapons</w:t>
      </w:r>
    </w:p>
    <w:p w14:paraId="7557C3BE" w14:textId="77777777" w:rsidR="00AF657B" w:rsidRPr="00EF1C0F" w:rsidRDefault="00AF657B" w:rsidP="00AF657B">
      <w:pPr>
        <w:rPr>
          <w:rFonts w:cstheme="majorHAnsi"/>
        </w:rPr>
      </w:pPr>
      <w:r w:rsidRPr="00EF1C0F">
        <w:rPr>
          <w:rStyle w:val="Style13ptBold"/>
          <w:rFonts w:cstheme="majorHAnsi"/>
        </w:rPr>
        <w:t xml:space="preserve">Akbar, 14 </w:t>
      </w:r>
      <w:r w:rsidRPr="00EF1C0F">
        <w:rPr>
          <w:rFonts w:cstheme="majorHAnsi"/>
        </w:rPr>
        <w:t>[journalist with the Center for Public Integrity's International Consortium of Investigative Journalists, Fellow at Arizona State University's School of Journalism and Mass Communication, founder and editor of The Baloch Hal, Pakistan's largest province, “Lone wolves and home-grown terrorists: Experts warn of a growing threat from unusual sources,” 5/19/14 (updated), https://www.publicintegrity.org/2011/09/16/6539/lone-wolves-and-home-grown-terrorists-experts-warn-growing-threat-unusual-sources]</w:t>
      </w:r>
    </w:p>
    <w:p w14:paraId="42FD3C98" w14:textId="77777777" w:rsidR="00AF657B" w:rsidRPr="00EF1C0F" w:rsidRDefault="00AF657B" w:rsidP="00EF1C0F">
      <w:pPr>
        <w:spacing w:line="240" w:lineRule="auto"/>
        <w:rPr>
          <w:rFonts w:cstheme="majorHAnsi"/>
          <w:sz w:val="14"/>
        </w:rPr>
      </w:pPr>
      <w:r w:rsidRPr="00EF1C0F">
        <w:rPr>
          <w:rFonts w:cstheme="majorHAnsi"/>
          <w:sz w:val="14"/>
        </w:rPr>
        <w:t xml:space="preserve">As the United States commemorated the 10th anniversary of the 9/11 attacks, </w:t>
      </w:r>
      <w:r w:rsidRPr="00EF1C0F">
        <w:rPr>
          <w:rStyle w:val="TitleChar"/>
          <w:rFonts w:cstheme="majorHAnsi"/>
        </w:rPr>
        <w:t xml:space="preserve">terrorism experts stepped up warnings that authorities must look </w:t>
      </w:r>
      <w:r w:rsidRPr="00EF1C0F">
        <w:rPr>
          <w:rFonts w:cstheme="majorHAnsi"/>
          <w:sz w:val="14"/>
        </w:rPr>
        <w:t>beyond the usual sources of terror,</w:t>
      </w:r>
      <w:r w:rsidRPr="00EF1C0F">
        <w:rPr>
          <w:rStyle w:val="TitleChar"/>
          <w:rFonts w:cstheme="majorHAnsi"/>
        </w:rPr>
        <w:t xml:space="preserve"> to the lone wolves </w:t>
      </w:r>
      <w:r w:rsidRPr="00EF1C0F">
        <w:rPr>
          <w:rFonts w:cstheme="majorHAnsi"/>
          <w:sz w:val="14"/>
        </w:rPr>
        <w:t>stirring with anger and</w:t>
      </w:r>
      <w:r w:rsidRPr="00EF1C0F">
        <w:rPr>
          <w:rStyle w:val="TitleChar"/>
          <w:rFonts w:cstheme="majorHAnsi"/>
        </w:rPr>
        <w:t xml:space="preserve"> seeking out big-impact weapons.</w:t>
      </w:r>
      <w:r w:rsidRPr="00EF1C0F">
        <w:rPr>
          <w:rFonts w:cstheme="majorHAnsi"/>
          <w:sz w:val="14"/>
        </w:rPr>
        <w:t xml:space="preserve"> Isolated and </w:t>
      </w:r>
      <w:r w:rsidRPr="00EF1C0F">
        <w:rPr>
          <w:rStyle w:val="TitleChar"/>
          <w:rFonts w:cstheme="majorHAnsi"/>
        </w:rPr>
        <w:t xml:space="preserve">underestimated, lone wolves might go unnoticed even as they try to get </w:t>
      </w:r>
      <w:r w:rsidRPr="00EF1C0F">
        <w:rPr>
          <w:rFonts w:cstheme="majorHAnsi"/>
          <w:sz w:val="14"/>
        </w:rPr>
        <w:t xml:space="preserve">chemical, biological, radiological and </w:t>
      </w:r>
      <w:r w:rsidRPr="00EF1C0F">
        <w:rPr>
          <w:rStyle w:val="Emphasis"/>
          <w:rFonts w:cstheme="majorHAnsi"/>
        </w:rPr>
        <w:t>nuclear weapons</w:t>
      </w:r>
      <w:r w:rsidRPr="00EF1C0F">
        <w:rPr>
          <w:rStyle w:val="TitleChar"/>
          <w:rFonts w:cstheme="majorHAnsi"/>
        </w:rPr>
        <w:t xml:space="preserve"> – collectively known as CBRN </w:t>
      </w:r>
      <w:r w:rsidRPr="00EF1C0F">
        <w:rPr>
          <w:rFonts w:cstheme="majorHAnsi"/>
          <w:sz w:val="14"/>
        </w:rPr>
        <w:t>– that can spread terror and spark psychological chaos. Anders Breivik is the latest of the lone wolves and a point of concern among terrorism experts. His devastating attack in Norway in July spurred researchers to mine his 1,500-page treatise in search of evidence that unconventional, free-agent terrorists may now have greater potential to inflict damage and ignite panic. Breivik’s manifesto was more than just the ramblings of a lone nut. “Dismissing Breivik’s “[weapons of mass destruction] idea” as unrealistic is dangerous and overlooks important nuances that give his warnings about greater weapons added validity. Moreover, his writings might spur other extremists, according to a little-noticed report from the Washington, D.C.-based Federation of American Scientists. Acknowledging the threat U.S. Homeland Security Secretary Janet Napolitano, in an interview on ABC News last week, said one of the biggest challenges she had seen as DHS secretary, “is movement toward the home-grown violent extremist. The person who, for whatever reason, decides to attack his fellow citizens, She warned citizens to be vigilant of “</w:t>
      </w:r>
      <w:r w:rsidRPr="00EF1C0F">
        <w:rPr>
          <w:rStyle w:val="TitleChar"/>
          <w:rFonts w:cstheme="majorHAnsi"/>
        </w:rPr>
        <w:t>the lone actor</w:t>
      </w:r>
      <w:r w:rsidRPr="00EF1C0F">
        <w:rPr>
          <w:rFonts w:cstheme="majorHAnsi"/>
          <w:sz w:val="14"/>
        </w:rPr>
        <w:t xml:space="preserve"> that we may not know about, who may already be </w:t>
      </w:r>
      <w:r w:rsidRPr="00EF1C0F">
        <w:rPr>
          <w:rStyle w:val="TitleChar"/>
          <w:rFonts w:cstheme="majorHAnsi"/>
        </w:rPr>
        <w:t>in the United States</w:t>
      </w:r>
      <w:r w:rsidRPr="00EF1C0F">
        <w:rPr>
          <w:rFonts w:cstheme="majorHAnsi"/>
          <w:sz w:val="14"/>
        </w:rPr>
        <w:t xml:space="preserve"> and so it </w:t>
      </w:r>
      <w:r w:rsidRPr="00EF1C0F">
        <w:rPr>
          <w:rStyle w:val="TitleChar"/>
          <w:rFonts w:cstheme="majorHAnsi"/>
        </w:rPr>
        <w:t>requires us to be vigilant</w:t>
      </w:r>
      <w:r w:rsidRPr="00EF1C0F">
        <w:rPr>
          <w:rFonts w:cstheme="majorHAnsi"/>
          <w:sz w:val="14"/>
        </w:rPr>
        <w:t xml:space="preserve"> and the public be vigilant.” Adding to that official urgency is a sense among terrorism experts that the path to destructive weapons is easier. </w:t>
      </w:r>
      <w:r w:rsidRPr="00EF1C0F">
        <w:rPr>
          <w:rStyle w:val="TitleChar"/>
          <w:rFonts w:cstheme="majorHAnsi"/>
        </w:rPr>
        <w:t>“It is not that difficult to acquire radiological materials</w:t>
      </w:r>
      <w:r w:rsidRPr="00EF1C0F">
        <w:rPr>
          <w:rFonts w:cstheme="majorHAnsi"/>
          <w:sz w:val="14"/>
        </w:rPr>
        <w:t xml:space="preserve">. There are different ways people would disseminate them. The most likely way is to mixing them into conventional explosive devices to cause further damage,” said Dr. Jeffrey M. Bale, of the Graduate School of International Policy and Management at the Monterey Institute of International Studies (MIIS). Bale, who directs the Monterey Terrorism Research and Education Program, said attacks with unconventional weapons are not likely to cause massive causalities. Instead they’re supposed to deliver disproportionate psychological impact. “An attack with chemical agents that kill only twenty people will probably have as much or more psychological impact as a conventional explosive which kills two hundred people because the lay public does not know much about their capabilities and qualities,” he said. Charles Blair, director of the Terrorism Analysis Project at the Federation of American Scientists, said that, for example, the public often confuses a radiological device, a so-called “dirty bomb,” with a nuclear explosive. Extremist groups and individuals are significantly less able to acquire the latter. “Of all CBRN attacks, a low-level radiological is the most likely,” Blair said., “These are weapons of mass disruption which cause great panic, psychological impact and economic impasse … “The threat that comes from the within is the scariest. </w:t>
      </w:r>
      <w:r w:rsidRPr="00EF1C0F">
        <w:rPr>
          <w:rStyle w:val="TitleChar"/>
          <w:rFonts w:cstheme="majorHAnsi"/>
        </w:rPr>
        <w:t>The insider threat is a topic that nobody still wants to talk about,”</w:t>
      </w:r>
      <w:r w:rsidRPr="00EF1C0F">
        <w:rPr>
          <w:rFonts w:cstheme="majorHAnsi"/>
          <w:sz w:val="14"/>
        </w:rPr>
        <w:t xml:space="preserve"> added Blair, cautioning that he believes there has yet to be a candid, public discussion in the national security community about domestic terrorist threats. In a January 2011 story on iWatchnews.org, </w:t>
      </w:r>
      <w:r w:rsidRPr="00EF1C0F">
        <w:rPr>
          <w:rStyle w:val="TitleChar"/>
          <w:rFonts w:cstheme="majorHAnsi"/>
        </w:rPr>
        <w:t>House Speaker John Boehner</w:t>
      </w:r>
      <w:r w:rsidRPr="00EF1C0F">
        <w:rPr>
          <w:rFonts w:cstheme="majorHAnsi"/>
          <w:sz w:val="14"/>
        </w:rPr>
        <w:t xml:space="preserve"> pushed the Department of Homeland Security to back away from a report that noted a rise in right-wing violence which could motivate "lone wolves." And the White House, to avoid offending the Muslim community, </w:t>
      </w:r>
      <w:r w:rsidRPr="00EF1C0F">
        <w:rPr>
          <w:rStyle w:val="TitleChar"/>
          <w:rFonts w:cstheme="majorHAnsi"/>
        </w:rPr>
        <w:t>has opted for the general term “violent extremism” to describe the threat of Islamic radicalization.</w:t>
      </w:r>
      <w:r w:rsidRPr="00EF1C0F">
        <w:rPr>
          <w:rFonts w:cstheme="majorHAnsi"/>
          <w:sz w:val="14"/>
        </w:rPr>
        <w:t xml:space="preserve"> “The administration is understandably apprehensive about identifying Islamist extremism as the primary extremist threat to the United States for fear that the broader Muslim community will take offense,” said terrorism expert Jonathan Kennedy. New sources of terror The dimensions of internal threats have diversified in the recent times. Peter Boogaard, the deputy press secretary at the Office of Public Affairs of the US Department of Homeland Security, said that a decade after 9/11, America is “stronger and more resilient … ” but that threats persist: </w:t>
      </w:r>
      <w:r w:rsidRPr="00EF1C0F">
        <w:rPr>
          <w:rStyle w:val="Emphasis"/>
          <w:rFonts w:cstheme="majorHAnsi"/>
        </w:rPr>
        <w:t>Homegrown Islamist terrorism remains a threat</w:t>
      </w:r>
      <w:r w:rsidRPr="00EF1C0F">
        <w:rPr>
          <w:rFonts w:cstheme="majorHAnsi"/>
          <w:sz w:val="14"/>
        </w:rPr>
        <w:t xml:space="preserve">. </w:t>
      </w:r>
    </w:p>
    <w:p w14:paraId="080A74B4" w14:textId="77777777" w:rsidR="00AF657B" w:rsidRPr="00EF1C0F" w:rsidRDefault="00AF657B" w:rsidP="00AF657B">
      <w:pPr>
        <w:pStyle w:val="Heading4"/>
        <w:rPr>
          <w:rFonts w:cstheme="majorHAnsi"/>
        </w:rPr>
      </w:pPr>
      <w:r w:rsidRPr="00EF1C0F">
        <w:rPr>
          <w:rFonts w:cstheme="majorHAnsi"/>
        </w:rPr>
        <w:t xml:space="preserve">A single terrorist attack destroys multilateralism and i-law and escalates to nuclear war </w:t>
      </w:r>
    </w:p>
    <w:p w14:paraId="142BDCEF" w14:textId="77777777" w:rsidR="00AF657B" w:rsidRPr="00EF1C0F" w:rsidRDefault="00AF657B" w:rsidP="00AF657B">
      <w:pPr>
        <w:rPr>
          <w:rFonts w:cstheme="majorHAnsi"/>
        </w:rPr>
      </w:pPr>
      <w:r w:rsidRPr="00EF1C0F">
        <w:rPr>
          <w:rStyle w:val="Style13ptBold"/>
          <w:rFonts w:cstheme="majorHAnsi"/>
        </w:rPr>
        <w:t>Bunn and Roth, 17</w:t>
      </w:r>
      <w:r w:rsidRPr="00EF1C0F">
        <w:rPr>
          <w:rFonts w:cstheme="majorHAnsi"/>
        </w:rPr>
        <w:t xml:space="preserve"> [</w:t>
      </w:r>
      <w:r w:rsidRPr="00EF1C0F">
        <w:rPr>
          <w:rFonts w:cstheme="majorHAnsi"/>
          <w:sz w:val="18"/>
          <w:szCs w:val="18"/>
          <w:shd w:val="clear" w:color="auto" w:fill="FFFFFF"/>
        </w:rPr>
        <w:t>professor of practice at the Harvard Kennedy School. A former advisor in the White House Office of Science and Technology Policy</w:t>
      </w:r>
      <w:r w:rsidRPr="00EF1C0F">
        <w:rPr>
          <w:rFonts w:cstheme="majorHAnsi"/>
        </w:rPr>
        <w:t xml:space="preserve">,  research associate at the Belfer Center’s Project on Managing the Atom at Harvard University, “The effects of a single terrorist nuclear bomb”, September 28, 2017, </w:t>
      </w:r>
      <w:hyperlink r:id="rId32" w:history="1">
        <w:r w:rsidRPr="00EF1C0F">
          <w:rPr>
            <w:rStyle w:val="Hyperlink"/>
            <w:rFonts w:cstheme="majorHAnsi"/>
          </w:rPr>
          <w:t>https://thebulletin.org/effects-single-terrorist-nuclear-bomb11150</w:t>
        </w:r>
      </w:hyperlink>
      <w:r w:rsidRPr="00EF1C0F">
        <w:rPr>
          <w:rFonts w:cstheme="majorHAnsi"/>
        </w:rPr>
        <w:t>] CB</w:t>
      </w:r>
    </w:p>
    <w:p w14:paraId="71C7717F" w14:textId="77777777" w:rsidR="00AF657B" w:rsidRPr="00EF1C0F" w:rsidRDefault="00AF657B" w:rsidP="00EF1C0F">
      <w:pPr>
        <w:spacing w:line="240" w:lineRule="auto"/>
        <w:rPr>
          <w:rFonts w:cstheme="majorHAnsi"/>
          <w:sz w:val="16"/>
        </w:rPr>
      </w:pPr>
      <w:r w:rsidRPr="00EF1C0F">
        <w:rPr>
          <w:rFonts w:cstheme="majorHAnsi"/>
          <w:sz w:val="16"/>
        </w:rPr>
        <w:t>The escalating threats between North Korea and the United States make it easy to forget the “</w:t>
      </w:r>
      <w:r w:rsidRPr="00EF1C0F">
        <w:rPr>
          <w:rStyle w:val="TitleChar"/>
          <w:rFonts w:cstheme="majorHAnsi"/>
        </w:rPr>
        <w:t>nuclear nightmare</w:t>
      </w:r>
      <w:r w:rsidRPr="00EF1C0F">
        <w:rPr>
          <w:rFonts w:cstheme="majorHAnsi"/>
          <w:sz w:val="16"/>
        </w:rPr>
        <w:t xml:space="preserve">,” as former </w:t>
      </w:r>
      <w:hyperlink r:id="rId33" w:tgtFrame="_blank" w:history="1">
        <w:r w:rsidRPr="00EF1C0F">
          <w:rPr>
            <w:rStyle w:val="Hyperlink"/>
            <w:rFonts w:cstheme="majorHAnsi"/>
            <w:sz w:val="16"/>
          </w:rPr>
          <w:t>US Secretary of Defense William J. Perry</w:t>
        </w:r>
      </w:hyperlink>
      <w:r w:rsidRPr="00EF1C0F">
        <w:rPr>
          <w:rFonts w:cstheme="majorHAnsi"/>
          <w:sz w:val="16"/>
        </w:rPr>
        <w:t xml:space="preserve"> put it, that </w:t>
      </w:r>
      <w:r w:rsidRPr="00EF1C0F">
        <w:rPr>
          <w:rStyle w:val="TitleChar"/>
          <w:rFonts w:cstheme="majorHAnsi"/>
        </w:rPr>
        <w:t>could result even from the use of just a single terrorist nuclear bomb in the heart of a major city.</w:t>
      </w:r>
      <w:r w:rsidRPr="00EF1C0F">
        <w:rPr>
          <w:rFonts w:cstheme="majorHAnsi"/>
          <w:sz w:val="16"/>
        </w:rPr>
        <w:t xml:space="preserve"> ¶ At the risk of repeating the vast literature on the tragedies of Hiroshima and Nagasaki—and the substantial literature surrounding nuclear tests and simulations since then—we attempt to spell out here the likely consequences of the explosion of a single terrorist nuclear bomb on a major city, and its subsequent ripple effects on the rest of the planet. </w:t>
      </w:r>
      <w:r w:rsidRPr="00EF1C0F">
        <w:rPr>
          <w:rStyle w:val="TitleChar"/>
          <w:rFonts w:cstheme="majorHAnsi"/>
        </w:rPr>
        <w:t>Depending on where and when it was detonated, the blast, fire, initial radiation, and long-term radioactive fallout from such a bomb could leave the heart of a major city a smoldering radioactive ruin, killing tens or hundreds of thousands of people and wounding hundreds of thousands more. Vast areas would have to be evacuated and might be uninhabitable for years. Economic, political, and social aftershocks would ripple throughout the world.</w:t>
      </w:r>
      <w:r w:rsidRPr="00EF1C0F">
        <w:rPr>
          <w:rFonts w:cstheme="majorHAnsi"/>
          <w:sz w:val="16"/>
        </w:rPr>
        <w:t xml:space="preserve"> </w:t>
      </w:r>
      <w:r w:rsidRPr="00EF1C0F">
        <w:rPr>
          <w:rStyle w:val="Emphasis"/>
          <w:rFonts w:cstheme="majorHAnsi"/>
        </w:rPr>
        <w:t>A single terrorist nuclear bomb would change history.</w:t>
      </w:r>
      <w:r w:rsidRPr="00EF1C0F">
        <w:rPr>
          <w:rFonts w:cstheme="majorHAnsi"/>
          <w:sz w:val="16"/>
        </w:rPr>
        <w:t xml:space="preserve"> The country attacked—and the world—would never be the same. ¶ The idea of terrorists accomplishing such a thing is, unfortunately, not out of the question; </w:t>
      </w:r>
      <w:r w:rsidRPr="00EF1C0F">
        <w:rPr>
          <w:rStyle w:val="TitleChar"/>
          <w:rFonts w:cstheme="majorHAnsi"/>
        </w:rPr>
        <w:t>it is far easier to make a crude, unsafe, unreliable nuclear explosive that might fit in the back of a truck than it is to make a safe, reliable weapon of known yield that can be delivered by missile or combat aircraft. Numerous government studies have concluded that it is plausible that a sophisticated terrorist group could make a crude bomb if they got the needed nuclear material.</w:t>
      </w:r>
      <w:r w:rsidRPr="00EF1C0F">
        <w:rPr>
          <w:rFonts w:cstheme="majorHAnsi"/>
          <w:sz w:val="16"/>
        </w:rPr>
        <w:t xml:space="preserve"> And </w:t>
      </w:r>
      <w:r w:rsidRPr="00EF1C0F">
        <w:rPr>
          <w:rStyle w:val="TitleChar"/>
          <w:rFonts w:cstheme="majorHAnsi"/>
        </w:rPr>
        <w:t>in the last quarter century, there have been some 20 seizures of stolen, weapons-usable nuclear material, and at least two terrorist groups have made significant efforts to acquire nuclear bombs. Terrorist use of an actual nuclear bomb is a low-probability event—</w:t>
      </w:r>
      <w:r w:rsidRPr="00EF1C0F">
        <w:rPr>
          <w:rStyle w:val="Emphasis"/>
          <w:rFonts w:cstheme="majorHAnsi"/>
        </w:rPr>
        <w:t>but the immensity of the consequences means that even a small chance is enough to justify an intensive effort to reduce the risk.</w:t>
      </w:r>
      <w:r w:rsidRPr="00EF1C0F">
        <w:rPr>
          <w:rFonts w:cstheme="majorHAnsi"/>
          <w:sz w:val="16"/>
        </w:rPr>
        <w:t xml:space="preserve"> Fortunately, since the early 1990s, countries around the world have significantly reduced the danger—but it remains very real, and there is more to do to ensure this nightmare never becomes reality. ¶ Brighter than a thousand suns. Imagine a crude terrorist nuclear bomb—containing a chunk of highly enriched uranium just under the size of a regulation bowling ball, or a much smaller chunk of plutonium—suddenly detonating inside a delivery van parked in the heart of a major city</w:t>
      </w:r>
      <w:r w:rsidRPr="00EF1C0F">
        <w:rPr>
          <w:rStyle w:val="TitleChar"/>
          <w:rFonts w:cstheme="majorHAnsi"/>
        </w:rPr>
        <w:t>. Such a terrorist bomb would release as much as 10 kilotons of explosive energy, or the equivalent of 10,000 tons of conventional explosives</w:t>
      </w:r>
      <w:r w:rsidRPr="00EF1C0F">
        <w:rPr>
          <w:rFonts w:cstheme="majorHAnsi"/>
          <w:sz w:val="16"/>
        </w:rPr>
        <w:t xml:space="preserve">, a volume of explosives large enough to fill all the cars of a mile-long train. In a millionth of a second, all of that energy would be released inside that small ball of nuclear material, creating temperatures and pressures as high as those at the center of the sun. That furious energy would explode outward, releasing its energy in three main ways: a powerful blast wave; intense heat; and deadly radiation. ¶ The ball would expand almost instantly into a fireball the width of four football fields, incinerating essentially everything and everyone within. The heated fireball would rise, sucking in air from below and expanding above, creating the mushroom cloud that has become the symbol of the terror of the nuclear age. </w:t>
      </w:r>
      <w:r w:rsidRPr="00EF1C0F">
        <w:rPr>
          <w:rStyle w:val="TitleChar"/>
          <w:rFonts w:cstheme="majorHAnsi"/>
        </w:rPr>
        <w:t>The ionized plasma in the fireball would create a localized electromagnetic pulse more powerful than lightning, shorting out communications and electronics nearby—though most would be destroyed by the bomb’s other effects in any case.</w:t>
      </w:r>
      <w:r w:rsidRPr="00EF1C0F">
        <w:rPr>
          <w:rFonts w:cstheme="majorHAnsi"/>
          <w:sz w:val="16"/>
        </w:rPr>
        <w:t xml:space="preserve"> (Estimates of heat, blast, and radiation effects in this article are drawn primarily from Alex Wellerstein’s “</w:t>
      </w:r>
      <w:hyperlink r:id="rId34" w:tgtFrame="_blank" w:history="1">
        <w:r w:rsidRPr="00EF1C0F">
          <w:rPr>
            <w:rStyle w:val="Hyperlink"/>
            <w:rFonts w:cstheme="majorHAnsi"/>
            <w:sz w:val="16"/>
          </w:rPr>
          <w:t>Nukemap</w:t>
        </w:r>
      </w:hyperlink>
      <w:r w:rsidRPr="00EF1C0F">
        <w:rPr>
          <w:rFonts w:cstheme="majorHAnsi"/>
          <w:sz w:val="16"/>
        </w:rPr>
        <w:t xml:space="preserve">,” which itself comes from declassified US government data, such as the 660-page government textbook </w:t>
      </w:r>
      <w:hyperlink r:id="rId35" w:tgtFrame="_blank" w:history="1">
        <w:r w:rsidRPr="00EF1C0F">
          <w:rPr>
            <w:rStyle w:val="Hyperlink"/>
            <w:rFonts w:cstheme="majorHAnsi"/>
            <w:sz w:val="16"/>
          </w:rPr>
          <w:t>The Effects of Nuclear Weapons</w:t>
        </w:r>
      </w:hyperlink>
      <w:r w:rsidRPr="00EF1C0F">
        <w:rPr>
          <w:rFonts w:cstheme="majorHAnsi"/>
          <w:sz w:val="16"/>
        </w:rPr>
        <w:t>.) ¶ At the instant of its detonation, the bomb would also release an intense burst of gamma and neutron radiation which would be lethal for nearly everyone directly exposed within about two-thirds of a mile from the center of the blast. (Those who happened to be shielded by being inside, or having buildings between them and the bomb, would be partly protected—in some cases, reducing their doses by ten times or more.) ¶ The nuclear flash from the heat of the fireball would radiate in both visible light and the infrared; it would be “brighter than a thousand suns,” in the words of the title of a book describing the development of nuclear weapons—</w:t>
      </w:r>
      <w:hyperlink r:id="rId36" w:tgtFrame="_blank" w:history="1">
        <w:r w:rsidRPr="00EF1C0F">
          <w:rPr>
            <w:rStyle w:val="Hyperlink"/>
            <w:rFonts w:cstheme="majorHAnsi"/>
            <w:sz w:val="16"/>
          </w:rPr>
          <w:t>adapting a phrase from the Hindu epic theBhagavad-Gita</w:t>
        </w:r>
      </w:hyperlink>
      <w:r w:rsidRPr="00EF1C0F">
        <w:rPr>
          <w:rFonts w:cstheme="majorHAnsi"/>
          <w:sz w:val="16"/>
        </w:rPr>
        <w:t xml:space="preserve">. Anyone who looked directly at the blast would be blinded. The heat from the fireball would ignite fires and horribly burn everyone exposed outside at distances of nearly a mile away. (In the Nagasaki Atomic Bomb Museum, visitors gaze in horror at the bones of a human hand embedded in glass melted by the bomb.) ¶ No one has burned a city on that scale in the decades since World War II, so it is difficult to predict the full extent of the fire damage that would occur from the explosion of a nuclear bomb in one of today’s cities. Modern glass, steel, and concrete buildings would presumably be less flammable than the wood-and-rice-paper housing of Hiroshima or Nagasaki in the 1940s—but many questions remain, including exactly how thousands of broken gas lines might contribute to fire damage (as they did in Dresden during World War II). On 9/11, the buildings of the World Trade Center proved to be much more vulnerable to fire damage than had been expected. Ultimately, </w:t>
      </w:r>
      <w:r w:rsidRPr="00EF1C0F">
        <w:rPr>
          <w:rStyle w:val="TitleChar"/>
          <w:rFonts w:cstheme="majorHAnsi"/>
        </w:rPr>
        <w:t>even a crude terrorist nuclear bomb would carry the possibility that the countless fires touched off by the explosion would coalesce into a devastating firestorm</w:t>
      </w:r>
      <w:r w:rsidRPr="00EF1C0F">
        <w:rPr>
          <w:rFonts w:cstheme="majorHAnsi"/>
          <w:sz w:val="16"/>
        </w:rPr>
        <w:t xml:space="preserve">, as occurred at Hiroshima. In a firestorm, the rising column of hot air from the massive fire sucks in the air from all around, creating hurricane-force winds; everything flammable and everything alive within the firestorm would be consumed. The fires and the dust from the blast would make it extremely difficult for either rescuers or survivors to see. ¶ The explosion would create a powerful blast wave rushing out in every direction. For more than a quarter-mile all around the blast, the pulse of pressure would be over 20 pounds per square inch above atmospheric pressure (known as “overpressure”), destroying or severely damaging even sturdy buildings. The combination of blast, heat, and radiation would kill virtually everyone in this zone. The blast would be accompanied by winds of many hundreds of miles per hour. ¶ </w:t>
      </w:r>
      <w:r w:rsidRPr="00EF1C0F">
        <w:rPr>
          <w:rStyle w:val="TitleChar"/>
          <w:rFonts w:cstheme="majorHAnsi"/>
        </w:rPr>
        <w:t>The damage from the explosion would extend far beyond this inner zone of almost total death.</w:t>
      </w:r>
      <w:r w:rsidRPr="00EF1C0F">
        <w:rPr>
          <w:rFonts w:cstheme="majorHAnsi"/>
          <w:sz w:val="16"/>
        </w:rPr>
        <w:t xml:space="preserve"> Out to more than half a mile, the blast would be strong enough to collapse most residential buildings and create a serious danger that office buildings would topple over, killing those inside and those in the path of the rubble. (On the other hand, the office towers of a modern city would tend to block the blast wave in some areas, providing </w:t>
      </w:r>
      <w:hyperlink r:id="rId37" w:tgtFrame="_blank" w:history="1">
        <w:r w:rsidRPr="00EF1C0F">
          <w:rPr>
            <w:rStyle w:val="Hyperlink"/>
            <w:rFonts w:cstheme="majorHAnsi"/>
            <w:sz w:val="16"/>
          </w:rPr>
          <w:t>partial protection</w:t>
        </w:r>
      </w:hyperlink>
      <w:r w:rsidRPr="00EF1C0F">
        <w:rPr>
          <w:rFonts w:cstheme="majorHAnsi"/>
          <w:sz w:val="16"/>
        </w:rPr>
        <w:t xml:space="preserve"> from the blast, as well as from the heat and radiation.) In that zone, almost anything made of wood would be destroyed: Roofs would cave in, windows would shatter, gas lines would rupture. Telephone poles, street lamps, and utility lines would be severely damaged. Many roads would be blocked by mountains of wreckage. In this zone, many people would be killed or injured in building collapses, or trapped under the rubble; many more would be burned, blinded, or injured by flying debris. In many cases, their charred skin would become ragged and fall off in sheets. ¶ The effects of the detonation would act in deadly synergy. The smashed materials of buildings broken by the blast would be far easier for the fires to ignite than intact structures. The effects of radiation would make it far more difficult for burned and injured people to recover. The combination of burns, radiation, and physical injuries would cause far more death and suffering than any one of them would alone. ¶ The silent killer. </w:t>
      </w:r>
      <w:r w:rsidRPr="00EF1C0F">
        <w:rPr>
          <w:rStyle w:val="TitleChar"/>
          <w:rFonts w:cstheme="majorHAnsi"/>
        </w:rPr>
        <w:t>The bomb’s immediate effects would be followed by a slow, lingering killer: radioactive fallout.</w:t>
      </w:r>
      <w:r w:rsidRPr="00EF1C0F">
        <w:rPr>
          <w:rFonts w:cstheme="majorHAnsi"/>
          <w:sz w:val="16"/>
        </w:rPr>
        <w:t xml:space="preserve"> A bomb detonated at ground level would dig a huge crater, hurling tons of earth and debris thousands of feet into the sky. Sucked into the rising fireball, these particles would mix with the radioactive remainders of the bomb, and over the next few hours or days, the debris would rain down for miles downwind. </w:t>
      </w:r>
      <w:r w:rsidRPr="00EF1C0F">
        <w:rPr>
          <w:rStyle w:val="TitleChar"/>
          <w:rFonts w:cstheme="majorHAnsi"/>
        </w:rPr>
        <w:t>Depending on weather and wind patterns, the fallout could actually be deadlier and make a far larger area unusable than the blast itself.</w:t>
      </w:r>
      <w:r w:rsidRPr="00EF1C0F">
        <w:rPr>
          <w:rFonts w:cstheme="majorHAnsi"/>
          <w:sz w:val="16"/>
        </w:rPr>
        <w:t xml:space="preserve"> Acute radiation sickness from the initial radiation pulse and the fallout would likely affect tens of thousands of people. Depending on the dose, they might suffer from vomiting, watery diarrhea, fever, sores, loss of hair, and bone marrow depletion. Some would survive; some would die within days; some would take months to die. Cancer rates among the survivors would rise. Women would be more vulnerable than men—children and infants especially so. ¶ Much of the radiation from a nuclear blast is short-lived; radiation levels even a few days after the blast would be far below those in the first hours. For those not killed or terribly wounded by the initial explosion, the best advice would be to take shelter in a basement for at least several days. But many would be too terrified to stay. Thousands of panic-stricken people might receive deadly doses of radiation as they fled from their homes. Some of the radiation will be longer-lived; areas most severely affected would have to be abandoned for many years after the attack. The combination of radioactive fallout and the devastation of nearly all life-sustaining infrastructure over a vast area would mean that hundreds of thousands of people would have to evacuate. ¶ </w:t>
      </w:r>
      <w:r w:rsidRPr="00EF1C0F">
        <w:rPr>
          <w:rStyle w:val="TitleChar"/>
          <w:rFonts w:cstheme="majorHAnsi"/>
        </w:rPr>
        <w:t>Ambulances to nowhere.</w:t>
      </w:r>
      <w:r w:rsidRPr="00EF1C0F">
        <w:rPr>
          <w:rFonts w:cstheme="majorHAnsi"/>
          <w:sz w:val="16"/>
        </w:rPr>
        <w:t xml:space="preserve"> The explosion would also destroy much of the city’s ability to respond. </w:t>
      </w:r>
      <w:r w:rsidRPr="00EF1C0F">
        <w:rPr>
          <w:rStyle w:val="TitleChar"/>
          <w:rFonts w:cstheme="majorHAnsi"/>
        </w:rPr>
        <w:t>Hospitals would be leveled, doctors and nurses killed and wounded, ambulances destroyed.</w:t>
      </w:r>
      <w:r w:rsidRPr="00EF1C0F">
        <w:rPr>
          <w:rFonts w:cstheme="majorHAnsi"/>
          <w:sz w:val="16"/>
        </w:rPr>
        <w:t xml:space="preserve"> (In Hiroshima, 42 of 45 hospitals were destroyed or severely damaged, and 270 of 300 doctors were killed.) Resources that survived outside the zone of destruction would be utterly overwhelmed. Hospitals have no ability to cope with tens or hundreds of thousands of terribly burned and injured people all at once; the United States, for example, has 1,760 </w:t>
      </w:r>
      <w:hyperlink r:id="rId38" w:tgtFrame="_blank" w:history="1">
        <w:r w:rsidRPr="00EF1C0F">
          <w:rPr>
            <w:rStyle w:val="Hyperlink"/>
            <w:rFonts w:cstheme="majorHAnsi"/>
            <w:sz w:val="16"/>
          </w:rPr>
          <w:t>burn beds</w:t>
        </w:r>
      </w:hyperlink>
      <w:r w:rsidRPr="00EF1C0F">
        <w:rPr>
          <w:rFonts w:cstheme="majorHAnsi"/>
          <w:sz w:val="16"/>
        </w:rPr>
        <w:t xml:space="preserve"> in hospitals nationwide, of which a third are available on any given day. ¶ And the problem would not be limited to hospitals; </w:t>
      </w:r>
      <w:r w:rsidRPr="00EF1C0F">
        <w:rPr>
          <w:rStyle w:val="TitleChar"/>
          <w:rFonts w:cstheme="majorHAnsi"/>
        </w:rPr>
        <w:t>firefighters, for example, would have little ability to cope with thousands of fires raging out of control at once. Fire stations and equipment would be destroyed in the affected area, and firemen killed, along with police and other emergency responders.</w:t>
      </w:r>
      <w:r w:rsidRPr="00EF1C0F">
        <w:rPr>
          <w:rFonts w:cstheme="majorHAnsi"/>
          <w:sz w:val="16"/>
        </w:rPr>
        <w:t xml:space="preserve"> Some of the first responders may become casualties themselves, from radioactive fallout, fire, and collapsing buildings. Over much of the affected area, communications would be destroyed, by both the physical effects and the electromagnetic pulse from the explosion. ¶ Better preparation for such a disaster could save thousands of lives—but ultimately, </w:t>
      </w:r>
      <w:hyperlink r:id="rId39" w:tgtFrame="_blank" w:history="1">
        <w:r w:rsidRPr="00EF1C0F">
          <w:rPr>
            <w:rStyle w:val="Hyperlink"/>
            <w:rFonts w:cstheme="majorHAnsi"/>
            <w:sz w:val="16"/>
          </w:rPr>
          <w:t>there is no way</w:t>
        </w:r>
      </w:hyperlink>
      <w:r w:rsidRPr="00EF1C0F">
        <w:rPr>
          <w:rFonts w:cstheme="majorHAnsi"/>
          <w:sz w:val="16"/>
        </w:rPr>
        <w:t xml:space="preserve"> any city can genuinely be prepared for a catastrophe on such a historic scale, occurring in a flash, with zero warning. Rescue and recovery attempts would be impeded by the destruction of most of the needed personnel and equipment, and by fire, debris, radiation, fear, lack of communications, and the immense scale of the disaster. The US military and the national guard could provide critically important capabilities—but </w:t>
      </w:r>
      <w:hyperlink r:id="rId40" w:tgtFrame="_blank" w:history="1">
        <w:r w:rsidRPr="00EF1C0F">
          <w:rPr>
            <w:rStyle w:val="Hyperlink"/>
            <w:rFonts w:cstheme="majorHAnsi"/>
            <w:sz w:val="16"/>
          </w:rPr>
          <w:t>federal plans</w:t>
        </w:r>
      </w:hyperlink>
      <w:r w:rsidRPr="00EF1C0F">
        <w:rPr>
          <w:rFonts w:cstheme="majorHAnsi"/>
          <w:sz w:val="16"/>
        </w:rPr>
        <w:t xml:space="preserve"> assume that “no significant federal response” would be available for 24-to-72 hours. Many of those burned and injured would wait in vain for help, food, or water, perhaps for days. ¶ The scale of death and suffering. How many would die in such an event, and how many would be terribly wounded, would depend on where and when the bomb was detonated, what the weather conditions were at the time, how successful the response was in helping the wounded survivors, and more. Many estimates of casualties are based on census data, which reflect where people sleep at night; if the attack occurred in the middle of a workday, the numbers of people crowded into the office towers at the heart of many modern cities would be far higher. The daytime </w:t>
      </w:r>
      <w:r w:rsidRPr="00EF1C0F">
        <w:rPr>
          <w:rStyle w:val="TitleChar"/>
          <w:rFonts w:cstheme="majorHAnsi"/>
        </w:rPr>
        <w:t>population of Manhattan</w:t>
      </w:r>
      <w:r w:rsidRPr="00EF1C0F">
        <w:rPr>
          <w:rFonts w:cstheme="majorHAnsi"/>
          <w:sz w:val="16"/>
        </w:rPr>
        <w:t>, for example, is roughly twice its nighttime population</w:t>
      </w:r>
      <w:r w:rsidRPr="00EF1C0F">
        <w:rPr>
          <w:rStyle w:val="TitleChar"/>
          <w:rFonts w:cstheme="majorHAnsi"/>
        </w:rPr>
        <w:t xml:space="preserve">; in Midtown on a typical workday, there are an estimated </w:t>
      </w:r>
      <w:hyperlink r:id="rId41" w:tgtFrame="_blank" w:history="1">
        <w:r w:rsidRPr="00EF1C0F">
          <w:rPr>
            <w:rStyle w:val="TitleChar"/>
            <w:rFonts w:cstheme="majorHAnsi"/>
          </w:rPr>
          <w:t>980,000 people per square mile</w:t>
        </w:r>
      </w:hyperlink>
      <w:r w:rsidRPr="00EF1C0F">
        <w:rPr>
          <w:rStyle w:val="TitleChar"/>
          <w:rFonts w:cstheme="majorHAnsi"/>
        </w:rPr>
        <w:t>.</w:t>
      </w:r>
      <w:r w:rsidRPr="00EF1C0F">
        <w:rPr>
          <w:rFonts w:cstheme="majorHAnsi"/>
          <w:sz w:val="16"/>
        </w:rPr>
        <w:t xml:space="preserve"> </w:t>
      </w:r>
      <w:r w:rsidRPr="00EF1C0F">
        <w:rPr>
          <w:rStyle w:val="TitleChar"/>
          <w:rFonts w:cstheme="majorHAnsi"/>
        </w:rPr>
        <w:t xml:space="preserve">A 10-kiloton weapon detonated there might well kill half a million people—not counting those who might </w:t>
      </w:r>
      <w:hyperlink r:id="rId42" w:tgtFrame="_blank" w:history="1">
        <w:r w:rsidRPr="00EF1C0F">
          <w:rPr>
            <w:rStyle w:val="TitleChar"/>
            <w:rFonts w:cstheme="majorHAnsi"/>
          </w:rPr>
          <w:t>die of radiation sickness from the fallout</w:t>
        </w:r>
      </w:hyperlink>
      <w:r w:rsidRPr="00EF1C0F">
        <w:rPr>
          <w:rStyle w:val="TitleChar"/>
          <w:rFonts w:cstheme="majorHAnsi"/>
        </w:rPr>
        <w:t xml:space="preserve">. </w:t>
      </w:r>
      <w:r w:rsidRPr="00EF1C0F">
        <w:rPr>
          <w:rFonts w:cstheme="majorHAnsi"/>
          <w:sz w:val="16"/>
        </w:rPr>
        <w:t xml:space="preserve">(These effects were analyzed in great detail in the Rand Corporation’s </w:t>
      </w:r>
      <w:hyperlink r:id="rId43" w:tgtFrame="_blank" w:history="1">
        <w:r w:rsidRPr="00EF1C0F">
          <w:rPr>
            <w:rStyle w:val="Hyperlink"/>
            <w:rFonts w:cstheme="majorHAnsi"/>
            <w:sz w:val="16"/>
          </w:rPr>
          <w:t>Considering the Effects of a Catastrophic Terrorist Attack</w:t>
        </w:r>
      </w:hyperlink>
      <w:r w:rsidRPr="00EF1C0F">
        <w:rPr>
          <w:rFonts w:cstheme="majorHAnsi"/>
          <w:sz w:val="16"/>
        </w:rPr>
        <w:t xml:space="preserve"> and the British Medical Journal’s “</w:t>
      </w:r>
      <w:hyperlink r:id="rId44" w:tgtFrame="_blank" w:history="1">
        <w:r w:rsidRPr="00EF1C0F">
          <w:rPr>
            <w:rStyle w:val="Hyperlink"/>
            <w:rFonts w:cstheme="majorHAnsi"/>
            <w:sz w:val="16"/>
          </w:rPr>
          <w:t>Nuclear terrorism</w:t>
        </w:r>
      </w:hyperlink>
      <w:r w:rsidRPr="00EF1C0F">
        <w:rPr>
          <w:rFonts w:cstheme="majorHAnsi"/>
          <w:sz w:val="16"/>
        </w:rPr>
        <w:t xml:space="preserve">.”) ¶ On a typical day, the wind would blow the fallout north, seriously contaminating virtually all of Manhattan above Gramercy Park; people living as far away as Stamford, Connecticut would likely have to evacuate. ¶ Seriously injured survivors would greatly outnumber the dead, their suffering magnified by the complete inadequacy of available help. </w:t>
      </w:r>
      <w:r w:rsidRPr="00EF1C0F">
        <w:rPr>
          <w:rStyle w:val="TitleChar"/>
          <w:rFonts w:cstheme="majorHAnsi"/>
        </w:rPr>
        <w:t>The psychological and social effects—overwhelming sadness, depression, post-traumatic stress disorder, myriad forms of anxiety—would be profound and long-lasting.</w:t>
      </w:r>
      <w:r w:rsidRPr="00EF1C0F">
        <w:rPr>
          <w:rFonts w:cstheme="majorHAnsi"/>
          <w:sz w:val="16"/>
        </w:rPr>
        <w:t xml:space="preserve"> ¶ The scenario we have been describing is a groundburst. An airburst—such as might occur, for example, if terrorists put their bomb in a small aircraft they had purchased or rented—would extend the blast and fire effects over a wider area, killing and injuring even larger numbers of people immediately. But an airburst would not have the same lingering effects from fallout as a groundburst, because the rock and dirt would not be sucked up into the fireball and contaminated. The 10-kiloton blast we have been discussing is likely toward the high end of what terrorists could plausibly achieve with a crude, improvised bomb, but even a 1-kiloton blast would be a catastrophic event, having a deadly radius between one-third and one-half that of a 10-kiloton blast. ¶ These hundreds of thousands of people would not be mere statistics, but countless individual stories of loss—parents, children, entire families; all religions; rich and poor alike—killed or horribly mutilated. Human suffering and tragedy on this scale does not have to be imagined; it can be remembered through the stories of the survivors of the US atomic bombings of Hiroshima and Nagasaki, the only times in history when nuclear weapons have been used intentionally against human beings. The pain and suffering caused by those bombings are almost beyond human comprehension; the eloquent testimony of the </w:t>
      </w:r>
      <w:hyperlink r:id="rId45" w:tgtFrame="_blank" w:history="1">
        <w:r w:rsidRPr="00EF1C0F">
          <w:rPr>
            <w:rStyle w:val="Hyperlink"/>
            <w:rFonts w:cstheme="majorHAnsi"/>
            <w:sz w:val="16"/>
          </w:rPr>
          <w:t>Hibakusha</w:t>
        </w:r>
      </w:hyperlink>
      <w:r w:rsidRPr="00EF1C0F">
        <w:rPr>
          <w:rFonts w:cstheme="majorHAnsi"/>
          <w:sz w:val="16"/>
        </w:rPr>
        <w:t xml:space="preserve">—the survivors who passed through the atomic fire—should stand as an eternal reminder of the need to prevent nuclear weapons from ever being used in anger again. ¶ Global economic disaster. </w:t>
      </w:r>
      <w:r w:rsidRPr="00EF1C0F">
        <w:rPr>
          <w:rStyle w:val="TitleChar"/>
          <w:rFonts w:cstheme="majorHAnsi"/>
        </w:rPr>
        <w:t xml:space="preserve">The economic impact of such an attack </w:t>
      </w:r>
      <w:hyperlink r:id="rId46" w:tgtFrame="_blank" w:history="1">
        <w:r w:rsidRPr="00EF1C0F">
          <w:rPr>
            <w:rStyle w:val="TitleChar"/>
            <w:rFonts w:cstheme="majorHAnsi"/>
          </w:rPr>
          <w:t>would be enormous</w:t>
        </w:r>
      </w:hyperlink>
      <w:r w:rsidRPr="00EF1C0F">
        <w:rPr>
          <w:rStyle w:val="TitleChar"/>
          <w:rFonts w:cstheme="majorHAnsi"/>
        </w:rPr>
        <w:t>.</w:t>
      </w:r>
      <w:r w:rsidRPr="00EF1C0F">
        <w:rPr>
          <w:rFonts w:cstheme="majorHAnsi"/>
          <w:sz w:val="16"/>
        </w:rPr>
        <w:t xml:space="preserve"> The effects would reverberate for so far and so long that they are difficult to estimate in all their complexity. </w:t>
      </w:r>
      <w:r w:rsidRPr="00EF1C0F">
        <w:rPr>
          <w:rStyle w:val="TitleChar"/>
          <w:rFonts w:cstheme="majorHAnsi"/>
        </w:rPr>
        <w:t>Hundreds of thousands of people would be too injured or sick to work for weeks or months. Hundreds of thousands more would evacuate to locations far from their jobs.</w:t>
      </w:r>
      <w:r w:rsidRPr="00EF1C0F">
        <w:rPr>
          <w:rFonts w:cstheme="majorHAnsi"/>
          <w:sz w:val="16"/>
        </w:rPr>
        <w:t xml:space="preserve"> Many places of employment would have to be abandoned because of the radioactive fallout. Insurance companies would reel under the losses; but at the same time, many </w:t>
      </w:r>
      <w:r w:rsidRPr="00EF1C0F">
        <w:rPr>
          <w:rStyle w:val="TitleChar"/>
          <w:rFonts w:cstheme="majorHAnsi"/>
        </w:rPr>
        <w:t>insurance policies exclude the effects of nuclear attacks</w:t>
      </w:r>
      <w:r w:rsidRPr="00EF1C0F">
        <w:rPr>
          <w:rFonts w:cstheme="majorHAnsi"/>
          <w:sz w:val="16"/>
        </w:rPr>
        <w:t>—an item insurers considered beyond their ability to cover—</w:t>
      </w:r>
      <w:r w:rsidRPr="00EF1C0F">
        <w:rPr>
          <w:rStyle w:val="TitleChar"/>
          <w:rFonts w:cstheme="majorHAnsi"/>
        </w:rPr>
        <w:t>so the owners of thousands of buildings would not have the insurance payments needed to cover the cost of fixing them, thousands of companies would go bankrupt, and banks would be left holding an immense number of mortgages that would never be repaid.</w:t>
      </w:r>
      <w:r w:rsidRPr="00EF1C0F">
        <w:rPr>
          <w:rFonts w:cstheme="majorHAnsi"/>
          <w:sz w:val="16"/>
        </w:rPr>
        <w:t xml:space="preserve"> ¶ </w:t>
      </w:r>
      <w:r w:rsidRPr="00EF1C0F">
        <w:rPr>
          <w:rStyle w:val="TitleChar"/>
          <w:rFonts w:cstheme="majorHAnsi"/>
        </w:rPr>
        <w:t>Consumer and investor confidence would</w:t>
      </w:r>
      <w:r w:rsidRPr="00EF1C0F">
        <w:rPr>
          <w:rFonts w:cstheme="majorHAnsi"/>
          <w:sz w:val="16"/>
        </w:rPr>
        <w:t xml:space="preserve"> likely </w:t>
      </w:r>
      <w:r w:rsidRPr="00EF1C0F">
        <w:rPr>
          <w:rStyle w:val="TitleChar"/>
          <w:rFonts w:cstheme="majorHAnsi"/>
        </w:rPr>
        <w:t>be dramatically affected, as worried people slowed their spending. Enormous new homeland security and military investments would be very likely.</w:t>
      </w:r>
      <w:r w:rsidRPr="00EF1C0F">
        <w:rPr>
          <w:rFonts w:cstheme="majorHAnsi"/>
          <w:sz w:val="16"/>
        </w:rPr>
        <w:t xml:space="preserve"> </w:t>
      </w:r>
      <w:r w:rsidRPr="00EF1C0F">
        <w:rPr>
          <w:rStyle w:val="TitleChar"/>
          <w:rFonts w:cstheme="majorHAnsi"/>
        </w:rPr>
        <w:t>If the bomb had come in a shipping container</w:t>
      </w:r>
      <w:r w:rsidRPr="00EF1C0F">
        <w:rPr>
          <w:rFonts w:cstheme="majorHAnsi"/>
          <w:sz w:val="16"/>
        </w:rPr>
        <w:t xml:space="preserve">, the targeted </w:t>
      </w:r>
      <w:r w:rsidRPr="00EF1C0F">
        <w:rPr>
          <w:rStyle w:val="TitleChar"/>
          <w:rFonts w:cstheme="majorHAnsi"/>
        </w:rPr>
        <w:t>country</w:t>
      </w:r>
      <w:r w:rsidRPr="00EF1C0F">
        <w:rPr>
          <w:rFonts w:cstheme="majorHAnsi"/>
          <w:sz w:val="16"/>
        </w:rPr>
        <w:t>—and possibly others—</w:t>
      </w:r>
      <w:r w:rsidRPr="00EF1C0F">
        <w:rPr>
          <w:rStyle w:val="TitleChar"/>
          <w:rFonts w:cstheme="majorHAnsi"/>
        </w:rPr>
        <w:t>might stop all containers from entering</w:t>
      </w:r>
      <w:r w:rsidRPr="00EF1C0F">
        <w:rPr>
          <w:rFonts w:cstheme="majorHAnsi"/>
          <w:sz w:val="16"/>
        </w:rPr>
        <w:t xml:space="preserve"> until it could devise a system for ensuring they could never again be used for such a purpose</w:t>
      </w:r>
      <w:r w:rsidRPr="00EF1C0F">
        <w:rPr>
          <w:rStyle w:val="TitleChar"/>
          <w:rFonts w:cstheme="majorHAnsi"/>
        </w:rPr>
        <w:t xml:space="preserve">, throwing a wrench into the gears of global trade for an extended period. </w:t>
      </w:r>
      <w:r w:rsidRPr="00EF1C0F">
        <w:rPr>
          <w:rFonts w:cstheme="majorHAnsi"/>
          <w:sz w:val="16"/>
        </w:rPr>
        <w:t xml:space="preserve">(And this might well occur even if a shipping container had not been the means of delivery.) ¶ </w:t>
      </w:r>
      <w:r w:rsidRPr="00EF1C0F">
        <w:rPr>
          <w:rStyle w:val="TitleChar"/>
          <w:rFonts w:cstheme="majorHAnsi"/>
        </w:rPr>
        <w:t xml:space="preserve">Even the far smaller 9/11 attacks are estimated to have caused economic aftershocks </w:t>
      </w:r>
      <w:hyperlink r:id="rId47" w:tgtFrame="_blank" w:history="1">
        <w:r w:rsidRPr="00EF1C0F">
          <w:rPr>
            <w:rStyle w:val="TitleChar"/>
            <w:rFonts w:cstheme="majorHAnsi"/>
          </w:rPr>
          <w:t>costing almost $1 trillion</w:t>
        </w:r>
      </w:hyperlink>
      <w:r w:rsidRPr="00EF1C0F">
        <w:rPr>
          <w:rStyle w:val="TitleChar"/>
          <w:rFonts w:cstheme="majorHAnsi"/>
        </w:rPr>
        <w:t xml:space="preserve"> even excluding the multi-trillion-dollar costs of the wars that ensued.</w:t>
      </w:r>
      <w:r w:rsidRPr="00EF1C0F">
        <w:rPr>
          <w:rFonts w:cstheme="majorHAnsi"/>
          <w:sz w:val="16"/>
        </w:rPr>
        <w:t xml:space="preserve"> </w:t>
      </w:r>
      <w:r w:rsidRPr="00EF1C0F">
        <w:rPr>
          <w:rStyle w:val="Emphasis"/>
          <w:rFonts w:cstheme="majorHAnsi"/>
        </w:rPr>
        <w:t xml:space="preserve">The cost of a terrorist nuclear attack in a major city would likely be many times higher. </w:t>
      </w:r>
      <w:r w:rsidRPr="00EF1C0F">
        <w:rPr>
          <w:rFonts w:cstheme="majorHAnsi"/>
          <w:sz w:val="16"/>
        </w:rPr>
        <w:t xml:space="preserve">¶ The most severe effects would be local, but </w:t>
      </w:r>
      <w:r w:rsidRPr="00EF1C0F">
        <w:rPr>
          <w:rStyle w:val="Emphasis"/>
          <w:rFonts w:cstheme="majorHAnsi"/>
        </w:rPr>
        <w:t>the effects of trade disruptions, reduced economic activity, and more would reverberate around the world.</w:t>
      </w:r>
      <w:r w:rsidRPr="00EF1C0F">
        <w:rPr>
          <w:rFonts w:cstheme="majorHAnsi"/>
          <w:sz w:val="16"/>
        </w:rPr>
        <w:t xml:space="preserve"> Consequently, while some countries may feel that nuclear terrorism is only a concern for the countries most likely to be targeted—such as the United States—in reality it is a threat to everyone, everywhere. In 2005, then-UN Secretary-General </w:t>
      </w:r>
      <w:hyperlink r:id="rId48" w:tgtFrame="_blank" w:history="1">
        <w:r w:rsidRPr="00EF1C0F">
          <w:rPr>
            <w:rStyle w:val="Hyperlink"/>
            <w:rFonts w:cstheme="majorHAnsi"/>
            <w:sz w:val="16"/>
          </w:rPr>
          <w:t>Kofi Annan warned</w:t>
        </w:r>
      </w:hyperlink>
      <w:r w:rsidRPr="00EF1C0F">
        <w:rPr>
          <w:rFonts w:cstheme="majorHAnsi"/>
          <w:sz w:val="16"/>
        </w:rPr>
        <w:t xml:space="preserve"> that </w:t>
      </w:r>
      <w:r w:rsidRPr="00EF1C0F">
        <w:rPr>
          <w:rStyle w:val="TitleChar"/>
          <w:rFonts w:cstheme="majorHAnsi"/>
        </w:rPr>
        <w:t>these global effects would push “tens of millions of people into dire poverty,” creating “a second death toll throughout the developing world.”</w:t>
      </w:r>
      <w:r w:rsidRPr="00EF1C0F">
        <w:rPr>
          <w:rFonts w:cstheme="majorHAnsi"/>
          <w:sz w:val="16"/>
        </w:rPr>
        <w:t xml:space="preserve"> One</w:t>
      </w:r>
      <w:hyperlink r:id="rId49" w:tgtFrame="_blank" w:history="1">
        <w:r w:rsidRPr="00EF1C0F">
          <w:rPr>
            <w:rStyle w:val="Hyperlink"/>
            <w:rFonts w:cstheme="majorHAnsi"/>
            <w:sz w:val="16"/>
          </w:rPr>
          <w:t>recent estimate</w:t>
        </w:r>
      </w:hyperlink>
      <w:r w:rsidRPr="00EF1C0F">
        <w:rPr>
          <w:rFonts w:cstheme="majorHAnsi"/>
          <w:sz w:val="16"/>
        </w:rPr>
        <w:t xml:space="preserve"> suggested that a </w:t>
      </w:r>
      <w:r w:rsidRPr="00EF1C0F">
        <w:rPr>
          <w:rStyle w:val="TitleChar"/>
          <w:rFonts w:cstheme="majorHAnsi"/>
        </w:rPr>
        <w:t>nuclear attack in an urban area would cause a global recession, cutting global Gross Domestic Product by some two percent, and pushing an additional 30 million people in the developing world into</w:t>
      </w:r>
      <w:hyperlink r:id="rId50" w:tgtFrame="_blank" w:history="1">
        <w:r w:rsidRPr="00EF1C0F">
          <w:rPr>
            <w:rStyle w:val="TitleChar"/>
            <w:rFonts w:cstheme="majorHAnsi"/>
          </w:rPr>
          <w:t xml:space="preserve"> </w:t>
        </w:r>
      </w:hyperlink>
      <w:r w:rsidRPr="00EF1C0F">
        <w:rPr>
          <w:rStyle w:val="TitleChar"/>
          <w:rFonts w:cstheme="majorHAnsi"/>
        </w:rPr>
        <w:t>extreme poverty.</w:t>
      </w:r>
      <w:r w:rsidRPr="00EF1C0F">
        <w:rPr>
          <w:rFonts w:cstheme="majorHAnsi"/>
          <w:sz w:val="16"/>
        </w:rPr>
        <w:t xml:space="preserve">¶ Desperate dilemmas. In short, an act of nuclear terrorism could rip the heart out of a major city, and cause ripple effects throughout the world. The government of the country attacked would face desperate decisions: How to help the city attacked? How to prevent further attacks? How to respond or retaliate? ¶ Terrorists—either those who committed the attack or others—would probably claim they had more bombs already hidden in other cities (whether they did or not), and threaten to detonate them unless their demands were met. The fear that this might be true could lead people to flee major cities in a large-scale, uncontrolled evacuation. There is very little ability to support the population of major cities in the surrounding countryside. The potential for widespread havoc and economic chaos is very real. ¶ If the detonation took place in the capital of the nation attacked, much of the government might be destroyed. </w:t>
      </w:r>
      <w:r w:rsidRPr="00EF1C0F">
        <w:rPr>
          <w:rStyle w:val="TitleChar"/>
          <w:rFonts w:cstheme="majorHAnsi"/>
        </w:rPr>
        <w:t>A bomb in Washington, D.C.,</w:t>
      </w:r>
      <w:r w:rsidRPr="00EF1C0F">
        <w:rPr>
          <w:rFonts w:cstheme="majorHAnsi"/>
          <w:sz w:val="16"/>
        </w:rPr>
        <w:t xml:space="preserve"> for example, </w:t>
      </w:r>
      <w:r w:rsidRPr="00EF1C0F">
        <w:rPr>
          <w:rStyle w:val="TitleChar"/>
          <w:rFonts w:cstheme="majorHAnsi"/>
        </w:rPr>
        <w:t>might kill the President, the Vice President, and many of the members of Congress and the Supreme Court.</w:t>
      </w:r>
      <w:r w:rsidRPr="00EF1C0F">
        <w:rPr>
          <w:rFonts w:cstheme="majorHAnsi"/>
          <w:sz w:val="16"/>
        </w:rPr>
        <w:t xml:space="preserve"> (Having some plausible national leader survive is a key reason why one cabinet member is always elsewhere on the night of the State of the Union address.) Elaborate, classified plans for “continuity of government” have already been drawn up in a number of countries, but </w:t>
      </w:r>
      <w:r w:rsidRPr="00EF1C0F">
        <w:rPr>
          <w:rStyle w:val="TitleChar"/>
          <w:rFonts w:cstheme="majorHAnsi"/>
        </w:rPr>
        <w:t>the potential for chaos and confusion—if almost all of a country’s top leaders were killed—would still be enormous.</w:t>
      </w:r>
      <w:r w:rsidRPr="00EF1C0F">
        <w:rPr>
          <w:rFonts w:cstheme="majorHAnsi"/>
          <w:sz w:val="16"/>
        </w:rPr>
        <w:t xml:space="preserve"> Who, for example, could address the public on what the government would do, and what the public should do, to respond? Could anyone honestly assure the public there would be no further attacks? If they did, who would believe them? In the United States, </w:t>
      </w:r>
      <w:r w:rsidRPr="00EF1C0F">
        <w:rPr>
          <w:rStyle w:val="TitleChar"/>
          <w:rFonts w:cstheme="majorHAnsi"/>
        </w:rPr>
        <w:t xml:space="preserve">given the practical impossibility of passing major legislation with Congress in ruins and most of its members dead or seriously injured, </w:t>
      </w:r>
      <w:hyperlink r:id="rId51" w:tgtFrame="_blank" w:history="1">
        <w:r w:rsidRPr="00EF1C0F">
          <w:rPr>
            <w:rStyle w:val="TitleChar"/>
            <w:rFonts w:cstheme="majorHAnsi"/>
          </w:rPr>
          <w:t>some have argued</w:t>
        </w:r>
      </w:hyperlink>
      <w:r w:rsidRPr="00EF1C0F">
        <w:rPr>
          <w:rStyle w:val="TitleChar"/>
          <w:rFonts w:cstheme="majorHAnsi"/>
        </w:rPr>
        <w:t xml:space="preserve"> for passing legislation in advance giving the government emergency powers to act—and creating procedures, for example, for legitimately replacing most of the House of Representatives.</w:t>
      </w:r>
      <w:r w:rsidRPr="00EF1C0F">
        <w:rPr>
          <w:rFonts w:cstheme="majorHAnsi"/>
          <w:sz w:val="16"/>
        </w:rPr>
        <w:t xml:space="preserve"> But to date, </w:t>
      </w:r>
      <w:r w:rsidRPr="00EF1C0F">
        <w:rPr>
          <w:rStyle w:val="TitleChar"/>
          <w:rFonts w:cstheme="majorHAnsi"/>
        </w:rPr>
        <w:t>no such legislative preparations have been made.</w:t>
      </w:r>
      <w:r w:rsidRPr="00EF1C0F">
        <w:rPr>
          <w:rFonts w:cstheme="majorHAnsi"/>
          <w:sz w:val="16"/>
        </w:rPr>
        <w:t xml:space="preserve"> ¶ In what would inevitably be a desperate effort to prevent further attacks, </w:t>
      </w:r>
      <w:r w:rsidRPr="00EF1C0F">
        <w:rPr>
          <w:rStyle w:val="TitleChar"/>
          <w:rFonts w:cstheme="majorHAnsi"/>
        </w:rPr>
        <w:t>traditional standards of civil liberties might be jettisoned, at least for a time</w:t>
      </w:r>
      <w:r w:rsidRPr="00EF1C0F">
        <w:rPr>
          <w:rFonts w:cstheme="majorHAnsi"/>
          <w:sz w:val="16"/>
        </w:rPr>
        <w:t xml:space="preserve">—particularly when people realized that the fuel for the bomb that had done such damage would easily have fit in a suitcase. </w:t>
      </w:r>
      <w:r w:rsidRPr="00EF1C0F">
        <w:rPr>
          <w:rStyle w:val="TitleChar"/>
          <w:rFonts w:cstheme="majorHAnsi"/>
        </w:rPr>
        <w:t>Old rules limiting search and surveillance could be among the first to go. The government might well impose martial law as it sought to control the situation, hunt for the perpetrators, and find any additional weapons or nuclear materials they might have. Even the far smaller attacks of 9/11 saw the US government authorizing torture of prisoners and mass electronic surveillance.</w:t>
      </w:r>
      <w:r w:rsidRPr="00EF1C0F">
        <w:rPr>
          <w:rFonts w:cstheme="majorHAnsi"/>
          <w:sz w:val="16"/>
        </w:rPr>
        <w:t xml:space="preserve"> ¶ And </w:t>
      </w:r>
      <w:r w:rsidRPr="00EF1C0F">
        <w:rPr>
          <w:rStyle w:val="Emphasis"/>
          <w:rFonts w:cstheme="majorHAnsi"/>
        </w:rPr>
        <w:t>what standards of international order and law would still hold sway</w:t>
      </w:r>
      <w:r w:rsidRPr="00EF1C0F">
        <w:rPr>
          <w:rFonts w:cstheme="majorHAnsi"/>
          <w:sz w:val="16"/>
        </w:rPr>
        <w:t xml:space="preserve">? </w:t>
      </w:r>
      <w:r w:rsidRPr="00EF1C0F">
        <w:rPr>
          <w:rStyle w:val="TitleChar"/>
          <w:rFonts w:cstheme="majorHAnsi"/>
        </w:rPr>
        <w:t>The country attacked might well lash out militarily at whatever countries it thought might bear a portion of responsibility.</w:t>
      </w:r>
      <w:r w:rsidRPr="00EF1C0F">
        <w:rPr>
          <w:rFonts w:cstheme="majorHAnsi"/>
          <w:sz w:val="16"/>
        </w:rPr>
        <w:t xml:space="preserve"> (A terrifying description of the kinds of discussions that might occur appeared in Brian Jenkins’ book, </w:t>
      </w:r>
      <w:hyperlink r:id="rId52" w:tgtFrame="_blank" w:history="1">
        <w:r w:rsidRPr="00EF1C0F">
          <w:rPr>
            <w:rStyle w:val="Hyperlink"/>
            <w:rFonts w:cstheme="majorHAnsi"/>
            <w:sz w:val="16"/>
          </w:rPr>
          <w:t>Will Terrorists Go Nuclear?</w:t>
        </w:r>
      </w:hyperlink>
      <w:r w:rsidRPr="00EF1C0F">
        <w:rPr>
          <w:rFonts w:cstheme="majorHAnsi"/>
          <w:sz w:val="16"/>
        </w:rPr>
        <w:t xml:space="preserve">) </w:t>
      </w:r>
      <w:r w:rsidRPr="00EF1C0F">
        <w:rPr>
          <w:rStyle w:val="TitleChar"/>
          <w:rFonts w:cstheme="majorHAnsi"/>
        </w:rPr>
        <w:t>With the nuclear threshold already crossed in this scenario—at least by terrorists—</w:t>
      </w:r>
      <w:r w:rsidRPr="00EF1C0F">
        <w:rPr>
          <w:rFonts w:cstheme="majorHAnsi"/>
          <w:sz w:val="16"/>
        </w:rPr>
        <w:t xml:space="preserve">it is conceivable that </w:t>
      </w:r>
      <w:r w:rsidRPr="00EF1C0F">
        <w:rPr>
          <w:rStyle w:val="Emphasis"/>
          <w:rFonts w:cstheme="majorHAnsi"/>
        </w:rPr>
        <w:t>some of the resulting conflicts might escalate to nuclear use.</w:t>
      </w:r>
      <w:r w:rsidRPr="00EF1C0F">
        <w:rPr>
          <w:rFonts w:cstheme="majorHAnsi"/>
          <w:sz w:val="16"/>
        </w:rPr>
        <w:t xml:space="preserve"> </w:t>
      </w:r>
      <w:r w:rsidRPr="00EF1C0F">
        <w:rPr>
          <w:rStyle w:val="Emphasis"/>
          <w:rFonts w:cstheme="majorHAnsi"/>
        </w:rPr>
        <w:t>International politics could become more brutish and violent, with powerful states taking unilateral action, by force if necessary, in an effort to ensure their security</w:t>
      </w:r>
      <w:r w:rsidRPr="00EF1C0F">
        <w:rPr>
          <w:rStyle w:val="TitleChar"/>
          <w:rFonts w:cstheme="majorHAnsi"/>
        </w:rPr>
        <w:t>. After 9/11, the United States led the invasions of two sovereign nations, in wars that have since cost hundreds of thousands of lives and trillions of dollars</w:t>
      </w:r>
      <w:r w:rsidRPr="00EF1C0F">
        <w:rPr>
          <w:rFonts w:cstheme="majorHAnsi"/>
          <w:sz w:val="16"/>
        </w:rPr>
        <w:t xml:space="preserve">, while plunging a region into chaos. Would the reaction after a far more devastating nuclear attack be any less? ¶ In particular, the idea that each state can decide for itself how much security to provide for nuclear weapons and their essential ingredients would likely be seen as totally unacceptable following such an attack. Powerful states would likely demand that others surrender their nuclear material or accept foreign troops (or other imposed security measures) to guard it. ¶ That could well be the first step toward a more profound transformation of the international system. </w:t>
      </w:r>
      <w:r w:rsidRPr="00EF1C0F">
        <w:rPr>
          <w:rStyle w:val="TitleChar"/>
          <w:rFonts w:cstheme="majorHAnsi"/>
        </w:rPr>
        <w:t>After such a catastrophe, major powers may feel compelled to more freely engage in preventive war, seizing territories they worry might otherwise be terrorist safe havens, and taking other steps they see as brutal but necessary to preserve their security.</w:t>
      </w:r>
      <w:r w:rsidRPr="00EF1C0F">
        <w:rPr>
          <w:rFonts w:cstheme="majorHAnsi"/>
          <w:sz w:val="16"/>
        </w:rPr>
        <w:t xml:space="preserve"> For this reason, foreign policy analyst Stephen Krasner has argued that “</w:t>
      </w:r>
      <w:hyperlink r:id="rId53" w:tgtFrame="_blank" w:history="1">
        <w:r w:rsidRPr="00EF1C0F">
          <w:rPr>
            <w:rStyle w:val="Hyperlink"/>
            <w:rFonts w:cstheme="majorHAnsi"/>
            <w:sz w:val="16"/>
          </w:rPr>
          <w:t>conventional rules of sovereignty would be abandoned overnight</w:t>
        </w:r>
      </w:hyperlink>
      <w:r w:rsidRPr="00EF1C0F">
        <w:rPr>
          <w:rFonts w:cstheme="majorHAnsi"/>
          <w:sz w:val="16"/>
        </w:rPr>
        <w:t xml:space="preserve">.” Confidence in both the national security institutions of the country attacked and international institutions such as the International Atomic Energy Agency </w:t>
      </w:r>
      <w:r w:rsidRPr="00EF1C0F">
        <w:rPr>
          <w:rStyle w:val="Emphasis"/>
          <w:rFonts w:cstheme="majorHAnsi"/>
        </w:rPr>
        <w:t>and the United Nations</w:t>
      </w:r>
      <w:r w:rsidRPr="00EF1C0F">
        <w:rPr>
          <w:rStyle w:val="TitleChar"/>
          <w:rFonts w:cstheme="majorHAnsi"/>
        </w:rPr>
        <w:t>, which had so manifestly failed to prevent the devastation</w:t>
      </w:r>
      <w:r w:rsidRPr="00EF1C0F">
        <w:rPr>
          <w:rStyle w:val="Emphasis"/>
          <w:rFonts w:cstheme="majorHAnsi"/>
        </w:rPr>
        <w:t>, might erode</w:t>
      </w:r>
      <w:r w:rsidRPr="00EF1C0F">
        <w:rPr>
          <w:rFonts w:cstheme="majorHAnsi"/>
          <w:sz w:val="16"/>
        </w:rPr>
        <w:t>. The effect on nuclear weapons policies is hard to predict: One can imagine new nuclear terror driving a new push for nuclear disarmament, but one could also imagine states feeling more certain than ever before that they needed nuclear weapons. ¶</w:t>
      </w:r>
    </w:p>
    <w:p w14:paraId="0B5A0994" w14:textId="77777777" w:rsidR="00AF657B" w:rsidRPr="00EF1C0F" w:rsidRDefault="00AF657B" w:rsidP="00AF657B">
      <w:pPr>
        <w:pStyle w:val="Heading4"/>
        <w:rPr>
          <w:rFonts w:cstheme="majorHAnsi"/>
        </w:rPr>
      </w:pPr>
      <w:r w:rsidRPr="00EF1C0F">
        <w:rPr>
          <w:rFonts w:cstheme="majorHAnsi"/>
        </w:rPr>
        <w:t>Nuclear weapons lead to extinction</w:t>
      </w:r>
    </w:p>
    <w:p w14:paraId="182E30BC" w14:textId="77777777" w:rsidR="00AF657B" w:rsidRPr="00EF1C0F" w:rsidRDefault="00AF657B" w:rsidP="00AF657B">
      <w:pPr>
        <w:rPr>
          <w:rFonts w:cstheme="majorHAnsi"/>
        </w:rPr>
      </w:pPr>
      <w:r w:rsidRPr="00EF1C0F">
        <w:rPr>
          <w:rStyle w:val="Style13ptBold"/>
          <w:rFonts w:cstheme="majorHAnsi"/>
        </w:rPr>
        <w:t>Ackerman &amp; Pinson, 14</w:t>
      </w:r>
      <w:r w:rsidRPr="00EF1C0F">
        <w:rPr>
          <w:rFonts w:cstheme="majorHAnsi"/>
        </w:rPr>
        <w:t xml:space="preserve"> [Director of the Center for Terrorism and Intelligence Studies, Lauren is Senior Researcher and Project Manager for the National Consortium for the Study of Terrorism and Responses of Terrorism, An Army of One: Assessing CBRN Pursuit and Use by Lone Wolves and Autonomous Cells, Terrorism and Political Violence, Volume 26, Issue 1]</w:t>
      </w:r>
    </w:p>
    <w:p w14:paraId="3F105817" w14:textId="77777777" w:rsidR="00AF657B" w:rsidRPr="00EF1C0F" w:rsidRDefault="00AF657B" w:rsidP="00EF1C0F">
      <w:pPr>
        <w:spacing w:line="240" w:lineRule="auto"/>
        <w:rPr>
          <w:rFonts w:cstheme="majorHAnsi"/>
          <w:sz w:val="16"/>
        </w:rPr>
      </w:pPr>
      <w:r w:rsidRPr="00EF1C0F">
        <w:rPr>
          <w:rFonts w:cstheme="majorHAnsi"/>
          <w:sz w:val="16"/>
        </w:rPr>
        <w:t xml:space="preserve">The first question to answer is whence the concerns about the nexus between CBRN weapons and isolated actors come and whether these are overblown. The general threat of mass violence posed by lone wolves and small autonomous cells has been detailed in accompanying issue contributions, but the potential use of CBRN weapons by such perpetrators presents some singular features that either amplify or supplement the attributes of the more general case and so are deserving of particular attention. Chief among these is the impact of rapid technological development. </w:t>
      </w:r>
      <w:r w:rsidRPr="00EF1C0F">
        <w:rPr>
          <w:rStyle w:val="TitleChar"/>
          <w:rFonts w:cstheme="majorHAnsi"/>
        </w:rPr>
        <w:t>Recent and emerging advances in</w:t>
      </w:r>
      <w:r w:rsidRPr="00EF1C0F">
        <w:rPr>
          <w:rFonts w:cstheme="majorHAnsi"/>
          <w:sz w:val="16"/>
        </w:rPr>
        <w:t xml:space="preserve"> a variety of </w:t>
      </w:r>
      <w:r w:rsidRPr="00EF1C0F">
        <w:rPr>
          <w:rStyle w:val="TitleChar"/>
          <w:rFonts w:cstheme="majorHAnsi"/>
        </w:rPr>
        <w:t>areas, from synthetic biology</w:t>
      </w:r>
      <w:r w:rsidRPr="00EF1C0F">
        <w:rPr>
          <w:rFonts w:cstheme="majorHAnsi"/>
          <w:sz w:val="16"/>
        </w:rPr>
        <w:t xml:space="preserve"> 3 </w:t>
      </w:r>
      <w:r w:rsidRPr="00EF1C0F">
        <w:rPr>
          <w:rStyle w:val="TitleChar"/>
          <w:rFonts w:cstheme="majorHAnsi"/>
        </w:rPr>
        <w:t>to nanoscale engineering</w:t>
      </w:r>
      <w:r w:rsidRPr="00EF1C0F">
        <w:rPr>
          <w:rFonts w:cstheme="majorHAnsi"/>
          <w:sz w:val="16"/>
        </w:rPr>
        <w:t xml:space="preserve">, 4 </w:t>
      </w:r>
      <w:r w:rsidRPr="00EF1C0F">
        <w:rPr>
          <w:rStyle w:val="TitleChar"/>
          <w:rFonts w:cstheme="majorHAnsi"/>
        </w:rPr>
        <w:t>have opened doors not only to new medicines and materials, but also to new possibilities for malefactors to inflict harm on others</w:t>
      </w:r>
      <w:r w:rsidRPr="00EF1C0F">
        <w:rPr>
          <w:rFonts w:cstheme="majorHAnsi"/>
          <w:sz w:val="16"/>
        </w:rPr>
        <w:t xml:space="preserve">. </w:t>
      </w:r>
      <w:r w:rsidRPr="00EF1C0F">
        <w:rPr>
          <w:rStyle w:val="TitleChar"/>
          <w:rFonts w:cstheme="majorHAnsi"/>
        </w:rPr>
        <w:t>What is most relevant in the context of lone actors and small autonomous cells is</w:t>
      </w:r>
      <w:r w:rsidRPr="00EF1C0F">
        <w:rPr>
          <w:rFonts w:cstheme="majorHAnsi"/>
          <w:sz w:val="16"/>
        </w:rPr>
        <w:t xml:space="preserve"> not so much the pace of new invention, but rather </w:t>
      </w:r>
      <w:r w:rsidRPr="00EF1C0F">
        <w:rPr>
          <w:rStyle w:val="TitleChar"/>
          <w:rFonts w:cstheme="majorHAnsi"/>
        </w:rPr>
        <w:t>the commercialization and consumerization of CBRN weapons-relevant technologies</w:t>
      </w:r>
      <w:r w:rsidRPr="00EF1C0F">
        <w:rPr>
          <w:rFonts w:cstheme="majorHAnsi"/>
          <w:sz w:val="16"/>
        </w:rPr>
        <w:t xml:space="preserve">. </w:t>
      </w:r>
      <w:r w:rsidRPr="00EF1C0F">
        <w:rPr>
          <w:rStyle w:val="TitleChar"/>
          <w:rFonts w:cstheme="majorHAnsi"/>
        </w:rPr>
        <w:t>This process</w:t>
      </w:r>
      <w:r w:rsidRPr="00EF1C0F">
        <w:rPr>
          <w:rFonts w:cstheme="majorHAnsi"/>
          <w:sz w:val="16"/>
        </w:rPr>
        <w:t xml:space="preserve"> often </w:t>
      </w:r>
      <w:r w:rsidRPr="00EF1C0F">
        <w:rPr>
          <w:rStyle w:val="TitleChar"/>
          <w:rFonts w:cstheme="majorHAnsi"/>
        </w:rPr>
        <w:t>entails an increase in the availability and safety of the technology, with a concurrent diminution in the cost, volume, and technical knowledge required to operate it</w:t>
      </w:r>
      <w:r w:rsidRPr="00EF1C0F">
        <w:rPr>
          <w:rFonts w:cstheme="majorHAnsi"/>
          <w:sz w:val="16"/>
        </w:rPr>
        <w:t xml:space="preserve">. Thus, for example, </w:t>
      </w:r>
      <w:r w:rsidRPr="00EF1C0F">
        <w:rPr>
          <w:rStyle w:val="TitleChar"/>
          <w:rFonts w:cstheme="majorHAnsi"/>
        </w:rPr>
        <w:t>whereas fifty years ago producing large quantities of certain chemical weapons might have been a dangerous and inefficient affair requiring a large plant, expensive equipment, and several chemical engineers, with the advent of chemical microreactors</w:t>
      </w:r>
      <w:r w:rsidRPr="00EF1C0F">
        <w:rPr>
          <w:rFonts w:cstheme="majorHAnsi"/>
          <w:sz w:val="16"/>
        </w:rPr>
        <w:t xml:space="preserve">, 5 </w:t>
      </w:r>
      <w:r w:rsidRPr="00EF1C0F">
        <w:rPr>
          <w:rStyle w:val="TitleChar"/>
          <w:rFonts w:cstheme="majorHAnsi"/>
        </w:rPr>
        <w:t>the same processes might be accomplished far more cheaply and safely on a desktop assemblage, purchased commercially and monitored by a single chemistry graduate student</w:t>
      </w:r>
      <w:r w:rsidRPr="00EF1C0F">
        <w:rPr>
          <w:rFonts w:cstheme="majorHAnsi"/>
          <w:sz w:val="16"/>
        </w:rPr>
        <w:t xml:space="preserve">.¶ </w:t>
      </w:r>
      <w:r w:rsidRPr="00EF1C0F">
        <w:rPr>
          <w:rStyle w:val="TitleChar"/>
          <w:rFonts w:cstheme="majorHAnsi"/>
        </w:rPr>
        <w:t>The rapid global spread and increased user-friendliness of many technologies</w:t>
      </w:r>
      <w:r w:rsidRPr="00EF1C0F">
        <w:rPr>
          <w:rFonts w:cstheme="majorHAnsi"/>
          <w:sz w:val="16"/>
        </w:rPr>
        <w:t xml:space="preserve"> thus </w:t>
      </w:r>
      <w:r w:rsidRPr="00EF1C0F">
        <w:rPr>
          <w:rStyle w:val="TitleChar"/>
          <w:rFonts w:cstheme="majorHAnsi"/>
        </w:rPr>
        <w:t>represents a</w:t>
      </w:r>
      <w:r w:rsidRPr="00EF1C0F">
        <w:rPr>
          <w:rFonts w:cstheme="majorHAnsi"/>
          <w:sz w:val="16"/>
        </w:rPr>
        <w:t xml:space="preserve"> potentially </w:t>
      </w:r>
      <w:r w:rsidRPr="00EF1C0F">
        <w:rPr>
          <w:rStyle w:val="TitleChar"/>
          <w:rFonts w:cstheme="majorHAnsi"/>
        </w:rPr>
        <w:t>radical shift from the relatively small scale of harm a single individual or small autonomous group could historically cause</w:t>
      </w:r>
      <w:r w:rsidRPr="00EF1C0F">
        <w:rPr>
          <w:rFonts w:cstheme="majorHAnsi"/>
          <w:sz w:val="16"/>
        </w:rPr>
        <w:t xml:space="preserve">. 6 From the limited reach and killing power of the sword, spear, and bow, to the introduction of dynamite and eventually the use of our own infrastructures against us (as on September 11), </w:t>
      </w:r>
      <w:r w:rsidRPr="00EF1C0F">
        <w:rPr>
          <w:rStyle w:val="TitleChar"/>
          <w:rFonts w:cstheme="majorHAnsi"/>
        </w:rPr>
        <w:t>the number of people that an individual who was unsupported by a broader political entity could kill with a single action has increased from single digits to thousands</w:t>
      </w:r>
      <w:r w:rsidRPr="00EF1C0F">
        <w:rPr>
          <w:rFonts w:cstheme="majorHAnsi"/>
          <w:sz w:val="16"/>
        </w:rPr>
        <w:t>. Indeed, it has even been asserted that “</w:t>
      </w:r>
      <w:r w:rsidRPr="00EF1C0F">
        <w:rPr>
          <w:rStyle w:val="TitleChar"/>
          <w:rFonts w:cstheme="majorHAnsi"/>
        </w:rPr>
        <w:t>over time … as the leverage provided by technology increases</w:t>
      </w:r>
      <w:r w:rsidRPr="00EF1C0F">
        <w:rPr>
          <w:rFonts w:cstheme="majorHAnsi"/>
          <w:sz w:val="16"/>
        </w:rPr>
        <w:t xml:space="preserve">, </w:t>
      </w:r>
      <w:r w:rsidRPr="00EF1C0F">
        <w:rPr>
          <w:rStyle w:val="TitleChar"/>
          <w:rFonts w:cstheme="majorHAnsi"/>
        </w:rPr>
        <w:t xml:space="preserve">this threshold will finally reach its culmination—with </w:t>
      </w:r>
      <w:r w:rsidRPr="00EF1C0F">
        <w:rPr>
          <w:rStyle w:val="Emphasis"/>
          <w:rFonts w:cstheme="majorHAnsi"/>
        </w:rPr>
        <w:t>the ability of one</w:t>
      </w:r>
      <w:r w:rsidRPr="00EF1C0F">
        <w:rPr>
          <w:rStyle w:val="TitleChar"/>
          <w:rFonts w:cstheme="majorHAnsi"/>
        </w:rPr>
        <w:t xml:space="preserve"> man to </w:t>
      </w:r>
      <w:r w:rsidRPr="00EF1C0F">
        <w:rPr>
          <w:rStyle w:val="Emphasis"/>
          <w:rFonts w:cstheme="majorHAnsi"/>
        </w:rPr>
        <w:t>declare war on the world and win</w:t>
      </w:r>
      <w:r w:rsidRPr="00EF1C0F">
        <w:rPr>
          <w:rFonts w:cstheme="majorHAnsi"/>
          <w:sz w:val="16"/>
        </w:rPr>
        <w:t xml:space="preserve">.” 7 </w:t>
      </w:r>
      <w:r w:rsidRPr="00EF1C0F">
        <w:rPr>
          <w:rStyle w:val="TitleChar"/>
          <w:rFonts w:cstheme="majorHAnsi"/>
        </w:rPr>
        <w:t>Nowhere is this trend more perceptible in the current age than in the area of unconventional weapons</w:t>
      </w:r>
      <w:r w:rsidRPr="00EF1C0F">
        <w:rPr>
          <w:rFonts w:cstheme="majorHAnsi"/>
          <w:sz w:val="16"/>
        </w:rPr>
        <w:t xml:space="preserve">.¶ These new technologies do not simply empower users on a purely technical level. </w:t>
      </w:r>
      <w:r w:rsidRPr="00EF1C0F">
        <w:rPr>
          <w:rStyle w:val="TitleChar"/>
          <w:rFonts w:cstheme="majorHAnsi"/>
        </w:rPr>
        <w:t>Globalization and the expansion of information networks provide new opportunities for disaffected individuals in the farthest corners of the globe to become familiar with core weapon concepts and to purchase equipment</w:t>
      </w:r>
      <w:r w:rsidRPr="00EF1C0F">
        <w:rPr>
          <w:rFonts w:cstheme="majorHAnsi"/>
          <w:sz w:val="16"/>
        </w:rPr>
        <w:t xml:space="preserve">—online technical courses and eBay are undoubtedly </w:t>
      </w:r>
      <w:r w:rsidRPr="00EF1C0F">
        <w:rPr>
          <w:rStyle w:val="TitleChar"/>
          <w:rFonts w:cstheme="majorHAnsi"/>
        </w:rPr>
        <w:t>a boon to would-be purveyors of violence</w:t>
      </w:r>
      <w:r w:rsidRPr="00EF1C0F">
        <w:rPr>
          <w:rFonts w:cstheme="majorHAnsi"/>
          <w:sz w:val="16"/>
        </w:rPr>
        <w:t xml:space="preserve">. Furthermore, </w:t>
      </w:r>
      <w:r w:rsidRPr="00EF1C0F">
        <w:rPr>
          <w:rStyle w:val="TitleChar"/>
          <w:rFonts w:cstheme="majorHAnsi"/>
        </w:rPr>
        <w:t>even the most solipsistic misanthropes</w:t>
      </w:r>
      <w:r w:rsidRPr="00EF1C0F">
        <w:rPr>
          <w:rFonts w:cstheme="majorHAnsi"/>
          <w:sz w:val="16"/>
        </w:rPr>
        <w:t xml:space="preserve">, people who would never be able to function socially as part of an operational terrorist group, </w:t>
      </w:r>
      <w:r w:rsidRPr="00EF1C0F">
        <w:rPr>
          <w:rStyle w:val="TitleChar"/>
          <w:rFonts w:cstheme="majorHAnsi"/>
        </w:rPr>
        <w:t>can find radicalizing influences or legitimation for their beliefs in the maelstrom of virtual identities on the Internet</w:t>
      </w:r>
      <w:r w:rsidRPr="00EF1C0F">
        <w:rPr>
          <w:rFonts w:cstheme="majorHAnsi"/>
          <w:sz w:val="16"/>
        </w:rPr>
        <w:t xml:space="preserve">.¶ </w:t>
      </w:r>
      <w:r w:rsidRPr="00EF1C0F">
        <w:rPr>
          <w:rStyle w:val="TitleChar"/>
          <w:rFonts w:cstheme="majorHAnsi"/>
        </w:rPr>
        <w:t>All of this can spawn</w:t>
      </w:r>
      <w:r w:rsidRPr="00EF1C0F">
        <w:rPr>
          <w:rFonts w:cstheme="majorHAnsi"/>
          <w:sz w:val="16"/>
        </w:rPr>
        <w:t xml:space="preserve">, it is feared, </w:t>
      </w:r>
      <w:r w:rsidRPr="00EF1C0F">
        <w:rPr>
          <w:rStyle w:val="TitleChar"/>
          <w:rFonts w:cstheme="majorHAnsi"/>
        </w:rPr>
        <w:t>a more deleterious breed of lone actors</w:t>
      </w:r>
      <w:r w:rsidRPr="00EF1C0F">
        <w:rPr>
          <w:rFonts w:cstheme="majorHAnsi"/>
          <w:sz w:val="16"/>
        </w:rPr>
        <w:t>, what have been referred to in some quarters as “</w:t>
      </w:r>
      <w:r w:rsidRPr="00EF1C0F">
        <w:rPr>
          <w:rStyle w:val="TitleChar"/>
          <w:rFonts w:cstheme="majorHAnsi"/>
        </w:rPr>
        <w:t>super-empowered individuals</w:t>
      </w:r>
      <w:r w:rsidRPr="00EF1C0F">
        <w:rPr>
          <w:rFonts w:cstheme="majorHAnsi"/>
          <w:sz w:val="16"/>
        </w:rPr>
        <w:t xml:space="preserve">.” 8 Conceptually, super-empowered individuals are atomistic game-changers, i.e., </w:t>
      </w:r>
      <w:r w:rsidRPr="00EF1C0F">
        <w:rPr>
          <w:rStyle w:val="TitleChar"/>
          <w:rFonts w:cstheme="majorHAnsi"/>
        </w:rPr>
        <w:t xml:space="preserve">they constitute </w:t>
      </w:r>
      <w:r w:rsidRPr="00EF1C0F">
        <w:rPr>
          <w:rStyle w:val="Emphasis"/>
          <w:rFonts w:cstheme="majorHAnsi"/>
        </w:rPr>
        <w:t>a single</w:t>
      </w:r>
      <w:r w:rsidRPr="00EF1C0F">
        <w:rPr>
          <w:rFonts w:cstheme="majorHAnsi"/>
          <w:sz w:val="16"/>
        </w:rPr>
        <w:t xml:space="preserve"> (and often singular) </w:t>
      </w:r>
      <w:r w:rsidRPr="00EF1C0F">
        <w:rPr>
          <w:rStyle w:val="Emphasis"/>
          <w:rFonts w:cstheme="majorHAnsi"/>
        </w:rPr>
        <w:t>individual</w:t>
      </w:r>
      <w:r w:rsidRPr="00EF1C0F">
        <w:rPr>
          <w:rStyle w:val="TitleChar"/>
          <w:rFonts w:cstheme="majorHAnsi"/>
        </w:rPr>
        <w:t xml:space="preserve"> who </w:t>
      </w:r>
      <w:r w:rsidRPr="00EF1C0F">
        <w:rPr>
          <w:rStyle w:val="Emphasis"/>
          <w:rFonts w:cstheme="majorHAnsi"/>
        </w:rPr>
        <w:t>can shock the entire system</w:t>
      </w:r>
      <w:r w:rsidRPr="00EF1C0F">
        <w:rPr>
          <w:rFonts w:cstheme="majorHAnsi"/>
          <w:sz w:val="16"/>
        </w:rPr>
        <w:t xml:space="preserve"> (whether national, regional, or global) </w:t>
      </w:r>
      <w:r w:rsidRPr="00EF1C0F">
        <w:rPr>
          <w:rStyle w:val="TitleChar"/>
          <w:rFonts w:cstheme="majorHAnsi"/>
        </w:rPr>
        <w:t xml:space="preserve">by </w:t>
      </w:r>
      <w:r w:rsidRPr="00EF1C0F">
        <w:rPr>
          <w:rStyle w:val="Emphasis"/>
          <w:rFonts w:cstheme="majorHAnsi"/>
        </w:rPr>
        <w:t>relying only on their own resources</w:t>
      </w:r>
      <w:r w:rsidRPr="00EF1C0F">
        <w:rPr>
          <w:rFonts w:cstheme="majorHAnsi"/>
          <w:sz w:val="16"/>
        </w:rPr>
        <w:t xml:space="preserve">. Their core characteristics are that they have superior intelligence, the capacity to use complex communications or technology systems, and act as an individual or a “lone-wolf.” 9 The end result, according to the pessimists, is that if one of these individuals chooses to attack the system, “the unprecedented nature of his attack ensures that </w:t>
      </w:r>
      <w:r w:rsidRPr="00EF1C0F">
        <w:rPr>
          <w:rStyle w:val="Emphasis"/>
          <w:rFonts w:cstheme="majorHAnsi"/>
        </w:rPr>
        <w:t>no counter-measures are in place</w:t>
      </w:r>
      <w:r w:rsidRPr="00EF1C0F">
        <w:rPr>
          <w:rFonts w:cstheme="majorHAnsi"/>
          <w:sz w:val="16"/>
        </w:rPr>
        <w:t xml:space="preserve"> to prevent it. And when he strikes, his attack will not only kill massive amounts of people, but also profoundly change the financial, political, and social systems that govern modern life.” 10 It almost goes without saying that </w:t>
      </w:r>
      <w:r w:rsidRPr="00EF1C0F">
        <w:rPr>
          <w:rStyle w:val="TitleChar"/>
          <w:rFonts w:cstheme="majorHAnsi"/>
        </w:rPr>
        <w:t>the same concerns attach to small autonomous cells, whose members' capabilities and resources can be combined without</w:t>
      </w:r>
      <w:r w:rsidRPr="00EF1C0F">
        <w:rPr>
          <w:rFonts w:cstheme="majorHAnsi"/>
          <w:sz w:val="16"/>
        </w:rPr>
        <w:t xml:space="preserve"> appreciably </w:t>
      </w:r>
      <w:r w:rsidRPr="00EF1C0F">
        <w:rPr>
          <w:rStyle w:val="TitleChar"/>
          <w:rFonts w:cstheme="majorHAnsi"/>
        </w:rPr>
        <w:t>increasing the operational footprint presented to intelligence and law enforcement agencies seeking to detect such behavior</w:t>
      </w:r>
      <w:r w:rsidRPr="00EF1C0F">
        <w:rPr>
          <w:rFonts w:cstheme="majorHAnsi"/>
          <w:sz w:val="16"/>
        </w:rPr>
        <w:t xml:space="preserve">.¶ With the exception of the largest truck or aircraft bombs, </w:t>
      </w:r>
      <w:r w:rsidRPr="00EF1C0F">
        <w:rPr>
          <w:rStyle w:val="Emphasis"/>
          <w:rFonts w:cstheme="majorHAnsi"/>
        </w:rPr>
        <w:t>the most likely means</w:t>
      </w:r>
      <w:r w:rsidRPr="00EF1C0F">
        <w:rPr>
          <w:rFonts w:cstheme="majorHAnsi"/>
          <w:sz w:val="16"/>
        </w:rPr>
        <w:t xml:space="preserve"> by which to accomplish this level of system perturbation </w:t>
      </w:r>
      <w:r w:rsidRPr="00EF1C0F">
        <w:rPr>
          <w:rStyle w:val="Emphasis"/>
          <w:rFonts w:cstheme="majorHAnsi"/>
        </w:rPr>
        <w:t>is</w:t>
      </w:r>
      <w:r w:rsidRPr="00EF1C0F">
        <w:rPr>
          <w:rStyle w:val="TitleChar"/>
          <w:rFonts w:cstheme="majorHAnsi"/>
        </w:rPr>
        <w:t xml:space="preserve"> through the use of</w:t>
      </w:r>
      <w:r w:rsidRPr="00EF1C0F">
        <w:rPr>
          <w:rFonts w:cstheme="majorHAnsi"/>
          <w:sz w:val="16"/>
        </w:rPr>
        <w:t xml:space="preserve"> CBRN agents as </w:t>
      </w:r>
      <w:r w:rsidRPr="00EF1C0F">
        <w:rPr>
          <w:rStyle w:val="Emphasis"/>
          <w:rFonts w:cstheme="majorHAnsi"/>
        </w:rPr>
        <w:t>WMD</w:t>
      </w:r>
      <w:r w:rsidRPr="00EF1C0F">
        <w:rPr>
          <w:rFonts w:cstheme="majorHAnsi"/>
          <w:sz w:val="16"/>
        </w:rPr>
        <w:t xml:space="preserve">. </w:t>
      </w:r>
      <w:r w:rsidRPr="00EF1C0F">
        <w:rPr>
          <w:rStyle w:val="TitleChar"/>
          <w:rFonts w:cstheme="majorHAnsi"/>
        </w:rPr>
        <w:t>On the motivational side, therefore, lone actors and small autonomous cells may</w:t>
      </w:r>
      <w:r w:rsidRPr="00EF1C0F">
        <w:rPr>
          <w:rFonts w:cstheme="majorHAnsi"/>
          <w:sz w:val="16"/>
        </w:rPr>
        <w:t xml:space="preserve"> ironically </w:t>
      </w:r>
      <w:r w:rsidRPr="00EF1C0F">
        <w:rPr>
          <w:rStyle w:val="TitleChar"/>
          <w:rFonts w:cstheme="majorHAnsi"/>
        </w:rPr>
        <w:t>be more likely to select CBRN weapons than more established terrorist groups—who are usually more conservative in their tactical orientation</w:t>
      </w:r>
      <w:r w:rsidRPr="00EF1C0F">
        <w:rPr>
          <w:rFonts w:cstheme="majorHAnsi"/>
          <w:sz w:val="16"/>
        </w:rPr>
        <w:t>—</w:t>
      </w:r>
      <w:r w:rsidRPr="00EF1C0F">
        <w:rPr>
          <w:rStyle w:val="TitleChar"/>
          <w:rFonts w:cstheme="majorHAnsi"/>
        </w:rPr>
        <w:t xml:space="preserve">because the extreme asymmetry of these weapons may provide the only </w:t>
      </w:r>
      <w:r w:rsidRPr="00EF1C0F">
        <w:rPr>
          <w:rFonts w:cstheme="majorHAnsi"/>
          <w:sz w:val="16"/>
        </w:rPr>
        <w:t xml:space="preserve">subjectively </w:t>
      </w:r>
      <w:r w:rsidRPr="00EF1C0F">
        <w:rPr>
          <w:rStyle w:val="TitleChar"/>
          <w:rFonts w:cstheme="majorHAnsi"/>
        </w:rPr>
        <w:t>feasible option for such actors to achieve their grandiose aims of deeply affecting the system</w:t>
      </w:r>
      <w:r w:rsidRPr="00EF1C0F">
        <w:rPr>
          <w:rFonts w:cstheme="majorHAnsi"/>
          <w:sz w:val="16"/>
        </w:rPr>
        <w:t xml:space="preserve">. The inherent technical challenges presented by CBRN weapons may also make them attractive to self-assured individuals who may have a very different risk tolerance than larger, traditional terrorist organizations that might have to be concerned with a variety of constituencies, from state patrons to prospective recruits. 11 Many other factors beyond a “perceived potential to achieve mass casualties” might play into the decision to pursue CBRN weapons in lieu of conventional explosives, 12 including a fetishistic fascination with these weapons or the perception of direct referents in the would-be perpetrator's belief system.¶ Others are far more sanguine about the capabilities of lone actors (or indeed non-state actors in general) with respect to their potential for using CBRN agents to cause mass fatalities, arguing that the barriers to a successful large-scale CBRN attack remain high, even in today's networked, tech-savvy environment. 13 Dolnik, for example, argues that even though homegrown cells are “less constrained” in motivations, more challenging plots generally have an inverse relationship with capability, 14 while Michael Kenney cautions against making presumptions about the ease with which individuals can learn to produce viable weapons using only the Internet. 15 However, </w:t>
      </w:r>
      <w:r w:rsidRPr="00EF1C0F">
        <w:rPr>
          <w:rStyle w:val="TitleChar"/>
          <w:rFonts w:cstheme="majorHAnsi"/>
        </w:rPr>
        <w:t>even</w:t>
      </w:r>
      <w:r w:rsidRPr="00EF1C0F">
        <w:rPr>
          <w:rFonts w:cstheme="majorHAnsi"/>
          <w:sz w:val="16"/>
        </w:rPr>
        <w:t xml:space="preserve"> most of these </w:t>
      </w:r>
      <w:r w:rsidRPr="00EF1C0F">
        <w:rPr>
          <w:rStyle w:val="TitleChar"/>
          <w:rFonts w:cstheme="majorHAnsi"/>
        </w:rPr>
        <w:t>pundits concede that low-level CBR attacks emanating from this quarter will probably lead to political, social, and economic disruption that extends well beyond the areas immediately affected by the attack</w:t>
      </w:r>
      <w:r w:rsidRPr="00EF1C0F">
        <w:rPr>
          <w:rFonts w:cstheme="majorHAnsi"/>
          <w:sz w:val="16"/>
        </w:rPr>
        <w:t xml:space="preserve">. </w:t>
      </w:r>
      <w:r w:rsidRPr="00EF1C0F">
        <w:rPr>
          <w:rStyle w:val="TitleChar"/>
          <w:rFonts w:cstheme="majorHAnsi"/>
        </w:rPr>
        <w:t>This raises an essential point with respect to CBRN terrorism: irrespective of the harm potential of CBRN weapons or an actor's capability (or lack thereof) to successfully employ them on a catastrophic scale, these weapons invariably exert a stronger psychological impact on audiences</w:t>
      </w:r>
      <w:r w:rsidRPr="00EF1C0F">
        <w:rPr>
          <w:rFonts w:cstheme="majorHAnsi"/>
          <w:sz w:val="16"/>
        </w:rPr>
        <w:t>—the essence of terrorism—</w:t>
      </w:r>
      <w:r w:rsidRPr="00EF1C0F">
        <w:rPr>
          <w:rStyle w:val="TitleChar"/>
          <w:rFonts w:cstheme="majorHAnsi"/>
        </w:rPr>
        <w:t>than the traditional gun and bomb. This is surely not lost on those lone actors or autonomous cells who are as interested in getting noticed as in causing casualties</w:t>
      </w:r>
      <w:r w:rsidRPr="00EF1C0F">
        <w:rPr>
          <w:rFonts w:cstheme="majorHAnsi"/>
          <w:sz w:val="16"/>
        </w:rPr>
        <w:t xml:space="preserve">.¶ Proven Capability and Intent¶ While legitimate debate can be had as to the level of potential threat posed by lone actors or small autonomous cells wielding CBRN weapons, possibly the best argument for engaging in a substantive examination of the issue is the most concrete one of all—that </w:t>
      </w:r>
      <w:r w:rsidRPr="00EF1C0F">
        <w:rPr>
          <w:rStyle w:val="TitleChar"/>
          <w:rFonts w:cstheme="majorHAnsi"/>
        </w:rPr>
        <w:t>these actors have already demonstrated the motivation and capability to pursue and use CBRN weapons, in some cases even close to the point of constituting a genuine WMD threat</w:t>
      </w:r>
      <w:r w:rsidRPr="00EF1C0F">
        <w:rPr>
          <w:rFonts w:cstheme="majorHAnsi"/>
          <w:sz w:val="16"/>
        </w:rPr>
        <w:t xml:space="preserve">. In the context of bioterrorism, perhaps the most cogent illustration of this is the case of Dr. Bruce Ivins, the perpetrator behind one of the most serious episodes of bioterrorism in living memory, the 2001 “anthrax letters,” which employed a highly virulent and sophisticated form of the agent and not only killed five and seriously sickened 17 people, but led to widespread disruption of the U.S. postal services and key government facilities. 16¶ Other historical cases of CBRN pursuit and use by lone actors and small autonomous cells highlight the need for further exploration. Among the many extant examples: 17¶ Thomas Lavy was caught at the Alaska-Canada border in 1993 with 130 grams of 7% pure ricin. It is unclear how Lavy obtained the ricin, what he planned to do with it, and what motivated him.¶ In 1996, Diane Thompson deliberately infected twelve coworkers with shigella dysenteriae type 2. Her motives were unclear.¶ In 1998, Larry Wayne Harris, a white supremacist, was charged with producing and stockpiling a biological agent—bacillus anthracis, the causative agent of anthrax.¶ In 1999, the Justice Department (an autonomous cell sympathetic to the Animal Liberation Front) mailed over 100 razor blades dipped in rat poison to individuals involved in the fur industry.¶ In 2000, Tsiugio Uchinshi was arrested for mailing samples of the mineral monazite with trace amounts of radioactive thorium to several Japanese government agencies to persuade authorities to look into potential uranium being smuggled to North Korea.¶ In 2002, Chen Zhengping put rat poison in a rival snack shop's products and killed 42 people.¶ In 2005, 10 letters containing a radioactive substance were mailed to major organizations in Belgium including the Royal Palace, NATO headquarters, and the U.S. embassy in Brussels. No injuries were reported.¶ In 2011, federal agents arrested four elderly men in Georgia who were plotting to use ricin and explosives to target federal buildings, Justice Department officials, federal judges, and Internal Revenue Service agents.¶ Two recent events may signal an even greater interest in CBRN by lone malefactors. First, based on one assessment of Norway's Anders Breivik's treatise, his references to CBRN weapons a) suggest that </w:t>
      </w:r>
      <w:r w:rsidRPr="00EF1C0F">
        <w:rPr>
          <w:rStyle w:val="TitleChar"/>
          <w:rFonts w:cstheme="majorHAnsi"/>
        </w:rPr>
        <w:t>CBRN weapons could be used on a tactical level and</w:t>
      </w:r>
      <w:r w:rsidRPr="00EF1C0F">
        <w:rPr>
          <w:rFonts w:cstheme="majorHAnsi"/>
          <w:sz w:val="16"/>
        </w:rPr>
        <w:t xml:space="preserve"> b) reveal (to perhaps previously uninformed audiences) that even </w:t>
      </w:r>
      <w:r w:rsidRPr="00EF1C0F">
        <w:rPr>
          <w:rStyle w:val="TitleChar"/>
          <w:rFonts w:cstheme="majorHAnsi"/>
        </w:rPr>
        <w:t>low-level CBRN weapons could achieve far-reaching impacts driven by fear</w:t>
      </w:r>
      <w:r w:rsidRPr="00EF1C0F">
        <w:rPr>
          <w:rFonts w:cstheme="majorHAnsi"/>
          <w:sz w:val="16"/>
        </w:rPr>
        <w:t>. 18 Whether or not Breivik would actually have sought or been able to pursue CBRN, he has garnered a following in several (often far-right) extremist circles and his treatise might inspire other lone actors. Second, Al-Qaeda in the Arabian Peninsula (</w:t>
      </w:r>
      <w:r w:rsidRPr="00EF1C0F">
        <w:rPr>
          <w:rStyle w:val="TitleChar"/>
          <w:rFonts w:cstheme="majorHAnsi"/>
        </w:rPr>
        <w:t>AQAP</w:t>
      </w:r>
      <w:r w:rsidRPr="00EF1C0F">
        <w:rPr>
          <w:rFonts w:cstheme="majorHAnsi"/>
          <w:sz w:val="16"/>
        </w:rPr>
        <w:t xml:space="preserve">) </w:t>
      </w:r>
      <w:r w:rsidRPr="00EF1C0F">
        <w:rPr>
          <w:rStyle w:val="TitleChar"/>
          <w:rFonts w:cstheme="majorHAnsi"/>
        </w:rPr>
        <w:t>released two issues of Inspire magazine in 2012</w:t>
      </w:r>
      <w:r w:rsidRPr="00EF1C0F">
        <w:rPr>
          <w:rFonts w:cstheme="majorHAnsi"/>
          <w:sz w:val="16"/>
        </w:rPr>
        <w:t xml:space="preserve">. </w:t>
      </w:r>
      <w:r w:rsidRPr="00EF1C0F">
        <w:rPr>
          <w:rStyle w:val="TitleChar"/>
          <w:rFonts w:cstheme="majorHAnsi"/>
        </w:rPr>
        <w:t>Articles</w:t>
      </w:r>
      <w:r w:rsidRPr="00EF1C0F">
        <w:rPr>
          <w:rFonts w:cstheme="majorHAnsi"/>
          <w:sz w:val="16"/>
        </w:rPr>
        <w:t xml:space="preserve">, on the one hand, </w:t>
      </w:r>
      <w:r w:rsidRPr="00EF1C0F">
        <w:rPr>
          <w:rStyle w:val="TitleChar"/>
          <w:rFonts w:cstheme="majorHAnsi"/>
        </w:rPr>
        <w:t>call for lone wolf jihad attacks to target non-combatant populations and</w:t>
      </w:r>
      <w:r w:rsidRPr="00EF1C0F">
        <w:rPr>
          <w:rFonts w:cstheme="majorHAnsi"/>
          <w:sz w:val="16"/>
        </w:rPr>
        <w:t xml:space="preserve">, on the other, </w:t>
      </w:r>
      <w:r w:rsidRPr="00EF1C0F">
        <w:rPr>
          <w:rStyle w:val="TitleChar"/>
          <w:rFonts w:cstheme="majorHAnsi"/>
        </w:rPr>
        <w:t>permit the use of chemical and biological weapons. The combination of such directives may very well influence the weapon selection of lone actor jihadists in Western nations</w:t>
      </w:r>
      <w:r w:rsidRPr="00EF1C0F">
        <w:rPr>
          <w:rFonts w:cstheme="majorHAnsi"/>
          <w:sz w:val="16"/>
        </w:rPr>
        <w:t>. 19</w:t>
      </w:r>
    </w:p>
    <w:p w14:paraId="7110423E" w14:textId="77777777" w:rsidR="00AF657B" w:rsidRPr="00EF1C0F" w:rsidRDefault="00AF657B" w:rsidP="00AF657B"/>
    <w:p w14:paraId="17CA4733" w14:textId="77777777" w:rsidR="00EF1C0F" w:rsidRPr="00EF1C0F" w:rsidRDefault="00EF1C0F" w:rsidP="00EF1C0F">
      <w:pPr>
        <w:pStyle w:val="Heading2"/>
      </w:pPr>
      <w:r w:rsidRPr="00EF1C0F">
        <w:t xml:space="preserve">1AC – Wildlife Trafficking </w:t>
      </w:r>
    </w:p>
    <w:p w14:paraId="461A40F9" w14:textId="77777777" w:rsidR="00EF1C0F" w:rsidRPr="00EF1C0F" w:rsidRDefault="00EF1C0F" w:rsidP="00EF1C0F">
      <w:pPr>
        <w:pStyle w:val="Heading4"/>
        <w:rPr>
          <w:rFonts w:cstheme="majorHAnsi"/>
        </w:rPr>
      </w:pPr>
      <w:r w:rsidRPr="00EF1C0F">
        <w:rPr>
          <w:rFonts w:cstheme="majorHAnsi"/>
        </w:rPr>
        <w:t>Immigrant informants are critical to reduce crime – not enough informants now because of restrictions on “S” visas</w:t>
      </w:r>
    </w:p>
    <w:p w14:paraId="783B7B4D" w14:textId="77777777" w:rsidR="00EF1C0F" w:rsidRPr="00EF1C0F" w:rsidRDefault="00EF1C0F" w:rsidP="00EF1C0F">
      <w:pPr>
        <w:rPr>
          <w:rFonts w:cstheme="majorHAnsi"/>
        </w:rPr>
      </w:pPr>
      <w:r w:rsidRPr="00EF1C0F">
        <w:rPr>
          <w:rStyle w:val="Style13ptBold"/>
          <w:rFonts w:cstheme="majorHAnsi"/>
        </w:rPr>
        <w:t>Becker, 10</w:t>
      </w:r>
      <w:r w:rsidRPr="00EF1C0F">
        <w:rPr>
          <w:rFonts w:cstheme="majorHAnsi"/>
        </w:rPr>
        <w:t xml:space="preserve"> [Reporter for Reveal, master's degree in journalism from UC Berkeley, “Informants can greatly aid U.S. authorities but still face deportation,” 2/12/10, http://articles.latimes.com/2010/feb/12/local/la-me-informant12-2010feb12] EC</w:t>
      </w:r>
    </w:p>
    <w:p w14:paraId="1CF639ED" w14:textId="77777777" w:rsidR="00EF1C0F" w:rsidRPr="00EF1C0F" w:rsidRDefault="00EF1C0F" w:rsidP="00EF1C0F">
      <w:pPr>
        <w:spacing w:line="240" w:lineRule="auto"/>
        <w:rPr>
          <w:rFonts w:cstheme="majorHAnsi"/>
          <w:sz w:val="16"/>
        </w:rPr>
      </w:pPr>
      <w:r w:rsidRPr="00EF1C0F">
        <w:rPr>
          <w:rFonts w:cstheme="majorHAnsi"/>
          <w:sz w:val="16"/>
        </w:rPr>
        <w:t xml:space="preserve">Reporting from Seattle — </w:t>
      </w:r>
      <w:r w:rsidRPr="00EF1C0F">
        <w:rPr>
          <w:rStyle w:val="TitleChar"/>
          <w:rFonts w:cstheme="majorHAnsi"/>
        </w:rPr>
        <w:t xml:space="preserve">Ernesto Gamboa </w:t>
      </w:r>
      <w:r w:rsidRPr="00EF1C0F">
        <w:rPr>
          <w:rFonts w:cstheme="majorHAnsi"/>
          <w:sz w:val="16"/>
        </w:rPr>
        <w:t xml:space="preserve">was a rare find -- the sort of informant who might come along once or twice in a cop's career. The 41-year-old Salvadoran auto mechanic </w:t>
      </w:r>
      <w:r w:rsidRPr="00EF1C0F">
        <w:rPr>
          <w:rStyle w:val="TitleChar"/>
          <w:rFonts w:cstheme="majorHAnsi"/>
        </w:rPr>
        <w:t xml:space="preserve">assisted police in </w:t>
      </w:r>
      <w:r w:rsidRPr="00EF1C0F">
        <w:rPr>
          <w:rStyle w:val="Emphasis"/>
          <w:rFonts w:cstheme="majorHAnsi"/>
        </w:rPr>
        <w:t>making hundreds of drug busts</w:t>
      </w:r>
      <w:r w:rsidRPr="00EF1C0F">
        <w:rPr>
          <w:rStyle w:val="TitleChar"/>
          <w:rFonts w:cstheme="majorHAnsi"/>
        </w:rPr>
        <w:t xml:space="preserve"> in the Pacific Northwest over 14 years</w:t>
      </w:r>
      <w:r w:rsidRPr="00EF1C0F">
        <w:rPr>
          <w:rFonts w:cstheme="majorHAnsi"/>
          <w:sz w:val="16"/>
        </w:rPr>
        <w:t>. Armed only with a cellphone</w:t>
      </w:r>
      <w:r w:rsidRPr="00EF1C0F">
        <w:rPr>
          <w:rStyle w:val="TitleChar"/>
          <w:rFonts w:cstheme="majorHAnsi"/>
        </w:rPr>
        <w:t xml:space="preserve">, he had a knack for posing as a drug buyer or seller, leading to harrowing transactions between heavily armed traffickers and narcotics agents. </w:t>
      </w:r>
      <w:r w:rsidRPr="00EF1C0F">
        <w:rPr>
          <w:rFonts w:cstheme="majorHAnsi"/>
          <w:sz w:val="16"/>
        </w:rPr>
        <w:t xml:space="preserve">For about $10,000 a year, he risked his life time and again, according to those who worked with him. </w:t>
      </w:r>
      <w:r w:rsidRPr="00EF1C0F">
        <w:rPr>
          <w:rStyle w:val="TitleChar"/>
          <w:rFonts w:cstheme="majorHAnsi"/>
        </w:rPr>
        <w:t>Undercover detectives came to trust him with their own lives</w:t>
      </w:r>
      <w:r w:rsidRPr="00EF1C0F">
        <w:rPr>
          <w:rFonts w:cstheme="majorHAnsi"/>
          <w:sz w:val="16"/>
        </w:rPr>
        <w:t xml:space="preserve">. </w:t>
      </w:r>
      <w:r w:rsidRPr="00EF1C0F">
        <w:rPr>
          <w:rStyle w:val="TitleChar"/>
          <w:rFonts w:cstheme="majorHAnsi"/>
        </w:rPr>
        <w:t xml:space="preserve">When his work was done, he faced another peril: deportation. </w:t>
      </w:r>
      <w:r w:rsidRPr="00EF1C0F">
        <w:rPr>
          <w:rFonts w:cstheme="majorHAnsi"/>
          <w:sz w:val="16"/>
        </w:rPr>
        <w:t>His is among</w:t>
      </w:r>
      <w:r w:rsidRPr="00EF1C0F">
        <w:rPr>
          <w:rStyle w:val="TitleChar"/>
          <w:rFonts w:cstheme="majorHAnsi"/>
        </w:rPr>
        <w:t xml:space="preserve"> at least a dozen cases in which informants say they've been led to believe that federal agencies would help them get U.S. residency in exchange for their assistance in undercover investigations, only to have the </w:t>
      </w:r>
      <w:r w:rsidRPr="00EF1C0F">
        <w:rPr>
          <w:rFonts w:cstheme="majorHAnsi"/>
          <w:sz w:val="16"/>
        </w:rPr>
        <w:t>implied or explicit</w:t>
      </w:r>
      <w:r w:rsidRPr="00EF1C0F">
        <w:rPr>
          <w:rStyle w:val="TitleChar"/>
          <w:rFonts w:cstheme="majorHAnsi"/>
        </w:rPr>
        <w:t xml:space="preserve"> promises broken</w:t>
      </w:r>
      <w:r w:rsidRPr="00EF1C0F">
        <w:rPr>
          <w:rFonts w:cstheme="majorHAnsi"/>
          <w:sz w:val="16"/>
        </w:rPr>
        <w:t xml:space="preserve">, an inquiry by the Los Angeles Times and the Center for Investigative Reporting found. Some of </w:t>
      </w:r>
      <w:r w:rsidRPr="00EF1C0F">
        <w:rPr>
          <w:rStyle w:val="TitleChar"/>
          <w:rFonts w:cstheme="majorHAnsi"/>
        </w:rPr>
        <w:t xml:space="preserve">these confidential informants </w:t>
      </w:r>
      <w:r w:rsidRPr="00EF1C0F">
        <w:rPr>
          <w:rStyle w:val="Emphasis"/>
          <w:rFonts w:cstheme="majorHAnsi"/>
        </w:rPr>
        <w:t xml:space="preserve">face being sent back to regions controlled by the same criminal gangs they helped implicate. </w:t>
      </w:r>
      <w:r w:rsidRPr="00EF1C0F">
        <w:rPr>
          <w:rStyle w:val="TitleChar"/>
          <w:rFonts w:cstheme="majorHAnsi"/>
        </w:rPr>
        <w:t>If Gamboa "is returned to El Salvador</w:t>
      </w:r>
      <w:r w:rsidRPr="00EF1C0F">
        <w:rPr>
          <w:rFonts w:cstheme="majorHAnsi"/>
          <w:sz w:val="16"/>
        </w:rPr>
        <w:t xml:space="preserve">, I'm sure </w:t>
      </w:r>
      <w:r w:rsidRPr="00EF1C0F">
        <w:rPr>
          <w:rStyle w:val="TitleChar"/>
          <w:rFonts w:cstheme="majorHAnsi"/>
        </w:rPr>
        <w:t>he will likely be killed," Sen. Maria Cantwell</w:t>
      </w:r>
      <w:r w:rsidRPr="00EF1C0F">
        <w:rPr>
          <w:rFonts w:cstheme="majorHAnsi"/>
          <w:sz w:val="16"/>
        </w:rPr>
        <w:t xml:space="preserve"> (D-Wash.)</w:t>
      </w:r>
      <w:r w:rsidRPr="00EF1C0F">
        <w:rPr>
          <w:rStyle w:val="TitleChar"/>
          <w:rFonts w:cstheme="majorHAnsi"/>
        </w:rPr>
        <w:t xml:space="preserve"> said</w:t>
      </w:r>
      <w:r w:rsidRPr="00EF1C0F">
        <w:rPr>
          <w:rFonts w:cstheme="majorHAnsi"/>
          <w:sz w:val="16"/>
        </w:rPr>
        <w:t xml:space="preserve"> during a U.S. Senate committee hearing in December. Cantwell and some law enforcement officials, including half a dozen who worked with Gamboa, say </w:t>
      </w:r>
      <w:r w:rsidRPr="00EF1C0F">
        <w:rPr>
          <w:rStyle w:val="TitleChar"/>
          <w:rFonts w:cstheme="majorHAnsi"/>
        </w:rPr>
        <w:t>turning on such informants is not just</w:t>
      </w:r>
      <w:r w:rsidRPr="00EF1C0F">
        <w:rPr>
          <w:rStyle w:val="Emphasis"/>
          <w:rFonts w:cstheme="majorHAnsi"/>
        </w:rPr>
        <w:t xml:space="preserve"> unfair</w:t>
      </w:r>
      <w:r w:rsidRPr="00EF1C0F">
        <w:rPr>
          <w:rStyle w:val="TitleChar"/>
          <w:rFonts w:cstheme="majorHAnsi"/>
        </w:rPr>
        <w:t xml:space="preserve">, it's </w:t>
      </w:r>
      <w:r w:rsidRPr="00EF1C0F">
        <w:rPr>
          <w:rStyle w:val="Emphasis"/>
          <w:rFonts w:cstheme="majorHAnsi"/>
        </w:rPr>
        <w:t>dangerous</w:t>
      </w:r>
      <w:r w:rsidRPr="00EF1C0F">
        <w:rPr>
          <w:rFonts w:cstheme="majorHAnsi"/>
          <w:sz w:val="16"/>
        </w:rPr>
        <w:t xml:space="preserve">, because many drug, human-smuggling and national security investigations depend on their cooperation. Given a reprieve </w:t>
      </w:r>
      <w:r w:rsidRPr="00EF1C0F">
        <w:rPr>
          <w:rStyle w:val="TitleChar"/>
          <w:rFonts w:cstheme="majorHAnsi"/>
        </w:rPr>
        <w:t>After some public outcry</w:t>
      </w:r>
      <w:r w:rsidRPr="00EF1C0F">
        <w:rPr>
          <w:rFonts w:cstheme="majorHAnsi"/>
          <w:sz w:val="16"/>
        </w:rPr>
        <w:t xml:space="preserve">, immigration officials suspended deportation proceedings against </w:t>
      </w:r>
      <w:r w:rsidRPr="00EF1C0F">
        <w:rPr>
          <w:rStyle w:val="TitleChar"/>
          <w:rFonts w:cstheme="majorHAnsi"/>
        </w:rPr>
        <w:t>Gamboa</w:t>
      </w:r>
      <w:r w:rsidRPr="00EF1C0F">
        <w:rPr>
          <w:rFonts w:cstheme="majorHAnsi"/>
          <w:sz w:val="16"/>
        </w:rPr>
        <w:t xml:space="preserve">, but he </w:t>
      </w:r>
      <w:r w:rsidRPr="00EF1C0F">
        <w:rPr>
          <w:rStyle w:val="TitleChar"/>
          <w:rFonts w:cstheme="majorHAnsi"/>
        </w:rPr>
        <w:t>remains in the country illegally</w:t>
      </w:r>
      <w:r w:rsidRPr="00EF1C0F">
        <w:rPr>
          <w:rFonts w:cstheme="majorHAnsi"/>
          <w:sz w:val="16"/>
        </w:rPr>
        <w:t xml:space="preserve">, </w:t>
      </w:r>
      <w:r w:rsidRPr="00EF1C0F">
        <w:rPr>
          <w:rStyle w:val="TitleChar"/>
          <w:rFonts w:cstheme="majorHAnsi"/>
        </w:rPr>
        <w:t>unable to obtain a work permit and vulnerable to deportation</w:t>
      </w:r>
      <w:r w:rsidRPr="00EF1C0F">
        <w:rPr>
          <w:rFonts w:cstheme="majorHAnsi"/>
          <w:sz w:val="16"/>
        </w:rPr>
        <w:t xml:space="preserve"> in the future. Alonzo R. Peña, head of operations for U.S. Immigration and Customs Enforcement, said in an interview that his agency highly values informants but that deportation is not up to him or his agents -- it's ultimately up to immigration judges. "</w:t>
      </w:r>
      <w:r w:rsidRPr="00EF1C0F">
        <w:rPr>
          <w:rStyle w:val="TitleChar"/>
          <w:rFonts w:cstheme="majorHAnsi"/>
        </w:rPr>
        <w:t>We do not view informants as a commodity," Peña said.</w:t>
      </w:r>
      <w:r w:rsidRPr="00EF1C0F">
        <w:rPr>
          <w:rFonts w:cstheme="majorHAnsi"/>
          <w:sz w:val="16"/>
        </w:rPr>
        <w:t xml:space="preserve"> "If we treated people like that, we would never have people wanting to come work for us." Former Associate Atty. Gen. Stephen S. Trott, now a judge on the U.S. 9th Circuit Court of Appeals, cautioned against throwing open America's immigration gateway to foreign informants, some of whom have terrorist or criminal ties. </w:t>
      </w:r>
      <w:r w:rsidRPr="00EF1C0F">
        <w:rPr>
          <w:rStyle w:val="Emphasis"/>
          <w:rFonts w:cstheme="majorHAnsi"/>
        </w:rPr>
        <w:t>"Law enforcement can't operate without them</w:t>
      </w:r>
      <w:r w:rsidRPr="00EF1C0F">
        <w:rPr>
          <w:rFonts w:cstheme="majorHAnsi"/>
          <w:sz w:val="16"/>
        </w:rPr>
        <w:t xml:space="preserve">, but does that mean you want them to be citizens?" Demand for such informants has grown in recent years: </w:t>
      </w:r>
      <w:r w:rsidRPr="00EF1C0F">
        <w:rPr>
          <w:rStyle w:val="TitleChar"/>
          <w:rFonts w:cstheme="majorHAnsi"/>
        </w:rPr>
        <w:t>ICE spent $9.5 million on about 2,800 informants last year and the Drug Enforcement Administration has thousands more. But</w:t>
      </w:r>
      <w:r w:rsidRPr="00EF1C0F">
        <w:rPr>
          <w:rFonts w:cstheme="majorHAnsi"/>
          <w:sz w:val="16"/>
        </w:rPr>
        <w:t xml:space="preserve">, since 9/11, </w:t>
      </w:r>
      <w:r w:rsidRPr="00EF1C0F">
        <w:rPr>
          <w:rStyle w:val="TitleChar"/>
          <w:rFonts w:cstheme="majorHAnsi"/>
        </w:rPr>
        <w:t>concern has also risen over</w:t>
      </w:r>
      <w:r w:rsidRPr="00EF1C0F">
        <w:rPr>
          <w:rFonts w:cstheme="majorHAnsi"/>
          <w:sz w:val="16"/>
        </w:rPr>
        <w:t xml:space="preserve"> granting them </w:t>
      </w:r>
      <w:r w:rsidRPr="00EF1C0F">
        <w:rPr>
          <w:rStyle w:val="TitleChar"/>
          <w:rFonts w:cstheme="majorHAnsi"/>
        </w:rPr>
        <w:t>U.S. residency.</w:t>
      </w:r>
      <w:r w:rsidRPr="00EF1C0F">
        <w:rPr>
          <w:rFonts w:cstheme="majorHAnsi"/>
          <w:sz w:val="16"/>
        </w:rPr>
        <w:t xml:space="preserve"> Many informants cut deals to avoid prison. Some snitch for money. Others want to eliminate competition or exact revenge. According to a 2006 ICE report, however, more and more of those recruited by ICE agents want immigration benefits in return for their cooperation. Agents can be quick to offer promises but can't ensure that authorities down the line follow through. Some go to bat for their informants; others don't bother. "The attitude is these informants are a dime a dozen," said Josué Martinez, a retired FBI agent and now an immigration and defense attorney in Texas. In 1994, to recruit and protect foreigners who have valuable information on criminal activities, </w:t>
      </w:r>
      <w:r w:rsidRPr="00EF1C0F">
        <w:rPr>
          <w:rStyle w:val="TitleChar"/>
          <w:rFonts w:cstheme="majorHAnsi"/>
        </w:rPr>
        <w:t>Congress created a temporary "S" visa, for which an informant must have a law enforcement sponsor. It can lead to legal residency</w:t>
      </w:r>
      <w:r w:rsidRPr="00EF1C0F">
        <w:rPr>
          <w:rStyle w:val="Emphasis"/>
          <w:rFonts w:cstheme="majorHAnsi"/>
        </w:rPr>
        <w:t>. A maximum of 200 S visas can be issued each year for criminal informants and 50 more for terrorism informants.</w:t>
      </w:r>
      <w:r w:rsidRPr="00EF1C0F">
        <w:rPr>
          <w:rFonts w:cstheme="majorHAnsi"/>
          <w:sz w:val="16"/>
        </w:rPr>
        <w:t xml:space="preserve"> The annual cap has never been reached. </w:t>
      </w:r>
      <w:r w:rsidRPr="00EF1C0F">
        <w:rPr>
          <w:rStyle w:val="TitleChar"/>
          <w:rFonts w:cstheme="majorHAnsi"/>
        </w:rPr>
        <w:t>Informants have a tough time winning asylum in immigration courts with the argument that they cooperated with the U.S. government</w:t>
      </w:r>
      <w:r w:rsidRPr="00EF1C0F">
        <w:rPr>
          <w:rFonts w:cstheme="majorHAnsi"/>
          <w:sz w:val="16"/>
        </w:rPr>
        <w:t xml:space="preserve">. It is unclear how many have been deported, because no agency keeps track. A reporter recently found a dozen through court files, immigration documents and interviews. </w:t>
      </w:r>
      <w:r w:rsidRPr="00EF1C0F">
        <w:rPr>
          <w:rStyle w:val="TitleChar"/>
          <w:rFonts w:cstheme="majorHAnsi"/>
        </w:rPr>
        <w:t>In one case, a Salvadoran woman has waited more than five years for an S visa in return for helping to dismantle a child-smuggling ring</w:t>
      </w:r>
      <w:r w:rsidRPr="00EF1C0F">
        <w:rPr>
          <w:rFonts w:cstheme="majorHAnsi"/>
          <w:sz w:val="16"/>
        </w:rPr>
        <w:t>, records show. At the request of U.S. immigration officials, Carla Deras, 44, entered the U.S. through special permission in 2002. Instead of returning her to El Salvador when her job was done, an ICE agent requested in 2005 that the agency wait until her S visa application was processed, documents show. That never happened. "I called the office and they said '[the ICE agent] doesn't work here anymore.' They said they can't tell me where he is," Deras said in an interview. "We're illegal. I don't have any money. I can't apply for unemployment."</w:t>
      </w:r>
    </w:p>
    <w:p w14:paraId="2D1903CD" w14:textId="77777777" w:rsidR="00EF1C0F" w:rsidRPr="00EF1C0F" w:rsidRDefault="00EF1C0F" w:rsidP="00EF1C0F">
      <w:pPr>
        <w:pStyle w:val="Heading4"/>
        <w:rPr>
          <w:rFonts w:cstheme="majorHAnsi"/>
        </w:rPr>
      </w:pPr>
      <w:r w:rsidRPr="00EF1C0F">
        <w:rPr>
          <w:rFonts w:cstheme="majorHAnsi"/>
        </w:rPr>
        <w:t>The poaching crisis is off the charts – it’s an attractive market for criminals and terrorists</w:t>
      </w:r>
    </w:p>
    <w:p w14:paraId="33B3ACFC" w14:textId="77777777" w:rsidR="00EF1C0F" w:rsidRPr="00EF1C0F" w:rsidRDefault="00EF1C0F" w:rsidP="00EF1C0F">
      <w:pPr>
        <w:rPr>
          <w:rStyle w:val="Style13ptBold"/>
          <w:rFonts w:cstheme="majorHAnsi"/>
          <w:b w:val="0"/>
          <w:bCs/>
        </w:rPr>
      </w:pPr>
      <w:r w:rsidRPr="00EF1C0F">
        <w:rPr>
          <w:rStyle w:val="Style13ptBold"/>
          <w:rFonts w:cstheme="majorHAnsi"/>
        </w:rPr>
        <w:t xml:space="preserve">LaFontaine et. al, 14 </w:t>
      </w:r>
      <w:r w:rsidRPr="00EF1C0F">
        <w:rPr>
          <w:rFonts w:cstheme="majorHAnsi"/>
        </w:rPr>
        <w:t>[LaFontaine is a Campaigns Manager with the International Fund for Animal Welfare's Washington, DC office; Allgood assures the strategic development and implementation of US projects and campaigns with special emphasis on the U.S. role in ivory trade, wildlife trafficking, and wildlife security issues; Ratchford has Over 20 years of experience working internationally with governmental and non-profit organizations, in the fields of development, natural resources conservation, and health, “Treasured to Death: Elephants, Ivory, and the Resurgence of a Crisis,” Summer 2014, https://www.jstor.org/stable/44376648] IP</w:t>
      </w:r>
    </w:p>
    <w:p w14:paraId="0F000D67" w14:textId="77777777" w:rsidR="00EF1C0F" w:rsidRPr="00EF1C0F" w:rsidRDefault="00EF1C0F" w:rsidP="00EF1C0F">
      <w:pPr>
        <w:spacing w:line="240" w:lineRule="auto"/>
        <w:rPr>
          <w:rFonts w:cstheme="majorHAnsi"/>
          <w:sz w:val="16"/>
        </w:rPr>
      </w:pPr>
      <w:r w:rsidRPr="00EF1C0F">
        <w:rPr>
          <w:rFonts w:cstheme="majorHAnsi"/>
          <w:sz w:val="16"/>
        </w:rPr>
        <w:t xml:space="preserve">You may be dubious about the connections between international organized crime and the carvings in your local antiques shop. Don't just take our word for it. In just the last two years, the United Nations, the Group of Eight (G8), the CITES Secretariat, and the European Parliament, as well as dozens of individual countries, have </w:t>
      </w:r>
      <w:r w:rsidRPr="00EF1C0F">
        <w:rPr>
          <w:rFonts w:cstheme="majorHAnsi"/>
          <w:u w:val="single"/>
        </w:rPr>
        <w:t>officially placed wildlife crime (which includes ivory trafficking) near the top of their lists for action</w:t>
      </w:r>
      <w:r w:rsidRPr="00EF1C0F">
        <w:rPr>
          <w:rFonts w:cstheme="majorHAnsi"/>
          <w:sz w:val="16"/>
        </w:rPr>
        <w:t xml:space="preserve">. </w:t>
      </w:r>
      <w:r w:rsidRPr="00EF1C0F">
        <w:rPr>
          <w:rFonts w:cstheme="majorHAnsi"/>
          <w:u w:val="single"/>
        </w:rPr>
        <w:t>The illegal ivory market is currently the domain of some of the world's most vicious and heavily armed militant and criminal groups</w:t>
      </w:r>
      <w:r w:rsidRPr="00EF1C0F">
        <w:rPr>
          <w:rFonts w:cstheme="majorHAnsi"/>
          <w:sz w:val="16"/>
        </w:rPr>
        <w:t xml:space="preserve">, and the reason is simple: money. As examined in IFAW's Criminal Nature report, </w:t>
      </w:r>
      <w:r w:rsidRPr="00EF1C0F">
        <w:rPr>
          <w:rFonts w:cstheme="majorHAnsi"/>
          <w:u w:val="single"/>
        </w:rPr>
        <w:t>ivory is linked to funding rebel groups and militias</w:t>
      </w:r>
      <w:r w:rsidRPr="00EF1C0F">
        <w:rPr>
          <w:rFonts w:cstheme="majorHAnsi"/>
          <w:sz w:val="16"/>
        </w:rPr>
        <w:t xml:space="preserve">, including the Lord's Resistance Army, Darfur's Janjaweed militias, and al-Shabaab (the al Qaeda-linked Somali terrorist group behind 2013 's Westgate Mall massacre in Nairobi). Armed with the latest technology, and leveraging sophisticated transport and distribution networks, these groups have become ever bolder in venturing across national borders in search of ivory. It's easy to understand why </w:t>
      </w:r>
      <w:r w:rsidRPr="00EF1C0F">
        <w:rPr>
          <w:rFonts w:cstheme="majorHAnsi"/>
          <w:u w:val="single"/>
        </w:rPr>
        <w:t>ivory is an attractive option for criminals. It's valuable, difficult to trace, and, most importantly, available</w:t>
      </w:r>
      <w:r w:rsidRPr="00EF1C0F">
        <w:rPr>
          <w:rFonts w:cstheme="majorHAnsi"/>
          <w:sz w:val="16"/>
        </w:rPr>
        <w:t>. Although many nations have established wildlife reserves, park rangers have an enormous amount of ground to patrol and few resources at their disposal</w:t>
      </w:r>
      <w:r w:rsidRPr="00EF1C0F">
        <w:rPr>
          <w:rFonts w:cstheme="majorHAnsi"/>
          <w:u w:val="single"/>
        </w:rPr>
        <w:t>. Poachers can make quick strikes</w:t>
      </w:r>
      <w:r w:rsidRPr="00EF1C0F">
        <w:rPr>
          <w:rFonts w:cstheme="majorHAnsi"/>
          <w:sz w:val="16"/>
        </w:rPr>
        <w:t xml:space="preserve">, and even relatively well-protected parks are now targets for mass elephant slaughters. For example, </w:t>
      </w:r>
      <w:r w:rsidRPr="00EF1C0F">
        <w:rPr>
          <w:rFonts w:cstheme="majorHAnsi"/>
          <w:u w:val="single"/>
        </w:rPr>
        <w:t>some 450 elephants were killed in 2012 in a matter of weeks</w:t>
      </w:r>
      <w:r w:rsidRPr="00EF1C0F">
        <w:rPr>
          <w:rFonts w:cstheme="majorHAnsi"/>
          <w:sz w:val="16"/>
        </w:rPr>
        <w:t xml:space="preserve"> in Cameroon's Bouba Ndjida National Park, and in 2013, twenty-six elephant carcasses were found with all of their tusks hacked off in Dzanga-Sanga National Park in the Central African Republic (a World Heritage site). See Criminal Nature at 20. The latter event spurred the UN Security Council to adopt a Resolution condemning the devastation, with the Council further noting that poaching and traffick- ing of wildlife are among the factors fueling crises in African countries. See UNSC Resolution 2121 (2013), available at http://bit.ly/lnXltlg. </w:t>
      </w:r>
      <w:r w:rsidRPr="00EF1C0F">
        <w:rPr>
          <w:rFonts w:cstheme="majorHAnsi"/>
          <w:u w:val="single"/>
        </w:rPr>
        <w:t>Communities across Africa</w:t>
      </w:r>
      <w:r w:rsidRPr="00EF1C0F">
        <w:rPr>
          <w:rFonts w:cstheme="majorHAnsi"/>
          <w:sz w:val="16"/>
        </w:rPr>
        <w:t xml:space="preserve">, outgunned by poachers and traffickers, </w:t>
      </w:r>
      <w:r w:rsidRPr="00EF1C0F">
        <w:rPr>
          <w:rFonts w:cstheme="majorHAnsi"/>
          <w:u w:val="single"/>
        </w:rPr>
        <w:t>face threats to their safety and economic future</w:t>
      </w:r>
      <w:r w:rsidRPr="00EF1C0F">
        <w:rPr>
          <w:rFonts w:cstheme="majorHAnsi"/>
          <w:sz w:val="16"/>
        </w:rPr>
        <w:t xml:space="preserve">, </w:t>
      </w:r>
      <w:r w:rsidRPr="00EF1C0F">
        <w:rPr>
          <w:rFonts w:cstheme="majorHAnsi"/>
          <w:u w:val="single"/>
        </w:rPr>
        <w:t>along with their cultural and ecological heritage</w:t>
      </w:r>
      <w:r w:rsidRPr="00EF1C0F">
        <w:rPr>
          <w:rFonts w:cstheme="majorHAnsi"/>
          <w:sz w:val="16"/>
        </w:rPr>
        <w:t>. UN Secretary General Ban Ki-moon has also highlighted the security threat posed by large-scale wildlife crime in Africa, saying that "</w:t>
      </w:r>
      <w:r w:rsidRPr="00EF1C0F">
        <w:rPr>
          <w:rFonts w:cstheme="majorHAnsi"/>
          <w:u w:val="single"/>
        </w:rPr>
        <w:t>Poaching and its potential linkages to other criminal, even terrorist, activities constitute a grave menace to sustainable peace and security in central Africa</w:t>
      </w:r>
      <w:r w:rsidRPr="00EF1C0F">
        <w:rPr>
          <w:rFonts w:cstheme="majorHAnsi"/>
          <w:sz w:val="16"/>
        </w:rPr>
        <w:t xml:space="preserve">." See Edith M. Lederer, UN: Poaching Threatens Central Africa Peace, Associ- ated Press, May 21, 2013, available at http://bit.ly/lh7F28o. Despite this threat, many nations punish poachers and traffickers with mere slaps on the wrist. Widespread corruption greases the skids for ivory poachers in many countries. </w:t>
      </w:r>
      <w:r w:rsidRPr="00EF1C0F">
        <w:rPr>
          <w:rFonts w:cstheme="majorHAnsi"/>
          <w:u w:val="single"/>
        </w:rPr>
        <w:t>Jail time is rare and prosecutors often fail to secure punishment beyond forfeiture of illegal property.</w:t>
      </w:r>
      <w:r w:rsidRPr="00EF1C0F">
        <w:rPr>
          <w:rFonts w:cstheme="majorHAnsi"/>
          <w:sz w:val="16"/>
        </w:rPr>
        <w:t xml:space="preserve"> </w:t>
      </w:r>
      <w:r w:rsidRPr="00EF1C0F">
        <w:rPr>
          <w:rFonts w:cstheme="majorHAnsi"/>
          <w:u w:val="single"/>
        </w:rPr>
        <w:t>Perhaps the best (or worst) example of this judicial collapse was a Ugandan judge's decision earlier this year to return 2.9 tons of seized ivory to a smuggler</w:t>
      </w:r>
      <w:r w:rsidRPr="00EF1C0F">
        <w:rPr>
          <w:rFonts w:cstheme="majorHAnsi"/>
          <w:sz w:val="16"/>
        </w:rPr>
        <w:t xml:space="preserve">. See Uganda Defies CITES and Returns Ivory to Smuggler , Wildlifeextra.com (Feb. 2014), available at http://bit.ly/lm2YYRJ. </w:t>
      </w:r>
      <w:r w:rsidRPr="00EF1C0F">
        <w:rPr>
          <w:rFonts w:cstheme="majorHAnsi"/>
          <w:u w:val="single"/>
        </w:rPr>
        <w:t>The sheer scale of the crisis is daunting</w:t>
      </w:r>
      <w:r w:rsidRPr="00EF1C0F">
        <w:rPr>
          <w:rFonts w:cstheme="majorHAnsi"/>
          <w:sz w:val="16"/>
        </w:rPr>
        <w:t xml:space="preserve">. </w:t>
      </w:r>
      <w:r w:rsidRPr="00EF1C0F">
        <w:rPr>
          <w:rFonts w:cstheme="majorHAnsi"/>
          <w:u w:val="single"/>
        </w:rPr>
        <w:t>Illegal ivory trade activity worldwide is at its highest level in two decades, having more than doubled since 2007 and more than tripled since 1998.</w:t>
      </w:r>
      <w:r w:rsidRPr="00EF1C0F">
        <w:rPr>
          <w:rFonts w:cstheme="majorHAnsi"/>
          <w:sz w:val="16"/>
        </w:rPr>
        <w:t xml:space="preserve"> Global shipments of contraband have soared. Three of the top four years on record for seized elephant ivory occurred between 2009 and 2011, a sign of the illegal trade's relentless path. See Christian Nellemann et al., Elephants in the Dust - The African Elephant Crisis: A Rapid Response Assessment 6 (2013), available at http://bit.ly/ltW4HcZ. </w:t>
      </w:r>
      <w:r w:rsidRPr="00EF1C0F">
        <w:rPr>
          <w:rFonts w:cstheme="majorHAnsi"/>
          <w:u w:val="single"/>
        </w:rPr>
        <w:t>In 2011 alone, officials seized almost 40 tons of smuggled ivory (equaling the tusks from more than 4,000 dead elephants), making that year the worst ever for ivory seizures</w:t>
      </w:r>
      <w:r w:rsidRPr="00EF1C0F">
        <w:rPr>
          <w:rFonts w:cstheme="majorHAnsi"/>
          <w:sz w:val="16"/>
        </w:rPr>
        <w:t xml:space="preserve">. See T. Milliken et. al., The Elephant Trade Information System (ETIS) and the Illicit Trade in Ivory: A Report to the i 6th Meeting of the Conference of the Parties to CITES 4 (Mar. 14, 2013), available at http://bit.ly/lkBoI3E. The frequency of large-scale ivory seizures also indicates a highly organized illegal ivory supply chain. </w:t>
      </w:r>
    </w:p>
    <w:p w14:paraId="100ED155" w14:textId="77777777" w:rsidR="00EF1C0F" w:rsidRPr="00EF1C0F" w:rsidRDefault="00EF1C0F" w:rsidP="00EF1C0F">
      <w:pPr>
        <w:pStyle w:val="Heading4"/>
        <w:rPr>
          <w:rFonts w:cstheme="majorHAnsi"/>
        </w:rPr>
      </w:pPr>
      <w:r w:rsidRPr="00EF1C0F">
        <w:rPr>
          <w:rFonts w:cstheme="majorHAnsi"/>
        </w:rPr>
        <w:t>Wildlife Trade funds extremist groups with more than $19 Billion per year</w:t>
      </w:r>
    </w:p>
    <w:p w14:paraId="2381641A" w14:textId="77777777" w:rsidR="00EF1C0F" w:rsidRPr="00EF1C0F" w:rsidRDefault="00EF1C0F" w:rsidP="00EF1C0F">
      <w:pPr>
        <w:rPr>
          <w:rStyle w:val="Style13ptBold"/>
          <w:rFonts w:cstheme="majorHAnsi"/>
          <w:b w:val="0"/>
        </w:rPr>
      </w:pPr>
      <w:r w:rsidRPr="00EF1C0F">
        <w:rPr>
          <w:rStyle w:val="Style13ptBold"/>
          <w:rFonts w:cstheme="majorHAnsi"/>
        </w:rPr>
        <w:t xml:space="preserve">Barron, 15 </w:t>
      </w:r>
      <w:r w:rsidRPr="00EF1C0F">
        <w:rPr>
          <w:rFonts w:cstheme="majorHAnsi"/>
        </w:rPr>
        <w:t>[Helped form the International Conservation Caucuses in the U.S. House &amp; Senate, the International Conservation Caucus Foundation, and the International Conservation Corps, “How the Illegal Wildlife Trade is Fueling Armed Conflict,” Summer/Fall 2015, https://www.jstor.org/stable/43773711] IP</w:t>
      </w:r>
    </w:p>
    <w:p w14:paraId="35E9F218" w14:textId="77777777" w:rsidR="00EF1C0F" w:rsidRPr="00EF1C0F" w:rsidRDefault="00EF1C0F" w:rsidP="00EF1C0F">
      <w:pPr>
        <w:spacing w:line="240" w:lineRule="auto"/>
        <w:rPr>
          <w:rFonts w:cstheme="majorHAnsi"/>
          <w:u w:val="single"/>
        </w:rPr>
      </w:pPr>
      <w:r w:rsidRPr="00EF1C0F">
        <w:rPr>
          <w:rFonts w:cstheme="majorHAnsi"/>
          <w:sz w:val="16"/>
        </w:rPr>
        <w:t xml:space="preserve">As illegal wildlife products become increasingly valuable, methods of obtaining these products are becoming more sophisticated. While poverty and subsistence hunting result in some poaching, </w:t>
      </w:r>
      <w:r w:rsidRPr="00EF1C0F">
        <w:rPr>
          <w:rFonts w:cstheme="majorHAnsi"/>
          <w:u w:val="single"/>
        </w:rPr>
        <w:t>the greatest problem arises from highly organized poachers, militant groups, and even state military personne</w:t>
      </w:r>
      <w:r w:rsidRPr="00EF1C0F">
        <w:rPr>
          <w:rFonts w:cstheme="majorHAnsi"/>
          <w:sz w:val="16"/>
        </w:rPr>
        <w:t xml:space="preserve">l </w:t>
      </w:r>
      <w:r w:rsidRPr="00EF1C0F">
        <w:rPr>
          <w:rFonts w:cstheme="majorHAnsi"/>
          <w:u w:val="single"/>
        </w:rPr>
        <w:t>with the means to conduct large-scale killing of wildlife</w:t>
      </w:r>
      <w:r w:rsidRPr="00EF1C0F">
        <w:rPr>
          <w:rFonts w:cstheme="majorHAnsi"/>
          <w:sz w:val="16"/>
        </w:rPr>
        <w:t xml:space="preserve"> and to control wildlife-rich swaths of land.10 For example, </w:t>
      </w:r>
      <w:r w:rsidRPr="00EF1C0F">
        <w:rPr>
          <w:rFonts w:cstheme="majorHAnsi"/>
          <w:u w:val="single"/>
        </w:rPr>
        <w:t>illegal trade in falcons</w:t>
      </w:r>
      <w:r w:rsidRPr="00EF1C0F">
        <w:rPr>
          <w:rFonts w:cstheme="majorHAnsi"/>
          <w:sz w:val="16"/>
        </w:rPr>
        <w:t xml:space="preserve"> in Afghanistan and Pakistan </w:t>
      </w:r>
      <w:r w:rsidRPr="00EF1C0F">
        <w:rPr>
          <w:rFonts w:cstheme="majorHAnsi"/>
          <w:u w:val="single"/>
        </w:rPr>
        <w:t>has been extremely lucrative for the Taliban</w:t>
      </w:r>
      <w:r w:rsidRPr="00EF1C0F">
        <w:rPr>
          <w:rFonts w:cstheme="majorHAnsi"/>
          <w:sz w:val="16"/>
        </w:rPr>
        <w:t xml:space="preserve">,11 </w:t>
      </w:r>
      <w:r w:rsidRPr="00EF1C0F">
        <w:rPr>
          <w:rFonts w:cstheme="majorHAnsi"/>
          <w:u w:val="single"/>
        </w:rPr>
        <w:t>and wildlife traded</w:t>
      </w:r>
      <w:r w:rsidRPr="00EF1C0F">
        <w:rPr>
          <w:rFonts w:cstheme="majorHAnsi"/>
          <w:sz w:val="16"/>
        </w:rPr>
        <w:t xml:space="preserve"> by Somali warlords and Islamic extremist groups </w:t>
      </w:r>
      <w:r w:rsidRPr="00EF1C0F">
        <w:rPr>
          <w:rFonts w:cstheme="majorHAnsi"/>
          <w:u w:val="single"/>
        </w:rPr>
        <w:t>has been named as a source of profit for al Qaeda</w:t>
      </w:r>
      <w:r w:rsidRPr="00EF1C0F">
        <w:rPr>
          <w:rFonts w:cstheme="majorHAnsi"/>
          <w:sz w:val="16"/>
        </w:rPr>
        <w:t xml:space="preserve"> operatives and their supporters. </w:t>
      </w:r>
      <w:r w:rsidRPr="00EF1C0F">
        <w:rPr>
          <w:rFonts w:cstheme="majorHAnsi"/>
          <w:u w:val="single"/>
        </w:rPr>
        <w:t>Poaching raids are often conducted by heavily armed criminals</w:t>
      </w:r>
      <w:r w:rsidRPr="00EF1C0F">
        <w:rPr>
          <w:rFonts w:cstheme="majorHAnsi"/>
          <w:sz w:val="16"/>
        </w:rPr>
        <w:t xml:space="preserve"> with high-tech weaponry and equipment such as remote tracking devices, night vision goggles, GPS satellite receivers, heat- seeking telescopes, rocket-propelled grenades, automatic weapons, and military-grade vehicles.13 Access to helicopters allows poachers to drop quickly into an area, make a kill (often from the air), and retreat before rangers have the chance to react. It has been reported that tourists' photographs of wild rhinos posted on social media may be immediately tracked, leading poachers to the locations of potential kills.14 In addition, c</w:t>
      </w:r>
      <w:r w:rsidRPr="00EF1C0F">
        <w:rPr>
          <w:rFonts w:cstheme="majorHAnsi"/>
          <w:u w:val="single"/>
        </w:rPr>
        <w:t>riminal networks have grown around the trade, rivaling those of drug and human traffickers. The global trade in illicit wildlife items is reported to funnel more than $19 billion per year to international crime syndicates</w:t>
      </w:r>
      <w:r w:rsidRPr="00EF1C0F">
        <w:rPr>
          <w:rFonts w:cstheme="majorHAnsi"/>
          <w:sz w:val="16"/>
        </w:rPr>
        <w:t xml:space="preserve">.15 </w:t>
      </w:r>
      <w:r w:rsidRPr="00EF1C0F">
        <w:rPr>
          <w:rFonts w:cstheme="majorHAnsi"/>
          <w:u w:val="single"/>
        </w:rPr>
        <w:t>Even the most dedicated efforts of rangers to monitor and protect animals within their parks cannot defend against this level of attack.</w:t>
      </w:r>
    </w:p>
    <w:p w14:paraId="6AF9427B" w14:textId="77777777" w:rsidR="00EF1C0F" w:rsidRPr="00EF1C0F" w:rsidRDefault="00EF1C0F" w:rsidP="00EF1C0F">
      <w:pPr>
        <w:rPr>
          <w:rFonts w:cstheme="majorHAnsi"/>
        </w:rPr>
      </w:pPr>
    </w:p>
    <w:p w14:paraId="777858A0" w14:textId="77777777" w:rsidR="00EF1C0F" w:rsidRPr="00EF1C0F" w:rsidRDefault="00EF1C0F" w:rsidP="00EF1C0F">
      <w:pPr>
        <w:pStyle w:val="Heading4"/>
        <w:rPr>
          <w:rFonts w:cstheme="majorHAnsi"/>
        </w:rPr>
      </w:pPr>
      <w:r w:rsidRPr="00EF1C0F">
        <w:rPr>
          <w:rFonts w:cstheme="majorHAnsi"/>
        </w:rPr>
        <w:t>Illegal wildlife trade fuels conflict, funds genocide, and destabilizes entire countries</w:t>
      </w:r>
    </w:p>
    <w:p w14:paraId="5EECDA59" w14:textId="77777777" w:rsidR="00EF1C0F" w:rsidRPr="00EF1C0F" w:rsidRDefault="00EF1C0F" w:rsidP="00EF1C0F">
      <w:pPr>
        <w:rPr>
          <w:rFonts w:cstheme="majorHAnsi"/>
        </w:rPr>
      </w:pPr>
      <w:r w:rsidRPr="00EF1C0F">
        <w:rPr>
          <w:rStyle w:val="Style13ptBold"/>
          <w:rFonts w:cstheme="majorHAnsi"/>
        </w:rPr>
        <w:t xml:space="preserve">Barron, 15 </w:t>
      </w:r>
      <w:r w:rsidRPr="00EF1C0F">
        <w:rPr>
          <w:rFonts w:cstheme="majorHAnsi"/>
        </w:rPr>
        <w:t>[Helped form the International Conservation Caucuses in the U.S. House &amp; Senate, the International Conservation Caucus Foundation, and the International Conservation Corps, “How the Illegal Wildlife Trade is Fueling Armed Conflict,” Summer/Fall 2015, https://www.jstor.org/stable/43773711] IP</w:t>
      </w:r>
    </w:p>
    <w:p w14:paraId="3F817BA6" w14:textId="77777777" w:rsidR="00EF1C0F" w:rsidRPr="00EF1C0F" w:rsidRDefault="00EF1C0F" w:rsidP="00EF1C0F">
      <w:pPr>
        <w:spacing w:line="240" w:lineRule="auto"/>
        <w:rPr>
          <w:rFonts w:cstheme="majorHAnsi"/>
          <w:sz w:val="16"/>
        </w:rPr>
      </w:pPr>
      <w:r w:rsidRPr="00EF1C0F">
        <w:rPr>
          <w:rFonts w:cstheme="majorHAnsi"/>
          <w:u w:val="single"/>
        </w:rPr>
        <w:t>The lucrative trade in illegal wildlife</w:t>
      </w:r>
      <w:r w:rsidRPr="00EF1C0F">
        <w:rPr>
          <w:rFonts w:cstheme="majorHAnsi"/>
          <w:sz w:val="16"/>
        </w:rPr>
        <w:t xml:space="preserve"> parts such as rhino horn and elephant ivory </w:t>
      </w:r>
      <w:r w:rsidRPr="00EF1C0F">
        <w:rPr>
          <w:rFonts w:cstheme="majorHAnsi"/>
          <w:u w:val="single"/>
        </w:rPr>
        <w:t>is fueling conflict across Africa</w:t>
      </w:r>
      <w:r w:rsidRPr="00EF1C0F">
        <w:rPr>
          <w:rFonts w:cstheme="majorHAnsi"/>
          <w:sz w:val="16"/>
        </w:rPr>
        <w:t xml:space="preserve"> </w:t>
      </w:r>
      <w:r w:rsidRPr="00EF1C0F">
        <w:rPr>
          <w:rFonts w:cstheme="majorHAnsi"/>
          <w:u w:val="single"/>
        </w:rPr>
        <w:t>and being funneled into international terror groups and crime syndicates</w:t>
      </w:r>
      <w:r w:rsidRPr="00EF1C0F">
        <w:rPr>
          <w:rFonts w:cstheme="majorHAnsi"/>
          <w:sz w:val="16"/>
        </w:rPr>
        <w:t xml:space="preserve">, which help to move the products around the world. A recent UN report on elephant poaching explains that "Environmental crime is particularly attractive to these groups when compared with other forms of criminal activity because of its high profit margin coupled with a low probability of being caught and convicted due to the fact that transnational law-enforcement in this sector is virtually non-existent."16 In November 2012, then-Secretary of State Hillary Clinton declared that the illegal wildlife trade posed a national security threat.17 </w:t>
      </w:r>
      <w:r w:rsidRPr="00EF1C0F">
        <w:rPr>
          <w:rFonts w:cstheme="majorHAnsi"/>
          <w:u w:val="single"/>
        </w:rPr>
        <w:t>Only the illegal trade in drugs and weapons exceeds the global wildlife trade as a source of financing for organizations promoting or engaging in conflict around the world</w:t>
      </w:r>
      <w:r w:rsidRPr="00EF1C0F">
        <w:rPr>
          <w:rFonts w:cstheme="majorHAnsi"/>
          <w:sz w:val="16"/>
        </w:rPr>
        <w:t xml:space="preserve">.18 </w:t>
      </w:r>
      <w:r w:rsidRPr="00EF1C0F">
        <w:rPr>
          <w:rFonts w:cstheme="majorHAnsi"/>
          <w:u w:val="single"/>
        </w:rPr>
        <w:t xml:space="preserve">One group profiting from the illegal wildlife trade is the </w:t>
      </w:r>
      <w:r w:rsidRPr="00EF1C0F">
        <w:rPr>
          <w:rFonts w:cstheme="majorHAnsi"/>
          <w:sz w:val="16"/>
        </w:rPr>
        <w:t>Lord's Resistance Army (</w:t>
      </w:r>
      <w:r w:rsidRPr="00EF1C0F">
        <w:rPr>
          <w:rFonts w:cstheme="majorHAnsi"/>
          <w:u w:val="single"/>
        </w:rPr>
        <w:t>LRA</w:t>
      </w:r>
      <w:r w:rsidRPr="00EF1C0F">
        <w:rPr>
          <w:rFonts w:cstheme="majorHAnsi"/>
          <w:sz w:val="16"/>
        </w:rPr>
        <w:t xml:space="preserve">), </w:t>
      </w:r>
      <w:r w:rsidRPr="00EF1C0F">
        <w:rPr>
          <w:rFonts w:cstheme="majorHAnsi"/>
          <w:u w:val="single"/>
        </w:rPr>
        <w:t>a rebel group that has been committing atrocities and massacres in Africa since the 1980s.</w:t>
      </w:r>
      <w:r w:rsidRPr="00EF1C0F">
        <w:rPr>
          <w:rFonts w:cstheme="majorHAnsi"/>
          <w:sz w:val="16"/>
        </w:rPr>
        <w:t xml:space="preserve"> The United States has declared the LRA</w:t>
      </w:r>
      <w:r w:rsidRPr="00EF1C0F">
        <w:rPr>
          <w:rFonts w:cstheme="majorHAnsi"/>
          <w:u w:val="single"/>
        </w:rPr>
        <w:t xml:space="preserve"> a terrorist group</w:t>
      </w:r>
      <w:r w:rsidRPr="00EF1C0F">
        <w:rPr>
          <w:rFonts w:cstheme="majorHAnsi"/>
          <w:sz w:val="16"/>
        </w:rPr>
        <w:t xml:space="preserve">, and in 2012 the United Nations Security Council called for the United Nations and the African Union to investigate the LRA's networks and illicit funding.19 In 2013 the United Nations stated that </w:t>
      </w:r>
      <w:r w:rsidRPr="00EF1C0F">
        <w:rPr>
          <w:rFonts w:cstheme="majorHAnsi"/>
          <w:u w:val="single"/>
        </w:rPr>
        <w:t>ivory appears to be the "preferred conflict resource"</w:t>
      </w:r>
      <w:r w:rsidRPr="00EF1C0F">
        <w:rPr>
          <w:rFonts w:cstheme="majorHAnsi"/>
          <w:sz w:val="16"/>
        </w:rPr>
        <w:t xml:space="preserve"> </w:t>
      </w:r>
      <w:r w:rsidRPr="00EF1C0F">
        <w:rPr>
          <w:rFonts w:cstheme="majorHAnsi"/>
          <w:u w:val="single"/>
        </w:rPr>
        <w:t>of the LRA</w:t>
      </w:r>
      <w:r w:rsidRPr="00EF1C0F">
        <w:rPr>
          <w:rFonts w:cstheme="majorHAnsi"/>
          <w:sz w:val="16"/>
        </w:rPr>
        <w:t xml:space="preserve">,20 and investigators visiting the Democratic Republic of the Congo's Garamba National Park in 2013 documented poaching operations by the LRA which they say are "undermining the efforts of the African Union and U.S. -backed Ugandan troops to combat the movement."21 </w:t>
      </w:r>
      <w:r w:rsidRPr="00EF1C0F">
        <w:rPr>
          <w:rFonts w:cstheme="majorHAnsi"/>
          <w:u w:val="single"/>
        </w:rPr>
        <w:t>Another group</w:t>
      </w:r>
      <w:r w:rsidRPr="00EF1C0F">
        <w:rPr>
          <w:rFonts w:cstheme="majorHAnsi"/>
          <w:sz w:val="16"/>
        </w:rPr>
        <w:t xml:space="preserve"> reaping the benefits of the illegal wildlife trade </w:t>
      </w:r>
      <w:r w:rsidRPr="00EF1C0F">
        <w:rPr>
          <w:rFonts w:cstheme="majorHAnsi"/>
          <w:u w:val="single"/>
        </w:rPr>
        <w:t>is Janjaweed, a brutal Arab militia active in Sudan</w:t>
      </w:r>
      <w:r w:rsidRPr="00EF1C0F">
        <w:rPr>
          <w:rFonts w:cstheme="majorHAnsi"/>
          <w:sz w:val="16"/>
        </w:rPr>
        <w:t xml:space="preserve"> </w:t>
      </w:r>
      <w:r w:rsidRPr="00EF1C0F">
        <w:rPr>
          <w:rFonts w:cstheme="majorHAnsi"/>
          <w:u w:val="single"/>
        </w:rPr>
        <w:t>that has been charged with ethnic cleansing, rape, mutilation, and the kidnapping and killing of children</w:t>
      </w:r>
      <w:r w:rsidRPr="00EF1C0F">
        <w:rPr>
          <w:rFonts w:cstheme="majorHAnsi"/>
          <w:sz w:val="16"/>
        </w:rPr>
        <w:t xml:space="preserve">. In 2004 U.S. Secretary of State Colin Powell </w:t>
      </w:r>
      <w:r w:rsidRPr="00EF1C0F">
        <w:rPr>
          <w:rFonts w:cstheme="majorHAnsi"/>
          <w:u w:val="single"/>
        </w:rPr>
        <w:t>characterized</w:t>
      </w:r>
      <w:r w:rsidRPr="00EF1C0F">
        <w:rPr>
          <w:rFonts w:cstheme="majorHAnsi"/>
          <w:sz w:val="16"/>
        </w:rPr>
        <w:t xml:space="preserve"> the Janjaweed campaign </w:t>
      </w:r>
      <w:r w:rsidRPr="00EF1C0F">
        <w:rPr>
          <w:rFonts w:cstheme="majorHAnsi"/>
          <w:u w:val="single"/>
        </w:rPr>
        <w:t>as genocide</w:t>
      </w:r>
      <w:r w:rsidRPr="00EF1C0F">
        <w:rPr>
          <w:rFonts w:cstheme="majorHAnsi"/>
          <w:sz w:val="16"/>
        </w:rPr>
        <w:t xml:space="preserve">. The UN Security Council mandated that the Sudanese government disarm the Janjaweed militias, but this never occurred. </w:t>
      </w:r>
      <w:r w:rsidRPr="00EF1C0F">
        <w:rPr>
          <w:rFonts w:cstheme="majorHAnsi"/>
          <w:u w:val="single"/>
        </w:rPr>
        <w:t>Their operations have recently been linked to regional criminal and poaching networks</w:t>
      </w:r>
      <w:r w:rsidRPr="00EF1C0F">
        <w:rPr>
          <w:rFonts w:cstheme="majorHAnsi"/>
          <w:sz w:val="16"/>
        </w:rPr>
        <w:t xml:space="preserve"> in the Central African Republic and the Democratic Republic of the Congo. </w:t>
      </w:r>
      <w:r w:rsidRPr="00EF1C0F">
        <w:rPr>
          <w:rFonts w:cstheme="majorHAnsi"/>
          <w:u w:val="single"/>
        </w:rPr>
        <w:t>Janjaweed</w:t>
      </w:r>
      <w:r w:rsidRPr="00EF1C0F">
        <w:rPr>
          <w:rFonts w:cstheme="majorHAnsi"/>
          <w:sz w:val="16"/>
        </w:rPr>
        <w:t xml:space="preserve"> has been implicated, for example, in the 2012, </w:t>
      </w:r>
      <w:r w:rsidRPr="00EF1C0F">
        <w:rPr>
          <w:rFonts w:cstheme="majorHAnsi"/>
          <w:u w:val="single"/>
        </w:rPr>
        <w:t>slaughter</w:t>
      </w:r>
      <w:r w:rsidRPr="00EF1C0F">
        <w:rPr>
          <w:rFonts w:cstheme="majorHAnsi"/>
          <w:sz w:val="16"/>
        </w:rPr>
        <w:t xml:space="preserve"> of at least </w:t>
      </w:r>
      <w:r w:rsidRPr="00EF1C0F">
        <w:rPr>
          <w:rFonts w:cstheme="majorHAnsi"/>
          <w:u w:val="single"/>
        </w:rPr>
        <w:t>300 elephants in a park</w:t>
      </w:r>
      <w:r w:rsidRPr="00EF1C0F">
        <w:rPr>
          <w:rFonts w:cstheme="majorHAnsi"/>
          <w:sz w:val="16"/>
        </w:rPr>
        <w:t xml:space="preserve"> in Cameroon in what has been described as one of the worst episodes of elephant slaughter recently discovered. There have also been many credible reports that </w:t>
      </w:r>
      <w:r w:rsidRPr="00EF1C0F">
        <w:rPr>
          <w:rFonts w:cstheme="majorHAnsi"/>
          <w:u w:val="single"/>
        </w:rPr>
        <w:t>the terror group al-Shabaab is using elephant ivory to fund its operations</w:t>
      </w:r>
      <w:r w:rsidRPr="00EF1C0F">
        <w:rPr>
          <w:rFonts w:cstheme="majorHAnsi"/>
          <w:sz w:val="16"/>
        </w:rPr>
        <w:t>. Former Secretary of State Hillary Clinton noted that African terrorist groups, including al-Shabaab, "fund their terrorist activities to a great extent from ivory trafficking." In 2013 a group of reporters, security experts, and conservationists conducted an eighteen-month undercover investigation which reported "an indisputable financial trail between the illicit trade in ivory and rhino horns and the Shabaab."23 One of the investigators estimated that al-Shabaab earns up to £365,000 per month from ivory alone, enough to support around 40 percent of the salaries paid to militants.24 Other sources downplay the extent of al- Shabaab' s involvement in elephant poaching, saying that only recently has the militant group begun infiltrating Kenya to kill elephants for ivory to raise funds.25 While controversy continues to surround the level of involvement of al-Shabaab in the poaching crisis, even those who down- play al -Shabaab 's involvement state that "</w:t>
      </w:r>
      <w:r w:rsidRPr="00EF1C0F">
        <w:rPr>
          <w:rFonts w:cstheme="majorHAnsi"/>
          <w:u w:val="single"/>
        </w:rPr>
        <w:t>There is no doubt Africa's poaching crisis needs addressing</w:t>
      </w:r>
      <w:r w:rsidRPr="00EF1C0F">
        <w:rPr>
          <w:rFonts w:cstheme="majorHAnsi"/>
          <w:sz w:val="16"/>
        </w:rPr>
        <w:t xml:space="preserve">. </w:t>
      </w:r>
      <w:r w:rsidRPr="00EF1C0F">
        <w:rPr>
          <w:rFonts w:cstheme="majorHAnsi"/>
          <w:u w:val="single"/>
        </w:rPr>
        <w:t>Those responsible are sophisticated, well-resourced, well-equipped and well-armed criminal gangs that pose a very real threat to security in the often-poor countries where elephants are still found</w:t>
      </w:r>
      <w:r w:rsidRPr="00EF1C0F">
        <w:rPr>
          <w:rFonts w:cstheme="majorHAnsi"/>
          <w:sz w:val="16"/>
        </w:rPr>
        <w:t>."26 The poaching of rhinos in Kruger National Park- which rests on the border between Mozambique and South Africa - has served as a lifeline for Mozambican rebels since the 1970s.27 Gabonese President Ali Bongo Ondimba described the situation in his country as follows: "</w:t>
      </w:r>
      <w:r w:rsidRPr="00EF1C0F">
        <w:rPr>
          <w:rFonts w:cstheme="majorHAnsi"/>
          <w:u w:val="single"/>
        </w:rPr>
        <w:t>The magnitude of illicit gains from rhino horn, ivory and other wildlife products has made organized criminal networks more and more aggressive</w:t>
      </w:r>
      <w:r w:rsidRPr="00EF1C0F">
        <w:rPr>
          <w:rFonts w:cstheme="majorHAnsi"/>
          <w:sz w:val="16"/>
        </w:rPr>
        <w:t xml:space="preserve">. </w:t>
      </w:r>
      <w:r w:rsidRPr="00EF1C0F">
        <w:rPr>
          <w:rFonts w:cstheme="majorHAnsi"/>
          <w:u w:val="single"/>
        </w:rPr>
        <w:t>Today, many of our wildlife rangers are involved in combat situations similar to that seen by Special Forces in armed conflicts. Illicit wildlife trade is destabilizing entire countries</w:t>
      </w:r>
      <w:r w:rsidRPr="00EF1C0F">
        <w:rPr>
          <w:rFonts w:cstheme="majorHAnsi"/>
          <w:sz w:val="16"/>
        </w:rPr>
        <w:t xml:space="preserve">, </w:t>
      </w:r>
      <w:r w:rsidRPr="00EF1C0F">
        <w:rPr>
          <w:rFonts w:cstheme="majorHAnsi"/>
          <w:u w:val="single"/>
        </w:rPr>
        <w:t>and is negatively impacting the growth of national economies</w:t>
      </w:r>
      <w:r w:rsidRPr="00EF1C0F">
        <w:rPr>
          <w:rFonts w:cstheme="majorHAnsi"/>
          <w:sz w:val="16"/>
        </w:rPr>
        <w:t xml:space="preserve">."28 The Democratic Republic of the Congo's Garamba National Park, located near the Sudanese border, has served as a remote sanctuary for armed groups such as the Sudan People's Liberation Army (SPLA) and the Army of the DRC (FARDC), which have engaged in large-scale poaching; </w:t>
      </w:r>
      <w:r w:rsidRPr="00EF1C0F">
        <w:rPr>
          <w:rFonts w:cstheme="majorHAnsi"/>
          <w:u w:val="single"/>
        </w:rPr>
        <w:t>in one week eighty- six elephants were reportedly killed</w:t>
      </w:r>
      <w:r w:rsidRPr="00EF1C0F">
        <w:rPr>
          <w:rFonts w:cstheme="majorHAnsi"/>
          <w:sz w:val="16"/>
        </w:rPr>
        <w:t xml:space="preserve">.29 A 2013 United Nations report states that </w:t>
      </w:r>
      <w:r w:rsidRPr="00EF1C0F">
        <w:rPr>
          <w:rFonts w:cstheme="majorHAnsi"/>
          <w:u w:val="single"/>
        </w:rPr>
        <w:t>links between the illegal wildlife trade and criminal/terrorist activities "constitute a grave menace to sustainable peace and security in Central Africa</w:t>
      </w:r>
      <w:r w:rsidRPr="00EF1C0F">
        <w:rPr>
          <w:rFonts w:cstheme="majorHAnsi"/>
          <w:sz w:val="16"/>
        </w:rPr>
        <w:t>.”</w:t>
      </w:r>
    </w:p>
    <w:p w14:paraId="657157AF" w14:textId="77777777" w:rsidR="00EF1C0F" w:rsidRPr="00EF1C0F" w:rsidRDefault="00EF1C0F" w:rsidP="00EF1C0F">
      <w:pPr>
        <w:spacing w:line="240" w:lineRule="auto"/>
        <w:rPr>
          <w:rFonts w:cstheme="majorHAnsi"/>
          <w:sz w:val="16"/>
        </w:rPr>
      </w:pPr>
    </w:p>
    <w:p w14:paraId="483DC03F" w14:textId="77777777" w:rsidR="00EF1C0F" w:rsidRPr="00EF1C0F" w:rsidRDefault="00EF1C0F" w:rsidP="00EF1C0F">
      <w:pPr>
        <w:pStyle w:val="Heading4"/>
        <w:rPr>
          <w:rFonts w:cstheme="majorHAnsi"/>
        </w:rPr>
      </w:pPr>
      <w:r w:rsidRPr="00EF1C0F">
        <w:rPr>
          <w:rFonts w:cstheme="majorHAnsi"/>
        </w:rPr>
        <w:t xml:space="preserve">Elephants are on the road to extinction </w:t>
      </w:r>
    </w:p>
    <w:p w14:paraId="04050B67" w14:textId="77777777" w:rsidR="00EF1C0F" w:rsidRPr="00EF1C0F" w:rsidRDefault="00EF1C0F" w:rsidP="00EF1C0F">
      <w:pPr>
        <w:rPr>
          <w:rStyle w:val="Style13ptBold"/>
          <w:rFonts w:cstheme="majorHAnsi"/>
          <w:b w:val="0"/>
          <w:bCs/>
        </w:rPr>
      </w:pPr>
      <w:r w:rsidRPr="00EF1C0F">
        <w:rPr>
          <w:rStyle w:val="Style13ptBold"/>
          <w:rFonts w:cstheme="majorHAnsi"/>
        </w:rPr>
        <w:t xml:space="preserve">LaFontaine et. al, 14 </w:t>
      </w:r>
      <w:r w:rsidRPr="00EF1C0F">
        <w:rPr>
          <w:rFonts w:cstheme="majorHAnsi"/>
        </w:rPr>
        <w:t>[LaFontaine is a Campaigns Manager with the International Fund for Animal Welfare's Washington, DC office; Allgood assures the strategic development and implementation of US projects and campaigns with special emphasis on the U.S. role in ivory trade, wildlife trafficking, and wildlife security issues; Ratchford has Over 20 years of experience working internationally with governmental and non-profit organizations, in the fields of development, natural resources conservation, and health, “Treasured to Death: Elephants, Ivory, and the Resurgence of a Crisis,” Summer 2014, https://www.jstor.org/stable/44376648] IP</w:t>
      </w:r>
    </w:p>
    <w:p w14:paraId="50933214" w14:textId="77777777" w:rsidR="00EF1C0F" w:rsidRPr="00EF1C0F" w:rsidRDefault="00EF1C0F" w:rsidP="00EF1C0F">
      <w:pPr>
        <w:spacing w:line="240" w:lineRule="auto"/>
        <w:rPr>
          <w:rFonts w:cstheme="majorHAnsi"/>
          <w:u w:val="single"/>
        </w:rPr>
      </w:pPr>
      <w:r w:rsidRPr="00EF1C0F">
        <w:rPr>
          <w:rFonts w:cstheme="majorHAnsi"/>
          <w:u w:val="single"/>
        </w:rPr>
        <w:t>Fewer than half a million elephants remain</w:t>
      </w:r>
      <w:r w:rsidRPr="00EF1C0F">
        <w:rPr>
          <w:rFonts w:cstheme="majorHAnsi"/>
          <w:sz w:val="16"/>
        </w:rPr>
        <w:t xml:space="preserve"> in the savannahs and jungles of Africa</w:t>
      </w:r>
      <w:r w:rsidRPr="00EF1C0F">
        <w:rPr>
          <w:rFonts w:cstheme="majorHAnsi"/>
          <w:u w:val="single"/>
        </w:rPr>
        <w:t>, a 95 percent plunge in the last century</w:t>
      </w:r>
      <w:r w:rsidRPr="00EF1C0F">
        <w:rPr>
          <w:rFonts w:cstheme="majorHAnsi"/>
          <w:sz w:val="16"/>
        </w:rPr>
        <w:t xml:space="preserve">. See Africa's Elephant Population Plummeting , Conservation Groups Warn , Al Jazeera America, Dec. 2, 2013, available at http://alj.am/lk5UJOa. Habitat loss, subsistence hunting, and other dynamics have played a role, but </w:t>
      </w:r>
      <w:r w:rsidRPr="00EF1C0F">
        <w:rPr>
          <w:rFonts w:cstheme="majorHAnsi"/>
          <w:u w:val="single"/>
        </w:rPr>
        <w:t>the undisputed driver of this trend is poaching</w:t>
      </w:r>
      <w:r w:rsidRPr="00EF1C0F">
        <w:rPr>
          <w:rFonts w:cstheme="majorHAnsi"/>
          <w:sz w:val="16"/>
        </w:rPr>
        <w:t xml:space="preserve">, </w:t>
      </w:r>
      <w:r w:rsidRPr="00EF1C0F">
        <w:rPr>
          <w:rFonts w:cstheme="majorHAnsi"/>
          <w:u w:val="single"/>
        </w:rPr>
        <w:t>specifically, poaching for ivory tusks that are then used as carved trinkets, jewelry, taxidermy trophies, and other decorative objects</w:t>
      </w:r>
      <w:r w:rsidRPr="00EF1C0F">
        <w:rPr>
          <w:rFonts w:cstheme="majorHAnsi"/>
          <w:sz w:val="16"/>
        </w:rPr>
        <w:t xml:space="preserve">. Experts believe that approximately 35,000 elephants, and </w:t>
      </w:r>
      <w:r w:rsidRPr="00EF1C0F">
        <w:rPr>
          <w:rFonts w:cstheme="majorHAnsi"/>
          <w:u w:val="single"/>
        </w:rPr>
        <w:t xml:space="preserve">perhaps as many as 50,000, are being slaughtered each year to satisfy surging demand </w:t>
      </w:r>
      <w:r w:rsidRPr="00EF1C0F">
        <w:rPr>
          <w:rFonts w:cstheme="majorHAnsi"/>
          <w:sz w:val="16"/>
        </w:rPr>
        <w:t>from Asia, the United States (the world's second-biggest ivory market, according to the most recent global survey), and other consumer regions. See Max Fisher, An Alarming Map of the Global Ivory Trade That Killed 17,000 Elephants in One Year, The Washington Post, Mar. 15, 2013, avail- able at http://wapo.st/lry561h. Although prices for uncarved ivory surpass $1,500 per pound on the black market</w:t>
      </w:r>
      <w:r w:rsidRPr="00EF1C0F">
        <w:rPr>
          <w:rFonts w:cstheme="majorHAnsi"/>
          <w:u w:val="single"/>
        </w:rPr>
        <w:t>, elephants are far from the only animal in dire straits. The illegal wildlife trad</w:t>
      </w:r>
      <w:r w:rsidRPr="00EF1C0F">
        <w:rPr>
          <w:rFonts w:cstheme="majorHAnsi"/>
          <w:sz w:val="16"/>
        </w:rPr>
        <w:t>e (everything from rhino horn "cancer cures" to tiger bone wine to pet macaws and boas</w:t>
      </w:r>
      <w:r w:rsidRPr="00EF1C0F">
        <w:rPr>
          <w:rFonts w:cstheme="majorHAnsi"/>
          <w:u w:val="single"/>
        </w:rPr>
        <w:t>) is worth billions of dollars annually</w:t>
      </w:r>
      <w:r w:rsidRPr="00EF1C0F">
        <w:rPr>
          <w:rFonts w:cstheme="majorHAnsi"/>
          <w:sz w:val="16"/>
        </w:rPr>
        <w:t xml:space="preserve">, ranking </w:t>
      </w:r>
      <w:r w:rsidRPr="00EF1C0F">
        <w:rPr>
          <w:rFonts w:cstheme="majorHAnsi"/>
          <w:u w:val="single"/>
        </w:rPr>
        <w:t>alongside drugs, counterfeiting, human trafficking, and the arms trade</w:t>
      </w:r>
      <w:r w:rsidRPr="00EF1C0F">
        <w:rPr>
          <w:rFonts w:cstheme="majorHAnsi"/>
          <w:sz w:val="16"/>
        </w:rPr>
        <w:t xml:space="preserve"> as a top five illegal industry. See Jeremy Haken, Transnational Crime in the Developing Global Financial Security (201 1 ), available at http://transcrime.gfintegrity.org. But </w:t>
      </w:r>
      <w:r w:rsidRPr="00EF1C0F">
        <w:rPr>
          <w:rFonts w:cstheme="majorHAnsi"/>
          <w:u w:val="single"/>
        </w:rPr>
        <w:t xml:space="preserve">elephant population trends reflect the runaway carnage in a way that would have seemed almost unimaginable a decade. </w:t>
      </w:r>
    </w:p>
    <w:p w14:paraId="39F503EE" w14:textId="77777777" w:rsidR="00EF1C0F" w:rsidRPr="00EF1C0F" w:rsidRDefault="00EF1C0F" w:rsidP="00EF1C0F"/>
    <w:p w14:paraId="07A49310" w14:textId="77777777" w:rsidR="00EF1C0F" w:rsidRPr="00EF1C0F" w:rsidRDefault="00EF1C0F" w:rsidP="00EF1C0F">
      <w:pPr>
        <w:pStyle w:val="Heading4"/>
        <w:rPr>
          <w:rFonts w:cstheme="majorHAnsi"/>
        </w:rPr>
      </w:pPr>
      <w:r w:rsidRPr="00EF1C0F">
        <w:rPr>
          <w:rFonts w:cstheme="majorHAnsi"/>
        </w:rPr>
        <w:t>Elephants are essential to the survival of African ecosystems</w:t>
      </w:r>
    </w:p>
    <w:p w14:paraId="4FAA78DF" w14:textId="77777777" w:rsidR="00EF1C0F" w:rsidRPr="00EF1C0F" w:rsidRDefault="00EF1C0F" w:rsidP="00EF1C0F">
      <w:pPr>
        <w:rPr>
          <w:rStyle w:val="Style13ptBold"/>
          <w:rFonts w:cstheme="majorHAnsi"/>
        </w:rPr>
      </w:pPr>
      <w:r w:rsidRPr="00EF1C0F">
        <w:rPr>
          <w:rStyle w:val="Style13ptBold"/>
          <w:rFonts w:cstheme="majorHAnsi"/>
        </w:rPr>
        <w:t xml:space="preserve">Davis, 16 </w:t>
      </w:r>
      <w:r w:rsidRPr="00EF1C0F">
        <w:rPr>
          <w:rFonts w:cstheme="majorHAnsi"/>
        </w:rPr>
        <w:t>[on the Council of Voiceless: The Animal Protection Institute, “Time to Get Real. If Elephants Go Extinct … an Entire Ecosystem Will go With Them,” 09-26-16, http://www.onegreenplanet.org/environment/elephant-extinction-kills-an-ecosystem/]</w:t>
      </w:r>
    </w:p>
    <w:p w14:paraId="59EBD55B" w14:textId="77777777" w:rsidR="00EF1C0F" w:rsidRPr="00EF1C0F" w:rsidRDefault="00EF1C0F" w:rsidP="00EF1C0F">
      <w:pPr>
        <w:spacing w:line="240" w:lineRule="auto"/>
        <w:rPr>
          <w:rFonts w:cstheme="majorHAnsi"/>
          <w:sz w:val="16"/>
        </w:rPr>
      </w:pPr>
      <w:r w:rsidRPr="00EF1C0F">
        <w:rPr>
          <w:rFonts w:cstheme="majorHAnsi"/>
          <w:sz w:val="16"/>
        </w:rPr>
        <w:t xml:space="preserve">Heartbreakingly, </w:t>
      </w:r>
      <w:r w:rsidRPr="00EF1C0F">
        <w:rPr>
          <w:rFonts w:cstheme="majorHAnsi"/>
          <w:u w:val="single"/>
        </w:rPr>
        <w:t>35,000 – 50,000 are slaughtered annually</w:t>
      </w:r>
      <w:r w:rsidRPr="00EF1C0F">
        <w:rPr>
          <w:rFonts w:cstheme="majorHAnsi"/>
          <w:sz w:val="16"/>
        </w:rPr>
        <w:t xml:space="preserve"> for their ivory tusks — which </w:t>
      </w:r>
      <w:r w:rsidRPr="00EF1C0F">
        <w:rPr>
          <w:rFonts w:cstheme="majorHAnsi"/>
          <w:u w:val="single"/>
        </w:rPr>
        <w:t>means population levels are falling and heading for extinction</w:t>
      </w:r>
      <w:r w:rsidRPr="00EF1C0F">
        <w:rPr>
          <w:rFonts w:cstheme="majorHAnsi"/>
          <w:sz w:val="16"/>
        </w:rPr>
        <w:t xml:space="preserve">. With optimistic estimates putting the elephant population figure at under half a million, at the rate they are being killed, </w:t>
      </w:r>
      <w:r w:rsidRPr="00EF1C0F">
        <w:rPr>
          <w:rFonts w:cstheme="majorHAnsi"/>
          <w:u w:val="single"/>
        </w:rPr>
        <w:t>elephants will be extinct in twenty short</w:t>
      </w:r>
      <w:r w:rsidRPr="00EF1C0F">
        <w:rPr>
          <w:rFonts w:cstheme="majorHAnsi"/>
          <w:sz w:val="16"/>
        </w:rPr>
        <w:t xml:space="preserve"> </w:t>
      </w:r>
      <w:r w:rsidRPr="00EF1C0F">
        <w:rPr>
          <w:rFonts w:cstheme="majorHAnsi"/>
          <w:u w:val="single"/>
        </w:rPr>
        <w:t>years</w:t>
      </w:r>
      <w:r w:rsidRPr="00EF1C0F">
        <w:rPr>
          <w:rFonts w:cstheme="majorHAnsi"/>
          <w:sz w:val="16"/>
        </w:rPr>
        <w:t xml:space="preserve">. The notion that we will loose these complex, empathetic and intelligent majestic animals if something is not done, is not only devastating for emotional reasons, </w:t>
      </w:r>
      <w:r w:rsidRPr="00EF1C0F">
        <w:rPr>
          <w:rFonts w:cstheme="majorHAnsi"/>
          <w:u w:val="single"/>
        </w:rPr>
        <w:t>it will</w:t>
      </w:r>
      <w:r w:rsidRPr="00EF1C0F">
        <w:rPr>
          <w:rFonts w:cstheme="majorHAnsi"/>
          <w:sz w:val="16"/>
        </w:rPr>
        <w:t xml:space="preserve"> also </w:t>
      </w:r>
      <w:r w:rsidRPr="00EF1C0F">
        <w:rPr>
          <w:rFonts w:cstheme="majorHAnsi"/>
          <w:u w:val="single"/>
        </w:rPr>
        <w:t>have an extremely detrimental effect on the environment</w:t>
      </w:r>
      <w:r w:rsidRPr="00EF1C0F">
        <w:rPr>
          <w:rFonts w:cstheme="majorHAnsi"/>
          <w:sz w:val="16"/>
        </w:rPr>
        <w:t xml:space="preserve">. The Importance of Elephant Footprints The impressive ecological impact of </w:t>
      </w:r>
      <w:r w:rsidRPr="00EF1C0F">
        <w:rPr>
          <w:rFonts w:cstheme="majorHAnsi"/>
          <w:u w:val="single"/>
        </w:rPr>
        <w:t>the elephant</w:t>
      </w:r>
      <w:r w:rsidRPr="00EF1C0F">
        <w:rPr>
          <w:rFonts w:cstheme="majorHAnsi"/>
          <w:sz w:val="16"/>
        </w:rPr>
        <w:t xml:space="preserve"> touches the environment in a plethora of manners, from </w:t>
      </w:r>
      <w:r w:rsidRPr="00EF1C0F">
        <w:rPr>
          <w:rFonts w:cstheme="majorHAnsi"/>
          <w:u w:val="single"/>
        </w:rPr>
        <w:t>spreading seeds far and wide by their eating habits to even the biodiversity</w:t>
      </w:r>
      <w:r w:rsidRPr="00EF1C0F">
        <w:rPr>
          <w:rFonts w:cstheme="majorHAnsi"/>
          <w:sz w:val="16"/>
        </w:rPr>
        <w:t xml:space="preserve"> </w:t>
      </w:r>
      <w:r w:rsidRPr="00EF1C0F">
        <w:rPr>
          <w:rFonts w:cstheme="majorHAnsi"/>
          <w:u w:val="single"/>
        </w:rPr>
        <w:t>created in their giant footprints alone</w:t>
      </w:r>
      <w:r w:rsidRPr="00EF1C0F">
        <w:rPr>
          <w:rFonts w:cstheme="majorHAnsi"/>
          <w:sz w:val="16"/>
        </w:rPr>
        <w:t xml:space="preserve">. Due to their great size, appetite, and migratory patterns, </w:t>
      </w:r>
      <w:r w:rsidRPr="00EF1C0F">
        <w:rPr>
          <w:rFonts w:cstheme="majorHAnsi"/>
          <w:u w:val="single"/>
        </w:rPr>
        <w:t>elephants are the key species that disperse more seeds further than any other animal. This is especially important in tropical forests</w:t>
      </w:r>
      <w:r w:rsidRPr="00EF1C0F">
        <w:rPr>
          <w:rFonts w:cstheme="majorHAnsi"/>
          <w:sz w:val="16"/>
        </w:rPr>
        <w:t xml:space="preserve"> where animals are responsible for up to 95 percent of seed dispersion over wind or water. </w:t>
      </w:r>
      <w:r w:rsidRPr="00EF1C0F">
        <w:rPr>
          <w:rFonts w:cstheme="majorHAnsi"/>
          <w:u w:val="single"/>
        </w:rPr>
        <w:t>Research also shows that when seeds are carried and processed through elephants stomach acids, they are softened and germinate at a much faster rate.</w:t>
      </w:r>
      <w:r w:rsidRPr="00EF1C0F">
        <w:rPr>
          <w:rFonts w:cstheme="majorHAnsi"/>
          <w:sz w:val="16"/>
        </w:rPr>
        <w:t xml:space="preserve"> </w:t>
      </w:r>
      <w:r w:rsidRPr="00EF1C0F">
        <w:rPr>
          <w:rFonts w:cstheme="majorHAnsi"/>
          <w:u w:val="single"/>
        </w:rPr>
        <w:t>As elephant numbers decrease, so do the trees</w:t>
      </w:r>
      <w:r w:rsidRPr="00EF1C0F">
        <w:rPr>
          <w:rFonts w:cstheme="majorHAnsi"/>
          <w:sz w:val="16"/>
        </w:rPr>
        <w:t xml:space="preserve">. Decreasing or completely losing the tree species that rely on elephants not only is an issue for the balance of our flora, </w:t>
      </w:r>
      <w:r w:rsidRPr="00EF1C0F">
        <w:rPr>
          <w:rFonts w:cstheme="majorHAnsi"/>
          <w:u w:val="single"/>
        </w:rPr>
        <w:t>it also affects the herbivores that feed and live in these trees such as bats, birds, insects and other mammals</w:t>
      </w:r>
      <w:r w:rsidRPr="00EF1C0F">
        <w:rPr>
          <w:rFonts w:cstheme="majorHAnsi"/>
          <w:sz w:val="16"/>
        </w:rPr>
        <w:t xml:space="preserve">. </w:t>
      </w:r>
      <w:r w:rsidRPr="00EF1C0F">
        <w:rPr>
          <w:rFonts w:cstheme="majorHAnsi"/>
          <w:u w:val="single"/>
        </w:rPr>
        <w:t>For example, chimpanzees and bonobos</w:t>
      </w:r>
      <w:r w:rsidRPr="00EF1C0F">
        <w:rPr>
          <w:rFonts w:cstheme="majorHAnsi"/>
          <w:sz w:val="16"/>
        </w:rPr>
        <w:t xml:space="preserve"> in certain forest areas rely on the fruit of one of the elephant-dependent trees, Irvingia gabonensis, for months at a time. Further, as the largest animals in Africa and Asia, </w:t>
      </w:r>
      <w:r w:rsidRPr="00EF1C0F">
        <w:rPr>
          <w:rFonts w:cstheme="majorHAnsi"/>
          <w:u w:val="single"/>
        </w:rPr>
        <w:t xml:space="preserve">elephants create watering holes </w:t>
      </w:r>
      <w:r w:rsidRPr="00EF1C0F">
        <w:rPr>
          <w:rFonts w:cstheme="majorHAnsi"/>
          <w:sz w:val="16"/>
        </w:rPr>
        <w:t xml:space="preserve">that whole communities of species use. By digging deep wells in dry river beds, they maintain open grasslands in the African Savannah, and fertilize soil with their mammoth amount of nutrient-rich manure. </w:t>
      </w:r>
      <w:r w:rsidRPr="00EF1C0F">
        <w:rPr>
          <w:rFonts w:cstheme="majorHAnsi"/>
          <w:u w:val="single"/>
        </w:rPr>
        <w:t>Weighing more than 12,000 pounds means they make deep footprints as they walk across the land, which are so significant in size that they become microhabitats themselves</w:t>
      </w:r>
      <w:r w:rsidRPr="00EF1C0F">
        <w:rPr>
          <w:rFonts w:cstheme="majorHAnsi"/>
          <w:sz w:val="16"/>
        </w:rPr>
        <w:t xml:space="preserve">. As they fill with water they become alive with at least 61 different microinvertebrate species from nine different orders making their homes in and around the footprints, as discussed in the recently published paper in the African Journal of Ecology. The Destruction of the Ivory Trade Even with the universal love for the elephant and the understanding of just how important they are to the environment, </w:t>
      </w:r>
      <w:r w:rsidRPr="00EF1C0F">
        <w:rPr>
          <w:rFonts w:cstheme="majorHAnsi"/>
          <w:u w:val="single"/>
        </w:rPr>
        <w:t>the ivory trade continues destroying elephants lives: brutally shooting down whole families or leaving surviving members mourning</w:t>
      </w:r>
      <w:r w:rsidRPr="00EF1C0F">
        <w:rPr>
          <w:rFonts w:cstheme="majorHAnsi"/>
          <w:sz w:val="16"/>
        </w:rPr>
        <w:t xml:space="preserve">. Despite growing global bans, the killing continues because the trade continues, with a kilo of ivory still fetching $3000 on the market, putting a bounty of $30,000 on the head of every elephant. </w:t>
      </w:r>
      <w:r w:rsidRPr="00EF1C0F">
        <w:rPr>
          <w:rFonts w:cstheme="majorHAnsi"/>
          <w:u w:val="single"/>
        </w:rPr>
        <w:t>This is significantly less than the 1.6 million dollars living elephants can bring into the country each, in ecotourism opportunities</w:t>
      </w:r>
      <w:r w:rsidRPr="00EF1C0F">
        <w:rPr>
          <w:rFonts w:cstheme="majorHAnsi"/>
          <w:sz w:val="16"/>
        </w:rPr>
        <w:t xml:space="preserve"> — although not for a moment should we value any living creature only on the concept of their “dollar making capacity” but it is a factor Africa may consider when evaluating how they are more of an asset to their economy alive rather than dead. Yet </w:t>
      </w:r>
      <w:r w:rsidRPr="00EF1C0F">
        <w:rPr>
          <w:rFonts w:cstheme="majorHAnsi"/>
          <w:u w:val="single"/>
        </w:rPr>
        <w:t>the combination of poverty and guns in Africa means while ivory is being bought and sold anywhere</w:t>
      </w:r>
      <w:r w:rsidRPr="00EF1C0F">
        <w:rPr>
          <w:rFonts w:cstheme="majorHAnsi"/>
          <w:sz w:val="16"/>
        </w:rPr>
        <w:t xml:space="preserve">, these animals, whose footprints contain an ecosystem of their own, will not be sufficiently protected. </w:t>
      </w:r>
    </w:p>
    <w:p w14:paraId="4764F5CD" w14:textId="77777777" w:rsidR="00EF1C0F" w:rsidRPr="00EF1C0F" w:rsidRDefault="00EF1C0F" w:rsidP="00EF1C0F"/>
    <w:p w14:paraId="073688FA" w14:textId="77777777" w:rsidR="00EF1C0F" w:rsidRPr="00EF1C0F" w:rsidRDefault="00EF1C0F" w:rsidP="00EF1C0F">
      <w:pPr>
        <w:pStyle w:val="Heading4"/>
        <w:rPr>
          <w:rFonts w:cstheme="majorHAnsi"/>
        </w:rPr>
      </w:pPr>
      <w:r w:rsidRPr="00EF1C0F">
        <w:rPr>
          <w:rFonts w:cstheme="majorHAnsi"/>
        </w:rPr>
        <w:t>Animal and tree extinction ultimately leads to the collapse of civilization</w:t>
      </w:r>
    </w:p>
    <w:p w14:paraId="52318795" w14:textId="77777777" w:rsidR="00EF1C0F" w:rsidRPr="00EF1C0F" w:rsidRDefault="00EF1C0F" w:rsidP="00EF1C0F">
      <w:pPr>
        <w:rPr>
          <w:rStyle w:val="Style13ptBold"/>
          <w:rFonts w:cstheme="majorHAnsi"/>
        </w:rPr>
      </w:pPr>
      <w:r w:rsidRPr="00EF1C0F">
        <w:rPr>
          <w:rStyle w:val="Style13ptBold"/>
          <w:rFonts w:cstheme="majorHAnsi"/>
        </w:rPr>
        <w:t xml:space="preserve">Good, 14 </w:t>
      </w:r>
      <w:r w:rsidRPr="00EF1C0F">
        <w:rPr>
          <w:rFonts w:cstheme="majorHAnsi"/>
        </w:rPr>
        <w:t>[Editorial Manager for One Green Planet and has been with the company since 2014, “When Elephants Go Extinct, They Will Take the Trees With Them,” 12-16-14, http://www.onegreenplanet.org/animalsandnature/when-elephants-go-extinct-they-will-take-the-trees-with-them/]</w:t>
      </w:r>
    </w:p>
    <w:p w14:paraId="512B31C6" w14:textId="77777777" w:rsidR="00EF1C0F" w:rsidRPr="00EF1C0F" w:rsidRDefault="00EF1C0F" w:rsidP="00EF1C0F">
      <w:pPr>
        <w:spacing w:line="240" w:lineRule="auto"/>
        <w:rPr>
          <w:rFonts w:cstheme="majorHAnsi"/>
          <w:u w:val="single"/>
        </w:rPr>
      </w:pPr>
      <w:r w:rsidRPr="00EF1C0F">
        <w:rPr>
          <w:rFonts w:cstheme="majorHAnsi"/>
          <w:sz w:val="16"/>
        </w:rPr>
        <w:t xml:space="preserve">While </w:t>
      </w:r>
      <w:r w:rsidRPr="00EF1C0F">
        <w:rPr>
          <w:rFonts w:cstheme="majorHAnsi"/>
          <w:u w:val="single"/>
        </w:rPr>
        <w:t>the loss of the elephant</w:t>
      </w:r>
      <w:r w:rsidRPr="00EF1C0F">
        <w:rPr>
          <w:rFonts w:cstheme="majorHAnsi"/>
          <w:sz w:val="16"/>
        </w:rPr>
        <w:t xml:space="preserve"> </w:t>
      </w:r>
      <w:r w:rsidRPr="00EF1C0F">
        <w:rPr>
          <w:rFonts w:cstheme="majorHAnsi"/>
          <w:u w:val="single"/>
        </w:rPr>
        <w:t>would be devastating</w:t>
      </w:r>
      <w:r w:rsidRPr="00EF1C0F">
        <w:rPr>
          <w:rFonts w:cstheme="majorHAnsi"/>
          <w:sz w:val="16"/>
        </w:rPr>
        <w:t xml:space="preserve"> in and of itself, it is becoming clear that the impact it would have </w:t>
      </w:r>
      <w:r w:rsidRPr="00EF1C0F">
        <w:rPr>
          <w:rFonts w:cstheme="majorHAnsi"/>
          <w:u w:val="single"/>
        </w:rPr>
        <w:t>on their ecosystems</w:t>
      </w:r>
      <w:r w:rsidRPr="00EF1C0F">
        <w:rPr>
          <w:rFonts w:cstheme="majorHAnsi"/>
          <w:sz w:val="16"/>
        </w:rPr>
        <w:t xml:space="preserve"> would equally disastrous. </w:t>
      </w:r>
      <w:r w:rsidRPr="00EF1C0F">
        <w:rPr>
          <w:rFonts w:cstheme="majorHAnsi"/>
          <w:u w:val="single"/>
        </w:rPr>
        <w:t>When Elephants Go, So Do Trees</w:t>
      </w:r>
      <w:r w:rsidRPr="00EF1C0F">
        <w:rPr>
          <w:rFonts w:cstheme="majorHAnsi"/>
          <w:sz w:val="16"/>
        </w:rPr>
        <w:t xml:space="preserve"> A recent study published in Proceedings of the Royal Society B, found that </w:t>
      </w:r>
      <w:r w:rsidRPr="00EF1C0F">
        <w:rPr>
          <w:rFonts w:cstheme="majorHAnsi"/>
          <w:u w:val="single"/>
        </w:rPr>
        <w:t>there is a stark correlation between lower elephant populations and less trees</w:t>
      </w:r>
      <w:r w:rsidRPr="00EF1C0F">
        <w:rPr>
          <w:rFonts w:cstheme="majorHAnsi"/>
          <w:sz w:val="16"/>
        </w:rPr>
        <w:t xml:space="preserve">. Elephants are regarded as the architects of their environments for their ability to influence the local vegetation. In fact is has been said that </w:t>
      </w:r>
      <w:r w:rsidRPr="00EF1C0F">
        <w:rPr>
          <w:rFonts w:cstheme="majorHAnsi"/>
          <w:u w:val="single"/>
        </w:rPr>
        <w:t>after humans, elephants have the largest ability to influence their natural environments</w:t>
      </w:r>
      <w:r w:rsidRPr="00EF1C0F">
        <w:rPr>
          <w:rFonts w:cstheme="majorHAnsi"/>
          <w:sz w:val="16"/>
        </w:rPr>
        <w:t xml:space="preserve">. The findings of the Proceedings study show that the </w:t>
      </w:r>
      <w:r w:rsidRPr="00EF1C0F">
        <w:rPr>
          <w:rFonts w:cstheme="majorHAnsi"/>
          <w:u w:val="single"/>
        </w:rPr>
        <w:t>trees</w:t>
      </w:r>
      <w:r w:rsidRPr="00EF1C0F">
        <w:rPr>
          <w:rFonts w:cstheme="majorHAnsi"/>
          <w:sz w:val="16"/>
        </w:rPr>
        <w:t xml:space="preserve"> that are popularly found in traditional elephant habitats </w:t>
      </w:r>
      <w:r w:rsidRPr="00EF1C0F">
        <w:rPr>
          <w:rFonts w:cstheme="majorHAnsi"/>
          <w:u w:val="single"/>
        </w:rPr>
        <w:t>have become reliant on these animals for seed dispersal</w:t>
      </w:r>
      <w:r w:rsidRPr="00EF1C0F">
        <w:rPr>
          <w:rFonts w:cstheme="majorHAnsi"/>
          <w:sz w:val="16"/>
        </w:rPr>
        <w:t xml:space="preserve">. According to researcher, Trevor Caughlin, trees produce millions of seeds and only one of them needs to successfully make it into the ground for a new sapling to grow. But, researchers found that </w:t>
      </w:r>
      <w:r w:rsidRPr="00EF1C0F">
        <w:rPr>
          <w:rFonts w:cstheme="majorHAnsi"/>
          <w:u w:val="single"/>
        </w:rPr>
        <w:t>the method of dispersal played a great role not only in the chances that this would occur, but also the future health of the tre</w:t>
      </w:r>
      <w:r w:rsidRPr="00EF1C0F">
        <w:rPr>
          <w:rFonts w:cstheme="majorHAnsi"/>
          <w:sz w:val="16"/>
        </w:rPr>
        <w:t xml:space="preserve">e. Looking at tree data from an area in Thailand where elephant populations used to number in the 100,000s, and have now been reduced down to around 2,000, it became apparent that trees planted via elephant-mediated dispersal have a much better shot at survival. What is most troubling about the researcher’s findings is that in areas </w:t>
      </w:r>
      <w:r w:rsidRPr="00EF1C0F">
        <w:rPr>
          <w:rFonts w:cstheme="majorHAnsi"/>
          <w:u w:val="single"/>
        </w:rPr>
        <w:t>where elephants are becoming extinct, so are local species of trees. So, in a nutshell … if the elephants are going extinct, they’re going to take the trees with them.</w:t>
      </w:r>
      <w:r w:rsidRPr="00EF1C0F">
        <w:rPr>
          <w:rFonts w:cstheme="majorHAnsi"/>
          <w:sz w:val="16"/>
        </w:rPr>
        <w:t xml:space="preserve"> What This Means for Humans </w:t>
      </w:r>
      <w:r w:rsidRPr="00EF1C0F">
        <w:rPr>
          <w:rFonts w:cstheme="majorHAnsi"/>
          <w:u w:val="single"/>
        </w:rPr>
        <w:t>Trees play a vital role in preventing soil erosion</w:t>
      </w:r>
      <w:r w:rsidRPr="00EF1C0F">
        <w:rPr>
          <w:rFonts w:cstheme="majorHAnsi"/>
          <w:sz w:val="16"/>
        </w:rPr>
        <w:t xml:space="preserve">. In areas that are prone to either flooding or drought, trees help to lock the soil in place, basically holding the entire habitat in place. </w:t>
      </w:r>
      <w:r w:rsidRPr="00EF1C0F">
        <w:rPr>
          <w:rFonts w:cstheme="majorHAnsi"/>
          <w:u w:val="single"/>
        </w:rPr>
        <w:t>When soil runs into rivers it can cause them to dry up – meaning the loss of major water supplies and also homes and cropland</w:t>
      </w:r>
      <w:r w:rsidRPr="00EF1C0F">
        <w:rPr>
          <w:rFonts w:cstheme="majorHAnsi"/>
          <w:sz w:val="16"/>
        </w:rPr>
        <w:t xml:space="preserve">s. The Food and Agriculture Organization of the United Nations even goes as far as to assert that </w:t>
      </w:r>
      <w:r w:rsidRPr="00EF1C0F">
        <w:rPr>
          <w:rFonts w:cstheme="majorHAnsi"/>
          <w:u w:val="single"/>
        </w:rPr>
        <w:t>soil erosion in and of itself can destroy an entire civilization. The survival of the elephant is precarious, but the survival of the one billion people who live in regions that are already threatened by water scarcity and degrading environmental conditions from soil erosion will also be put at high risk.</w:t>
      </w:r>
    </w:p>
    <w:p w14:paraId="0121602F" w14:textId="77777777" w:rsidR="00EF1C0F" w:rsidRDefault="00EF1C0F" w:rsidP="00EF1C0F"/>
    <w:p w14:paraId="324D9868" w14:textId="77777777" w:rsidR="002B2F0F" w:rsidRDefault="002B2F0F" w:rsidP="00EF1C0F"/>
    <w:p w14:paraId="65DC8B85" w14:textId="06AEA523" w:rsidR="002B2F0F" w:rsidRDefault="002B2F0F" w:rsidP="002B2F0F">
      <w:pPr>
        <w:pStyle w:val="Heading2"/>
      </w:pPr>
      <w:r>
        <w:t>1AC – solvency</w:t>
      </w:r>
    </w:p>
    <w:p w14:paraId="310C8ADD" w14:textId="77777777" w:rsidR="002B2F0F" w:rsidRPr="001E06A6" w:rsidRDefault="002B2F0F" w:rsidP="002B2F0F">
      <w:pPr>
        <w:pStyle w:val="Heading4"/>
        <w:rPr>
          <w:rFonts w:asciiTheme="majorHAnsi" w:hAnsiTheme="majorHAnsi" w:cstheme="majorHAnsi"/>
        </w:rPr>
      </w:pPr>
      <w:r w:rsidRPr="001E06A6">
        <w:rPr>
          <w:rFonts w:asciiTheme="majorHAnsi" w:hAnsiTheme="majorHAnsi" w:cstheme="majorHAnsi"/>
        </w:rPr>
        <w:t xml:space="preserve">Plan: The United States Federal Government should increase the quotas for informant visas and remove the requirements that: informants waive their rights to due process, search indiscriminately, and meet the standards of the State Department’s Rewards for Justice Program       </w:t>
      </w:r>
    </w:p>
    <w:p w14:paraId="49381088" w14:textId="77777777" w:rsidR="002B2F0F" w:rsidRPr="001E06A6" w:rsidRDefault="002B2F0F" w:rsidP="002B2F0F">
      <w:pPr>
        <w:rPr>
          <w:rFonts w:asciiTheme="majorHAnsi" w:hAnsiTheme="majorHAnsi" w:cstheme="majorHAnsi"/>
        </w:rPr>
      </w:pPr>
    </w:p>
    <w:p w14:paraId="06DF1FDB" w14:textId="77777777" w:rsidR="002B2F0F" w:rsidRPr="001E06A6" w:rsidRDefault="002B2F0F" w:rsidP="002B2F0F">
      <w:pPr>
        <w:pStyle w:val="Heading4"/>
        <w:rPr>
          <w:rFonts w:asciiTheme="majorHAnsi" w:hAnsiTheme="majorHAnsi" w:cstheme="majorHAnsi"/>
        </w:rPr>
      </w:pPr>
      <w:r w:rsidRPr="001E06A6">
        <w:rPr>
          <w:rFonts w:asciiTheme="majorHAnsi" w:hAnsiTheme="majorHAnsi" w:cstheme="majorHAnsi"/>
        </w:rPr>
        <w:t>Increasing S-6 quota solves – ensures judicial review, reduces profiling, and covers the demand for informants</w:t>
      </w:r>
    </w:p>
    <w:p w14:paraId="38D5BDFF" w14:textId="77777777" w:rsidR="002B2F0F" w:rsidRPr="001E06A6" w:rsidRDefault="002B2F0F" w:rsidP="002B2F0F">
      <w:pPr>
        <w:rPr>
          <w:rStyle w:val="Style13ptBold"/>
          <w:rFonts w:asciiTheme="majorHAnsi" w:hAnsiTheme="majorHAnsi" w:cstheme="majorHAnsi"/>
          <w:i/>
        </w:rPr>
      </w:pPr>
      <w:r w:rsidRPr="001E06A6">
        <w:rPr>
          <w:rStyle w:val="Style13ptBold"/>
          <w:rFonts w:asciiTheme="majorHAnsi" w:hAnsiTheme="majorHAnsi" w:cstheme="majorHAnsi"/>
        </w:rPr>
        <w:t xml:space="preserve">Stabile 14 </w:t>
      </w:r>
      <w:r w:rsidRPr="001E06A6">
        <w:rPr>
          <w:rFonts w:asciiTheme="majorHAnsi" w:hAnsiTheme="majorHAnsi" w:cstheme="majorHAnsi"/>
        </w:rPr>
        <w:t>[Worked on qui tam cases involving healthcare fraud, government procurement and the mortgage industry as well as whistleblower claims filed under the IRS whistleblower program, “Recruiting Terrorism Informants: The Problems with Immigration Incentives and the S-6 Visa,” 2-01-14, http://scholarship.law.berkeley.edu/cgi/viewcontent.cgi?article=4239&amp;context=californialawreview]</w:t>
      </w:r>
    </w:p>
    <w:p w14:paraId="7AE6A445" w14:textId="77777777" w:rsidR="002B2F0F" w:rsidRPr="001E06A6" w:rsidRDefault="002B2F0F" w:rsidP="002B2F0F">
      <w:pPr>
        <w:rPr>
          <w:rFonts w:asciiTheme="majorHAnsi" w:hAnsiTheme="majorHAnsi" w:cstheme="majorHAnsi"/>
          <w:u w:val="single"/>
        </w:rPr>
      </w:pPr>
      <w:r w:rsidRPr="001E06A6">
        <w:rPr>
          <w:rFonts w:asciiTheme="majorHAnsi" w:hAnsiTheme="majorHAnsi" w:cstheme="majorHAnsi"/>
          <w:u w:val="single"/>
        </w:rPr>
        <w:t>Greater use of the S-6 visa would ensure judicial review</w:t>
      </w:r>
      <w:r w:rsidRPr="001E06A6">
        <w:rPr>
          <w:rFonts w:asciiTheme="majorHAnsi" w:hAnsiTheme="majorHAnsi" w:cstheme="majorHAnsi"/>
          <w:sz w:val="16"/>
        </w:rPr>
        <w:t xml:space="preserve"> of government practices by forcing the FBI to be more careful about following procedures in recruiting and dealing with informants. Changes to the S-6 visa program that provides </w:t>
      </w:r>
      <w:r w:rsidRPr="001E06A6">
        <w:rPr>
          <w:rFonts w:asciiTheme="majorHAnsi" w:hAnsiTheme="majorHAnsi" w:cstheme="majorHAnsi"/>
          <w:u w:val="single"/>
        </w:rPr>
        <w:t>material witness visas</w:t>
      </w:r>
      <w:r w:rsidRPr="001E06A6">
        <w:rPr>
          <w:rFonts w:asciiTheme="majorHAnsi" w:hAnsiTheme="majorHAnsi" w:cstheme="majorHAnsi"/>
          <w:sz w:val="16"/>
        </w:rPr>
        <w:t xml:space="preserve"> </w:t>
      </w:r>
      <w:r w:rsidRPr="001E06A6">
        <w:rPr>
          <w:rFonts w:asciiTheme="majorHAnsi" w:hAnsiTheme="majorHAnsi" w:cstheme="majorHAnsi"/>
          <w:u w:val="single"/>
        </w:rPr>
        <w:t>to informants</w:t>
      </w:r>
      <w:r w:rsidRPr="001E06A6">
        <w:rPr>
          <w:rFonts w:asciiTheme="majorHAnsi" w:hAnsiTheme="majorHAnsi" w:cstheme="majorHAnsi"/>
          <w:sz w:val="16"/>
        </w:rPr>
        <w:t xml:space="preserve"> with intelligence about terrorist activities could </w:t>
      </w:r>
      <w:r w:rsidRPr="001E06A6">
        <w:rPr>
          <w:rFonts w:asciiTheme="majorHAnsi" w:hAnsiTheme="majorHAnsi" w:cstheme="majorHAnsi"/>
          <w:u w:val="single"/>
        </w:rPr>
        <w:t>formalize the use of immigration rewards for terrorism intelligence in ways that would benefit the FBI and potential informants</w:t>
      </w:r>
      <w:r w:rsidRPr="001E06A6">
        <w:rPr>
          <w:rFonts w:asciiTheme="majorHAnsi" w:hAnsiTheme="majorHAnsi" w:cstheme="majorHAnsi"/>
          <w:sz w:val="16"/>
        </w:rPr>
        <w:t xml:space="preserve">, and </w:t>
      </w:r>
      <w:r w:rsidRPr="001E06A6">
        <w:rPr>
          <w:rFonts w:asciiTheme="majorHAnsi" w:hAnsiTheme="majorHAnsi" w:cstheme="majorHAnsi"/>
          <w:u w:val="single"/>
        </w:rPr>
        <w:t>could help reduce the unnecessary and harmful surveillance of Muslim and Middle Eastern</w:t>
      </w:r>
      <w:r w:rsidRPr="001E06A6">
        <w:rPr>
          <w:rFonts w:asciiTheme="majorHAnsi" w:hAnsiTheme="majorHAnsi" w:cstheme="majorHAnsi"/>
          <w:sz w:val="16"/>
        </w:rPr>
        <w:t xml:space="preserve"> communities. In order for the S-6 visa to become a useful tool for the FBI without compromising civil liberties</w:t>
      </w:r>
      <w:r w:rsidRPr="001E06A6">
        <w:rPr>
          <w:rFonts w:asciiTheme="majorHAnsi" w:hAnsiTheme="majorHAnsi" w:cstheme="majorHAnsi"/>
          <w:u w:val="single"/>
        </w:rPr>
        <w:t>, the S-6 visa must be more readily available, easier to grant, and carefully tailored</w:t>
      </w:r>
      <w:r w:rsidRPr="001E06A6">
        <w:rPr>
          <w:rFonts w:asciiTheme="majorHAnsi" w:hAnsiTheme="majorHAnsi" w:cstheme="majorHAnsi"/>
          <w:sz w:val="16"/>
        </w:rPr>
        <w:t xml:space="preserve">. The low numbers of S-6 visas used by law enforcement agencies may indicate several potential problems with the program. It may seem paradoxical to suggest that the available number of S-6 visas is too low when congressional reports reveal no S-6 visas were issued between 1994 and 2006.255 However, these low numbers likely reveal more about the drawbacks of the S-6 visa program than they do about the value of immigration incentives as an intelligence tool. In particular, the </w:t>
      </w:r>
      <w:r w:rsidRPr="001E06A6">
        <w:rPr>
          <w:rFonts w:asciiTheme="majorHAnsi" w:hAnsiTheme="majorHAnsi" w:cstheme="majorHAnsi"/>
          <w:u w:val="single"/>
        </w:rPr>
        <w:t>inconveniences the S-6 visa application process imposes are barriers to efficient and productive use of the S-6 visa program</w:t>
      </w:r>
      <w:r w:rsidRPr="001E06A6">
        <w:rPr>
          <w:rFonts w:asciiTheme="majorHAnsi" w:hAnsiTheme="majorHAnsi" w:cstheme="majorHAnsi"/>
          <w:sz w:val="16"/>
        </w:rPr>
        <w:t xml:space="preserve">. </w:t>
      </w:r>
      <w:r w:rsidRPr="001E06A6">
        <w:rPr>
          <w:rFonts w:asciiTheme="majorHAnsi" w:hAnsiTheme="majorHAnsi" w:cstheme="majorHAnsi"/>
          <w:u w:val="single"/>
        </w:rPr>
        <w:t>If FBI informants number in the thousands, as reports suggest,</w:t>
      </w:r>
      <w:r w:rsidRPr="001E06A6">
        <w:rPr>
          <w:rFonts w:asciiTheme="majorHAnsi" w:hAnsiTheme="majorHAnsi" w:cstheme="majorHAnsi"/>
          <w:sz w:val="16"/>
        </w:rPr>
        <w:t>256</w:t>
      </w:r>
      <w:r w:rsidRPr="001E06A6">
        <w:rPr>
          <w:rFonts w:asciiTheme="majorHAnsi" w:hAnsiTheme="majorHAnsi" w:cstheme="majorHAnsi"/>
          <w:sz w:val="16"/>
          <w:u w:val="single"/>
        </w:rPr>
        <w:t xml:space="preserve"> </w:t>
      </w:r>
      <w:r w:rsidRPr="001E06A6">
        <w:rPr>
          <w:rFonts w:asciiTheme="majorHAnsi" w:hAnsiTheme="majorHAnsi" w:cstheme="majorHAnsi"/>
          <w:u w:val="single"/>
        </w:rPr>
        <w:t>and the FBI continues to make terrorism prevention a priority, then it seems Congress has failed to offer an appropriate number of S-6 visas for counterterrorism investigations</w:t>
      </w:r>
      <w:r w:rsidRPr="001E06A6">
        <w:rPr>
          <w:rFonts w:asciiTheme="majorHAnsi" w:hAnsiTheme="majorHAnsi" w:cstheme="majorHAnsi"/>
          <w:sz w:val="16"/>
        </w:rPr>
        <w:t xml:space="preserve">. Whether or not the current number of informants in use is necessary for effective terrorism prevention is outside the scope of this Comment. Nevertheless, </w:t>
      </w:r>
      <w:r w:rsidRPr="001E06A6">
        <w:rPr>
          <w:rFonts w:asciiTheme="majorHAnsi" w:hAnsiTheme="majorHAnsi" w:cstheme="majorHAnsi"/>
          <w:u w:val="single"/>
        </w:rPr>
        <w:t>the current allotment of fifty S-6 visas per year seems low when compared to the premium the FBI places on terrorism investigation and prevention and the estimated fifteen thousand informants in use</w:t>
      </w:r>
      <w:r w:rsidRPr="001E06A6">
        <w:rPr>
          <w:rFonts w:asciiTheme="majorHAnsi" w:hAnsiTheme="majorHAnsi" w:cstheme="majorHAnsi"/>
          <w:sz w:val="16"/>
        </w:rPr>
        <w:t xml:space="preserve">.257 </w:t>
      </w:r>
      <w:r w:rsidRPr="001E06A6">
        <w:rPr>
          <w:rFonts w:asciiTheme="majorHAnsi" w:hAnsiTheme="majorHAnsi" w:cstheme="majorHAnsi"/>
          <w:u w:val="single"/>
        </w:rPr>
        <w:t>Although not all of these informants work on terrorism-related investigations, it is reasonable to assume</w:t>
      </w:r>
      <w:r w:rsidRPr="001E06A6">
        <w:rPr>
          <w:rFonts w:asciiTheme="majorHAnsi" w:hAnsiTheme="majorHAnsi" w:cstheme="majorHAnsi"/>
          <w:sz w:val="16"/>
        </w:rPr>
        <w:t xml:space="preserve"> </w:t>
      </w:r>
      <w:r w:rsidRPr="001E06A6">
        <w:rPr>
          <w:rFonts w:asciiTheme="majorHAnsi" w:hAnsiTheme="majorHAnsi" w:cstheme="majorHAnsi"/>
          <w:u w:val="single"/>
        </w:rPr>
        <w:t>that since terrorism prevention tops the list of FBI priorities</w:t>
      </w:r>
      <w:r w:rsidRPr="001E06A6">
        <w:rPr>
          <w:rFonts w:asciiTheme="majorHAnsi" w:hAnsiTheme="majorHAnsi" w:cstheme="majorHAnsi"/>
          <w:sz w:val="16"/>
        </w:rPr>
        <w:t xml:space="preserve">,258 </w:t>
      </w:r>
      <w:r w:rsidRPr="001E06A6">
        <w:rPr>
          <w:rFonts w:asciiTheme="majorHAnsi" w:hAnsiTheme="majorHAnsi" w:cstheme="majorHAnsi"/>
          <w:u w:val="single"/>
        </w:rPr>
        <w:t>there are more than fifty of them that do</w:t>
      </w:r>
      <w:r w:rsidRPr="001E06A6">
        <w:rPr>
          <w:rFonts w:asciiTheme="majorHAnsi" w:hAnsiTheme="majorHAnsi" w:cstheme="majorHAnsi"/>
          <w:sz w:val="16"/>
        </w:rPr>
        <w:t xml:space="preserve">. </w:t>
      </w:r>
      <w:r w:rsidRPr="001E06A6">
        <w:rPr>
          <w:rFonts w:asciiTheme="majorHAnsi" w:hAnsiTheme="majorHAnsi" w:cstheme="majorHAnsi"/>
          <w:u w:val="single"/>
        </w:rPr>
        <w:t>If Congress truly intends the S-6 visa to become a viable instrument in fighting the war on terror, it must give the FBI the appropriate tools and number of tools to work with</w:t>
      </w:r>
      <w:r w:rsidRPr="001E06A6">
        <w:rPr>
          <w:rFonts w:asciiTheme="majorHAnsi" w:hAnsiTheme="majorHAnsi" w:cstheme="majorHAnsi"/>
          <w:sz w:val="16"/>
        </w:rPr>
        <w:t>. In determining a useful and appropriate number of S-6 visas to allot, under this proposal Congress would also be forced to determine the number of terrorism informants in use and whether the FBI plans to reward these individuals with S-6 visas for themselves and their families. Furthermore</w:t>
      </w:r>
      <w:r w:rsidRPr="001E06A6">
        <w:rPr>
          <w:rFonts w:asciiTheme="majorHAnsi" w:hAnsiTheme="majorHAnsi" w:cstheme="majorHAnsi"/>
          <w:u w:val="single"/>
        </w:rPr>
        <w:t>, were a court to find that the FBI cannot bypass the S-6 visa process, and modify the eligibility requirements, the number of S-6 visas would likely rise</w:t>
      </w:r>
      <w:r w:rsidRPr="001E06A6">
        <w:rPr>
          <w:rFonts w:asciiTheme="majorHAnsi" w:hAnsiTheme="majorHAnsi" w:cstheme="majorHAnsi"/>
          <w:sz w:val="16"/>
        </w:rPr>
        <w:t xml:space="preserve">. In sum, </w:t>
      </w:r>
      <w:r w:rsidRPr="001E06A6">
        <w:rPr>
          <w:rFonts w:asciiTheme="majorHAnsi" w:hAnsiTheme="majorHAnsi" w:cstheme="majorHAnsi"/>
          <w:u w:val="single"/>
        </w:rPr>
        <w:t xml:space="preserve">increasing </w:t>
      </w:r>
      <w:r w:rsidRPr="001E06A6">
        <w:rPr>
          <w:rFonts w:asciiTheme="majorHAnsi" w:hAnsiTheme="majorHAnsi" w:cstheme="majorHAnsi"/>
          <w:sz w:val="16"/>
        </w:rPr>
        <w:t xml:space="preserve">259 </w:t>
      </w:r>
      <w:r w:rsidRPr="001E06A6">
        <w:rPr>
          <w:rFonts w:asciiTheme="majorHAnsi" w:hAnsiTheme="majorHAnsi" w:cstheme="majorHAnsi"/>
          <w:u w:val="single"/>
        </w:rPr>
        <w:t xml:space="preserve">the statutory allotment of S-6 visas could ensure that there are enough S-6 visas available to cover the increased number of terrorism informants employed by the FBI. </w:t>
      </w:r>
    </w:p>
    <w:p w14:paraId="7D38D397" w14:textId="77777777" w:rsidR="002B2F0F" w:rsidRPr="001E06A6" w:rsidRDefault="002B2F0F" w:rsidP="002B2F0F">
      <w:pPr>
        <w:pStyle w:val="Heading4"/>
        <w:rPr>
          <w:rFonts w:asciiTheme="majorHAnsi" w:hAnsiTheme="majorHAnsi" w:cstheme="majorHAnsi"/>
        </w:rPr>
      </w:pPr>
      <w:r w:rsidRPr="001E06A6">
        <w:rPr>
          <w:rFonts w:asciiTheme="majorHAnsi" w:hAnsiTheme="majorHAnsi" w:cstheme="majorHAnsi"/>
        </w:rPr>
        <w:t>Expanding S-6 visas solve – it enhances national security, increases cooperation trust, and produces more accurate information</w:t>
      </w:r>
    </w:p>
    <w:p w14:paraId="081A30AF" w14:textId="77777777" w:rsidR="002B2F0F" w:rsidRPr="001E06A6" w:rsidRDefault="002B2F0F" w:rsidP="002B2F0F">
      <w:pPr>
        <w:rPr>
          <w:rStyle w:val="Style13ptBold"/>
          <w:rFonts w:asciiTheme="majorHAnsi" w:hAnsiTheme="majorHAnsi" w:cstheme="majorHAnsi"/>
          <w:i/>
        </w:rPr>
      </w:pPr>
      <w:r w:rsidRPr="001E06A6">
        <w:rPr>
          <w:rStyle w:val="Style13ptBold"/>
          <w:rFonts w:asciiTheme="majorHAnsi" w:hAnsiTheme="majorHAnsi" w:cstheme="majorHAnsi"/>
        </w:rPr>
        <w:t xml:space="preserve">Stabile 14 </w:t>
      </w:r>
      <w:r w:rsidRPr="001E06A6">
        <w:rPr>
          <w:rFonts w:asciiTheme="majorHAnsi" w:hAnsiTheme="majorHAnsi" w:cstheme="majorHAnsi"/>
        </w:rPr>
        <w:t>[Worked on qui tam cases involving healthcare fraud, government procurement and the mortgage industry as well as whistleblower claims filed under the IRS whistleblower program, “Recruiting Terrorism Informants: The Problems with Immigration Incentives and the S-6 Visa,” 2-01-14, http://scholarship.law.berkeley.edu/cgi/viewcontent.cgi?article=4239&amp;context=californialawreview]</w:t>
      </w:r>
    </w:p>
    <w:p w14:paraId="6FCA618B" w14:textId="77777777" w:rsidR="002B2F0F" w:rsidRPr="001E06A6" w:rsidRDefault="002B2F0F" w:rsidP="002B2F0F">
      <w:pPr>
        <w:rPr>
          <w:rFonts w:asciiTheme="majorHAnsi" w:hAnsiTheme="majorHAnsi" w:cstheme="majorHAnsi"/>
          <w:sz w:val="16"/>
        </w:rPr>
      </w:pPr>
      <w:r w:rsidRPr="001E06A6">
        <w:rPr>
          <w:rFonts w:asciiTheme="majorHAnsi" w:hAnsiTheme="majorHAnsi" w:cstheme="majorHAnsi"/>
          <w:u w:val="single"/>
        </w:rPr>
        <w:t>Offering S-6 visas</w:t>
      </w:r>
      <w:r w:rsidRPr="001E06A6">
        <w:rPr>
          <w:rFonts w:asciiTheme="majorHAnsi" w:hAnsiTheme="majorHAnsi" w:cstheme="majorHAnsi"/>
          <w:sz w:val="16"/>
        </w:rPr>
        <w:t xml:space="preserve"> to immigrant informants with established connections to terrorist organizations in exchange for their cooperation </w:t>
      </w:r>
      <w:r w:rsidRPr="001E06A6">
        <w:rPr>
          <w:rFonts w:asciiTheme="majorHAnsi" w:hAnsiTheme="majorHAnsi" w:cstheme="majorHAnsi"/>
          <w:u w:val="single"/>
        </w:rPr>
        <w:t>would be a legitimate way for the FBI to reward these informants</w:t>
      </w:r>
      <w:r w:rsidRPr="001E06A6">
        <w:rPr>
          <w:rFonts w:asciiTheme="majorHAnsi" w:hAnsiTheme="majorHAnsi" w:cstheme="majorHAnsi"/>
          <w:sz w:val="16"/>
        </w:rPr>
        <w:t xml:space="preserve">. Further, </w:t>
      </w:r>
      <w:r w:rsidRPr="001E06A6">
        <w:rPr>
          <w:rFonts w:asciiTheme="majorHAnsi" w:hAnsiTheme="majorHAnsi" w:cstheme="majorHAnsi"/>
          <w:u w:val="single"/>
        </w:rPr>
        <w:t>informants would be able to rely on the FBI’s promise and seek review</w:t>
      </w:r>
      <w:r w:rsidRPr="001E06A6">
        <w:rPr>
          <w:rFonts w:asciiTheme="majorHAnsi" w:hAnsiTheme="majorHAnsi" w:cstheme="majorHAnsi"/>
          <w:sz w:val="16"/>
        </w:rPr>
        <w:t xml:space="preserve"> should the agreement go awry</w:t>
      </w:r>
      <w:r w:rsidRPr="001E06A6">
        <w:rPr>
          <w:rFonts w:asciiTheme="majorHAnsi" w:hAnsiTheme="majorHAnsi" w:cstheme="majorHAnsi"/>
          <w:u w:val="single"/>
        </w:rPr>
        <w:t xml:space="preserve">. Gaining informants’ trust </w:t>
      </w:r>
      <w:r w:rsidRPr="001E06A6">
        <w:rPr>
          <w:rFonts w:asciiTheme="majorHAnsi" w:hAnsiTheme="majorHAnsi" w:cstheme="majorHAnsi"/>
          <w:sz w:val="16"/>
        </w:rPr>
        <w:t xml:space="preserve">and lessening the coercive aspect of recruitment </w:t>
      </w:r>
      <w:r w:rsidRPr="001E06A6">
        <w:rPr>
          <w:rFonts w:asciiTheme="majorHAnsi" w:hAnsiTheme="majorHAnsi" w:cstheme="majorHAnsi"/>
          <w:u w:val="single"/>
        </w:rPr>
        <w:t xml:space="preserve">would lead to more trustworthy intelligence, and </w:t>
      </w:r>
      <w:r w:rsidRPr="001E06A6">
        <w:rPr>
          <w:rFonts w:asciiTheme="majorHAnsi" w:hAnsiTheme="majorHAnsi" w:cstheme="majorHAnsi"/>
          <w:sz w:val="16"/>
        </w:rPr>
        <w:t>thereby</w:t>
      </w:r>
      <w:r w:rsidRPr="001E06A6">
        <w:rPr>
          <w:rFonts w:asciiTheme="majorHAnsi" w:hAnsiTheme="majorHAnsi" w:cstheme="majorHAnsi"/>
          <w:u w:val="single"/>
        </w:rPr>
        <w:t xml:space="preserve"> enhance national security</w:t>
      </w:r>
      <w:r w:rsidRPr="001E06A6">
        <w:rPr>
          <w:rFonts w:asciiTheme="majorHAnsi" w:hAnsiTheme="majorHAnsi" w:cstheme="majorHAnsi"/>
          <w:sz w:val="16"/>
        </w:rPr>
        <w:t xml:space="preserve">. A larger but less committed group of informants— characterized by </w:t>
      </w:r>
      <w:r w:rsidRPr="001E06A6">
        <w:rPr>
          <w:rFonts w:asciiTheme="majorHAnsi" w:hAnsiTheme="majorHAnsi" w:cstheme="majorHAnsi"/>
          <w:u w:val="single"/>
        </w:rPr>
        <w:t>the current underused S-6 visa program—does the country little good</w:t>
      </w:r>
      <w:r w:rsidRPr="001E06A6">
        <w:rPr>
          <w:rFonts w:asciiTheme="majorHAnsi" w:hAnsiTheme="majorHAnsi" w:cstheme="majorHAnsi"/>
          <w:sz w:val="16"/>
        </w:rPr>
        <w:t xml:space="preserve">. Likewise, the indiscriminate and widespread surveillance of Muslims and Middle Easterners damages American communities and reifies assumptions and stereotypes about terrorists’ identities and backgrounds. These assumptions may also blind law enforcement to real threats taking place in nonMuslim or non-Middle Eastern communities. </w:t>
      </w:r>
      <w:r w:rsidRPr="001E06A6">
        <w:rPr>
          <w:rFonts w:asciiTheme="majorHAnsi" w:hAnsiTheme="majorHAnsi" w:cstheme="majorHAnsi"/>
          <w:u w:val="single"/>
        </w:rPr>
        <w:t>Expanding and modifying the use of S-6 visas would turn a small, poorly designed program into a helpful law enforcement tool that better procures reliable intelligence</w:t>
      </w:r>
      <w:r w:rsidRPr="001E06A6">
        <w:rPr>
          <w:rFonts w:asciiTheme="majorHAnsi" w:hAnsiTheme="majorHAnsi" w:cstheme="majorHAnsi"/>
          <w:sz w:val="16"/>
        </w:rPr>
        <w:t xml:space="preserve">. Furthermore, providing more oversight for FBI informant use </w:t>
      </w:r>
      <w:r w:rsidRPr="001E06A6">
        <w:rPr>
          <w:rFonts w:asciiTheme="majorHAnsi" w:hAnsiTheme="majorHAnsi" w:cstheme="majorHAnsi"/>
          <w:u w:val="single"/>
        </w:rPr>
        <w:t>and</w:t>
      </w:r>
      <w:r w:rsidRPr="001E06A6">
        <w:rPr>
          <w:rFonts w:asciiTheme="majorHAnsi" w:hAnsiTheme="majorHAnsi" w:cstheme="majorHAnsi"/>
          <w:sz w:val="16"/>
        </w:rPr>
        <w:t xml:space="preserve"> restricting practices that contribute to ethnic and religious profiling would </w:t>
      </w:r>
      <w:r w:rsidRPr="001E06A6">
        <w:rPr>
          <w:rFonts w:asciiTheme="majorHAnsi" w:hAnsiTheme="majorHAnsi" w:cstheme="majorHAnsi"/>
          <w:u w:val="single"/>
        </w:rPr>
        <w:t>improve Muslim and Middle Eastern communities’ confidence in and cooperation with the government</w:t>
      </w:r>
      <w:r w:rsidRPr="001E06A6">
        <w:rPr>
          <w:rFonts w:asciiTheme="majorHAnsi" w:hAnsiTheme="majorHAnsi" w:cstheme="majorHAnsi"/>
          <w:sz w:val="16"/>
        </w:rPr>
        <w:t xml:space="preserve">. </w:t>
      </w:r>
      <w:r w:rsidRPr="001E06A6">
        <w:rPr>
          <w:rFonts w:asciiTheme="majorHAnsi" w:hAnsiTheme="majorHAnsi" w:cstheme="majorHAnsi"/>
          <w:u w:val="single"/>
        </w:rPr>
        <w:t>This</w:t>
      </w:r>
      <w:r w:rsidRPr="001E06A6">
        <w:rPr>
          <w:rFonts w:asciiTheme="majorHAnsi" w:hAnsiTheme="majorHAnsi" w:cstheme="majorHAnsi"/>
          <w:sz w:val="16"/>
        </w:rPr>
        <w:t xml:space="preserve">, in turn, </w:t>
      </w:r>
      <w:r w:rsidRPr="001E06A6">
        <w:rPr>
          <w:rFonts w:asciiTheme="majorHAnsi" w:hAnsiTheme="majorHAnsi" w:cstheme="majorHAnsi"/>
          <w:u w:val="single"/>
        </w:rPr>
        <w:t xml:space="preserve">would encourage communities to effectively work with law enforcement </w:t>
      </w:r>
      <w:r w:rsidRPr="001E06A6">
        <w:rPr>
          <w:rFonts w:asciiTheme="majorHAnsi" w:hAnsiTheme="majorHAnsi" w:cstheme="majorHAnsi"/>
          <w:sz w:val="16"/>
        </w:rPr>
        <w:t xml:space="preserve">and report suspicious activities. </w:t>
      </w:r>
      <w:r w:rsidRPr="001E06A6">
        <w:rPr>
          <w:rFonts w:asciiTheme="majorHAnsi" w:hAnsiTheme="majorHAnsi" w:cstheme="majorHAnsi"/>
          <w:u w:val="single"/>
        </w:rPr>
        <w:t>Information</w:t>
      </w:r>
      <w:r w:rsidRPr="001E06A6">
        <w:rPr>
          <w:rFonts w:asciiTheme="majorHAnsi" w:hAnsiTheme="majorHAnsi" w:cstheme="majorHAnsi"/>
          <w:sz w:val="16"/>
        </w:rPr>
        <w:t xml:space="preserve"> offered from within a community </w:t>
      </w:r>
      <w:r w:rsidRPr="001E06A6">
        <w:rPr>
          <w:rFonts w:asciiTheme="majorHAnsi" w:hAnsiTheme="majorHAnsi" w:cstheme="majorHAnsi"/>
          <w:u w:val="single"/>
        </w:rPr>
        <w:t>is more likely to be accurate</w:t>
      </w:r>
      <w:r w:rsidRPr="001E06A6">
        <w:rPr>
          <w:rFonts w:asciiTheme="majorHAnsi" w:hAnsiTheme="majorHAnsi" w:cstheme="majorHAnsi"/>
          <w:sz w:val="16"/>
        </w:rPr>
        <w:t xml:space="preserve">,272 leading to more counterterrorism prosecutions that enhance national security and less waste of law enforcement resources on bogus threats.273 In the end, </w:t>
      </w:r>
      <w:r w:rsidRPr="001E06A6">
        <w:rPr>
          <w:rFonts w:asciiTheme="majorHAnsi" w:hAnsiTheme="majorHAnsi" w:cstheme="majorHAnsi"/>
          <w:u w:val="single"/>
        </w:rPr>
        <w:t>only Congress can reform the S-6 visa program to better effectuate the law’s aim of rewarding informants and procuring credible intelligence on real threats. Reform would allow the FBI to more efficiently channel its resources</w:t>
      </w:r>
      <w:r w:rsidRPr="001E06A6">
        <w:rPr>
          <w:rFonts w:asciiTheme="majorHAnsi" w:hAnsiTheme="majorHAnsi" w:cstheme="majorHAnsi"/>
          <w:sz w:val="16"/>
        </w:rPr>
        <w:t xml:space="preserve">, </w:t>
      </w:r>
      <w:r w:rsidRPr="001E06A6">
        <w:rPr>
          <w:rFonts w:asciiTheme="majorHAnsi" w:hAnsiTheme="majorHAnsi" w:cstheme="majorHAnsi"/>
          <w:u w:val="single"/>
        </w:rPr>
        <w:t>and</w:t>
      </w:r>
      <w:r w:rsidRPr="001E06A6">
        <w:rPr>
          <w:rFonts w:asciiTheme="majorHAnsi" w:hAnsiTheme="majorHAnsi" w:cstheme="majorHAnsi"/>
          <w:sz w:val="16"/>
        </w:rPr>
        <w:t xml:space="preserve"> would </w:t>
      </w:r>
      <w:r w:rsidRPr="001E06A6">
        <w:rPr>
          <w:rFonts w:asciiTheme="majorHAnsi" w:hAnsiTheme="majorHAnsi" w:cstheme="majorHAnsi"/>
          <w:u w:val="single"/>
        </w:rPr>
        <w:t>afford informants a fairer agreement changes</w:t>
      </w:r>
      <w:r w:rsidRPr="001E06A6">
        <w:rPr>
          <w:rFonts w:asciiTheme="majorHAnsi" w:hAnsiTheme="majorHAnsi" w:cstheme="majorHAnsi"/>
          <w:sz w:val="16"/>
        </w:rPr>
        <w:t xml:space="preserve"> that would better serve the security interests of the United States.</w:t>
      </w:r>
    </w:p>
    <w:p w14:paraId="420D05A3" w14:textId="77777777" w:rsidR="002B2F0F" w:rsidRPr="001E06A6" w:rsidRDefault="002B2F0F" w:rsidP="002B2F0F">
      <w:pPr>
        <w:pStyle w:val="Heading4"/>
        <w:rPr>
          <w:rFonts w:asciiTheme="majorHAnsi" w:hAnsiTheme="majorHAnsi" w:cstheme="majorHAnsi"/>
        </w:rPr>
      </w:pPr>
      <w:r w:rsidRPr="001E06A6">
        <w:rPr>
          <w:rFonts w:asciiTheme="majorHAnsi" w:hAnsiTheme="majorHAnsi" w:cstheme="majorHAnsi"/>
        </w:rPr>
        <w:t>Reducing eligibility requirements is key – it substantially increases availability of visas the FBI’s incentive to cooperate</w:t>
      </w:r>
    </w:p>
    <w:p w14:paraId="089E06AD" w14:textId="77777777" w:rsidR="002B2F0F" w:rsidRPr="001E06A6" w:rsidRDefault="002B2F0F" w:rsidP="002B2F0F">
      <w:pPr>
        <w:rPr>
          <w:rStyle w:val="Style13ptBold"/>
          <w:rFonts w:asciiTheme="majorHAnsi" w:hAnsiTheme="majorHAnsi" w:cstheme="majorHAnsi"/>
          <w:i/>
        </w:rPr>
      </w:pPr>
      <w:r w:rsidRPr="001E06A6">
        <w:rPr>
          <w:rStyle w:val="Style13ptBold"/>
          <w:rFonts w:asciiTheme="majorHAnsi" w:hAnsiTheme="majorHAnsi" w:cstheme="majorHAnsi"/>
        </w:rPr>
        <w:t xml:space="preserve">Stabile 14 </w:t>
      </w:r>
      <w:r w:rsidRPr="001E06A6">
        <w:rPr>
          <w:rFonts w:asciiTheme="majorHAnsi" w:hAnsiTheme="majorHAnsi" w:cstheme="majorHAnsi"/>
        </w:rPr>
        <w:t>[Worked on qui tam cases involving healthcare fraud, government procurement and the mortgage industry as well as whistleblower claims filed under the IRS whistleblower program, “Recruiting Terrorism Informants: The Problems with Immigration Incentives and the S-6 Visa,” 2-01-14, http://scholarship.law.berkeley.edu/cgi/viewcontent.cgi?article=4239&amp;context=californialawreview]</w:t>
      </w:r>
    </w:p>
    <w:p w14:paraId="3172C0C3" w14:textId="77777777" w:rsidR="002B2F0F" w:rsidRPr="001E06A6" w:rsidRDefault="002B2F0F" w:rsidP="002B2F0F">
      <w:pPr>
        <w:rPr>
          <w:rFonts w:asciiTheme="majorHAnsi" w:hAnsiTheme="majorHAnsi" w:cstheme="majorHAnsi"/>
          <w:sz w:val="16"/>
        </w:rPr>
      </w:pPr>
      <w:r w:rsidRPr="001E06A6">
        <w:rPr>
          <w:rFonts w:asciiTheme="majorHAnsi" w:hAnsiTheme="majorHAnsi" w:cstheme="majorHAnsi"/>
          <w:u w:val="single"/>
        </w:rPr>
        <w:t>S-6 visa eligibility requirements also lack the proper tailoring to allow the FBI to make use of them</w:t>
      </w:r>
      <w:r w:rsidRPr="001E06A6">
        <w:rPr>
          <w:rFonts w:asciiTheme="majorHAnsi" w:hAnsiTheme="majorHAnsi" w:cstheme="majorHAnsi"/>
          <w:sz w:val="16"/>
        </w:rPr>
        <w:t xml:space="preserve"> while still guarding against overbroad informant recruitment and use which leads to religious and ethnic profiling</w:t>
      </w:r>
      <w:r w:rsidRPr="001E06A6">
        <w:rPr>
          <w:rFonts w:asciiTheme="majorHAnsi" w:hAnsiTheme="majorHAnsi" w:cstheme="majorHAnsi"/>
          <w:u w:val="single"/>
        </w:rPr>
        <w:t>. Changing the eligibility standards could better protect informants and produce more reliable intelligence for the FBI</w:t>
      </w:r>
      <w:r w:rsidRPr="001E06A6">
        <w:rPr>
          <w:rFonts w:asciiTheme="majorHAnsi" w:hAnsiTheme="majorHAnsi" w:cstheme="majorHAnsi"/>
          <w:sz w:val="16"/>
        </w:rPr>
        <w:t xml:space="preserve">. For example, one potential change would do </w:t>
      </w:r>
      <w:r w:rsidRPr="001E06A6">
        <w:rPr>
          <w:rFonts w:asciiTheme="majorHAnsi" w:hAnsiTheme="majorHAnsi" w:cstheme="majorHAnsi"/>
          <w:u w:val="single"/>
        </w:rPr>
        <w:t>away with requiring informants to also be eligible for the State Department’s Rewards for Justice Progra</w:t>
      </w:r>
      <w:r w:rsidRPr="001E06A6">
        <w:rPr>
          <w:rFonts w:asciiTheme="majorHAnsi" w:hAnsiTheme="majorHAnsi" w:cstheme="majorHAnsi"/>
          <w:sz w:val="16"/>
        </w:rPr>
        <w:t xml:space="preserve">m established by the Act to Combat International Terrorism.260 As previously mentioned, the Act gives the Secretary of State sole discretion to monetarily reward individuals who provide information leading to the arrest or conviction of anyone committing or conspiring to commit international terrorism against the United States.261 Those who frustrate acts of terrorism or dismantle terrorist organizations are also covered by the Act.262 In short, </w:t>
      </w:r>
      <w:r w:rsidRPr="001E06A6">
        <w:rPr>
          <w:rFonts w:asciiTheme="majorHAnsi" w:hAnsiTheme="majorHAnsi" w:cstheme="majorHAnsi"/>
          <w:u w:val="single"/>
        </w:rPr>
        <w:t>the Rewards for Justice Program eligibility requirements are quite high</w:t>
      </w:r>
      <w:r w:rsidRPr="001E06A6">
        <w:rPr>
          <w:rFonts w:asciiTheme="majorHAnsi" w:hAnsiTheme="majorHAnsi" w:cstheme="majorHAnsi"/>
          <w:sz w:val="16"/>
        </w:rPr>
        <w:t xml:space="preserve">. </w:t>
      </w:r>
      <w:r w:rsidRPr="001E06A6">
        <w:rPr>
          <w:rStyle w:val="TitleChar"/>
          <w:rFonts w:asciiTheme="majorHAnsi" w:hAnsiTheme="majorHAnsi" w:cstheme="majorHAnsi"/>
        </w:rPr>
        <w:t>Many informants may have useful terrorism intelligence that may not necessarily lead to an arrest or conviction.</w:t>
      </w:r>
      <w:r w:rsidRPr="001E06A6">
        <w:rPr>
          <w:rFonts w:asciiTheme="majorHAnsi" w:hAnsiTheme="majorHAnsi" w:cstheme="majorHAnsi"/>
          <w:sz w:val="16"/>
        </w:rPr>
        <w:t xml:space="preserve"> Furthermore,</w:t>
      </w:r>
      <w:r w:rsidRPr="001E06A6">
        <w:rPr>
          <w:rStyle w:val="TitleChar"/>
          <w:rFonts w:asciiTheme="majorHAnsi" w:hAnsiTheme="majorHAnsi" w:cstheme="majorHAnsi"/>
        </w:rPr>
        <w:t xml:space="preserve"> both the Attorney General and the Secretary of State approve awards on a discretionary basis not subject to judicial review</w:t>
      </w:r>
      <w:r w:rsidRPr="001E06A6">
        <w:rPr>
          <w:rFonts w:asciiTheme="majorHAnsi" w:hAnsiTheme="majorHAnsi" w:cstheme="majorHAnsi"/>
          <w:sz w:val="16"/>
        </w:rPr>
        <w:t xml:space="preserve">.263 </w:t>
      </w:r>
      <w:r w:rsidRPr="001E06A6">
        <w:rPr>
          <w:rFonts w:asciiTheme="majorHAnsi" w:hAnsiTheme="majorHAnsi" w:cstheme="majorHAnsi"/>
          <w:u w:val="single"/>
        </w:rPr>
        <w:t>Abolishing the requirement that an informant be eligible for a monetary reward under the Rewards for Justice Program would make S-6 visas available to more terrorism informants</w:t>
      </w:r>
      <w:r w:rsidRPr="001E06A6">
        <w:rPr>
          <w:rFonts w:asciiTheme="majorHAnsi" w:hAnsiTheme="majorHAnsi" w:cstheme="majorHAnsi"/>
          <w:sz w:val="16"/>
        </w:rPr>
        <w:t xml:space="preserve">. While this would not necessarily curtail the FBI’s ethnic and religious profiling, </w:t>
      </w:r>
      <w:r w:rsidRPr="001E06A6">
        <w:rPr>
          <w:rFonts w:asciiTheme="majorHAnsi" w:hAnsiTheme="majorHAnsi" w:cstheme="majorHAnsi"/>
          <w:u w:val="single"/>
        </w:rPr>
        <w:t>making the visa available to more informants may encourage the FBI to actually use it,</w:t>
      </w:r>
      <w:r w:rsidRPr="001E06A6">
        <w:rPr>
          <w:rFonts w:asciiTheme="majorHAnsi" w:hAnsiTheme="majorHAnsi" w:cstheme="majorHAnsi"/>
          <w:sz w:val="16"/>
        </w:rPr>
        <w:t xml:space="preserve"> </w:t>
      </w:r>
      <w:r w:rsidRPr="001E06A6">
        <w:rPr>
          <w:rFonts w:asciiTheme="majorHAnsi" w:hAnsiTheme="majorHAnsi" w:cstheme="majorHAnsi"/>
          <w:u w:val="single"/>
        </w:rPr>
        <w:t>thereby creating a more legitimate and transparent path to immigration rewards</w:t>
      </w:r>
      <w:r w:rsidRPr="001E06A6">
        <w:rPr>
          <w:rFonts w:asciiTheme="majorHAnsi" w:hAnsiTheme="majorHAnsi" w:cstheme="majorHAnsi"/>
          <w:sz w:val="16"/>
        </w:rPr>
        <w:t xml:space="preserve"> than that afforded by current government practices. </w:t>
      </w:r>
      <w:r w:rsidRPr="001E06A6">
        <w:rPr>
          <w:rFonts w:asciiTheme="majorHAnsi" w:hAnsiTheme="majorHAnsi" w:cstheme="majorHAnsi"/>
          <w:u w:val="single"/>
        </w:rPr>
        <w:t>Similarly, the S-6 visa requirement that informants be in danger of retaliation for providing critical and reliable intelligence264 will likely not be met</w:t>
      </w:r>
      <w:r w:rsidRPr="001E06A6">
        <w:rPr>
          <w:rFonts w:asciiTheme="majorHAnsi" w:hAnsiTheme="majorHAnsi" w:cstheme="majorHAnsi"/>
          <w:sz w:val="16"/>
        </w:rPr>
        <w:t xml:space="preserve"> when immigration benefits are the impetuses for cooperation. </w:t>
      </w:r>
      <w:r w:rsidRPr="001E06A6">
        <w:rPr>
          <w:rFonts w:asciiTheme="majorHAnsi" w:hAnsiTheme="majorHAnsi" w:cstheme="majorHAnsi"/>
          <w:u w:val="single"/>
        </w:rPr>
        <w:t>Because informants</w:t>
      </w:r>
      <w:r w:rsidRPr="001E06A6">
        <w:rPr>
          <w:rFonts w:asciiTheme="majorHAnsi" w:hAnsiTheme="majorHAnsi" w:cstheme="majorHAnsi"/>
          <w:sz w:val="16"/>
        </w:rPr>
        <w:t xml:space="preserve"> recruited for counterterrorism investigations often have no connection to foreign terrorist organizations,265 and are tasked with preventing “lone wolf” terrorists, they </w:t>
      </w:r>
      <w:r w:rsidRPr="001E06A6">
        <w:rPr>
          <w:rFonts w:asciiTheme="majorHAnsi" w:hAnsiTheme="majorHAnsi" w:cstheme="majorHAnsi"/>
          <w:u w:val="single"/>
        </w:rPr>
        <w:t xml:space="preserve">would likely not face threats from legitimate terrorist organizations if deported </w:t>
      </w:r>
      <w:r w:rsidRPr="001E06A6">
        <w:rPr>
          <w:rFonts w:asciiTheme="majorHAnsi" w:hAnsiTheme="majorHAnsi" w:cstheme="majorHAnsi"/>
          <w:sz w:val="16"/>
        </w:rPr>
        <w:t xml:space="preserve">to their country of origin. </w:t>
      </w:r>
      <w:r w:rsidRPr="001E06A6">
        <w:rPr>
          <w:rFonts w:asciiTheme="majorHAnsi" w:hAnsiTheme="majorHAnsi" w:cstheme="majorHAnsi"/>
          <w:u w:val="single"/>
        </w:rPr>
        <w:t>Abolishing the “danger of retaliation” requirement would make the S-6 visa available</w:t>
      </w:r>
      <w:r w:rsidRPr="001E06A6">
        <w:rPr>
          <w:rFonts w:asciiTheme="majorHAnsi" w:hAnsiTheme="majorHAnsi" w:cstheme="majorHAnsi"/>
          <w:sz w:val="16"/>
        </w:rPr>
        <w:t xml:space="preserve"> to more informants </w:t>
      </w:r>
      <w:r w:rsidRPr="001E06A6">
        <w:rPr>
          <w:rFonts w:asciiTheme="majorHAnsi" w:hAnsiTheme="majorHAnsi" w:cstheme="majorHAnsi"/>
          <w:u w:val="single"/>
        </w:rPr>
        <w:t>and give them more incentive to cooperate with the FBI</w:t>
      </w:r>
      <w:r w:rsidRPr="001E06A6">
        <w:rPr>
          <w:rFonts w:asciiTheme="majorHAnsi" w:hAnsiTheme="majorHAnsi" w:cstheme="majorHAnsi"/>
          <w:sz w:val="16"/>
        </w:rPr>
        <w:t xml:space="preserve">. </w:t>
      </w:r>
      <w:r w:rsidRPr="001E06A6">
        <w:rPr>
          <w:rFonts w:asciiTheme="majorHAnsi" w:hAnsiTheme="majorHAnsi" w:cstheme="majorHAnsi"/>
          <w:u w:val="single"/>
        </w:rPr>
        <w:t>It would also give the FBI greater assurance that informants’ cooperation is not based on empty promises</w:t>
      </w:r>
      <w:r w:rsidRPr="001E06A6">
        <w:rPr>
          <w:rFonts w:asciiTheme="majorHAnsi" w:hAnsiTheme="majorHAnsi" w:cstheme="majorHAnsi"/>
          <w:sz w:val="16"/>
        </w:rPr>
        <w:t xml:space="preserve">. In all, removing this requirement, along with the requirement that informants be eligible for the Rewards for Justice Program, would remove some of the barriers to receiving an S-6 visa. </w:t>
      </w:r>
    </w:p>
    <w:p w14:paraId="1A59CF3C" w14:textId="77777777" w:rsidR="002B2F0F" w:rsidRPr="001E06A6" w:rsidRDefault="002B2F0F" w:rsidP="002B2F0F">
      <w:pPr>
        <w:pStyle w:val="Heading4"/>
        <w:rPr>
          <w:rFonts w:asciiTheme="majorHAnsi" w:hAnsiTheme="majorHAnsi" w:cstheme="majorHAnsi"/>
        </w:rPr>
      </w:pPr>
      <w:r w:rsidRPr="001E06A6">
        <w:rPr>
          <w:rFonts w:asciiTheme="majorHAnsi" w:hAnsiTheme="majorHAnsi" w:cstheme="majorHAnsi"/>
        </w:rPr>
        <w:t>Reform is necessary – informant usage is inevitable, but changes benefit all parties and ensures quality information</w:t>
      </w:r>
    </w:p>
    <w:p w14:paraId="026FF4D6" w14:textId="77777777" w:rsidR="002B2F0F" w:rsidRPr="001E06A6" w:rsidRDefault="002B2F0F" w:rsidP="002B2F0F">
      <w:pPr>
        <w:rPr>
          <w:rStyle w:val="Style13ptBold"/>
          <w:rFonts w:asciiTheme="majorHAnsi" w:hAnsiTheme="majorHAnsi" w:cstheme="majorHAnsi"/>
          <w:i/>
        </w:rPr>
      </w:pPr>
      <w:r w:rsidRPr="001E06A6">
        <w:rPr>
          <w:rStyle w:val="Style13ptBold"/>
          <w:rFonts w:asciiTheme="majorHAnsi" w:hAnsiTheme="majorHAnsi" w:cstheme="majorHAnsi"/>
        </w:rPr>
        <w:t xml:space="preserve">Stabile 14 </w:t>
      </w:r>
      <w:r w:rsidRPr="001E06A6">
        <w:rPr>
          <w:rFonts w:asciiTheme="majorHAnsi" w:hAnsiTheme="majorHAnsi" w:cstheme="majorHAnsi"/>
        </w:rPr>
        <w:t>[Worked on qui tam cases involving healthcare fraud, government procurement and the mortgage industry as well as whistleblower claims filed under the IRS whistleblower program, “Recruiting Terrorism Informants: The Problems with Immigration Incentives and the S-6 Visa,” 2-01-14, http://scholarship.law.berkeley.edu/cgi/viewcontent.cgi?article=4239&amp;context=californialawreview]</w:t>
      </w:r>
    </w:p>
    <w:p w14:paraId="1C106686" w14:textId="77777777" w:rsidR="002B2F0F" w:rsidRPr="00402DE9" w:rsidRDefault="002B2F0F" w:rsidP="002B2F0F">
      <w:pPr>
        <w:rPr>
          <w:rFonts w:asciiTheme="majorHAnsi" w:hAnsiTheme="majorHAnsi" w:cstheme="majorHAnsi"/>
          <w:sz w:val="16"/>
        </w:rPr>
      </w:pPr>
      <w:r w:rsidRPr="001E06A6">
        <w:rPr>
          <w:rFonts w:asciiTheme="majorHAnsi" w:hAnsiTheme="majorHAnsi" w:cstheme="majorHAnsi"/>
          <w:sz w:val="16"/>
        </w:rPr>
        <w:t xml:space="preserve">The use of immigration law and status to leverage informants is not the only way that the FBI recruits informants, and the S-6 visa program would likely remain relatively small even if expanded. However, as previously explained, </w:t>
      </w:r>
      <w:r w:rsidRPr="001E06A6">
        <w:rPr>
          <w:rFonts w:asciiTheme="majorHAnsi" w:hAnsiTheme="majorHAnsi" w:cstheme="majorHAnsi"/>
          <w:u w:val="single"/>
        </w:rPr>
        <w:t>the proposed changes to the S-6 visa would generate a more transparent system and more fruitful intelligence, and would help ensure the FBI operates within the scope of its power</w:t>
      </w:r>
      <w:r w:rsidRPr="001E06A6">
        <w:rPr>
          <w:rFonts w:asciiTheme="majorHAnsi" w:hAnsiTheme="majorHAnsi" w:cstheme="majorHAnsi"/>
          <w:sz w:val="16"/>
        </w:rPr>
        <w:t xml:space="preserve">. Individuals pressured to provide intelligence information would have a legitimate chance to receive an S-6 visa, and </w:t>
      </w:r>
      <w:r w:rsidRPr="001E06A6">
        <w:rPr>
          <w:rFonts w:asciiTheme="majorHAnsi" w:hAnsiTheme="majorHAnsi" w:cstheme="majorHAnsi"/>
          <w:u w:val="single"/>
        </w:rPr>
        <w:t>the FBI would have a greater incentive to stop its overtly coercive recruitment tactics</w:t>
      </w:r>
      <w:r w:rsidRPr="001E06A6">
        <w:rPr>
          <w:rFonts w:asciiTheme="majorHAnsi" w:hAnsiTheme="majorHAnsi" w:cstheme="majorHAnsi"/>
          <w:sz w:val="16"/>
        </w:rPr>
        <w:t xml:space="preserve"> such as deportation threats. </w:t>
      </w:r>
      <w:r w:rsidRPr="001E06A6">
        <w:rPr>
          <w:rFonts w:asciiTheme="majorHAnsi" w:hAnsiTheme="majorHAnsi" w:cstheme="majorHAnsi"/>
          <w:u w:val="single"/>
        </w:rPr>
        <w:t>Due to the popularity and longstanding use of informants, it is unrealistic to think that the FBI will stop using immigration law as a way to leverage cooperation</w:t>
      </w:r>
      <w:r w:rsidRPr="001E06A6">
        <w:rPr>
          <w:rFonts w:asciiTheme="majorHAnsi" w:hAnsiTheme="majorHAnsi" w:cstheme="majorHAnsi"/>
          <w:sz w:val="16"/>
        </w:rPr>
        <w:t xml:space="preserve">. In the past, </w:t>
      </w:r>
      <w:r w:rsidRPr="001E06A6">
        <w:rPr>
          <w:rFonts w:asciiTheme="majorHAnsi" w:hAnsiTheme="majorHAnsi" w:cstheme="majorHAnsi"/>
          <w:u w:val="single"/>
        </w:rPr>
        <w:t>informants have aided national security by providing useful intelligence</w:t>
      </w:r>
      <w:r w:rsidRPr="001E06A6">
        <w:rPr>
          <w:rFonts w:asciiTheme="majorHAnsi" w:hAnsiTheme="majorHAnsi" w:cstheme="majorHAnsi"/>
          <w:sz w:val="16"/>
        </w:rPr>
        <w:t xml:space="preserve">, and so they are highly valued as a source of intelligence. Hence, no matter how narrow in scope the proposed changes are, </w:t>
      </w:r>
      <w:r w:rsidRPr="001E06A6">
        <w:rPr>
          <w:rFonts w:asciiTheme="majorHAnsi" w:hAnsiTheme="majorHAnsi" w:cstheme="majorHAnsi"/>
          <w:u w:val="single"/>
        </w:rPr>
        <w:t>changes to the S-6 visa would greatly benefit the FBI, informants, and Muslim and Middle Eastern communities</w:t>
      </w:r>
      <w:r w:rsidRPr="001E06A6">
        <w:rPr>
          <w:rFonts w:asciiTheme="majorHAnsi" w:hAnsiTheme="majorHAnsi" w:cstheme="majorHAnsi"/>
          <w:sz w:val="16"/>
        </w:rPr>
        <w:t xml:space="preserve">. </w:t>
      </w:r>
      <w:r w:rsidRPr="001E06A6">
        <w:rPr>
          <w:rFonts w:asciiTheme="majorHAnsi" w:hAnsiTheme="majorHAnsi" w:cstheme="majorHAnsi"/>
          <w:u w:val="single"/>
        </w:rPr>
        <w:t>Better intelligence may mean the difference between wasting government resources on empty threats and preventing the loss of life in future terrorist attacks</w:t>
      </w:r>
      <w:r w:rsidRPr="001E06A6">
        <w:rPr>
          <w:rFonts w:asciiTheme="majorHAnsi" w:hAnsiTheme="majorHAnsi" w:cstheme="majorHAnsi"/>
          <w:sz w:val="16"/>
        </w:rPr>
        <w:t xml:space="preserve">. While narrow, the proposed changes to the S-6 visa provide a promising way for expending law enforcement resources where needed, preventing manipulative informant recruitment tactics, and adding transparency to informant dealings with the FBI. </w:t>
      </w:r>
      <w:r w:rsidRPr="001E06A6">
        <w:rPr>
          <w:rFonts w:asciiTheme="majorHAnsi" w:hAnsiTheme="majorHAnsi" w:cstheme="majorHAnsi"/>
          <w:u w:val="single"/>
        </w:rPr>
        <w:t>Congress has the power to increase the allotment of S-6 visas and to explicitly restrict the FBI from promising immigration benefits outside of this program</w:t>
      </w:r>
      <w:r w:rsidRPr="001E06A6">
        <w:rPr>
          <w:rFonts w:asciiTheme="majorHAnsi" w:hAnsiTheme="majorHAnsi" w:cstheme="majorHAnsi"/>
          <w:sz w:val="16"/>
        </w:rPr>
        <w:t xml:space="preserve">. </w:t>
      </w:r>
      <w:r w:rsidRPr="001E06A6">
        <w:rPr>
          <w:rFonts w:asciiTheme="majorHAnsi" w:hAnsiTheme="majorHAnsi" w:cstheme="majorHAnsi"/>
          <w:u w:val="single"/>
        </w:rPr>
        <w:t>The FBI should be forced to use the S-6 visa program when using immigration status as an incentive.</w:t>
      </w:r>
      <w:r w:rsidRPr="001E06A6">
        <w:rPr>
          <w:rFonts w:asciiTheme="majorHAnsi" w:hAnsiTheme="majorHAnsi" w:cstheme="majorHAnsi"/>
          <w:sz w:val="16"/>
        </w:rPr>
        <w:t xml:space="preserve"> The proposed changes would allow the FBI to use the S-6 visa as an incentive, </w:t>
      </w:r>
      <w:r w:rsidRPr="001E06A6">
        <w:rPr>
          <w:rFonts w:asciiTheme="majorHAnsi" w:hAnsiTheme="majorHAnsi" w:cstheme="majorHAnsi"/>
          <w:u w:val="single"/>
        </w:rPr>
        <w:t xml:space="preserve">while inhibiting its use of unnecessarily forceful tactics </w:t>
      </w:r>
      <w:r w:rsidRPr="001E06A6">
        <w:rPr>
          <w:rFonts w:asciiTheme="majorHAnsi" w:hAnsiTheme="majorHAnsi" w:cstheme="majorHAnsi"/>
          <w:sz w:val="16"/>
        </w:rPr>
        <w:t>that lead to faulty intelligence, entrapment, and religious and ethnic profiling.</w:t>
      </w:r>
    </w:p>
    <w:p w14:paraId="3C39DFAD" w14:textId="77777777" w:rsidR="002B2F0F" w:rsidRPr="001E06A6" w:rsidRDefault="002B2F0F" w:rsidP="002B2F0F">
      <w:pPr>
        <w:pStyle w:val="Heading4"/>
        <w:rPr>
          <w:rFonts w:asciiTheme="majorHAnsi" w:hAnsiTheme="majorHAnsi" w:cstheme="majorHAnsi"/>
        </w:rPr>
      </w:pPr>
      <w:r w:rsidRPr="001E06A6">
        <w:rPr>
          <w:rFonts w:asciiTheme="majorHAnsi" w:hAnsiTheme="majorHAnsi" w:cstheme="majorHAnsi"/>
        </w:rPr>
        <w:t>Removing the requirement that informants waive their rights and indiscriminately spy solves – checks abuses</w:t>
      </w:r>
    </w:p>
    <w:p w14:paraId="1346B4C9" w14:textId="77777777" w:rsidR="002B2F0F" w:rsidRPr="001E06A6" w:rsidRDefault="002B2F0F" w:rsidP="002B2F0F">
      <w:pPr>
        <w:spacing w:after="0" w:line="240" w:lineRule="auto"/>
        <w:rPr>
          <w:rFonts w:asciiTheme="majorHAnsi" w:eastAsia="Times New Roman" w:hAnsiTheme="majorHAnsi" w:cstheme="majorHAnsi"/>
          <w:sz w:val="24"/>
        </w:rPr>
      </w:pPr>
      <w:r w:rsidRPr="001E06A6">
        <w:rPr>
          <w:rStyle w:val="Style13ptBold"/>
          <w:rFonts w:asciiTheme="majorHAnsi" w:hAnsiTheme="majorHAnsi" w:cstheme="majorHAnsi"/>
        </w:rPr>
        <w:t>Stabile, 14</w:t>
      </w:r>
      <w:r w:rsidRPr="001E06A6">
        <w:rPr>
          <w:rFonts w:asciiTheme="majorHAnsi" w:eastAsia="Times New Roman" w:hAnsiTheme="majorHAnsi" w:cstheme="majorHAnsi"/>
          <w:sz w:val="24"/>
        </w:rPr>
        <w:t xml:space="preserve"> [</w:t>
      </w:r>
      <w:r w:rsidRPr="001E06A6">
        <w:rPr>
          <w:rFonts w:asciiTheme="majorHAnsi" w:hAnsiTheme="majorHAnsi" w:cstheme="majorHAnsi"/>
        </w:rPr>
        <w:t>Worked on qui tam cases involving healthcare fraud, government procurement and the mortgage industry as well as whistleblower claims filed under the IRS whistleblower program</w:t>
      </w:r>
      <w:r w:rsidRPr="001E06A6">
        <w:rPr>
          <w:rFonts w:asciiTheme="majorHAnsi" w:eastAsia="Times New Roman" w:hAnsiTheme="majorHAnsi" w:cstheme="majorHAnsi"/>
          <w:sz w:val="24"/>
        </w:rPr>
        <w:t xml:space="preserve">, Recruiting Terrorism Informants: The Problems with Immigration Incentives and the S-6 Visa, February 1, 2014, </w:t>
      </w:r>
      <w:hyperlink r:id="rId54" w:history="1">
        <w:r w:rsidRPr="001E06A6">
          <w:rPr>
            <w:rStyle w:val="Hyperlink"/>
            <w:rFonts w:asciiTheme="majorHAnsi" w:eastAsia="Times New Roman" w:hAnsiTheme="majorHAnsi" w:cstheme="majorHAnsi"/>
            <w:sz w:val="24"/>
          </w:rPr>
          <w:t>https://scholarship.law.berkeley.edu/cgi/viewcontent.cgi?referer=https://www.google.com/&amp;httpsredir=1&amp;article=4239&amp;context=californialawreview</w:t>
        </w:r>
      </w:hyperlink>
      <w:r w:rsidRPr="001E06A6">
        <w:rPr>
          <w:rFonts w:asciiTheme="majorHAnsi" w:eastAsia="Times New Roman" w:hAnsiTheme="majorHAnsi" w:cstheme="majorHAnsi"/>
          <w:sz w:val="24"/>
        </w:rPr>
        <w:t>] CB</w:t>
      </w:r>
    </w:p>
    <w:p w14:paraId="1A923AB2" w14:textId="77777777" w:rsidR="002B2F0F" w:rsidRPr="001E06A6" w:rsidRDefault="002B2F0F" w:rsidP="002B2F0F">
      <w:pPr>
        <w:spacing w:after="0" w:line="240" w:lineRule="auto"/>
        <w:rPr>
          <w:rFonts w:asciiTheme="majorHAnsi" w:eastAsia="Times New Roman" w:hAnsiTheme="majorHAnsi" w:cstheme="majorHAnsi"/>
          <w:sz w:val="24"/>
        </w:rPr>
      </w:pPr>
    </w:p>
    <w:p w14:paraId="76E27090" w14:textId="77777777" w:rsidR="002B2F0F" w:rsidRPr="001E06A6" w:rsidRDefault="002B2F0F" w:rsidP="002B2F0F">
      <w:pPr>
        <w:spacing w:after="0" w:line="240" w:lineRule="auto"/>
        <w:rPr>
          <w:rStyle w:val="TitleChar"/>
          <w:rFonts w:asciiTheme="majorHAnsi" w:hAnsiTheme="majorHAnsi" w:cstheme="majorHAnsi"/>
        </w:rPr>
      </w:pPr>
      <w:r w:rsidRPr="001E06A6">
        <w:rPr>
          <w:rStyle w:val="TitleChar"/>
          <w:rFonts w:asciiTheme="majorHAnsi" w:hAnsiTheme="majorHAnsi" w:cstheme="majorHAnsi"/>
        </w:rPr>
        <w:t xml:space="preserve">To limit the religious and ethnic profiling created through the widespread use of informants, the S-6 visa should also require that informants possess critical and reliable intelligence </w:t>
      </w:r>
      <w:r w:rsidRPr="001E06A6">
        <w:rPr>
          <w:rStyle w:val="Emphasis"/>
          <w:rFonts w:asciiTheme="majorHAnsi" w:hAnsiTheme="majorHAnsi" w:cstheme="majorHAnsi"/>
        </w:rPr>
        <w:t xml:space="preserve">prior </w:t>
      </w:r>
      <w:r w:rsidRPr="001E06A6">
        <w:rPr>
          <w:rStyle w:val="TitleChar"/>
          <w:rFonts w:asciiTheme="majorHAnsi" w:hAnsiTheme="majorHAnsi" w:cstheme="majorHAnsi"/>
        </w:rPr>
        <w:t>to agreeing to inform.</w:t>
      </w:r>
      <w:r w:rsidRPr="001E06A6">
        <w:rPr>
          <w:rFonts w:asciiTheme="majorHAnsi" w:eastAsia="Times New Roman" w:hAnsiTheme="majorHAnsi" w:cstheme="majorHAnsi"/>
          <w:sz w:val="16"/>
        </w:rPr>
        <w:t xml:space="preserve"> Critical and reliable </w:t>
      </w:r>
      <w:r w:rsidRPr="001E06A6">
        <w:rPr>
          <w:rStyle w:val="TitleChar"/>
          <w:rFonts w:asciiTheme="majorHAnsi" w:hAnsiTheme="majorHAnsi" w:cstheme="majorHAnsi"/>
        </w:rPr>
        <w:t>information is based on preexisting ties to terrorists or terrorist organizations rather than on ethnicity or religion.</w:t>
      </w:r>
      <w:r w:rsidRPr="001E06A6">
        <w:rPr>
          <w:rFonts w:asciiTheme="majorHAnsi" w:eastAsia="Times New Roman" w:hAnsiTheme="majorHAnsi" w:cstheme="majorHAnsi"/>
          <w:sz w:val="16"/>
        </w:rPr>
        <w:t xml:space="preserve"> In the cases at issue in this Comment, the FBI typically recruits informants without a specific surveillance target in mind. In some cases, “</w:t>
      </w:r>
      <w:r w:rsidRPr="001E06A6">
        <w:rPr>
          <w:rStyle w:val="TitleChar"/>
          <w:rFonts w:asciiTheme="majorHAnsi" w:hAnsiTheme="majorHAnsi" w:cstheme="majorHAnsi"/>
        </w:rPr>
        <w:t>FBI handlers have tasked [informants] with infiltrating mosques without a specific target</w:t>
      </w:r>
      <w:r w:rsidRPr="001E06A6">
        <w:rPr>
          <w:rFonts w:asciiTheme="majorHAnsi" w:eastAsia="Times New Roman" w:hAnsiTheme="majorHAnsi" w:cstheme="majorHAnsi"/>
          <w:sz w:val="16"/>
        </w:rPr>
        <w:t xml:space="preserve"> or ‘predicate’—the term of art for the reason why someone is investigated. They were, [informants] say, directed to surveil law-abiding Americans with no indication of criminal intent.”266 </w:t>
      </w:r>
      <w:r w:rsidRPr="001E06A6">
        <w:rPr>
          <w:rStyle w:val="TitleChar"/>
          <w:rFonts w:asciiTheme="majorHAnsi" w:hAnsiTheme="majorHAnsi" w:cstheme="majorHAnsi"/>
        </w:rPr>
        <w:t>Informants receiving such directions from the FBI would not meet the “critical and reliable information” requirement.</w:t>
      </w:r>
      <w:r w:rsidRPr="001E06A6">
        <w:rPr>
          <w:rFonts w:asciiTheme="majorHAnsi" w:eastAsia="Times New Roman" w:hAnsiTheme="majorHAnsi" w:cstheme="majorHAnsi"/>
          <w:sz w:val="16"/>
        </w:rPr>
        <w:t xml:space="preserve"> Hence, </w:t>
      </w:r>
      <w:r w:rsidRPr="001E06A6">
        <w:rPr>
          <w:rStyle w:val="TitleChar"/>
          <w:rFonts w:asciiTheme="majorHAnsi" w:hAnsiTheme="majorHAnsi" w:cstheme="majorHAnsi"/>
        </w:rPr>
        <w:t>requiring informants to have</w:t>
      </w:r>
      <w:r w:rsidRPr="001E06A6">
        <w:rPr>
          <w:rFonts w:asciiTheme="majorHAnsi" w:eastAsia="Times New Roman" w:hAnsiTheme="majorHAnsi" w:cstheme="majorHAnsi"/>
          <w:sz w:val="16"/>
        </w:rPr>
        <w:t xml:space="preserve"> </w:t>
      </w:r>
      <w:r w:rsidRPr="001E06A6">
        <w:rPr>
          <w:rStyle w:val="TitleChar"/>
          <w:rFonts w:asciiTheme="majorHAnsi" w:hAnsiTheme="majorHAnsi" w:cstheme="majorHAnsi"/>
        </w:rPr>
        <w:t xml:space="preserve">potentially useful information that is </w:t>
      </w:r>
      <w:r w:rsidRPr="001E06A6">
        <w:rPr>
          <w:rFonts w:asciiTheme="majorHAnsi" w:hAnsiTheme="majorHAnsi" w:cstheme="majorHAnsi"/>
          <w:sz w:val="16"/>
        </w:rPr>
        <w:t>not</w:t>
      </w:r>
      <w:r w:rsidRPr="001E06A6">
        <w:rPr>
          <w:rStyle w:val="TitleChar"/>
          <w:rFonts w:asciiTheme="majorHAnsi" w:hAnsiTheme="majorHAnsi" w:cstheme="majorHAnsi"/>
        </w:rPr>
        <w:t xml:space="preserve"> based</w:t>
      </w:r>
      <w:r w:rsidRPr="001E06A6">
        <w:rPr>
          <w:rFonts w:asciiTheme="majorHAnsi" w:eastAsia="Times New Roman" w:hAnsiTheme="majorHAnsi" w:cstheme="majorHAnsi"/>
          <w:sz w:val="16"/>
        </w:rPr>
        <w:t xml:space="preserve"> purely on ethnicity or religion, but rather </w:t>
      </w:r>
      <w:r w:rsidRPr="001E06A6">
        <w:rPr>
          <w:rStyle w:val="TitleChar"/>
          <w:rFonts w:asciiTheme="majorHAnsi" w:hAnsiTheme="majorHAnsi" w:cstheme="majorHAnsi"/>
        </w:rPr>
        <w:t xml:space="preserve">on preexisting ties to terrorists or terrorist organizations, would lessen the indiscriminate surveillance practices of the FBI without implementing the higher standards imposed by the Rewards for Justice Program. </w:t>
      </w:r>
      <w:r w:rsidRPr="001E06A6">
        <w:rPr>
          <w:rFonts w:asciiTheme="majorHAnsi" w:hAnsiTheme="majorHAnsi" w:cstheme="majorHAnsi"/>
          <w:sz w:val="16"/>
        </w:rPr>
        <w:t>¶</w:t>
      </w:r>
      <w:r w:rsidRPr="001E06A6">
        <w:rPr>
          <w:rStyle w:val="TitleChar"/>
          <w:rFonts w:asciiTheme="majorHAnsi" w:hAnsiTheme="majorHAnsi" w:cstheme="majorHAnsi"/>
        </w:rPr>
        <w:t xml:space="preserve"> Finally, individuals who agree to provide information in exchange for an S-6 visa should not be forced to waive their right to a deportation hearing. </w:t>
      </w:r>
      <w:r w:rsidRPr="001E06A6">
        <w:rPr>
          <w:rFonts w:asciiTheme="majorHAnsi" w:eastAsia="Times New Roman" w:hAnsiTheme="majorHAnsi" w:cstheme="majorHAnsi"/>
          <w:sz w:val="16"/>
        </w:rPr>
        <w:t xml:space="preserve">Currently, </w:t>
      </w:r>
      <w:r w:rsidRPr="001E06A6">
        <w:rPr>
          <w:rFonts w:asciiTheme="majorHAnsi" w:hAnsiTheme="majorHAnsi" w:cstheme="majorHAnsi"/>
          <w:sz w:val="16"/>
        </w:rPr>
        <w:t>informants must knowingly waive their rights to any deportation hearings</w:t>
      </w:r>
      <w:r w:rsidRPr="001E06A6">
        <w:rPr>
          <w:rFonts w:asciiTheme="majorHAnsi" w:eastAsia="Times New Roman" w:hAnsiTheme="majorHAnsi" w:cstheme="majorHAnsi"/>
          <w:sz w:val="16"/>
        </w:rPr>
        <w:t xml:space="preserve"> and appeals should deportation proceedings occur. They must also waive their rights to contest their detention pending deportation until lawful permanent resident status is obtained.267 Strikingly, informants relinquish all access to judicial review if their applications are mishandled or forgotten and they subsequently face deportation. In the past, informants have alleged that the FBI has mismanaged and reneged on promises, including immigration promises.268 </w:t>
      </w:r>
      <w:r w:rsidRPr="001E06A6">
        <w:rPr>
          <w:rStyle w:val="TitleChar"/>
          <w:rFonts w:asciiTheme="majorHAnsi" w:hAnsiTheme="majorHAnsi" w:cstheme="majorHAnsi"/>
        </w:rPr>
        <w:t>Allowing judicial review of the S-6 visa process would help lift the veil of secrecy under which the FBI operates. Furthermore, through redaction or other methods that preserve informants’ identities, judicial review could be carried out without threatening national security.</w:t>
      </w:r>
      <w:r w:rsidRPr="001E06A6">
        <w:rPr>
          <w:rFonts w:asciiTheme="majorHAnsi" w:eastAsia="Times New Roman" w:hAnsiTheme="majorHAnsi" w:cstheme="majorHAnsi"/>
          <w:sz w:val="16"/>
        </w:rPr>
        <w:t xml:space="preserve">269 ¶ Another benefit of this requirement would be increased transparency in the way the FBI recruits informants. Wider use of the S-6 visa, as well as greater judicial review, would allow the government to ascertain the number of individuals enlisted by the FBI as counterterrorism informants. </w:t>
      </w:r>
      <w:r w:rsidRPr="001E06A6">
        <w:rPr>
          <w:rStyle w:val="TitleChar"/>
          <w:rFonts w:asciiTheme="majorHAnsi" w:hAnsiTheme="majorHAnsi" w:cstheme="majorHAnsi"/>
        </w:rPr>
        <w:t>This may further help curb informant mishandling, a problem that plagues the agency.</w:t>
      </w:r>
      <w:r w:rsidRPr="001E06A6">
        <w:rPr>
          <w:rFonts w:asciiTheme="majorHAnsi" w:eastAsia="Times New Roman" w:hAnsiTheme="majorHAnsi" w:cstheme="majorHAnsi"/>
          <w:sz w:val="16"/>
        </w:rPr>
        <w:t xml:space="preserve"> Because informants would still be required to provide critical and reliable intelligence, the FBI would be required to articulate clear predicates for recruiting individuals, such as a close relationship between an individual and a known member of a foreign terrorist organization. This, in turn, would provide due process and could vindicate informants’ rights. ¶ </w:t>
      </w:r>
      <w:r w:rsidRPr="001E06A6">
        <w:rPr>
          <w:rStyle w:val="TitleChar"/>
          <w:rFonts w:asciiTheme="majorHAnsi" w:hAnsiTheme="majorHAnsi" w:cstheme="majorHAnsi"/>
        </w:rPr>
        <w:t>The proposed changes</w:t>
      </w:r>
      <w:r w:rsidRPr="001E06A6">
        <w:rPr>
          <w:rFonts w:asciiTheme="majorHAnsi" w:eastAsia="Times New Roman" w:hAnsiTheme="majorHAnsi" w:cstheme="majorHAnsi"/>
          <w:sz w:val="16"/>
        </w:rPr>
        <w:t xml:space="preserve"> to the S-6 visa program would not only force the FBI to adjust its recruitment and use of counterterrorism informants, but </w:t>
      </w:r>
      <w:r w:rsidRPr="001E06A6">
        <w:rPr>
          <w:rStyle w:val="TitleChar"/>
          <w:rFonts w:asciiTheme="majorHAnsi" w:hAnsiTheme="majorHAnsi" w:cstheme="majorHAnsi"/>
        </w:rPr>
        <w:t>would also help the FBI obtain more reliable and valuable intelligence while rebuilding relationships with Muslim and Middle Eastern communities.</w:t>
      </w:r>
      <w:r w:rsidRPr="001E06A6">
        <w:rPr>
          <w:rFonts w:asciiTheme="majorHAnsi" w:eastAsia="Times New Roman" w:hAnsiTheme="majorHAnsi" w:cstheme="majorHAnsi"/>
          <w:sz w:val="16"/>
        </w:rPr>
        <w:t xml:space="preserve"> Despite the FBI’s limited resources and financial limitations, the FBI and Congress should focus on finding the most accurate and efficient methods of acquiring intelligence.270 Although the FBI’s budget has not suffered greatly in the financial crisis, 271 the agency does have a finite amount of resources to work with. Sending unwilling informants into mosques in search of vulnerable and receptive attendees with no ties to terrorist organizations and with no independent plans to commit terrorist acts is not efficient. </w:t>
      </w:r>
      <w:r w:rsidRPr="001E06A6">
        <w:rPr>
          <w:rStyle w:val="TitleChar"/>
          <w:rFonts w:asciiTheme="majorHAnsi" w:hAnsiTheme="majorHAnsi" w:cstheme="majorHAnsi"/>
        </w:rPr>
        <w:t>Requiring the FBI to only use a modified version of the S-6 visa would channel the FBI’s pursuit of existing leads. In turn, the FBI’s presence in mosques would decrease, which would assuage community fears. Lastly, requiring the FBI to seek informants who possess reliable terrorist intelligence has the potential to reduce the possibility of informant entrapment, which would help repair the FBI’s relationship with Muslim and Middle Eastern communities</w:t>
      </w:r>
    </w:p>
    <w:p w14:paraId="6F5BD523" w14:textId="77777777" w:rsidR="002B2F0F" w:rsidRPr="002B2F0F" w:rsidRDefault="002B2F0F" w:rsidP="002B2F0F"/>
    <w:p w14:paraId="5E46CEAD" w14:textId="77777777" w:rsidR="002B2F0F" w:rsidRPr="003F6A3A" w:rsidRDefault="002B2F0F" w:rsidP="002B2F0F">
      <w:pPr>
        <w:pStyle w:val="Heading4"/>
      </w:pPr>
      <w:r>
        <w:t>Only the aff establishes a new mechanism that allows for more immigrant informants</w:t>
      </w:r>
    </w:p>
    <w:p w14:paraId="5D73A18E" w14:textId="77777777" w:rsidR="002B2F0F" w:rsidRDefault="002B2F0F" w:rsidP="002B2F0F">
      <w:r w:rsidRPr="00950212">
        <w:rPr>
          <w:rStyle w:val="Style13ptBold"/>
        </w:rPr>
        <w:t>Dzubow, 16</w:t>
      </w:r>
      <w:r w:rsidRPr="00950212">
        <w:t xml:space="preserve"> [Immigration attorney who specializes in political asylum, immigration court, and appeals, partner at Dzubow &amp; Pilcher, PLLC, “The Great S-Visa Hoax,” 5/18/16, http://www.asylumist.com/2016/05/18/the-great-s-visa-hoax/] EC</w:t>
      </w:r>
    </w:p>
    <w:p w14:paraId="3809B534" w14:textId="77777777" w:rsidR="002B2F0F" w:rsidRDefault="002B2F0F" w:rsidP="002B2F0F">
      <w:r>
        <w:t xml:space="preserve">It seems to me that </w:t>
      </w:r>
      <w:r w:rsidRPr="008E3C4E">
        <w:rPr>
          <w:rStyle w:val="Emphasis"/>
        </w:rPr>
        <w:t>any alien who relies on the goodwill of the government in an S visa case is being taken for a fool</w:t>
      </w:r>
      <w:r w:rsidRPr="008E3C4E">
        <w:rPr>
          <w:rStyle w:val="TitleChar"/>
        </w:rPr>
        <w:t>.</w:t>
      </w:r>
      <w:r>
        <w:t xml:space="preserve"> </w:t>
      </w:r>
      <w:r w:rsidRPr="008E3C4E">
        <w:rPr>
          <w:rStyle w:val="TitleChar"/>
        </w:rPr>
        <w:t>The offer of an S visa is not enough–</w:t>
      </w:r>
      <w:r w:rsidRPr="008E3C4E">
        <w:t xml:space="preserve">cooperating </w:t>
      </w:r>
      <w:r w:rsidRPr="008E3C4E">
        <w:rPr>
          <w:rStyle w:val="TitleChar"/>
        </w:rPr>
        <w:t>witnesses need an attorney to press the government to keep its word</w:t>
      </w:r>
      <w:r>
        <w:t xml:space="preserve">. And </w:t>
      </w:r>
      <w:r w:rsidRPr="008E3C4E">
        <w:rPr>
          <w:rStyle w:val="TitleChar"/>
        </w:rPr>
        <w:t>this is not something that can be done after the criminal investigation is complete. Once the government gets what it wants (i.e., cooperation), there is nothing to prevent it from reneging on its promise.</w:t>
      </w:r>
    </w:p>
    <w:p w14:paraId="677965F4" w14:textId="77777777" w:rsidR="002B2F0F" w:rsidRPr="008E3C4E" w:rsidRDefault="002B2F0F" w:rsidP="002B2F0F">
      <w:r w:rsidRPr="008E3C4E">
        <w:t>Aliens with potential asylum claims are particularly vulnerable. For them, I would want a letter from the ICE Office of the Chief Counsel agreeing that the S-visa process constitutes “exceptional circumstances” excusing the one-year asylum bar. That way, in the (likely) event that the S visa does not come through, at least the alien will not be barred from seeking asylum because she missed a deadline.</w:t>
      </w:r>
    </w:p>
    <w:p w14:paraId="37492838" w14:textId="77777777" w:rsidR="002B2F0F" w:rsidRPr="00950212" w:rsidRDefault="002B2F0F" w:rsidP="002B2F0F">
      <w:r>
        <w:t>In short</w:t>
      </w:r>
      <w:r w:rsidRPr="008E3C4E">
        <w:rPr>
          <w:rStyle w:val="TitleChar"/>
        </w:rPr>
        <w:t xml:space="preserve">, if law enforcement officers promise you an S visa, you should understand that </w:t>
      </w:r>
      <w:r w:rsidRPr="008E3C4E">
        <w:rPr>
          <w:rStyle w:val="Emphasis"/>
        </w:rPr>
        <w:t xml:space="preserve">in many cases, they will not follow through </w:t>
      </w:r>
      <w:r w:rsidRPr="008E3C4E">
        <w:rPr>
          <w:rStyle w:val="TitleChar"/>
        </w:rPr>
        <w:t>with their promise</w:t>
      </w:r>
      <w:r>
        <w:t>. But if you take steps to compel the government to issue the S visa, and you have a back-up plan in the event that the S visa does not come through, you will maximize the chance that your cooperation will lead somewhere other than a dead end.</w:t>
      </w:r>
    </w:p>
    <w:p w14:paraId="58E160EE" w14:textId="77777777" w:rsidR="002B2F0F" w:rsidRDefault="002B2F0F" w:rsidP="002B2F0F"/>
    <w:p w14:paraId="12DF8354" w14:textId="55F9FD26" w:rsidR="003164B3" w:rsidRDefault="003164B3" w:rsidP="003164B3">
      <w:pPr>
        <w:pStyle w:val="Heading1"/>
      </w:pPr>
      <w:r>
        <w:t xml:space="preserve">2AC </w:t>
      </w:r>
      <w:r w:rsidR="007B6C33">
        <w:t>–</w:t>
      </w:r>
      <w:r>
        <w:t xml:space="preserve"> Case</w:t>
      </w:r>
    </w:p>
    <w:p w14:paraId="50880B21" w14:textId="2DBEEDF3" w:rsidR="00A01B04" w:rsidRDefault="00A01B04" w:rsidP="00A01B04">
      <w:pPr>
        <w:pStyle w:val="Heading2"/>
      </w:pPr>
      <w:r>
        <w:t>2AC – Democracy A/O</w:t>
      </w:r>
    </w:p>
    <w:p w14:paraId="0E1FE19C" w14:textId="77777777" w:rsidR="00A01B04" w:rsidRPr="00C83937" w:rsidRDefault="00A01B04" w:rsidP="00A01B04">
      <w:pPr>
        <w:pStyle w:val="Heading4"/>
      </w:pPr>
      <w:r w:rsidRPr="00C83937">
        <w:t>Democracy is stable now but remains fragile.</w:t>
      </w:r>
    </w:p>
    <w:p w14:paraId="781ED15F" w14:textId="77777777" w:rsidR="00A01B04" w:rsidRPr="00C83937" w:rsidRDefault="00A01B04" w:rsidP="00A01B04">
      <w:r w:rsidRPr="00C83937">
        <w:rPr>
          <w:rStyle w:val="Style13ptBold"/>
        </w:rPr>
        <w:t>Miller &amp; Quealy, 17</w:t>
      </w:r>
      <w:r w:rsidRPr="00C83937">
        <w:t xml:space="preserve"> [correspondent for The Times, won a Pulitzer Prize, graphics editor and reporter at The New York Times, “Democracy in America: How Is It Doing?,” 2/23/17, https://www.nytimes.com/2017/02/23/upshot/democracy-in-america-how-is-it-doing.html]</w:t>
      </w:r>
      <w:r>
        <w:t xml:space="preserve"> EC</w:t>
      </w:r>
    </w:p>
    <w:p w14:paraId="51531016" w14:textId="77777777" w:rsidR="00A01B04" w:rsidRPr="00C83937" w:rsidRDefault="00A01B04" w:rsidP="00A01B04">
      <w:pPr>
        <w:rPr>
          <w:sz w:val="16"/>
        </w:rPr>
      </w:pPr>
      <w:r w:rsidRPr="00C83937">
        <w:rPr>
          <w:rStyle w:val="TitleChar"/>
        </w:rPr>
        <w:t xml:space="preserve">Democracy </w:t>
      </w:r>
      <w:r w:rsidRPr="00C83937">
        <w:rPr>
          <w:sz w:val="16"/>
        </w:rPr>
        <w:t xml:space="preserve">in the United States </w:t>
      </w:r>
      <w:r w:rsidRPr="00C83937">
        <w:rPr>
          <w:rStyle w:val="TitleChar"/>
        </w:rPr>
        <w:t>is strong, but showing some cracks</w:t>
      </w:r>
      <w:r w:rsidRPr="00C83937">
        <w:rPr>
          <w:sz w:val="16"/>
        </w:rPr>
        <w:t xml:space="preserve">. That is the </w:t>
      </w:r>
      <w:r w:rsidRPr="00C83937">
        <w:rPr>
          <w:rStyle w:val="TitleChar"/>
        </w:rPr>
        <w:t>conclusion of a new survey of 1,571 political scientists</w:t>
      </w:r>
      <w:r w:rsidRPr="00C83937">
        <w:rPr>
          <w:sz w:val="16"/>
        </w:rPr>
        <w:t>. Almost all said that the United States performed well on some of the most important measures of democracy: free and fair elections, freedom of speech and judicial limits on executive power. But fewer than two-thirds said other important standards of democracy were being met: no interference with the press and respect for judicial independence by elected branches of government. And a minority said the United States was succeeding at equal rights or basic behavioral norms of civil discourse. The survey was the first to be conducted by Bright Line Watch, a new project formed by four researchers — two from Dartmouth and one each from Yale and the University of Rochester — to study democratic performance in the United States after the 2016 election of Donald J. Trump, and to compare it with other countries. The researchers said the survey was devised to try to avoid political bias, although before the election three of them wrote an open letter saying Mr. Trump threatened democracy. “Our concern is bringing academic expertise to the question, ‘</w:t>
      </w:r>
      <w:r w:rsidRPr="00C83937">
        <w:rPr>
          <w:rStyle w:val="TitleChar"/>
        </w:rPr>
        <w:t xml:space="preserve">How strong, or under threat, are basic institutions of American democracy?’ ” said Susan Stokes, a professor of political science at Yale </w:t>
      </w:r>
      <w:r w:rsidRPr="00C83937">
        <w:rPr>
          <w:sz w:val="16"/>
        </w:rPr>
        <w:t>and an organizer of Bright Line Watch. “That’s a nonpartisan question in the same sense that the Constitution is a nonpartisan document.” The fourth organizer, who did not sign the letter, is Brendan Nyhan, a professor of government at Dartmouth and a contributor to The Upshot. Bright Line Watch conducted the survey by contacting 9,820 faculty members from 511 institutions represented at the American Political Science Association meeting. The project plans to survey the scholars quarterly, and The Upshot will follow the results. In their initial assessments of the health of United States democracy in February, the political scientists were measured, in contrast with the sense of alarm expressed by some left-leaning thinkers. “It reinforces the story that the U.S. is a high-functioning democracy,” Mr. Nyhan said. “</w:t>
      </w:r>
      <w:r w:rsidRPr="00C83937">
        <w:rPr>
          <w:rStyle w:val="TitleChar"/>
        </w:rPr>
        <w:t xml:space="preserve">It’s not perfect, but it has stronger </w:t>
      </w:r>
      <w:r w:rsidRPr="00C83937">
        <w:rPr>
          <w:sz w:val="16"/>
        </w:rPr>
        <w:t xml:space="preserve">and more resilient </w:t>
      </w:r>
      <w:r w:rsidRPr="00C83937">
        <w:rPr>
          <w:rStyle w:val="TitleChar"/>
        </w:rPr>
        <w:t>institutions than other countries</w:t>
      </w:r>
      <w:r w:rsidRPr="00C83937">
        <w:rPr>
          <w:sz w:val="16"/>
        </w:rPr>
        <w:t xml:space="preserve"> that have had democratic backsliding or turns toward authoritarianism.” </w:t>
      </w:r>
    </w:p>
    <w:p w14:paraId="7A9D0F74" w14:textId="77777777" w:rsidR="00A01B04" w:rsidRPr="00C83937" w:rsidRDefault="00A01B04" w:rsidP="00A01B04">
      <w:pPr>
        <w:pStyle w:val="Heading4"/>
      </w:pPr>
      <w:r w:rsidRPr="00C83937">
        <w:t>The profiling of Muslim-Americans erodes American democracy and sets a national precedent of discrimination.</w:t>
      </w:r>
    </w:p>
    <w:p w14:paraId="7666D1D1" w14:textId="77777777" w:rsidR="00A01B04" w:rsidRPr="00C83937" w:rsidRDefault="00A01B04" w:rsidP="00A01B04">
      <w:r w:rsidRPr="00C83937">
        <w:rPr>
          <w:rStyle w:val="Style13ptBold"/>
        </w:rPr>
        <w:t>Taeb, 15</w:t>
      </w:r>
      <w:r w:rsidRPr="00C83937">
        <w:t xml:space="preserve"> [Legislative representative for human rights and civil liberties at the Friends Committee on National Legislation, “Anti-Muslim rhetoric is a threat to our democracy,” 12/17/15, http://thehill.com/opinion/op-ed/263534-anti-muslim-rhetoric-is-a-threat-to-our-democracy] EC</w:t>
      </w:r>
    </w:p>
    <w:p w14:paraId="618C48B8" w14:textId="77777777" w:rsidR="00A01B04" w:rsidRPr="00C83937" w:rsidRDefault="00A01B04" w:rsidP="00A01B04">
      <w:pPr>
        <w:rPr>
          <w:rStyle w:val="TitleChar"/>
        </w:rPr>
      </w:pPr>
      <w:r w:rsidRPr="00C83937">
        <w:rPr>
          <w:rStyle w:val="TitleChar"/>
        </w:rPr>
        <w:t>The U</w:t>
      </w:r>
      <w:r w:rsidRPr="00C83937">
        <w:rPr>
          <w:sz w:val="16"/>
        </w:rPr>
        <w:t xml:space="preserve">nited </w:t>
      </w:r>
      <w:r w:rsidRPr="00C83937">
        <w:rPr>
          <w:rStyle w:val="TitleChar"/>
        </w:rPr>
        <w:t>S</w:t>
      </w:r>
      <w:r w:rsidRPr="00C83937">
        <w:rPr>
          <w:sz w:val="16"/>
        </w:rPr>
        <w:t xml:space="preserve">tates </w:t>
      </w:r>
      <w:r w:rsidRPr="00C83937">
        <w:rPr>
          <w:rStyle w:val="TitleChar"/>
        </w:rPr>
        <w:t>has a rich history of defending and protecting its founding principle of religious freedom. Those who seek to undermine it</w:t>
      </w:r>
      <w:r w:rsidRPr="00C83937">
        <w:rPr>
          <w:sz w:val="16"/>
        </w:rPr>
        <w:t xml:space="preserve"> do so with the aim of scoring cheap political points. These demagogues </w:t>
      </w:r>
      <w:r w:rsidRPr="00C83937">
        <w:rPr>
          <w:rStyle w:val="TitleChar"/>
        </w:rPr>
        <w:t>have made Muslim-Americans out to be the bogeyman</w:t>
      </w:r>
      <w:r w:rsidRPr="00C83937">
        <w:rPr>
          <w:sz w:val="16"/>
        </w:rPr>
        <w:t xml:space="preserve"> in increasingly mainstream American political discourse. But </w:t>
      </w:r>
      <w:r w:rsidRPr="00C83937">
        <w:rPr>
          <w:rStyle w:val="TitleChar"/>
        </w:rPr>
        <w:t>their demagoguery has real consequences</w:t>
      </w:r>
      <w:r w:rsidRPr="00C83937">
        <w:rPr>
          <w:sz w:val="16"/>
        </w:rPr>
        <w:t xml:space="preserve">: both </w:t>
      </w:r>
      <w:r w:rsidRPr="00C83937">
        <w:rPr>
          <w:rStyle w:val="TitleChar"/>
        </w:rPr>
        <w:t xml:space="preserve">for </w:t>
      </w:r>
      <w:r w:rsidRPr="00C83937">
        <w:rPr>
          <w:sz w:val="16"/>
        </w:rPr>
        <w:t xml:space="preserve">the livelihoods of millions of Americans and for </w:t>
      </w:r>
      <w:r w:rsidRPr="00C83937">
        <w:rPr>
          <w:rStyle w:val="Emphasis"/>
        </w:rPr>
        <w:t>democracy itself.</w:t>
      </w:r>
      <w:r w:rsidRPr="00C83937">
        <w:rPr>
          <w:sz w:val="16"/>
        </w:rPr>
        <w:t xml:space="preserve"> Since the terror attacks in Paris, there have been more than 70 documented hate crimes against Muslim or those perceived to be Muslim in North America. In New York City, a sixth grade Muslim girl was assaulted and her headscarf was thrown off. In Pennsylvania, a pig head was thrown at a mosque. In Texas, extremists with assault rifles paraded outside of a mosque. In Northern Virginia, a mosque was attacked with Molotov cocktails. And in Dearborn, Michigan, home to America’s largest Arab American community, the FBI was tasked to investigate threats the city’s Muslim community received. These are undoubtedly some of the effects of the pervasive Islamophobic climate engendered by some of our elected officials</w:t>
      </w:r>
      <w:r w:rsidRPr="00C83937">
        <w:rPr>
          <w:rStyle w:val="TitleChar"/>
        </w:rPr>
        <w:t xml:space="preserve">. </w:t>
      </w:r>
      <w:r w:rsidRPr="00C83937">
        <w:rPr>
          <w:sz w:val="16"/>
        </w:rPr>
        <w:t xml:space="preserve">When a presidential candidate says Muslims should be banned from the country and registered in databases, he is fanning the flames of Islamophobia, and in some cases turning them towards violence against ordinary Muslim-Americans. This rhetoric is not only hateful, but it in fact makes the individual complicit in these acts of hate. American Muslims in the wake of a terror attack are anguished twice – grief-stricken at the loss of life, and then discriminated against for crimes that they had absolutely nothing to do with. Within a week of the Paris attacks, pundits, commentators, candidates, and elected officials were advocating to end the resettlement of Syrian refugees. And the U.S. House of Representatives, with less than a 48-hour consideration, voted for a dangerous measure that would immediately bring to a screeching halt the resettlement of Syrian and Iraqi refugees. It’s misguided and immoral for the United States to turn away women, men, and children fleeing violence and persecution because of their religion or national origin. This is not who we are as a country. </w:t>
      </w:r>
      <w:r w:rsidRPr="00C83937">
        <w:rPr>
          <w:rStyle w:val="TitleChar"/>
        </w:rPr>
        <w:t>We are not a country that discriminates based on religion, ethnicity, national origin, or any other protected class. We are better than this.</w:t>
      </w:r>
      <w:r w:rsidRPr="00C83937">
        <w:rPr>
          <w:sz w:val="16"/>
        </w:rPr>
        <w:t xml:space="preserve"> We need to rise above the hateful rhetoric directed against Muslim-Americans. It’s disheartening to once again see </w:t>
      </w:r>
      <w:r w:rsidRPr="00C83937">
        <w:rPr>
          <w:rStyle w:val="TitleChar"/>
        </w:rPr>
        <w:t>Congress pass short-sighted legislation that discriminates against those from Muslim-majority countries</w:t>
      </w:r>
      <w:r w:rsidRPr="00C83937">
        <w:rPr>
          <w:sz w:val="16"/>
        </w:rPr>
        <w:t xml:space="preserve">. As part of the omnibus spending bill, congressional leaders have included a discriminatory provision that bans dual nationals from Iran, Iraq, Syria, and Sudan from our Visa Waiver Program. This program allows millions of visitors from 38 countries to travel to the United States without securing a visa in advance and those countries are mandated to grant reciprocal treatment to our citizens. By including this provision, we’re </w:t>
      </w:r>
      <w:r w:rsidRPr="00C83937">
        <w:rPr>
          <w:rStyle w:val="TitleChar"/>
        </w:rPr>
        <w:t>sending a very dangerous message to our international allies by supporting policies that discriminate against their citizens solely based on their national origin</w:t>
      </w:r>
      <w:r w:rsidRPr="00C83937">
        <w:rPr>
          <w:rStyle w:val="Emphasis"/>
        </w:rPr>
        <w:t>. This could result in our allies discriminating against our citizens in the same fashion</w:t>
      </w:r>
      <w:r w:rsidRPr="00C83937">
        <w:rPr>
          <w:sz w:val="16"/>
        </w:rPr>
        <w:t xml:space="preserve">. </w:t>
      </w:r>
      <w:r w:rsidRPr="00C83937">
        <w:rPr>
          <w:rStyle w:val="TitleChar"/>
        </w:rPr>
        <w:t xml:space="preserve">Such demonization of a minority group has often led to harsh discrimination, </w:t>
      </w:r>
      <w:r w:rsidRPr="00C83937">
        <w:rPr>
          <w:rStyle w:val="Emphasis"/>
        </w:rPr>
        <w:t>widespread unrest</w:t>
      </w:r>
      <w:r w:rsidRPr="00C83937">
        <w:rPr>
          <w:rStyle w:val="TitleChar"/>
        </w:rPr>
        <w:t xml:space="preserve">, and even </w:t>
      </w:r>
      <w:r w:rsidRPr="00C83937">
        <w:rPr>
          <w:rStyle w:val="Emphasis"/>
        </w:rPr>
        <w:t>bloodshed</w:t>
      </w:r>
      <w:r w:rsidRPr="00C83937">
        <w:rPr>
          <w:sz w:val="16"/>
        </w:rPr>
        <w:t xml:space="preserve">. If the wishes of anti-Muslim demagogues are to be fulfilled, </w:t>
      </w:r>
      <w:r w:rsidRPr="00C83937">
        <w:rPr>
          <w:rStyle w:val="Emphasis"/>
        </w:rPr>
        <w:t>the profiling of Muslim-Americans would set a precedent that would erode the very tenets of American democracy.</w:t>
      </w:r>
      <w:r w:rsidRPr="00C83937">
        <w:rPr>
          <w:sz w:val="16"/>
        </w:rPr>
        <w:t xml:space="preserve"> </w:t>
      </w:r>
      <w:r w:rsidRPr="00C83937">
        <w:rPr>
          <w:rStyle w:val="TitleChar"/>
        </w:rPr>
        <w:t>The stage would be set for ever-increasing discrimination on the basis of race, creed, and nationality</w:t>
      </w:r>
      <w:r w:rsidRPr="00C83937">
        <w:rPr>
          <w:sz w:val="16"/>
        </w:rPr>
        <w:t>. It is time for Americans of all political stripes to stand up for our values and denounce the bigoted comments coming from presidential candidates and some of our elected officials. It is time for every elected leader to speak out against these policies of hate. It is vital for all calls for state-sanctioned prejudice against Muslims to be stamped out</w:t>
      </w:r>
      <w:r w:rsidRPr="00C83937">
        <w:rPr>
          <w:rStyle w:val="TitleChar"/>
        </w:rPr>
        <w:t xml:space="preserve">. The future of pluralistic America </w:t>
      </w:r>
      <w:r w:rsidRPr="00C83937">
        <w:rPr>
          <w:rStyle w:val="Emphasis"/>
        </w:rPr>
        <w:t>is at stake.</w:t>
      </w:r>
    </w:p>
    <w:p w14:paraId="5DCE962E" w14:textId="77777777" w:rsidR="00A01B04" w:rsidRPr="00C83937" w:rsidRDefault="00A01B04" w:rsidP="00A01B04">
      <w:pPr>
        <w:pStyle w:val="Heading4"/>
        <w:rPr>
          <w:rFonts w:cs="Arial"/>
        </w:rPr>
      </w:pPr>
      <w:r w:rsidRPr="00C83937">
        <w:rPr>
          <w:rFonts w:cs="Arial"/>
        </w:rPr>
        <w:t xml:space="preserve">Democracy prevents all global conflicts – faith in American </w:t>
      </w:r>
      <w:r w:rsidRPr="00C83937">
        <w:rPr>
          <w:rFonts w:cs="Arial"/>
          <w:u w:val="single"/>
        </w:rPr>
        <w:t>democratic institutions</w:t>
      </w:r>
      <w:r w:rsidRPr="00C83937">
        <w:rPr>
          <w:rFonts w:cs="Arial"/>
        </w:rPr>
        <w:t xml:space="preserve"> is key</w:t>
      </w:r>
    </w:p>
    <w:p w14:paraId="59644CA9" w14:textId="77777777" w:rsidR="00A01B04" w:rsidRPr="00C83937" w:rsidRDefault="00A01B04" w:rsidP="00A01B04">
      <w:r w:rsidRPr="00C83937">
        <w:rPr>
          <w:rStyle w:val="Style13ptBold"/>
        </w:rPr>
        <w:t>Kasparov, 17</w:t>
      </w:r>
      <w:r w:rsidRPr="00C83937">
        <w:t xml:space="preserve"> [Chairman of the Human Rights Foundation, 2/16/2017 Garry, “Democracy and Human Rights: The Case for U.S. Leadership”</w:t>
      </w:r>
      <w:hyperlink r:id="rId55" w:tgtFrame="_blank" w:history="1">
        <w:r w:rsidRPr="00C83937">
          <w:rPr>
            <w:rStyle w:val="Hyperlink"/>
          </w:rPr>
          <w:t>http://www.foreign.senate.gov/imo/media/doc/021617_Kasparov_%20Testimony.pdf</w:t>
        </w:r>
      </w:hyperlink>
      <w:r w:rsidRPr="00C83937">
        <w:rPr>
          <w:rStyle w:val="Hyperlink"/>
        </w:rPr>
        <w:t>]</w:t>
      </w:r>
    </w:p>
    <w:p w14:paraId="77DDC316" w14:textId="77777777" w:rsidR="00A01B04" w:rsidRPr="00C83937" w:rsidRDefault="00A01B04" w:rsidP="00A01B04">
      <w:pPr>
        <w:shd w:val="clear" w:color="auto" w:fill="FFFFFF"/>
        <w:rPr>
          <w:color w:val="222222"/>
          <w:sz w:val="14"/>
        </w:rPr>
      </w:pPr>
      <w:r w:rsidRPr="00C83937">
        <w:rPr>
          <w:color w:val="222222"/>
          <w:sz w:val="14"/>
        </w:rPr>
        <w:t>The Soviet Union was an existential threat, and this focused the attention of the world, and the American people. </w:t>
      </w:r>
      <w:r w:rsidRPr="00C83937">
        <w:rPr>
          <w:rStyle w:val="m4841727538114946087gmail-styleunderline"/>
          <w:color w:val="222222"/>
          <w:sz w:val="14"/>
        </w:rPr>
        <w:t>There existential threat today is not found on a map, but it is very real.</w:t>
      </w:r>
      <w:r w:rsidRPr="00C83937">
        <w:rPr>
          <w:color w:val="222222"/>
          <w:sz w:val="14"/>
        </w:rPr>
        <w:t> </w:t>
      </w:r>
      <w:r w:rsidRPr="00C83937">
        <w:rPr>
          <w:rStyle w:val="TitleChar"/>
        </w:rPr>
        <w:t>The forces of the past are making steady progress against the modern world order. Terrorist movements</w:t>
      </w:r>
      <w:r w:rsidRPr="00C83937">
        <w:rPr>
          <w:rStyle w:val="Emphasis"/>
        </w:rPr>
        <w:t> </w:t>
      </w:r>
      <w:r w:rsidRPr="00C83937">
        <w:rPr>
          <w:rStyle w:val="m4841727538114946087gmail-styleunderline"/>
          <w:color w:val="222222"/>
          <w:sz w:val="14"/>
        </w:rPr>
        <w:t>in the Middle East</w:t>
      </w:r>
      <w:r w:rsidRPr="00C83937">
        <w:rPr>
          <w:color w:val="222222"/>
          <w:sz w:val="14"/>
        </w:rPr>
        <w:t>, </w:t>
      </w:r>
      <w:r w:rsidRPr="00C83937">
        <w:rPr>
          <w:rStyle w:val="TitleChar"/>
        </w:rPr>
        <w:t>extremist parties </w:t>
      </w:r>
      <w:r w:rsidRPr="00C83937">
        <w:rPr>
          <w:rStyle w:val="m4841727538114946087gmail-styleunderline"/>
          <w:color w:val="222222"/>
          <w:sz w:val="14"/>
        </w:rPr>
        <w:t>across Europe, a paranoid tyrant in </w:t>
      </w:r>
      <w:r w:rsidRPr="00C83937">
        <w:rPr>
          <w:rStyle w:val="TitleChar"/>
        </w:rPr>
        <w:t>North Korea threatening nuclear blackmail</w:t>
      </w:r>
      <w:r w:rsidRPr="00C83937">
        <w:rPr>
          <w:color w:val="222222"/>
          <w:sz w:val="14"/>
        </w:rPr>
        <w:t>, </w:t>
      </w:r>
      <w:r w:rsidRPr="00C83937">
        <w:rPr>
          <w:rStyle w:val="m4841727538114946087gmail-styleunderline"/>
          <w:color w:val="222222"/>
          <w:sz w:val="14"/>
        </w:rPr>
        <w:t>and</w:t>
      </w:r>
      <w:r w:rsidRPr="00C83937">
        <w:rPr>
          <w:color w:val="222222"/>
          <w:sz w:val="14"/>
        </w:rPr>
        <w:t>, at the center of the web, an aggressive KGB dictator in </w:t>
      </w:r>
      <w:r w:rsidRPr="00C83937">
        <w:rPr>
          <w:rStyle w:val="TitleChar"/>
        </w:rPr>
        <w:t>Russia</w:t>
      </w:r>
      <w:r w:rsidRPr="00C83937">
        <w:rPr>
          <w:rStyle w:val="m4841727538114946087gmail-styleunderline"/>
          <w:color w:val="222222"/>
          <w:sz w:val="14"/>
        </w:rPr>
        <w:t>. They all want to </w:t>
      </w:r>
      <w:r w:rsidRPr="00C83937">
        <w:rPr>
          <w:rStyle w:val="TitleChar"/>
        </w:rPr>
        <w:t>turn the world back to a dark past because their survival is threatened by the values of the free world</w:t>
      </w:r>
      <w:r w:rsidRPr="00C83937">
        <w:rPr>
          <w:rStyle w:val="Emphasis"/>
          <w:color w:val="222222"/>
        </w:rPr>
        <w:t>,</w:t>
      </w:r>
      <w:r w:rsidRPr="00C83937">
        <w:rPr>
          <w:color w:val="222222"/>
          <w:sz w:val="14"/>
        </w:rPr>
        <w:t> </w:t>
      </w:r>
      <w:r w:rsidRPr="00C83937">
        <w:rPr>
          <w:rStyle w:val="m4841727538114946087gmail-styleunderline"/>
          <w:color w:val="222222"/>
          <w:sz w:val="14"/>
        </w:rPr>
        <w:t>epitomized by the United States</w:t>
      </w:r>
      <w:r w:rsidRPr="00C83937">
        <w:rPr>
          <w:color w:val="222222"/>
          <w:sz w:val="14"/>
        </w:rPr>
        <w:t>. </w:t>
      </w:r>
      <w:r w:rsidRPr="00C83937">
        <w:rPr>
          <w:rStyle w:val="TitleChar"/>
        </w:rPr>
        <w:t>And they are thriving as the U.S. has retreated</w:t>
      </w:r>
      <w:r w:rsidRPr="00C83937">
        <w:rPr>
          <w:rStyle w:val="m4841727538114946087gmail-styleunderline"/>
          <w:color w:val="222222"/>
          <w:sz w:val="14"/>
        </w:rPr>
        <w:t>.</w:t>
      </w:r>
      <w:r w:rsidRPr="00C83937">
        <w:rPr>
          <w:color w:val="222222"/>
          <w:sz w:val="14"/>
        </w:rPr>
        <w:t>The global freedom index has declined for ten consecutive years. No one like to talk about the United States as a global policeman, but this is what happens when there is no cop on the beat. </w:t>
      </w:r>
      <w:r w:rsidRPr="00C83937">
        <w:rPr>
          <w:rStyle w:val="m4841727538114946087gmail-styleunderline"/>
          <w:color w:val="222222"/>
          <w:sz w:val="14"/>
        </w:rPr>
        <w:t>American</w:t>
      </w:r>
      <w:r w:rsidRPr="00C83937">
        <w:rPr>
          <w:color w:val="222222"/>
          <w:sz w:val="14"/>
        </w:rPr>
        <w:t> </w:t>
      </w:r>
      <w:r w:rsidRPr="00C83937">
        <w:rPr>
          <w:rStyle w:val="m4841727538114946087gmail-styleunderline"/>
          <w:color w:val="222222"/>
          <w:sz w:val="14"/>
        </w:rPr>
        <w:t>leadership </w:t>
      </w:r>
      <w:r w:rsidRPr="00C83937">
        <w:rPr>
          <w:rStyle w:val="TitleChar"/>
        </w:rPr>
        <w:t>begins at home</w:t>
      </w:r>
      <w:r w:rsidRPr="00C83937">
        <w:rPr>
          <w:color w:val="222222"/>
          <w:sz w:val="14"/>
        </w:rPr>
        <w:t>, right here. </w:t>
      </w:r>
      <w:r w:rsidRPr="00C83937">
        <w:rPr>
          <w:rStyle w:val="TitleChar"/>
        </w:rPr>
        <w:t>America cannot lead the world on democracy and human rights if there is no unity on themeaning and importance of these things.</w:t>
      </w:r>
      <w:r w:rsidRPr="00C83937">
        <w:rPr>
          <w:color w:val="222222"/>
          <w:sz w:val="14"/>
        </w:rPr>
        <w:t> </w:t>
      </w:r>
      <w:r w:rsidRPr="00C83937">
        <w:rPr>
          <w:rStyle w:val="m4841727538114946087gmail-styleunderline"/>
          <w:color w:val="222222"/>
          <w:sz w:val="14"/>
        </w:rPr>
        <w:t>Leadership is required to make that case clearly and</w:t>
      </w:r>
      <w:r w:rsidRPr="00C83937">
        <w:rPr>
          <w:color w:val="222222"/>
          <w:sz w:val="14"/>
        </w:rPr>
        <w:t> po</w:t>
      </w:r>
      <w:r w:rsidRPr="00C83937">
        <w:rPr>
          <w:rStyle w:val="m4841727538114946087gmail-styleunderline"/>
          <w:color w:val="222222"/>
          <w:sz w:val="14"/>
        </w:rPr>
        <w:t>werfull</w:t>
      </w:r>
      <w:r w:rsidRPr="00C83937">
        <w:rPr>
          <w:color w:val="222222"/>
          <w:sz w:val="14"/>
        </w:rPr>
        <w:t>y. Right now, </w:t>
      </w:r>
      <w:r w:rsidRPr="00C83937">
        <w:rPr>
          <w:rStyle w:val="m4841727538114946087gmail-styleunderline"/>
          <w:color w:val="222222"/>
          <w:sz w:val="14"/>
        </w:rPr>
        <w:t>Americans</w:t>
      </w:r>
      <w:r w:rsidRPr="00C83937">
        <w:rPr>
          <w:color w:val="222222"/>
          <w:sz w:val="14"/>
        </w:rPr>
        <w:t> are </w:t>
      </w:r>
      <w:r w:rsidRPr="00C83937">
        <w:rPr>
          <w:rStyle w:val="m4841727538114946087gmail-styleunderline"/>
          <w:color w:val="222222"/>
          <w:sz w:val="14"/>
        </w:rPr>
        <w:t>engaged in politics</w:t>
      </w:r>
      <w:r w:rsidRPr="00C83937">
        <w:rPr>
          <w:color w:val="222222"/>
          <w:sz w:val="14"/>
        </w:rPr>
        <w:t> at a level not seen in decades. It is </w:t>
      </w:r>
      <w:r w:rsidRPr="00C83937">
        <w:rPr>
          <w:rStyle w:val="m4841727538114946087gmail-styleunderline"/>
          <w:color w:val="222222"/>
          <w:sz w:val="14"/>
        </w:rPr>
        <w:t>an opportunity for them to rediscover that making America great begins with believing America can be great.</w:t>
      </w:r>
      <w:r w:rsidRPr="00C83937">
        <w:rPr>
          <w:color w:val="222222"/>
          <w:sz w:val="14"/>
        </w:rPr>
        <w:t> </w:t>
      </w:r>
      <w:r w:rsidRPr="00C83937">
        <w:rPr>
          <w:rStyle w:val="m4841727538114946087gmail-styleunderline"/>
          <w:color w:val="222222"/>
          <w:sz w:val="14"/>
        </w:rPr>
        <w:t>The Cold War was won on American values that were shared by both parties and nearly every American</w:t>
      </w:r>
      <w:r w:rsidRPr="00C83937">
        <w:rPr>
          <w:color w:val="222222"/>
          <w:sz w:val="14"/>
        </w:rPr>
        <w:t>. </w:t>
      </w:r>
      <w:r w:rsidRPr="00C83937">
        <w:rPr>
          <w:rStyle w:val="m4841727538114946087gmail-styleunderline"/>
          <w:color w:val="222222"/>
          <w:sz w:val="14"/>
        </w:rPr>
        <w:t>Institutions that were created by a Democrat, Truman, were triumphant forty years</w:t>
      </w:r>
      <w:r w:rsidRPr="00C83937">
        <w:rPr>
          <w:color w:val="222222"/>
          <w:sz w:val="14"/>
        </w:rPr>
        <w:t> later thanks to the courage of a Republican, Reagan. This </w:t>
      </w:r>
      <w:r w:rsidRPr="00C83937">
        <w:rPr>
          <w:rStyle w:val="m4841727538114946087gmail-styleunderline"/>
          <w:color w:val="222222"/>
          <w:sz w:val="14"/>
        </w:rPr>
        <w:t>bipartisan consistency created the decades of </w:t>
      </w:r>
      <w:r w:rsidRPr="00C83937">
        <w:rPr>
          <w:rStyle w:val="TitleChar"/>
        </w:rPr>
        <w:t>strategic stabilitythat is the great strength of democracies. Strong institutions that outlast politicians allow for long-range planning</w:t>
      </w:r>
      <w:r w:rsidRPr="00C83937">
        <w:rPr>
          <w:color w:val="222222"/>
          <w:sz w:val="14"/>
        </w:rPr>
        <w:t>. In contrast, </w:t>
      </w:r>
      <w:r w:rsidRPr="00C83937">
        <w:rPr>
          <w:rStyle w:val="TitleChar"/>
        </w:rPr>
        <w:t>dictators</w:t>
      </w:r>
      <w:r w:rsidRPr="00C83937">
        <w:rPr>
          <w:rStyle w:val="m4841727538114946087gmail-styleunderline"/>
          <w:b/>
          <w:color w:val="222222"/>
          <w:u w:val="single"/>
        </w:rPr>
        <w:t> </w:t>
      </w:r>
      <w:r w:rsidRPr="00C83937">
        <w:rPr>
          <w:rStyle w:val="m4841727538114946087gmail-styleunderline"/>
          <w:color w:val="222222"/>
          <w:sz w:val="14"/>
        </w:rPr>
        <w:t>can operate only tactically, not strategically, because they are not constrained by the balance of powers</w:t>
      </w:r>
      <w:r w:rsidRPr="00C83937">
        <w:rPr>
          <w:rStyle w:val="Emphasis"/>
          <w:color w:val="222222"/>
        </w:rPr>
        <w:t xml:space="preserve">, </w:t>
      </w:r>
      <w:r w:rsidRPr="00C83937">
        <w:rPr>
          <w:rStyle w:val="TitleChar"/>
        </w:rPr>
        <w:t>but cannot afford to think beyond their own survival</w:t>
      </w:r>
      <w:r w:rsidRPr="00C83937">
        <w:rPr>
          <w:color w:val="222222"/>
          <w:sz w:val="14"/>
        </w:rPr>
        <w:t>. </w:t>
      </w:r>
      <w:r w:rsidRPr="00C83937">
        <w:rPr>
          <w:rStyle w:val="m4841727538114946087gmail-styleunderline"/>
          <w:color w:val="222222"/>
          <w:sz w:val="14"/>
        </w:rPr>
        <w:t>This is why a dictator like Putin has an advantage in chaos</w:t>
      </w:r>
      <w:r w:rsidRPr="00C83937">
        <w:rPr>
          <w:color w:val="222222"/>
          <w:sz w:val="14"/>
        </w:rPr>
        <w:t>, the ability to move quickly. This can only be met by strategy, by long-term goals that are based on shared values, not on polls and cable news. The fear of making things worse has paralyzed the United States from trying to make things better. There will always be setbacks, but the United States cannot quit</w:t>
      </w:r>
      <w:r w:rsidRPr="00C83937">
        <w:rPr>
          <w:rStyle w:val="m4841727538114946087gmail-styleunderline"/>
          <w:color w:val="222222"/>
          <w:sz w:val="14"/>
        </w:rPr>
        <w:t>. The spread of </w:t>
      </w:r>
      <w:r w:rsidRPr="00C83937">
        <w:rPr>
          <w:rStyle w:val="Emphasis"/>
        </w:rPr>
        <w:t>democracy is the only proven remedy for nearly every crisis that plagues the world today.</w:t>
      </w:r>
      <w:r>
        <w:rPr>
          <w:rStyle w:val="Emphasis"/>
        </w:rPr>
        <w:t xml:space="preserve"> </w:t>
      </w:r>
      <w:r w:rsidRPr="00C83937">
        <w:rPr>
          <w:rStyle w:val="TitleChar"/>
        </w:rPr>
        <w:t>War, famine, poverty, terrorism</w:t>
      </w:r>
      <w:r w:rsidRPr="00C83937">
        <w:rPr>
          <w:color w:val="222222"/>
          <w:sz w:val="14"/>
        </w:rPr>
        <w:t>–</w:t>
      </w:r>
      <w:r w:rsidRPr="00C83937">
        <w:rPr>
          <w:rStyle w:val="m4841727538114946087gmail-styleunderline"/>
          <w:color w:val="222222"/>
          <w:sz w:val="14"/>
        </w:rPr>
        <w:t>all </w:t>
      </w:r>
      <w:r w:rsidRPr="00C83937">
        <w:rPr>
          <w:rStyle w:val="TitleChar"/>
        </w:rPr>
        <w:t>are generated and exacerbated by authoritarian regimes</w:t>
      </w:r>
      <w:r w:rsidRPr="00C83937">
        <w:rPr>
          <w:color w:val="222222"/>
          <w:sz w:val="14"/>
        </w:rPr>
        <w:t>. A policy of America First inevitably puts American security last.</w:t>
      </w:r>
      <w:r w:rsidRPr="00C83937">
        <w:rPr>
          <w:rStyle w:val="m4841727538114946087gmail-styleunderline"/>
          <w:color w:val="222222"/>
          <w:sz w:val="14"/>
        </w:rPr>
        <w:t>American leadership is required because there is no one else</w:t>
      </w:r>
      <w:r w:rsidRPr="00C83937">
        <w:rPr>
          <w:color w:val="222222"/>
          <w:sz w:val="14"/>
        </w:rPr>
        <w:t>, and because it is good for America. </w:t>
      </w:r>
      <w:r w:rsidRPr="00C83937">
        <w:rPr>
          <w:rStyle w:val="Emphasis"/>
        </w:rPr>
        <w:t>There is no weapon or wall that is more powerful for security than America being envied, imitated, and admired around the world</w:t>
      </w:r>
      <w:r w:rsidRPr="00C83937">
        <w:rPr>
          <w:color w:val="222222"/>
          <w:sz w:val="14"/>
        </w:rPr>
        <w:t>. </w:t>
      </w:r>
      <w:r w:rsidRPr="00C83937">
        <w:rPr>
          <w:rStyle w:val="m4841727538114946087gmail-styleunderline"/>
          <w:color w:val="222222"/>
          <w:sz w:val="14"/>
        </w:rPr>
        <w:t>Admired not for being perfect, but for having the exceptional courage to always try to be better</w:t>
      </w:r>
      <w:r w:rsidRPr="00C83937">
        <w:rPr>
          <w:color w:val="222222"/>
          <w:sz w:val="14"/>
        </w:rPr>
        <w:t>. Thank you.</w:t>
      </w:r>
    </w:p>
    <w:p w14:paraId="6FFCCE6C" w14:textId="77777777" w:rsidR="00A01B04" w:rsidRPr="00A01B04" w:rsidRDefault="00A01B04" w:rsidP="00A01B04"/>
    <w:p w14:paraId="72716B5A" w14:textId="77777777" w:rsidR="007B6C33" w:rsidRDefault="007B6C33" w:rsidP="007B6C33">
      <w:pPr>
        <w:pStyle w:val="Heading2"/>
      </w:pPr>
      <w:r>
        <w:t>2AC – Terrorism</w:t>
      </w:r>
    </w:p>
    <w:p w14:paraId="04303FA7" w14:textId="77777777" w:rsidR="007B6C33" w:rsidRDefault="007B6C33" w:rsidP="007B6C33">
      <w:pPr>
        <w:pStyle w:val="Heading3"/>
      </w:pPr>
      <w:r>
        <w:t>2AC – Inherency</w:t>
      </w:r>
    </w:p>
    <w:p w14:paraId="4A06A922" w14:textId="77777777" w:rsidR="007B6C33" w:rsidRDefault="007B6C33" w:rsidP="007B6C33">
      <w:pPr>
        <w:pStyle w:val="Heading4"/>
        <w:spacing w:line="240" w:lineRule="auto"/>
      </w:pPr>
      <w:r>
        <w:t>US threatens S Visa informants with deportation or arrest for non-cooperation</w:t>
      </w:r>
    </w:p>
    <w:p w14:paraId="7C93516B" w14:textId="77777777" w:rsidR="007B6C33" w:rsidRPr="004A47B6" w:rsidRDefault="007B6C33" w:rsidP="007B6C33">
      <w:pPr>
        <w:spacing w:line="240" w:lineRule="auto"/>
      </w:pPr>
      <w:r w:rsidRPr="004A47B6">
        <w:rPr>
          <w:rStyle w:val="Style13ptBold"/>
        </w:rPr>
        <w:t>Sachetti 17</w:t>
      </w:r>
      <w:r>
        <w:t xml:space="preserve"> [</w:t>
      </w:r>
      <w:r w:rsidRPr="004A47B6">
        <w:t>University of Massachusetts at Amherst, BA in journalism; University of Texas at Austin, MA in Latin American studies</w:t>
      </w:r>
      <w:r>
        <w:t>, “</w:t>
      </w:r>
      <w:r w:rsidRPr="004A47B6">
        <w:t>ICE says it caught human-rights violator; retired federal agents call him a hero</w:t>
      </w:r>
      <w:r>
        <w:t xml:space="preserve">”, 5-31-17, </w:t>
      </w:r>
      <w:r w:rsidRPr="004A47B6">
        <w:t>http://www.standard.net/National/2017/05/31/ICE-says-it-caught-human-rights-violator-retired-federal-agents-call-him-a-hero</w:t>
      </w:r>
      <w:r>
        <w:t>]</w:t>
      </w:r>
    </w:p>
    <w:p w14:paraId="3AA76E6E" w14:textId="77777777" w:rsidR="007B6C33" w:rsidRPr="004A47B6" w:rsidRDefault="007B6C33" w:rsidP="007B6C33">
      <w:pPr>
        <w:spacing w:line="240" w:lineRule="auto"/>
        <w:rPr>
          <w:sz w:val="16"/>
        </w:rPr>
      </w:pPr>
      <w:r w:rsidRPr="004A47B6">
        <w:rPr>
          <w:sz w:val="16"/>
        </w:rPr>
        <w:t xml:space="preserve">After an </w:t>
      </w:r>
      <w:r w:rsidRPr="001C5971">
        <w:rPr>
          <w:rStyle w:val="TitleChar"/>
        </w:rPr>
        <w:t>immigration</w:t>
      </w:r>
      <w:r w:rsidRPr="004A47B6">
        <w:rPr>
          <w:sz w:val="16"/>
        </w:rPr>
        <w:t xml:space="preserve"> roundup in Virginia this spring, federal </w:t>
      </w:r>
      <w:r w:rsidRPr="001C5971">
        <w:rPr>
          <w:rStyle w:val="TitleChar"/>
        </w:rPr>
        <w:t>officials</w:t>
      </w:r>
      <w:r w:rsidRPr="004A47B6">
        <w:rPr>
          <w:sz w:val="16"/>
        </w:rPr>
        <w:t xml:space="preserve"> </w:t>
      </w:r>
      <w:r w:rsidRPr="001C5971">
        <w:rPr>
          <w:rStyle w:val="TitleChar"/>
        </w:rPr>
        <w:t>announced that they had captured a former lieutenant in a Somali national-security agency</w:t>
      </w:r>
      <w:r w:rsidRPr="004A47B6">
        <w:rPr>
          <w:sz w:val="16"/>
        </w:rPr>
        <w:t xml:space="preserve"> notorious for human-rights abuses. But </w:t>
      </w:r>
      <w:r w:rsidRPr="001C5971">
        <w:rPr>
          <w:rStyle w:val="TitleChar"/>
        </w:rPr>
        <w:t>retired federal agents</w:t>
      </w:r>
      <w:r w:rsidRPr="004A47B6">
        <w:rPr>
          <w:sz w:val="16"/>
        </w:rPr>
        <w:t xml:space="preserve"> tell a different story about the thin, bespectacled father who has been sitting in an immigration jail since late March. They </w:t>
      </w:r>
      <w:r w:rsidRPr="001C5971">
        <w:rPr>
          <w:rStyle w:val="TitleChar"/>
        </w:rPr>
        <w:t>say he is a confidential FBI informant who risked his own safety to save American lives and should have received a Green Card.</w:t>
      </w:r>
      <w:r w:rsidRPr="004A47B6">
        <w:rPr>
          <w:sz w:val="16"/>
        </w:rPr>
        <w:t xml:space="preserve"> Instead, he faces deportation to a country where his history of spying for the United States could get him killed. </w:t>
      </w:r>
      <w:r w:rsidRPr="001C5971">
        <w:rPr>
          <w:rStyle w:val="TitleChar"/>
        </w:rPr>
        <w:t>The man</w:t>
      </w:r>
      <w:r w:rsidRPr="004A47B6">
        <w:rPr>
          <w:sz w:val="16"/>
        </w:rPr>
        <w:t xml:space="preserve">, whose name is being withheld by The Washington Post out of concern for his safety, </w:t>
      </w:r>
      <w:r w:rsidRPr="001C5971">
        <w:rPr>
          <w:rStyle w:val="TitleChar"/>
        </w:rPr>
        <w:t>prevented a “major terrorist attack” on a U.S. embassy in Africa</w:t>
      </w:r>
      <w:r w:rsidRPr="004A47B6">
        <w:rPr>
          <w:sz w:val="16"/>
        </w:rPr>
        <w:t xml:space="preserve">, uncovered support networks for some of the 9/11 hijackers and probed the killings of U.S. servicemen in Somalia, according to confidential affidavits from retired federal agents shared with The Post. “He’s getting a raw deal,” said Richard Lauria, a former immigration special agent assigned to the country’s Joint Terrorism Task Force. “He went above and beyond, and he shouldn’t be in the position that he is now.” </w:t>
      </w:r>
      <w:r w:rsidRPr="001C5971">
        <w:rPr>
          <w:rStyle w:val="Emphasis"/>
        </w:rPr>
        <w:t>The man’s case illustrates the powerful leverage that the U.S. government wields over foreign informants and witnesses and the trade-offs for both sides.</w:t>
      </w:r>
      <w:r w:rsidRPr="004A47B6">
        <w:rPr>
          <w:sz w:val="16"/>
        </w:rPr>
        <w:t xml:space="preserve"> The government has long offered special visas to immigrants who provide critical information about terrorism or criminal organizations, even if those immigrants are here illegally or have criminal records themselves. </w:t>
      </w:r>
      <w:r w:rsidRPr="001C5971">
        <w:rPr>
          <w:rStyle w:val="TitleChar"/>
        </w:rPr>
        <w:t xml:space="preserve">The visas lead to a Green Card or U.S. citizenship. But critics say </w:t>
      </w:r>
      <w:r w:rsidRPr="001C5971">
        <w:rPr>
          <w:rStyle w:val="Emphasis"/>
        </w:rPr>
        <w:t>the United States often does not keep its side of the bargain</w:t>
      </w:r>
      <w:r w:rsidRPr="004A47B6">
        <w:rPr>
          <w:sz w:val="16"/>
        </w:rPr>
        <w:t xml:space="preserve">, leaving people such as the Somali man in legal limbo as long as they cooperate - and at risk of deportation when they stop. </w:t>
      </w:r>
      <w:r w:rsidRPr="001C5971">
        <w:rPr>
          <w:rStyle w:val="TitleChar"/>
        </w:rPr>
        <w:t>The man became an informant to avoid deportation after being arrested for criminal immigration fraud in 1998</w:t>
      </w:r>
      <w:r w:rsidRPr="004A47B6">
        <w:rPr>
          <w:sz w:val="16"/>
        </w:rPr>
        <w:t xml:space="preserve">. </w:t>
      </w:r>
      <w:r w:rsidRPr="001C5971">
        <w:rPr>
          <w:rStyle w:val="TitleChar"/>
        </w:rPr>
        <w:t>He continued that work off and on for nearly two decades, even as he accumulated minor criminal charges.</w:t>
      </w:r>
      <w:r w:rsidRPr="004A47B6">
        <w:rPr>
          <w:sz w:val="16"/>
        </w:rPr>
        <w:t xml:space="preserve"> He is now middle-aged with U.S.-born children. </w:t>
      </w:r>
      <w:r w:rsidRPr="001C5971">
        <w:rPr>
          <w:rStyle w:val="Emphasis"/>
        </w:rPr>
        <w:t>He said he told his latest FBI handlers early this year that he would not work for them anymore. Shortly afterward, he was arrested.</w:t>
      </w:r>
      <w:r>
        <w:rPr>
          <w:rStyle w:val="Emphasis"/>
        </w:rPr>
        <w:t xml:space="preserve"> </w:t>
      </w:r>
      <w:r w:rsidRPr="001C5971">
        <w:rPr>
          <w:rStyle w:val="Emphasis"/>
        </w:rPr>
        <w:t>U.S. officials say immigrants are not entitled to an S visa</w:t>
      </w:r>
      <w:r w:rsidRPr="004A47B6">
        <w:rPr>
          <w:sz w:val="16"/>
        </w:rPr>
        <w:t xml:space="preserve"> - known derisively as the “snitch” visa - in exchange for their work. </w:t>
      </w:r>
      <w:r w:rsidRPr="001C5971">
        <w:rPr>
          <w:rStyle w:val="TitleChar"/>
        </w:rPr>
        <w:t>And they say informants who commit new crimes may disqualify themselves from the program.</w:t>
      </w:r>
      <w:r>
        <w:rPr>
          <w:rStyle w:val="TitleChar"/>
        </w:rPr>
        <w:t xml:space="preserve"> </w:t>
      </w:r>
      <w:r w:rsidRPr="004A47B6">
        <w:rPr>
          <w:sz w:val="16"/>
        </w:rPr>
        <w:t xml:space="preserve">“There are strict statutory requirements,” Department of Justice spokesman Peter Carr said last week. “Neither a law enforcement agency nor a federal prosecutor has the authority to guarantee an alien that they will receive an S visa.” Because immigration files are kept secret, the full record of the Somali man’s case was not available for The Post to review. The FBI and Immigration and Customs Enforcement declined to give details about his work for the government or why he was arrested after 20 years in the United States. ICE spokeswoman Carissa Cutrell said the man has convictions for felony immigration fraud and multiple misdemeanors, adding that she could not provide additional information because the man refused to sign a waiver. Congress created the S visa program in 1994, a year after the bombing of the World Trade Center in New York. The government sets aside 200 visas a year for informants and witnesses who provide information about criminal organizations and 50 a year for immigrants who assist terrorism investigations. </w:t>
      </w:r>
      <w:r w:rsidRPr="001C5971">
        <w:rPr>
          <w:rStyle w:val="TitleChar"/>
        </w:rPr>
        <w:t>A law enforcement agency must sponsor immigrants for S visas, with the approval of the Department of Justice, the State Department and the Department of Homeland Security.</w:t>
      </w:r>
      <w:r w:rsidRPr="004A47B6">
        <w:rPr>
          <w:sz w:val="16"/>
        </w:rPr>
        <w:t xml:space="preserve"> Since 1995, nearly 900 immigrants, and 750 of their relatives, have received S visas for exposing criminal enterprises, according to federal statistics and the Congressional Research Service. But only six visas have been given to terror informants or witnesses since the program began. Five visas were issued in 1995 and one was given out last fiscal year, in addition to six visas for relatives of those individuals. In Georgia, attorney Tracie Klinke said she has had at least two cases in which clients were promised visas for aiding criminal investigations, including drug trafficking, but never received them. A former client from India who busted an immigration-fraud ring ended up terrified that he would be deported to the same country as the people he helped put in jail. Hassan Shibly, executive director of the Council on American-Islamic Relations in Florida, said the FBI routinely recruits Muslim immigrants as informants but rarely follows through with promises to help their immigration cases. </w:t>
      </w:r>
      <w:r w:rsidRPr="001C5971">
        <w:rPr>
          <w:rStyle w:val="Emphasis"/>
        </w:rPr>
        <w:t>“Immigrants, especially those who are not U.S. citizens, are prime targets because they [U.S. officials] have more leverage,”</w:t>
      </w:r>
      <w:r w:rsidRPr="004A47B6">
        <w:rPr>
          <w:sz w:val="16"/>
        </w:rPr>
        <w:t xml:space="preserve"> he said. The Somali man’s path from immigration violator to government informant living in northern Virginia began on a wintry day in 1995, when he landed at Boston’s Logan International Airport using a fake Swedish passport he bought for $500, court records show. </w:t>
      </w:r>
      <w:r w:rsidRPr="001C5971">
        <w:rPr>
          <w:rStyle w:val="TitleChar"/>
        </w:rPr>
        <w:t>He applied for asylum, lost and was expelled from the U</w:t>
      </w:r>
      <w:r w:rsidRPr="004A47B6">
        <w:rPr>
          <w:sz w:val="16"/>
        </w:rPr>
        <w:t xml:space="preserve">nited </w:t>
      </w:r>
      <w:r w:rsidRPr="001C5971">
        <w:rPr>
          <w:rStyle w:val="TitleChar"/>
        </w:rPr>
        <w:t>S</w:t>
      </w:r>
      <w:r w:rsidRPr="004A47B6">
        <w:rPr>
          <w:sz w:val="16"/>
        </w:rPr>
        <w:t xml:space="preserve">tates. </w:t>
      </w:r>
      <w:r w:rsidRPr="001C5971">
        <w:rPr>
          <w:rStyle w:val="TitleChar"/>
        </w:rPr>
        <w:t>He returned to the United States, married and applied for asylum again, using his real name. Immigration agents checked his fingerprints, discovered the old case and arrested him for felony immigration fraud in 1998.</w:t>
      </w:r>
      <w:r>
        <w:rPr>
          <w:rStyle w:val="TitleChar"/>
        </w:rPr>
        <w:t xml:space="preserve"> </w:t>
      </w:r>
      <w:r w:rsidRPr="004A47B6">
        <w:rPr>
          <w:sz w:val="16"/>
        </w:rPr>
        <w:t xml:space="preserve">Lauria, the now-retired </w:t>
      </w:r>
      <w:r w:rsidRPr="001C5971">
        <w:rPr>
          <w:rStyle w:val="TitleChar"/>
        </w:rPr>
        <w:t>federal agent</w:t>
      </w:r>
      <w:r w:rsidRPr="004A47B6">
        <w:rPr>
          <w:sz w:val="16"/>
        </w:rPr>
        <w:t xml:space="preserve">, said he </w:t>
      </w:r>
      <w:r w:rsidRPr="001C5971">
        <w:rPr>
          <w:rStyle w:val="TitleChar"/>
        </w:rPr>
        <w:t>recruited the man to investigate Somali war criminals who were being smuggled from Kenyan refugee camps to the United States and Canada</w:t>
      </w:r>
      <w:r w:rsidRPr="004A47B6">
        <w:rPr>
          <w:sz w:val="16"/>
        </w:rPr>
        <w:t xml:space="preserve">. Court records say the man faced up to 10 years in prison and a $250,000 fine, not to mention deportation, but after he pleaded guilty, a judge sentenced him to one year’s probation. </w:t>
      </w:r>
      <w:r w:rsidRPr="001C5971">
        <w:rPr>
          <w:rStyle w:val="TitleChar"/>
        </w:rPr>
        <w:t>For the next two decades</w:t>
      </w:r>
      <w:r w:rsidRPr="004A47B6">
        <w:rPr>
          <w:sz w:val="16"/>
        </w:rPr>
        <w:t xml:space="preserve">, on and off, </w:t>
      </w:r>
      <w:r w:rsidRPr="001C5971">
        <w:rPr>
          <w:rStyle w:val="Emphasis"/>
        </w:rPr>
        <w:t>the man helped the FBI and other agencies investigate extremists and terror plots.</w:t>
      </w:r>
      <w:r w:rsidRPr="004A47B6">
        <w:rPr>
          <w:sz w:val="16"/>
        </w:rPr>
        <w:t xml:space="preserve"> He wore hidden microphones to coffee shops, shopping malls, taxi stands and clubs, Lauria said. He told no one, not even his wife, what he was doing. She feared he was having an affair because he would stay out all night. Tim Clemente, a retired FBI special agent, said in an affidavit that the man exposed terror groups’ financial networks in the United States and elsewhere. The investigations led to arrests and saved lives, the affidavit said, particularly in the case of the planned attack on an unnamed U.S. embassy in Africa. Clemente wrote that it is “very likely that many, many people would have been killed” if the man had not helped. Lauria said that before he transferred to another federal agency in 2001, he submitted a thick packet recommending the man for an S visa. But Lauria and others moved on, and now Lauria says he fears that the visa request fell through the cracks. In 2012, Lauria and Clemente wrote the affidavits urging an immigration judge to grant the man legal residency. “In my eyes,” Clemente wrote, the man “truly is an American hero.” In an interview, Lauria said the man’s “days would be numbered” if he were deported. </w:t>
      </w:r>
      <w:r w:rsidRPr="001C5971">
        <w:rPr>
          <w:rStyle w:val="TitleChar"/>
        </w:rPr>
        <w:t>The man says he told the FBI two weeks before his arrest that he would no longer be an informant. On March 26, ICE arrested him</w:t>
      </w:r>
      <w:r w:rsidRPr="004A47B6">
        <w:rPr>
          <w:sz w:val="16"/>
        </w:rPr>
        <w:t xml:space="preserve"> and said he had been a “second lieutenant in command of the Somali National Security Service, an organization known for human rights abuses, rape, torture and extrajudicial killings.” The man denies that he was ever in the Somali National Security Service. His U.S. criminal record includes the 1998 immigration fraud felony and, according to ICE, multiple misdemeanors. Court records show misdemeanor convictions in 2015 for prescription-drug possession and at least two pending charges: an arrest last year for obtaining money under false pretenses and a January charge for shoplifting. </w:t>
      </w:r>
      <w:r w:rsidRPr="001C5971">
        <w:rPr>
          <w:rStyle w:val="Emphasis"/>
        </w:rPr>
        <w:t>Justice Department officials said there are many reasons informants and witnesses might not receive an S visa, including failure to maintain a clean record.</w:t>
      </w:r>
      <w:r>
        <w:rPr>
          <w:rStyle w:val="Emphasis"/>
        </w:rPr>
        <w:t xml:space="preserve"> </w:t>
      </w:r>
      <w:r w:rsidRPr="004A47B6">
        <w:rPr>
          <w:sz w:val="16"/>
        </w:rPr>
        <w:t>But Lauria and others said the man should have been a U.S. citizen by now, which would protect him from deportation. On April 21, the man appeared via video in immigration court at a bond hearing. Clemente and a third retired federal agent, who gave his name only as Brian, were in the room, ready to testify on his behalf. The judge considered closing the proceedings to the public. The Post objected, but the judge ultimately ruled that the man was not eligible for a bond hearing because of his criminal record. His next appearance is in June. “They are using this as a leverage for me to continue to cooperate,” the man said in an interview before the April hearing. “Or otherwise, ‘we’re gonna send you back to Somalia,‘ where I will definitely be killed.</w:t>
      </w:r>
    </w:p>
    <w:p w14:paraId="444455D7" w14:textId="77777777" w:rsidR="007B6C33" w:rsidRDefault="007B6C33" w:rsidP="007B6C33">
      <w:pPr>
        <w:spacing w:line="240" w:lineRule="auto"/>
      </w:pPr>
    </w:p>
    <w:p w14:paraId="0C9DF7D1" w14:textId="77777777" w:rsidR="007B6C33" w:rsidRPr="00457E4F" w:rsidRDefault="007B6C33" w:rsidP="007B6C33"/>
    <w:p w14:paraId="2338D72F" w14:textId="77777777" w:rsidR="007B6C33" w:rsidRDefault="007B6C33" w:rsidP="007B6C33">
      <w:pPr>
        <w:pStyle w:val="Heading3"/>
      </w:pPr>
      <w:r>
        <w:t>2AC – Informants Key</w:t>
      </w:r>
    </w:p>
    <w:p w14:paraId="56A3D9C6" w14:textId="77777777" w:rsidR="007B6C33" w:rsidRPr="00A27415" w:rsidRDefault="007B6C33" w:rsidP="007B6C33">
      <w:pPr>
        <w:pStyle w:val="Heading4"/>
        <w:rPr>
          <w:iCs/>
          <w:u w:val="single"/>
        </w:rPr>
      </w:pPr>
      <w:r>
        <w:t xml:space="preserve">Immigrant </w:t>
      </w:r>
      <w:r w:rsidRPr="00641B32">
        <w:t>informants are necessary for counterterrorism</w:t>
      </w:r>
      <w:r>
        <w:t xml:space="preserve"> – they want to help </w:t>
      </w:r>
    </w:p>
    <w:p w14:paraId="66E66781" w14:textId="77777777" w:rsidR="007B6C33" w:rsidRPr="00AE06AA" w:rsidRDefault="007B6C33" w:rsidP="007B6C33">
      <w:r w:rsidRPr="00641B32">
        <w:rPr>
          <w:rStyle w:val="Style13ptBold"/>
        </w:rPr>
        <w:t>Davis, 15</w:t>
      </w:r>
      <w:r>
        <w:t xml:space="preserve"> </w:t>
      </w:r>
      <w:r w:rsidRPr="00AE06AA">
        <w:t>[</w:t>
      </w:r>
      <w:r w:rsidRPr="00641B32">
        <w:t>crime and public safety reporter a</w:t>
      </w:r>
      <w:r>
        <w:t>t U-T</w:t>
      </w:r>
      <w:r w:rsidRPr="00AE06AA">
        <w:t>, “</w:t>
      </w:r>
      <w:r w:rsidRPr="00641B32">
        <w:t>What FBI, police are doing to prevent terror attacks</w:t>
      </w:r>
      <w:r>
        <w:t>,” 12/12/2015</w:t>
      </w:r>
      <w:r w:rsidRPr="00AE06AA">
        <w:t>, http://www.sandiegouniontribune.com/sdut-fbi-law-enforcement-counterterrorism-protection-2015dec12-story.html</w:t>
      </w:r>
      <w:r>
        <w:t>] EC</w:t>
      </w:r>
    </w:p>
    <w:p w14:paraId="301DB341" w14:textId="77777777" w:rsidR="007B6C33" w:rsidRDefault="007B6C33" w:rsidP="007B6C33">
      <w:pPr>
        <w:rPr>
          <w:sz w:val="14"/>
        </w:rPr>
      </w:pPr>
      <w:r w:rsidRPr="00AE06AA">
        <w:rPr>
          <w:sz w:val="14"/>
        </w:rPr>
        <w:t xml:space="preserve">One week after the terrorist massacre in San Bernardino — the worst attack on U.S. soil since Sept. 11, 2001 — </w:t>
      </w:r>
      <w:r w:rsidRPr="00760371">
        <w:rPr>
          <w:rStyle w:val="TitleChar"/>
        </w:rPr>
        <w:t>FBI Director</w:t>
      </w:r>
      <w:r w:rsidRPr="00AE06AA">
        <w:rPr>
          <w:sz w:val="14"/>
        </w:rPr>
        <w:t xml:space="preserve"> James B. Comey </w:t>
      </w:r>
      <w:r w:rsidRPr="00AE06AA">
        <w:rPr>
          <w:rStyle w:val="TitleChar"/>
        </w:rPr>
        <w:t xml:space="preserve">was finishing his remarks to the Senate Judicial Committee when he turned to address the public watching on live cable television at home. “You pay us to do counterterrorism. </w:t>
      </w:r>
      <w:r w:rsidRPr="00AE06AA">
        <w:rPr>
          <w:sz w:val="14"/>
        </w:rPr>
        <w:t xml:space="preserve">We’re not perfect.” Then, he </w:t>
      </w:r>
      <w:r w:rsidRPr="00760371">
        <w:rPr>
          <w:rStyle w:val="TitleChar"/>
        </w:rPr>
        <w:t>assured, “We are good at this</w:t>
      </w:r>
      <w:r w:rsidRPr="00AE06AA">
        <w:rPr>
          <w:rStyle w:val="TitleChar"/>
        </w:rPr>
        <w:t>.”</w:t>
      </w:r>
      <w:r w:rsidRPr="00AE06AA">
        <w:rPr>
          <w:sz w:val="14"/>
        </w:rPr>
        <w:t xml:space="preserve"> His words were meant to calm a jittery nation, and to project confidence in </w:t>
      </w:r>
      <w:r w:rsidRPr="00760371">
        <w:rPr>
          <w:rStyle w:val="TitleChar"/>
        </w:rPr>
        <w:t>an agency that</w:t>
      </w:r>
      <w:r w:rsidRPr="00AE06AA">
        <w:rPr>
          <w:sz w:val="14"/>
        </w:rPr>
        <w:t xml:space="preserve"> doesn’t </w:t>
      </w:r>
      <w:r w:rsidRPr="00760371">
        <w:rPr>
          <w:rStyle w:val="TitleChar"/>
        </w:rPr>
        <w:t>measure its success</w:t>
      </w:r>
      <w:r w:rsidRPr="00AE06AA">
        <w:rPr>
          <w:sz w:val="14"/>
        </w:rPr>
        <w:t xml:space="preserve"> by the number of arrests or prosecutions, but often </w:t>
      </w:r>
      <w:r w:rsidRPr="00760371">
        <w:rPr>
          <w:rStyle w:val="TitleChar"/>
        </w:rPr>
        <w:t>by</w:t>
      </w:r>
      <w:r w:rsidRPr="00AE06AA">
        <w:rPr>
          <w:rStyle w:val="TitleChar"/>
        </w:rPr>
        <w:t xml:space="preserve"> what the public doesn’t see</w:t>
      </w:r>
      <w:r w:rsidRPr="00AE06AA">
        <w:rPr>
          <w:sz w:val="14"/>
        </w:rPr>
        <w:t xml:space="preserve"> </w:t>
      </w:r>
      <w:r w:rsidRPr="00AE06AA">
        <w:rPr>
          <w:rStyle w:val="TitleChar"/>
        </w:rPr>
        <w:t xml:space="preserve">— </w:t>
      </w:r>
      <w:r w:rsidRPr="00760371">
        <w:rPr>
          <w:rStyle w:val="TitleChar"/>
        </w:rPr>
        <w:t>the attacks that don’t happen</w:t>
      </w:r>
      <w:r w:rsidRPr="00AE06AA">
        <w:rPr>
          <w:rStyle w:val="TitleChar"/>
        </w:rPr>
        <w:t>.</w:t>
      </w:r>
      <w:r w:rsidRPr="00AE06AA">
        <w:rPr>
          <w:sz w:val="14"/>
        </w:rPr>
        <w:t xml:space="preserve"> In San Diego, a region that has been a way station for a number of terror figures over the years, such under-the-radar counterterrorism work is being carried out daily by federal agents, intelligence analysts and local law enforcement officers, in a coordination that was unimaginable pre-9/11, authorities say. They are checking out an increasing number of leads from the public, listening to wiretaps, meeting up with confidential informants, cultivating new intelligence, looking for patterns, serving warrants on social media accounts and using every other investigative tool available to ferret out potential terrorists. It also means stepping up interactions with the public and religious and cultural groups, urging them to be the eyes and ears of the community. Some of that work has resulted in criminal cases that have made headlines — a Rancho Bernardo man who fought alongside Syrian terror forces and Minnesota friends accused of trying to cross into Tijuana to join up with ISIS in Syria — but the bulk of it we will never hear about. The FBI has more than 900 investigations open of potential supporters and sympathizers of terrorist groups, intelligence officials were told this week. San Diego officials would not disclose how many cases are based here. Because building a terror-support case for court can often be difficult and timely, investigators often use other laws at their disposal, such as deporting suspected terror supporters on visa fraud, or arresting them on weapons charges, or not allowing them into the U.S. at all thanks to intelligence from foreign counterparts, authorities say. “</w:t>
      </w:r>
      <w:r w:rsidRPr="00AE06AA">
        <w:rPr>
          <w:rStyle w:val="TitleChar"/>
        </w:rPr>
        <w:t>Our No. 1 goal is to prevent acts of terrorism,” Edward Gernat, a supervisory special agent for the FBI’s Joint Terrorism Task Force in San Diego. “</w:t>
      </w:r>
      <w:r w:rsidRPr="00760371">
        <w:rPr>
          <w:rStyle w:val="TitleChar"/>
        </w:rPr>
        <w:t>We will use any law enforcement tool legally available</w:t>
      </w:r>
      <w:r w:rsidRPr="00AE06AA">
        <w:rPr>
          <w:rStyle w:val="TitleChar"/>
        </w:rPr>
        <w:t xml:space="preserve"> to us to prevent an act.” </w:t>
      </w:r>
      <w:r w:rsidRPr="00AE06AA">
        <w:rPr>
          <w:sz w:val="14"/>
        </w:rPr>
        <w:t>But law enforcement worldwide is also being challenged by a new breed of terrorist — nimble, tech-savvy and able to infiltrate into the homes of anyone interested joining the jihad. And as the San Bernardino plot showed, terror can strike in the most unexpected of places, perhaps with mixed motives. Sharing the fight All counterterrorism operations in San Diego are run out of the FBI-led Joint Terrorism Task Force, an assembly of about 75 special agents, officers and analysts from the county’s local, state and federal law enforcement agencies. The group has grown by 25 percent over the past two years as agencies agreed to lend more officers to help with the increased terror threat worldwide. The intelligence cultivated here is fed to national analysts working with similar terrorism task forces across the country, and also shared with local law enforcement officials also tasked with heightened vigilance. It’s a model that is quinessentially post-9/11, one that includes all first-responders in the fight rather than shutting them out for fear of compromising sensitive intelligence, which was one of the main criticisms levied against federal investigators in the wake of the World Trade Center attacks 15 years ago. Take the closed-door meeting held last Thursday and attended by the top law enforcement brass across the county. Task force officials called them together to share the latest developments in the San Bernardino investigation, to identify vulnerabilities in San Diego and to brainstorm ways to bolster protection. “The FBI has shared lots of information on the San Bernardino case with all its partners, which would have never happened in the past,” said attendee Mike Carney, deputy special agent in charge of Homeland Security Investigations in San Diego. “We’re all aware of what our issues are in the county and all working together.” Acting as a force multiplier for the task force are some 2,800 terror liaison officers working in police agencies across the county. They are specifically trained to handle terror-related tips that come into their departments, train their fellow officers in what to look for and pass valid red flags onto the task force. Still, law enforcement are acknowledging that they can’t do it alone. The mantra “If you see something, say something” has grown increasingly louder over the past few weeks as authorities urge the public to take a greater responsibility in keeping their neighborhoods, workplaces and communities safe. “</w:t>
      </w:r>
      <w:r w:rsidRPr="00760371">
        <w:rPr>
          <w:rStyle w:val="TitleChar"/>
        </w:rPr>
        <w:t xml:space="preserve">In case after case </w:t>
      </w:r>
      <w:r w:rsidRPr="00641B32">
        <w:rPr>
          <w:rStyle w:val="TitleChar"/>
        </w:rPr>
        <w:t>after case</w:t>
      </w:r>
      <w:r w:rsidRPr="00AE06AA">
        <w:rPr>
          <w:rStyle w:val="TitleChar"/>
        </w:rPr>
        <w:t xml:space="preserve"> </w:t>
      </w:r>
      <w:r w:rsidRPr="00760371">
        <w:rPr>
          <w:rStyle w:val="TitleChar"/>
        </w:rPr>
        <w:t>when someone is radicalized, someone saw something</w:t>
      </w:r>
      <w:r w:rsidRPr="00AE06AA">
        <w:rPr>
          <w:rStyle w:val="TitleChar"/>
        </w:rPr>
        <w:t xml:space="preserve">, either online or at school or at home, </w:t>
      </w:r>
      <w:r w:rsidRPr="00760371">
        <w:rPr>
          <w:rStyle w:val="TitleChar"/>
        </w:rPr>
        <w:t>and didn’t tell us</w:t>
      </w:r>
      <w:r w:rsidRPr="00AE06AA">
        <w:rPr>
          <w:rStyle w:val="TitleChar"/>
        </w:rPr>
        <w:t xml:space="preserve"> about it,” FBI Director</w:t>
      </w:r>
      <w:r w:rsidRPr="00AE06AA">
        <w:rPr>
          <w:sz w:val="14"/>
        </w:rPr>
        <w:t xml:space="preserve"> Comey</w:t>
      </w:r>
      <w:r w:rsidRPr="00AE06AA">
        <w:rPr>
          <w:rStyle w:val="TitleChar"/>
        </w:rPr>
        <w:t xml:space="preserve"> said</w:t>
      </w:r>
      <w:r w:rsidRPr="00AE06AA">
        <w:rPr>
          <w:sz w:val="14"/>
        </w:rPr>
        <w:t xml:space="preserve"> during his address this week, speaking directly to viewers at home. “We investigate in secret so that we don’t smear innocent people,” he said. “We will not race next door and bang on your neighbor’s door. If no harm is there, than no harm done. But if it was something, we may be able to stop them, something significant.” Police officials across the county said they’ve received an uptick in tips in recent weeks from people who spot what they think are odd behaviors or suspect nefarious activity. At the Sheriff’s Department, every tip is being logged, checked out by a deputy and potentially passed onto the terrorism task force if deemed legitimate, said Undersheriff Mark Elvin. “Don’t you try to analyze it,” Elvin warned when it comes to suspicious activity. “Instead of trying to figure it out yourself because the person is this race or this creed, let’s not go there, let’s try to look at each situation for what it is or might be.” Creating buy-in for public involvement has been an ongoing mission for law enforcement over the past decade. The U.S. Attorney’s Office, following the prosecutions of local Somali men and a woman for sending money to overseas militia group al-Shabaab, launched an outreach program to open dialogue with the immigrant community and better understand one another. San Diego police have similar ongoing discussions with the city’s Muslim community. </w:t>
      </w:r>
      <w:r w:rsidRPr="00AE06AA">
        <w:rPr>
          <w:rStyle w:val="Emphasis"/>
        </w:rPr>
        <w:t>“</w:t>
      </w:r>
      <w:r w:rsidRPr="00641B32">
        <w:rPr>
          <w:rStyle w:val="Emphasis"/>
        </w:rPr>
        <w:t xml:space="preserve">A lot of </w:t>
      </w:r>
      <w:r w:rsidRPr="00760371">
        <w:rPr>
          <w:rStyle w:val="Emphasis"/>
        </w:rPr>
        <w:t>community leaders in the Muslim community want to</w:t>
      </w:r>
      <w:r w:rsidRPr="00AE06AA">
        <w:rPr>
          <w:rStyle w:val="Emphasis"/>
        </w:rPr>
        <w:t xml:space="preserve"> help and </w:t>
      </w:r>
      <w:r w:rsidRPr="00760371">
        <w:rPr>
          <w:rStyle w:val="Emphasis"/>
        </w:rPr>
        <w:t>make sure their community is safe</w:t>
      </w:r>
      <w:r w:rsidRPr="00AE06AA">
        <w:rPr>
          <w:rStyle w:val="TitleChar"/>
        </w:rPr>
        <w:t xml:space="preserve">,” said San Diego Police Chief </w:t>
      </w:r>
      <w:r w:rsidRPr="00AE06AA">
        <w:rPr>
          <w:sz w:val="14"/>
        </w:rPr>
        <w:t xml:space="preserve">Shelley Zimmerman. “They know that as (attacks like this) happen, </w:t>
      </w:r>
      <w:r w:rsidRPr="00760371">
        <w:rPr>
          <w:rStyle w:val="Emphasis"/>
        </w:rPr>
        <w:t>they’re fearful they are</w:t>
      </w:r>
      <w:r w:rsidRPr="00AE06AA">
        <w:rPr>
          <w:rStyle w:val="Emphasis"/>
        </w:rPr>
        <w:t xml:space="preserve"> being </w:t>
      </w:r>
      <w:r w:rsidRPr="00760371">
        <w:rPr>
          <w:rStyle w:val="Emphasis"/>
        </w:rPr>
        <w:t>painted with</w:t>
      </w:r>
      <w:r w:rsidRPr="00AE06AA">
        <w:rPr>
          <w:rStyle w:val="Emphasis"/>
        </w:rPr>
        <w:t xml:space="preserve"> that </w:t>
      </w:r>
      <w:r w:rsidRPr="00760371">
        <w:rPr>
          <w:rStyle w:val="Emphasis"/>
        </w:rPr>
        <w:t>broad brush</w:t>
      </w:r>
      <w:r w:rsidRPr="00AE06AA">
        <w:rPr>
          <w:sz w:val="14"/>
        </w:rPr>
        <w:t>.” In Escondido, police created a different kind of outreach to educate the public about behaviors that might indicate terrorist activity. Apartment managers are told to look out for units rented to groups of men with little furniture who pay in cash. Hardware store clerks warned against customers who buy large amounts of fertilizer, pipes and caps but don’t appear to have knowledge about farming. Storage managers, security guards, car rental clerks have also received the training. “Terrorists are very creative in their evil tendencies,” said Escondido police Sgt. Eric Distel, who started the program. “Every location is a viable target. We’re trying to triage things as best we can. We are getting more tips. If you could see my desk right now, it is covered with stuff.” Terror ties While San Diego has so far been spared a major terror attack — chalk it up to good police work, luck, or a little of both — it has certainly been been home to a number of figures who have gone on to commit terror elsewhere. And in many cases, their time in San Diego was unexceptional, with little that would paint them as simmering jihadis. Most notably were two of the Sept. 11 hijackers who took flying lessons at San Diego’s Montgomery Field and later helped take down the flight into the Pentagon. The pair worshipped at the San Diego mosque, Masjid Ar-Ribat al-Islami, where cleric Anwar al-Awlaki preached at the time. The imam, a San Diego State University graduate student, ended up becoming one of al-Qaeda’s most prolific recruiters by the time of his death by drone in Yemen in 2011. Al-Awlaki also exchanged emails with Army Maj. Nidal Malik Hasan, who was later sentenced to death for the 2009 Fort Hood, Texas, shooting rampage that claimed the lives of 13 people. More recently, a former San Diego City College student earned the distinction of becoming the first American to die in Syria while fighting for ISIS. The U.S. government didn’t know Douglas McCain, 33, had traveled to Syria until he’d already left, and he was put on a terror watch list. A profile photo taken from a Facebook page identified as belonging to Douglas Arthur McCain where he referred to himself as "Duale ThaslaveofAllah." A profile photo taken from a Facebook page identified as belonging to Douglas Arthur McCain where he referred to himself as "Duale ThaslaveofAllah." (N/A) The investigation led to McCain’s younger brother in San Diego, who was arrested months later on gun charges after his social media accounts showed him shooting at gun ranges, prosecutors said. Marchello McCain, a felon with a 2005 assault conviction from Minnesota, is prohibited from owning firearms. A search of his apartment and a storage locker found more guns, ammunition, drugs and ballistic gear, prosecutors said. In September, McCain was additionally charged with lying to investigators about knowledge of his brother’s travel to Syria and the use of a credit card to buy his brother’s airfare to Turkey. The FBI also quickly jumped on another local man with ties to terror, Mohamad Saeed Kodaimati, when they learned he was in Syria and trying to head back home to San Diego. A family friend said Saeed had gone to Turkey to bring his mother back to the U.S., but the family got deported to their homeland of Syria. There, Saeed ended up working in a sharia court, a legal system based on the Koran, knew a member of ISIS and fought alongside al-Nusra fighters, a designated terror group fighting the Syrian regime. He pleaded guilty and is to be sentenced next month. Mohamad Saeed Kodaimati, 24, of San Diego, was arrested and charged in a federal criminal complaint with two counts of providing false statements involving international terrorism. Mohamad Saeed Kodaimati, 24, of San Diego, was arrested and charged in a federal criminal complaint with two counts of providing false statements involving international terrorism. New tactics, challenges It may be too early to discern the lessons learned in the wake of the San Bernardino shootings, which left 14 dead and 21 wounded, but those discussions are being had from the White House to San Diego police lineup briefing rooms. For the San Diego police chief, one of the biggest takeaways to pass onto her officers is the potential for terrorists to hit so-called “soft targets” — a place that is easily accessible with little to no security — such as the disability services office that Sayed Rizwan Farook and wife Tashfeen Malik targeted in the most recent massacre. Zimmerman said she is encouraging her officers to role play and problem solve as they drive around on their beats, to ask themselves “What if I saw that, how would I respond?” “At any given time, it can happen. Anywhere,” she said of the next potential attack</w:t>
      </w:r>
      <w:r w:rsidRPr="00760371">
        <w:rPr>
          <w:sz w:val="14"/>
        </w:rPr>
        <w:t xml:space="preserve">. </w:t>
      </w:r>
      <w:r w:rsidRPr="00760371">
        <w:rPr>
          <w:rStyle w:val="TitleChar"/>
        </w:rPr>
        <w:t>Counterterrorism officers</w:t>
      </w:r>
      <w:r w:rsidRPr="00AE06AA">
        <w:rPr>
          <w:rStyle w:val="TitleChar"/>
        </w:rPr>
        <w:t xml:space="preserve"> are also </w:t>
      </w:r>
      <w:r w:rsidRPr="00760371">
        <w:rPr>
          <w:rStyle w:val="TitleChar"/>
        </w:rPr>
        <w:t>continu</w:t>
      </w:r>
      <w:r w:rsidRPr="00AE06AA">
        <w:rPr>
          <w:rStyle w:val="TitleChar"/>
        </w:rPr>
        <w:t xml:space="preserve">ing </w:t>
      </w:r>
      <w:r w:rsidRPr="00760371">
        <w:rPr>
          <w:rStyle w:val="TitleChar"/>
        </w:rPr>
        <w:t xml:space="preserve">to grapple with a </w:t>
      </w:r>
      <w:r w:rsidRPr="00760371">
        <w:rPr>
          <w:rStyle w:val="Emphasis"/>
        </w:rPr>
        <w:t>pervasive enemy not confined to international borders</w:t>
      </w:r>
      <w:r w:rsidRPr="00AE06AA">
        <w:rPr>
          <w:rStyle w:val="TitleChar"/>
        </w:rPr>
        <w:t xml:space="preserve">. </w:t>
      </w:r>
      <w:r w:rsidRPr="00760371">
        <w:rPr>
          <w:rStyle w:val="TitleChar"/>
        </w:rPr>
        <w:t>ISIS has become sophisticated at using Western approaches to radicalize</w:t>
      </w:r>
      <w:r w:rsidRPr="00AE06AA">
        <w:rPr>
          <w:rStyle w:val="TitleChar"/>
        </w:rPr>
        <w:t xml:space="preserve"> and entice followers using social media and the Web</w:t>
      </w:r>
      <w:r w:rsidRPr="00AE06AA">
        <w:rPr>
          <w:rStyle w:val="Emphasis"/>
        </w:rPr>
        <w:t>. “</w:t>
      </w:r>
      <w:r w:rsidRPr="00760371">
        <w:rPr>
          <w:rStyle w:val="Emphasis"/>
        </w:rPr>
        <w:t>Everyone has the means to be radicalized i</w:t>
      </w:r>
      <w:r w:rsidRPr="00AE06AA">
        <w:rPr>
          <w:rStyle w:val="Emphasis"/>
        </w:rPr>
        <w:t>n their pocket,</w:t>
      </w:r>
      <w:r w:rsidRPr="00AE06AA">
        <w:rPr>
          <w:sz w:val="14"/>
        </w:rPr>
        <w:t xml:space="preserve">” FBI supervisor Gernat said. “In the past we’d have more of a tripwire in place to stop something like that, to pick up on something like that, but now they can radicalize without leaving the basement. That’s the next challenge for us.” </w:t>
      </w:r>
    </w:p>
    <w:p w14:paraId="7E7293F5" w14:textId="77777777" w:rsidR="007B6C33" w:rsidRPr="00A2303D" w:rsidRDefault="007B6C33" w:rsidP="007B6C33">
      <w:pPr>
        <w:pStyle w:val="Heading4"/>
      </w:pPr>
      <w:r>
        <w:t xml:space="preserve">Informants key to stop terror plots </w:t>
      </w:r>
    </w:p>
    <w:p w14:paraId="0CA32BEC" w14:textId="77777777" w:rsidR="007B6C33" w:rsidRDefault="007B6C33" w:rsidP="007B6C33">
      <w:r w:rsidRPr="00244D55">
        <w:rPr>
          <w:rStyle w:val="Style13ptBold"/>
        </w:rPr>
        <w:t>Strom</w:t>
      </w:r>
      <w:r>
        <w:rPr>
          <w:rStyle w:val="Style13ptBold"/>
        </w:rPr>
        <w:t>,</w:t>
      </w:r>
      <w:r w:rsidRPr="00244D55">
        <w:rPr>
          <w:rStyle w:val="Style13ptBold"/>
        </w:rPr>
        <w:t xml:space="preserve"> Hollywood, and Pope, 15</w:t>
      </w:r>
      <w:r>
        <w:t xml:space="preserve"> [Experts in law enforcement and counter terror policy, “Terrorist Plots Against the United States: What We Have Faced and How We Might Best Defend Against It,” September, </w:t>
      </w:r>
      <w:r w:rsidRPr="007F3050">
        <w:t>https://www.rand.org/content/dam/rand/pubs/working_papers/WR1100/WR1113/RAND_WR1113.pdf</w:t>
      </w:r>
      <w:r>
        <w:t>]</w:t>
      </w:r>
    </w:p>
    <w:p w14:paraId="6AD8B168" w14:textId="77777777" w:rsidR="007B6C33" w:rsidRPr="00BE089D" w:rsidRDefault="007B6C33" w:rsidP="007B6C33">
      <w:pPr>
        <w:rPr>
          <w:rStyle w:val="TitleChar"/>
          <w:u w:val="none"/>
        </w:rPr>
      </w:pPr>
      <w:r w:rsidRPr="007C7E63">
        <w:rPr>
          <w:rStyle w:val="TitleChar"/>
        </w:rPr>
        <w:t xml:space="preserve">Findings agents and </w:t>
      </w:r>
      <w:r w:rsidRPr="00760371">
        <w:rPr>
          <w:rStyle w:val="Emphasis"/>
        </w:rPr>
        <w:t>informants</w:t>
      </w:r>
      <w:r>
        <w:t xml:space="preserve"> (part of federal, state, and local law enforcement efforts for the most part) </w:t>
      </w:r>
      <w:r w:rsidRPr="00760371">
        <w:rPr>
          <w:rStyle w:val="TitleChar"/>
        </w:rPr>
        <w:t>were the single largest source of clues leading to foiled plots</w:t>
      </w:r>
      <w:r w:rsidRPr="007C7E63">
        <w:rPr>
          <w:rStyle w:val="TitleChar"/>
        </w:rPr>
        <w:t>. Most of these discoveries were from in-person investigative work; there were a few cases in which would-be terrorists solicited agents and informants online</w:t>
      </w:r>
      <w:r>
        <w:t xml:space="preserve">. For example, </w:t>
      </w:r>
      <w:r w:rsidRPr="00760371">
        <w:rPr>
          <w:rStyle w:val="TitleChar"/>
        </w:rPr>
        <w:t>the FBI used an inside informant</w:t>
      </w:r>
      <w:r w:rsidRPr="007C7E63">
        <w:rPr>
          <w:rStyle w:val="TitleChar"/>
        </w:rPr>
        <w:t xml:space="preserve"> and another informant posing as a weapons provider </w:t>
      </w:r>
      <w:r w:rsidRPr="00760371">
        <w:rPr>
          <w:rStyle w:val="TitleChar"/>
        </w:rPr>
        <w:t>to build a case against a militia group based in Alaska</w:t>
      </w:r>
      <w:r w:rsidRPr="007C7E63">
        <w:rPr>
          <w:rStyle w:val="TitleChar"/>
        </w:rPr>
        <w:t xml:space="preserve"> where six members were ultimately arrested in connection with an alleged conspiracy that included plotting to kill judges, an IRS agent and Alaska State Troopers</w:t>
      </w:r>
      <w:r>
        <w:t>. This finding is consistent with the FBI’s increased use of informants since 9/11 to infiltrate and uncover terrorist plots (Bartosiewicz, 2012).</w:t>
      </w:r>
    </w:p>
    <w:p w14:paraId="161AD739" w14:textId="77777777" w:rsidR="007B6C33" w:rsidRPr="007910D2" w:rsidRDefault="007B6C33" w:rsidP="007B6C33">
      <w:pPr>
        <w:pStyle w:val="Heading4"/>
      </w:pPr>
      <w:r w:rsidRPr="007910D2">
        <w:t>The FBI needs informants for tackling main terrorist threats</w:t>
      </w:r>
    </w:p>
    <w:p w14:paraId="1EBF63AD" w14:textId="77777777" w:rsidR="007B6C33" w:rsidRPr="00760371" w:rsidRDefault="007B6C33" w:rsidP="007B6C33">
      <w:r w:rsidRPr="007910D2">
        <w:rPr>
          <w:rStyle w:val="Style13ptBold"/>
        </w:rPr>
        <w:t>Aaronson, 11</w:t>
      </w:r>
      <w:r>
        <w:t xml:space="preserve"> [American journalist,</w:t>
      </w:r>
      <w:r w:rsidRPr="007910D2">
        <w:t xml:space="preserve"> executive director of the Florida Center </w:t>
      </w:r>
      <w:r>
        <w:t>for Investigative Reporting, “</w:t>
      </w:r>
      <w:r w:rsidRPr="007910D2">
        <w:t>The Informants</w:t>
      </w:r>
      <w:r>
        <w:t xml:space="preserve">,” October 2011, </w:t>
      </w:r>
      <w:r w:rsidRPr="007910D2">
        <w:t>https://www.motherjones.com/politics/2011/07/fbi-terrorist-informants/</w:t>
      </w:r>
      <w:r>
        <w:t>] EC</w:t>
      </w:r>
    </w:p>
    <w:p w14:paraId="2F5F9FA4" w14:textId="77777777" w:rsidR="007B6C33" w:rsidRPr="00760371" w:rsidRDefault="007B6C33" w:rsidP="007B6C33">
      <w:pPr>
        <w:rPr>
          <w:sz w:val="16"/>
        </w:rPr>
      </w:pPr>
      <w:r w:rsidRPr="00760371">
        <w:rPr>
          <w:rStyle w:val="TitleChar"/>
        </w:rPr>
        <w:t>The bureau’s strategy has changed</w:t>
      </w:r>
      <w:r w:rsidRPr="007910D2">
        <w:rPr>
          <w:rStyle w:val="TitleChar"/>
        </w:rPr>
        <w:t xml:space="preserve"> significantly from </w:t>
      </w:r>
      <w:r w:rsidRPr="007910D2">
        <w:rPr>
          <w:sz w:val="16"/>
        </w:rPr>
        <w:t>the days</w:t>
      </w:r>
      <w:r w:rsidRPr="007910D2">
        <w:rPr>
          <w:rStyle w:val="TitleChar"/>
        </w:rPr>
        <w:t xml:space="preserve"> when officials feared another </w:t>
      </w:r>
      <w:r w:rsidRPr="007910D2">
        <w:rPr>
          <w:sz w:val="16"/>
        </w:rPr>
        <w:t xml:space="preserve">coordinated, </w:t>
      </w:r>
      <w:r w:rsidRPr="007910D2">
        <w:rPr>
          <w:rStyle w:val="TitleChar"/>
        </w:rPr>
        <w:t>internationally financed attack from an Al Qaeda sleeper cell</w:t>
      </w:r>
      <w:r w:rsidRPr="007910D2">
        <w:rPr>
          <w:sz w:val="16"/>
        </w:rPr>
        <w:t xml:space="preserve">. </w:t>
      </w:r>
      <w:r w:rsidRPr="007910D2">
        <w:rPr>
          <w:rStyle w:val="TitleChar"/>
        </w:rPr>
        <w:t xml:space="preserve">Today, counterterrorism experts believe </w:t>
      </w:r>
      <w:r w:rsidRPr="00760371">
        <w:rPr>
          <w:rStyle w:val="TitleChar"/>
        </w:rPr>
        <w:t>groups like Al Qaeda</w:t>
      </w:r>
      <w:r w:rsidRPr="00760371">
        <w:rPr>
          <w:sz w:val="16"/>
        </w:rPr>
        <w:t>,</w:t>
      </w:r>
      <w:r w:rsidRPr="007910D2">
        <w:rPr>
          <w:sz w:val="16"/>
        </w:rPr>
        <w:t xml:space="preserve"> battered by the war in Afghanistan and the efforts of the global intelligence community, </w:t>
      </w:r>
      <w:r w:rsidRPr="00760371">
        <w:rPr>
          <w:rStyle w:val="TitleChar"/>
        </w:rPr>
        <w:t>have shifted to a</w:t>
      </w:r>
      <w:r w:rsidRPr="007910D2">
        <w:rPr>
          <w:rStyle w:val="TitleChar"/>
        </w:rPr>
        <w:t xml:space="preserve"> </w:t>
      </w:r>
      <w:r w:rsidRPr="00760371">
        <w:rPr>
          <w:rStyle w:val="TitleChar"/>
        </w:rPr>
        <w:t>franchise model</w:t>
      </w:r>
      <w:r w:rsidRPr="007910D2">
        <w:rPr>
          <w:rStyle w:val="TitleChar"/>
        </w:rPr>
        <w:t>,</w:t>
      </w:r>
      <w:r w:rsidRPr="007910D2">
        <w:rPr>
          <w:sz w:val="16"/>
        </w:rPr>
        <w:t xml:space="preserve"> using the internet to encourage sympathizers to carry out attacks in their name. </w:t>
      </w:r>
      <w:r w:rsidRPr="00760371">
        <w:rPr>
          <w:rStyle w:val="Emphasis"/>
        </w:rPr>
        <w:t>The main</w:t>
      </w:r>
      <w:r w:rsidRPr="007910D2">
        <w:rPr>
          <w:sz w:val="16"/>
        </w:rPr>
        <w:t xml:space="preserve"> domestic </w:t>
      </w:r>
      <w:r w:rsidRPr="00760371">
        <w:rPr>
          <w:rStyle w:val="Emphasis"/>
        </w:rPr>
        <w:t>threat,</w:t>
      </w:r>
      <w:r w:rsidRPr="007910D2">
        <w:rPr>
          <w:rStyle w:val="Emphasis"/>
        </w:rPr>
        <w:t xml:space="preserve"> </w:t>
      </w:r>
      <w:r w:rsidRPr="007910D2">
        <w:rPr>
          <w:rStyle w:val="TitleChar"/>
        </w:rPr>
        <w:t>as the FBI sees it</w:t>
      </w:r>
      <w:r w:rsidRPr="007910D2">
        <w:rPr>
          <w:rStyle w:val="Emphasis"/>
        </w:rPr>
        <w:t xml:space="preserve">, </w:t>
      </w:r>
      <w:r w:rsidRPr="00760371">
        <w:rPr>
          <w:rStyle w:val="Emphasis"/>
        </w:rPr>
        <w:t>is a lone wolf</w:t>
      </w:r>
      <w:r w:rsidRPr="007910D2">
        <w:rPr>
          <w:sz w:val="16"/>
        </w:rPr>
        <w:t xml:space="preserve">. The </w:t>
      </w:r>
      <w:r w:rsidRPr="00760371">
        <w:rPr>
          <w:rStyle w:val="TitleChar"/>
        </w:rPr>
        <w:t>bureau’s answer has been</w:t>
      </w:r>
      <w:r w:rsidRPr="007910D2">
        <w:rPr>
          <w:sz w:val="16"/>
        </w:rPr>
        <w:t xml:space="preserve"> a strategy known variously as “preemption,” “prevention,” and “disruption”—</w:t>
      </w:r>
      <w:r w:rsidRPr="007910D2">
        <w:rPr>
          <w:rStyle w:val="TitleChar"/>
        </w:rPr>
        <w:t xml:space="preserve">identifying and </w:t>
      </w:r>
      <w:r w:rsidRPr="00760371">
        <w:rPr>
          <w:rStyle w:val="TitleChar"/>
        </w:rPr>
        <w:t>neutralizing</w:t>
      </w:r>
      <w:r w:rsidRPr="007910D2">
        <w:rPr>
          <w:rStyle w:val="TitleChar"/>
        </w:rPr>
        <w:t xml:space="preserve"> potential </w:t>
      </w:r>
      <w:r w:rsidRPr="00760371">
        <w:rPr>
          <w:rStyle w:val="TitleChar"/>
        </w:rPr>
        <w:t>lone wolves</w:t>
      </w:r>
      <w:r w:rsidRPr="007910D2">
        <w:rPr>
          <w:rStyle w:val="TitleChar"/>
        </w:rPr>
        <w:t xml:space="preserve"> before they move toward action</w:t>
      </w:r>
      <w:r w:rsidRPr="007910D2">
        <w:rPr>
          <w:sz w:val="16"/>
        </w:rPr>
        <w:t xml:space="preserve">. To that end, </w:t>
      </w:r>
      <w:r w:rsidRPr="007910D2">
        <w:rPr>
          <w:rStyle w:val="TitleChar"/>
        </w:rPr>
        <w:t>FBI agents and informants target</w:t>
      </w:r>
      <w:r w:rsidRPr="007910D2">
        <w:rPr>
          <w:sz w:val="16"/>
        </w:rPr>
        <w:t xml:space="preserve"> not just active jihadists, but </w:t>
      </w:r>
      <w:r w:rsidRPr="007910D2">
        <w:rPr>
          <w:rStyle w:val="TitleChar"/>
        </w:rPr>
        <w:t>tens of thousands of law-abiding people</w:t>
      </w:r>
      <w:r w:rsidRPr="007910D2">
        <w:rPr>
          <w:sz w:val="16"/>
        </w:rPr>
        <w:t xml:space="preserve">, seeking to identify those disgruntled few who might participate in a plot given the means and the opportunity. And then, in case after case, the government provides the plot, the means, and the opportunity. Here’s how it works: Informants report to their handlers on people who have, say, made statements sympathizing with terrorists. Those names are then cross-referenced with existing intelligence data, such as immigration and criminal records. FBI agents may then assign an undercover operative to approach the target by posing as a radical. Sometimes the operative will propose a plot, provide explosives, even lead the target in a fake oath to Al Qaeda. </w:t>
      </w:r>
      <w:r w:rsidRPr="007910D2">
        <w:rPr>
          <w:rStyle w:val="TitleChar"/>
        </w:rPr>
        <w:t>Once enough incriminating information has been gathered, there’s an arrest</w:t>
      </w:r>
      <w:r w:rsidRPr="007910D2">
        <w:rPr>
          <w:sz w:val="16"/>
        </w:rPr>
        <w:t xml:space="preserve">—and a press conference announcing another foiled plot. If this sounds vaguely familiar, it’s because such sting operations are a fixture in the headlines. Remember the Washington Metro bombing plot? The New York subway plot? The guys who planned to blow up the Sears Tower? The teenager seeking to bomb a Portland Christmas tree lighting? Each of those plots, and dozens more across the nation, was led by an FBI asset. </w:t>
      </w:r>
      <w:r w:rsidRPr="007910D2">
        <w:rPr>
          <w:rStyle w:val="TitleChar"/>
        </w:rPr>
        <w:t>Over the past year</w:t>
      </w:r>
      <w:r w:rsidRPr="007910D2">
        <w:rPr>
          <w:sz w:val="16"/>
        </w:rPr>
        <w:t xml:space="preserve">, Mother Jones and the Investigative Reporting Program at the University of California-Berkeley have examined </w:t>
      </w:r>
      <w:r w:rsidRPr="007910D2">
        <w:rPr>
          <w:rStyle w:val="TitleChar"/>
        </w:rPr>
        <w:t xml:space="preserve">prosecutions of </w:t>
      </w:r>
      <w:r w:rsidRPr="00760371">
        <w:rPr>
          <w:rStyle w:val="TitleChar"/>
        </w:rPr>
        <w:t>508</w:t>
      </w:r>
      <w:r w:rsidRPr="007910D2">
        <w:rPr>
          <w:rStyle w:val="TitleChar"/>
        </w:rPr>
        <w:t xml:space="preserve"> defendants in </w:t>
      </w:r>
      <w:r w:rsidRPr="00760371">
        <w:rPr>
          <w:rStyle w:val="TitleChar"/>
        </w:rPr>
        <w:t>terrorism-related cases</w:t>
      </w:r>
      <w:r w:rsidRPr="007910D2">
        <w:rPr>
          <w:rStyle w:val="TitleChar"/>
        </w:rPr>
        <w:t>, as defined by the Department of Justice</w:t>
      </w:r>
      <w:r w:rsidRPr="007910D2">
        <w:rPr>
          <w:sz w:val="16"/>
        </w:rPr>
        <w:t>. Our investigation found: Nearly</w:t>
      </w:r>
      <w:r w:rsidRPr="007910D2">
        <w:rPr>
          <w:rStyle w:val="TitleChar"/>
        </w:rPr>
        <w:t xml:space="preserve"> </w:t>
      </w:r>
      <w:r w:rsidRPr="00760371">
        <w:rPr>
          <w:rStyle w:val="Emphasis"/>
        </w:rPr>
        <w:t>half</w:t>
      </w:r>
      <w:r w:rsidRPr="007910D2">
        <w:rPr>
          <w:rStyle w:val="Emphasis"/>
        </w:rPr>
        <w:t xml:space="preserve"> the prosecutions </w:t>
      </w:r>
      <w:r w:rsidRPr="00760371">
        <w:rPr>
          <w:rStyle w:val="Emphasis"/>
        </w:rPr>
        <w:t>involved</w:t>
      </w:r>
      <w:r w:rsidRPr="007910D2">
        <w:rPr>
          <w:rStyle w:val="Emphasis"/>
        </w:rPr>
        <w:t xml:space="preserve"> the use of </w:t>
      </w:r>
      <w:r w:rsidRPr="00760371">
        <w:rPr>
          <w:rStyle w:val="Emphasis"/>
        </w:rPr>
        <w:t>informants</w:t>
      </w:r>
      <w:r w:rsidRPr="007910D2">
        <w:rPr>
          <w:rStyle w:val="TitleChar"/>
        </w:rPr>
        <w:t>, many of them incentivized by money</w:t>
      </w:r>
      <w:r w:rsidRPr="007910D2">
        <w:rPr>
          <w:sz w:val="16"/>
        </w:rPr>
        <w:t xml:space="preserve"> (operatives can be paid as much as $100,000 per assignment) or the need to work off criminal or immigration violations. (For more on the details of those 508 cases, see our charts page and searchable database.) Sting operations resulted in prosecutions against 158 defendants. Of that total, 49 defendants participated in plots led by an agent provocateur—an FBI operative instigating terrorist action. With three exceptions, all of the high-profile domestic terror plots of the last decade were actually FBI stings. (The exceptions are Najibullah Zazi, who came close to bombing the New York City subway system in September 2009; Hesham Mohamed Hadayet, an Egyptian who opened fire on the El-Al ticket counter at the Los Angeles airport; and failed Times Square bomber Faisal Shahzad.) In many sting cases, key encounters between the informant and the target were not recorded—making it hard for defendants claiming entrapment to prove their case. </w:t>
      </w:r>
      <w:r w:rsidRPr="007910D2">
        <w:rPr>
          <w:rStyle w:val="TitleChar"/>
        </w:rPr>
        <w:t>Terrorism-related charges are so difficult to beat in court, even when the evidence is thin, that defendants often don’t risk a trial.</w:t>
      </w:r>
      <w:r w:rsidRPr="007910D2">
        <w:rPr>
          <w:sz w:val="16"/>
        </w:rPr>
        <w:t xml:space="preserve"> “The problem with the cases we’re talking about is that defendants would not have done anything if not kicked in the ass by government agents,” says Martin Stolar, a lawyer who represented a man caught in a 2004 sting involving New York’s Herald Square subway station. “They’re creating crimes to solve crimes so they can claim a victory in the war on terror.” In the </w:t>
      </w:r>
      <w:r w:rsidRPr="007910D2">
        <w:rPr>
          <w:sz w:val="14"/>
        </w:rPr>
        <w:t xml:space="preserve">FBI’s defense, supporters argue that </w:t>
      </w:r>
      <w:r w:rsidRPr="00760371">
        <w:rPr>
          <w:rStyle w:val="TitleChar"/>
        </w:rPr>
        <w:t>the bureau will</w:t>
      </w:r>
      <w:r w:rsidRPr="007910D2">
        <w:rPr>
          <w:rStyle w:val="TitleChar"/>
        </w:rPr>
        <w:t xml:space="preserve"> only </w:t>
      </w:r>
      <w:r w:rsidRPr="00760371">
        <w:rPr>
          <w:rStyle w:val="TitleChar"/>
        </w:rPr>
        <w:t>pursue a case when the target</w:t>
      </w:r>
      <w:r w:rsidRPr="007910D2">
        <w:rPr>
          <w:rStyle w:val="TitleChar"/>
        </w:rPr>
        <w:t xml:space="preserve"> clearly </w:t>
      </w:r>
      <w:r w:rsidRPr="00760371">
        <w:rPr>
          <w:rStyle w:val="TitleChar"/>
        </w:rPr>
        <w:t>is willing to participate</w:t>
      </w:r>
      <w:r w:rsidRPr="007910D2">
        <w:rPr>
          <w:rStyle w:val="TitleChar"/>
        </w:rPr>
        <w:t xml:space="preserve"> </w:t>
      </w:r>
      <w:r w:rsidRPr="007910D2">
        <w:rPr>
          <w:sz w:val="14"/>
        </w:rPr>
        <w:t xml:space="preserve">in violent action. “If you’re doing a sting right, you’re offering the target multiple chances to back out,” says Peter Ahearn, a retired FBI special agent who directed the Western New York Joint Terrorism Task Force and oversaw the </w:t>
      </w:r>
      <w:r w:rsidRPr="007910D2">
        <w:rPr>
          <w:sz w:val="16"/>
        </w:rPr>
        <w:t>investigation of the Lackawanna Six, an alleged terror cell near Buffalo, New York. “Real people don’t say, ‘Yeah, let’s go bomb that place.’ Real people call the cops.”</w:t>
      </w:r>
    </w:p>
    <w:p w14:paraId="027C2E79" w14:textId="77777777" w:rsidR="007B6C33" w:rsidRDefault="007B6C33" w:rsidP="007B6C33">
      <w:pPr>
        <w:pStyle w:val="Heading4"/>
      </w:pPr>
      <w:r>
        <w:t xml:space="preserve">Informants are a significant tool used to stop terror plots. </w:t>
      </w:r>
    </w:p>
    <w:p w14:paraId="710F8DE7" w14:textId="77777777" w:rsidR="007B6C33" w:rsidRDefault="007B6C33" w:rsidP="007B6C33">
      <w:r w:rsidRPr="006F7C4F">
        <w:rPr>
          <w:rStyle w:val="Style13ptBold"/>
        </w:rPr>
        <w:t xml:space="preserve">Difo, 10 </w:t>
      </w:r>
      <w:r w:rsidRPr="00107025">
        <w:t>[Germain,</w:t>
      </w:r>
      <w:r>
        <w:t xml:space="preserve"> </w:t>
      </w:r>
      <w:r w:rsidRPr="00A22B05">
        <w:t>Director of Risk Management at the New Yo</w:t>
      </w:r>
      <w:r>
        <w:t xml:space="preserve">rk City Department of Buildings, “Ordinary Measures, Extraordinary Results: An Assessment of Foiled Plots Since 9/11,” </w:t>
      </w:r>
      <w:hyperlink r:id="rId56" w:history="1">
        <w:r w:rsidRPr="00107025">
          <w:t>https://www.americansecurityproject.org/wp-content/uploads/2010/09/Foiled-Plots.pdf</w:t>
        </w:r>
      </w:hyperlink>
      <w:r>
        <w:t>]</w:t>
      </w:r>
    </w:p>
    <w:p w14:paraId="7CC3CEBA" w14:textId="77777777" w:rsidR="007B6C33" w:rsidRDefault="007B6C33" w:rsidP="007B6C33">
      <w:r>
        <w:t>“</w:t>
      </w:r>
      <w:r w:rsidRPr="006A4784">
        <w:rPr>
          <w:rStyle w:val="TitleChar"/>
        </w:rPr>
        <w:t xml:space="preserve">In a significant number of the cases examined, </w:t>
      </w:r>
      <w:r w:rsidRPr="00760371">
        <w:rPr>
          <w:rStyle w:val="TitleChar"/>
        </w:rPr>
        <w:t>authorities employed traditional law enforcement methods</w:t>
      </w:r>
      <w:r w:rsidRPr="006A4784">
        <w:rPr>
          <w:rStyle w:val="TitleChar"/>
        </w:rPr>
        <w:t xml:space="preserve">, </w:t>
      </w:r>
      <w:r w:rsidRPr="00760371">
        <w:rPr>
          <w:rStyle w:val="TitleChar"/>
        </w:rPr>
        <w:t>including</w:t>
      </w:r>
      <w:r w:rsidRPr="006A4784">
        <w:rPr>
          <w:rStyle w:val="TitleChar"/>
        </w:rPr>
        <w:t xml:space="preserve"> physical surveillance and </w:t>
      </w:r>
      <w:r w:rsidRPr="00760371">
        <w:rPr>
          <w:rStyle w:val="TitleChar"/>
        </w:rPr>
        <w:t>use of undercover agents and confidential informants, to disrupt terror plots</w:t>
      </w:r>
      <w:r>
        <w:t>. In the majority of these cases (8), traditional methods were employed to glean additional evidence and build a criminal case after terrorist conspirators had already been discovered through other means. In others, however, judicious use of these techniques and capabilities helped to identify would-be terrorists initially. “</w:t>
      </w:r>
    </w:p>
    <w:p w14:paraId="7EDEB76B" w14:textId="77777777" w:rsidR="007B6C33" w:rsidRPr="00273FB1" w:rsidRDefault="007B6C33" w:rsidP="007B6C33">
      <w:pPr>
        <w:pStyle w:val="Heading4"/>
      </w:pPr>
      <w:r w:rsidRPr="00273FB1">
        <w:t>Informants are the cornerstone of counterterrorism</w:t>
      </w:r>
    </w:p>
    <w:p w14:paraId="412F7BD5" w14:textId="77777777" w:rsidR="007B6C33" w:rsidRDefault="007B6C33" w:rsidP="007B6C33">
      <w:r w:rsidRPr="00E73069">
        <w:rPr>
          <w:rStyle w:val="Style13ptBold"/>
        </w:rPr>
        <w:t>Valore, 6</w:t>
      </w:r>
      <w:r>
        <w:t xml:space="preserve"> [reporter</w:t>
      </w:r>
      <w:r w:rsidRPr="00E73069">
        <w:t xml:space="preserve"> for the Center for Investigative Reporting in Berkeley</w:t>
      </w:r>
      <w:r>
        <w:t>, “Informants I</w:t>
      </w:r>
      <w:r w:rsidRPr="00E73069">
        <w:t xml:space="preserve">n </w:t>
      </w:r>
      <w:r>
        <w:t xml:space="preserve">Counterterrorism Investigations,” 10/10/2006, </w:t>
      </w:r>
      <w:r w:rsidRPr="00E73069">
        <w:t>https://www.pbs.org/wgbh/pages/frontline/enemywithin/reality/informant.html</w:t>
      </w:r>
      <w:r>
        <w:t>] EC</w:t>
      </w:r>
    </w:p>
    <w:p w14:paraId="55AE6CE0" w14:textId="77777777" w:rsidR="007B6C33" w:rsidRDefault="007B6C33" w:rsidP="007B6C33">
      <w:pPr>
        <w:rPr>
          <w:rStyle w:val="Emphasis"/>
        </w:rPr>
      </w:pPr>
      <w:r w:rsidRPr="00760371">
        <w:rPr>
          <w:rStyle w:val="TitleChar"/>
        </w:rPr>
        <w:t>The cornerstone of the</w:t>
      </w:r>
      <w:r w:rsidRPr="00E73069">
        <w:rPr>
          <w:rStyle w:val="TitleChar"/>
        </w:rPr>
        <w:t xml:space="preserve"> high-profile </w:t>
      </w:r>
      <w:r w:rsidRPr="00760371">
        <w:rPr>
          <w:rStyle w:val="TitleChar"/>
        </w:rPr>
        <w:t>terrorism investigation in</w:t>
      </w:r>
      <w:r w:rsidRPr="00E73069">
        <w:rPr>
          <w:rStyle w:val="TitleChar"/>
        </w:rPr>
        <w:t xml:space="preserve"> </w:t>
      </w:r>
      <w:r w:rsidRPr="00A003A4">
        <w:rPr>
          <w:sz w:val="16"/>
        </w:rPr>
        <w:t>Lodi,</w:t>
      </w:r>
      <w:r w:rsidRPr="00E73069">
        <w:rPr>
          <w:rStyle w:val="TitleChar"/>
        </w:rPr>
        <w:t xml:space="preserve"> </w:t>
      </w:r>
      <w:r w:rsidRPr="00760371">
        <w:rPr>
          <w:rStyle w:val="TitleChar"/>
        </w:rPr>
        <w:t>Calif. was a convenience store clerk</w:t>
      </w:r>
      <w:r w:rsidRPr="00E73069">
        <w:rPr>
          <w:rStyle w:val="TitleChar"/>
        </w:rPr>
        <w:t xml:space="preserve"> turned FBI informant, </w:t>
      </w:r>
      <w:r w:rsidRPr="00760371">
        <w:rPr>
          <w:rStyle w:val="TitleChar"/>
        </w:rPr>
        <w:t>Naseem Khan</w:t>
      </w:r>
      <w:r w:rsidRPr="00E73069">
        <w:rPr>
          <w:rStyle w:val="TitleChar"/>
        </w:rPr>
        <w:t>.</w:t>
      </w:r>
      <w:r w:rsidRPr="00A003A4">
        <w:rPr>
          <w:sz w:val="16"/>
        </w:rPr>
        <w:t xml:space="preserve"> But Khan's role in that case has raised questions about the use of undercover informants. How does the process work, and when is the line crossed? The FBI has a long history of recruiting and cultivating informants and knows that the careful use of an incentive -- monetary or otherwise -- is key. Some officials in the intelligence world use an acronym, M.I.C.E., to categorize the incentives: Money (a bribe), Ideology (sympathizing with an insider), Compromise (blackmail or reduced jail time) or Ego (medals, plaques). </w:t>
      </w:r>
      <w:r w:rsidRPr="00A003A4">
        <w:rPr>
          <w:rStyle w:val="TitleChar"/>
        </w:rPr>
        <w:t xml:space="preserve">In Khan's case, the primary incentive was financial: $230,000 paid over the course of the investigation. </w:t>
      </w:r>
      <w:r w:rsidRPr="00A003A4">
        <w:rPr>
          <w:sz w:val="16"/>
        </w:rPr>
        <w:t xml:space="preserve">Rudy </w:t>
      </w:r>
      <w:r w:rsidRPr="00A003A4">
        <w:rPr>
          <w:rStyle w:val="TitleChar"/>
        </w:rPr>
        <w:t>Guerin, the former deputy assistant director of the FBI's Foreign Counterintelligence Division, explained</w:t>
      </w:r>
      <w:r w:rsidRPr="00A003A4">
        <w:rPr>
          <w:sz w:val="16"/>
        </w:rPr>
        <w:t xml:space="preserve"> to FRONTLINE </w:t>
      </w:r>
      <w:r w:rsidRPr="00A003A4">
        <w:rPr>
          <w:rStyle w:val="TitleChar"/>
        </w:rPr>
        <w:t>that the standard process for cultivating informants is to "start low and work your way up.</w:t>
      </w:r>
      <w:r w:rsidRPr="00A003A4">
        <w:rPr>
          <w:sz w:val="16"/>
        </w:rPr>
        <w:t xml:space="preserve"> Obviously, the informants that would be in a position to assist the most are the hardest to recruit, the hardest to gain access to but still are viable targets." For instance, he said, </w:t>
      </w:r>
      <w:r w:rsidRPr="00760371">
        <w:rPr>
          <w:rStyle w:val="TitleChar"/>
        </w:rPr>
        <w:t>it's constructive to have sources</w:t>
      </w:r>
      <w:r w:rsidRPr="00A003A4">
        <w:rPr>
          <w:rStyle w:val="TitleChar"/>
        </w:rPr>
        <w:t xml:space="preserve"> in a community </w:t>
      </w:r>
      <w:r w:rsidRPr="00760371">
        <w:rPr>
          <w:rStyle w:val="TitleChar"/>
        </w:rPr>
        <w:t xml:space="preserve">serving as </w:t>
      </w:r>
      <w:r w:rsidRPr="00760371">
        <w:rPr>
          <w:rStyle w:val="Emphasis"/>
        </w:rPr>
        <w:t>"eyes and ears,"</w:t>
      </w:r>
      <w:r w:rsidRPr="00760371">
        <w:rPr>
          <w:rStyle w:val="TitleChar"/>
        </w:rPr>
        <w:t xml:space="preserve"> since they </w:t>
      </w:r>
      <w:r w:rsidRPr="00A003A4">
        <w:rPr>
          <w:rStyle w:val="TitleChar"/>
        </w:rPr>
        <w:t>can</w:t>
      </w:r>
      <w:r w:rsidRPr="00760371">
        <w:rPr>
          <w:rStyle w:val="TitleChar"/>
        </w:rPr>
        <w:t xml:space="preserve"> provide firsthand information </w:t>
      </w:r>
      <w:r w:rsidRPr="00A003A4">
        <w:rPr>
          <w:rStyle w:val="TitleChar"/>
        </w:rPr>
        <w:t>on anything new or unusual.</w:t>
      </w:r>
      <w:r w:rsidRPr="00A003A4">
        <w:rPr>
          <w:sz w:val="16"/>
        </w:rPr>
        <w:t xml:space="preserve"> In this role </w:t>
      </w:r>
      <w:r w:rsidRPr="00760371">
        <w:rPr>
          <w:rStyle w:val="Emphasis"/>
        </w:rPr>
        <w:t>they</w:t>
      </w:r>
      <w:r w:rsidRPr="00A003A4">
        <w:rPr>
          <w:rStyle w:val="Emphasis"/>
        </w:rPr>
        <w:t xml:space="preserve"> can also </w:t>
      </w:r>
      <w:r w:rsidRPr="00760371">
        <w:rPr>
          <w:rStyle w:val="Emphasis"/>
        </w:rPr>
        <w:t>assess</w:t>
      </w:r>
      <w:r w:rsidRPr="00A003A4">
        <w:rPr>
          <w:rStyle w:val="Emphasis"/>
        </w:rPr>
        <w:t xml:space="preserve"> the </w:t>
      </w:r>
      <w:r w:rsidRPr="00760371">
        <w:rPr>
          <w:rStyle w:val="Emphasis"/>
        </w:rPr>
        <w:t>personalities</w:t>
      </w:r>
      <w:r w:rsidRPr="00A003A4">
        <w:rPr>
          <w:rStyle w:val="TitleChar"/>
        </w:rPr>
        <w:t xml:space="preserve"> of persons of interest to law enforcement. </w:t>
      </w:r>
      <w:r w:rsidRPr="00A003A4">
        <w:rPr>
          <w:sz w:val="16"/>
        </w:rPr>
        <w:t xml:space="preserve">But figuring out the right incentive isn't the hard part -- the real challenge is finding a person who is a fit for the job. "You usually have to deal with some unsavory individuals," said Fred Burton, a former State Department counterterrorism expert who relied on an informant in capturing 1993 World Trade Center bomber Ramzi Yousef. "It takes a killer to know a killer." For that reason, Burton stresses that intelligence from an informant should be "backstopped" with other sources. </w:t>
      </w:r>
      <w:r w:rsidRPr="00A003A4">
        <w:rPr>
          <w:rStyle w:val="TitleChar"/>
        </w:rPr>
        <w:t>The challenges in using informants are</w:t>
      </w:r>
      <w:r w:rsidRPr="00A003A4">
        <w:rPr>
          <w:sz w:val="16"/>
        </w:rPr>
        <w:t xml:space="preserve"> further </w:t>
      </w:r>
      <w:r w:rsidRPr="00A003A4">
        <w:rPr>
          <w:rStyle w:val="TitleChar"/>
        </w:rPr>
        <w:t>complicated by the nebulous</w:t>
      </w:r>
      <w:r w:rsidRPr="00A003A4">
        <w:rPr>
          <w:sz w:val="16"/>
        </w:rPr>
        <w:t xml:space="preserve"> rules and </w:t>
      </w:r>
      <w:r w:rsidRPr="00A003A4">
        <w:rPr>
          <w:rStyle w:val="TitleChar"/>
        </w:rPr>
        <w:t>regulations governing the process</w:t>
      </w:r>
      <w:r w:rsidRPr="00A003A4">
        <w:rPr>
          <w:sz w:val="16"/>
        </w:rPr>
        <w:t xml:space="preserve">. "The informant program is under constant siege because agents do not like working it," says James Wedick, a former FBI agent who served as a consultant for the defense in the Lodi, Calif. terrorist trial. Wedick says there are gray areas in the rules; opinions from the U.S. attorney are often required. The Justice Department's oversight body, the Office of the Inspector General, reported in September 2005 that agents complied fully with informant guidelines only 13 percent of the time. The use of informant Naseem Khan illustrates some of these problems. Khan, who used to live in Lodi, first came to the FBI's attention when he made the sensational claim that he saw Al Qaeda's second-in-command, Ayman al-Zawahiri, at the Lodi mosque in the late 1990s. Prosecutors now admit that Khan was mistaken. The FBI used Khan to collect intelligence on the imams at the Lodi mosque. Over four years, Khan posed as a computer engineer working on the mosque's Web site, all the while recording conversations with members of the community, including 19-year-old Hamid Hayat. The outcome didn't surprise James Wedick, who worked extensively with informants during his FBI career. In an interview with FRONTLINE Wedick questioned Khan's credibility and alleged that he tried to entrap Hamid Hayat by goading him into attending a terrorist training camp. Wedick points to a recorded conversation between the two men where Khan says to Hamid, "You told me, 'I'm going to a training camp, I'll do this, I'll do that.' You're sitting idle. You're wasting time." The problem of entrapment by FBI informants -- persuading a suspect to commit a crime he would not have otherwise committed -- looms over another recent terrorist case. In June 2006 authorities charged seven Miami men, who called themselves the "Sea of David," with plotting to blow up the Sears Tower in Chicago. Although the men were indicted on terror-related charges, the investigation has found no evidence that the group had contact with an actual terrorist -- except for an FBI informant posing as one. Defense attorneys charge that the informant, by providing money, a meeting place and equipment, linked the admittedly anti-American group to half-hearted plans to which the group had no commitment and lacked the ability to carry out. Of course, not all investigations involving informants raise questions. </w:t>
      </w:r>
      <w:r w:rsidRPr="00A003A4">
        <w:rPr>
          <w:rStyle w:val="TitleChar"/>
        </w:rPr>
        <w:t>In a case cited by</w:t>
      </w:r>
      <w:r w:rsidRPr="00A003A4">
        <w:rPr>
          <w:sz w:val="16"/>
        </w:rPr>
        <w:t xml:space="preserve"> Ron </w:t>
      </w:r>
      <w:r w:rsidRPr="00A003A4">
        <w:rPr>
          <w:rStyle w:val="TitleChar"/>
        </w:rPr>
        <w:t>Suskind</w:t>
      </w:r>
      <w:r w:rsidRPr="00A003A4">
        <w:rPr>
          <w:sz w:val="16"/>
        </w:rPr>
        <w:t xml:space="preserve"> in his book, </w:t>
      </w:r>
      <w:r w:rsidRPr="00A003A4">
        <w:rPr>
          <w:rStyle w:val="TitleChar"/>
        </w:rPr>
        <w:t xml:space="preserve">The One Percent Doctrine, </w:t>
      </w:r>
      <w:r w:rsidRPr="00760371">
        <w:rPr>
          <w:rStyle w:val="TitleChar"/>
        </w:rPr>
        <w:t xml:space="preserve">an informant close to Al Qaeda </w:t>
      </w:r>
      <w:r w:rsidRPr="00A003A4">
        <w:rPr>
          <w:rStyle w:val="TitleChar"/>
        </w:rPr>
        <w:t>leaders</w:t>
      </w:r>
      <w:r w:rsidRPr="00760371">
        <w:rPr>
          <w:rStyle w:val="TitleChar"/>
        </w:rPr>
        <w:t xml:space="preserve"> told </w:t>
      </w:r>
      <w:r w:rsidRPr="00A003A4">
        <w:rPr>
          <w:rStyle w:val="TitleChar"/>
        </w:rPr>
        <w:t>the</w:t>
      </w:r>
      <w:r w:rsidRPr="00760371">
        <w:rPr>
          <w:rStyle w:val="TitleChar"/>
        </w:rPr>
        <w:t xml:space="preserve"> FBI </w:t>
      </w:r>
      <w:r w:rsidRPr="00A003A4">
        <w:rPr>
          <w:rStyle w:val="TitleChar"/>
        </w:rPr>
        <w:t xml:space="preserve">that </w:t>
      </w:r>
      <w:r w:rsidRPr="00760371">
        <w:rPr>
          <w:rStyle w:val="Emphasis"/>
        </w:rPr>
        <w:t>a cyanide gas attack on New York City</w:t>
      </w:r>
      <w:r w:rsidRPr="00760371">
        <w:rPr>
          <w:rStyle w:val="TitleChar"/>
        </w:rPr>
        <w:t xml:space="preserve"> subways</w:t>
      </w:r>
      <w:r w:rsidRPr="00A003A4">
        <w:rPr>
          <w:rStyle w:val="TitleChar"/>
        </w:rPr>
        <w:t xml:space="preserve"> </w:t>
      </w:r>
      <w:r w:rsidRPr="00A003A4">
        <w:rPr>
          <w:sz w:val="16"/>
        </w:rPr>
        <w:t>had been called off "45 days from zero hour."</w:t>
      </w:r>
      <w:r w:rsidRPr="00A003A4">
        <w:rPr>
          <w:rStyle w:val="TitleChar"/>
        </w:rPr>
        <w:t xml:space="preserve"> </w:t>
      </w:r>
      <w:r w:rsidRPr="00A003A4">
        <w:rPr>
          <w:rStyle w:val="Emphasis"/>
        </w:rPr>
        <w:t xml:space="preserve">Without that informant, U.S. intelligence would have been in the dark </w:t>
      </w:r>
      <w:r w:rsidRPr="00A003A4">
        <w:rPr>
          <w:rStyle w:val="TitleChar"/>
        </w:rPr>
        <w:t xml:space="preserve">about a potentially deadly plot. An article in the September 11, 2006 New Yorker profiled Jamal Ahmed </w:t>
      </w:r>
      <w:r w:rsidRPr="00760371">
        <w:rPr>
          <w:rStyle w:val="TitleChar"/>
        </w:rPr>
        <w:t>Fadl,</w:t>
      </w:r>
      <w:r w:rsidRPr="00A003A4">
        <w:rPr>
          <w:rStyle w:val="TitleChar"/>
        </w:rPr>
        <w:t xml:space="preserve"> </w:t>
      </w:r>
      <w:r w:rsidRPr="00A003A4">
        <w:rPr>
          <w:sz w:val="16"/>
        </w:rPr>
        <w:t>"arguably</w:t>
      </w:r>
      <w:r w:rsidRPr="00A003A4">
        <w:rPr>
          <w:rStyle w:val="TitleChar"/>
        </w:rPr>
        <w:t xml:space="preserve"> the </w:t>
      </w:r>
      <w:r w:rsidRPr="00A003A4">
        <w:rPr>
          <w:sz w:val="16"/>
        </w:rPr>
        <w:t xml:space="preserve">United States' most </w:t>
      </w:r>
      <w:r w:rsidRPr="00A003A4">
        <w:rPr>
          <w:rStyle w:val="Emphasis"/>
        </w:rPr>
        <w:t>valuable informant on Al Qaeda</w:t>
      </w:r>
      <w:r w:rsidRPr="00A003A4">
        <w:rPr>
          <w:rStyle w:val="TitleChar"/>
        </w:rPr>
        <w:t xml:space="preserve">." Fadl </w:t>
      </w:r>
      <w:r w:rsidRPr="00760371">
        <w:rPr>
          <w:rStyle w:val="TitleChar"/>
        </w:rPr>
        <w:t xml:space="preserve">has given </w:t>
      </w:r>
      <w:r w:rsidRPr="00A003A4">
        <w:rPr>
          <w:rStyle w:val="TitleChar"/>
        </w:rPr>
        <w:t xml:space="preserve">the U.S. government </w:t>
      </w:r>
      <w:r w:rsidRPr="00760371">
        <w:rPr>
          <w:rStyle w:val="Emphasis"/>
        </w:rPr>
        <w:t>crucial intelligence</w:t>
      </w:r>
      <w:r w:rsidRPr="00760371">
        <w:rPr>
          <w:rStyle w:val="TitleChar"/>
        </w:rPr>
        <w:t xml:space="preserve"> about</w:t>
      </w:r>
      <w:r w:rsidRPr="00A003A4">
        <w:rPr>
          <w:rStyle w:val="TitleChar"/>
        </w:rPr>
        <w:t xml:space="preserve"> the group's </w:t>
      </w:r>
      <w:r w:rsidRPr="00760371">
        <w:rPr>
          <w:rStyle w:val="TitleChar"/>
        </w:rPr>
        <w:t xml:space="preserve">operation, </w:t>
      </w:r>
      <w:r w:rsidRPr="00A003A4">
        <w:rPr>
          <w:rStyle w:val="TitleChar"/>
        </w:rPr>
        <w:t>made</w:t>
      </w:r>
      <w:r w:rsidRPr="00760371">
        <w:rPr>
          <w:rStyle w:val="TitleChar"/>
        </w:rPr>
        <w:t xml:space="preserve"> positive I.D.s </w:t>
      </w:r>
      <w:r w:rsidRPr="00A003A4">
        <w:rPr>
          <w:rStyle w:val="TitleChar"/>
        </w:rPr>
        <w:t xml:space="preserve">of suspected members </w:t>
      </w:r>
      <w:r w:rsidRPr="00760371">
        <w:rPr>
          <w:rStyle w:val="TitleChar"/>
        </w:rPr>
        <w:t>and</w:t>
      </w:r>
      <w:r w:rsidRPr="00A003A4">
        <w:rPr>
          <w:rStyle w:val="TitleChar"/>
        </w:rPr>
        <w:t xml:space="preserve"> provided </w:t>
      </w:r>
      <w:r w:rsidRPr="00760371">
        <w:rPr>
          <w:rStyle w:val="TitleChar"/>
        </w:rPr>
        <w:t xml:space="preserve">testimony crucial to the </w:t>
      </w:r>
      <w:r w:rsidRPr="00760371">
        <w:rPr>
          <w:rStyle w:val="Emphasis"/>
        </w:rPr>
        <w:t xml:space="preserve">conviction of </w:t>
      </w:r>
      <w:r w:rsidRPr="00A003A4">
        <w:rPr>
          <w:rStyle w:val="Emphasis"/>
        </w:rPr>
        <w:t xml:space="preserve">four </w:t>
      </w:r>
      <w:r w:rsidRPr="00760371">
        <w:rPr>
          <w:rStyle w:val="Emphasis"/>
        </w:rPr>
        <w:t>Al Qaeda associates</w:t>
      </w:r>
      <w:r w:rsidRPr="00A003A4">
        <w:rPr>
          <w:rStyle w:val="TitleChar"/>
        </w:rPr>
        <w:t xml:space="preserve"> for their role in the 1998 embassy bombings in Africa. In spite of criticisms</w:t>
      </w:r>
      <w:r w:rsidRPr="00A003A4">
        <w:rPr>
          <w:sz w:val="16"/>
        </w:rPr>
        <w:t xml:space="preserve"> and some botched cases, </w:t>
      </w:r>
      <w:r w:rsidRPr="00760371">
        <w:rPr>
          <w:rStyle w:val="Emphasis"/>
        </w:rPr>
        <w:t>informants remain an essential tool</w:t>
      </w:r>
      <w:r w:rsidRPr="00A003A4">
        <w:rPr>
          <w:rStyle w:val="TitleChar"/>
        </w:rPr>
        <w:t xml:space="preserve">. As former State Department expert Fred Burton puts it, "It's a complicated mess to deal with, but </w:t>
      </w:r>
      <w:r w:rsidRPr="00A003A4">
        <w:rPr>
          <w:rStyle w:val="Emphasis"/>
        </w:rPr>
        <w:t xml:space="preserve">the use of informants is critical </w:t>
      </w:r>
      <w:r w:rsidRPr="00760371">
        <w:rPr>
          <w:rStyle w:val="Emphasis"/>
        </w:rPr>
        <w:t>to the disruption of terrorist plots."</w:t>
      </w:r>
    </w:p>
    <w:p w14:paraId="1F93A6B1" w14:textId="77777777" w:rsidR="007B6C33" w:rsidRPr="00244B95" w:rsidRDefault="007B6C33" w:rsidP="007B6C33">
      <w:pPr>
        <w:pStyle w:val="Heading4"/>
      </w:pPr>
      <w:r>
        <w:t>Immigrant informants are the only way to prevent ISIS recruitment but there are current flaws with getting these informants</w:t>
      </w:r>
    </w:p>
    <w:p w14:paraId="7E6E9B8E" w14:textId="77777777" w:rsidR="007B6C33" w:rsidRDefault="007B6C33" w:rsidP="007B6C33">
      <w:r w:rsidRPr="00641B32">
        <w:rPr>
          <w:rStyle w:val="Style13ptBold"/>
        </w:rPr>
        <w:t>Warikoo</w:t>
      </w:r>
      <w:r>
        <w:rPr>
          <w:rStyle w:val="Style13ptBold"/>
        </w:rPr>
        <w:t xml:space="preserve">, </w:t>
      </w:r>
      <w:r w:rsidRPr="00641B32">
        <w:rPr>
          <w:rStyle w:val="Style13ptBold"/>
        </w:rPr>
        <w:t>16</w:t>
      </w:r>
      <w:r w:rsidRPr="00641B32">
        <w:t xml:space="preserve"> [reporter for the Detroit Free Press, “Use of informants in Muslim-American communities sparks concern,” October 15th, 2016, https://www.freep.com/story/news/local/michigan/2016/10/15/khalil-abu-rayyan-fbi-undercover/89339672/]</w:t>
      </w:r>
      <w:r>
        <w:t xml:space="preserve"> EC</w:t>
      </w:r>
    </w:p>
    <w:p w14:paraId="74528CD2" w14:textId="77777777" w:rsidR="007B6C33" w:rsidRDefault="007B6C33" w:rsidP="007B6C33">
      <w:pPr>
        <w:rPr>
          <w:sz w:val="16"/>
        </w:rPr>
      </w:pPr>
      <w:r w:rsidRPr="00B74082">
        <w:rPr>
          <w:sz w:val="16"/>
        </w:rPr>
        <w:t xml:space="preserve">In addition, </w:t>
      </w:r>
      <w:r w:rsidRPr="00592587">
        <w:rPr>
          <w:rStyle w:val="TitleChar"/>
        </w:rPr>
        <w:t>critics accuse</w:t>
      </w:r>
      <w:r w:rsidRPr="00D77519">
        <w:rPr>
          <w:rStyle w:val="TitleChar"/>
        </w:rPr>
        <w:t xml:space="preserve"> the FBI </w:t>
      </w:r>
      <w:r w:rsidRPr="00244B95">
        <w:rPr>
          <w:rStyle w:val="TitleChar"/>
        </w:rPr>
        <w:t xml:space="preserve">of </w:t>
      </w:r>
      <w:r w:rsidRPr="00D77519">
        <w:rPr>
          <w:rStyle w:val="TitleChar"/>
        </w:rPr>
        <w:t>pressuring Muslims</w:t>
      </w:r>
      <w:r w:rsidRPr="00B74082">
        <w:rPr>
          <w:sz w:val="16"/>
        </w:rPr>
        <w:t xml:space="preserve"> </w:t>
      </w:r>
      <w:r w:rsidRPr="00D77519">
        <w:rPr>
          <w:rStyle w:val="TitleChar"/>
        </w:rPr>
        <w:t xml:space="preserve">in the U.S. to become informants </w:t>
      </w:r>
      <w:r w:rsidRPr="00244B95">
        <w:rPr>
          <w:rStyle w:val="TitleChar"/>
        </w:rPr>
        <w:t xml:space="preserve">and spy </w:t>
      </w:r>
      <w:r w:rsidRPr="00D77519">
        <w:rPr>
          <w:rStyle w:val="TitleChar"/>
        </w:rPr>
        <w:t>on</w:t>
      </w:r>
      <w:r w:rsidRPr="00641B32">
        <w:rPr>
          <w:rStyle w:val="TitleChar"/>
        </w:rPr>
        <w:t xml:space="preserve"> </w:t>
      </w:r>
      <w:r w:rsidRPr="00D77519">
        <w:rPr>
          <w:rStyle w:val="TitleChar"/>
        </w:rPr>
        <w:t>their own communities</w:t>
      </w:r>
      <w:r w:rsidRPr="00641B32">
        <w:rPr>
          <w:rStyle w:val="TitleChar"/>
        </w:rPr>
        <w:t xml:space="preserve">. In April, </w:t>
      </w:r>
      <w:r w:rsidRPr="00D77519">
        <w:rPr>
          <w:rStyle w:val="TitleChar"/>
        </w:rPr>
        <w:t>a lawsuit was filed</w:t>
      </w:r>
      <w:r w:rsidRPr="00641B32">
        <w:rPr>
          <w:rStyle w:val="TitleChar"/>
        </w:rPr>
        <w:t xml:space="preserve"> against the FBI and other federal agencies </w:t>
      </w:r>
      <w:r w:rsidRPr="00244B95">
        <w:rPr>
          <w:sz w:val="16"/>
        </w:rPr>
        <w:t>by the Michigan chapter of the Council on American-Islamic Relations, saying that Muslim-Americans from Michigan and other states were being pressured to become informants. In one case, a 24-year-old Yemeni-American from Dearborn, Osama Ahmed, said he was stopped and interrogated at the airport after flying back from Yemen when he was 18 and then later pressured by FBI agents to become an informant in order to get off a no-fly list</w:t>
      </w:r>
      <w:r w:rsidRPr="00D77519">
        <w:rPr>
          <w:sz w:val="16"/>
        </w:rPr>
        <w:t xml:space="preserve">. </w:t>
      </w:r>
      <w:r w:rsidRPr="00D77519">
        <w:rPr>
          <w:rStyle w:val="TitleChar"/>
        </w:rPr>
        <w:t>A</w:t>
      </w:r>
      <w:r w:rsidRPr="00641B32">
        <w:rPr>
          <w:rStyle w:val="TitleChar"/>
        </w:rPr>
        <w:t xml:space="preserve"> </w:t>
      </w:r>
      <w:r w:rsidRPr="00244B95">
        <w:rPr>
          <w:sz w:val="16"/>
        </w:rPr>
        <w:t>similar</w:t>
      </w:r>
      <w:r w:rsidRPr="00641B32">
        <w:rPr>
          <w:rStyle w:val="TitleChar"/>
        </w:rPr>
        <w:t xml:space="preserve"> </w:t>
      </w:r>
      <w:r w:rsidRPr="00D77519">
        <w:rPr>
          <w:rStyle w:val="TitleChar"/>
        </w:rPr>
        <w:t>lawsuit was filed</w:t>
      </w:r>
      <w:r w:rsidRPr="00641B32">
        <w:rPr>
          <w:rStyle w:val="TitleChar"/>
        </w:rPr>
        <w:t xml:space="preserve"> this month in Texas by the Constitutional Law Center for Muslims in America </w:t>
      </w:r>
      <w:r w:rsidRPr="00D77519">
        <w:rPr>
          <w:rStyle w:val="TitleChar"/>
        </w:rPr>
        <w:t>on behalf of</w:t>
      </w:r>
      <w:r w:rsidRPr="00D77519">
        <w:rPr>
          <w:rStyle w:val="Emphasis"/>
        </w:rPr>
        <w:t xml:space="preserve"> a Muslim immigrant</w:t>
      </w:r>
      <w:r w:rsidRPr="00641B32">
        <w:rPr>
          <w:rStyle w:val="TitleChar"/>
        </w:rPr>
        <w:t>,</w:t>
      </w:r>
      <w:r w:rsidRPr="00B74082">
        <w:rPr>
          <w:sz w:val="16"/>
        </w:rPr>
        <w:t xml:space="preserve"> Mohamed Al </w:t>
      </w:r>
      <w:r w:rsidRPr="00641B32">
        <w:rPr>
          <w:rStyle w:val="TitleChar"/>
        </w:rPr>
        <w:t xml:space="preserve">Seraji, </w:t>
      </w:r>
      <w:r w:rsidRPr="00D77519">
        <w:rPr>
          <w:rStyle w:val="TitleChar"/>
        </w:rPr>
        <w:t>who</w:t>
      </w:r>
      <w:r w:rsidRPr="00641B32">
        <w:rPr>
          <w:rStyle w:val="TitleChar"/>
        </w:rPr>
        <w:t xml:space="preserve"> said he </w:t>
      </w:r>
      <w:r w:rsidRPr="00D77519">
        <w:rPr>
          <w:rStyle w:val="TitleChar"/>
        </w:rPr>
        <w:t>was asked to spy on local Muslims</w:t>
      </w:r>
      <w:r w:rsidRPr="00641B32">
        <w:rPr>
          <w:rStyle w:val="TitleChar"/>
        </w:rPr>
        <w:t xml:space="preserve"> in exchange for getting permission to work in the U.S.</w:t>
      </w:r>
      <w:r w:rsidRPr="00B74082">
        <w:rPr>
          <w:sz w:val="16"/>
        </w:rPr>
        <w:t xml:space="preserve"> </w:t>
      </w:r>
      <w:r w:rsidRPr="00D77519">
        <w:rPr>
          <w:rStyle w:val="TitleChar"/>
        </w:rPr>
        <w:t>Across the nation</w:t>
      </w:r>
      <w:r w:rsidRPr="000354E5">
        <w:rPr>
          <w:rStyle w:val="TitleChar"/>
        </w:rPr>
        <w:t>, undercover agents or</w:t>
      </w:r>
      <w:r w:rsidRPr="00641B32">
        <w:rPr>
          <w:rStyle w:val="Emphasis"/>
        </w:rPr>
        <w:t xml:space="preserve"> </w:t>
      </w:r>
      <w:r w:rsidRPr="00D77519">
        <w:rPr>
          <w:rStyle w:val="Emphasis"/>
        </w:rPr>
        <w:t xml:space="preserve">informants are </w:t>
      </w:r>
      <w:r w:rsidRPr="00244B95">
        <w:rPr>
          <w:rStyle w:val="Emphasis"/>
        </w:rPr>
        <w:t xml:space="preserve">being </w:t>
      </w:r>
      <w:r w:rsidRPr="00D77519">
        <w:rPr>
          <w:rStyle w:val="Emphasis"/>
        </w:rPr>
        <w:t>used in terrorism investigations that</w:t>
      </w:r>
      <w:r w:rsidRPr="00641B32">
        <w:rPr>
          <w:rStyle w:val="Emphasis"/>
        </w:rPr>
        <w:t xml:space="preserve"> are </w:t>
      </w:r>
      <w:r w:rsidRPr="00D77519">
        <w:rPr>
          <w:rStyle w:val="Emphasis"/>
        </w:rPr>
        <w:t>lead</w:t>
      </w:r>
      <w:r w:rsidRPr="00641B32">
        <w:rPr>
          <w:rStyle w:val="Emphasis"/>
        </w:rPr>
        <w:t xml:space="preserve">ing </w:t>
      </w:r>
      <w:r w:rsidRPr="00D77519">
        <w:rPr>
          <w:rStyle w:val="Emphasis"/>
        </w:rPr>
        <w:t>to convictions</w:t>
      </w:r>
      <w:r w:rsidRPr="00B74082">
        <w:rPr>
          <w:sz w:val="16"/>
        </w:rPr>
        <w:t>. In May</w:t>
      </w:r>
      <w:r w:rsidRPr="00D77519">
        <w:rPr>
          <w:sz w:val="16"/>
        </w:rPr>
        <w:t xml:space="preserve">, </w:t>
      </w:r>
      <w:r w:rsidRPr="00D77519">
        <w:rPr>
          <w:rStyle w:val="TitleChar"/>
        </w:rPr>
        <w:t>three</w:t>
      </w:r>
      <w:r w:rsidRPr="00641B32">
        <w:rPr>
          <w:rStyle w:val="TitleChar"/>
        </w:rPr>
        <w:t xml:space="preserve"> Somali-Americans </w:t>
      </w:r>
      <w:r w:rsidRPr="00D77519">
        <w:rPr>
          <w:rStyle w:val="TitleChar"/>
        </w:rPr>
        <w:t>in Minnesota</w:t>
      </w:r>
      <w:r w:rsidRPr="00641B32">
        <w:rPr>
          <w:rStyle w:val="TitleChar"/>
        </w:rPr>
        <w:t xml:space="preserve"> were </w:t>
      </w:r>
      <w:r w:rsidRPr="00D77519">
        <w:rPr>
          <w:rStyle w:val="Emphasis"/>
        </w:rPr>
        <w:t>found guilty of trying to join</w:t>
      </w:r>
      <w:r w:rsidRPr="00641B32">
        <w:rPr>
          <w:rStyle w:val="Emphasis"/>
        </w:rPr>
        <w:t xml:space="preserve"> </w:t>
      </w:r>
      <w:r w:rsidRPr="00D77519">
        <w:rPr>
          <w:rStyle w:val="Emphasis"/>
        </w:rPr>
        <w:t>ISIS</w:t>
      </w:r>
      <w:r w:rsidRPr="00641B32">
        <w:rPr>
          <w:rStyle w:val="Emphasis"/>
        </w:rPr>
        <w:t>,</w:t>
      </w:r>
      <w:r w:rsidRPr="00641B32">
        <w:rPr>
          <w:rStyle w:val="TitleChar"/>
        </w:rPr>
        <w:t xml:space="preserve"> the result of a two-year investigation involving a paid informant</w:t>
      </w:r>
      <w:r w:rsidRPr="00B74082">
        <w:rPr>
          <w:sz w:val="16"/>
        </w:rPr>
        <w:t>, who secretly recorded them</w:t>
      </w:r>
      <w:r w:rsidRPr="00641B32">
        <w:rPr>
          <w:rStyle w:val="Emphasis"/>
        </w:rPr>
        <w:t xml:space="preserve">. </w:t>
      </w:r>
      <w:r w:rsidRPr="00D77519">
        <w:rPr>
          <w:rStyle w:val="Emphasis"/>
        </w:rPr>
        <w:t>Of the 104</w:t>
      </w:r>
      <w:r w:rsidRPr="00641B32">
        <w:rPr>
          <w:rStyle w:val="Emphasis"/>
        </w:rPr>
        <w:t xml:space="preserve"> </w:t>
      </w:r>
      <w:r w:rsidRPr="00244B95">
        <w:rPr>
          <w:sz w:val="16"/>
        </w:rPr>
        <w:t xml:space="preserve">individuals charged with </w:t>
      </w:r>
      <w:r w:rsidRPr="00D77519">
        <w:rPr>
          <w:rStyle w:val="Emphasis"/>
        </w:rPr>
        <w:t>ISIS-related offenses</w:t>
      </w:r>
      <w:r w:rsidRPr="00641B32">
        <w:rPr>
          <w:rStyle w:val="Emphasis"/>
        </w:rPr>
        <w:t xml:space="preserve"> in the U.S. since March 2014, </w:t>
      </w:r>
      <w:r w:rsidRPr="00D77519">
        <w:rPr>
          <w:rStyle w:val="Emphasis"/>
        </w:rPr>
        <w:t>58% of</w:t>
      </w:r>
      <w:r w:rsidRPr="00641B32">
        <w:rPr>
          <w:rStyle w:val="Emphasis"/>
        </w:rPr>
        <w:t xml:space="preserve"> their </w:t>
      </w:r>
      <w:r w:rsidRPr="00D77519">
        <w:rPr>
          <w:rStyle w:val="Emphasis"/>
        </w:rPr>
        <w:t>cases involve</w:t>
      </w:r>
      <w:r w:rsidRPr="00641B32">
        <w:rPr>
          <w:rStyle w:val="Emphasis"/>
        </w:rPr>
        <w:t xml:space="preserve"> </w:t>
      </w:r>
      <w:r w:rsidRPr="00D77519">
        <w:rPr>
          <w:rStyle w:val="Emphasis"/>
        </w:rPr>
        <w:t>informants</w:t>
      </w:r>
      <w:r w:rsidRPr="00641B32">
        <w:rPr>
          <w:rStyle w:val="Emphasis"/>
        </w:rPr>
        <w:t xml:space="preserve"> or undercover agents</w:t>
      </w:r>
      <w:r w:rsidRPr="00641B32">
        <w:rPr>
          <w:rStyle w:val="TitleChar"/>
        </w:rPr>
        <w:t>, said</w:t>
      </w:r>
      <w:r w:rsidRPr="00B74082">
        <w:rPr>
          <w:sz w:val="16"/>
        </w:rPr>
        <w:t xml:space="preserve"> Seamus </w:t>
      </w:r>
      <w:r w:rsidRPr="00641B32">
        <w:rPr>
          <w:rStyle w:val="TitleChar"/>
        </w:rPr>
        <w:t>Hughes, deputy director of the Program on Extremism at George Washington University’s Center f</w:t>
      </w:r>
      <w:r w:rsidRPr="00B74082">
        <w:rPr>
          <w:sz w:val="16"/>
        </w:rPr>
        <w:t>or Cyber &amp; Homeland Security.</w:t>
      </w:r>
    </w:p>
    <w:p w14:paraId="1DF14668" w14:textId="77777777" w:rsidR="007B6C33" w:rsidRPr="005F1697" w:rsidRDefault="007B6C33" w:rsidP="007B6C33">
      <w:pPr>
        <w:pStyle w:val="Heading4"/>
      </w:pPr>
      <w:r w:rsidRPr="005F1697">
        <w:t>Working with immigrants is key to counterterrorism</w:t>
      </w:r>
    </w:p>
    <w:p w14:paraId="4C26CFD5" w14:textId="77777777" w:rsidR="007B6C33" w:rsidRPr="005F1697" w:rsidRDefault="007B6C33" w:rsidP="007B6C33">
      <w:r>
        <w:rPr>
          <w:rStyle w:val="Style13ptBold"/>
        </w:rPr>
        <w:t xml:space="preserve">Ali &amp; Pandith, 17 </w:t>
      </w:r>
      <w:r>
        <w:t>[</w:t>
      </w:r>
      <w:r w:rsidRPr="005F1697">
        <w:t>Senior Fellow, The Future of Diplomacy Project</w:t>
      </w:r>
      <w:r>
        <w:t xml:space="preserve"> and </w:t>
      </w:r>
      <w:r w:rsidRPr="005F1697">
        <w:t>Non-Resident Senior Fellow, Future of Diplomacy Project</w:t>
      </w:r>
      <w:r>
        <w:t>, “</w:t>
      </w:r>
      <w:r w:rsidRPr="005F1697">
        <w:t>Q&amp;A: Immigration and Terrorism</w:t>
      </w:r>
      <w:r>
        <w:t xml:space="preserve">,” 2017, </w:t>
      </w:r>
      <w:r w:rsidRPr="005F1697">
        <w:t>https://www.belfercenter.org/publication/qa-immigration-and-terrorism</w:t>
      </w:r>
      <w:r>
        <w:t>]</w:t>
      </w:r>
    </w:p>
    <w:p w14:paraId="0800063C" w14:textId="77777777" w:rsidR="007B6C33" w:rsidRDefault="007B6C33" w:rsidP="007B6C33">
      <w:pPr>
        <w:rPr>
          <w:sz w:val="16"/>
        </w:rPr>
      </w:pPr>
      <w:r w:rsidRPr="005F1697">
        <w:rPr>
          <w:sz w:val="16"/>
        </w:rPr>
        <w:t xml:space="preserve">“[President Trump’s focus on </w:t>
      </w:r>
      <w:r w:rsidRPr="00D77519">
        <w:rPr>
          <w:rStyle w:val="TitleChar"/>
        </w:rPr>
        <w:t>CounteringIslamic Extremism</w:t>
      </w:r>
      <w:r w:rsidRPr="005F1697">
        <w:rPr>
          <w:sz w:val="16"/>
        </w:rPr>
        <w:t xml:space="preserve">] </w:t>
      </w:r>
      <w:r w:rsidRPr="00D77519">
        <w:rPr>
          <w:rStyle w:val="TitleChar"/>
        </w:rPr>
        <w:t>is a</w:t>
      </w:r>
      <w:r w:rsidRPr="008C27A9">
        <w:rPr>
          <w:rStyle w:val="TitleChar"/>
        </w:rPr>
        <w:t xml:space="preserve"> huge </w:t>
      </w:r>
      <w:r w:rsidRPr="00D77519">
        <w:rPr>
          <w:rStyle w:val="TitleChar"/>
        </w:rPr>
        <w:t>step in the right direction</w:t>
      </w:r>
      <w:r w:rsidRPr="005F1697">
        <w:rPr>
          <w:sz w:val="16"/>
        </w:rPr>
        <w:t xml:space="preserve">....We are </w:t>
      </w:r>
      <w:r w:rsidRPr="008C27A9">
        <w:rPr>
          <w:rStyle w:val="TitleChar"/>
        </w:rPr>
        <w:t>not only fighting</w:t>
      </w:r>
      <w:r w:rsidRPr="005F1697">
        <w:rPr>
          <w:sz w:val="16"/>
        </w:rPr>
        <w:t xml:space="preserve"> the </w:t>
      </w:r>
      <w:r w:rsidRPr="008C27A9">
        <w:rPr>
          <w:rStyle w:val="TitleChar"/>
        </w:rPr>
        <w:t xml:space="preserve">side-effects of Islamic extremism but Islamic extremism itself as an ideology.” </w:t>
      </w:r>
      <w:r w:rsidRPr="005F1697">
        <w:rPr>
          <w:sz w:val="16"/>
        </w:rPr>
        <w:t>(Australian Broadcasting Company 2/3/17) “President [Barack] Obama, and before him President [George W.] Bush, stood before us on world platforms and said, ‘Islam is a religion of peace.’ Excuse my language, but that’s bull—.” (Jewish Journal 11/22/16) “</w:t>
      </w:r>
      <w:r w:rsidRPr="00D77519">
        <w:rPr>
          <w:rStyle w:val="TitleChar"/>
        </w:rPr>
        <w:t>ISIS and other extremists will recruit regardless of</w:t>
      </w:r>
      <w:r w:rsidRPr="005F1697">
        <w:rPr>
          <w:sz w:val="16"/>
        </w:rPr>
        <w:t xml:space="preserve"> what we do and </w:t>
      </w:r>
      <w:r w:rsidRPr="00D77519">
        <w:rPr>
          <w:rStyle w:val="TitleChar"/>
        </w:rPr>
        <w:t>what we say</w:t>
      </w:r>
      <w:r w:rsidRPr="008C27A9">
        <w:rPr>
          <w:rStyle w:val="TitleChar"/>
        </w:rPr>
        <w:t>. It’s just who they are and what they do.</w:t>
      </w:r>
      <w:r w:rsidRPr="005F1697">
        <w:rPr>
          <w:sz w:val="16"/>
        </w:rPr>
        <w:t>” (ABC) “[The executive order] was clumsy....Its poor execution was a gift to the president’s critics.” (Huffington Post 2/2/17) “</w:t>
      </w:r>
      <w:r w:rsidRPr="00D77519">
        <w:rPr>
          <w:rStyle w:val="TitleChar"/>
        </w:rPr>
        <w:t>The problem of Islamist terrorism will not be solved by immigration controls</w:t>
      </w:r>
      <w:r w:rsidRPr="008C27A9">
        <w:rPr>
          <w:rStyle w:val="TitleChar"/>
        </w:rPr>
        <w:t xml:space="preserve"> and extreme vetting alone. That’s </w:t>
      </w:r>
      <w:r w:rsidRPr="00D77519">
        <w:rPr>
          <w:rStyle w:val="TitleChar"/>
        </w:rPr>
        <w:t xml:space="preserve">because </w:t>
      </w:r>
      <w:r w:rsidRPr="00D77519">
        <w:rPr>
          <w:rStyle w:val="Emphasis"/>
        </w:rPr>
        <w:t>the problem is already inside</w:t>
      </w:r>
      <w:r w:rsidRPr="008C27A9">
        <w:rPr>
          <w:rStyle w:val="TitleChar"/>
        </w:rPr>
        <w:t xml:space="preserve"> our borders</w:t>
      </w:r>
      <w:r w:rsidRPr="005F1697">
        <w:rPr>
          <w:sz w:val="16"/>
        </w:rPr>
        <w:t>.” (Huffington Post) “The threat posed by [what Trump called] ‘</w:t>
      </w:r>
      <w:r w:rsidRPr="008C27A9">
        <w:rPr>
          <w:rStyle w:val="TitleChar"/>
        </w:rPr>
        <w:t>the hateful ideology of radical Islam’ needs to be countered. American citizens—including immigrants—must be protected from that ideology and the violence that it promotes</w:t>
      </w:r>
      <w:r w:rsidRPr="005F1697">
        <w:rPr>
          <w:sz w:val="16"/>
        </w:rPr>
        <w:t>.” (Huffington Post) “As an immigrant of Somali origin, I have no objection to other people coming to America to seek a better life.... My concern is with the attitudes many of these new Muslim Americans will bring with them.” (Huffington Post) “Trump was right to argue...for a commission of some kind—I would favor congressional hearings—to establish the full magnitude and nature of the threat....what is needed is cool, comprehensive legislation.” (Huffington Post) “The United States won’t soon repair the damage done by Trump to its image among Muslims. We’ve spent billions since 9/11 trying to convey a clear picture of who we are as Americans and to convince Muslims that the United States is not ‘at war’ with them.” (Al-Araby 1/31/17) “[</w:t>
      </w:r>
      <w:r w:rsidRPr="005F1697">
        <w:rPr>
          <w:rStyle w:val="TitleChar"/>
        </w:rPr>
        <w:t xml:space="preserve">The </w:t>
      </w:r>
      <w:r w:rsidRPr="00D77519">
        <w:rPr>
          <w:rStyle w:val="TitleChar"/>
        </w:rPr>
        <w:t>Trump executive orders] will not keep America safer</w:t>
      </w:r>
      <w:r w:rsidRPr="005F1697">
        <w:rPr>
          <w:sz w:val="16"/>
        </w:rPr>
        <w:t>.” (Al-Araby) “</w:t>
      </w:r>
      <w:r w:rsidRPr="00D77519">
        <w:rPr>
          <w:rStyle w:val="TitleChar"/>
        </w:rPr>
        <w:t>We have to look at</w:t>
      </w:r>
      <w:r w:rsidRPr="005F1697">
        <w:rPr>
          <w:rStyle w:val="TitleChar"/>
        </w:rPr>
        <w:t xml:space="preserve"> the reality of </w:t>
      </w:r>
      <w:r w:rsidRPr="00D77519">
        <w:rPr>
          <w:rStyle w:val="TitleChar"/>
        </w:rPr>
        <w:t>how people have gotten radicalized</w:t>
      </w:r>
      <w:r w:rsidRPr="005F1697">
        <w:rPr>
          <w:sz w:val="16"/>
        </w:rPr>
        <w:t>. The thing we must do is to puncture the us-versus-them narrative. Instead, [the ban] allows it to bloom.” (Al-Araby) “[Trump's order] doesn't have any intellectual rigor behind it in terms of what will actually keep America safe. It shows a misfire in understanding what the actual problem is.” (Al-Araby) “</w:t>
      </w:r>
      <w:r w:rsidRPr="005F1697">
        <w:rPr>
          <w:rStyle w:val="TitleChar"/>
        </w:rPr>
        <w:t>I have little doubt that the Islamic State and other groups will recruit more Muslim youths, thanks to Trump’s anti-Muslim tirades...The terrorists explicitly appeal to supporters and potential recruits by touting the war they are fighting against an America resolutely hostile to Muslims.</w:t>
      </w:r>
      <w:r w:rsidRPr="005F1697">
        <w:rPr>
          <w:sz w:val="16"/>
        </w:rPr>
        <w:t>” (Washington Post 2/2/17) “Ideas have no borders and you can’t build an idea wall. You can’t ban all of the countries in the world where these bad ideas are sprouting.” (CNN State of the Nation 1/29/17) “I think the measure of success and seriousness of the Trump doctrine on terrorism really will be on how serious they are with regard to Saudi Arabia where [radical Wahhabi] ideas have been sprouting for decades.” (CNN) “</w:t>
      </w:r>
      <w:r w:rsidRPr="00D77519">
        <w:rPr>
          <w:rStyle w:val="TitleChar"/>
        </w:rPr>
        <w:t>We need to have Muslims</w:t>
      </w:r>
      <w:r w:rsidRPr="005F1697">
        <w:rPr>
          <w:rStyle w:val="TitleChar"/>
        </w:rPr>
        <w:t xml:space="preserve"> </w:t>
      </w:r>
      <w:r w:rsidRPr="005F1697">
        <w:rPr>
          <w:sz w:val="16"/>
        </w:rPr>
        <w:t xml:space="preserve">around the world </w:t>
      </w:r>
      <w:r w:rsidRPr="00D77519">
        <w:rPr>
          <w:rStyle w:val="Emphasis"/>
        </w:rPr>
        <w:t>working with us to stop recruitment and the way to do that is engage them</w:t>
      </w:r>
      <w:r w:rsidRPr="005F1697">
        <w:rPr>
          <w:rStyle w:val="TitleChar"/>
        </w:rPr>
        <w:t>.</w:t>
      </w:r>
      <w:r w:rsidRPr="005F1697">
        <w:rPr>
          <w:sz w:val="16"/>
        </w:rPr>
        <w:t xml:space="preserve"> [Without] trust in the government, you can’t engage them.” (CNN)</w:t>
      </w:r>
    </w:p>
    <w:p w14:paraId="03FBD5D6" w14:textId="77777777" w:rsidR="007B6C33" w:rsidRDefault="007B6C33" w:rsidP="007B6C33">
      <w:pPr>
        <w:pStyle w:val="Heading4"/>
      </w:pPr>
      <w:r>
        <w:t>Controversial tactics key to stopping terror plots – informants necessary to solve</w:t>
      </w:r>
    </w:p>
    <w:p w14:paraId="6F472265" w14:textId="77777777" w:rsidR="007B6C33" w:rsidRDefault="007B6C33" w:rsidP="007B6C33">
      <w:r w:rsidRPr="004E4BC9">
        <w:rPr>
          <w:rStyle w:val="Style13ptBold"/>
        </w:rPr>
        <w:t>Dahl, 08</w:t>
      </w:r>
      <w:r>
        <w:t xml:space="preserve"> [</w:t>
      </w:r>
      <w:r w:rsidRPr="000D4DBB">
        <w:t>Former Research Fellow,</w:t>
      </w:r>
      <w:r>
        <w:t xml:space="preserve"> </w:t>
      </w:r>
      <w:r w:rsidRPr="006A6142">
        <w:t>Preventing Terrorist Attacks: Challenging the Conventional Wisdom</w:t>
      </w:r>
      <w:r>
        <w:t>,”</w:t>
      </w:r>
      <w:r w:rsidRPr="000D4DBB">
        <w:t xml:space="preserve"> </w:t>
      </w:r>
      <w:r>
        <w:t xml:space="preserve">May 5, </w:t>
      </w:r>
      <w:r w:rsidRPr="000D4DBB">
        <w:t>International Security Program</w:t>
      </w:r>
      <w:r>
        <w:t>, “</w:t>
      </w:r>
      <w:hyperlink r:id="rId57" w:history="1">
        <w:r w:rsidRPr="001466D9">
          <w:rPr>
            <w:rStyle w:val="Hyperlink"/>
          </w:rPr>
          <w:t>https://www.belfercenter.org/publication/preventing-terrorist-attacks-challenging-conventional-wisdom</w:t>
        </w:r>
      </w:hyperlink>
      <w:r>
        <w:t>]</w:t>
      </w:r>
    </w:p>
    <w:p w14:paraId="16FF6A9D" w14:textId="77777777" w:rsidR="007B6C33" w:rsidRDefault="007B6C33" w:rsidP="007B6C33">
      <w:pPr>
        <w:rPr>
          <w:rStyle w:val="TitleChar"/>
        </w:rPr>
      </w:pPr>
      <w:r w:rsidRPr="00425760">
        <w:rPr>
          <w:rStyle w:val="TitleChar"/>
        </w:rPr>
        <w:t xml:space="preserve">What can we learn from these cases? </w:t>
      </w:r>
      <w:r w:rsidRPr="00D77519">
        <w:rPr>
          <w:rStyle w:val="TitleChar"/>
        </w:rPr>
        <w:t>All of these plots</w:t>
      </w:r>
      <w:r w:rsidRPr="00425760">
        <w:rPr>
          <w:rStyle w:val="TitleChar"/>
        </w:rPr>
        <w:t xml:space="preserve">, and a number of others foiled in recent years, </w:t>
      </w:r>
      <w:r w:rsidRPr="00D77519">
        <w:rPr>
          <w:rStyle w:val="TitleChar"/>
        </w:rPr>
        <w:t>were broken up because officials had</w:t>
      </w:r>
      <w:r w:rsidRPr="00425760">
        <w:rPr>
          <w:rStyle w:val="TitleChar"/>
        </w:rPr>
        <w:t xml:space="preserve"> precise, tactical-level </w:t>
      </w:r>
      <w:r w:rsidRPr="00D77519">
        <w:rPr>
          <w:rStyle w:val="TitleChar"/>
        </w:rPr>
        <w:t>intelligence</w:t>
      </w:r>
      <w:r w:rsidRPr="00425760">
        <w:rPr>
          <w:rStyle w:val="TitleChar"/>
        </w:rPr>
        <w:t xml:space="preserve"> on what the plotters were up to. Although imaginative law enforcement and intelligence officials were undoubtedly involved, </w:t>
      </w:r>
      <w:r w:rsidRPr="00D77519">
        <w:rPr>
          <w:rStyle w:val="TitleChar"/>
        </w:rPr>
        <w:t>it wasn’t imagination that prevented attacks</w:t>
      </w:r>
      <w:r w:rsidRPr="00425760">
        <w:rPr>
          <w:rStyle w:val="TitleChar"/>
        </w:rPr>
        <w:t>—</w:t>
      </w:r>
      <w:r w:rsidRPr="00D77519">
        <w:rPr>
          <w:rStyle w:val="TitleChar"/>
        </w:rPr>
        <w:t>it was the use of informants</w:t>
      </w:r>
      <w:r w:rsidRPr="00425760">
        <w:rPr>
          <w:rStyle w:val="TitleChar"/>
        </w:rPr>
        <w:t>, tips from the public, and surveillance through electronic and other means.</w:t>
      </w:r>
      <w:r>
        <w:t xml:space="preserve"> These cases also suggest that organizational fixes are not the answer to preventing terrorist attacks. The 1993 Day of Terror plot was foiled by the same intelligence and law enforcement agencies that only a few months earlier had failed to prevent the attack on the World Trade Center. The difference was that the World Trade Center attack served as a focusing event, pushing law enforcement to look for other extremist groups that might be planning similar attacks and encouraging senior decision makers to listen to the intelligence they developed. There is good news in that none of the plots that have been disrupted recently represent al Qaeda’s “first team.” These would-be terrorists are mostly home-grown, and appear unlikely to have been able to carry out the sort of mass destruction that experts believe al Qaeda still hopes to inflict upon America. But we should remember that even amateur terrorists, such as those who carried out the first World Trade Center attack, can cause great damage and suffering. The bad news is that the history of foiled terrorist plots in America suggests the threat of terrorism within the U.S. remains high, and additional terrorist cells and plots are probably active today. The American people should be careful about becoming too complacent, and should be skeptical about the conventional wisdom that the key to preventing future attacks is reorganization and reform of the intelligence and national security communities. </w:t>
      </w:r>
      <w:r w:rsidRPr="00425760">
        <w:rPr>
          <w:rStyle w:val="TitleChar"/>
        </w:rPr>
        <w:t xml:space="preserve">The history of unsuccessful terrorist attacks suggests that </w:t>
      </w:r>
      <w:r w:rsidRPr="00D77519">
        <w:rPr>
          <w:rStyle w:val="TitleChar"/>
        </w:rPr>
        <w:t>the intelligence needed to prevent the next terrorist attack is not out there already, waiting to be understood once the intelligence community gets its act together</w:t>
      </w:r>
      <w:r w:rsidRPr="00425760">
        <w:rPr>
          <w:rStyle w:val="TitleChar"/>
        </w:rPr>
        <w:t xml:space="preserve">. </w:t>
      </w:r>
      <w:r w:rsidRPr="00D77519">
        <w:rPr>
          <w:rStyle w:val="TitleChar"/>
        </w:rPr>
        <w:t>The necessary intelligence</w:t>
      </w:r>
      <w:r w:rsidRPr="00425760">
        <w:rPr>
          <w:rStyle w:val="TitleChar"/>
        </w:rPr>
        <w:t xml:space="preserve"> has probably not yet been collected, and it </w:t>
      </w:r>
      <w:r w:rsidRPr="00D77519">
        <w:rPr>
          <w:rStyle w:val="TitleChar"/>
        </w:rPr>
        <w:t>is most likely to be obtained through aggressive domestic intelligence efforts—just the sort of efforts that raise questions about the proper balance between civil liberties and national security.</w:t>
      </w:r>
    </w:p>
    <w:p w14:paraId="5FA9CE7E" w14:textId="77777777" w:rsidR="007B6C33" w:rsidRDefault="007B6C33" w:rsidP="007B6C33">
      <w:pPr>
        <w:rPr>
          <w:rStyle w:val="TitleChar"/>
        </w:rPr>
      </w:pPr>
    </w:p>
    <w:p w14:paraId="1063A03A" w14:textId="77777777" w:rsidR="007B6C33" w:rsidRPr="00BF4C4C" w:rsidRDefault="007B6C33" w:rsidP="007B6C33">
      <w:pPr>
        <w:pStyle w:val="Heading3"/>
      </w:pPr>
      <w:r w:rsidRPr="00BF4C4C">
        <w:t xml:space="preserve">2AC – Trust </w:t>
      </w:r>
    </w:p>
    <w:p w14:paraId="59068C7D" w14:textId="77777777" w:rsidR="007B6C33" w:rsidRDefault="007B6C33" w:rsidP="007B6C33">
      <w:pPr>
        <w:pStyle w:val="Heading4"/>
      </w:pPr>
      <w:r>
        <w:t xml:space="preserve">Trust with the Muslim community key to solving terrorism – they are willing to work with the FBI </w:t>
      </w:r>
    </w:p>
    <w:p w14:paraId="6B4872D2" w14:textId="77777777" w:rsidR="007B6C33" w:rsidRPr="005749CF" w:rsidRDefault="007B6C33" w:rsidP="007B6C33">
      <w:r w:rsidRPr="00E90312">
        <w:rPr>
          <w:rStyle w:val="Style13ptBold"/>
        </w:rPr>
        <w:t>Hirsh</w:t>
      </w:r>
      <w:r>
        <w:rPr>
          <w:rStyle w:val="Style13ptBold"/>
        </w:rPr>
        <w:t>,</w:t>
      </w:r>
      <w:r w:rsidRPr="00E90312">
        <w:rPr>
          <w:rStyle w:val="Style13ptBold"/>
        </w:rPr>
        <w:t xml:space="preserve"> 16</w:t>
      </w:r>
      <w:r w:rsidRPr="005749CF">
        <w:t xml:space="preserve"> [</w:t>
      </w:r>
      <w:r>
        <w:t xml:space="preserve">national editor of POLITICO magazine, “Inside the FBI’s American Muslim network”, March 25, 2016, </w:t>
      </w:r>
      <w:r w:rsidRPr="005749CF">
        <w:t>https://www.politico.eu/article/how-the-fbi-got-in-bed-with-americas-muslims/</w:t>
      </w:r>
      <w:r>
        <w:t>]CB</w:t>
      </w:r>
    </w:p>
    <w:p w14:paraId="5569D334" w14:textId="77777777" w:rsidR="007B6C33" w:rsidRDefault="007B6C33" w:rsidP="007B6C33">
      <w:pPr>
        <w:rPr>
          <w:sz w:val="16"/>
        </w:rPr>
      </w:pPr>
      <w:r w:rsidRPr="00486FB8">
        <w:rPr>
          <w:rStyle w:val="TitleChar"/>
        </w:rPr>
        <w:t>Dearborn, Michigan, may be the closest thing America has to a Molenbeek, the seething, Islamicized neighborhood of Brussels believed to have harbored the terrorists involved in both the metro and airport attacks this week and last fall’s slaughter in Paris. An ordinary Detroit suburb sometimes called the “Arab Capital of North America,” Dearborn has the nation’s largest mosque</w:t>
      </w:r>
      <w:r w:rsidRPr="005749CF">
        <w:rPr>
          <w:sz w:val="16"/>
        </w:rPr>
        <w:t xml:space="preserve">; it’s home to the Arab Museum, Middle Eastern cafes, and halal beef burgers at McDonald’s. It’s also the target of right-wing fearmongering and snarky Islamophobic commentaries, such as when the satirical Fox News “correspondent” Jesse Watters, on Bill O’Reilly’s show, went to Dearborn last fall to ask residents, “Do you miss the desert?” ¶ </w:t>
      </w:r>
      <w:r w:rsidRPr="00486FB8">
        <w:rPr>
          <w:rStyle w:val="TitleChar"/>
        </w:rPr>
        <w:t>Ron Haddad is Dearborn’s chief of police, and he says he gets one question a lot when he travels around the country.</w:t>
      </w:r>
      <w:r w:rsidRPr="005749CF">
        <w:rPr>
          <w:sz w:val="16"/>
        </w:rPr>
        <w:t xml:space="preserve"> “Someone will come up to me and put their finger in my face, and they’re already angry,” he says. “They say, ‘Will the people in your community report acts of terror to you?’“ ¶ What they mean is: </w:t>
      </w:r>
      <w:r w:rsidRPr="00486FB8">
        <w:rPr>
          <w:rStyle w:val="TitleChar"/>
        </w:rPr>
        <w:t>Will Muslims turn in other Muslims?</w:t>
      </w:r>
      <w:r>
        <w:rPr>
          <w:rStyle w:val="TitleChar"/>
        </w:rPr>
        <w:t xml:space="preserve"> </w:t>
      </w:r>
      <w:r w:rsidRPr="005749CF">
        <w:rPr>
          <w:sz w:val="16"/>
        </w:rPr>
        <w:t>¶</w:t>
      </w:r>
      <w:r>
        <w:rPr>
          <w:rStyle w:val="TitleChar"/>
        </w:rPr>
        <w:t xml:space="preserve"> </w:t>
      </w:r>
      <w:r w:rsidRPr="005749CF">
        <w:rPr>
          <w:sz w:val="16"/>
        </w:rPr>
        <w:t xml:space="preserve">Haddad has a ready answer. “Not only would they, they do,” he says. “They’ve done it.” ¶ Dearborn and Molenbeek, in fact, could not be more different, which says a lot about the very different ways that the United States and countries like Belgium and France have approached the problem of radicalization. In a city where nearly a third of the approximately 95,000 residents are Arab-American or of Arab descent, </w:t>
      </w:r>
      <w:r w:rsidRPr="00486FB8">
        <w:rPr>
          <w:rStyle w:val="TitleChar"/>
        </w:rPr>
        <w:t xml:space="preserve">Haddad’s department has a deep network of contacts in the community and makes regular visits to Dearborn’s 38 schools and its many mosques. </w:t>
      </w:r>
      <w:r w:rsidRPr="005749CF">
        <w:rPr>
          <w:sz w:val="16"/>
        </w:rPr>
        <w:t>He sponsors a program called “Stepping Up,” which includes an annual awards ceremony (the next is April 12) for residents reporting crime. At least twice in the past several years, fearing influence from ISIL or online propaganda on their children, Haddad says</w:t>
      </w:r>
      <w:r w:rsidRPr="00486FB8">
        <w:rPr>
          <w:rStyle w:val="TitleChar"/>
        </w:rPr>
        <w:t>, Muslim fathers have turned in their own sons. In another case, it was students at a largely Muslim high school calling about a troubled peer.</w:t>
      </w:r>
      <w:r>
        <w:rPr>
          <w:rStyle w:val="TitleChar"/>
        </w:rPr>
        <w:t xml:space="preserve"> </w:t>
      </w:r>
      <w:r w:rsidRPr="005749CF">
        <w:rPr>
          <w:sz w:val="16"/>
        </w:rPr>
        <w:t>¶</w:t>
      </w:r>
      <w:r>
        <w:rPr>
          <w:rStyle w:val="TitleChar"/>
        </w:rPr>
        <w:t xml:space="preserve"> </w:t>
      </w:r>
      <w:r w:rsidRPr="00486FB8">
        <w:rPr>
          <w:rStyle w:val="Emphasis"/>
        </w:rPr>
        <w:t>That’s partly because they have a</w:t>
      </w:r>
      <w:r>
        <w:rPr>
          <w:rStyle w:val="Emphasis"/>
        </w:rPr>
        <w:t xml:space="preserve"> </w:t>
      </w:r>
      <w:r w:rsidRPr="00486FB8">
        <w:rPr>
          <w:rStyle w:val="Emphasis"/>
        </w:rPr>
        <w:t>place</w:t>
      </w:r>
      <w:r>
        <w:rPr>
          <w:rStyle w:val="Emphasis"/>
        </w:rPr>
        <w:t xml:space="preserve"> </w:t>
      </w:r>
      <w:r w:rsidRPr="00486FB8">
        <w:rPr>
          <w:rStyle w:val="Emphasis"/>
        </w:rPr>
        <w:t>to call, and because they’re connected to the larger Dearborn, Michigan, and American community</w:t>
      </w:r>
      <w:r w:rsidRPr="005749CF">
        <w:rPr>
          <w:sz w:val="16"/>
        </w:rPr>
        <w:t xml:space="preserve">, says Haddad. The outreach-and-informant program he runs is considered a model by U.S. law enforcement and counterterrorism authorities. And it’s just one piece of a little-known but widespread effort nationwide to build networks within Muslim communities. The effort spans state and Washington agencies, and is about to get a boost with a new federal clearinghouse. Few Americans are aware it’s even happening. Certainly, Bill O’Reilly doesn’t appear to be. ¶ * * * In the wake of the Brussels suicide attacks, which killed 31 people and wounded another 270, Muslim communities have been a huge topic of concern—in Europe, reporters have streamed into Brussels, Paris and other cities to gingerly probe the anger in un-integrated Muslim banlieues. In the American presidential race, anti-Muslim sentiment is once again a convenient talking point, and it’s not just Donald Trump this time. The GOP front-runner is out there trumpeting, “I told you,” about his proposed ban on Muslims; Trump’s closest rival, </w:t>
      </w:r>
      <w:r w:rsidRPr="00486FB8">
        <w:rPr>
          <w:rStyle w:val="TitleChar"/>
        </w:rPr>
        <w:t>Ted Cruz, has weighed in as well, saying, “We need to empower law enforcement to patrol and secure Muslim neighborhoods before they become radicalized.”</w:t>
      </w:r>
      <w:r>
        <w:rPr>
          <w:rStyle w:val="TitleChar"/>
        </w:rPr>
        <w:t xml:space="preserve"> </w:t>
      </w:r>
      <w:r w:rsidRPr="005749CF">
        <w:rPr>
          <w:rStyle w:val="TitleChar"/>
          <w:sz w:val="16"/>
          <w:u w:val="none"/>
        </w:rPr>
        <w:t xml:space="preserve">¶ </w:t>
      </w:r>
      <w:r w:rsidRPr="005749CF">
        <w:rPr>
          <w:sz w:val="16"/>
        </w:rPr>
        <w:t xml:space="preserve">All </w:t>
      </w:r>
      <w:r w:rsidRPr="00486FB8">
        <w:rPr>
          <w:rStyle w:val="TitleChar"/>
        </w:rPr>
        <w:t>this has distressed U.S. law enforcement officials actually involved in the counterterror effort: In fact, they say, U.S. Muslim communities already are highly wired by U.S. law enforcement and intelligence. And contrary to being “radicalized,” they have proven astonishingly cooperative on the whole.</w:t>
      </w:r>
      <w:r w:rsidRPr="005749CF">
        <w:rPr>
          <w:sz w:val="16"/>
        </w:rPr>
        <w:t xml:space="preserve"> Numerous sources in U.S. law enforcement and national security interviewed for this story drew a picture of a largely sub-rosa but widespread effort in American counterterrorism: The deep embedding of federal counter-terrorism and intelligence-gathering efforts in Muslim communities like Dearborn (“The FBI has been great,” says Haddad), using an approach less driven by “patrolling” and surveillance than by using sophisticated if sometimes intrusive outreach and informant programs. </w:t>
      </w:r>
      <w:r w:rsidRPr="00486FB8">
        <w:rPr>
          <w:rStyle w:val="TitleChar"/>
        </w:rPr>
        <w:t>The result</w:t>
      </w:r>
      <w:r w:rsidRPr="005749CF">
        <w:rPr>
          <w:sz w:val="16"/>
        </w:rPr>
        <w:t xml:space="preserve">, U.S. officials say, </w:t>
      </w:r>
      <w:r w:rsidRPr="00486FB8">
        <w:rPr>
          <w:rStyle w:val="TitleChar"/>
        </w:rPr>
        <w:t>is that Muslim neighborhoods here are cooperating against Islamist terrorists</w:t>
      </w:r>
      <w:r w:rsidRPr="005749CF">
        <w:rPr>
          <w:sz w:val="16"/>
        </w:rPr>
        <w:t xml:space="preserve"> to a degree that can’t be found among their counterparts in Europe. ¶ Next week, the biggest of these federal programs is scheduled to come fully on line: An interagency task force run out of the Department of Homeland Security that for the first time will funnel into one place money and authority that has been allocated to different agencies like the FBI and DHS. As part of that </w:t>
      </w:r>
      <w:r w:rsidRPr="00486FB8">
        <w:rPr>
          <w:rStyle w:val="TitleChar"/>
        </w:rPr>
        <w:t>program the FBI is setting up what it calls</w:t>
      </w:r>
      <w:r w:rsidRPr="005749CF">
        <w:rPr>
          <w:sz w:val="16"/>
        </w:rPr>
        <w:t xml:space="preserve"> by the somewhat Orwellian name of </w:t>
      </w:r>
      <w:r w:rsidRPr="00486FB8">
        <w:rPr>
          <w:rStyle w:val="TitleChar"/>
        </w:rPr>
        <w:t>“Shared Responsibility Committees,”</w:t>
      </w:r>
      <w:r w:rsidRPr="005749CF">
        <w:rPr>
          <w:sz w:val="16"/>
        </w:rPr>
        <w:t xml:space="preserve"> which attempt to institutionalize the entrenchment of federal law enforcement in U.S. cities, </w:t>
      </w:r>
      <w:r w:rsidRPr="00486FB8">
        <w:rPr>
          <w:rStyle w:val="TitleChar"/>
        </w:rPr>
        <w:t>melding together officials from law enforcement (FBI and local), mental health and other city and school programs, social workers and imams and other religious leaders to meet and come up with intervention strategies — as well as to bring suspicious behavior to the FBI’s attention.</w:t>
      </w:r>
      <w:r w:rsidRPr="005749CF">
        <w:rPr>
          <w:sz w:val="16"/>
        </w:rPr>
        <w:t xml:space="preserve"> “We’re Beta-ing it,” says a senior law enforcement official. “</w:t>
      </w:r>
      <w:r w:rsidRPr="00486FB8">
        <w:rPr>
          <w:rStyle w:val="TitleChar"/>
        </w:rPr>
        <w:t>Once you have outreach in communities and a certain level of trust is built up, this is the next step.</w:t>
      </w:r>
      <w:r w:rsidRPr="005749CF">
        <w:rPr>
          <w:sz w:val="16"/>
        </w:rPr>
        <w:t xml:space="preserve"> The whole premise is to professionalize a process that we’ve been doing ad hoc for a long time.” ¶ Authorities say </w:t>
      </w:r>
      <w:r w:rsidRPr="00486FB8">
        <w:rPr>
          <w:rStyle w:val="Emphasis"/>
        </w:rPr>
        <w:t>the point isn’t to set suspects up.</w:t>
      </w:r>
      <w:r w:rsidRPr="00486FB8">
        <w:rPr>
          <w:rStyle w:val="TitleChar"/>
        </w:rPr>
        <w:t xml:space="preserve"> Instead, it’s to get closer to the source of alienation, and “off-ramp” young people drawn by ISIS’ or other radical propaganda, bringing them back to society with therapy and counseling before it’s too late.</w:t>
      </w:r>
      <w:r w:rsidRPr="005749CF">
        <w:rPr>
          <w:sz w:val="16"/>
        </w:rPr>
        <w:t xml:space="preserve"> Social workers and therapists will be cleared to gain access to classified information, and the Shared Responsibility Committees will discuss, among other subjects, whether there is clear criminal intent or whether “alternative mitigation” that doesn’t involve a long jail term might be more appropriate. ¶ But, of course, the effect of the </w:t>
      </w:r>
      <w:r w:rsidRPr="00F81048">
        <w:rPr>
          <w:rStyle w:val="TitleChar"/>
        </w:rPr>
        <w:t>program will also be to cement in place the FBI’s informant network.</w:t>
      </w:r>
      <w:r>
        <w:rPr>
          <w:rStyle w:val="TitleChar"/>
        </w:rPr>
        <w:t xml:space="preserve"> </w:t>
      </w:r>
      <w:r w:rsidRPr="005749CF">
        <w:rPr>
          <w:rStyle w:val="TitleChar"/>
          <w:sz w:val="16"/>
          <w:u w:val="none"/>
        </w:rPr>
        <w:t>¶</w:t>
      </w:r>
      <w:r w:rsidRPr="005749CF">
        <w:rPr>
          <w:sz w:val="16"/>
        </w:rPr>
        <w:t xml:space="preserve"> Plenty of </w:t>
      </w:r>
      <w:r w:rsidRPr="00F81048">
        <w:rPr>
          <w:rStyle w:val="TitleChar"/>
        </w:rPr>
        <w:t>these programs have been controversial</w:t>
      </w:r>
      <w:r w:rsidRPr="005749CF">
        <w:rPr>
          <w:sz w:val="16"/>
        </w:rPr>
        <w:t xml:space="preserve"> — and FBI officials won’t even say which cities have been chosen for the “Beta” committees</w:t>
      </w:r>
      <w:r w:rsidRPr="00F81048">
        <w:rPr>
          <w:rStyle w:val="TitleChar"/>
        </w:rPr>
        <w:t>. In New York, Bill de Blasio canceled a controversial New York Police Department profiling program that the ACLU contended put just about every Muslim male under suspicion</w:t>
      </w:r>
      <w:r w:rsidRPr="005749CF">
        <w:rPr>
          <w:sz w:val="16"/>
        </w:rPr>
        <w:t xml:space="preserve"> (provoking a sharp exchange between Cruz and New York Mayor Bill de Blasio this week). Rep. Bennie Thompson (D-Miss.), ranking member of the House Homeland Security Committee, fired off a letter to U.S. Attorney General Loretta Lynch last fall questioning some of these intrusive programs, including an FBI website called Don’t Be a Puppet, intended for schools, and he asked for more information on the Shared Responsibility Committees (which the DoJ says is still a “pilot” program). ¶ And </w:t>
      </w:r>
      <w:r w:rsidRPr="00F81048">
        <w:rPr>
          <w:rStyle w:val="TitleChar"/>
        </w:rPr>
        <w:t>one of the FBI’s chief tools of heading off potential terrorists — aggressive sting operations — look to many people like old-fashioned entrapment.</w:t>
      </w:r>
      <w:r w:rsidRPr="005749CF">
        <w:rPr>
          <w:sz w:val="16"/>
        </w:rPr>
        <w:t xml:space="preserve"> A </w:t>
      </w:r>
      <w:r w:rsidRPr="00F81048">
        <w:rPr>
          <w:rStyle w:val="TitleChar"/>
        </w:rPr>
        <w:t>2014 study by Human Rights Watch and Columbia Law School’s Human Rights Institute found that “in some cases</w:t>
      </w:r>
      <w:r w:rsidRPr="00F81048">
        <w:rPr>
          <w:rStyle w:val="Emphasis"/>
        </w:rPr>
        <w:t>, the Federal Bureau of Investigation may have created terrorists out of law-abiding individuals by conducting sting operations that facilitated or invented the target’s willingness to act.</w:t>
      </w:r>
      <w:r w:rsidRPr="005749CF">
        <w:rPr>
          <w:sz w:val="16"/>
        </w:rPr>
        <w:t xml:space="preserve"> … In the case of the “Newburgh Four” [four Muslim men from upstate New York, were lured into a plot and arrested by the FBI in 2014], a judge said the </w:t>
      </w:r>
      <w:r w:rsidRPr="00F81048">
        <w:rPr>
          <w:rStyle w:val="TitleChar"/>
        </w:rPr>
        <w:t>government ‘came up with the crime, provided the means, and removed all relevant obstacles,’ and had</w:t>
      </w:r>
      <w:r w:rsidRPr="005749CF">
        <w:rPr>
          <w:sz w:val="16"/>
        </w:rPr>
        <w:t xml:space="preserve">, in the process, </w:t>
      </w:r>
      <w:r w:rsidRPr="00F81048">
        <w:rPr>
          <w:rStyle w:val="TitleChar"/>
        </w:rPr>
        <w:t>made a terrorist of a man “whose buffoonery is positively Shakespearean in scope.”</w:t>
      </w:r>
      <w:r>
        <w:rPr>
          <w:rStyle w:val="TitleChar"/>
        </w:rPr>
        <w:t xml:space="preserve"> </w:t>
      </w:r>
      <w:r w:rsidRPr="005749CF">
        <w:rPr>
          <w:rStyle w:val="TitleChar"/>
          <w:sz w:val="16"/>
          <w:u w:val="none"/>
        </w:rPr>
        <w:t>¶</w:t>
      </w:r>
      <w:r>
        <w:rPr>
          <w:rStyle w:val="TitleChar"/>
        </w:rPr>
        <w:t xml:space="preserve"> </w:t>
      </w:r>
      <w:r w:rsidRPr="00F81048">
        <w:rPr>
          <w:rStyle w:val="TitleChar"/>
        </w:rPr>
        <w:t>Law enforcement officials defend these as effective, despite the rare success of “lone-wolf” style attacks like San Bernardino and the Boston Marathon bombings of 2013.</w:t>
      </w:r>
      <w:r w:rsidRPr="005749CF">
        <w:rPr>
          <w:sz w:val="16"/>
        </w:rPr>
        <w:t xml:space="preserve"> (And </w:t>
      </w:r>
      <w:r w:rsidRPr="00F81048">
        <w:rPr>
          <w:rStyle w:val="TitleChar"/>
        </w:rPr>
        <w:t>experts say in both cases more aggressive community outreach might have detected Syed Rizwan Farook, the San Bernardino shooter who had a pile of weapons in his apartment; and Tamerlan Tsarnaev, who a full three years before the Boston attacks began acting out his radical rage in full view of his local mosque.)</w:t>
      </w:r>
      <w:r w:rsidRPr="005749CF">
        <w:rPr>
          <w:sz w:val="16"/>
        </w:rPr>
        <w:t xml:space="preserve"> ¶ Whatever its overreach, the U.S. approach to its Muslim communities is overall more nuanced than what is going on in France, where police are surveilling thousands of Muslims who may have nothing to do with terror plots. And many observers believe the nuance goes a long way to answering one big question looming over the issue of homegrown Islamic terrorism: Given that the United States has long been a main target of jihadi ire, why isn’t there a homegrown terror problem in the U.S. like there is in Europe? ¶ * * * There are a few obvious reasons. Europe is attached by land to Syria and other terrorist havens, while the U.S. isn’t. For the most part, since the early days of Al Qaeda, terrorists have sought to strike U.S. military or Embassy targets abroad, rather than hit America at home. But most experts agree that part of the explanation lies in American Muslim communities themselves. </w:t>
      </w:r>
      <w:r w:rsidRPr="00F81048">
        <w:rPr>
          <w:rStyle w:val="TitleChar"/>
        </w:rPr>
        <w:t>Compared with the alienated Muslim underclass in France or Belgium—often composed of disaffected Algerian or Moroccan youth—American Muslims are far more assimilated and patriotic.</w:t>
      </w:r>
      <w:r w:rsidRPr="005749CF">
        <w:rPr>
          <w:sz w:val="16"/>
        </w:rPr>
        <w:t xml:space="preserve"> And U.S. authorities say that to a degree that the GOP presidential candidates don’t seem eager to acknowledge, </w:t>
      </w:r>
      <w:r w:rsidRPr="00F81048">
        <w:rPr>
          <w:rStyle w:val="TitleChar"/>
        </w:rPr>
        <w:t>U.S. Muslims themselves have been enormously helpful in the interdiction of plots.</w:t>
      </w:r>
      <w:r>
        <w:rPr>
          <w:rStyle w:val="TitleChar"/>
        </w:rPr>
        <w:t xml:space="preserve"> </w:t>
      </w:r>
      <w:r w:rsidRPr="005749CF">
        <w:rPr>
          <w:sz w:val="16"/>
        </w:rPr>
        <w:t>“</w:t>
      </w:r>
      <w:r w:rsidRPr="00F81048">
        <w:rPr>
          <w:rStyle w:val="TitleChar"/>
        </w:rPr>
        <w:t>I can say unequivocally that in 10-plus years of my work in the federal government, Arab Muslim</w:t>
      </w:r>
      <w:r w:rsidRPr="005749CF">
        <w:rPr>
          <w:sz w:val="16"/>
        </w:rPr>
        <w:t xml:space="preserve"> and South Asian </w:t>
      </w:r>
      <w:r w:rsidRPr="00F81048">
        <w:rPr>
          <w:rStyle w:val="TitleChar"/>
        </w:rPr>
        <w:t>communities across this country have become one of the greatest resources of protecting homeland security and promoting American values</w:t>
      </w:r>
      <w:r w:rsidRPr="005749CF">
        <w:rPr>
          <w:sz w:val="16"/>
        </w:rPr>
        <w:t xml:space="preserve"> at the same time,” says George Selim, the DHS official who is taking charge of the new task force. ¶ Jessica Stern of Harvard, another expert who has spent years studying radicalization, says one problem for ISIS recruiters in America—where fewer than one-tenth as many Muslims as in many Western European countries have sought to join ISIS abroad—is that “</w:t>
      </w:r>
      <w:r w:rsidRPr="00F81048">
        <w:rPr>
          <w:rStyle w:val="TitleChar"/>
        </w:rPr>
        <w:t>American Muslims are just too happy. Polling shows that American Muslims are patriotic. They are significantly happier with the direction of the country than non-Muslims.</w:t>
      </w:r>
      <w:r w:rsidRPr="005749CF">
        <w:rPr>
          <w:sz w:val="16"/>
        </w:rPr>
        <w:t xml:space="preserve"> When kids get seduced by the idea of joining jihadi groups, their parents are often desperate to stop them. Fortunately, in some cities in the U.S., law enforcement personnel have built up relationships of trust. This is why.” ¶ Stern adds that the relative prosperity and assimilation of American Muslims stands in stark contrast to that of Muslims living in Europe. European Muslim youth tend to see themselves as victims of prejudice in the workplace and in society. Muslims in Europe are far more likely to be unemployed and to receive lower pay for the same work than “native” Europeans. ¶ A number of cases in the past several years illustrate situations in the United States that could have grown into Brussels-style subway bombing attacks but did not. Law enforcement sources say that in 2010, </w:t>
      </w:r>
      <w:hyperlink r:id="rId58" w:tgtFrame="_blank" w:history="1">
        <w:r w:rsidRPr="005749CF">
          <w:rPr>
            <w:rStyle w:val="Hyperlink"/>
            <w:sz w:val="16"/>
          </w:rPr>
          <w:t>Farooque Ahmed</w:t>
        </w:r>
      </w:hyperlink>
      <w:r w:rsidRPr="005749CF">
        <w:rPr>
          <w:sz w:val="16"/>
        </w:rPr>
        <w:t>, a naturalized Pakistani from Loudoun County, Northern Virginia, who was accused of conspiring to blow up Metrorail stations, was turned in by another member of his mosque at the All Dulles Area Muslim Society. In 2014, the FBI was alerted by a local informant of plans by three Muslim teens to join ISIS in Syria. ¶ Former FBI Director William Webster told Politico Magazine that the bureau’s prowess at outreach dates from its hostage-rescue training over decades—the idea that honey works better than vinegar in the end. “</w:t>
      </w:r>
      <w:r w:rsidRPr="00F81048">
        <w:rPr>
          <w:rStyle w:val="Emphasis"/>
        </w:rPr>
        <w:t>It’s much more effective to make friends with people than to torture them</w:t>
      </w:r>
      <w:r w:rsidRPr="005749CF">
        <w:rPr>
          <w:sz w:val="16"/>
        </w:rPr>
        <w:t xml:space="preserve">,” he says. ¶ But as ever, the threat is evolving. John D. Cohen, who was in charge of DHS’ countering violent extremism program and now teaches at Rutgers University, says that the ISIS threat has become so diffuse and Web-based that </w:t>
      </w:r>
      <w:r w:rsidRPr="00F81048">
        <w:rPr>
          <w:rStyle w:val="TitleChar"/>
        </w:rPr>
        <w:t>there’s no longer a point to focusing on Muslim communities in particular</w:t>
      </w:r>
      <w:r w:rsidRPr="005749CF">
        <w:rPr>
          <w:sz w:val="16"/>
        </w:rPr>
        <w:t xml:space="preserve">—at least in the United States. “What we are finding now is </w:t>
      </w:r>
      <w:r w:rsidRPr="00F81048">
        <w:rPr>
          <w:rStyle w:val="TitleChar"/>
        </w:rPr>
        <w:t>that would-be terrorists don’t simply reside in Muslim communities, and they don’t always come from a Muslim background</w:t>
      </w:r>
      <w:r w:rsidRPr="005749CF">
        <w:rPr>
          <w:sz w:val="16"/>
        </w:rPr>
        <w:t>,” says Cohen. “</w:t>
      </w:r>
      <w:r w:rsidRPr="00F81048">
        <w:rPr>
          <w:rStyle w:val="TitleChar"/>
        </w:rPr>
        <w:t>We’re finding it’s troubled people drawn to the life meaning that comes from being associated with a cause. Their understanding of Islam is scarce.</w:t>
      </w:r>
      <w:r w:rsidRPr="005749CF">
        <w:rPr>
          <w:sz w:val="16"/>
        </w:rPr>
        <w:t xml:space="preserve">” ¶ </w:t>
      </w:r>
      <w:r w:rsidRPr="00F81048">
        <w:rPr>
          <w:rStyle w:val="TitleChar"/>
        </w:rPr>
        <w:t xml:space="preserve">It’s </w:t>
      </w:r>
      <w:r w:rsidRPr="005749CF">
        <w:rPr>
          <w:sz w:val="16"/>
        </w:rPr>
        <w:t xml:space="preserve">also </w:t>
      </w:r>
      <w:r w:rsidRPr="00F81048">
        <w:rPr>
          <w:rStyle w:val="TitleChar"/>
        </w:rPr>
        <w:t>a question of effective intelligence-sharing, which</w:t>
      </w:r>
      <w:r w:rsidRPr="005749CF">
        <w:rPr>
          <w:sz w:val="16"/>
        </w:rPr>
        <w:t xml:space="preserve"> is part of the DHS-led effort and </w:t>
      </w:r>
      <w:r w:rsidRPr="00F81048">
        <w:rPr>
          <w:rStyle w:val="TitleChar"/>
        </w:rPr>
        <w:t>is considerably less far along in Europe. “The difference in Western Europe is a couple-fold</w:t>
      </w:r>
      <w:r w:rsidRPr="005749CF">
        <w:rPr>
          <w:sz w:val="16"/>
        </w:rPr>
        <w:t xml:space="preserve">,” says Cohen. “One, </w:t>
      </w:r>
      <w:r w:rsidRPr="00F81048">
        <w:rPr>
          <w:rStyle w:val="TitleChar"/>
        </w:rPr>
        <w:t>they have pockets of immigrant communities that are very disenfranchised. There is much less trust with law enforcement and people. But another reason we’ve been able to spot and prevent so many attacks in this country is the intelligence flow has improved incredibly since Sept. 11 between local and national law enforcement.</w:t>
      </w:r>
      <w:r w:rsidRPr="005749CF">
        <w:rPr>
          <w:sz w:val="16"/>
        </w:rPr>
        <w:t xml:space="preserve"> … I would suspect that when Turkey conveyed information to Belgian authorities about the suspects it went to intelligence, but maybe not police officials. They may not have known.” ¶ U.S. officials now worry that the anti-Muslim rhetoric on the campaign trail could set back their carefully laid programs, including the new task force starting up next week. When American voters look anxiously abroad, they see explosions, jihadis claiming credit, and echoes of 9/11. It can be hard to process the more complex message that this recent wave of attacks stems from problems our cities don’t have, abetted by intelligence gaps that—whatever the flaws of our system—the United States has largely corrected. And in a nation that’s still less than 1 percent Muslim, it can be harder still to realize that Muslim communities themselves are not just as horrified and worried as any other Americans, but actually a bigger part of the intelligence effort than most. ¶ For Haddad of Dearborn and other U.S. law enforcement officials, the fear is that this new wave of </w:t>
      </w:r>
      <w:r w:rsidRPr="005749CF">
        <w:rPr>
          <w:rStyle w:val="TitleChar"/>
        </w:rPr>
        <w:t>openly Islamophobic politics could resurrect the radicalization they have worked to neutralize.</w:t>
      </w:r>
      <w:r w:rsidRPr="005749CF">
        <w:rPr>
          <w:sz w:val="16"/>
        </w:rPr>
        <w:t xml:space="preserve"> </w:t>
      </w:r>
      <w:r w:rsidRPr="005749CF">
        <w:rPr>
          <w:rStyle w:val="TitleChar"/>
        </w:rPr>
        <w:t>So far, the efforts seem to be working</w:t>
      </w:r>
      <w:r w:rsidRPr="005749CF">
        <w:rPr>
          <w:sz w:val="16"/>
        </w:rPr>
        <w:t xml:space="preserve">: Charles Kurzman, a sociologist at the University of North Carolina, says that </w:t>
      </w:r>
      <w:r w:rsidRPr="005749CF">
        <w:rPr>
          <w:rStyle w:val="TitleChar"/>
        </w:rPr>
        <w:t>even the relatively small number of Muslims in the United States who have been attracted to the Islamic State’s ideology had been declining recently.</w:t>
      </w:r>
      <w:r w:rsidRPr="005749CF">
        <w:rPr>
          <w:sz w:val="16"/>
        </w:rPr>
        <w:t xml:space="preserve"> “The number seeking to travel overseas [presumably to join Islamic State] ticked up between mid-2014 and mid-2015, and then dropped dramatically afterward in the second half of 2015,” he says. One possible reason is that “the appeal of the Islamic State waned in the face of the images of violence and brutality.” ¶ The political rhetoric, Haddad said, “is more frustrating for the community than for me. “I feel bad for the community. Those kinds of things are hard to ignore when they’re all over the 24-hour cable networks. People are very misinformed.” ¶</w:t>
      </w:r>
    </w:p>
    <w:p w14:paraId="57D867E7" w14:textId="77777777" w:rsidR="007B6C33" w:rsidRDefault="007B6C33" w:rsidP="007B6C33">
      <w:pPr>
        <w:pStyle w:val="Heading4"/>
      </w:pPr>
      <w:r>
        <w:t>Current FBI investigative methods destroy Muslim-American trust in law enforcement</w:t>
      </w:r>
    </w:p>
    <w:p w14:paraId="2416E5FB" w14:textId="77777777" w:rsidR="007B6C33" w:rsidRPr="00EB6903" w:rsidRDefault="007B6C33" w:rsidP="007B6C33">
      <w:r w:rsidRPr="00EB6903">
        <w:rPr>
          <w:rStyle w:val="Style13ptBold"/>
        </w:rPr>
        <w:t>Warikoo</w:t>
      </w:r>
      <w:r>
        <w:rPr>
          <w:rStyle w:val="Style13ptBold"/>
        </w:rPr>
        <w:t>,</w:t>
      </w:r>
      <w:r w:rsidRPr="00EB6903">
        <w:rPr>
          <w:rStyle w:val="Style13ptBold"/>
        </w:rPr>
        <w:t xml:space="preserve"> 2016</w:t>
      </w:r>
      <w:r>
        <w:t xml:space="preserve"> [reporter for the Detroit Free Press, “</w:t>
      </w:r>
      <w:r w:rsidRPr="00EB6903">
        <w:t>Use of informants in Muslim-American communities sparks concern</w:t>
      </w:r>
      <w:r>
        <w:t>,” October 15</w:t>
      </w:r>
      <w:r w:rsidRPr="00EB6903">
        <w:rPr>
          <w:vertAlign w:val="superscript"/>
        </w:rPr>
        <w:t>th</w:t>
      </w:r>
      <w:r>
        <w:t xml:space="preserve">, 2016, </w:t>
      </w:r>
      <w:hyperlink r:id="rId59" w:history="1">
        <w:r w:rsidRPr="00E113CB">
          <w:rPr>
            <w:rStyle w:val="Hyperlink"/>
          </w:rPr>
          <w:t>https://www.freep.com/story/news/local/michigan/2016/10/15/khalil-abu-rayyan-fbi-undercover/89339672/</w:t>
        </w:r>
      </w:hyperlink>
      <w:r>
        <w:t>] AT</w:t>
      </w:r>
    </w:p>
    <w:p w14:paraId="1D819897" w14:textId="77777777" w:rsidR="007B6C33" w:rsidRDefault="007B6C33" w:rsidP="007B6C33">
      <w:r>
        <w:t xml:space="preserve">He was a 21-year-old man working long hours at his dad's pizzeria in Detroit, desperate for love after the sudden breakup with a woman he wanted to marry. "Being lonely hurts," Khalil Abu-Rayyan texted in December. By early February, the Dearborn Heights man wanted to kill himself. "Just tie a rope on the ceiling fan, then put a chair, and I tie my neck around the rope, and then I take the chair," Abu-Rayyan told a woman on the phone on Feb. 2, according to a FBI recording of the call. "And only like a minute or two, it'd be over." </w:t>
      </w:r>
      <w:r w:rsidRPr="00EB6903">
        <w:rPr>
          <w:rStyle w:val="TitleChar"/>
        </w:rPr>
        <w:t>Abu-Rayyan thought he was speaking to a 19-year-old Iraqi-American Muslim woman named Jannah. She actually was an undercover FBI employee, the second FBI undercover employee who entered his life. Her response to Abu-Rayyan that night seemed to suggest to him that suicide for a larger religious cause was legitimate.</w:t>
      </w:r>
      <w:r>
        <w:t xml:space="preserve"> “When it’s for the sake of Allah, when it’s jihad, or when it’s based on our aqidah (Islamic creed) or for a cause, that's the only time Allah...allows it," the FBI employee posing as 'Jannah' said over the phone. "But not to put your life to waste and just hang yourself like you say you want to do." </w:t>
      </w:r>
      <w:r w:rsidRPr="00EB6903">
        <w:rPr>
          <w:rStyle w:val="TitleChar"/>
        </w:rPr>
        <w:t xml:space="preserve">Abu-Rayyan, a Muslim of Palestinian descent, was arrested two days after the Feb. 2 phone call. A federal indictment unsealed the same day said Abu-Rayyan had talked of "committing acts of terror and martydom — including brutal acts against police officers, churchgoers and others — on behalf of" ISIS. The </w:t>
      </w:r>
      <w:r w:rsidRPr="00AF7876">
        <w:rPr>
          <w:rStyle w:val="Emphasis"/>
        </w:rPr>
        <w:t>actions of the</w:t>
      </w:r>
      <w:r w:rsidRPr="00EB6903">
        <w:rPr>
          <w:rStyle w:val="Emphasis"/>
        </w:rPr>
        <w:t xml:space="preserve"> undercover </w:t>
      </w:r>
      <w:r w:rsidRPr="00AF7876">
        <w:rPr>
          <w:rStyle w:val="Emphasis"/>
        </w:rPr>
        <w:t>FBI</w:t>
      </w:r>
      <w:r w:rsidRPr="00EB6903">
        <w:rPr>
          <w:rStyle w:val="Emphasis"/>
        </w:rPr>
        <w:t xml:space="preserve"> employee</w:t>
      </w:r>
      <w:r w:rsidRPr="00EB6903">
        <w:rPr>
          <w:rStyle w:val="TitleChar"/>
        </w:rPr>
        <w:t xml:space="preserve"> </w:t>
      </w:r>
      <w:r w:rsidRPr="00AF7876">
        <w:rPr>
          <w:rStyle w:val="TitleChar"/>
        </w:rPr>
        <w:t>are</w:t>
      </w:r>
      <w:r w:rsidRPr="00EB6903">
        <w:rPr>
          <w:rStyle w:val="TitleChar"/>
        </w:rPr>
        <w:t xml:space="preserve"> part of </w:t>
      </w:r>
      <w:r w:rsidRPr="00AF7876">
        <w:rPr>
          <w:rStyle w:val="TitleChar"/>
        </w:rPr>
        <w:t xml:space="preserve">what </w:t>
      </w:r>
      <w:r w:rsidRPr="00AF7876">
        <w:rPr>
          <w:rStyle w:val="Emphasis"/>
        </w:rPr>
        <w:t>civil rights advocates and Muslim leaders say is a pattern of abuse by the U.S. government in using informants</w:t>
      </w:r>
      <w:r w:rsidRPr="00EB6903">
        <w:rPr>
          <w:rStyle w:val="Emphasis"/>
        </w:rPr>
        <w:t xml:space="preserve"> or undercover FBI employees </w:t>
      </w:r>
      <w:r w:rsidRPr="00AF7876">
        <w:rPr>
          <w:rStyle w:val="Emphasis"/>
        </w:rPr>
        <w:t>to target Muslim-Americans.</w:t>
      </w:r>
      <w:r w:rsidRPr="00AF7876">
        <w:t xml:space="preserve"> </w:t>
      </w:r>
      <w:r w:rsidRPr="00AF7876">
        <w:rPr>
          <w:rStyle w:val="TitleChar"/>
        </w:rPr>
        <w:t>In recent years, the FBI has used informants</w:t>
      </w:r>
      <w:r w:rsidRPr="00EB6903">
        <w:rPr>
          <w:rStyle w:val="TitleChar"/>
        </w:rPr>
        <w:t xml:space="preserve"> in undercover investigations </w:t>
      </w:r>
      <w:r w:rsidRPr="00AF7876">
        <w:rPr>
          <w:rStyle w:val="TitleChar"/>
        </w:rPr>
        <w:t>with greater frequency</w:t>
      </w:r>
      <w:r w:rsidRPr="00EB6903">
        <w:rPr>
          <w:rStyle w:val="TitleChar"/>
        </w:rPr>
        <w:t>, according to advocates and experts.</w:t>
      </w:r>
      <w:r>
        <w:t xml:space="preserve"> U.S. officials, including the head of the FBI in Detroit, Special Agent in Charge David Gelios, and Attorney General Loretta Lynch strongly defend the use of informants, saying they only target people who have already expressed intentions to commit criminal behavior. </w:t>
      </w:r>
      <w:r w:rsidRPr="00EB6903">
        <w:rPr>
          <w:rStyle w:val="TitleChar"/>
        </w:rPr>
        <w:t>Using informants is "a legitimate tool in combating terrorism," Gelios said.</w:t>
      </w:r>
      <w:r>
        <w:t xml:space="preserve"> In metro Detroit, two other cases involving undercover FBI agents or informants have played out in courtrooms this year: a Dearborn man, Mohammad Hamdan, whom prosecutors said was going to fight for Hizballah, classified as a terrorist group by the U.S., and a Detroit man, Sebastian Gregerson, 29, whom the FBI seeks to link to terrorists and who was charged with possessing and receiving explosives. But none of the men has been charged with any terrorism crimes, drawing criticism from civil rights advocates who say that even after using informants who seek to push suspects to terrorism, the U.S. government is unable to bring terror charges. </w:t>
      </w:r>
      <w:r w:rsidRPr="00EB6903">
        <w:rPr>
          <w:rStyle w:val="TitleChar"/>
        </w:rPr>
        <w:t xml:space="preserve">Local </w:t>
      </w:r>
      <w:r w:rsidRPr="00AF7876">
        <w:rPr>
          <w:rStyle w:val="TitleChar"/>
        </w:rPr>
        <w:t>Muslim leaders</w:t>
      </w:r>
      <w:r w:rsidRPr="00EB6903">
        <w:rPr>
          <w:rStyle w:val="TitleChar"/>
        </w:rPr>
        <w:t xml:space="preserve"> who head </w:t>
      </w:r>
      <w:r w:rsidRPr="00EB6903">
        <w:rPr>
          <w:rStyle w:val="Emphasis"/>
        </w:rPr>
        <w:t xml:space="preserve">mosques </w:t>
      </w:r>
      <w:r w:rsidRPr="00AF7876">
        <w:rPr>
          <w:rStyle w:val="Emphasis"/>
        </w:rPr>
        <w:t>say they have nothing to hide</w:t>
      </w:r>
      <w:r w:rsidRPr="00EB6903">
        <w:rPr>
          <w:rStyle w:val="TitleChar"/>
        </w:rPr>
        <w:t xml:space="preserve"> but are </w:t>
      </w:r>
      <w:r w:rsidRPr="00AF7876">
        <w:rPr>
          <w:rStyle w:val="TitleChar"/>
        </w:rPr>
        <w:t>concerned about</w:t>
      </w:r>
      <w:r w:rsidRPr="00EB6903">
        <w:rPr>
          <w:rStyle w:val="TitleChar"/>
        </w:rPr>
        <w:t xml:space="preserve"> the FBI going after </w:t>
      </w:r>
      <w:r w:rsidRPr="00AF7876">
        <w:rPr>
          <w:rStyle w:val="TitleChar"/>
        </w:rPr>
        <w:t>young men who</w:t>
      </w:r>
      <w:r w:rsidRPr="00EB6903">
        <w:rPr>
          <w:rStyle w:val="TitleChar"/>
        </w:rPr>
        <w:t xml:space="preserve"> might be mentally unstable or have emotional problems </w:t>
      </w:r>
      <w:r w:rsidRPr="00AF7876">
        <w:rPr>
          <w:rStyle w:val="TitleChar"/>
        </w:rPr>
        <w:t>who can be manipulated</w:t>
      </w:r>
      <w:r w:rsidRPr="00EB6903">
        <w:rPr>
          <w:rStyle w:val="TitleChar"/>
        </w:rPr>
        <w:t xml:space="preserve">. In addition, critics </w:t>
      </w:r>
      <w:r w:rsidRPr="00AF7876">
        <w:rPr>
          <w:rStyle w:val="TitleChar"/>
        </w:rPr>
        <w:t>accuse the FBI of pressuring Muslims</w:t>
      </w:r>
      <w:r w:rsidRPr="00EB6903">
        <w:rPr>
          <w:rStyle w:val="TitleChar"/>
        </w:rPr>
        <w:t xml:space="preserve"> in the U.S. </w:t>
      </w:r>
      <w:r w:rsidRPr="00AF7876">
        <w:rPr>
          <w:rStyle w:val="TitleChar"/>
        </w:rPr>
        <w:t>to become informants and spy on their own communities</w:t>
      </w:r>
      <w:r w:rsidRPr="00EB6903">
        <w:rPr>
          <w:rStyle w:val="TitleChar"/>
        </w:rPr>
        <w:t>.</w:t>
      </w:r>
      <w:r>
        <w:t xml:space="preserve"> In April, a lawsuit was filed against the FBI and other federal agencies by the Michigan chapter of the Council on American-Islamic Relations, saying that Muslim-Americans from Michigan and other states were being pressured to become informants. In one case, a 24-year-old Yemeni-American from Dearborn, Osama Ahmed, said he was stopped and interrogated at the airport after flying back from Yemen when he was 18 and then later pressured by FBI agents to become an informant in order to get off a no-fly list. A similar lawsuit was filed this month in Texas by the Constitutional Law Center for Muslims in America on behalf of a Muslim immigrant, Mohamed Al Seraji, who said he was asked to spy on local Muslims in exchange for getting permission to work in the U.S. Across the nation, undercover agents or informants are being used in terrorism investigations that are leading to convictions. In May, three Somali-Americans in Minnesota were found guilty of trying to join ISIS, the result of a two-year investigation involving a paid informant, who secretly recorded them. Of the 104 individuals charged with ISIS-related offenses in the U.S. since March 2014, 58% of their cases involve informants or undercover agents, said Seamus Hughes, deputy director of the Program on Extremism at George Washington University’s Center for Cyber &amp; Homeland Security. "The FBI is responsible for more terrorism plots in the United States than any other organization," said author and journalist Trevor Aaronson, whose book "The Terror Factory: Inside the FBI’s Manufactured War on Terror" details the agency's use of informants. According to Aaronson, </w:t>
      </w:r>
      <w:r w:rsidRPr="00EB6903">
        <w:rPr>
          <w:rStyle w:val="TitleChar"/>
        </w:rPr>
        <w:t>the FBI now has "</w:t>
      </w:r>
      <w:r w:rsidRPr="00AF7876">
        <w:rPr>
          <w:rStyle w:val="TitleChar"/>
        </w:rPr>
        <w:t>more than 15,000 informants who</w:t>
      </w:r>
      <w:r w:rsidRPr="00EB6903">
        <w:rPr>
          <w:rStyle w:val="TitleChar"/>
        </w:rPr>
        <w:t xml:space="preserve">se primary purpose is to </w:t>
      </w:r>
      <w:r w:rsidRPr="00AF7876">
        <w:rPr>
          <w:rStyle w:val="TitleChar"/>
        </w:rPr>
        <w:t>infiltrate Muslim communities</w:t>
      </w:r>
      <w:r w:rsidRPr="00EB6903">
        <w:rPr>
          <w:rStyle w:val="TitleChar"/>
        </w:rPr>
        <w:t>."</w:t>
      </w:r>
      <w:r>
        <w:t xml:space="preserve"> Abu-Rayyan's defense attorney, Todd Shanker, said his client was harmless, an emotionally vulnerable young man manipulated by two undercover FBI employees: "The government clearly exploited Rayyan, and blatantly attempted to steer him toward terrorism as an acceptable form of suicide before God." "</w:t>
      </w:r>
      <w:r w:rsidRPr="00EB6903">
        <w:rPr>
          <w:rStyle w:val="TitleChar"/>
        </w:rPr>
        <w:t xml:space="preserve">This </w:t>
      </w:r>
      <w:r w:rsidRPr="00AF7876">
        <w:rPr>
          <w:rStyle w:val="Emphasis"/>
        </w:rPr>
        <w:t>misuse of informants</w:t>
      </w:r>
      <w:r w:rsidRPr="00EB6903">
        <w:rPr>
          <w:rStyle w:val="Emphasis"/>
        </w:rPr>
        <w:t xml:space="preserve"> not only </w:t>
      </w:r>
      <w:r w:rsidRPr="00AF7876">
        <w:rPr>
          <w:rStyle w:val="Emphasis"/>
        </w:rPr>
        <w:t>damages relationships with Muslim-American communities</w:t>
      </w:r>
      <w:r w:rsidRPr="00EB6903">
        <w:rPr>
          <w:rStyle w:val="Emphasis"/>
        </w:rPr>
        <w:t xml:space="preserve">, it </w:t>
      </w:r>
      <w:r w:rsidRPr="00AF7876">
        <w:rPr>
          <w:rStyle w:val="Emphasis"/>
        </w:rPr>
        <w:t>erodes</w:t>
      </w:r>
      <w:r w:rsidRPr="00EB6903">
        <w:rPr>
          <w:rStyle w:val="Emphasis"/>
        </w:rPr>
        <w:t xml:space="preserve"> the </w:t>
      </w:r>
      <w:r w:rsidRPr="00AF7876">
        <w:rPr>
          <w:rStyle w:val="Emphasis"/>
        </w:rPr>
        <w:t>trust that is necessary if Muslim citizens are going to come forward with tips</w:t>
      </w:r>
      <w:r w:rsidRPr="00EB6903">
        <w:rPr>
          <w:rStyle w:val="Emphasis"/>
        </w:rPr>
        <w:t xml:space="preserve"> about individuals who really do pose a substantial danger,"</w:t>
      </w:r>
      <w:r>
        <w:t xml:space="preserve"> said Shanker. "Sting operations like the one used in this case breed fear and distrust without making us any safer." </w:t>
      </w:r>
      <w:r w:rsidRPr="00EB6903">
        <w:rPr>
          <w:rStyle w:val="TitleChar"/>
        </w:rPr>
        <w:t>The use of informants comes as the U.S. is facing the growing threat of radicals who may be inspired by ISIS and other militant groups to carry out terrorist attacks inside the U.S.</w:t>
      </w:r>
      <w:r>
        <w:t xml:space="preserve"> From San Bernardino, Calif., to Orlando to New York City this month, terrorist attacks this year have prompted calls for the FBI to step up its investigations. "When we conduct undercover operations ... we are not targeting someone who has shown no propensity to commit crimes," Gelios told the Free Press. "But when we are investigating individuals who have expressed a desire to commit a violent act or to commit an act of terrorism ...</w:t>
      </w:r>
      <w:r w:rsidRPr="00EB6903">
        <w:rPr>
          <w:rStyle w:val="TitleChar"/>
        </w:rPr>
        <w:t xml:space="preserve">we view the more </w:t>
      </w:r>
      <w:r w:rsidRPr="00AF7876">
        <w:rPr>
          <w:rStyle w:val="TitleChar"/>
        </w:rPr>
        <w:t>intrusive investigative methods</w:t>
      </w:r>
      <w:r w:rsidRPr="00EB6903">
        <w:rPr>
          <w:rStyle w:val="TitleChar"/>
        </w:rPr>
        <w:t xml:space="preserve"> — like a sting or an undercover operation — as </w:t>
      </w:r>
      <w:r w:rsidRPr="00AF7876">
        <w:rPr>
          <w:rStyle w:val="TitleChar"/>
        </w:rPr>
        <w:t>a legitimate tool in combating terrorism</w:t>
      </w:r>
      <w:r>
        <w:t>." Lynch, speaking at a news conference in Detroit in August, agreed, saying that while the Justice Department is aware of concerns, federal law enforcement is "dealing only with individuals who are predisposed toward some sort of criminal activity regardless of the community that they may be operating in." "In general it's a technique that's used when there's already some sort of evidence of inappropriate activity ongoing," Lynch said. "There are protocols for that." Hughes, a George Washington University terrorism expert who previously worked for the federal National Counterterrorism Center, said that while there are some cases in which they are misused, informants are needed to assess threats. "You're dealing with a bunch of individuals who are closed off from society to begin with," Hughes said. "So you're trying to get some inside view, a window into their thinking, to see if they will commit a violent act." The FBI uses informants in a wide range of cases, "to get a sense of what the scene looks like</w:t>
      </w:r>
      <w:r w:rsidRPr="00EB6903">
        <w:rPr>
          <w:rStyle w:val="TitleChar"/>
        </w:rPr>
        <w:t>." Some community members complain that the use of informants targeting Muslim-Americans has spiked while federal law enforcement ignores potentially violent groups such as white supremacists.</w:t>
      </w:r>
      <w:r>
        <w:t xml:space="preserve"> "The FBI regularly targets Muslim-Americans who have no connection to terrorism," said Arjun Singh Sethi, an adjunct professor of law at Georgetown University Law Center and Vanderbilt University Law School</w:t>
      </w:r>
      <w:r w:rsidRPr="00EB6903">
        <w:rPr>
          <w:rStyle w:val="TitleChar"/>
        </w:rPr>
        <w:t xml:space="preserve">. "The </w:t>
      </w:r>
      <w:r w:rsidRPr="00AF7876">
        <w:rPr>
          <w:rStyle w:val="TitleChar"/>
        </w:rPr>
        <w:t>use of informants</w:t>
      </w:r>
      <w:r w:rsidRPr="00EB6903">
        <w:rPr>
          <w:rStyle w:val="TitleChar"/>
        </w:rPr>
        <w:t xml:space="preserve"> absent any evidence of wrongdoing has led to dangerous overreach and </w:t>
      </w:r>
      <w:r w:rsidRPr="00AF7876">
        <w:rPr>
          <w:rStyle w:val="Emphasis"/>
        </w:rPr>
        <w:t>chilled the constitutional rights of Muslim-Americans</w:t>
      </w:r>
      <w:r w:rsidRPr="00EB6903">
        <w:rPr>
          <w:rStyle w:val="TitleChar"/>
        </w:rPr>
        <w:t>. "No one should be targeted on the basis of their faith, and yet Muslim-Americans often are."</w:t>
      </w:r>
      <w:r>
        <w:t xml:space="preserve"> But Gelios says the FBI is "color blind as to what group" it targets. "We're not allowed to target groups by their culture or ethnicity, or race or religion," Gelios said. "We have a priority here in the Detroit office of the FBI to look at all forms of extremism, be it animal rights extremism, or white supremacist extremism, or militia extremism, or abortion rights extremism, to include radical extremism, today associated with various international groups ... such as ISIL." "Despite often the allegations of entrapment ... </w:t>
      </w:r>
      <w:r w:rsidRPr="00EB6903">
        <w:rPr>
          <w:rStyle w:val="TitleChar"/>
        </w:rPr>
        <w:t xml:space="preserve">there are </w:t>
      </w:r>
      <w:r w:rsidRPr="00AF7876">
        <w:rPr>
          <w:rStyle w:val="TitleChar"/>
        </w:rPr>
        <w:t>either no or very few instances where</w:t>
      </w:r>
      <w:r w:rsidRPr="00EB6903">
        <w:rPr>
          <w:rStyle w:val="TitleChar"/>
        </w:rPr>
        <w:t xml:space="preserve"> a court, when </w:t>
      </w:r>
      <w:r w:rsidRPr="00AF7876">
        <w:rPr>
          <w:rStyle w:val="TitleChar"/>
        </w:rPr>
        <w:t>something went to trial, has ever reversed or found someone not guilty on the basis of entrapment</w:t>
      </w:r>
      <w:r>
        <w:t>," said Gelios. One pattern that concerns some activists is that young men with emotional problems are often targeted.</w:t>
      </w:r>
    </w:p>
    <w:p w14:paraId="0FC79A7F" w14:textId="77777777" w:rsidR="007B6C33" w:rsidRDefault="007B6C33" w:rsidP="007B6C33">
      <w:pPr>
        <w:pStyle w:val="Heading4"/>
      </w:pPr>
      <w:r>
        <w:t>Public perception of the FBI and law enforcement is low</w:t>
      </w:r>
    </w:p>
    <w:p w14:paraId="777EB21B" w14:textId="77777777" w:rsidR="007B6C33" w:rsidRDefault="007B6C33" w:rsidP="007B6C33">
      <w:r w:rsidRPr="00E9072A">
        <w:rPr>
          <w:rStyle w:val="Style13ptBold"/>
        </w:rPr>
        <w:t>Greene, 2018</w:t>
      </w:r>
      <w:r>
        <w:t xml:space="preserve"> [</w:t>
      </w:r>
      <w:r w:rsidRPr="00E9072A">
        <w:t>CF-L2, USAW, CF-Kids, BBA University of Georgia</w:t>
      </w:r>
      <w:r>
        <w:t>, “</w:t>
      </w:r>
      <w:r w:rsidRPr="00E9072A">
        <w:t>Do Americans Trust the FBI and Why It Matters</w:t>
      </w:r>
      <w:r>
        <w:t>&lt;” January 25</w:t>
      </w:r>
      <w:r w:rsidRPr="00E9072A">
        <w:rPr>
          <w:vertAlign w:val="superscript"/>
        </w:rPr>
        <w:t>th</w:t>
      </w:r>
      <w:r>
        <w:t xml:space="preserve">, 2018, </w:t>
      </w:r>
      <w:hyperlink r:id="rId60" w:history="1">
        <w:r w:rsidRPr="00E113CB">
          <w:rPr>
            <w:rStyle w:val="Hyperlink"/>
          </w:rPr>
          <w:t>https://www.lawenforcementtoday.com/do-americans-trust-the-fbi-and-why-it-matters/</w:t>
        </w:r>
      </w:hyperlink>
      <w:r>
        <w:t>] AT</w:t>
      </w:r>
    </w:p>
    <w:p w14:paraId="5283A9F2" w14:textId="77777777" w:rsidR="007B6C33" w:rsidRDefault="007B6C33" w:rsidP="007B6C33">
      <w:r w:rsidRPr="00F5432B">
        <w:rPr>
          <w:rStyle w:val="TitleChar"/>
        </w:rPr>
        <w:t xml:space="preserve">Do Americans </w:t>
      </w:r>
      <w:r w:rsidRPr="00AF7876">
        <w:rPr>
          <w:rStyle w:val="Emphasis"/>
        </w:rPr>
        <w:t>Trust the FBI</w:t>
      </w:r>
      <w:r w:rsidRPr="00F5432B">
        <w:rPr>
          <w:rStyle w:val="TitleChar"/>
        </w:rPr>
        <w:t xml:space="preserve"> and Why It </w:t>
      </w:r>
      <w:r w:rsidRPr="00AF7876">
        <w:rPr>
          <w:rStyle w:val="Emphasis"/>
        </w:rPr>
        <w:t>Matters</w:t>
      </w:r>
      <w:r>
        <w:rPr>
          <w:rStyle w:val="Emphasis"/>
        </w:rPr>
        <w:t xml:space="preserve"> </w:t>
      </w:r>
      <w:r>
        <w:t xml:space="preserve">Why do the actions of a few seem to ruin the reputation for the many? </w:t>
      </w:r>
      <w:r w:rsidRPr="00F5432B">
        <w:rPr>
          <w:rStyle w:val="TitleChar"/>
        </w:rPr>
        <w:t xml:space="preserve">The </w:t>
      </w:r>
      <w:r w:rsidRPr="00AF7876">
        <w:rPr>
          <w:rStyle w:val="TitleChar"/>
        </w:rPr>
        <w:t>lack of transparenc</w:t>
      </w:r>
      <w:r w:rsidRPr="00F5432B">
        <w:rPr>
          <w:rStyle w:val="TitleChar"/>
        </w:rPr>
        <w:t xml:space="preserve">y and political bias at the top echelon of the FBI, that is unfolding in the public eye, </w:t>
      </w:r>
      <w:r w:rsidRPr="00AF7876">
        <w:rPr>
          <w:rStyle w:val="TitleChar"/>
        </w:rPr>
        <w:t>is deepening the public’s mistrust of the F</w:t>
      </w:r>
      <w:r w:rsidRPr="00F5432B">
        <w:rPr>
          <w:rStyle w:val="TitleChar"/>
        </w:rPr>
        <w:t xml:space="preserve">ederal </w:t>
      </w:r>
      <w:r w:rsidRPr="00AF7876">
        <w:rPr>
          <w:rStyle w:val="TitleChar"/>
        </w:rPr>
        <w:t>B</w:t>
      </w:r>
      <w:r w:rsidRPr="00F5432B">
        <w:rPr>
          <w:rStyle w:val="TitleChar"/>
        </w:rPr>
        <w:t xml:space="preserve">ureau of </w:t>
      </w:r>
      <w:r w:rsidRPr="00AF7876">
        <w:rPr>
          <w:rStyle w:val="TitleChar"/>
        </w:rPr>
        <w:t>I</w:t>
      </w:r>
      <w:r w:rsidRPr="00F5432B">
        <w:rPr>
          <w:rStyle w:val="TitleChar"/>
        </w:rPr>
        <w:t>nvestigations.</w:t>
      </w:r>
      <w:r>
        <w:t xml:space="preserve"> With the recent news that the FBI somehow “lost” five months worth of text messages between FBI agents Peter Strzok and Lisa Page, the public is in an uproar and severely in unbelief as to how these messages were supposedly lost</w:t>
      </w:r>
      <w:r w:rsidRPr="00F5432B">
        <w:rPr>
          <w:rStyle w:val="TitleChar"/>
        </w:rPr>
        <w:t xml:space="preserve">. Sadly, it is stories such as these that </w:t>
      </w:r>
      <w:r w:rsidRPr="00F5432B">
        <w:rPr>
          <w:rStyle w:val="Emphasis"/>
        </w:rPr>
        <w:t xml:space="preserve">deepen </w:t>
      </w:r>
      <w:r w:rsidRPr="00AF7876">
        <w:rPr>
          <w:rStyle w:val="Emphasis"/>
        </w:rPr>
        <w:t>negative public perception of</w:t>
      </w:r>
      <w:r w:rsidRPr="00F5432B">
        <w:rPr>
          <w:rStyle w:val="Emphasis"/>
        </w:rPr>
        <w:t xml:space="preserve"> those in </w:t>
      </w:r>
      <w:r w:rsidRPr="00AF7876">
        <w:rPr>
          <w:rStyle w:val="Emphasis"/>
        </w:rPr>
        <w:t>law enforcement</w:t>
      </w:r>
      <w:r w:rsidRPr="00F5432B">
        <w:rPr>
          <w:rStyle w:val="TitleChar"/>
        </w:rPr>
        <w:t xml:space="preserve"> who strive to serve the public and do a good job.</w:t>
      </w:r>
      <w:r>
        <w:rPr>
          <w:rStyle w:val="TitleChar"/>
        </w:rPr>
        <w:t xml:space="preserve"> </w:t>
      </w:r>
      <w:r>
        <w:t xml:space="preserve">Everyday, men and women of the profession work hard to protect the innocent, while they sacrifice much and sometimes they sacrifice all. It is a shame </w:t>
      </w:r>
      <w:r w:rsidRPr="00F5432B">
        <w:rPr>
          <w:rStyle w:val="TitleChar"/>
        </w:rPr>
        <w:t>that scandals such as these may cause damage to how the many good LEOs are perceived.</w:t>
      </w:r>
      <w:r>
        <w:t xml:space="preserve"> When there are headlines in the news and Congressional leaders such as Representative Trey Gowdy stating, “that is a level of bias that is stunning among law enforcement officers,” unknown damage to LEOs public perception is undoubtedly caused. However there are questions that must be asked. Rep. Gowdy further stated, We need to know a couple of things. Number one we need to know how the world’s premier law enforcement agency managed to lose five months worth of texts. And what is also troubling in the text we do have they’re discussing how to avoid texts being captured and secured. So what is missing is important but also what is there is important. It is manifest bias not just against Trump, but against his kids, against his business interests. There is a text where they hope the Trump Hotel fails. That is a level of bias that you rarely see and you never see from law enforcement officers. What is also troubling to me is this text that Johnny Ratcliffe found last night about this secret society. Now, I have no clue what that means because it was not the phraseology I used. But it’s the day after the election and it’s the same two people that were discussing a little bit later in the text the damage they had done with the Clinton investigation and how they could, quote, fix it and make it right. That is a level of bias that is stunning among law enforcement officers. Here are the details of the text message scandal that is currently rocking the FBI. According to Attorney General Jeff Sessions, “After reviewing the voluminous records on the FBI’s servers, which included over 50,000 texts, the Inspector General discovered the FBI’s system failed to retain text messages for approximately 5 months between December 14, 2017 to May 17, 2017.” It is this specific five month time period of missing text messages, between Strzok and Page, who wrote frequently to one another about the investigation, that are critical to those investigating potential biases and misdeeds potentially at the highest offices of the FBI and DOJ. During this time, Trump took office of the President, National Security Adviser Michael Flynn was fired whom Strzok interviewed, the Fusion GPS/Christopher Steele Trump Dossier was released, FBI Director James Comey was fired, and Special Counsel Robert Mueller was appointed to investigate potential Russian collusion with the Trump campaign. Strzok and Page both served for a short time on Mueller’s team. With everyone questioning how the FBI supposedly lost five months worth of text messages, this is the explanation that has been given. “The FBI has informed the Department of Justice that many FBI-provided Samsung 5 mobile devices did not capture or store text messages due to misconfiguration issues related to rollouts, provisioning, and software upgrades that conflicted with the FBI’s collection capabilities,” Assistant Attorney General for Legislative Affairs Stephen Boyd wrote in a statement to the Senate Homeland Security Committee. When questioned if this had been an issue for other text messages on other FBI-provided Samsung 5 mobile devices the FBI replied, “no comment.” Previous released text messages between Strzok and Page who were engaged in an extra-marital affair have already demonstrated they detested then candidate Trump and supported Hillary Clinton. Their text also showed that they feared Trump’s election and the two discussed an “insurance policy,” a plan hatched in “Andy’s office” in case he won. It is believed that “Andy” is referring to Andrew McCabe of the FBI. On Friday, 384 more pages of text messages were released by the Justice Department to Congress. The Justice Department Inspector General is looking for whether a political bias tainted either the FBI’s investigation into the Trump campaign or the Clinton email investigation. </w:t>
      </w:r>
      <w:r w:rsidRPr="00F5432B">
        <w:rPr>
          <w:rStyle w:val="TitleChar"/>
        </w:rPr>
        <w:t xml:space="preserve">It is </w:t>
      </w:r>
      <w:r w:rsidRPr="00E00ADC">
        <w:rPr>
          <w:rStyle w:val="TitleChar"/>
        </w:rPr>
        <w:t>scandals</w:t>
      </w:r>
      <w:r w:rsidRPr="00F5432B">
        <w:rPr>
          <w:rStyle w:val="TitleChar"/>
        </w:rPr>
        <w:t xml:space="preserve"> such as these that </w:t>
      </w:r>
      <w:r w:rsidRPr="00F5432B">
        <w:rPr>
          <w:rStyle w:val="Emphasis"/>
        </w:rPr>
        <w:t>damage the reputation of the FBI and those who serve in law enforcement.</w:t>
      </w:r>
      <w:r w:rsidRPr="00F5432B">
        <w:rPr>
          <w:rStyle w:val="TitleChar"/>
        </w:rPr>
        <w:t xml:space="preserve"> The FBI’s reputation is still reeling in the public eye after the way the Las Vegas Massacre is was handled, which appeared to be a clear cover up to most.</w:t>
      </w:r>
      <w:r>
        <w:t xml:space="preserve"> Many Americans, only several months after our nations largest mass murder are questioning what really happened and do not buy the given story that one man, Stephen Paddock was responsible for such an evil act. </w:t>
      </w:r>
      <w:r w:rsidRPr="00E9072A">
        <w:rPr>
          <w:rStyle w:val="TitleChar"/>
        </w:rPr>
        <w:t>The FBI mission statement:</w:t>
      </w:r>
      <w:r>
        <w:rPr>
          <w:rStyle w:val="TitleChar"/>
        </w:rPr>
        <w:t xml:space="preserve"> </w:t>
      </w:r>
      <w:r w:rsidRPr="00E9072A">
        <w:rPr>
          <w:rStyle w:val="TitleChar"/>
        </w:rPr>
        <w:t xml:space="preserve">The </w:t>
      </w:r>
      <w:r w:rsidRPr="00AF7876">
        <w:rPr>
          <w:rStyle w:val="Emphasis"/>
        </w:rPr>
        <w:t>mission of the FBI is to protect</w:t>
      </w:r>
      <w:r w:rsidRPr="00E9072A">
        <w:rPr>
          <w:rStyle w:val="Emphasis"/>
        </w:rPr>
        <w:t xml:space="preserve"> and defend </w:t>
      </w:r>
      <w:r w:rsidRPr="00AF7876">
        <w:rPr>
          <w:rStyle w:val="Emphasis"/>
        </w:rPr>
        <w:t>the U</w:t>
      </w:r>
      <w:r w:rsidRPr="00E9072A">
        <w:rPr>
          <w:rStyle w:val="Emphasis"/>
        </w:rPr>
        <w:t xml:space="preserve">nited </w:t>
      </w:r>
      <w:r w:rsidRPr="00AF7876">
        <w:rPr>
          <w:rStyle w:val="Emphasis"/>
        </w:rPr>
        <w:t>S</w:t>
      </w:r>
      <w:r w:rsidRPr="00E9072A">
        <w:rPr>
          <w:rStyle w:val="Emphasis"/>
        </w:rPr>
        <w:t xml:space="preserve">tates </w:t>
      </w:r>
      <w:r w:rsidRPr="00AF7876">
        <w:rPr>
          <w:rStyle w:val="Emphasis"/>
        </w:rPr>
        <w:t>against terrorist</w:t>
      </w:r>
      <w:r w:rsidRPr="00E9072A">
        <w:rPr>
          <w:rStyle w:val="Emphasis"/>
        </w:rPr>
        <w:t xml:space="preserve"> and foreign intelligence </w:t>
      </w:r>
      <w:r w:rsidRPr="00AF7876">
        <w:rPr>
          <w:rStyle w:val="Emphasis"/>
        </w:rPr>
        <w:t>threats,</w:t>
      </w:r>
      <w:r w:rsidRPr="00E9072A">
        <w:rPr>
          <w:rStyle w:val="Emphasis"/>
        </w:rPr>
        <w:t xml:space="preserve"> to </w:t>
      </w:r>
      <w:r w:rsidRPr="00AF7876">
        <w:rPr>
          <w:rStyle w:val="Emphasis"/>
        </w:rPr>
        <w:t>uphold and enforce the criminal laws</w:t>
      </w:r>
      <w:r w:rsidRPr="00E9072A">
        <w:rPr>
          <w:rStyle w:val="Emphasis"/>
        </w:rPr>
        <w:t xml:space="preserve"> of the United States, and to provide leadership and criminal justice services</w:t>
      </w:r>
      <w:r w:rsidRPr="00E9072A">
        <w:rPr>
          <w:rStyle w:val="TitleChar"/>
        </w:rPr>
        <w:t xml:space="preserve"> to federal, state, municipal, and international agencies and partners: and to perform these responsibilities in a manner that is responsive to the needs of the public and is faithful to the Constitution of the United States.</w:t>
      </w:r>
      <w:r>
        <w:rPr>
          <w:rStyle w:val="TitleChar"/>
        </w:rPr>
        <w:t xml:space="preserve"> </w:t>
      </w:r>
      <w:r>
        <w:t xml:space="preserve">While this is clearly the mission for the majority of those who serve under the FBI, actions by some do not uphold this mission statement. Yet these actions of the few are the actions that are front and center in the news and the American public. </w:t>
      </w:r>
      <w:r w:rsidRPr="00E9072A">
        <w:rPr>
          <w:rStyle w:val="TitleChar"/>
        </w:rPr>
        <w:t xml:space="preserve">When </w:t>
      </w:r>
      <w:r w:rsidRPr="00E9072A">
        <w:rPr>
          <w:rStyle w:val="Emphasis"/>
        </w:rPr>
        <w:t>public perception of those in Law Enforcement is damaged it can be disheartening</w:t>
      </w:r>
      <w:r w:rsidRPr="00E9072A">
        <w:rPr>
          <w:rStyle w:val="TitleChar"/>
        </w:rPr>
        <w:t xml:space="preserve">. </w:t>
      </w:r>
      <w:r>
        <w:t>However, there will always be people in every organization whether it’s public or private that are corrupt and self-serving. It is their actions that show who they really are, and the actions of those who persevere to do good who shine a light for all to see.</w:t>
      </w:r>
    </w:p>
    <w:p w14:paraId="201B97BC" w14:textId="77777777" w:rsidR="007B6C33" w:rsidRDefault="007B6C33" w:rsidP="007B6C33">
      <w:pPr>
        <w:pStyle w:val="Heading4"/>
      </w:pPr>
      <w:r>
        <w:t xml:space="preserve">The FBI is ineffective without trust </w:t>
      </w:r>
    </w:p>
    <w:p w14:paraId="5D98D393" w14:textId="77777777" w:rsidR="007B6C33" w:rsidRPr="00D601D2" w:rsidRDefault="007B6C33" w:rsidP="007B6C33">
      <w:r w:rsidRPr="00D601D2">
        <w:rPr>
          <w:rStyle w:val="Style13ptBold"/>
        </w:rPr>
        <w:t>LeBlanc, 2018</w:t>
      </w:r>
      <w:r>
        <w:t xml:space="preserve"> [</w:t>
      </w:r>
      <w:r w:rsidRPr="00D601D2">
        <w:t>a contributing editor at A</w:t>
      </w:r>
      <w:r>
        <w:t>mericans for Limited Government, “</w:t>
      </w:r>
      <w:r w:rsidRPr="00D601D2">
        <w:t>Are people losing trust in the FBI?</w:t>
      </w:r>
      <w:r>
        <w:t>,” February 8</w:t>
      </w:r>
      <w:r w:rsidRPr="00D601D2">
        <w:rPr>
          <w:vertAlign w:val="superscript"/>
        </w:rPr>
        <w:t>th</w:t>
      </w:r>
      <w:r>
        <w:t xml:space="preserve">, 2018, </w:t>
      </w:r>
      <w:hyperlink r:id="rId61" w:history="1">
        <w:r w:rsidRPr="00E113CB">
          <w:rPr>
            <w:rStyle w:val="Hyperlink"/>
          </w:rPr>
          <w:t>http://netrightdaily.com/2018/02/people-losing-trust-fbi/</w:t>
        </w:r>
      </w:hyperlink>
      <w:r>
        <w:t>] AT</w:t>
      </w:r>
    </w:p>
    <w:p w14:paraId="4AF984CB" w14:textId="77777777" w:rsidR="007B6C33" w:rsidRPr="00BF4C4C" w:rsidRDefault="007B6C33" w:rsidP="007B6C33">
      <w:pPr>
        <w:rPr>
          <w:u w:val="single"/>
        </w:rPr>
      </w:pPr>
      <w:r>
        <w:t xml:space="preserve">These are just a few examples of possible crimes and irregularities committed by the FBI during the investigation into “Russian Collusion.” FBI leadership in D.C. either does not realize the problem they have created for themselves or are in so deep it believes obfuscation is its only salvation. </w:t>
      </w:r>
      <w:r w:rsidRPr="00D02F92">
        <w:rPr>
          <w:rStyle w:val="TitleChar"/>
        </w:rPr>
        <w:t>Who would want to help the FBI if assisting them could get you put under surveillance like Carter Page?</w:t>
      </w:r>
      <w:r>
        <w:t xml:space="preserve"> You won’t hear it from the mainstream media, but Carter Page cooperated with the FBI in 2013 and helped the agency prosecute three Russian spies. </w:t>
      </w:r>
      <w:r w:rsidRPr="00D02F92">
        <w:rPr>
          <w:rStyle w:val="TitleChar"/>
        </w:rPr>
        <w:t>Millions of Americans are going to now think twice before reaching out to the FBI.</w:t>
      </w:r>
      <w:r>
        <w:rPr>
          <w:rStyle w:val="TitleChar"/>
        </w:rPr>
        <w:t xml:space="preserve"> </w:t>
      </w:r>
      <w:r w:rsidRPr="00D02F92">
        <w:rPr>
          <w:rStyle w:val="TitleChar"/>
        </w:rPr>
        <w:t xml:space="preserve">Attorney General Jeff Sessions seems to agree </w:t>
      </w:r>
      <w:r w:rsidRPr="00AF7876">
        <w:rPr>
          <w:rStyle w:val="TitleChar"/>
        </w:rPr>
        <w:t xml:space="preserve">there is a </w:t>
      </w:r>
      <w:r w:rsidRPr="00AF7876">
        <w:rPr>
          <w:rStyle w:val="Emphasis"/>
        </w:rPr>
        <w:t>crisis of public confidence with the FB</w:t>
      </w:r>
      <w:r w:rsidRPr="00D02F92">
        <w:rPr>
          <w:rStyle w:val="Emphasis"/>
        </w:rPr>
        <w:t>I</w:t>
      </w:r>
      <w:r>
        <w:t>. He recently stated, “Well, I would just say it this way. The Department of Justice, which includes the FBI, we all, we tend to be defensive. At this point in time</w:t>
      </w:r>
      <w:r w:rsidRPr="00D02F92">
        <w:rPr>
          <w:rStyle w:val="TitleChar"/>
        </w:rPr>
        <w:t>, I think we need to go the extra mile to make sure that everything we do is not political. Everything we do is based on law and facts.</w:t>
      </w:r>
      <w:r>
        <w:t xml:space="preserve"> And, whether we like it or not, there’s been erosion some in the confidence of the American people at the FBI and Department of Justice.” </w:t>
      </w:r>
      <w:r w:rsidRPr="00AF7876">
        <w:rPr>
          <w:rStyle w:val="TitleChar"/>
        </w:rPr>
        <w:t>If FBI leadership continues on its current kamikaze path</w:t>
      </w:r>
      <w:r w:rsidRPr="00D02F92">
        <w:rPr>
          <w:rStyle w:val="TitleChar"/>
        </w:rPr>
        <w:t xml:space="preserve"> of obstruction, </w:t>
      </w:r>
      <w:r w:rsidRPr="00AF7876">
        <w:rPr>
          <w:rStyle w:val="Emphasis"/>
        </w:rPr>
        <w:t>people will continue to lose trust in the FBI.</w:t>
      </w:r>
      <w:r w:rsidRPr="00D02F92">
        <w:rPr>
          <w:rStyle w:val="Emphasis"/>
        </w:rPr>
        <w:t xml:space="preserve"> </w:t>
      </w:r>
      <w:r w:rsidRPr="00AF7876">
        <w:rPr>
          <w:rStyle w:val="Emphasis"/>
        </w:rPr>
        <w:t>The FBI will be utterly ineffective if the people lose any more trust in the institution</w:t>
      </w:r>
      <w:r w:rsidRPr="00D02F92">
        <w:rPr>
          <w:rStyle w:val="Emphasis"/>
        </w:rPr>
        <w:t xml:space="preserve">. </w:t>
      </w:r>
      <w:r>
        <w:t xml:space="preserve">Robert Mueller can save the organization he loves. He should immediately close his political witch hunt. The longer the witch hunt continues, the more damage is done to the FBI. </w:t>
      </w:r>
      <w:r w:rsidRPr="00D02F92">
        <w:rPr>
          <w:rStyle w:val="TitleChar"/>
        </w:rPr>
        <w:t>The rehabilitation of the FBI cannot start until the false prosecutions end.</w:t>
      </w:r>
    </w:p>
    <w:p w14:paraId="61684A24" w14:textId="77777777" w:rsidR="007B6C33" w:rsidRDefault="007B6C33" w:rsidP="007B6C33">
      <w:pPr>
        <w:pStyle w:val="Heading4"/>
      </w:pPr>
      <w:r>
        <w:t>Lack of trust in the FBI undermines rule of law</w:t>
      </w:r>
    </w:p>
    <w:p w14:paraId="78F14494" w14:textId="77777777" w:rsidR="007B6C33" w:rsidRPr="000631F4" w:rsidRDefault="007B6C33" w:rsidP="007B6C33">
      <w:r w:rsidRPr="000631F4">
        <w:rPr>
          <w:rStyle w:val="Style13ptBold"/>
        </w:rPr>
        <w:t>Stewart, 2018</w:t>
      </w:r>
      <w:r>
        <w:t xml:space="preserve"> [General Assignment Reporter at Vox, “</w:t>
      </w:r>
      <w:r w:rsidRPr="000631F4">
        <w:t>Republican confidence in the FBI has declined in the age of Trump</w:t>
      </w:r>
      <w:r>
        <w:t>,” Febuary 3</w:t>
      </w:r>
      <w:r w:rsidRPr="000631F4">
        <w:rPr>
          <w:vertAlign w:val="superscript"/>
        </w:rPr>
        <w:t>rd</w:t>
      </w:r>
      <w:r>
        <w:t xml:space="preserve">, 2018, </w:t>
      </w:r>
      <w:hyperlink r:id="rId62" w:history="1">
        <w:r w:rsidRPr="00E113CB">
          <w:rPr>
            <w:rStyle w:val="Hyperlink"/>
          </w:rPr>
          <w:t>https://www.vox.com/latest-news/2018/2/3/16968372/trump-fbi-republican-poll-confidence</w:t>
        </w:r>
      </w:hyperlink>
      <w:r>
        <w:t>] AT</w:t>
      </w:r>
    </w:p>
    <w:p w14:paraId="5AE0EB7C" w14:textId="77777777" w:rsidR="007B6C33" w:rsidRDefault="007B6C33" w:rsidP="007B6C33">
      <w:pPr>
        <w:rPr>
          <w:rStyle w:val="Emphasis"/>
        </w:rPr>
      </w:pPr>
      <w:r w:rsidRPr="00AF7876">
        <w:rPr>
          <w:rStyle w:val="Emphasis"/>
        </w:rPr>
        <w:t>Republicans used to think highly of the FBI</w:t>
      </w:r>
      <w:r w:rsidRPr="000631F4">
        <w:rPr>
          <w:rStyle w:val="TitleChar"/>
        </w:rPr>
        <w:t xml:space="preserve">. That’s </w:t>
      </w:r>
      <w:r w:rsidRPr="00AF7876">
        <w:rPr>
          <w:rStyle w:val="TitleChar"/>
        </w:rPr>
        <w:t>not so true anymore</w:t>
      </w:r>
      <w:r w:rsidRPr="000631F4">
        <w:rPr>
          <w:rStyle w:val="TitleChar"/>
        </w:rPr>
        <w:t xml:space="preserve"> — thanks in large part to President Donald </w:t>
      </w:r>
      <w:r w:rsidRPr="00AF7876">
        <w:rPr>
          <w:rStyle w:val="Emphasis"/>
        </w:rPr>
        <w:t>Trump’s</w:t>
      </w:r>
      <w:r w:rsidRPr="000631F4">
        <w:rPr>
          <w:rStyle w:val="Emphasis"/>
        </w:rPr>
        <w:t xml:space="preserve"> continued </w:t>
      </w:r>
      <w:r w:rsidRPr="00AF7876">
        <w:rPr>
          <w:rStyle w:val="Emphasis"/>
        </w:rPr>
        <w:t>efforts to undermine the agency</w:t>
      </w:r>
      <w:r w:rsidRPr="000631F4">
        <w:rPr>
          <w:rStyle w:val="Emphasis"/>
        </w:rPr>
        <w:t>.</w:t>
      </w:r>
      <w:r>
        <w:rPr>
          <w:rStyle w:val="Emphasis"/>
        </w:rPr>
        <w:t xml:space="preserve"> </w:t>
      </w:r>
      <w:r>
        <w:t xml:space="preserve">A SurveyMonkey poll for Axios released on Saturday found that </w:t>
      </w:r>
      <w:r w:rsidRPr="000631F4">
        <w:rPr>
          <w:rStyle w:val="TitleChar"/>
        </w:rPr>
        <w:t>just 38 percent of Republicans have a favorable view of the FBI</w:t>
      </w:r>
      <w:r>
        <w:t>, compared to 64 percent of Democrats and 49 percent of Americans overall</w:t>
      </w:r>
      <w:r w:rsidRPr="000631F4">
        <w:rPr>
          <w:rStyle w:val="TitleChar"/>
        </w:rPr>
        <w:t xml:space="preserve">, which is </w:t>
      </w:r>
      <w:r w:rsidRPr="00AF7876">
        <w:rPr>
          <w:rStyle w:val="TitleChar"/>
        </w:rPr>
        <w:t>odd for a party that</w:t>
      </w:r>
      <w:r w:rsidRPr="000631F4">
        <w:rPr>
          <w:rStyle w:val="TitleChar"/>
        </w:rPr>
        <w:t xml:space="preserve"> purports to </w:t>
      </w:r>
      <w:r w:rsidRPr="00AF7876">
        <w:rPr>
          <w:rStyle w:val="TitleChar"/>
        </w:rPr>
        <w:t>value law and order</w:t>
      </w:r>
      <w:r>
        <w:t xml:space="preserve">. Since last January, the proportion of Americans who feel favorably about the FBI has declined, while the proportion of Americans who feel unfavorable has climbed. It is likely no coincidence that growing Republican skepticism about the FBI coincides with persistent efforts by the White House to sow doubts about the agency and undermine its authority. Trump this week — after vigorous objections by the FBI — declassified the now-infamous Nunes memo, a partisan document that alleges abuses of power by the bureau during its initial investigation into the Trump campaign’s ties with Russia. (That investigation is ongoing.) Trump has said the FBI’s reputation is “in tatters” and “tainted.” The Axios survey follows a HuffPost/YouGov poll released this week that also found </w:t>
      </w:r>
      <w:r w:rsidRPr="00AF7876">
        <w:rPr>
          <w:rStyle w:val="TitleChar"/>
        </w:rPr>
        <w:t>confidence in the FBI has declined</w:t>
      </w:r>
      <w:r w:rsidRPr="000631F4">
        <w:rPr>
          <w:rStyle w:val="TitleChar"/>
        </w:rPr>
        <w:t>. According to that survey, 51 percent of the public says they have at least a fair amount of trust in the bureau, down 12 points from 2015. And that decline shows up mainly among Republicans and independents:</w:t>
      </w:r>
      <w:r>
        <w:t xml:space="preserve"> The GOP’s trust in America’s main federal law enforcement agency declined by 22 points, and among independents it dropped 15 points. That’s important because it’s a proxy for how the public is feeling about the Russian investigation, or rather, the agency conducting it</w:t>
      </w:r>
      <w:r w:rsidRPr="000631F4">
        <w:rPr>
          <w:rStyle w:val="TitleChar"/>
        </w:rPr>
        <w:t xml:space="preserve">. And </w:t>
      </w:r>
      <w:r w:rsidRPr="00AF7876">
        <w:rPr>
          <w:rStyle w:val="TitleChar"/>
        </w:rPr>
        <w:t>the lower the confidence in the FBI</w:t>
      </w:r>
      <w:r w:rsidRPr="000631F4">
        <w:rPr>
          <w:rStyle w:val="TitleChar"/>
        </w:rPr>
        <w:t xml:space="preserve">, the </w:t>
      </w:r>
      <w:r w:rsidRPr="00AF7876">
        <w:rPr>
          <w:rStyle w:val="TitleChar"/>
        </w:rPr>
        <w:t>easier</w:t>
      </w:r>
      <w:r w:rsidRPr="000631F4">
        <w:rPr>
          <w:rStyle w:val="TitleChar"/>
        </w:rPr>
        <w:t xml:space="preserve"> it is for the president </w:t>
      </w:r>
      <w:r w:rsidRPr="00AF7876">
        <w:rPr>
          <w:rStyle w:val="TitleChar"/>
        </w:rPr>
        <w:t>to discredit it</w:t>
      </w:r>
      <w:r w:rsidRPr="000631F4">
        <w:rPr>
          <w:rStyle w:val="TitleChar"/>
        </w:rPr>
        <w:t>.</w:t>
      </w:r>
      <w:r>
        <w:rPr>
          <w:rStyle w:val="TitleChar"/>
        </w:rPr>
        <w:t xml:space="preserve"> </w:t>
      </w:r>
      <w:r>
        <w:t>The “Trumpification” of polling As Vox’s Dylan Matthews recently pointed out</w:t>
      </w:r>
      <w:r w:rsidRPr="000631F4">
        <w:rPr>
          <w:rStyle w:val="TitleChar"/>
        </w:rPr>
        <w:t xml:space="preserve">, </w:t>
      </w:r>
      <w:r w:rsidRPr="00AF7876">
        <w:rPr>
          <w:rStyle w:val="Emphasis"/>
        </w:rPr>
        <w:t>American public opinion has undergone</w:t>
      </w:r>
      <w:r w:rsidRPr="000631F4">
        <w:rPr>
          <w:rStyle w:val="TitleChar"/>
        </w:rPr>
        <w:t xml:space="preserve"> a sort </w:t>
      </w:r>
      <w:r w:rsidRPr="000631F4">
        <w:rPr>
          <w:rStyle w:val="Emphasis"/>
        </w:rPr>
        <w:t>of “</w:t>
      </w:r>
      <w:r w:rsidRPr="00AF7876">
        <w:rPr>
          <w:rStyle w:val="Emphasis"/>
        </w:rPr>
        <w:t>Trumpificiation”</w:t>
      </w:r>
      <w:r w:rsidRPr="000631F4">
        <w:rPr>
          <w:rStyle w:val="TitleChar"/>
        </w:rPr>
        <w:t xml:space="preserve"> in recent months and years. Trump and the hyper-partisanship that accompanied his rise (and which he engendered) have changed the way Americans think about politics.</w:t>
      </w:r>
      <w:r>
        <w:rPr>
          <w:rStyle w:val="TitleChar"/>
        </w:rPr>
        <w:t xml:space="preserve"> </w:t>
      </w:r>
      <w:r>
        <w:t xml:space="preserve">In the age of Trump, Republicans have warmed up to Russia and Vladimir Putin, while Democrats have begun to think about both more negatively. Republicans have also begun to think more negatively about free trade and have become more skeptical of the media; Trump supporters have turned against the NFL, following his attacks on anti-racist protests by players; and </w:t>
      </w:r>
      <w:r w:rsidRPr="000631F4">
        <w:rPr>
          <w:rStyle w:val="TitleChar"/>
        </w:rPr>
        <w:t>Republicans even changed their mind about the state of the US economy seemingly overnight.</w:t>
      </w:r>
      <w:r>
        <w:t xml:space="preserve"> As Matthews notes, </w:t>
      </w:r>
      <w:r w:rsidRPr="000631F4">
        <w:rPr>
          <w:rStyle w:val="TitleChar"/>
        </w:rPr>
        <w:t xml:space="preserve">political scientists have known for decades </w:t>
      </w:r>
      <w:r w:rsidRPr="000631F4">
        <w:rPr>
          <w:rStyle w:val="Emphasis"/>
        </w:rPr>
        <w:t>that p</w:t>
      </w:r>
      <w:r w:rsidRPr="00AF7876">
        <w:rPr>
          <w:rStyle w:val="Emphasis"/>
        </w:rPr>
        <w:t>residents</w:t>
      </w:r>
      <w:r w:rsidRPr="000631F4">
        <w:rPr>
          <w:rStyle w:val="Emphasis"/>
        </w:rPr>
        <w:t xml:space="preserve"> help </w:t>
      </w:r>
      <w:r w:rsidRPr="00AF7876">
        <w:rPr>
          <w:rStyle w:val="Emphasis"/>
        </w:rPr>
        <w:t>form public opinion</w:t>
      </w:r>
      <w:r w:rsidRPr="000631F4">
        <w:rPr>
          <w:rStyle w:val="Emphasis"/>
        </w:rPr>
        <w:t>,</w:t>
      </w:r>
      <w:r w:rsidRPr="000631F4">
        <w:rPr>
          <w:rStyle w:val="TitleChar"/>
        </w:rPr>
        <w:t xml:space="preserve"> especially among their supporters</w:t>
      </w:r>
      <w:r>
        <w:t xml:space="preserve">. Evidence has recently begun to accumulate suggesting that people’s opinions follow those of leaders they respect more often than vice versa. </w:t>
      </w:r>
      <w:r w:rsidRPr="000631F4">
        <w:rPr>
          <w:rStyle w:val="TitleChar"/>
        </w:rPr>
        <w:t xml:space="preserve">But what’s different about Trump is in the implications of that ability: If the polling shows GOP voters are on board with his </w:t>
      </w:r>
      <w:r w:rsidRPr="00AF7876">
        <w:rPr>
          <w:rStyle w:val="TitleChar"/>
        </w:rPr>
        <w:t>criticisms of the FB</w:t>
      </w:r>
      <w:r w:rsidRPr="000631F4">
        <w:rPr>
          <w:rStyle w:val="TitleChar"/>
        </w:rPr>
        <w:t xml:space="preserve">I, that’s one step closer to </w:t>
      </w:r>
      <w:r w:rsidRPr="00AF7876">
        <w:rPr>
          <w:rStyle w:val="Emphasis"/>
        </w:rPr>
        <w:t>undermining America’s rule of law, which would be catastrophic</w:t>
      </w:r>
      <w:r w:rsidRPr="000631F4">
        <w:rPr>
          <w:rStyle w:val="Emphasis"/>
        </w:rPr>
        <w:t>.</w:t>
      </w:r>
    </w:p>
    <w:p w14:paraId="01B6C87F" w14:textId="77777777" w:rsidR="007B6C33" w:rsidRDefault="007B6C33" w:rsidP="007B6C33">
      <w:pPr>
        <w:pStyle w:val="Heading4"/>
      </w:pPr>
      <w:r>
        <w:t>FBI informants create fear and suspicion and destroy trust with Muslim American communities</w:t>
      </w:r>
    </w:p>
    <w:p w14:paraId="5C365872" w14:textId="77777777" w:rsidR="007B6C33" w:rsidRPr="00A90C2D" w:rsidRDefault="007B6C33" w:rsidP="007B6C33">
      <w:r w:rsidRPr="00077DC3">
        <w:rPr>
          <w:rStyle w:val="Style13ptBold"/>
        </w:rPr>
        <w:t>Cabral &amp; Sutcliffe, 2015</w:t>
      </w:r>
      <w:r>
        <w:t xml:space="preserve"> [</w:t>
      </w:r>
      <w:r w:rsidRPr="00077DC3">
        <w:t>photojournalist, filmmaker, and cinematographer documenting stories seldom seen in mainstream media. Her verité works explore the intersections of race, religion, and surveillance in the United States</w:t>
      </w:r>
      <w:r>
        <w:t xml:space="preserve"> &amp; </w:t>
      </w:r>
      <w:r w:rsidRPr="00077DC3">
        <w:t>documentary filmmaker whose work explores issues of national security post-9/11. In 2013, he was selected for Filmmaker Magazine's "25 New Faces of Independent Film". His first film, ADAMA, was broadcast on PBS in 2011</w:t>
      </w:r>
      <w:r>
        <w:t>, “</w:t>
      </w:r>
      <w:r w:rsidRPr="00077DC3">
        <w:t>Counter-terrorism is supposed to let us live without fear. Instead, it's creating more of it</w:t>
      </w:r>
      <w:r>
        <w:t xml:space="preserve">,” </w:t>
      </w:r>
      <w:hyperlink r:id="rId63" w:history="1">
        <w:r w:rsidRPr="00E113CB">
          <w:rPr>
            <w:rStyle w:val="Hyperlink"/>
          </w:rPr>
          <w:t>https://www.theguardian.com/commentisfree/2015/jan/26/fbi-surveillance-counterterrorism-entrapment-terror-documentary-sundance</w:t>
        </w:r>
      </w:hyperlink>
      <w:r>
        <w:t>] AT</w:t>
      </w:r>
    </w:p>
    <w:p w14:paraId="2BEC02FB" w14:textId="77777777" w:rsidR="007B6C33" w:rsidRDefault="007B6C33" w:rsidP="007B6C33">
      <w:r w:rsidRPr="00A90C2D">
        <w:rPr>
          <w:rStyle w:val="TitleChar"/>
        </w:rPr>
        <w:t xml:space="preserve">The </w:t>
      </w:r>
      <w:r w:rsidRPr="00AF7876">
        <w:rPr>
          <w:rStyle w:val="TitleChar"/>
        </w:rPr>
        <w:t xml:space="preserve">cumulative effects of </w:t>
      </w:r>
      <w:r w:rsidRPr="00AF7876">
        <w:rPr>
          <w:rStyle w:val="Emphasis"/>
        </w:rPr>
        <w:t>FBI surveillance and entrapment</w:t>
      </w:r>
      <w:r w:rsidRPr="00EF7725">
        <w:rPr>
          <w:rStyle w:val="Emphasis"/>
        </w:rPr>
        <w:t xml:space="preserve"> in communities of color </w:t>
      </w:r>
      <w:r w:rsidRPr="00AF7876">
        <w:rPr>
          <w:rStyle w:val="Emphasis"/>
        </w:rPr>
        <w:t>have been devastating</w:t>
      </w:r>
      <w:r w:rsidRPr="00EF7725">
        <w:rPr>
          <w:rStyle w:val="TitleChar"/>
        </w:rPr>
        <w:t xml:space="preserve">. Mosques have reported declines in membership as individuals choose to worship at home rather than risk monitoring. </w:t>
      </w:r>
      <w:r>
        <w:t>Imams have expressed reluctance to discuss the complexities of jihad, a frequently misunderstood tenet of the Islamic faith, for fear that their words may be misconstrued. Many Muslims are wary of donating to Islamic charities, both domestic and foreign, for fear of raising government suspicions. And on campuses across the country</w:t>
      </w:r>
      <w:r w:rsidRPr="00EF7725">
        <w:rPr>
          <w:rStyle w:val="TitleChar"/>
        </w:rPr>
        <w:t xml:space="preserve">, Muslim student associations have banned discussions of politics, terrorism and the “war on terror.” It is </w:t>
      </w:r>
      <w:r w:rsidRPr="00AF7876">
        <w:rPr>
          <w:rStyle w:val="TitleChar"/>
        </w:rPr>
        <w:t>unthinkable that a</w:t>
      </w:r>
      <w:r w:rsidRPr="00EF7725">
        <w:rPr>
          <w:rStyle w:val="TitleChar"/>
        </w:rPr>
        <w:t xml:space="preserve"> diverse and vibrant </w:t>
      </w:r>
      <w:r w:rsidRPr="00AF7876">
        <w:rPr>
          <w:rStyle w:val="TitleChar"/>
        </w:rPr>
        <w:t>American community</w:t>
      </w:r>
      <w:r w:rsidRPr="00EF7725">
        <w:rPr>
          <w:rStyle w:val="TitleChar"/>
        </w:rPr>
        <w:t xml:space="preserve"> inundated with agents provocateurs </w:t>
      </w:r>
      <w:r w:rsidRPr="00AF7876">
        <w:rPr>
          <w:rStyle w:val="TitleChar"/>
        </w:rPr>
        <w:t>should be prevented from engaging in</w:t>
      </w:r>
      <w:r w:rsidRPr="00EF7725">
        <w:rPr>
          <w:rStyle w:val="TitleChar"/>
        </w:rPr>
        <w:t xml:space="preserve"> vigorous and </w:t>
      </w:r>
      <w:r w:rsidRPr="00AF7876">
        <w:rPr>
          <w:rStyle w:val="TitleChar"/>
        </w:rPr>
        <w:t>open dialogue</w:t>
      </w:r>
      <w:r w:rsidRPr="00EF7725">
        <w:rPr>
          <w:rStyle w:val="TitleChar"/>
        </w:rPr>
        <w:t>.</w:t>
      </w:r>
      <w:r>
        <w:t xml:space="preserve"> It is also unconscionable that $1.2bn of our tax dollars are being funneled every year into these misguided tactics. After a recent screening of our film at a New York City mosque, a young African-American convert to Islam, sporting a brown full-body covering with matching hijab, confessed to us that she feels uncomfortable discussing aspects of her identity. </w:t>
      </w:r>
      <w:r w:rsidRPr="00EF7725">
        <w:rPr>
          <w:rStyle w:val="TitleChar"/>
        </w:rPr>
        <w:t xml:space="preserve">She does not speak about </w:t>
      </w:r>
      <w:r w:rsidRPr="00EF7725">
        <w:rPr>
          <w:rStyle w:val="Emphasis"/>
        </w:rPr>
        <w:t xml:space="preserve">her religious conversion in public, </w:t>
      </w:r>
      <w:r w:rsidRPr="00AF7876">
        <w:rPr>
          <w:rStyle w:val="Emphasis"/>
        </w:rPr>
        <w:t>for fear of attracting or encouraging informants</w:t>
      </w:r>
      <w:r w:rsidRPr="00EF7725">
        <w:rPr>
          <w:rStyle w:val="Emphasis"/>
        </w:rPr>
        <w:t>.</w:t>
      </w:r>
      <w:r>
        <w:rPr>
          <w:rStyle w:val="Emphasis"/>
        </w:rPr>
        <w:t xml:space="preserve"> </w:t>
      </w:r>
      <w:r w:rsidRPr="00EF7725">
        <w:rPr>
          <w:rStyle w:val="TitleChar"/>
        </w:rPr>
        <w:t xml:space="preserve">The stated purpose of the FBI’s counter-terrorism mission is to enable Americans to go about their daily lives without fear. But </w:t>
      </w:r>
      <w:r w:rsidRPr="00AF7876">
        <w:rPr>
          <w:rStyle w:val="Emphasis"/>
        </w:rPr>
        <w:t>in addition to imprisoning hundreds of Muslim men caught</w:t>
      </w:r>
      <w:r w:rsidRPr="00EF7725">
        <w:rPr>
          <w:rStyle w:val="Emphasis"/>
        </w:rPr>
        <w:t xml:space="preserve"> up </w:t>
      </w:r>
      <w:r w:rsidRPr="00AF7876">
        <w:rPr>
          <w:rStyle w:val="Emphasis"/>
        </w:rPr>
        <w:t>in</w:t>
      </w:r>
      <w:r w:rsidRPr="00EF7725">
        <w:rPr>
          <w:rStyle w:val="Emphasis"/>
        </w:rPr>
        <w:t xml:space="preserve"> the FBI’s </w:t>
      </w:r>
      <w:r w:rsidRPr="00AF7876">
        <w:rPr>
          <w:rStyle w:val="Emphasis"/>
        </w:rPr>
        <w:t>informant-led traps, the agency has</w:t>
      </w:r>
      <w:r w:rsidRPr="00EF7725">
        <w:rPr>
          <w:rStyle w:val="Emphasis"/>
        </w:rPr>
        <w:t xml:space="preserve"> actively created and </w:t>
      </w:r>
      <w:r w:rsidRPr="00AF7876">
        <w:rPr>
          <w:rStyle w:val="Emphasis"/>
        </w:rPr>
        <w:t>encouraged a</w:t>
      </w:r>
      <w:r w:rsidRPr="00EF7725">
        <w:rPr>
          <w:rStyle w:val="Emphasis"/>
        </w:rPr>
        <w:t xml:space="preserve"> pervasive </w:t>
      </w:r>
      <w:r w:rsidRPr="00AF7876">
        <w:rPr>
          <w:rStyle w:val="Emphasis"/>
        </w:rPr>
        <w:t>climate of fear and suspicion</w:t>
      </w:r>
      <w:r w:rsidRPr="00EF7725">
        <w:rPr>
          <w:rStyle w:val="Emphasis"/>
        </w:rPr>
        <w:t xml:space="preserve"> among Americans exercising their constitutional right to freedom of religion</w:t>
      </w:r>
      <w:r w:rsidRPr="00EF7725">
        <w:rPr>
          <w:rStyle w:val="TitleChar"/>
        </w:rPr>
        <w:t>. In fact, the</w:t>
      </w:r>
      <w:r w:rsidRPr="00EF7725">
        <w:rPr>
          <w:rStyle w:val="Emphasis"/>
        </w:rPr>
        <w:t xml:space="preserve"> FBI’s tactics have </w:t>
      </w:r>
      <w:r w:rsidRPr="00AF7876">
        <w:rPr>
          <w:rStyle w:val="Emphasis"/>
        </w:rPr>
        <w:t>profoundly impacted law enforcement’s ability to maintain</w:t>
      </w:r>
      <w:r w:rsidRPr="00EF7725">
        <w:rPr>
          <w:rStyle w:val="Emphasis"/>
        </w:rPr>
        <w:t xml:space="preserve"> a relationship of </w:t>
      </w:r>
      <w:r w:rsidRPr="00AF7876">
        <w:rPr>
          <w:rStyle w:val="Emphasis"/>
        </w:rPr>
        <w:t>trust with Muslim American communities</w:t>
      </w:r>
      <w:r w:rsidRPr="00EF7725">
        <w:rPr>
          <w:rStyle w:val="TitleChar"/>
        </w:rPr>
        <w:t>, much to the detriment to our collective national security.</w:t>
      </w:r>
      <w:r>
        <w:t xml:space="preserve"> Authorities must rein in the informant program, and institute immediate congressional oversight, if they sincerely aim to defend the liberty and security of all Americans, regardless of race or religion.</w:t>
      </w:r>
    </w:p>
    <w:p w14:paraId="183B2171" w14:textId="77777777" w:rsidR="007B6C33" w:rsidRDefault="007B6C33" w:rsidP="007B6C33">
      <w:pPr>
        <w:pStyle w:val="Heading4"/>
      </w:pPr>
      <w:r>
        <w:t xml:space="preserve">Trust and integration in the FBI are necessary for informants – Muslims are skeptical because of entrapment </w:t>
      </w:r>
    </w:p>
    <w:p w14:paraId="2F7E9FC1" w14:textId="77777777" w:rsidR="007B6C33" w:rsidRPr="009720C9" w:rsidRDefault="007B6C33" w:rsidP="007B6C33">
      <w:r w:rsidRPr="009720C9">
        <w:rPr>
          <w:rStyle w:val="Style13ptBold"/>
        </w:rPr>
        <w:t>Kaste, 2015</w:t>
      </w:r>
      <w:r>
        <w:t xml:space="preserve"> [c</w:t>
      </w:r>
      <w:r w:rsidRPr="009720C9">
        <w:t xml:space="preserve">orrespondent on NPR's National desk. He covers law enforcement and privacy, as well as </w:t>
      </w:r>
      <w:r>
        <w:t>news from the Pacific Northwest, “</w:t>
      </w:r>
      <w:r w:rsidRPr="009720C9">
        <w:t>Counterterrorism Cops Try To Build Bridges With Muslim Communities</w:t>
      </w:r>
      <w:r>
        <w:t>,” December 21</w:t>
      </w:r>
      <w:r w:rsidRPr="009720C9">
        <w:rPr>
          <w:vertAlign w:val="superscript"/>
        </w:rPr>
        <w:t>st</w:t>
      </w:r>
      <w:r>
        <w:t xml:space="preserve">, 2015, </w:t>
      </w:r>
      <w:hyperlink r:id="rId64" w:history="1">
        <w:r w:rsidRPr="00E113CB">
          <w:rPr>
            <w:rStyle w:val="Hyperlink"/>
          </w:rPr>
          <w:t>https://www.npr.org/2015/12/21/460536774/2-la-counterterrorism-cops-build-bridges-with-muslim-community</w:t>
        </w:r>
      </w:hyperlink>
      <w:r>
        <w:t>] AT</w:t>
      </w:r>
    </w:p>
    <w:p w14:paraId="27C36F54" w14:textId="77777777" w:rsidR="007B6C33" w:rsidRPr="009720C9" w:rsidRDefault="007B6C33" w:rsidP="007B6C33">
      <w:pPr>
        <w:rPr>
          <w:rStyle w:val="TitleChar"/>
        </w:rPr>
      </w:pPr>
      <w:r>
        <w:t xml:space="preserve">The attack that killed 14 people in San Bernardino, Calif., earlier this month raised the alarm over so-called homegrown terrorism, attacks that aren't necessarily coordinated from overseas. A few days after the massacre, FBI Director James Comey described the challenges of detecting those threats in a hearing of the Senate Judiciary Committee. </w:t>
      </w:r>
      <w:r w:rsidRPr="00AF7876">
        <w:rPr>
          <w:rStyle w:val="Emphasis"/>
        </w:rPr>
        <w:t>"Critical</w:t>
      </w:r>
      <w:r w:rsidRPr="009720C9">
        <w:rPr>
          <w:rStyle w:val="TitleChar"/>
        </w:rPr>
        <w:t xml:space="preserve"> to our finding those people who are radicalizing in their homes </w:t>
      </w:r>
      <w:r w:rsidRPr="009720C9">
        <w:rPr>
          <w:rStyle w:val="Emphasis"/>
        </w:rPr>
        <w:t xml:space="preserve">is </w:t>
      </w:r>
      <w:r w:rsidRPr="00AF7876">
        <w:rPr>
          <w:rStyle w:val="Emphasis"/>
        </w:rPr>
        <w:t>tips from the community,"</w:t>
      </w:r>
      <w:r w:rsidRPr="009720C9">
        <w:rPr>
          <w:rStyle w:val="TitleChar"/>
        </w:rPr>
        <w:t xml:space="preserve"> Comey said. "We have </w:t>
      </w:r>
      <w:r w:rsidRPr="009720C9">
        <w:rPr>
          <w:rStyle w:val="Emphasis"/>
        </w:rPr>
        <w:t>worked very, very hard to develop good relationships in communities all across the country — especially in Muslim communities."</w:t>
      </w:r>
      <w:r>
        <w:rPr>
          <w:rStyle w:val="Emphasis"/>
        </w:rPr>
        <w:t xml:space="preserve"> </w:t>
      </w:r>
      <w:r w:rsidRPr="009720C9">
        <w:rPr>
          <w:rStyle w:val="Emphasis"/>
        </w:rPr>
        <w:t xml:space="preserve">But </w:t>
      </w:r>
      <w:r w:rsidRPr="00AF7876">
        <w:rPr>
          <w:rStyle w:val="Emphasis"/>
        </w:rPr>
        <w:t>the FBI is regarded by many American Muslims with suspicion</w:t>
      </w:r>
      <w:r w:rsidRPr="009720C9">
        <w:rPr>
          <w:rStyle w:val="Emphasis"/>
        </w:rPr>
        <w:t xml:space="preserve">, in part </w:t>
      </w:r>
      <w:r w:rsidRPr="00AF7876">
        <w:rPr>
          <w:rStyle w:val="Emphasis"/>
        </w:rPr>
        <w:t>because of</w:t>
      </w:r>
      <w:r w:rsidRPr="009720C9">
        <w:rPr>
          <w:rStyle w:val="Emphasis"/>
        </w:rPr>
        <w:t xml:space="preserve"> misgivings about a legacy </w:t>
      </w:r>
      <w:r w:rsidRPr="00AF7876">
        <w:rPr>
          <w:rStyle w:val="Emphasis"/>
        </w:rPr>
        <w:t>of federal sting operations that</w:t>
      </w:r>
      <w:r w:rsidRPr="009720C9">
        <w:rPr>
          <w:rStyle w:val="Emphasis"/>
        </w:rPr>
        <w:t xml:space="preserve"> are perceived by some as efforts </w:t>
      </w:r>
      <w:r w:rsidRPr="00AF7876">
        <w:rPr>
          <w:rStyle w:val="Emphasis"/>
        </w:rPr>
        <w:t>to entrap Muslims into planning theoretical terrorist attacks.</w:t>
      </w:r>
      <w:r>
        <w:rPr>
          <w:rStyle w:val="Emphasis"/>
        </w:rPr>
        <w:t xml:space="preserve"> </w:t>
      </w:r>
      <w:r>
        <w:t xml:space="preserve">Local law enforcement, on the other hand, says it is well-positioned to develop relationships with Muslim communities. "It's no different than how we work with young people who want to join gangs," says Sheriff Rich Stanek of Hennepin County in Minnesota, where local law enforcement has been struggling with the question of how to dissuade the youth of recent Somali immigrants from becoming radicalized. "We want to know what's happening in the communities, and that's all based on trust. Local law enforcement has to trust them, and in order for that to happen, they have to be able to trust us." </w:t>
      </w:r>
      <w:r w:rsidRPr="009720C9">
        <w:rPr>
          <w:rStyle w:val="TitleChar"/>
        </w:rPr>
        <w:t>This approach is often called countering violent extremism, or CVE, a philosophy built on the idea that law enforcement can help isolated communities such as recent immigrants to feel more invested in society and, as a result, make them more likely to detect threats such as self-radicalization.</w:t>
      </w:r>
      <w:r>
        <w:rPr>
          <w:rStyle w:val="TitleChar"/>
        </w:rPr>
        <w:t xml:space="preserve"> </w:t>
      </w:r>
      <w:r>
        <w:t xml:space="preserve">"In a sense, it's an adaptation for counterradicalization purposes of good old-fashioned community policing methods," says Anders Strindberg of the Naval Postgraduate School's Center for Homeland Defense and Security. </w:t>
      </w:r>
      <w:r w:rsidRPr="009720C9">
        <w:rPr>
          <w:rStyle w:val="TitleChar"/>
        </w:rPr>
        <w:t>Local police are ideally situated to bring marginalized immigrant communities into the mainstream, he says — and make them more likely to report threats.</w:t>
      </w:r>
      <w:r>
        <w:rPr>
          <w:rStyle w:val="TitleChar"/>
        </w:rPr>
        <w:t xml:space="preserve"> </w:t>
      </w:r>
      <w:r>
        <w:t>"I know this sounds kind of crunchy," he says, "</w:t>
      </w:r>
      <w:r w:rsidRPr="009720C9">
        <w:rPr>
          <w:rStyle w:val="TitleChar"/>
        </w:rPr>
        <w:t xml:space="preserve">but </w:t>
      </w:r>
      <w:r w:rsidRPr="009720C9">
        <w:rPr>
          <w:rStyle w:val="Emphasis"/>
        </w:rPr>
        <w:t xml:space="preserve">what you really </w:t>
      </w:r>
      <w:r w:rsidRPr="00AF7876">
        <w:rPr>
          <w:rStyle w:val="Emphasis"/>
        </w:rPr>
        <w:t>need</w:t>
      </w:r>
      <w:r w:rsidRPr="009720C9">
        <w:rPr>
          <w:rStyle w:val="Emphasis"/>
        </w:rPr>
        <w:t xml:space="preserve"> are </w:t>
      </w:r>
      <w:r w:rsidRPr="00AF7876">
        <w:rPr>
          <w:rStyle w:val="Emphasis"/>
        </w:rPr>
        <w:t>communities that feel</w:t>
      </w:r>
      <w:r w:rsidRPr="009720C9">
        <w:rPr>
          <w:rStyle w:val="Emphasis"/>
        </w:rPr>
        <w:t xml:space="preserve"> a level of </w:t>
      </w:r>
      <w:r w:rsidRPr="00AF7876">
        <w:rPr>
          <w:rStyle w:val="Emphasis"/>
        </w:rPr>
        <w:t>trust and integratio</w:t>
      </w:r>
      <w:r w:rsidRPr="009720C9">
        <w:rPr>
          <w:rStyle w:val="Emphasis"/>
        </w:rPr>
        <w:t>n</w:t>
      </w:r>
      <w:r w:rsidRPr="009720C9">
        <w:rPr>
          <w:rStyle w:val="TitleChar"/>
        </w:rPr>
        <w:t xml:space="preserve"> that allows them to reach out."</w:t>
      </w:r>
      <w:r>
        <w:t xml:space="preserve"> </w:t>
      </w:r>
      <w:r w:rsidRPr="009720C9">
        <w:rPr>
          <w:rStyle w:val="TitleChar"/>
        </w:rPr>
        <w:t>This philosophy is officially part of the federal government's anti-terrorism strategy,</w:t>
      </w:r>
      <w:r>
        <w:t xml:space="preserve"> but Strindberg says it's been hampered by an internal struggle over whether the FBI or Homeland Security should take the lead and over what the role of local police should be. Strindberg says that debate has been "vitriolic" and has wasted valuable time. </w:t>
      </w:r>
      <w:r w:rsidRPr="009720C9">
        <w:rPr>
          <w:rStyle w:val="TitleChar"/>
        </w:rPr>
        <w:t xml:space="preserve">There's been </w:t>
      </w:r>
      <w:r w:rsidRPr="00AF7876">
        <w:rPr>
          <w:rStyle w:val="Emphasis"/>
        </w:rPr>
        <w:t>skepticism among Muslims</w:t>
      </w:r>
      <w:r w:rsidRPr="009720C9">
        <w:rPr>
          <w:rStyle w:val="TitleChar"/>
        </w:rPr>
        <w:t>. "If there is such a program — which I don't believe there is in the United States — it's an idea, it's a framework," says Salam Al-Marayati, president of the Muslim Public Affairs Council.</w:t>
      </w:r>
      <w:r>
        <w:t xml:space="preserve"> Marayati says CVE suffers from being too vague about its goals</w:t>
      </w:r>
      <w:r w:rsidRPr="009720C9">
        <w:rPr>
          <w:rStyle w:val="TitleChar"/>
        </w:rPr>
        <w:t>. He wants to make sure these friendly, relationship-building cops don't start asking questions about religion or social customs. And, he says, people need to be clear about what should be reported to police and what shouldn't.</w:t>
      </w:r>
      <w:r>
        <w:t xml:space="preserve"> "I mean, if it's stockpiling ammunition in somebody's apartment and buying explosives, of course they should report that kind of behavior. But if it's just about how a person is dressed, or how a person is religious, then no," Marayati says. While some local police have embraced the CVE concept with community engagement officers, Strindberg says those efforts are often hard to maintain, in part because they're hard to quantify. </w:t>
      </w:r>
      <w:r w:rsidRPr="009720C9">
        <w:rPr>
          <w:rStyle w:val="TitleChar"/>
        </w:rPr>
        <w:t>"The problem with community policing is the metrics are terrible," he says. "The metrics are not about tangible achievements in the sense that a lot of bureaucracies want to have available to them, but rather it's about things that didn't happen."</w:t>
      </w:r>
      <w:r>
        <w:rPr>
          <w:rStyle w:val="TitleChar"/>
        </w:rPr>
        <w:t xml:space="preserve"> </w:t>
      </w:r>
      <w:r>
        <w:t>Still, some cities are pressing forward with this approach. The Los Angeles Police Department's counterterrorism bureau has officers who are dedicated primarily to building relationships with what they call the city's "diaspora" communities. Shawn Alexander, one of those officers, makes a point of telling the people he works with that he's not focused on investigations — even though he's part of counterterrorism. He and his partner, Officer Ashley Jimenez, work in community engagement. "We're totally separated from our investigators. The hunters and pursuers, we don't engage with them, they don't engage with us," he says</w:t>
      </w:r>
      <w:r w:rsidRPr="009720C9">
        <w:rPr>
          <w:rStyle w:val="TitleChar"/>
        </w:rPr>
        <w:t xml:space="preserve">. </w:t>
      </w:r>
      <w:r w:rsidRPr="009720C9">
        <w:rPr>
          <w:rStyle w:val="Emphasis"/>
        </w:rPr>
        <w:t>A practicing Muslim</w:t>
      </w:r>
      <w:r w:rsidRPr="009720C9">
        <w:rPr>
          <w:rStyle w:val="TitleChar"/>
        </w:rPr>
        <w:t xml:space="preserve">, Alexander says that when he visits a mosque or a madrassa in the LA area, </w:t>
      </w:r>
      <w:r w:rsidRPr="009720C9">
        <w:rPr>
          <w:rStyle w:val="Emphasis"/>
        </w:rPr>
        <w:t>he wants to make it clear that he's not there to spy.</w:t>
      </w:r>
      <w:r>
        <w:rPr>
          <w:rStyle w:val="Emphasis"/>
        </w:rPr>
        <w:t xml:space="preserve"> </w:t>
      </w:r>
      <w:r w:rsidRPr="009720C9">
        <w:rPr>
          <w:rStyle w:val="TitleChar"/>
        </w:rPr>
        <w:t xml:space="preserve">"If we're there for </w:t>
      </w:r>
      <w:r w:rsidRPr="00AF7876">
        <w:rPr>
          <w:rStyle w:val="TitleChar"/>
        </w:rPr>
        <w:t>information-gathering or investigation purpose</w:t>
      </w:r>
      <w:r w:rsidRPr="009720C9">
        <w:rPr>
          <w:rStyle w:val="TitleChar"/>
        </w:rPr>
        <w:t xml:space="preserve">s or we're trying to get information on the community, </w:t>
      </w:r>
      <w:r w:rsidRPr="00AF7876">
        <w:rPr>
          <w:rStyle w:val="TitleChar"/>
        </w:rPr>
        <w:t>it's kind of a slap in the face of the community</w:t>
      </w:r>
      <w:r w:rsidRPr="009720C9">
        <w:rPr>
          <w:rStyle w:val="TitleChar"/>
        </w:rPr>
        <w:t>," Alexander says. "It's like telling the community we're here because we think something is going to happen here. But that's not why we're there."</w:t>
      </w:r>
      <w:r>
        <w:rPr>
          <w:rStyle w:val="TitleChar"/>
        </w:rPr>
        <w:t xml:space="preserve"> </w:t>
      </w:r>
      <w:r>
        <w:t xml:space="preserve">Does he believe this approach has prevented radicalization or violence? It's impossible to know, Alexander says, but </w:t>
      </w:r>
      <w:r w:rsidRPr="009720C9">
        <w:rPr>
          <w:rStyle w:val="TitleChar"/>
        </w:rPr>
        <w:t>he is convinced of the value of approaching these communities in the role of a public servant and not an investigator.</w:t>
      </w:r>
    </w:p>
    <w:p w14:paraId="006794D8" w14:textId="77777777" w:rsidR="00C62FDC" w:rsidRDefault="00C62FDC" w:rsidP="00C62FDC">
      <w:pPr>
        <w:pStyle w:val="Heading4"/>
      </w:pPr>
      <w:r w:rsidRPr="00C62FDC">
        <w:t>Muslim communities key to fighting terrorism – more effective than the NSA</w:t>
      </w:r>
    </w:p>
    <w:p w14:paraId="284F012A" w14:textId="20C5E409" w:rsidR="00C62FDC" w:rsidRPr="00C62FDC" w:rsidRDefault="00C62FDC" w:rsidP="00C62FDC">
      <w:r w:rsidRPr="00C62FDC">
        <w:br/>
      </w:r>
      <w:r w:rsidRPr="00C62FDC">
        <w:rPr>
          <w:rStyle w:val="Style13ptBold"/>
        </w:rPr>
        <w:t>Gottinger, 17</w:t>
      </w:r>
      <w:r w:rsidRPr="00C62FDC">
        <w:t xml:space="preserve"> [journalist for ShadowProof, “AMERICAN MUSLIMS STOP MORE TERROR ATTACKS THAN THE NSA”, January 27, 2017, </w:t>
      </w:r>
      <w:hyperlink r:id="rId65" w:history="1">
        <w:r w:rsidRPr="00C62FDC">
          <w:t>https://shadowproof.com/2017/01/27/american-muslims-stop-terror-attacks-nsa/</w:t>
        </w:r>
      </w:hyperlink>
      <w:r w:rsidRPr="00C62FDC">
        <w:t>] CB</w:t>
      </w:r>
    </w:p>
    <w:p w14:paraId="79EC7C40" w14:textId="77777777" w:rsidR="00C62FDC" w:rsidRDefault="00C62FDC" w:rsidP="00C62FDC">
      <w:pPr>
        <w:rPr>
          <w:sz w:val="16"/>
        </w:rPr>
      </w:pPr>
      <w:r w:rsidRPr="005D7D5D">
        <w:rPr>
          <w:sz w:val="16"/>
        </w:rPr>
        <w:t xml:space="preserve">An entry ban on the residents of seven Muslim-majority countries and refugees was touted by President Donald Trump’s administration as a vital part of an effective counterterrorism policy. ¶ On January 27, he signed an executive order that temporarily banned refugees and indefinitely suspended resettlement for all Syrian refugees. The order reportedly targeted citizens of Iran, Iraq, Libya, Somalia, Sudan, and Yemen for “extreme vetting” if they would like to come to the United States. ¶ “I’m establishing new vetting measures to keep radical Islamic terrorists out of the United States of America. We don’t want ’em here,” Trump proclaimed, when signing the order. “We want to ensure that we are not admitting into our country the very threats our soldiers are fighting overseas. We only want to admit those into our country who will support our country and love deeply our people.” ¶ Previously, </w:t>
      </w:r>
      <w:r w:rsidRPr="004B3C59">
        <w:rPr>
          <w:rStyle w:val="TitleChar"/>
        </w:rPr>
        <w:t>Trump promised a “Muslim registry” and increased surveillance of Muslims.</w:t>
      </w:r>
      <w:r>
        <w:rPr>
          <w:rStyle w:val="TitleChar"/>
        </w:rPr>
        <w:t xml:space="preserve"> </w:t>
      </w:r>
      <w:r w:rsidRPr="005D7D5D">
        <w:rPr>
          <w:rStyle w:val="TitleChar"/>
          <w:sz w:val="16"/>
          <w:u w:val="none"/>
        </w:rPr>
        <w:t xml:space="preserve">¶ </w:t>
      </w:r>
      <w:r w:rsidRPr="005D7D5D">
        <w:rPr>
          <w:sz w:val="16"/>
        </w:rPr>
        <w:t xml:space="preserve">Yet, </w:t>
      </w:r>
      <w:r w:rsidRPr="004B3C59">
        <w:rPr>
          <w:rStyle w:val="TitleChar"/>
        </w:rPr>
        <w:t xml:space="preserve">experts warn that this policy will be seen by American Muslims as discriminatory and could actually undermine one of the U.S.’s major counterterrorism assets: </w:t>
      </w:r>
      <w:r w:rsidRPr="004B3C59">
        <w:rPr>
          <w:rStyle w:val="Emphasis"/>
        </w:rPr>
        <w:t>Muslims themselves.</w:t>
      </w:r>
      <w:r>
        <w:rPr>
          <w:rStyle w:val="Emphasis"/>
        </w:rPr>
        <w:t xml:space="preserve"> </w:t>
      </w:r>
      <w:r w:rsidRPr="005D7D5D">
        <w:rPr>
          <w:rStyle w:val="Emphasis"/>
          <w:sz w:val="16"/>
          <w:u w:val="none"/>
        </w:rPr>
        <w:t>¶</w:t>
      </w:r>
      <w:r w:rsidRPr="005D7D5D">
        <w:rPr>
          <w:rStyle w:val="TitleChar"/>
          <w:sz w:val="16"/>
          <w:u w:val="none"/>
        </w:rPr>
        <w:t xml:space="preserve"> </w:t>
      </w:r>
      <w:r w:rsidRPr="005D7D5D">
        <w:rPr>
          <w:sz w:val="16"/>
        </w:rPr>
        <w:t>“</w:t>
      </w:r>
      <w:r w:rsidRPr="004B3C59">
        <w:rPr>
          <w:rStyle w:val="TitleChar"/>
        </w:rPr>
        <w:t>This is a slippery slope</w:t>
      </w:r>
      <w:r w:rsidRPr="005D7D5D">
        <w:rPr>
          <w:sz w:val="16"/>
        </w:rPr>
        <w:t xml:space="preserve"> to normalize discrimination as a political instrument,” Trita Parsi, the president of the Iranian American Council, told Shadowproof.¶ </w:t>
      </w:r>
      <w:r w:rsidRPr="004B3C59">
        <w:rPr>
          <w:rStyle w:val="TitleChar"/>
        </w:rPr>
        <w:t>The executive order</w:t>
      </w:r>
      <w:r w:rsidRPr="005D7D5D">
        <w:rPr>
          <w:sz w:val="16"/>
        </w:rPr>
        <w:t xml:space="preserve"> that includes the entry ban may impact more than just Muslim immigrants. It </w:t>
      </w:r>
      <w:r w:rsidRPr="004B3C59">
        <w:rPr>
          <w:rStyle w:val="TitleChar"/>
        </w:rPr>
        <w:t>could subject American Muslim citizens and green card holders to increased surveillance. This could push a large portion of the U.S. Muslim community to feel even more demonized.</w:t>
      </w:r>
      <w:r>
        <w:rPr>
          <w:rStyle w:val="TitleChar"/>
        </w:rPr>
        <w:t xml:space="preserve"> </w:t>
      </w:r>
      <w:r w:rsidRPr="005D7D5D">
        <w:rPr>
          <w:rStyle w:val="TitleChar"/>
          <w:sz w:val="16"/>
          <w:u w:val="none"/>
        </w:rPr>
        <w:t xml:space="preserve">¶ </w:t>
      </w:r>
      <w:r w:rsidRPr="005D7D5D">
        <w:rPr>
          <w:sz w:val="16"/>
        </w:rPr>
        <w:t>“The language in the executive order is very ambiguous. It’s written in a way that could even implicate foreign-born U.S. citizens,” Parsi said, referring to a draft of the order that leaked this week. ¶ This order “sets the stage for larger scale, structural Islamophobia to be installed at the highest levels – that would even make the Bush years pale in comparison,” says Imraan Siddiqi, Executive Director of CAIR-Arizona, a Muslim civil liberties organization. ¶ Max Abrahms, professor at Northeastern University told Shadowproof, this order would potentially hurt terror investigations. ¶ “</w:t>
      </w:r>
      <w:r w:rsidRPr="004B3C59">
        <w:rPr>
          <w:rStyle w:val="Emphasis"/>
        </w:rPr>
        <w:t>There’s no doubt that the people who have the best intel on potential extremists in the U.S. are local citizens, and there’s no question that courting the Muslim community increases the chances of getting good information</w:t>
      </w:r>
      <w:r w:rsidRPr="005D7D5D">
        <w:rPr>
          <w:sz w:val="16"/>
        </w:rPr>
        <w:t xml:space="preserve">,” Abrahms stated. ¶ Abrahms added </w:t>
      </w:r>
      <w:r w:rsidRPr="004B3C59">
        <w:rPr>
          <w:rStyle w:val="TitleChar"/>
        </w:rPr>
        <w:t>Trump’s policies may “reduce the quality of intelligence the U.S. receives from the Muslim community.</w:t>
      </w:r>
      <w:r w:rsidRPr="005D7D5D">
        <w:rPr>
          <w:sz w:val="16"/>
        </w:rPr>
        <w:t xml:space="preserve">” ¶ American </w:t>
      </w:r>
      <w:r w:rsidRPr="004B3C59">
        <w:rPr>
          <w:rStyle w:val="TitleChar"/>
        </w:rPr>
        <w:t>Muslims play a hugely significant role in stopping terrorism.</w:t>
      </w:r>
      <w:r>
        <w:rPr>
          <w:rStyle w:val="TitleChar"/>
        </w:rPr>
        <w:t xml:space="preserve"> </w:t>
      </w:r>
      <w:r w:rsidRPr="005D7D5D">
        <w:rPr>
          <w:rStyle w:val="TitleChar"/>
          <w:sz w:val="16"/>
          <w:u w:val="none"/>
        </w:rPr>
        <w:t xml:space="preserve">¶ </w:t>
      </w:r>
      <w:r w:rsidRPr="005D7D5D">
        <w:rPr>
          <w:sz w:val="16"/>
        </w:rPr>
        <w:t>The Triangle Center on Terrorism and Homeland Security found, since 9/11</w:t>
      </w:r>
      <w:r w:rsidRPr="004B3C59">
        <w:rPr>
          <w:rStyle w:val="TitleChar"/>
        </w:rPr>
        <w:t>, 28 percent of tips that led to a terror investigation came directly from the American Muslim community.</w:t>
      </w:r>
      <w:r>
        <w:rPr>
          <w:rStyle w:val="TitleChar"/>
        </w:rPr>
        <w:t xml:space="preserve"> </w:t>
      </w:r>
      <w:r w:rsidRPr="005D7D5D">
        <w:rPr>
          <w:rStyle w:val="TitleChar"/>
          <w:sz w:val="16"/>
          <w:u w:val="none"/>
        </w:rPr>
        <w:t xml:space="preserve">¶ </w:t>
      </w:r>
      <w:r w:rsidRPr="005D7D5D">
        <w:rPr>
          <w:sz w:val="16"/>
        </w:rPr>
        <w:t xml:space="preserve">These statistics fly directly in the face of Trump’s claims that Muslims fail to alert authorities to impending terror attacks. ¶ Additional data from the </w:t>
      </w:r>
      <w:r w:rsidRPr="004B3C59">
        <w:rPr>
          <w:rStyle w:val="TitleChar"/>
        </w:rPr>
        <w:t>New America Foundation shows 26 percent of all U.S. terror suspects are implicated due to a tip from a family member or a member of their community.</w:t>
      </w:r>
      <w:r>
        <w:rPr>
          <w:rStyle w:val="TitleChar"/>
        </w:rPr>
        <w:t xml:space="preserve"> </w:t>
      </w:r>
      <w:r w:rsidRPr="005D7D5D">
        <w:rPr>
          <w:rStyle w:val="TitleChar"/>
          <w:sz w:val="16"/>
          <w:u w:val="none"/>
        </w:rPr>
        <w:t xml:space="preserve">¶ </w:t>
      </w:r>
      <w:r w:rsidRPr="005D7D5D">
        <w:rPr>
          <w:sz w:val="16"/>
        </w:rPr>
        <w:t xml:space="preserve">Beyond the statistics, there are a </w:t>
      </w:r>
      <w:r w:rsidRPr="004B3C59">
        <w:rPr>
          <w:rStyle w:val="TitleChar"/>
        </w:rPr>
        <w:t>number of recent examples of Muslims directly intervening to prevent a terror attack.</w:t>
      </w:r>
      <w:r>
        <w:rPr>
          <w:rStyle w:val="TitleChar"/>
        </w:rPr>
        <w:t xml:space="preserve"> </w:t>
      </w:r>
      <w:r w:rsidRPr="005D7D5D">
        <w:rPr>
          <w:rStyle w:val="TitleChar"/>
          <w:sz w:val="16"/>
          <w:u w:val="none"/>
        </w:rPr>
        <w:t xml:space="preserve">¶ </w:t>
      </w:r>
      <w:r w:rsidRPr="005D7D5D">
        <w:rPr>
          <w:sz w:val="16"/>
        </w:rPr>
        <w:t xml:space="preserve">In May 2010, Aliou Niasse, a Muslim immigrant from Senegal, was working as a street vendor when he noticed smoke coming from a parked car in Times Square. He immediately notified authorities, who disabled a bomb. ¶ The following year, </w:t>
      </w:r>
      <w:r w:rsidRPr="004B3C59">
        <w:rPr>
          <w:rStyle w:val="TitleChar"/>
        </w:rPr>
        <w:t>Farooque Ahmed’s alleged plot to blow up DC metro stations was stopped due to a tip from a member of his mosque.</w:t>
      </w:r>
      <w:r>
        <w:rPr>
          <w:rStyle w:val="TitleChar"/>
        </w:rPr>
        <w:t xml:space="preserve"> </w:t>
      </w:r>
      <w:r w:rsidRPr="005D7D5D">
        <w:rPr>
          <w:rStyle w:val="TitleChar"/>
          <w:sz w:val="16"/>
          <w:u w:val="none"/>
        </w:rPr>
        <w:t xml:space="preserve">¶ </w:t>
      </w:r>
      <w:r w:rsidRPr="005D7D5D">
        <w:rPr>
          <w:sz w:val="16"/>
        </w:rPr>
        <w:t xml:space="preserve">A similar instance occurred in France, where a </w:t>
      </w:r>
      <w:r w:rsidRPr="004B3C59">
        <w:rPr>
          <w:rStyle w:val="TitleChar"/>
        </w:rPr>
        <w:t>Muslim woman tipped the police off to the hiding place of the mastermind of the 2015 Paris attacks, potentially preventing a second attack.</w:t>
      </w:r>
      <w:r>
        <w:rPr>
          <w:rStyle w:val="TitleChar"/>
        </w:rPr>
        <w:t xml:space="preserve"> </w:t>
      </w:r>
      <w:r w:rsidRPr="005D7D5D">
        <w:rPr>
          <w:rStyle w:val="TitleChar"/>
          <w:sz w:val="16"/>
          <w:u w:val="none"/>
        </w:rPr>
        <w:t xml:space="preserve">¶ </w:t>
      </w:r>
      <w:r w:rsidRPr="005D7D5D">
        <w:rPr>
          <w:sz w:val="16"/>
        </w:rPr>
        <w:t xml:space="preserve">The woman said, “It’s important that the world knows that I am Muslim myself. It’s important to me that people know what Abaaoud [Abdelhamid Abaaoud, suspected mastermind of the Paris attack] and the others did is not what Islam is teaching.” ¶ In other cases where a terror act was committed, members of the Muslim American community had previously reported the individual to the authorities. ¶ Omar Mateen, the shooter in the Pulse nightclub massacre, was investigated by the FBI for 10 months after a member of his mosque told authorities he watched extremist videos. ¶ The perpetrator of the Chelsea bombing in New York was investigated years earlier after his father alerted law enforcement. ¶ The proven counterterrorism credentials of American Muslims contrasts sharply with the record of enormous government agencies, like the National Security Agency. ¶ </w:t>
      </w:r>
      <w:r w:rsidRPr="004B3C59">
        <w:rPr>
          <w:rStyle w:val="TitleChar"/>
        </w:rPr>
        <w:t>The NSA, with its budget believed to be more than $10 billion per year, has never been able to identify a single terror attack it prevented in the U.S. despite its massive surveillance programs.</w:t>
      </w:r>
      <w:r>
        <w:rPr>
          <w:rStyle w:val="TitleChar"/>
        </w:rPr>
        <w:t xml:space="preserve"> </w:t>
      </w:r>
      <w:r w:rsidRPr="005D7D5D">
        <w:rPr>
          <w:rStyle w:val="TitleChar"/>
          <w:sz w:val="16"/>
          <w:u w:val="none"/>
        </w:rPr>
        <w:t xml:space="preserve">¶ </w:t>
      </w:r>
      <w:r w:rsidRPr="005D7D5D">
        <w:rPr>
          <w:sz w:val="16"/>
        </w:rPr>
        <w:t>According to the New America Foundation’s research, NSA’s phone records surveillance program “had no discernible impact on preventing acts of terrorism.” ¶ The NSA whistleblower Edward Snowden echoed this sentiment in 2015, when he said NSA spying “is not going to stop the next attacks. Because they’re not public safety programs. They’re spying programs.” ¶ T</w:t>
      </w:r>
      <w:r w:rsidRPr="00196AB4">
        <w:rPr>
          <w:rStyle w:val="TitleChar"/>
        </w:rPr>
        <w:t>he U.S. government spends an estimated $75 billion a year on counterterrorism</w:t>
      </w:r>
      <w:r w:rsidRPr="005D7D5D">
        <w:rPr>
          <w:sz w:val="16"/>
        </w:rPr>
        <w:t xml:space="preserve">, and its results are less than impressive. </w:t>
      </w:r>
      <w:r w:rsidRPr="00196AB4">
        <w:rPr>
          <w:rStyle w:val="TitleChar"/>
        </w:rPr>
        <w:t>There were 38 prosecutions for terrorism last year. Considering that the FBI has 6,853 agents working on counterterrorism, this works out to 180 agents for every single terrorism arrest.</w:t>
      </w:r>
      <w:r w:rsidRPr="005D7D5D">
        <w:rPr>
          <w:sz w:val="16"/>
        </w:rPr>
        <w:t xml:space="preserve"> ¶ According to FBI data from 2009-2011, 96 percent of its almost 43,000 terror investigations of groups or individuals were determined to warrant no further inquiry, meaning they were innocent. Of the 4 percent of assessments that warranted further investigation, only a tiny portion led to criminal charges. ¶ The FBI appears to spend a great deal of time investigating innocent people, and even in cases where an individual is charged with a terrorism-related offense, there are serious concerns. ¶ A report from Human Rights Watch stated, “Multiple studies have found that nearly 50 percent of the federal counterterrorism convictions since September 11, 2001, resulted from informant-based cases. Almost 30 percent were sting operations in which the informant played an active role in the underlying plot.” ¶ The report further indicated the </w:t>
      </w:r>
      <w:r w:rsidRPr="00196AB4">
        <w:rPr>
          <w:rStyle w:val="TitleChar"/>
        </w:rPr>
        <w:t>FBI may have, in some cases, “created terrorists” out of law-abiding citizens through the aggressive use of sting operations that “invented the target’s willingness to act.”</w:t>
      </w:r>
      <w:r w:rsidRPr="005D7D5D">
        <w:rPr>
          <w:sz w:val="16"/>
        </w:rPr>
        <w:t xml:space="preserve"> ¶ “The </w:t>
      </w:r>
      <w:r w:rsidRPr="00196AB4">
        <w:rPr>
          <w:rStyle w:val="TitleChar"/>
        </w:rPr>
        <w:t>FBI often targeted particularly vulnerable people, including those with intellectual and mental disabilities and the indigent.</w:t>
      </w:r>
      <w:r w:rsidRPr="005D7D5D">
        <w:rPr>
          <w:sz w:val="16"/>
        </w:rPr>
        <w:t xml:space="preserve"> The government, often acting through informants, then actively developed the plot, persuading and sometimes pressuring the targets to participate, and provided the resources to carry it out.” ¶ </w:t>
      </w:r>
      <w:r w:rsidRPr="00196AB4">
        <w:rPr>
          <w:rStyle w:val="TitleChar"/>
        </w:rPr>
        <w:t>Given the shortcomings in the U.S. government’s ability to identify terrorists, the American Muslim community plays a vital role keeping Americans safe.</w:t>
      </w:r>
      <w:r>
        <w:rPr>
          <w:rStyle w:val="TitleChar"/>
        </w:rPr>
        <w:t xml:space="preserve"> </w:t>
      </w:r>
      <w:r w:rsidRPr="005D7D5D">
        <w:rPr>
          <w:sz w:val="16"/>
        </w:rPr>
        <w:t>¶ Professor Charles Kurzman at the University of North Carolina told Shadowproof, “</w:t>
      </w:r>
      <w:r w:rsidRPr="00196AB4">
        <w:rPr>
          <w:rStyle w:val="TitleChar"/>
        </w:rPr>
        <w:t>Muslim allies are a crucial part of the effort to combat violent extremism. It is reckless to turn allies into enemies through disproportionate overreactions.</w:t>
      </w:r>
      <w:r w:rsidRPr="005D7D5D">
        <w:rPr>
          <w:sz w:val="16"/>
        </w:rPr>
        <w:t xml:space="preserve">” ¶ The threat of terrorism, though real, is greatly inflated, according to Kurzman. He pointed to data that show an average of 8 people per year have been killed by terrorists since 9/11. Compare this to the 240,000 people murdered over the same time period. ¶ Kurzman contended the Islamic State’s strategy is to take advantage of American’s oversensitivity to small-scale terror attacks. ¶ One of the strangest facets of the entry ban is that it targets people from countries with little history of terror in the United States. ¶ Parsi pointed out, “This is not about security. This measure is being taken for other reasons, which aren’t immediately clear. There haven’t been any terror attacks in the U.S. committed by an individual from the countries included in the ban.” ¶ Also included in the executive order is a ban on Syrian refugees, but according to the State Department, refugees pose little risk of terrorism. ¶ “There have been 785,000 refugees admitted through the U.S. since 9/11 and ‘only about a dozen — a tiny fraction of one percent of admitted refugees — have been arrested or removed from the U.S. due to terrorism concerns that existed prior to their resettlement in the U.S. None of them were Syrian.”’ ¶ “The threat to the U.S. homeland from refugees has been relatively low. Almost none of the major terrorist plots since 9/11 have involved refugees. Even in those cases where refugees were arrested on terrorism-related charges, years and even decades often transpired between their entry into the United States and their involvement in terrorism. In most instances, a would-be terrorist’s refugee status had little or nothing to do with their radicalization and shift to terrorism.”’ ¶ Arie Kruglanski, a professor that studies terrorism at the University of Maryland, told Shadowproof </w:t>
      </w:r>
      <w:r w:rsidRPr="005D7D5D">
        <w:rPr>
          <w:rStyle w:val="TitleChar"/>
        </w:rPr>
        <w:t>Trump’s policies will backfire in a massive way.</w:t>
      </w:r>
      <w:r w:rsidRPr="005D7D5D">
        <w:rPr>
          <w:sz w:val="16"/>
        </w:rPr>
        <w:t xml:space="preserve"> ¶ “</w:t>
      </w:r>
      <w:r w:rsidRPr="005D7D5D">
        <w:rPr>
          <w:rStyle w:val="TitleChar"/>
        </w:rPr>
        <w:t xml:space="preserve">Terrorists’ essential strategy has always been based on provoking governments to overreact, thus inciting outrage of thousands and swelling the ranks of volunteers to violent extremism. </w:t>
      </w:r>
      <w:r w:rsidRPr="005D7D5D">
        <w:rPr>
          <w:sz w:val="16"/>
        </w:rPr>
        <w:t xml:space="preserve">Donald Trump seems to be falling right into this trap in disregard of the wisdom that </w:t>
      </w:r>
      <w:r w:rsidRPr="005D7D5D">
        <w:rPr>
          <w:rStyle w:val="TitleChar"/>
        </w:rPr>
        <w:t xml:space="preserve">we cannot kill, deport, ban, or torture our way out of this mess.” </w:t>
      </w:r>
      <w:r w:rsidRPr="005D7D5D">
        <w:rPr>
          <w:sz w:val="16"/>
        </w:rPr>
        <w:t>¶</w:t>
      </w:r>
    </w:p>
    <w:p w14:paraId="0F92B68C" w14:textId="77777777" w:rsidR="007B6C33" w:rsidRDefault="007B6C33" w:rsidP="007B6C33">
      <w:pPr>
        <w:spacing w:after="0" w:line="240" w:lineRule="auto"/>
        <w:rPr>
          <w:rFonts w:ascii="Times New Roman" w:eastAsia="Times New Roman" w:hAnsi="Times New Roman" w:cs="Times New Roman"/>
          <w:sz w:val="24"/>
        </w:rPr>
      </w:pPr>
    </w:p>
    <w:p w14:paraId="0A71C1D9" w14:textId="77777777" w:rsidR="007B6C33" w:rsidRDefault="007B6C33" w:rsidP="007B6C33">
      <w:pPr>
        <w:pStyle w:val="Heading3"/>
      </w:pPr>
      <w:r>
        <w:t>2AC – Impact</w:t>
      </w:r>
    </w:p>
    <w:p w14:paraId="49266305" w14:textId="77777777" w:rsidR="007B6C33" w:rsidRDefault="007B6C33" w:rsidP="007B6C33">
      <w:pPr>
        <w:pStyle w:val="Heading4"/>
      </w:pPr>
      <w:r>
        <w:t>ISIS has stolen nuclear materials and they can get more – empirics</w:t>
      </w:r>
    </w:p>
    <w:p w14:paraId="60B191B4" w14:textId="77777777" w:rsidR="007B6C33" w:rsidRPr="00E45ADD" w:rsidRDefault="007B6C33" w:rsidP="007B6C33">
      <w:r w:rsidRPr="00E45ADD">
        <w:rPr>
          <w:rStyle w:val="Style13ptBold"/>
        </w:rPr>
        <w:t>Bunn 14</w:t>
      </w:r>
      <w:r>
        <w:t xml:space="preserve"> [</w:t>
      </w:r>
      <w:r w:rsidRPr="00E45ADD">
        <w:t>professor of practice at the Harvard Kennedy School’s Belfer Center for Science and International Affairs, is a former adviser on nonproliferation in the White House Office of Science and Technology Policy, where he focused on control of nuclear weapons and materials. He leads Harvard's Manag</w:t>
      </w:r>
      <w:r>
        <w:t>ing the Atom research project, “</w:t>
      </w:r>
      <w:r w:rsidRPr="00E45ADD">
        <w:t>ISIS Seizes Nuclear Material—but That’s Not the Reason to Worry</w:t>
      </w:r>
      <w:r>
        <w:t xml:space="preserve">”, 7-11-14, </w:t>
      </w:r>
      <w:r w:rsidRPr="00E45ADD">
        <w:t>http://nationalinterest.org/feature/isis-seizes-nuclear-material%E2%80%94-that%E2%80%99s-not-the-reason-worry-10849</w:t>
      </w:r>
      <w:r>
        <w:t>]</w:t>
      </w:r>
    </w:p>
    <w:p w14:paraId="172F8CE5" w14:textId="77777777" w:rsidR="007B6C33" w:rsidRPr="00E45ADD" w:rsidRDefault="007B6C33" w:rsidP="007B6C33">
      <w:pPr>
        <w:spacing w:line="240" w:lineRule="auto"/>
        <w:rPr>
          <w:sz w:val="16"/>
        </w:rPr>
      </w:pPr>
      <w:r w:rsidRPr="00E45ADD">
        <w:rPr>
          <w:sz w:val="16"/>
        </w:rPr>
        <w:t xml:space="preserve">The </w:t>
      </w:r>
      <w:r w:rsidRPr="000B517F">
        <w:rPr>
          <w:rStyle w:val="TitleChar"/>
        </w:rPr>
        <w:t>Iraqi government has told the U</w:t>
      </w:r>
      <w:r w:rsidRPr="00E45ADD">
        <w:rPr>
          <w:sz w:val="16"/>
        </w:rPr>
        <w:t xml:space="preserve">nited </w:t>
      </w:r>
      <w:r w:rsidRPr="000B517F">
        <w:rPr>
          <w:rStyle w:val="TitleChar"/>
        </w:rPr>
        <w:t>N</w:t>
      </w:r>
      <w:r w:rsidRPr="00E45ADD">
        <w:rPr>
          <w:sz w:val="16"/>
        </w:rPr>
        <w:t xml:space="preserve">ations </w:t>
      </w:r>
      <w:r w:rsidRPr="000B517F">
        <w:rPr>
          <w:rStyle w:val="TitleChar"/>
        </w:rPr>
        <w:t>that when the group now calling itself</w:t>
      </w:r>
      <w:r w:rsidRPr="00E45ADD">
        <w:rPr>
          <w:sz w:val="16"/>
        </w:rPr>
        <w:t xml:space="preserve"> the Islamic State (formerly the Islamic State of Iraq and Syria, or </w:t>
      </w:r>
      <w:r w:rsidRPr="000B517F">
        <w:rPr>
          <w:rStyle w:val="TitleChar"/>
        </w:rPr>
        <w:t>ISIS</w:t>
      </w:r>
      <w:r w:rsidRPr="00E45ADD">
        <w:rPr>
          <w:sz w:val="16"/>
        </w:rPr>
        <w:t xml:space="preserve">, sometimes referred to as the Islamic State of Iraq and the Levant, or ISIL) </w:t>
      </w:r>
      <w:r w:rsidRPr="000B517F">
        <w:rPr>
          <w:rStyle w:val="TitleChar"/>
        </w:rPr>
        <w:t xml:space="preserve">seized the city of Mosul, </w:t>
      </w:r>
      <w:r w:rsidRPr="000B517F">
        <w:rPr>
          <w:rStyle w:val="Emphasis"/>
        </w:rPr>
        <w:t>it also acquired some 40 kilograms of uranium compounds from the university there</w:t>
      </w:r>
      <w:r w:rsidRPr="000B517F">
        <w:rPr>
          <w:rStyle w:val="TitleChar"/>
        </w:rPr>
        <w:t>.</w:t>
      </w:r>
      <w:r w:rsidRPr="00E45ADD">
        <w:rPr>
          <w:sz w:val="16"/>
        </w:rPr>
        <w:t xml:space="preserve"> Iraq’s ambassador to the United Nations, Mohammad Ali al-Hakim, warned that “terrorist groups have seized control of nuclear material at the sites that came out of the control of the state.” (See the excellent account from Frederik Dahl of Reuters here.) This has provoked a bit of a hullabaloo on the internet (see, for example, here and here) – but I would argue it’s time for everyone to calm down. All of the highly enriched uranium (HEU) that once existed in Iraq – the material that could really be used for a nuclear bomb, which Iraq had as fuel for research reactors provided by Russia and France – was removed after the 1991 war. (Saddam Hussein launched a “crash program” to make a bomb out of that HEU after the invasion of Kuwait, but didn’t succeed before the war intervened</w:t>
      </w:r>
      <w:r w:rsidRPr="00E45ADD">
        <w:rPr>
          <w:rStyle w:val="TitleChar"/>
        </w:rPr>
        <w:t>.)</w:t>
      </w:r>
      <w:r>
        <w:rPr>
          <w:rStyle w:val="TitleChar"/>
        </w:rPr>
        <w:t xml:space="preserve"> </w:t>
      </w:r>
      <w:r w:rsidRPr="00E45ADD">
        <w:rPr>
          <w:rStyle w:val="TitleChar"/>
        </w:rPr>
        <w:t>Iraq’s most dangerous radiological sources that could be used in a so-called “dirty bomb” were largely removed in a cooperative effort after the 2003 war.</w:t>
      </w:r>
      <w:r>
        <w:rPr>
          <w:rStyle w:val="TitleChar"/>
        </w:rPr>
        <w:t xml:space="preserve"> </w:t>
      </w:r>
      <w:r w:rsidRPr="00E45ADD">
        <w:rPr>
          <w:sz w:val="16"/>
        </w:rPr>
        <w:t xml:space="preserve">Former IAEA safeguards chief Olli Heinonen has confirmed that there should be no enriched uranium in Mosul. IAEA spokeswoman Gill Tudor told Dahl that “on the basis of initial information we believe the material involved is low grade and would not present a significant safety, security, or nuclear proliferation risk.” What we appear to be talking about here is 40 kilograms of compounds of natural or depleted uranium – useless for a terrorist group trying to make a nuclear bomb. It’s of no significant use for a “dirty bomb” either, as uranium is only very weakly radioactive. Even if intentionally dispersed in a city, it would pose only a modest health hazard (far less than the risk to human life from virtually everything else the Islamic State has been doing). It’s not clear this even demonstrates an interest by the Islamic State in getting materials for a nuclear bomb – they may have just seized whatever happened to be lying around at the university, without thinking in any detail about what they were going to use it for. This is not the first time uranium has been compromised in Iraq since the ill-begotten U.S.-led invasion in 2003. Many forget now that the United States failed to properly secure the al-Tuwaitha nuclear site, and barrels of uranium “yellowcake” were looted – not for the yellowcake, but for the barrels, which local residents used to store food, thereby creating a significant local contamination problem. (See here for a useful account of investigating the resulting issues.) </w:t>
      </w:r>
      <w:r w:rsidRPr="00E45ADD">
        <w:rPr>
          <w:rStyle w:val="Emphasis"/>
        </w:rPr>
        <w:t>But while this particular uranium is not much of a worry, the larger picture is starting to make me bite my nails a bit.</w:t>
      </w:r>
      <w:r>
        <w:rPr>
          <w:rStyle w:val="Emphasis"/>
        </w:rPr>
        <w:t xml:space="preserve"> </w:t>
      </w:r>
      <w:r w:rsidRPr="00E45ADD">
        <w:rPr>
          <w:rStyle w:val="Emphasis"/>
        </w:rPr>
        <w:t>The Islamic State now controls a big chunk of territory, hundreds of millions of dollars, and thousands of armed troops – and it has made clear that its ambitions are global.</w:t>
      </w:r>
      <w:r w:rsidRPr="00E45ADD">
        <w:rPr>
          <w:sz w:val="16"/>
        </w:rPr>
        <w:t xml:space="preserve"> Its statement declaring itself the caliphate promised by Allah was an explicit invitation to violent Islamic extremists from all over the world to join them. Like the Taliban’s Afghanistan before 9/11, the Islamic State may become a safe haven for people from other groups and countries to train and plot complex attacks. Having such a haven where the government is not going to interfere makes a huge difference in terrorists’ ability to put together a really complicated plot – from something like 9/11 to a plot to make a nuclear bomb. </w:t>
      </w:r>
      <w:r w:rsidRPr="00E45ADD">
        <w:rPr>
          <w:rStyle w:val="TitleChar"/>
        </w:rPr>
        <w:t>Let’s not forget that al Qaeda has repeatedly sought to get the kind of nuclear material that really could be put together into a nuclear bomb, and the expertise to do that job.</w:t>
      </w:r>
      <w:r>
        <w:rPr>
          <w:rStyle w:val="TitleChar"/>
        </w:rPr>
        <w:t xml:space="preserve"> </w:t>
      </w:r>
      <w:r w:rsidRPr="00E45ADD">
        <w:rPr>
          <w:rStyle w:val="Emphasis"/>
        </w:rPr>
        <w:t>The Islamic State or others taking advantage of its territory may well renew that effort.</w:t>
      </w:r>
      <w:r w:rsidRPr="00E45ADD">
        <w:rPr>
          <w:sz w:val="16"/>
        </w:rPr>
        <w:t xml:space="preserve"> That’s all the more reason to accelerate the effort to ensure that all the world’s potential nuclear bomb material is effectively secured – and to be grateful that past efforts eliminated such material from Iraq long before the Islamic State came on the scene.</w:t>
      </w:r>
    </w:p>
    <w:p w14:paraId="29959F7B" w14:textId="6D23C05F" w:rsidR="007B6C33" w:rsidRDefault="00C62FDC" w:rsidP="00C62FDC">
      <w:pPr>
        <w:pStyle w:val="Heading3"/>
      </w:pPr>
      <w:r>
        <w:t>2AC – Threats Real</w:t>
      </w:r>
    </w:p>
    <w:p w14:paraId="765511D2" w14:textId="77777777" w:rsidR="00C62FDC" w:rsidRPr="00C62FDC" w:rsidRDefault="00C62FDC" w:rsidP="00C62FDC"/>
    <w:p w14:paraId="022C5C75" w14:textId="77777777" w:rsidR="00C62FDC" w:rsidRDefault="00C62FDC" w:rsidP="00C62FDC">
      <w:pPr>
        <w:pStyle w:val="Heading4"/>
      </w:pPr>
      <w:r w:rsidRPr="00C62FDC">
        <w:t>Terrorists threats real – Their ev doesn’t account for current tech, several empirical examples</w:t>
      </w:r>
    </w:p>
    <w:p w14:paraId="0F97F6B9" w14:textId="7AE3A701" w:rsidR="00C62FDC" w:rsidRPr="00C62FDC" w:rsidRDefault="00C62FDC" w:rsidP="00C62FDC">
      <w:r w:rsidRPr="00C62FDC">
        <w:br/>
      </w:r>
      <w:r w:rsidRPr="00C62FDC">
        <w:rPr>
          <w:rStyle w:val="Style13ptBold"/>
        </w:rPr>
        <w:t>Clark, 6/17</w:t>
      </w:r>
      <w:r w:rsidRPr="00C62FDC">
        <w:t xml:space="preserve"> [political scientist at the nonprofit, nonpartisan RAND Corporation and a non-resident senior fellow in the program on national security at the Foreign Policy Research Institute (FPRI), “A Terrorist's Dream: How Twitter and Toy Drones Could Kill a Lot of People”, June 17, 2018, http://nationalinterest.org/blog/the-buzz/terrorists-dream-how-twitter-toy-drones-could-kill-lot-26288?page=show]CB</w:t>
      </w:r>
    </w:p>
    <w:p w14:paraId="53E0D493" w14:textId="77777777" w:rsidR="00C62FDC" w:rsidRPr="00EB27C1" w:rsidRDefault="00C62FDC" w:rsidP="00C62FDC">
      <w:pPr>
        <w:rPr>
          <w:sz w:val="16"/>
        </w:rPr>
      </w:pPr>
      <w:r w:rsidRPr="00EB27C1">
        <w:rPr>
          <w:sz w:val="16"/>
        </w:rPr>
        <w:t xml:space="preserve">In late April, a toy drone buzzed past the palace of the king of Saudi Arabia, leading Saudi security forces to shoot it down. Online, a story spread quickly across the Internet that the Saudi royal palace was under siege and a full-fledged coup was in progress. Given the recent crackdown and imprisonment of wealthy and influential Saudis engineered by Saudi crown prince Mohammed bin Salman, the news was believable—at least initially. But in the end, just like the commercial drone, the story of the coup plot was also shot down, proved to be false and just another piece of the ubiquitous disinformation flotsam populating the World Wide Web. ¶ Throughout history, certain individuals have played an outsized role in geopolitics and world affairs. Today, </w:t>
      </w:r>
      <w:r w:rsidRPr="00DC781D">
        <w:rPr>
          <w:rStyle w:val="TitleChar"/>
        </w:rPr>
        <w:t>super-empowered actors have access to technologies that magnify their ability to wreak havoc. This trend will likely be further exacerbated by subsequent technological developments, with the ability of individuals and small groups to cause widescale disruptions to society—through cyberattacks or the use of drones coupled with a dedicated misinformation campaign</w:t>
      </w:r>
      <w:r w:rsidRPr="00EB27C1">
        <w:rPr>
          <w:sz w:val="16"/>
        </w:rPr>
        <w:t xml:space="preserve">—growing even more acute in the future. Moreover, individuals and small groups can easily be used by nefarious state sponsors as proxy actors in ongoing conflicts. ¶ </w:t>
      </w:r>
      <w:r w:rsidRPr="00DC781D">
        <w:rPr>
          <w:rStyle w:val="TitleChar"/>
        </w:rPr>
        <w:t>An individual</w:t>
      </w:r>
      <w:r w:rsidRPr="00EB27C1">
        <w:rPr>
          <w:sz w:val="16"/>
        </w:rPr>
        <w:t xml:space="preserve">, Serbian nationalist Gavrilo Princip, </w:t>
      </w:r>
      <w:r w:rsidRPr="00DC781D">
        <w:rPr>
          <w:rStyle w:val="TitleChar"/>
        </w:rPr>
        <w:t>was responsible for assassinating Archduke Franz Ferdinand</w:t>
      </w:r>
      <w:r w:rsidRPr="00EB27C1">
        <w:rPr>
          <w:sz w:val="16"/>
        </w:rPr>
        <w:t xml:space="preserve">, the heir to the throne of the Austro-Hungarian Empire, in 1914. The </w:t>
      </w:r>
      <w:r w:rsidRPr="00DC781D">
        <w:rPr>
          <w:rStyle w:val="TitleChar"/>
        </w:rPr>
        <w:t>assassination triggered a series of events that led to the First World War.</w:t>
      </w:r>
      <w:r w:rsidRPr="00EB27C1">
        <w:rPr>
          <w:sz w:val="16"/>
        </w:rPr>
        <w:t xml:space="preserve"> Decades later, a </w:t>
      </w:r>
      <w:r w:rsidRPr="00DC781D">
        <w:rPr>
          <w:rStyle w:val="TitleChar"/>
        </w:rPr>
        <w:t>Pakistani nuclear scientist</w:t>
      </w:r>
      <w:r w:rsidRPr="00EB27C1">
        <w:rPr>
          <w:sz w:val="16"/>
        </w:rPr>
        <w:t xml:space="preserve">, Abdul Qadeer </w:t>
      </w:r>
      <w:r w:rsidRPr="00DC781D">
        <w:rPr>
          <w:rStyle w:val="TitleChar"/>
        </w:rPr>
        <w:t>(A.Q.) Khan, built a network in the 1990s that smuggled technology and nuclear know-how to rogue regimes in Iran, North Korea and Libya</w:t>
      </w:r>
      <w:r w:rsidRPr="00EB27C1">
        <w:rPr>
          <w:sz w:val="16"/>
        </w:rPr>
        <w:t xml:space="preserve">, drastically complicating the global security landscape. ¶ Other individuals who have had a significant impact on national security include the lone-wolf terrorist Theodore Kaczynski, also known as the Unabomber; and Edward Snowden, the former National Security Agency contractor responsible for copying and leaking vast troves of classified information, impacting security procedures for how the United States government handles classified information. ¶ </w:t>
      </w:r>
      <w:r w:rsidRPr="00DC781D">
        <w:rPr>
          <w:rStyle w:val="TitleChar"/>
        </w:rPr>
        <w:t>Individuals and small groups have the potential to use an array of new and emerging technologies, including drones, virtual currencies, encrypted communications and artificial intelligence (AI). Additive</w:t>
      </w:r>
      <w:r>
        <w:rPr>
          <w:rStyle w:val="TitleChar"/>
        </w:rPr>
        <w:t xml:space="preserve"> manufacturing, or 3-D printing</w:t>
      </w:r>
      <w:r w:rsidRPr="00DC781D">
        <w:rPr>
          <w:rStyle w:val="TitleChar"/>
        </w:rPr>
        <w:t>, has already been used by individuals to print workable firearms.</w:t>
      </w:r>
      <w:r w:rsidRPr="00EB27C1">
        <w:rPr>
          <w:sz w:val="16"/>
        </w:rPr>
        <w:t xml:space="preserve"> Given that, there is a </w:t>
      </w:r>
      <w:r w:rsidRPr="00DC781D">
        <w:rPr>
          <w:rStyle w:val="TitleChar"/>
        </w:rPr>
        <w:t xml:space="preserve">steady drumbeat of </w:t>
      </w:r>
      <w:r w:rsidRPr="00DC781D">
        <w:rPr>
          <w:rStyle w:val="Emphasis"/>
        </w:rPr>
        <w:t>warranted</w:t>
      </w:r>
      <w:r w:rsidRPr="00DC781D">
        <w:rPr>
          <w:rStyle w:val="TitleChar"/>
        </w:rPr>
        <w:t xml:space="preserve"> concern over the potential use of specific technologies by nonstate actors.</w:t>
      </w:r>
      <w:r w:rsidRPr="00EB27C1">
        <w:rPr>
          <w:sz w:val="16"/>
        </w:rPr>
        <w:t xml:space="preserve"> But it is </w:t>
      </w:r>
      <w:r w:rsidRPr="00DC781D">
        <w:rPr>
          <w:rStyle w:val="TitleChar"/>
        </w:rPr>
        <w:t>not simply the use of technologies in isolation that presents the most significant challenge going forward, but rather the combination of these technologies</w:t>
      </w:r>
      <w:r w:rsidRPr="00EB27C1">
        <w:rPr>
          <w:sz w:val="16"/>
        </w:rPr>
        <w:t xml:space="preserve">—as evidenced in the Saudi scenario, where a drone was used in conjunction with a deliberate disinformation campaign perpetrated through social media. ¶ </w:t>
      </w:r>
      <w:r w:rsidRPr="00DC781D">
        <w:rPr>
          <w:rStyle w:val="TitleChar"/>
        </w:rPr>
        <w:t xml:space="preserve">Terrorists in the Middle East have </w:t>
      </w:r>
      <w:r w:rsidRPr="00EB27C1">
        <w:rPr>
          <w:sz w:val="16"/>
        </w:rPr>
        <w:t>also</w:t>
      </w:r>
      <w:r w:rsidRPr="00DC781D">
        <w:rPr>
          <w:rStyle w:val="TitleChar"/>
        </w:rPr>
        <w:t xml:space="preserve"> used Bitcoin and Paypal to finance activities in Indonesia.</w:t>
      </w:r>
      <w:r w:rsidRPr="00EB27C1">
        <w:rPr>
          <w:sz w:val="16"/>
        </w:rPr>
        <w:t xml:space="preserve"> There are several other examples of terrorists relying on virtual currencies in the past year, including in Gaza. Terrorism scholar Daveed Gartenstein-Ross has warned that terrorists will harness the power of AI in the very near future as it becomes more widely availability in commercial markets at reduced costs. Individuals or small groups with nefarious intent will soon be able to modify and repurpose the technology to cause chaos. ¶ Within a few years, </w:t>
      </w:r>
      <w:r w:rsidRPr="00EB27C1">
        <w:rPr>
          <w:rStyle w:val="TitleChar"/>
        </w:rPr>
        <w:t>the ability of AI to generate remarkably accurate artificial voices will pose a serious threat, as “a nefarious actor may easily be able to create a good enough vocal impersonation to trick, confuse, enrage, or mobilize the public</w:t>
      </w:r>
      <w:r w:rsidRPr="00EB27C1">
        <w:rPr>
          <w:sz w:val="16"/>
        </w:rPr>
        <w:t xml:space="preserve">,” according to William Welser IV, a management scientist and AI expert. ¶ </w:t>
      </w:r>
      <w:r w:rsidRPr="00EB27C1">
        <w:rPr>
          <w:rStyle w:val="TitleChar"/>
        </w:rPr>
        <w:t>Several jihadi organizations have experimented with using either commercial drones or more sophisticated unmanned aerial systems.</w:t>
      </w:r>
      <w:r w:rsidRPr="00EB27C1">
        <w:rPr>
          <w:sz w:val="16"/>
        </w:rPr>
        <w:t xml:space="preserve"> It seems </w:t>
      </w:r>
      <w:r w:rsidRPr="00EB27C1">
        <w:rPr>
          <w:rStyle w:val="TitleChar"/>
        </w:rPr>
        <w:t>inevitable that</w:t>
      </w:r>
      <w:r w:rsidRPr="00EB27C1">
        <w:rPr>
          <w:sz w:val="16"/>
        </w:rPr>
        <w:t xml:space="preserve"> </w:t>
      </w:r>
      <w:r w:rsidRPr="00EB27C1">
        <w:rPr>
          <w:rStyle w:val="TitleChar"/>
        </w:rPr>
        <w:t>terror groups</w:t>
      </w:r>
      <w:r w:rsidRPr="00EB27C1">
        <w:rPr>
          <w:sz w:val="16"/>
        </w:rPr>
        <w:t xml:space="preserve"> could </w:t>
      </w:r>
      <w:r w:rsidRPr="00EB27C1">
        <w:rPr>
          <w:rStyle w:val="TitleChar"/>
        </w:rPr>
        <w:t>have future access to precision weaponry with extended ranges capable of striking targets within a several hundred-mile radius.</w:t>
      </w:r>
      <w:r w:rsidRPr="00EB27C1">
        <w:rPr>
          <w:sz w:val="16"/>
        </w:rPr>
        <w:t xml:space="preserve"> In Mosul, </w:t>
      </w:r>
      <w:r w:rsidRPr="00EB27C1">
        <w:rPr>
          <w:rStyle w:val="TitleChar"/>
        </w:rPr>
        <w:t xml:space="preserve">ISIS militants used drones to drop explosives on advancing Iraqi forces </w:t>
      </w:r>
      <w:r w:rsidRPr="00EB27C1">
        <w:rPr>
          <w:sz w:val="16"/>
        </w:rPr>
        <w:t xml:space="preserve">attempting to retake the city. </w:t>
      </w:r>
      <w:r w:rsidRPr="00EB27C1">
        <w:rPr>
          <w:rStyle w:val="TitleChar"/>
        </w:rPr>
        <w:t>In the next three to five years</w:t>
      </w:r>
      <w:r w:rsidRPr="00EB27C1">
        <w:rPr>
          <w:sz w:val="16"/>
        </w:rPr>
        <w:t xml:space="preserve">—perhaps sooner—it seems plausible that </w:t>
      </w:r>
      <w:r w:rsidRPr="00EB27C1">
        <w:rPr>
          <w:rStyle w:val="TitleChar"/>
        </w:rPr>
        <w:t>AI could support autonomous robots, including drone swarms.</w:t>
      </w:r>
      <w:r>
        <w:rPr>
          <w:rStyle w:val="TitleChar"/>
        </w:rPr>
        <w:t xml:space="preserve"> </w:t>
      </w:r>
      <w:r w:rsidRPr="00EB27C1">
        <w:rPr>
          <w:rStyle w:val="TitleChar"/>
          <w:sz w:val="16"/>
          <w:u w:val="none"/>
        </w:rPr>
        <w:t xml:space="preserve">¶ </w:t>
      </w:r>
      <w:r w:rsidRPr="00EB27C1">
        <w:rPr>
          <w:sz w:val="16"/>
        </w:rPr>
        <w:t xml:space="preserve">The </w:t>
      </w:r>
      <w:r w:rsidRPr="00EB27C1">
        <w:rPr>
          <w:rStyle w:val="TitleChar"/>
        </w:rPr>
        <w:t>barriers to entry have never been lower for individuals to acquire commercial off-the-shelf technology that, when used for ill purposes, can be marshaled to have lethal effects.</w:t>
      </w:r>
      <w:r w:rsidRPr="00EB27C1">
        <w:rPr>
          <w:sz w:val="16"/>
        </w:rPr>
        <w:t xml:space="preserve"> As these technologies become more ubiquitous, </w:t>
      </w:r>
      <w:r w:rsidRPr="00EB27C1">
        <w:rPr>
          <w:rStyle w:val="TitleChar"/>
        </w:rPr>
        <w:t>it would come as little surprise that individuals and small groups will exploit them to close the gap between their capabilities and those of advanced militaries.</w:t>
      </w:r>
      <w:r>
        <w:rPr>
          <w:rStyle w:val="TitleChar"/>
        </w:rPr>
        <w:t xml:space="preserve"> </w:t>
      </w:r>
      <w:r w:rsidRPr="00EB27C1">
        <w:rPr>
          <w:rStyle w:val="TitleChar"/>
          <w:sz w:val="16"/>
          <w:u w:val="none"/>
        </w:rPr>
        <w:t xml:space="preserve">¶ </w:t>
      </w:r>
      <w:r w:rsidRPr="00EB27C1">
        <w:rPr>
          <w:sz w:val="16"/>
        </w:rPr>
        <w:t xml:space="preserve">One of the most odious aspect of the increased power of individuals and small cells of malfeasants is the potential for them to be used as proxy actors in a broader war between nation-states. </w:t>
      </w:r>
      <w:r w:rsidRPr="00EB27C1">
        <w:rPr>
          <w:rStyle w:val="TitleChar"/>
        </w:rPr>
        <w:t>The cyber equivalent of a dirty bomb could be a terrorist attack against critical infrastructure and industrial control systems</w:t>
      </w:r>
      <w:r w:rsidRPr="00EB27C1">
        <w:rPr>
          <w:sz w:val="16"/>
        </w:rPr>
        <w:t xml:space="preserve"> (e.g., power, water, traffic, transportation supervisory control and data acquisition, or SCADA, systems). ¶</w:t>
      </w:r>
    </w:p>
    <w:p w14:paraId="7347DC2C" w14:textId="77777777" w:rsidR="00C62FDC" w:rsidRDefault="00C62FDC" w:rsidP="00C62FDC">
      <w:pPr>
        <w:rPr>
          <w:sz w:val="16"/>
        </w:rPr>
      </w:pPr>
    </w:p>
    <w:p w14:paraId="17D26938" w14:textId="77777777" w:rsidR="00C62FDC" w:rsidRDefault="00C62FDC" w:rsidP="00C62FDC">
      <w:pPr>
        <w:pStyle w:val="Heading4"/>
      </w:pPr>
      <w:r w:rsidRPr="00C62FDC">
        <w:t xml:space="preserve">Terror threats real – several regimes exist and continue to attack </w:t>
      </w:r>
    </w:p>
    <w:p w14:paraId="26D67CD8" w14:textId="7E1B3F37" w:rsidR="00C62FDC" w:rsidRPr="00C62FDC" w:rsidRDefault="00C62FDC" w:rsidP="00C62FDC">
      <w:r w:rsidRPr="00C62FDC">
        <w:br/>
      </w:r>
      <w:r w:rsidRPr="00C62FDC">
        <w:rPr>
          <w:rStyle w:val="Style13ptBold"/>
        </w:rPr>
        <w:t>Guterres, 17</w:t>
      </w:r>
      <w:r w:rsidRPr="00C62FDC">
        <w:t xml:space="preserve"> [UN Secretary-General, “Remarks at 15th Meeting of the United Nations Counter-Terrorism Centre Advisory Board”, October 30, 2017, https://www.un.org/sg/en/content/sg/speeches/2017-10-30/sgs-counter-terrorism-centre-advisory-board-remarks] CB</w:t>
      </w:r>
    </w:p>
    <w:p w14:paraId="0D8043DD" w14:textId="77777777" w:rsidR="00C62FDC" w:rsidRDefault="00C62FDC" w:rsidP="00C62FDC">
      <w:pPr>
        <w:rPr>
          <w:sz w:val="16"/>
        </w:rPr>
      </w:pPr>
      <w:r w:rsidRPr="000B31E8">
        <w:rPr>
          <w:sz w:val="16"/>
        </w:rPr>
        <w:t xml:space="preserve">Let me begin by expressing my gratitude to Ambassador Al-Mouallimi. Thank you for your able leadership as Chairman of the Advisory Board of the United Nations Counter-Terrorism Centre. I want to thank you personally and to thank your country for your very strong commitment to support the United Nations counter-terrorism strategy. ¶ You mentioned the Moderation Centre. I was very impressed in my visit to Riyadh, when </w:t>
      </w:r>
      <w:r w:rsidRPr="000B31E8">
        <w:rPr>
          <w:rStyle w:val="TitleChar"/>
        </w:rPr>
        <w:t>I</w:t>
      </w:r>
      <w:r w:rsidRPr="000B31E8">
        <w:rPr>
          <w:sz w:val="16"/>
        </w:rPr>
        <w:t xml:space="preserve"> had the opportunity to go into the Moderation Centre, and indeed to </w:t>
      </w:r>
      <w:r w:rsidRPr="000B31E8">
        <w:rPr>
          <w:rStyle w:val="TitleChar"/>
        </w:rPr>
        <w:t>recognize that, beyond all the other dimensions, there is an essential battle of values and ideas, if we really want to defeat terrorism all over the world.</w:t>
      </w:r>
      <w:r w:rsidRPr="000B31E8">
        <w:rPr>
          <w:sz w:val="16"/>
        </w:rPr>
        <w:t xml:space="preserve"> So, thank you very much again, for your very strong support. ¶ It is a testament to this Board’s commitment that the General Assembly has repeatedly recognized the Centre’s work, including in its decision to establish the Office of Counter-Terrorism. ¶ Indeed, I would like to thank all of you for your support for the establishment of this Office -- my first institutional reform. ¶ The goals of the Office of Counter-Terrorism are clear: to provide leadership on UN work to counter terrorism and prevent violent extremism; to enhance coordination and coherence in implementation of the Global Counter-Terrorism Strategy; and above all to strengthen our capacity-building assistance to Member States. ¶ </w:t>
      </w:r>
      <w:r w:rsidRPr="000B31E8">
        <w:rPr>
          <w:rStyle w:val="Emphasis"/>
        </w:rPr>
        <w:t>Security threats and challenges are evolving rapidly.</w:t>
      </w:r>
      <w:r w:rsidRPr="000B31E8">
        <w:rPr>
          <w:sz w:val="16"/>
        </w:rPr>
        <w:t xml:space="preserve"> ¶ </w:t>
      </w:r>
      <w:r w:rsidRPr="000B31E8">
        <w:rPr>
          <w:rStyle w:val="TitleChar"/>
        </w:rPr>
        <w:t>Terrorist groups such as Daesh, Al-Qaida, Al-Shabaab and Boko Haram continue to inflict a rising toll of death and devastation.</w:t>
      </w:r>
      <w:r>
        <w:rPr>
          <w:rStyle w:val="TitleChar"/>
        </w:rPr>
        <w:t xml:space="preserve"> </w:t>
      </w:r>
      <w:r w:rsidRPr="000B31E8">
        <w:rPr>
          <w:rStyle w:val="TitleChar"/>
        </w:rPr>
        <w:t>They continue to manipulate young minds by exploiting real or perceived injustices and grievances.</w:t>
      </w:r>
      <w:r w:rsidRPr="000B31E8">
        <w:rPr>
          <w:sz w:val="16"/>
        </w:rPr>
        <w:t xml:space="preserve"> ¶ Military gains against these groups and the disruption of funding push them to seek new ways to generate resources and to perpetrate high-impact low-cost attacks. ¶ </w:t>
      </w:r>
      <w:r w:rsidRPr="000B31E8">
        <w:rPr>
          <w:rStyle w:val="TitleChar"/>
        </w:rPr>
        <w:t>Conflict and civil unrest, lack of socio-economic opportunities, freedoms and inclusive democratic processes continue to provide a breeding ground for radicalization and recruitment.</w:t>
      </w:r>
      <w:r w:rsidRPr="000B31E8">
        <w:rPr>
          <w:sz w:val="16"/>
        </w:rPr>
        <w:t xml:space="preserve"> ¶ But let us be very clear. Nothing justifies terrorism. ¶ No cause, no grievances. ¶ On October 13th, I presented to the General Assembly my report on “Restructuring of the United Nations peace and security pillar”. ¶ Together with our international partners, </w:t>
      </w:r>
      <w:r w:rsidRPr="000B31E8">
        <w:rPr>
          <w:rStyle w:val="TitleChar"/>
        </w:rPr>
        <w:t xml:space="preserve">we need to respond early and effectively in the cycle of conflict and radicalization </w:t>
      </w:r>
      <w:r w:rsidRPr="000B31E8">
        <w:rPr>
          <w:sz w:val="16"/>
        </w:rPr>
        <w:t xml:space="preserve">and invest more in prevention. ¶ The work of the Office of Counter-Terrorism is crucial to this goal, and the Centre plays a very important part in this struggle. ¶ During the high-level debate in September, world leaders were united on the need to mobilize a more effective international response to terrorism. ¶ The Counter-Terrorism Centre has an important role to play in building the capacity of Member States to implement the UN Global Counter-Terrorism Strategy. ¶ Security strategies should be comprehensive and also include prevention efforts that address root causes, empower women and youth, and respect international human rights laws and standards. ¶ The Centre’s work has addressed a range of important issues, including countering terrorist financing, supporting victims of terrorism, and enhancing human rights compliance in counter-terrorism efforts. ¶ Moreover, the Centre has the capacity to make a real impact on critical issues such as deradicalization efforts, youth engagement and employment, and support for victims of terrorism and their families. ¶ Going forward one key challenge will be to expand and diversify donor support. ¶ Improving transparency in the selection and funding of projects, as well in the reporting on their impact, will be very important. ¶ I am grateful for the contributions and pledges made by Member States to the Centre. ¶ As Advisory Board members, you have a special responsibility and I count on your support. ¶ Through the wise advice of this Board, I am confident that the Centre will be able to deliver tangible results and make an impact on people’s lives. ¶ The 6th Review of the Global Counter-Terrorism Strategy in June 2018 will be an opportune moment to reassert our principles and adjust our working methods to better deliver on our priorities in counter terrorism. ¶ In the lead-up to the Review, I also intend to host a Summit of Chiefs of Counter-Terrorism Agencies of Member States. The objective is to help forge a new International Counter-Terrorism Partnership in a spirit of solidarity and trust. ¶ </w:t>
      </w:r>
      <w:r w:rsidRPr="000B31E8">
        <w:rPr>
          <w:rStyle w:val="TitleChar"/>
        </w:rPr>
        <w:t>The threat of terrorism is real, complex and transnational.</w:t>
      </w:r>
      <w:r w:rsidRPr="000B31E8">
        <w:rPr>
          <w:sz w:val="16"/>
        </w:rPr>
        <w:t xml:space="preserve"> ¶ </w:t>
      </w:r>
      <w:r w:rsidRPr="000B31E8">
        <w:rPr>
          <w:rStyle w:val="TitleChar"/>
        </w:rPr>
        <w:t>Our response must be just as serious and shared.</w:t>
      </w:r>
      <w:r>
        <w:rPr>
          <w:rStyle w:val="TitleChar"/>
        </w:rPr>
        <w:t xml:space="preserve"> </w:t>
      </w:r>
      <w:r w:rsidRPr="000B31E8">
        <w:rPr>
          <w:rStyle w:val="TitleChar"/>
        </w:rPr>
        <w:t>This will be essential to bring perpetrators to justice, support the rights of victims and prevent further attacks.</w:t>
      </w:r>
      <w:r w:rsidRPr="000B31E8">
        <w:rPr>
          <w:sz w:val="16"/>
        </w:rPr>
        <w:t xml:space="preserve"> ¶ </w:t>
      </w:r>
      <w:r w:rsidRPr="000B31E8">
        <w:rPr>
          <w:rStyle w:val="TitleChar"/>
        </w:rPr>
        <w:t>We have a collective duty to deliver greater security, dignity and opportunity for all.</w:t>
      </w:r>
      <w:r w:rsidRPr="000B31E8">
        <w:rPr>
          <w:sz w:val="16"/>
        </w:rPr>
        <w:t xml:space="preserve"> ¶ I once again thank the Advisory Board and Ambassador Al-Mouallimi for your insights and your support. ¶ I look forward to continuing to work together with all of you in the fight against this common scourge. ¶ Thank you very much. ¶</w:t>
      </w:r>
    </w:p>
    <w:p w14:paraId="7751CA7F" w14:textId="77777777" w:rsidR="00C62FDC" w:rsidRPr="000B31E8" w:rsidRDefault="00C62FDC" w:rsidP="00C62FDC">
      <w:pPr>
        <w:rPr>
          <w:sz w:val="16"/>
        </w:rPr>
      </w:pPr>
    </w:p>
    <w:p w14:paraId="0250587F" w14:textId="77777777" w:rsidR="00C62FDC" w:rsidRDefault="00C62FDC" w:rsidP="00C62FDC">
      <w:pPr>
        <w:pStyle w:val="Heading4"/>
      </w:pPr>
      <w:r w:rsidRPr="00C62FDC">
        <w:t xml:space="preserve">Referring to terrorism as an inflated threat helps colonial policies – removes best argument against them </w:t>
      </w:r>
    </w:p>
    <w:p w14:paraId="0CB81D27" w14:textId="5F5FBFE6" w:rsidR="00C62FDC" w:rsidRPr="00C62FDC" w:rsidRDefault="00C62FDC" w:rsidP="00C62FDC">
      <w:r w:rsidRPr="00C62FDC">
        <w:br/>
      </w:r>
      <w:r w:rsidRPr="00C62FDC">
        <w:rPr>
          <w:rStyle w:val="Style13ptBold"/>
        </w:rPr>
        <w:t>Porter 11</w:t>
      </w:r>
      <w:r w:rsidRPr="00C62FDC">
        <w:t xml:space="preserve"> [Journalist for the Duck of Minerva, “Terrorism: a Problem for Realists”, April 25, 2011, http://duckofminerva.com/2011/04/terrorism-problem-for-realists.html]CB</w:t>
      </w:r>
    </w:p>
    <w:p w14:paraId="0E430690" w14:textId="77777777" w:rsidR="00C62FDC" w:rsidRPr="00C62FDC" w:rsidRDefault="00C62FDC" w:rsidP="00C62FDC">
      <w:pPr>
        <w:rPr>
          <w:sz w:val="16"/>
        </w:rPr>
      </w:pPr>
      <w:r w:rsidRPr="00C62FDC">
        <w:rPr>
          <w:sz w:val="16"/>
        </w:rPr>
        <w:t xml:space="preserve">Whatever version of political realism you are dealing with, the sovereign state is still central to its universe. Which is one reason realists are uncomfortable with any world view that accords ‘non-state actors’ a pivotal or even significant role. ¶ I’m a huge fan of the work of political realists such as John Mearsheimer, Robert Pape or Christopher Layne, especially of their warnings against our own self-defeating behaviour. But </w:t>
      </w:r>
      <w:r w:rsidRPr="0029083E">
        <w:rPr>
          <w:rStyle w:val="TitleChar"/>
        </w:rPr>
        <w:t xml:space="preserve">there is a contradiction, or at least a tension in some of their arguments that deserves further thinking. </w:t>
      </w:r>
      <w:r w:rsidRPr="00C62FDC">
        <w:rPr>
          <w:sz w:val="16"/>
        </w:rPr>
        <w:t xml:space="preserve">¶ </w:t>
      </w:r>
      <w:r w:rsidRPr="0029083E">
        <w:rPr>
          <w:rStyle w:val="TitleChar"/>
        </w:rPr>
        <w:t>They argue that we have inflated the threat of AQ-style terrorism, which in reality is not fundamental and may be little more than a nuisance.</w:t>
      </w:r>
      <w:r w:rsidRPr="00C62FDC">
        <w:rPr>
          <w:sz w:val="16"/>
        </w:rPr>
        <w:t xml:space="preserve"> On the other hand, they argue that this nuisance is significant enough that we should not maintain a forward-leaning military and strategic presence in places like the Gulf, partly because it radicalises opinion and fuels terrorism. ¶ </w:t>
      </w:r>
      <w:bookmarkStart w:id="2" w:name="more"/>
      <w:bookmarkEnd w:id="2"/>
      <w:r w:rsidRPr="00C62FDC">
        <w:rPr>
          <w:sz w:val="16"/>
        </w:rPr>
        <w:t xml:space="preserve">Consider </w:t>
      </w:r>
      <w:hyperlink r:id="rId66" w:tgtFrame="_new" w:history="1">
        <w:r w:rsidRPr="00C62FDC">
          <w:rPr>
            <w:rStyle w:val="Hyperlink"/>
            <w:sz w:val="16"/>
          </w:rPr>
          <w:t>Measheimer’s views</w:t>
        </w:r>
      </w:hyperlink>
      <w:r w:rsidRPr="00C62FDC">
        <w:rPr>
          <w:sz w:val="16"/>
        </w:rPr>
        <w:t xml:space="preserve">: </w:t>
      </w:r>
      <w:r w:rsidRPr="0029083E">
        <w:rPr>
          <w:rStyle w:val="TitleChar"/>
        </w:rPr>
        <w:t>In the aftermath of 9/11, terrorism was described as an existential threat.</w:t>
      </w:r>
      <w:r w:rsidRPr="00C62FDC">
        <w:rPr>
          <w:sz w:val="16"/>
        </w:rPr>
        <w:t xml:space="preserve"> President Bush emphasized that virtually every terrorist group on the planet—including those that had no beef with Washington—</w:t>
      </w:r>
      <w:r w:rsidRPr="0029083E">
        <w:rPr>
          <w:rStyle w:val="TitleChar"/>
        </w:rPr>
        <w:t xml:space="preserve">was our enemy and had to be eliminated if we hoped to win what became known as the global war on terror </w:t>
      </w:r>
      <w:r w:rsidRPr="00C62FDC">
        <w:rPr>
          <w:sz w:val="16"/>
        </w:rPr>
        <w:t>(GWOT). The administration also maintained that states like Iran, Iraq and Syria were not only actively supporting terrorist organizations but were also likely to provide terrorists with weapons of mass destruction (WMD). Thus, it was imperative for the United States to target these rogue states if it hoped to win the GWOT—or what some neoconservatives like Norman Podhoretz called World War IV. Indeed, Bush said that any country which “continues to harbor or support terrorism will be regarded by the United States as a hostile regime.” Finally</w:t>
      </w:r>
      <w:r w:rsidRPr="0029083E">
        <w:rPr>
          <w:rStyle w:val="TitleChar"/>
        </w:rPr>
        <w:t>, the administration claimed that it was relatively easy for groups like al-Qaeda to infiltrate and strike the homeland, and that we should expect more disasters like 9/11 in the near future. The greatest danger for sure would be a WMD attack against a major American city.</w:t>
      </w:r>
      <w:r w:rsidRPr="00C62FDC">
        <w:rPr>
          <w:sz w:val="16"/>
        </w:rPr>
        <w:t xml:space="preserve"> ¶ This assessment of America’s terrorism problem was flawed on every count. It was </w:t>
      </w:r>
      <w:r w:rsidRPr="0029083E">
        <w:rPr>
          <w:rStyle w:val="TitleChar"/>
        </w:rPr>
        <w:t>threat inflation of the highest order.</w:t>
      </w:r>
      <w:r w:rsidRPr="00C62FDC">
        <w:rPr>
          <w:sz w:val="16"/>
        </w:rPr>
        <w:t xml:space="preserve"> </w:t>
      </w:r>
      <w:r w:rsidRPr="0029083E">
        <w:rPr>
          <w:rStyle w:val="TitleChar"/>
        </w:rPr>
        <w:t>It made no sense to declare war against groups that were not trying to harm the United States.</w:t>
      </w:r>
      <w:r w:rsidRPr="00C62FDC">
        <w:rPr>
          <w:sz w:val="16"/>
        </w:rPr>
        <w:t xml:space="preserve"> They were not our enemies; and going after all terrorist organizations would greatly complicate the daunting task of eliminating those groups that did have us in their crosshairs. In addition, there was no alliance between the so-called rogue states and al-Qaeda. In fact, Iran and Syria cooperated with Washington after 9/11 to help quash Osama bin Laden and his cohorts. Although the Bush administration and the neoconservatives repeatedly asserted that there was a genuine connection between Saddam Hussein and al-Qaeda, they never produced evidence to back up their claim for the simple reason that it did not exist. ¶ The fact is that states have strong incentives to distrust terrorist groups, in part because they might turn on them someday, but also because countries cannot control what terrorist organizations do, and they may do something that gets their patrons into serious trouble. This is why there is hardly any chance that a rogue state will give a nuclear weapon to terrorists. That regime’s leaders could never be sure that they would not be blamed and punished for a terrorist group’s actions. Nor could they be certain that the United States or Israel would not incinerate them if either country merely suspected that they had provided terrorists with the ability to carry out a WMD attack. A nuclear handoff, therefore, is not a serious threat. ¶ When you get down to it, </w:t>
      </w:r>
      <w:r w:rsidRPr="0029083E">
        <w:rPr>
          <w:rStyle w:val="TitleChar"/>
        </w:rPr>
        <w:t xml:space="preserve">there is only a remote possibility that terrorists will get hold of an atomic bomb. </w:t>
      </w:r>
      <w:r w:rsidRPr="00C62FDC">
        <w:rPr>
          <w:sz w:val="16"/>
        </w:rPr>
        <w:t xml:space="preserve">The most likely way it would happen is if there were political chaos in a nuclear-armed state, and terrorists or their friends were able to take advantage of the ensuing confusion to snatch a loose nuclear weapon. But even then, there are additional obstacles to overcome: some countries keep their weapons disassembled, detonating one is not easy and it would be difficult to transport the device without being detected. Moreover, other countries would have powerful incentives to work with Washington to find the weapon before it could be used. The obvious implication is that we should work with other states to improve nuclear security, so as to make this slim possibility even more unlikely. ¶ So far so good. We needn’t conflate them all, their capabilities are overstated, states have good reasons not to arm them with WMD, and we should make sure that the very unlikely calamity of nuclear terrorism is made more unlikely. ¶ </w:t>
      </w:r>
      <w:r w:rsidRPr="0029083E">
        <w:rPr>
          <w:rStyle w:val="TitleChar"/>
        </w:rPr>
        <w:t>But later he goes on:</w:t>
      </w:r>
      <w:r>
        <w:rPr>
          <w:rStyle w:val="TitleChar"/>
        </w:rPr>
        <w:t xml:space="preserve"> </w:t>
      </w:r>
      <w:r w:rsidRPr="00C62FDC">
        <w:rPr>
          <w:sz w:val="16"/>
        </w:rPr>
        <w:t xml:space="preserve">Specifically, </w:t>
      </w:r>
      <w:r w:rsidRPr="0029083E">
        <w:rPr>
          <w:rStyle w:val="TitleChar"/>
        </w:rPr>
        <w:t>offshore balancing is the best grand strategy for ameliorating our terrorism problem. Placing American troops in the Arab and Muslim world is a major cause of terrorist attacks against the United States</w:t>
      </w:r>
      <w:r w:rsidRPr="00C62FDC">
        <w:rPr>
          <w:sz w:val="16"/>
        </w:rPr>
        <w:t xml:space="preserve">, as University of Chicago professor Robert Pape’s research shows. Remember what happened after President Ronald Reagan sent marines into Beirut in 1982? A suicide bomber blew up their barracks the following year, killing 241 service members. Reagan had the good sense to quickly pull the remaining marines out of Lebanon and keep them offshore. And it is worth noting that the perpetrators of this act did not pursue us after we withdrew. ¶ Reagan’s decision was neither surprising nor controversial, because the United States had an offshore-balancing strategy in the Middle East during this period. Washington relied on Iraq to contain Iran during the 1980s, and kept the rapid-deployment force—which was built to intervene in the Gulf if the local balance of power collapsed—at the ready should it be needed. This was smart policy. ¶ After Iraq invaded Kuwait in August 1990, the United States, once again acting as an offshore balancer, moved large numbers of troops into Saudi Arabia to liberate Kuwait. After the war was won and victory was consolidated, those troops should have been pulled out of the region. But that did not happen. Rather, Bill Clinton adopted a policy of dual containment—checking both Iran and Iraq instead of letting them check one another. And lest we forget, the resulting presence of U.S. forces in Saudi Arabia was one of the main reasons that Osama bin Laden declared war on the United States. The Bush administration simply made a bad situation even worse. ¶ Sending the U.S. military into countries in the Arab and Muslim world is helping to cause our terrorism problem, not solve it. The best way to fix this situation is to follow Ronald Reagan’s example and pull all American troops out of Afghanistan and Iraq, then deploy them over the horizon as part of an offshore-balancing strategy. To be sure, the terrorist challenge would not completely disappear if the United States went back to offshore balancing, but it would be an important step forward. ¶ Next is to address the other causes, like Washington’s unyielding support for Israel’s policies in the occupied territories. Indeed, Bill Clinton recently speculated that the Israeli-Palestinian conflict is responsible for about half of the terrorism we face. Of course, this is why the Obama administration says it wants to achieve a two-state solution between Israel and the Palestinians. But given the lack of progress in solving that problem, and the fact that it is going to take at least a few years to get all of the American troops out of Afghanistan and Iraq, we will be dealing with al-Qaeda for the foreseeable future. ¶ Now to be clear, I’m in sympathy with offshore balancing (hence my own blog’s rather kitsch title), as a more prudent, alternative grand strategy. But </w:t>
      </w:r>
      <w:r w:rsidRPr="0029083E">
        <w:rPr>
          <w:rStyle w:val="TitleChar"/>
        </w:rPr>
        <w:t>if terrorism</w:t>
      </w:r>
      <w:r w:rsidRPr="00C62FDC">
        <w:rPr>
          <w:sz w:val="16"/>
        </w:rPr>
        <w:t xml:space="preserve">, as Measheimer and others suggest, </w:t>
      </w:r>
      <w:r w:rsidRPr="0029083E">
        <w:rPr>
          <w:rStyle w:val="TitleChar"/>
        </w:rPr>
        <w:t>is at best a minor nuisance that can be pretty straightforwardly managed and contained, then it becomes less decisive as a reason to not</w:t>
      </w:r>
      <w:r w:rsidRPr="00C62FDC">
        <w:rPr>
          <w:sz w:val="16"/>
        </w:rPr>
        <w:t xml:space="preserve"> do things that Mearsheimer opposes, such as </w:t>
      </w:r>
      <w:r w:rsidRPr="0029083E">
        <w:rPr>
          <w:rStyle w:val="TitleChar"/>
        </w:rPr>
        <w:t>support</w:t>
      </w:r>
      <w:r w:rsidRPr="00C62FDC">
        <w:rPr>
          <w:sz w:val="16"/>
        </w:rPr>
        <w:t xml:space="preserve">ing </w:t>
      </w:r>
      <w:r w:rsidRPr="0029083E">
        <w:rPr>
          <w:rStyle w:val="TitleChar"/>
        </w:rPr>
        <w:t>Israel, keep</w:t>
      </w:r>
      <w:r w:rsidRPr="00C62FDC">
        <w:rPr>
          <w:sz w:val="16"/>
        </w:rPr>
        <w:t xml:space="preserve">ing </w:t>
      </w:r>
      <w:r w:rsidRPr="0029083E">
        <w:rPr>
          <w:rStyle w:val="TitleChar"/>
        </w:rPr>
        <w:t xml:space="preserve">troops and bases in the Gulf, or waging wars around the world. </w:t>
      </w:r>
      <w:r w:rsidRPr="00C62FDC">
        <w:rPr>
          <w:sz w:val="16"/>
        </w:rPr>
        <w:t>There are lots of other reasons to favour an alternative strategy, but on Mearsheimer’s analysis it becomes more marginal. ¶ Putting it another way</w:t>
      </w:r>
      <w:r w:rsidRPr="0029083E">
        <w:rPr>
          <w:rStyle w:val="TitleChar"/>
        </w:rPr>
        <w:t>, if Osama Bin Laden and his affiliates and imitators can hardly hurt us now that we’re on the case</w:t>
      </w:r>
      <w:r w:rsidRPr="00C62FDC">
        <w:rPr>
          <w:sz w:val="16"/>
        </w:rPr>
        <w:t xml:space="preserve">, any more than “lightning, or by accident-causing deer, or by severe allergic reactions to peanuts”, </w:t>
      </w:r>
      <w:r w:rsidRPr="0029083E">
        <w:rPr>
          <w:rStyle w:val="TitleChar"/>
        </w:rPr>
        <w:t>then their burning objections to our foreign policies should matter less in the overall calculus about our grand strategy.</w:t>
      </w:r>
      <w:r w:rsidRPr="00C62FDC">
        <w:rPr>
          <w:sz w:val="16"/>
        </w:rPr>
        <w:t xml:space="preserve"> ¶ Assuming Mearsheimer’s causal hypothesis is right, that our policies abroad ’cause’ it and/or intensify it, breeding more terrorism still remains a ‘minus’ on the balance sheet. Its not a good idea to create a nuisance unless there are very good reasons that make it worthwhile. </w:t>
      </w:r>
      <w:r w:rsidRPr="00EF215D">
        <w:rPr>
          <w:rStyle w:val="TitleChar"/>
        </w:rPr>
        <w:t>On his analysis, it takes terrorism closer to being an ‘acceptable’ cost of the very policies Mearsheimer opposes.</w:t>
      </w:r>
      <w:r w:rsidRPr="00C62FDC">
        <w:rPr>
          <w:sz w:val="16"/>
        </w:rPr>
        <w:t xml:space="preserve"> ¶ Ultimately, I agree that we have inflated the threat and allowed the declared intentions of AQ and their ilk to overshadow a clear-eyed assessment of their capabilities. </w:t>
      </w:r>
      <w:r w:rsidRPr="00EF215D">
        <w:rPr>
          <w:rStyle w:val="TitleChar"/>
        </w:rPr>
        <w:t>But they remain dangerous in a more interactive/action-reaction sense, that a successful strike against us tempts us into self-defeating, self-harming behaviour.</w:t>
      </w:r>
      <w:r w:rsidRPr="00C62FDC">
        <w:rPr>
          <w:sz w:val="16"/>
        </w:rPr>
        <w:t xml:space="preserve"> But whether or not I’m right, at some point realists have to reconcile their belief that terrorism is not terribly important with their claim that it is very important as a reason not to do things. ¶ However, I’ve drunk way too many coffees today and its lovely and hot outside, so I could have found two ideas that are complimentary, not contradictory. Over to you! ¶</w:t>
      </w:r>
    </w:p>
    <w:p w14:paraId="53E8DDB2" w14:textId="77777777" w:rsidR="00C62FDC" w:rsidRDefault="00C62FDC" w:rsidP="00C62FDC">
      <w:pPr>
        <w:rPr>
          <w:sz w:val="16"/>
        </w:rPr>
      </w:pPr>
    </w:p>
    <w:p w14:paraId="7A3566F5" w14:textId="77777777" w:rsidR="00C62FDC" w:rsidRDefault="00C62FDC" w:rsidP="00C62FDC">
      <w:pPr>
        <w:pStyle w:val="Heading4"/>
      </w:pPr>
      <w:r w:rsidRPr="00C62FDC">
        <w:t xml:space="preserve">Terrorist threats real – they have the capability and motive to set off nuclear weapons globally </w:t>
      </w:r>
    </w:p>
    <w:p w14:paraId="3C5F67ED" w14:textId="6DBBAD00" w:rsidR="00C62FDC" w:rsidRPr="00C62FDC" w:rsidRDefault="00C62FDC" w:rsidP="00C62FDC">
      <w:r w:rsidRPr="00C62FDC">
        <w:br/>
      </w:r>
      <w:r w:rsidRPr="00C62FDC">
        <w:rPr>
          <w:rStyle w:val="Style13ptBold"/>
        </w:rPr>
        <w:t>The economist 16</w:t>
      </w:r>
      <w:r w:rsidRPr="00C62FDC">
        <w:t xml:space="preserve"> (Weekly newspaper, “IF TERRORISTS GOT HOLD OF A NUCLEAR WEAPON THE STUFF OF NIGHTMARES”, July 4, 2016, </w:t>
      </w:r>
      <w:hyperlink r:id="rId67" w:history="1">
        <w:r w:rsidRPr="00C62FDC">
          <w:t>http://worldif.economist.com/article/12137/stuff-nightmares</w:t>
        </w:r>
      </w:hyperlink>
      <w:r w:rsidRPr="00C62FDC">
        <w:t>] CB</w:t>
      </w:r>
    </w:p>
    <w:p w14:paraId="3322CFFB" w14:textId="77777777" w:rsidR="00C62FDC" w:rsidRPr="00476B1A" w:rsidRDefault="00C62FDC" w:rsidP="00C62FDC">
      <w:pPr>
        <w:spacing w:after="0" w:line="240" w:lineRule="auto"/>
        <w:rPr>
          <w:rFonts w:ascii="Times New Roman" w:eastAsia="Times New Roman" w:hAnsi="Times New Roman" w:cs="Times New Roman"/>
          <w:sz w:val="16"/>
        </w:rPr>
      </w:pPr>
      <w:r w:rsidRPr="009A21F2">
        <w:rPr>
          <w:rFonts w:eastAsia="Times New Roman"/>
          <w:color w:val="000000"/>
          <w:sz w:val="16"/>
          <w:szCs w:val="27"/>
        </w:rPr>
        <w:t xml:space="preserve">TO SEE a nuclear horror story unfold, look no further than YouTube. In “My Nuclear Nightmare”, a five-minute graphic film, Bill Perry, a former American defence secretary, describes how a </w:t>
      </w:r>
      <w:r w:rsidRPr="00FB52C9">
        <w:rPr>
          <w:rStyle w:val="TitleChar"/>
        </w:rPr>
        <w:t>breakaway faction of a rogue state’s security forces enriches 40 kilograms of weapons-grade uranium in a secret facility and then constructs what appears to be a crude bomb</w:t>
      </w:r>
      <w:r w:rsidRPr="009A21F2">
        <w:rPr>
          <w:rFonts w:eastAsia="Times New Roman"/>
          <w:color w:val="000000"/>
          <w:sz w:val="16"/>
          <w:szCs w:val="27"/>
        </w:rPr>
        <w:t xml:space="preserve">, similar in design and yield to the kind that obliterated Hiroshima. </w:t>
      </w:r>
      <w:r w:rsidRPr="00FB52C9">
        <w:rPr>
          <w:rStyle w:val="TitleChar"/>
        </w:rPr>
        <w:t>It then transports the bomb in a box labelled “agricultural equipment” by civilian cargo aircraft to</w:t>
      </w:r>
      <w:r w:rsidRPr="009A21F2">
        <w:rPr>
          <w:rFonts w:eastAsia="Times New Roman"/>
          <w:color w:val="000000"/>
          <w:sz w:val="16"/>
          <w:szCs w:val="27"/>
        </w:rPr>
        <w:t xml:space="preserve"> Dubai and on to Washington, </w:t>
      </w:r>
      <w:r w:rsidRPr="00FB52C9">
        <w:rPr>
          <w:rStyle w:val="TitleChar"/>
        </w:rPr>
        <w:t>DC</w:t>
      </w:r>
      <w:r w:rsidRPr="009A21F2">
        <w:rPr>
          <w:rFonts w:eastAsia="Times New Roman"/>
          <w:color w:val="000000"/>
          <w:sz w:val="16"/>
          <w:szCs w:val="27"/>
        </w:rPr>
        <w:t xml:space="preserve">. It is soon loaded onto a delivery truck and driven to Pennsylvania Avenue, where </w:t>
      </w:r>
      <w:r w:rsidRPr="00FB52C9">
        <w:rPr>
          <w:rStyle w:val="TitleChar"/>
        </w:rPr>
        <w:t>it is detonated at the halfway point between the White House and the Capitol building.</w:t>
      </w:r>
      <w:r w:rsidRPr="009A21F2">
        <w:rPr>
          <w:rFonts w:eastAsia="Times New Roman"/>
          <w:color w:val="000000"/>
          <w:sz w:val="16"/>
          <w:szCs w:val="27"/>
        </w:rPr>
        <w:t xml:space="preserve"> ¶ What follows is excruciating. </w:t>
      </w:r>
      <w:r w:rsidRPr="00FB52C9">
        <w:rPr>
          <w:rStyle w:val="TitleChar"/>
        </w:rPr>
        <w:t>More than 80,000 people are instantly killed, including the president, the vice-president and every member of Congress present. Another 100,000 are severely injured.</w:t>
      </w:r>
      <w:r w:rsidRPr="009A21F2">
        <w:rPr>
          <w:rFonts w:eastAsia="Times New Roman"/>
          <w:color w:val="000000"/>
          <w:sz w:val="16"/>
          <w:szCs w:val="27"/>
        </w:rPr>
        <w:t xml:space="preserve"> Phones are down. A little later, it gets even worse: </w:t>
      </w:r>
      <w:r w:rsidRPr="00FB52C9">
        <w:rPr>
          <w:rStyle w:val="TitleChar"/>
        </w:rPr>
        <w:t>TV news stations have received a message that there are five more such bombs hidden in five more American cities. One bomb will be triggered each week unless all American troops serving abroad are immediately sent home.</w:t>
      </w:r>
      <w:r w:rsidRPr="009A21F2">
        <w:rPr>
          <w:rFonts w:eastAsia="Times New Roman"/>
          <w:color w:val="000000"/>
          <w:sz w:val="16"/>
          <w:szCs w:val="27"/>
        </w:rPr>
        <w:t xml:space="preserve"> </w:t>
      </w:r>
      <w:r w:rsidRPr="00FB52C9">
        <w:rPr>
          <w:rStyle w:val="TitleChar"/>
        </w:rPr>
        <w:t>Panic ensues</w:t>
      </w:r>
      <w:r w:rsidRPr="009A21F2">
        <w:rPr>
          <w:rFonts w:eastAsia="Times New Roman"/>
          <w:color w:val="000000"/>
          <w:sz w:val="16"/>
          <w:szCs w:val="27"/>
        </w:rPr>
        <w:t xml:space="preserve"> as people stream out of cities, </w:t>
      </w:r>
      <w:r w:rsidRPr="00FB52C9">
        <w:rPr>
          <w:rStyle w:val="TitleChar"/>
        </w:rPr>
        <w:t>and with the administration wiped out by the blast there is a constitutional crisis. Martial law is declared as looting and rioting spread; military detention centres spring up across the country.</w:t>
      </w:r>
      <w:r w:rsidRPr="009A21F2">
        <w:rPr>
          <w:rFonts w:eastAsia="Times New Roman"/>
          <w:color w:val="000000"/>
          <w:sz w:val="16"/>
          <w:szCs w:val="27"/>
        </w:rPr>
        <w:t xml:space="preserve"> ¶ How plausible is Mr Perry’s gut-churning scenario? Even pariah regimes care a lot about nuclear security. The idea that a breakaway group would manage to set up a clandestine enrichment facility in a place like Iran or even North Korea thankfully stretches credulity. Regimes that invest in a nuclear-weapons capability, despite all the political and economic costs associated with such programmes, do so for one reason only: their own survival. They do not do it to empower terrorist groups, even those they might sympathise with. Attribution would be inevitable, as would retribution once it had been established. ¶ But </w:t>
      </w:r>
      <w:r w:rsidRPr="00FB52C9">
        <w:rPr>
          <w:rStyle w:val="TitleChar"/>
        </w:rPr>
        <w:t>concern about rogue nukes is serious enough for Barack Obama to</w:t>
      </w:r>
      <w:r w:rsidRPr="009A21F2">
        <w:rPr>
          <w:rFonts w:eastAsia="Times New Roman"/>
          <w:color w:val="000000"/>
          <w:sz w:val="16"/>
          <w:szCs w:val="27"/>
        </w:rPr>
        <w:t xml:space="preserve"> have made a major effort during his presidency to stop terrorists from getting hold of either a nuclear weapon or fissile material that could be turned into one. He </w:t>
      </w:r>
      <w:r w:rsidRPr="00FB52C9">
        <w:rPr>
          <w:rStyle w:val="TitleChar"/>
        </w:rPr>
        <w:t>organise</w:t>
      </w:r>
      <w:r w:rsidRPr="009A21F2">
        <w:rPr>
          <w:rFonts w:eastAsia="Times New Roman"/>
          <w:color w:val="000000"/>
          <w:sz w:val="16"/>
          <w:szCs w:val="27"/>
        </w:rPr>
        <w:t xml:space="preserve">d </w:t>
      </w:r>
      <w:r w:rsidRPr="00FB52C9">
        <w:rPr>
          <w:rStyle w:val="TitleChar"/>
        </w:rPr>
        <w:t>four nuclear-security summits aimed at creating better global safeguards</w:t>
      </w:r>
      <w:r w:rsidRPr="009A21F2">
        <w:rPr>
          <w:rFonts w:eastAsia="Times New Roman"/>
          <w:color w:val="000000"/>
          <w:sz w:val="16"/>
          <w:szCs w:val="27"/>
        </w:rPr>
        <w:t xml:space="preserve"> to prevent highly enriched uranium (HEU) and plutonium falling into the wrong hands. Progress has been made: HEU has been removed from 30 countries; many research reactors and isotope-production facilities have been closed or converted to use low-enriched uranium; security has been tightened at dozens of storage sites. ¶ </w:t>
      </w:r>
      <w:r w:rsidRPr="00FB52C9">
        <w:rPr>
          <w:rStyle w:val="TitleChar"/>
        </w:rPr>
        <w:t>Despite those efforts, 24 states still have 1kg or more of weapons-usable nuclear materials, and nearly 2,000 tonnes of weapons-usable nuclear materials</w:t>
      </w:r>
      <w:r w:rsidRPr="009A21F2">
        <w:rPr>
          <w:rFonts w:eastAsia="Times New Roman"/>
          <w:color w:val="000000"/>
          <w:sz w:val="16"/>
          <w:szCs w:val="27"/>
        </w:rPr>
        <w:t xml:space="preserve"> (1,400 of HEU, 500 of plutonium) </w:t>
      </w:r>
      <w:r w:rsidRPr="00FB52C9">
        <w:rPr>
          <w:rStyle w:val="TitleChar"/>
        </w:rPr>
        <w:t>remain stored around the world</w:t>
      </w:r>
      <w:r w:rsidRPr="009A21F2">
        <w:rPr>
          <w:rFonts w:eastAsia="Times New Roman"/>
          <w:color w:val="000000"/>
          <w:sz w:val="16"/>
          <w:szCs w:val="27"/>
        </w:rPr>
        <w:t xml:space="preserve">, </w:t>
      </w:r>
      <w:r w:rsidRPr="00FB52C9">
        <w:rPr>
          <w:rStyle w:val="Emphasis"/>
        </w:rPr>
        <w:t>much of it still vulnerable to theft</w:t>
      </w:r>
      <w:r w:rsidRPr="009A21F2">
        <w:rPr>
          <w:rFonts w:eastAsia="Times New Roman"/>
          <w:color w:val="000000"/>
          <w:sz w:val="16"/>
          <w:szCs w:val="27"/>
        </w:rPr>
        <w:t xml:space="preserve">, </w:t>
      </w:r>
      <w:r w:rsidRPr="00FB52C9">
        <w:rPr>
          <w:rStyle w:val="TitleChar"/>
        </w:rPr>
        <w:t>in the view of Sam Nunn, co-chairman of the Nuclear Threat Initiative</w:t>
      </w:r>
      <w:r w:rsidRPr="009A21F2">
        <w:rPr>
          <w:rFonts w:eastAsia="Times New Roman"/>
          <w:color w:val="000000"/>
          <w:sz w:val="16"/>
          <w:szCs w:val="27"/>
        </w:rPr>
        <w:t xml:space="preserve">, an advocacy organisation. A </w:t>
      </w:r>
      <w:r w:rsidRPr="00FB52C9">
        <w:rPr>
          <w:rStyle w:val="TitleChar"/>
        </w:rPr>
        <w:t>terrorist group would not need much fissile material to make a nuclear bomb–about enough HEU to fill a 2kg bag of sugar or a quantity of plutonium the size of a grapefruit. Moreover, the world has about 17,000 assembled nuclear weapons</w:t>
      </w:r>
      <w:r w:rsidRPr="009A21F2">
        <w:rPr>
          <w:rFonts w:eastAsia="Times New Roman"/>
          <w:color w:val="000000"/>
          <w:sz w:val="16"/>
          <w:szCs w:val="27"/>
        </w:rPr>
        <w:t xml:space="preserve"> (although all but 1,000 of them are in either America or Russia). </w:t>
      </w:r>
      <w:r w:rsidRPr="00FB52C9">
        <w:rPr>
          <w:rStyle w:val="TitleChar"/>
        </w:rPr>
        <w:t xml:space="preserve">Harvard’s Belfer Centre calculates that it would require the theft of only 0.01% of the stockpile to “cause a global catastrophe”. </w:t>
      </w:r>
      <w:r w:rsidRPr="009A21F2">
        <w:rPr>
          <w:rFonts w:eastAsia="Times New Roman"/>
          <w:color w:val="000000"/>
          <w:sz w:val="16"/>
          <w:szCs w:val="27"/>
        </w:rPr>
        <w:t xml:space="preserve">¶ Beware of dirty tricks ¶ </w:t>
      </w:r>
      <w:r w:rsidRPr="00FB52C9">
        <w:rPr>
          <w:rStyle w:val="TitleChar"/>
        </w:rPr>
        <w:t xml:space="preserve">Al-Qaeda has long had the ambition to acquire a nuclear device and there is little doubt that Islamic State </w:t>
      </w:r>
      <w:r w:rsidRPr="009A21F2">
        <w:rPr>
          <w:rFonts w:eastAsia="Times New Roman"/>
          <w:color w:val="000000"/>
          <w:sz w:val="16"/>
          <w:szCs w:val="27"/>
        </w:rPr>
        <w:t xml:space="preserve">(IS), in Mr Obama’s words, </w:t>
      </w:r>
      <w:r w:rsidRPr="00FB52C9">
        <w:rPr>
          <w:rStyle w:val="TitleChar"/>
        </w:rPr>
        <w:t>is “seeking nuclear material to kill as many people as possible”.</w:t>
      </w:r>
      <w:r w:rsidRPr="009A21F2">
        <w:rPr>
          <w:rFonts w:eastAsia="Times New Roman"/>
          <w:color w:val="000000"/>
          <w:sz w:val="16"/>
          <w:szCs w:val="27"/>
        </w:rPr>
        <w:t xml:space="preserve"> </w:t>
      </w:r>
      <w:r w:rsidRPr="00FB52C9">
        <w:rPr>
          <w:rStyle w:val="TitleChar"/>
        </w:rPr>
        <w:t>Thanks to its control of territory, oil revenues and ability to recruit qualified engineers, a nuclear-capable IS seems all too plausible one day</w:t>
      </w:r>
      <w:r w:rsidRPr="009A21F2">
        <w:rPr>
          <w:rFonts w:eastAsia="Times New Roman"/>
          <w:color w:val="000000"/>
          <w:sz w:val="16"/>
          <w:szCs w:val="27"/>
        </w:rPr>
        <w:t xml:space="preserve"> if it survives long enough. In a scenario envisaged at the most recent of Mr Obama’s nuclear-security summits, held in Washington, DC, in April, IS buys nuclear material from a medical facility sold to it by “insiders” through the dark web, constructs several “dirty bombs” and then detonates them from commercially available drones flying over a city. ¶ Not a huge amount of engineering sophistication is required to build a “dirty bomb” or, to give it its more technical name, a radiological dispersal device (RDD). It consists of radiological waste wrapped in conventional explosives, which when detonated throw radioactive particles into the surrounding area. In 1995 Chechen rebels actually planted such a device in a Moscow park but did not detonate it. ¶ The lethality of an RDD is limited and in no way stands comparison with the destructive power of even the smallest fission device. More people would be killed by the initial explosion than by the radioactive materials. The psychological impact would nonetheless be big and an area of a city that would require expensive and painstaking clean-up before it could be reinhabited could extend to several blocks. In short, it would be an effective terror weapon, but hardly an existential threat. ¶ ...and a battlefield bazaar ¶ A scenario of a different kind may have been among the dangers depicted in a video shown to world leaders at Mr Obama’s nuclear-security summit in April. </w:t>
      </w:r>
      <w:r w:rsidRPr="00FB52C9">
        <w:rPr>
          <w:rStyle w:val="TitleChar"/>
        </w:rPr>
        <w:t>Pakistan has long been a concern because it has at least 100 nuclear warheads</w:t>
      </w:r>
      <w:r w:rsidRPr="009A21F2">
        <w:rPr>
          <w:rFonts w:eastAsia="Times New Roman"/>
          <w:color w:val="000000"/>
          <w:sz w:val="16"/>
          <w:szCs w:val="27"/>
        </w:rPr>
        <w:t xml:space="preserve"> (and is producing more at a fair clip) </w:t>
      </w:r>
      <w:r w:rsidRPr="00FB52C9">
        <w:rPr>
          <w:rStyle w:val="TitleChar"/>
        </w:rPr>
        <w:t xml:space="preserve">while at the same time being a crucible of jihadist terrorism. </w:t>
      </w:r>
      <w:r w:rsidRPr="009A21F2">
        <w:rPr>
          <w:rFonts w:eastAsia="Times New Roman"/>
          <w:color w:val="000000"/>
          <w:sz w:val="16"/>
          <w:szCs w:val="27"/>
        </w:rPr>
        <w:t xml:space="preserve">Mark Fitzpatrick, a nuclear-proliferation expert at the International Institute for Strategic Studies who has spent time with the Pakistani nuclear authorities, notes that there have been no thefts, seizures or accidents involving Pakistan’s fissile material. But </w:t>
      </w:r>
      <w:r w:rsidRPr="00FB52C9">
        <w:rPr>
          <w:rStyle w:val="Emphasis"/>
        </w:rPr>
        <w:t>there is still good reason to be fearful</w:t>
      </w:r>
      <w:r w:rsidRPr="00FB52C9">
        <w:rPr>
          <w:rStyle w:val="TitleChar"/>
        </w:rPr>
        <w:t>. IS has boasted in its online magazine</w:t>
      </w:r>
      <w:r w:rsidRPr="009A21F2">
        <w:rPr>
          <w:rFonts w:eastAsia="Times New Roman"/>
          <w:color w:val="000000"/>
          <w:sz w:val="16"/>
          <w:szCs w:val="27"/>
        </w:rPr>
        <w:t xml:space="preserve">, Dabiq, </w:t>
      </w:r>
      <w:r w:rsidRPr="009A21F2">
        <w:rPr>
          <w:rStyle w:val="TitleChar"/>
        </w:rPr>
        <w:t>that it could purchase a weapon from corrupt officials in Pakistan.</w:t>
      </w:r>
      <w:r w:rsidRPr="009A21F2">
        <w:rPr>
          <w:rFonts w:eastAsia="Times New Roman"/>
          <w:color w:val="000000"/>
          <w:sz w:val="16"/>
          <w:szCs w:val="27"/>
        </w:rPr>
        <w:t xml:space="preserve"> ¶ In the past few years </w:t>
      </w:r>
      <w:r w:rsidRPr="009A21F2">
        <w:rPr>
          <w:rStyle w:val="TitleChar"/>
        </w:rPr>
        <w:t>Pakistan has developed a number of short-range battlefield nuclear weapons as a counter to India’s growing conventional military superiority.</w:t>
      </w:r>
      <w:r w:rsidRPr="009A21F2">
        <w:rPr>
          <w:rFonts w:eastAsia="Times New Roman"/>
          <w:color w:val="000000"/>
          <w:sz w:val="16"/>
          <w:szCs w:val="27"/>
        </w:rPr>
        <w:t xml:space="preserve"> These weapons are destabilising at best because of their proximity to the frontline of any conflict and the pressure to “use them or lose them”. But they suffer from another defect: </w:t>
      </w:r>
      <w:r w:rsidRPr="009A21F2">
        <w:rPr>
          <w:rStyle w:val="TitleChar"/>
        </w:rPr>
        <w:t>at times of crisis they would be dispersed and put under the command of relatively junior officers.</w:t>
      </w:r>
      <w:r w:rsidRPr="009A21F2">
        <w:rPr>
          <w:rFonts w:eastAsia="Times New Roman"/>
          <w:color w:val="000000"/>
          <w:sz w:val="16"/>
          <w:szCs w:val="27"/>
        </w:rPr>
        <w:t xml:space="preserve"> ¶ There are intelligence reports of “mated” nuclear weapons (devices with all their component parts) being driven around Islamabad in unprotected civilian vans. According to some estimates, </w:t>
      </w:r>
      <w:r w:rsidRPr="009A21F2">
        <w:rPr>
          <w:rStyle w:val="TitleChar"/>
        </w:rPr>
        <w:t>up to 40% of Pakistan’s middle-ranking army officers are to some extent radicalised. The possibility of rogue elements, with knowledge of where small nukes were to be deployed, working with a terrorist group is real enough, as is a jihadist attack on a base where such weapons are kept.</w:t>
      </w:r>
      <w:r w:rsidRPr="009A21F2">
        <w:rPr>
          <w:rFonts w:eastAsia="Times New Roman"/>
          <w:color w:val="000000"/>
          <w:sz w:val="16"/>
          <w:szCs w:val="27"/>
        </w:rPr>
        <w:t xml:space="preserve"> Supposedly the enabling and authenticating codes that arm the weapons are in the hands of the civilian-led National Command Authority, but in reality it is the army that keeps them. ¶ </w:t>
      </w:r>
      <w:r w:rsidRPr="009A21F2">
        <w:rPr>
          <w:rStyle w:val="TitleChar"/>
        </w:rPr>
        <w:t>What if a jihadist group obtained an armed battlefield missile with the intention of triggering a nuclear exchange with India?</w:t>
      </w:r>
      <w:r w:rsidRPr="00476B1A">
        <w:rPr>
          <w:rFonts w:ascii="MiloSerifPro" w:eastAsia="Times New Roman" w:hAnsi="MiloSerifPro" w:cs="Times New Roman"/>
          <w:color w:val="121212"/>
          <w:sz w:val="16"/>
          <w:szCs w:val="30"/>
        </w:rPr>
        <w:t xml:space="preserve"> About 20m people would be killed directly, but </w:t>
      </w:r>
      <w:r w:rsidRPr="009A21F2">
        <w:rPr>
          <w:rStyle w:val="TitleChar"/>
        </w:rPr>
        <w:t xml:space="preserve">the massive firestorms would send up to 5m tonnes of smoke into the stratosphere, leading to a “nuclear winter” in which crops around the world failed and hundreds of millions died of starvation. </w:t>
      </w:r>
      <w:r w:rsidRPr="00476B1A">
        <w:rPr>
          <w:rFonts w:ascii="MiloSerifPro" w:eastAsia="Times New Roman" w:hAnsi="MiloSerifPro" w:cs="Times New Roman"/>
          <w:color w:val="121212"/>
          <w:sz w:val="16"/>
          <w:szCs w:val="30"/>
        </w:rPr>
        <w:t>The thing about nuclear nightmares is that they come in all shapes and sizes.</w:t>
      </w:r>
      <w:r w:rsidRPr="009A21F2">
        <w:rPr>
          <w:rFonts w:ascii="MiloSerifPro" w:eastAsia="Times New Roman" w:hAnsi="MiloSerifPro" w:cs="Times New Roman"/>
          <w:color w:val="121212"/>
          <w:sz w:val="16"/>
          <w:szCs w:val="30"/>
        </w:rPr>
        <w:t xml:space="preserve"> ¶</w:t>
      </w:r>
    </w:p>
    <w:p w14:paraId="5991A4B4" w14:textId="77777777" w:rsidR="00C62FDC" w:rsidRDefault="00C62FDC" w:rsidP="00C62FDC">
      <w:pPr>
        <w:rPr>
          <w:rFonts w:eastAsia="Times New Roman"/>
          <w:color w:val="000000"/>
          <w:sz w:val="27"/>
          <w:szCs w:val="27"/>
        </w:rPr>
      </w:pPr>
    </w:p>
    <w:p w14:paraId="3F8E37DE" w14:textId="77777777" w:rsidR="00C62FDC" w:rsidRDefault="00C62FDC" w:rsidP="00C62FDC">
      <w:pPr>
        <w:pStyle w:val="Heading4"/>
      </w:pPr>
      <w:r w:rsidRPr="00C62FDC">
        <w:t>Threat Real – ISIS more powerful than ever and terrorist groups have several routes to nuclear access</w:t>
      </w:r>
    </w:p>
    <w:p w14:paraId="3E6E068D" w14:textId="1DFE33DB" w:rsidR="00C62FDC" w:rsidRPr="00C62FDC" w:rsidRDefault="00C62FDC" w:rsidP="00C62FDC">
      <w:r w:rsidRPr="00C62FDC">
        <w:br/>
      </w:r>
      <w:r w:rsidRPr="00C62FDC">
        <w:rPr>
          <w:rStyle w:val="Style13ptBold"/>
        </w:rPr>
        <w:t>Cirincione, 16</w:t>
      </w:r>
      <w:r w:rsidRPr="00C62FDC">
        <w:t xml:space="preserve"> [president of Ploughshares Fund, a global security foundation, has worked on nuclear weapons policy in Washington for over 35 years and is considered one of the top experts in the field, “Nuclear terrorist threat bigger than you think”, April 1, 2016, </w:t>
      </w:r>
      <w:hyperlink r:id="rId68" w:history="1">
        <w:r w:rsidRPr="00C62FDC">
          <w:t>https://www.cnn.com/2016/04/01/opinions/nuclear-terrorism-threat-cirincione/index.html</w:t>
        </w:r>
      </w:hyperlink>
      <w:r w:rsidRPr="00C62FDC">
        <w:t>] CB</w:t>
      </w:r>
    </w:p>
    <w:p w14:paraId="16AC1B5A" w14:textId="77777777" w:rsidR="00C62FDC" w:rsidRPr="009975DA" w:rsidRDefault="00C62FDC" w:rsidP="00C62FDC">
      <w:pPr>
        <w:rPr>
          <w:rFonts w:eastAsia="Times New Roman"/>
          <w:color w:val="000000"/>
          <w:sz w:val="16"/>
          <w:szCs w:val="27"/>
        </w:rPr>
      </w:pPr>
      <w:r w:rsidRPr="009975DA">
        <w:rPr>
          <w:rFonts w:eastAsia="Times New Roman"/>
          <w:color w:val="000000"/>
          <w:sz w:val="16"/>
          <w:szCs w:val="27"/>
        </w:rPr>
        <w:t xml:space="preserve">Nuclear policy experts can seem like Cassandra, constantly prophesizing apocalyptic futures. In case you haven't noticed, we don't live in a Mad Max world devastated by nuclear war. Terrorists have not blown up New York with a makeshift nuclear bomb. We haven't bankrupted ourselves, despite the trillions of dollars spent on Cold War weapons. ¶ </w:t>
      </w:r>
      <w:r w:rsidRPr="00F30964">
        <w:rPr>
          <w:rStyle w:val="TitleChar"/>
        </w:rPr>
        <w:t>Cassandra's curse, however, was not that she was wrong, but that no one believed her.</w:t>
      </w:r>
      <w:r w:rsidRPr="009975DA">
        <w:rPr>
          <w:rFonts w:eastAsia="Times New Roman"/>
          <w:color w:val="000000"/>
          <w:sz w:val="16"/>
          <w:szCs w:val="27"/>
        </w:rPr>
        <w:t xml:space="preserve"> </w:t>
      </w:r>
      <w:r w:rsidRPr="00F30964">
        <w:rPr>
          <w:rStyle w:val="TitleChar"/>
        </w:rPr>
        <w:t>I don't know a single nuclear expert who thinks that the threat of nuclear terrorism is shrinking. I don't know a single one who thinks that the actions taken by world leaders at this week's Nuclear Security Summit are enough.</w:t>
      </w:r>
      <w:r w:rsidRPr="009975DA">
        <w:rPr>
          <w:rFonts w:eastAsia="Times New Roman"/>
          <w:color w:val="000000"/>
          <w:sz w:val="16"/>
          <w:szCs w:val="27"/>
        </w:rPr>
        <w:t xml:space="preserve"> We are fearful. And you should be, too. ¶ Chills went down a lot of experts' spines last month when we saw the </w:t>
      </w:r>
      <w:r w:rsidRPr="00F30964">
        <w:rPr>
          <w:rStyle w:val="TitleChar"/>
        </w:rPr>
        <w:t>news that</w:t>
      </w:r>
      <w:r w:rsidRPr="009975DA">
        <w:rPr>
          <w:rFonts w:eastAsia="Times New Roman"/>
          <w:color w:val="000000"/>
          <w:sz w:val="16"/>
          <w:szCs w:val="27"/>
        </w:rPr>
        <w:t xml:space="preserve"> the Brussels bombers, </w:t>
      </w:r>
      <w:r w:rsidRPr="00F30964">
        <w:rPr>
          <w:rStyle w:val="TitleChar"/>
        </w:rPr>
        <w:t>the ISIS terrorists who blew up the airport and attacked the metro, were secretly videotaping a Belgian nuclear official.</w:t>
      </w:r>
      <w:r w:rsidRPr="009975DA">
        <w:rPr>
          <w:rFonts w:eastAsia="Times New Roman"/>
          <w:color w:val="000000"/>
          <w:sz w:val="16"/>
          <w:szCs w:val="27"/>
        </w:rPr>
        <w:t xml:space="preserve"> This official worked at a facility that had radiological material that terrorists could use for a "dirty bomb." We do not know if they were filming him or his family, if there was a kidnap plot in motion, or what their exact plans were. But this is not some Hollywood fantasy. This is real. A nuclear terrorist event may be closer than you think. ¶ </w:t>
      </w:r>
      <w:r w:rsidRPr="00F30964">
        <w:rPr>
          <w:rStyle w:val="TitleChar"/>
        </w:rPr>
        <w:t>What are the risks? First, that terrorists could steal a complete nuclear weapon</w:t>
      </w:r>
      <w:r w:rsidRPr="009975DA">
        <w:rPr>
          <w:rFonts w:eastAsia="Times New Roman"/>
          <w:color w:val="000000"/>
          <w:sz w:val="16"/>
          <w:szCs w:val="27"/>
        </w:rPr>
        <w:t xml:space="preserve">, like SPECTRE in the James Bond thriller, "Thunderball." </w:t>
      </w:r>
      <w:r w:rsidRPr="00F30964">
        <w:rPr>
          <w:rStyle w:val="TitleChar"/>
        </w:rPr>
        <w:t>This is</w:t>
      </w:r>
      <w:r w:rsidRPr="009975DA">
        <w:rPr>
          <w:rFonts w:eastAsia="Times New Roman"/>
          <w:color w:val="000000"/>
          <w:sz w:val="16"/>
          <w:szCs w:val="27"/>
        </w:rPr>
        <w:t xml:space="preserve"> hard, but </w:t>
      </w:r>
      <w:r w:rsidRPr="00F30964">
        <w:rPr>
          <w:rStyle w:val="TitleChar"/>
        </w:rPr>
        <w:t>not impossible. The key risk is that the outside terrorists get insider help</w:t>
      </w:r>
      <w:r w:rsidRPr="009975DA">
        <w:rPr>
          <w:rFonts w:eastAsia="Times New Roman"/>
          <w:color w:val="000000"/>
          <w:sz w:val="16"/>
          <w:szCs w:val="27"/>
        </w:rPr>
        <w:t xml:space="preserve">: </w:t>
      </w:r>
      <w:r w:rsidRPr="00F30964">
        <w:rPr>
          <w:rStyle w:val="TitleChar"/>
        </w:rPr>
        <w:t>For example, a radical jihadist working at a Pakistan weapon storage site. Or the Belgian base just outside Brussels where we still stash a half-dozen nuclear weapons left over from Cold War deployments</w:t>
      </w:r>
      <w:r w:rsidRPr="009975DA">
        <w:rPr>
          <w:rFonts w:eastAsia="Times New Roman"/>
          <w:color w:val="000000"/>
          <w:sz w:val="16"/>
          <w:szCs w:val="27"/>
        </w:rPr>
        <w:t xml:space="preserve">. </w:t>
      </w:r>
      <w:r w:rsidRPr="00F30964">
        <w:rPr>
          <w:rStyle w:val="TitleChar"/>
        </w:rPr>
        <w:t>Or</w:t>
      </w:r>
      <w:r w:rsidRPr="009975DA">
        <w:rPr>
          <w:rFonts w:eastAsia="Times New Roman"/>
          <w:color w:val="000000"/>
          <w:sz w:val="16"/>
          <w:szCs w:val="27"/>
        </w:rPr>
        <w:t xml:space="preserve"> the Incirlik </w:t>
      </w:r>
      <w:r w:rsidRPr="00F30964">
        <w:rPr>
          <w:rStyle w:val="TitleChar"/>
        </w:rPr>
        <w:t>air base in Turkey where we keep an estimated 50 weapons just 200 miles from the Syrian border.</w:t>
      </w:r>
      <w:r w:rsidRPr="009975DA">
        <w:rPr>
          <w:rFonts w:eastAsia="Times New Roman"/>
          <w:color w:val="000000"/>
          <w:sz w:val="16"/>
          <w:szCs w:val="27"/>
        </w:rPr>
        <w:t xml:space="preserve"> ¶ </w:t>
      </w:r>
      <w:r w:rsidRPr="001B4226">
        <w:rPr>
          <w:rStyle w:val="TitleChar"/>
        </w:rPr>
        <w:t>Second, terrorists could steal the "stuff" of a bomb, highly enriched uranium or plutonium.</w:t>
      </w:r>
      <w:r w:rsidRPr="009975DA">
        <w:rPr>
          <w:rFonts w:eastAsia="Times New Roman"/>
          <w:color w:val="000000"/>
          <w:sz w:val="16"/>
          <w:szCs w:val="27"/>
        </w:rPr>
        <w:t xml:space="preserve"> They cannot make this themselves -- that requires huge, high-tech facilities that only nations can construct. But </w:t>
      </w:r>
      <w:r w:rsidRPr="001B4226">
        <w:rPr>
          <w:rStyle w:val="TitleChar"/>
        </w:rPr>
        <w:t>if they could get 50 or 100 pounds of uranium -- about the size of a bag of sugar -- they could construct a</w:t>
      </w:r>
      <w:r w:rsidRPr="009975DA">
        <w:rPr>
          <w:rFonts w:eastAsia="Times New Roman"/>
          <w:color w:val="000000"/>
          <w:sz w:val="16"/>
          <w:szCs w:val="27"/>
        </w:rPr>
        <w:t xml:space="preserve"> crude </w:t>
      </w:r>
      <w:r w:rsidRPr="001B4226">
        <w:rPr>
          <w:rStyle w:val="TitleChar"/>
        </w:rPr>
        <w:t xml:space="preserve">Hiroshima-style bomb. </w:t>
      </w:r>
      <w:r w:rsidRPr="001B4226">
        <w:rPr>
          <w:rStyle w:val="Emphasis"/>
        </w:rPr>
        <w:t>ISIS, with its money, territory and global networks, poses the greatest threat to do this that we have ever seen.</w:t>
      </w:r>
      <w:r w:rsidRPr="009975DA">
        <w:rPr>
          <w:rFonts w:eastAsia="Times New Roman"/>
          <w:color w:val="000000"/>
          <w:sz w:val="16"/>
          <w:szCs w:val="27"/>
        </w:rPr>
        <w:t xml:space="preserve"> Such a bomb brought by truck or ship or FedEx to an urban target could kill hundreds of thousands, destroy a city and put the world's economy and politics into shock. ¶ </w:t>
      </w:r>
      <w:r w:rsidRPr="001B4226">
        <w:rPr>
          <w:rStyle w:val="TitleChar"/>
        </w:rPr>
        <w:t>Third</w:t>
      </w:r>
      <w:r w:rsidRPr="009975DA">
        <w:rPr>
          <w:rFonts w:eastAsia="Times New Roman"/>
          <w:color w:val="000000"/>
          <w:sz w:val="16"/>
          <w:szCs w:val="27"/>
        </w:rPr>
        <w:t xml:space="preserve">, there is the possibility of a dirty bomb. Frankly, many of us are surprised this has not happened already. I spoke to Jon Stewart on his show 15 years ago about the danger. This is not a nuclear explosion unleashed by splitting atoms, but simply a conventional explosive, like dynamite, laced with radioactive material, like cesium or strontium. A 10-pound satchel of dynamite mixed with less than 2 ounces of cesium (about the size of a pencil eraser) could spew a radioactive cloud over tens of square blocks. No one would die, unless they were right next to the explosion. But the material would stick to the buildings. Inhaling just a speck would greatly increase your risk of getting cancer. You could go into the buildings, but no one would. There would be mass panic and evacuations, and the bomb would render a port, financial district, or government complex unusable and uninhabitable for years until scrubbed clean. Economic losses could be in the trillions. ¶ Fourth, </w:t>
      </w:r>
      <w:r w:rsidRPr="001B4226">
        <w:rPr>
          <w:rStyle w:val="TitleChar"/>
        </w:rPr>
        <w:t>terrorists could just attack a nuclear power reactor, fuel storage or other site to trigger a massive radioactive release that could contaminate hundreds or thousands of square miles, like</w:t>
      </w:r>
      <w:r w:rsidRPr="009975DA">
        <w:rPr>
          <w:rFonts w:eastAsia="Times New Roman"/>
          <w:color w:val="000000"/>
          <w:sz w:val="16"/>
          <w:szCs w:val="27"/>
        </w:rPr>
        <w:t xml:space="preserve"> Chernobyl or </w:t>
      </w:r>
      <w:r w:rsidRPr="001B4226">
        <w:rPr>
          <w:rStyle w:val="TitleChar"/>
        </w:rPr>
        <w:t>Fukushima.</w:t>
      </w:r>
      <w:r w:rsidRPr="009975DA">
        <w:rPr>
          <w:rFonts w:eastAsia="Times New Roman"/>
          <w:color w:val="000000"/>
          <w:sz w:val="16"/>
          <w:szCs w:val="27"/>
        </w:rPr>
        <w:t xml:space="preserve"> While nuclear reactors are hardened against outside attack, including by the intentional crash of a medium-sized jet plane, </w:t>
      </w:r>
      <w:r w:rsidRPr="009975DA">
        <w:rPr>
          <w:rStyle w:val="TitleChar"/>
        </w:rPr>
        <w:t>larger planes could destroy them.</w:t>
      </w:r>
      <w:r w:rsidRPr="009975DA">
        <w:rPr>
          <w:rFonts w:eastAsia="Times New Roman"/>
          <w:color w:val="000000"/>
          <w:sz w:val="16"/>
          <w:szCs w:val="27"/>
        </w:rPr>
        <w:t xml:space="preserve"> </w:t>
      </w:r>
      <w:r w:rsidRPr="009975DA">
        <w:rPr>
          <w:rStyle w:val="TitleChar"/>
        </w:rPr>
        <w:t>Or a series of suicide truck bombers.</w:t>
      </w:r>
      <w:r w:rsidRPr="009975DA">
        <w:rPr>
          <w:rFonts w:eastAsia="Times New Roman"/>
          <w:color w:val="000000"/>
          <w:sz w:val="16"/>
          <w:szCs w:val="27"/>
        </w:rPr>
        <w:t xml:space="preserve"> But </w:t>
      </w:r>
      <w:r w:rsidRPr="009975DA">
        <w:rPr>
          <w:rStyle w:val="TitleChar"/>
        </w:rPr>
        <w:t>it might not even take a physical explosion.</w:t>
      </w:r>
      <w:r w:rsidRPr="009975DA">
        <w:rPr>
          <w:rFonts w:eastAsia="Times New Roman"/>
          <w:color w:val="000000"/>
          <w:sz w:val="16"/>
          <w:szCs w:val="27"/>
        </w:rPr>
        <w:t xml:space="preserve"> This week, it was reported the United States and the United Kingdom are to simulate a cyberattack on a nuclear power plant. ¶ Can we prevent these attacks? Yes, by eliminating, reducing and securing all supplies of nuclear materials so that terrorists would find it too difficult to get them. And by reducing and better protecting nuclear reactors and spent nuclear fuel. ¶ Are we doing enough? No. "</w:t>
      </w:r>
      <w:r w:rsidRPr="009975DA">
        <w:rPr>
          <w:rStyle w:val="Emphasis"/>
        </w:rPr>
        <w:t>The capabilities of some terrorist groups, particularly the Islamic State, have grown dramatically,</w:t>
      </w:r>
      <w:r w:rsidRPr="009975DA">
        <w:rPr>
          <w:rFonts w:eastAsia="Times New Roman"/>
          <w:color w:val="000000"/>
          <w:sz w:val="16"/>
          <w:szCs w:val="27"/>
        </w:rPr>
        <w:t xml:space="preserve">" </w:t>
      </w:r>
      <w:r w:rsidRPr="009975DA">
        <w:rPr>
          <w:rStyle w:val="TitleChar"/>
        </w:rPr>
        <w:t>says Harvard scholar</w:t>
      </w:r>
      <w:r w:rsidRPr="009975DA">
        <w:rPr>
          <w:rFonts w:eastAsia="Times New Roman"/>
          <w:color w:val="000000"/>
          <w:sz w:val="16"/>
          <w:szCs w:val="27"/>
        </w:rPr>
        <w:t xml:space="preserve"> and former Bush Administration official </w:t>
      </w:r>
      <w:r w:rsidRPr="009975DA">
        <w:rPr>
          <w:rStyle w:val="TitleChar"/>
        </w:rPr>
        <w:t>William Tobey</w:t>
      </w:r>
      <w:r w:rsidRPr="009975DA">
        <w:rPr>
          <w:rFonts w:eastAsia="Times New Roman"/>
          <w:color w:val="000000"/>
          <w:sz w:val="16"/>
          <w:szCs w:val="27"/>
        </w:rPr>
        <w:t>, "</w:t>
      </w:r>
      <w:r w:rsidRPr="009975DA">
        <w:rPr>
          <w:rStyle w:val="Emphasis"/>
        </w:rPr>
        <w:t>In a net calculation, the risk of nuclear terrorism is higher than it was two years ago.</w:t>
      </w:r>
      <w:r w:rsidRPr="009975DA">
        <w:rPr>
          <w:rFonts w:eastAsia="Times New Roman"/>
          <w:color w:val="000000"/>
          <w:sz w:val="16"/>
          <w:szCs w:val="27"/>
        </w:rPr>
        <w:t xml:space="preserve">" ¶ The </w:t>
      </w:r>
      <w:r w:rsidRPr="009975DA">
        <w:rPr>
          <w:rStyle w:val="TitleChar"/>
        </w:rPr>
        <w:t>U</w:t>
      </w:r>
      <w:r w:rsidRPr="009975DA">
        <w:rPr>
          <w:rFonts w:eastAsia="Times New Roman"/>
          <w:color w:val="000000"/>
          <w:sz w:val="16"/>
          <w:szCs w:val="27"/>
        </w:rPr>
        <w:t xml:space="preserve">nited </w:t>
      </w:r>
      <w:r w:rsidRPr="009975DA">
        <w:rPr>
          <w:rStyle w:val="TitleChar"/>
        </w:rPr>
        <w:t>S</w:t>
      </w:r>
      <w:r w:rsidRPr="009975DA">
        <w:rPr>
          <w:rFonts w:eastAsia="Times New Roman"/>
          <w:color w:val="000000"/>
          <w:sz w:val="16"/>
          <w:szCs w:val="27"/>
        </w:rPr>
        <w:t xml:space="preserve">tates </w:t>
      </w:r>
      <w:r w:rsidRPr="009975DA">
        <w:rPr>
          <w:rStyle w:val="TitleChar"/>
        </w:rPr>
        <w:t>spends about $35 billion on nuclear weapons every year. This year, we will spend $1.8 billion on all our efforts to stop the spread these weapons</w:t>
      </w:r>
      <w:r w:rsidRPr="009975DA">
        <w:rPr>
          <w:rFonts w:eastAsia="Times New Roman"/>
          <w:color w:val="000000"/>
          <w:sz w:val="16"/>
          <w:szCs w:val="27"/>
        </w:rPr>
        <w:t xml:space="preserve"> and stop nuclear terrorism. </w:t>
      </w:r>
      <w:r w:rsidRPr="009975DA">
        <w:rPr>
          <w:rStyle w:val="TitleChar"/>
        </w:rPr>
        <w:t>You don't have to be a nuclear expert to know something is out of whack here.</w:t>
      </w:r>
      <w:r w:rsidRPr="009975DA">
        <w:rPr>
          <w:rFonts w:eastAsia="Times New Roman"/>
          <w:color w:val="000000"/>
          <w:sz w:val="16"/>
          <w:szCs w:val="27"/>
        </w:rPr>
        <w:t xml:space="preserve"> ¶ It is time we put our money where our threats are. ¶</w:t>
      </w:r>
    </w:p>
    <w:p w14:paraId="63A1FF52" w14:textId="77777777" w:rsidR="00C62FDC" w:rsidRPr="00C62FDC" w:rsidRDefault="00C62FDC" w:rsidP="00C62FDC">
      <w:pPr>
        <w:pStyle w:val="Heading4"/>
      </w:pPr>
      <w:r w:rsidRPr="00C62FDC">
        <w:t>Nuclear power plants easy sources of nuclear material – Japan Proves</w:t>
      </w:r>
    </w:p>
    <w:p w14:paraId="58CCCC65" w14:textId="77777777" w:rsidR="00C62FDC" w:rsidRPr="00FE47ED" w:rsidRDefault="00C62FDC" w:rsidP="00C62FDC">
      <w:r w:rsidRPr="00FE47ED">
        <w:rPr>
          <w:rStyle w:val="Style13ptBold"/>
        </w:rPr>
        <w:t>Adelstein &amp; Yamamoto 16</w:t>
      </w:r>
      <w:r w:rsidRPr="00FE47ED">
        <w:t xml:space="preserve"> [ investigative journalist in Japan since 1993 and considered one of the foremost experts on organized crime in Japan, journalist for The Daily Beast, “Japan Nuclear Plants Are Vulnerable to Terror Attacks”, April 7, 2016,</w:t>
      </w:r>
      <w:r>
        <w:t xml:space="preserve"> </w:t>
      </w:r>
      <w:r w:rsidRPr="00FE47ED">
        <w:t>https://www.thedailybeast.com/japan-nuclear-plants-are-vulnerable-to-terror-attacks] CB</w:t>
      </w:r>
    </w:p>
    <w:p w14:paraId="43CA3634" w14:textId="77777777" w:rsidR="00C62FDC" w:rsidRPr="00024602" w:rsidRDefault="00C62FDC" w:rsidP="00C62FDC">
      <w:pPr>
        <w:pStyle w:val="NormalWeb"/>
        <w:shd w:val="clear" w:color="auto" w:fill="FFFFFF"/>
        <w:spacing w:before="0" w:beforeAutospacing="0" w:after="0" w:afterAutospacing="0"/>
        <w:rPr>
          <w:rFonts w:ascii="Georgia" w:hAnsi="Georgia"/>
          <w:color w:val="02141F"/>
          <w:sz w:val="14"/>
          <w:szCs w:val="26"/>
        </w:rPr>
      </w:pPr>
      <w:r w:rsidRPr="00024602">
        <w:rPr>
          <w:rFonts w:ascii="Georgia" w:hAnsi="Georgia"/>
          <w:color w:val="02141F"/>
          <w:sz w:val="14"/>
          <w:szCs w:val="26"/>
        </w:rPr>
        <w:t xml:space="preserve">TOKYO — Given the febrile global security atmosphere, recent revelations that those responsible for the Brussels attacks also </w:t>
      </w:r>
      <w:hyperlink r:id="rId69" w:history="1">
        <w:r w:rsidRPr="00024602">
          <w:rPr>
            <w:rStyle w:val="Hyperlink"/>
            <w:rFonts w:ascii="Georgia" w:eastAsiaTheme="majorEastAsia" w:hAnsi="Georgia"/>
            <w:sz w:val="14"/>
            <w:szCs w:val="26"/>
          </w:rPr>
          <w:t>scoped out Belgium’s nuclear facilities</w:t>
        </w:r>
      </w:hyperlink>
      <w:r w:rsidRPr="00024602">
        <w:rPr>
          <w:rFonts w:ascii="Georgia" w:hAnsi="Georgia"/>
          <w:color w:val="02141F"/>
          <w:sz w:val="14"/>
          <w:szCs w:val="26"/>
        </w:rPr>
        <w:t xml:space="preserve"> have, understandably, caused great consternation in many countries. ¶ </w:t>
      </w:r>
      <w:r w:rsidRPr="00AA7464">
        <w:rPr>
          <w:rStyle w:val="TitleChar"/>
        </w:rPr>
        <w:t>In Japan</w:t>
      </w:r>
      <w:r w:rsidRPr="00024602">
        <w:rPr>
          <w:rFonts w:ascii="Georgia" w:hAnsi="Georgia"/>
          <w:color w:val="02141F"/>
          <w:sz w:val="14"/>
          <w:szCs w:val="26"/>
        </w:rPr>
        <w:t xml:space="preserve">, however, </w:t>
      </w:r>
      <w:r w:rsidRPr="00AA7464">
        <w:rPr>
          <w:rStyle w:val="TitleChar"/>
        </w:rPr>
        <w:t>the issue of nuclear security is treated with a strangely insouciant attitude by the authorities</w:t>
      </w:r>
      <w:r w:rsidRPr="00024602">
        <w:rPr>
          <w:rFonts w:ascii="Georgia" w:hAnsi="Georgia"/>
          <w:color w:val="02141F"/>
          <w:sz w:val="14"/>
          <w:szCs w:val="26"/>
        </w:rPr>
        <w:t xml:space="preserve">; unarmed guards keep watch outside of nuclear facilities, </w:t>
      </w:r>
      <w:r w:rsidRPr="00AA7464">
        <w:rPr>
          <w:rStyle w:val="TitleChar"/>
        </w:rPr>
        <w:t xml:space="preserve">there is poor surveillance of sites and, incredibly, there are no mandated background checks on workers, allowing members of organized crime gangs access to radioactive material. </w:t>
      </w:r>
      <w:r w:rsidRPr="00024602">
        <w:rPr>
          <w:rFonts w:ascii="Georgia" w:hAnsi="Georgia"/>
          <w:color w:val="02141F"/>
          <w:sz w:val="14"/>
          <w:szCs w:val="26"/>
        </w:rPr>
        <w:t xml:space="preserve">¶ </w:t>
      </w:r>
      <w:r w:rsidRPr="00AA7464">
        <w:rPr>
          <w:rStyle w:val="Emphasis"/>
        </w:rPr>
        <w:t xml:space="preserve">There is growing awareness that this is a problem not just for this island country, but for the world. </w:t>
      </w:r>
      <w:r w:rsidRPr="00024602">
        <w:rPr>
          <w:rFonts w:ascii="Georgia" w:hAnsi="Georgia"/>
          <w:color w:val="02141F"/>
          <w:sz w:val="14"/>
          <w:szCs w:val="26"/>
        </w:rPr>
        <w:t xml:space="preserve">¶ </w:t>
      </w:r>
      <w:r w:rsidRPr="00AA7464">
        <w:rPr>
          <w:rStyle w:val="TitleChar"/>
        </w:rPr>
        <w:t>There is every reason to believe Japan is a target of the</w:t>
      </w:r>
      <w:r w:rsidRPr="00024602">
        <w:rPr>
          <w:rFonts w:ascii="Georgia" w:hAnsi="Georgia"/>
          <w:color w:val="02141F"/>
          <w:sz w:val="14"/>
          <w:szCs w:val="26"/>
        </w:rPr>
        <w:t xml:space="preserve"> so-called </w:t>
      </w:r>
      <w:r w:rsidRPr="00AA7464">
        <w:rPr>
          <w:rStyle w:val="TitleChar"/>
        </w:rPr>
        <w:t>Islamic State</w:t>
      </w:r>
      <w:r w:rsidRPr="00024602">
        <w:rPr>
          <w:rFonts w:ascii="Georgia" w:hAnsi="Georgia"/>
          <w:color w:val="02141F"/>
          <w:sz w:val="14"/>
          <w:szCs w:val="26"/>
        </w:rPr>
        <w:t xml:space="preserve">, which was behind the horrific slaughter in Paris in November and in Brussels in March. ¶ Early last year, amid worldwide outrage about the Charlie Hebdo attacks in France, Prime Minister Shinzo </w:t>
      </w:r>
      <w:r w:rsidRPr="00AA7464">
        <w:rPr>
          <w:rStyle w:val="TitleChar"/>
        </w:rPr>
        <w:t>Abe</w:t>
      </w:r>
      <w:r>
        <w:rPr>
          <w:rStyle w:val="TitleChar"/>
        </w:rPr>
        <w:t xml:space="preserve"> </w:t>
      </w:r>
      <w:r w:rsidRPr="00AA7464">
        <w:rPr>
          <w:rStyle w:val="TitleChar"/>
        </w:rPr>
        <w:t>made a speech in the Middle East vowing assistance to states “contending” with ISIS. That led to a de facto</w:t>
      </w:r>
      <w:r>
        <w:rPr>
          <w:rStyle w:val="TitleChar"/>
        </w:rPr>
        <w:t xml:space="preserve"> </w:t>
      </w:r>
      <w:r w:rsidRPr="00AA7464">
        <w:rPr>
          <w:rStyle w:val="TitleChar"/>
        </w:rPr>
        <w:t>declaration of war against Japan by the jihadists</w:t>
      </w:r>
      <w:r w:rsidRPr="00024602">
        <w:rPr>
          <w:rFonts w:ascii="Georgia" w:hAnsi="Georgia"/>
          <w:color w:val="02141F"/>
          <w:sz w:val="14"/>
          <w:szCs w:val="26"/>
        </w:rPr>
        <w:t xml:space="preserve"> and may have contributed to the death of a journalist they held captive. ¶ Yet there is no serious effort to rethink the nuclear security issue. One </w:t>
      </w:r>
      <w:r w:rsidRPr="00AA7464">
        <w:rPr>
          <w:rStyle w:val="TitleChar"/>
        </w:rPr>
        <w:t xml:space="preserve">adviser to the National Police Agency told </w:t>
      </w:r>
      <w:r w:rsidRPr="00024602">
        <w:rPr>
          <w:rFonts w:ascii="Georgia" w:hAnsi="Georgia"/>
          <w:color w:val="02141F"/>
          <w:sz w:val="14"/>
          <w:szCs w:val="26"/>
        </w:rPr>
        <w:t>The Daily Beast</w:t>
      </w:r>
      <w:r w:rsidRPr="00024602">
        <w:rPr>
          <w:rFonts w:ascii="Georgia" w:hAnsi="Georgia"/>
          <w:i/>
          <w:iCs/>
          <w:color w:val="02141F"/>
          <w:sz w:val="14"/>
          <w:szCs w:val="26"/>
        </w:rPr>
        <w:t xml:space="preserve">, </w:t>
      </w:r>
      <w:r w:rsidRPr="00024602">
        <w:rPr>
          <w:rFonts w:ascii="Georgia" w:hAnsi="Georgia"/>
          <w:color w:val="02141F"/>
          <w:sz w:val="14"/>
          <w:szCs w:val="26"/>
        </w:rPr>
        <w:t>on condition of anonymity, “</w:t>
      </w:r>
      <w:r w:rsidRPr="00AA7464">
        <w:rPr>
          <w:rStyle w:val="TitleChar"/>
        </w:rPr>
        <w:t xml:space="preserve">The game has changed. We are not keeping up. We can’t trust the utility companies to deal with internal threats by themselves—they have neither the willpower nor the capability. </w:t>
      </w:r>
      <w:r w:rsidRPr="00AA7464">
        <w:rPr>
          <w:rStyle w:val="Emphasis"/>
        </w:rPr>
        <w:t>We don’t have to worry so much about terrorists breaking down doors and blowing up nuclear power plants—we have to worry about them filling out job applications and just walking in.</w:t>
      </w:r>
      <w:r w:rsidRPr="00024602">
        <w:rPr>
          <w:rFonts w:ascii="Georgia" w:hAnsi="Georgia"/>
          <w:color w:val="02141F"/>
          <w:sz w:val="14"/>
          <w:szCs w:val="26"/>
        </w:rPr>
        <w:t>” ¶ Japan has a large number of nuclear facilities staffed by guards who carry no weapons and who are otherwise poorly equipped to handle a terrorist attack. Past U</w:t>
      </w:r>
      <w:r w:rsidRPr="00AA7464">
        <w:rPr>
          <w:rStyle w:val="TitleChar"/>
        </w:rPr>
        <w:t>.S. State Department cables note police officers who are asleep, express shock that Japanese guards are unarmed, and criticize the government for staging unrealistic training exercises</w:t>
      </w:r>
      <w:r w:rsidRPr="00024602">
        <w:rPr>
          <w:rFonts w:ascii="Georgia" w:hAnsi="Georgia"/>
          <w:color w:val="02141F"/>
          <w:sz w:val="14"/>
          <w:szCs w:val="26"/>
        </w:rPr>
        <w:t xml:space="preserve"> </w:t>
      </w:r>
      <w:r w:rsidRPr="00AA7464">
        <w:rPr>
          <w:rStyle w:val="TitleChar"/>
        </w:rPr>
        <w:t>while essentially outsourcing nuclear security to the utility companies.</w:t>
      </w:r>
      <w:r w:rsidRPr="00024602">
        <w:rPr>
          <w:rFonts w:ascii="Georgia" w:hAnsi="Georgia"/>
          <w:color w:val="02141F"/>
          <w:sz w:val="14"/>
          <w:szCs w:val="26"/>
        </w:rPr>
        <w:t xml:space="preserve"> ¶ Meanwhile </w:t>
      </w:r>
      <w:r w:rsidRPr="00AA7464">
        <w:rPr>
          <w:rStyle w:val="TitleChar"/>
        </w:rPr>
        <w:t>there have been companies with ties to the yakuza crime organizations dispatching workers</w:t>
      </w:r>
      <w:r w:rsidRPr="00024602">
        <w:rPr>
          <w:rFonts w:ascii="Georgia" w:hAnsi="Georgia"/>
          <w:color w:val="02141F"/>
          <w:sz w:val="14"/>
          <w:szCs w:val="26"/>
        </w:rPr>
        <w:t>—in some cases, active yakuza members—</w:t>
      </w:r>
      <w:r w:rsidRPr="005E0F72">
        <w:rPr>
          <w:rStyle w:val="TitleChar"/>
        </w:rPr>
        <w:t>to the plants. “Generally speaking, you don’t want sociopathic criminals around nuclear materials.</w:t>
      </w:r>
      <w:r w:rsidRPr="00024602">
        <w:rPr>
          <w:rFonts w:ascii="Georgia" w:hAnsi="Georgia"/>
          <w:color w:val="02141F"/>
          <w:sz w:val="14"/>
          <w:szCs w:val="26"/>
        </w:rPr>
        <w:t xml:space="preserve"> Not a good idea,” deadpanned a Japan Nuclear Regulation Authority official, speaking on background, of course. ¶ The guards do not carry weapons because Japan’s incredibly stringent gun laws make it almost impossible for civilians, including private security guards, to have them. This is good in that it keeps Japan’s annual gun-related deaths down to single digits. It’s bad in that unarmed men are probably unlikely to stop armed terrorists from storming the facilities. Some plants have armed police cars parked outside them at regular intervals, but few plants are fully guarded. ¶ Oddly, this matter was given </w:t>
      </w:r>
      <w:hyperlink r:id="rId70" w:history="1">
        <w:r w:rsidRPr="00024602">
          <w:rPr>
            <w:rStyle w:val="Hyperlink"/>
            <w:rFonts w:ascii="Georgia" w:eastAsiaTheme="majorEastAsia" w:hAnsi="Georgia"/>
            <w:sz w:val="14"/>
            <w:szCs w:val="26"/>
          </w:rPr>
          <w:t>little if any attention at the recent Nuclear Security Summit</w:t>
        </w:r>
      </w:hyperlink>
      <w:r w:rsidRPr="00024602">
        <w:rPr>
          <w:rFonts w:ascii="Georgia" w:hAnsi="Georgia"/>
          <w:color w:val="02141F"/>
          <w:sz w:val="14"/>
          <w:szCs w:val="26"/>
        </w:rPr>
        <w:t xml:space="preserve"> in Washington. ¶ Japan’s Prime Minister Shinzo Abe was one of the leaders from 50 countries convened there as part of President Barack Obama’s call for a worldwide effort to prevent terrorists from acquiring nuclear materials, and his ruling coalition made sure that controversial and </w:t>
      </w:r>
      <w:hyperlink r:id="rId71" w:history="1">
        <w:r w:rsidRPr="00024602">
          <w:rPr>
            <w:rStyle w:val="Hyperlink"/>
            <w:rFonts w:ascii="Georgia" w:eastAsiaTheme="majorEastAsia" w:hAnsi="Georgia"/>
            <w:sz w:val="14"/>
            <w:szCs w:val="26"/>
          </w:rPr>
          <w:t>possibly unconstitutional new security laws</w:t>
        </w:r>
      </w:hyperlink>
      <w:r w:rsidRPr="00024602">
        <w:rPr>
          <w:rFonts w:ascii="Georgia" w:hAnsi="Georgia"/>
          <w:color w:val="02141F"/>
          <w:sz w:val="14"/>
          <w:szCs w:val="26"/>
        </w:rPr>
        <w:t xml:space="preserve"> went into effect a few days earlier. ¶ But there is little reason to believe they’ll make Japan safer as long as the country continues to have a level of nuclear security that is, at best, substandard. ¶ The fifth anniversary in March of the triple nuclear meltdown at the Tokyo Electric Power Company (TEPCO) facilities, in Fukushima Prefecture, highlighted concerns about the overall safety record of Japan’s plants. ¶ Ed Shaw, a retired FBI special agent who was at the U.S. Embassy during the meltdown, recently </w:t>
      </w:r>
      <w:hyperlink r:id="rId72" w:history="1">
        <w:r w:rsidRPr="00024602">
          <w:rPr>
            <w:rStyle w:val="Hyperlink"/>
            <w:rFonts w:ascii="Georgia" w:eastAsiaTheme="majorEastAsia" w:hAnsi="Georgia"/>
            <w:sz w:val="14"/>
            <w:szCs w:val="26"/>
          </w:rPr>
          <w:t>pointed out</w:t>
        </w:r>
      </w:hyperlink>
      <w:r w:rsidRPr="00024602">
        <w:rPr>
          <w:rFonts w:ascii="Georgia" w:hAnsi="Georgia"/>
          <w:color w:val="02141F"/>
          <w:sz w:val="14"/>
          <w:szCs w:val="26"/>
        </w:rPr>
        <w:t xml:space="preserve"> Japan’s checkered history of nuclear accidents even before Fukushima, and noted that disaster could have been much worse: “The 2011 earthquake and tsunami came within an eyelash of creating a second nuclear meltdown much closer to Tokyo than Fukushima,” Shaw wrote on his blog. ¶ The Japanese Parliament’s Fukushima Nuclear Accident Independent Investigation Commission concluded in July 2012 that the meltdown was a “man-made disaster… that could and should have been foreseen and prevented.” Three former executives of the company were indicted on charges of criminal negligence resulting in death and injury this year. ¶ But </w:t>
      </w:r>
      <w:r w:rsidRPr="005E0F72">
        <w:rPr>
          <w:rStyle w:val="TitleChar"/>
        </w:rPr>
        <w:t xml:space="preserve">what is most disturbing </w:t>
      </w:r>
      <w:r w:rsidRPr="00024602">
        <w:rPr>
          <w:rFonts w:ascii="Georgia" w:hAnsi="Georgia"/>
          <w:color w:val="02141F"/>
          <w:sz w:val="14"/>
          <w:szCs w:val="26"/>
        </w:rPr>
        <w:t xml:space="preserve">to Japan’s law enforcement community </w:t>
      </w:r>
      <w:r w:rsidRPr="005E0F72">
        <w:rPr>
          <w:rStyle w:val="TitleChar"/>
        </w:rPr>
        <w:t>is that</w:t>
      </w:r>
      <w:r w:rsidRPr="00024602">
        <w:rPr>
          <w:rFonts w:ascii="Georgia" w:hAnsi="Georgia"/>
          <w:color w:val="02141F"/>
          <w:sz w:val="14"/>
          <w:szCs w:val="26"/>
        </w:rPr>
        <w:t xml:space="preserve"> long-debated </w:t>
      </w:r>
      <w:r w:rsidRPr="005E0F72">
        <w:rPr>
          <w:rStyle w:val="TitleChar"/>
        </w:rPr>
        <w:t xml:space="preserve">plans to mandate background checks on nuclear facility workers in conjunction with the police have been </w:t>
      </w:r>
      <w:r w:rsidRPr="00024602">
        <w:rPr>
          <w:rFonts w:ascii="Georgia" w:hAnsi="Georgia"/>
          <w:color w:val="02141F"/>
          <w:sz w:val="14"/>
          <w:szCs w:val="26"/>
        </w:rPr>
        <w:t xml:space="preserve">effectively </w:t>
      </w:r>
      <w:r w:rsidRPr="005E0F72">
        <w:rPr>
          <w:rStyle w:val="TitleChar"/>
        </w:rPr>
        <w:t>scrapped since the accident</w:t>
      </w:r>
      <w:r w:rsidRPr="00024602">
        <w:rPr>
          <w:rFonts w:ascii="Georgia" w:hAnsi="Georgia"/>
          <w:color w:val="02141F"/>
          <w:sz w:val="14"/>
          <w:szCs w:val="26"/>
        </w:rPr>
        <w:t xml:space="preserve">—even though they may be needed now more than ever. ¶ </w:t>
      </w:r>
      <w:r w:rsidRPr="005E0F72">
        <w:rPr>
          <w:rStyle w:val="TitleChar"/>
        </w:rPr>
        <w:t>Japan’s Nuclear Reprocessing Center at Rokkasho</w:t>
      </w:r>
      <w:r w:rsidRPr="00024602">
        <w:rPr>
          <w:rFonts w:ascii="Georgia" w:hAnsi="Georgia"/>
          <w:color w:val="02141F"/>
          <w:sz w:val="14"/>
          <w:szCs w:val="26"/>
        </w:rPr>
        <w:t>, in Aomori Prefecture, which is supposed to restart operations this year</w:t>
      </w:r>
      <w:r w:rsidRPr="005E0F72">
        <w:rPr>
          <w:rStyle w:val="TitleChar"/>
        </w:rPr>
        <w:t>, is designed to produce eight tons of plutonium annually</w:t>
      </w:r>
      <w:r w:rsidRPr="00024602">
        <w:rPr>
          <w:rFonts w:ascii="Georgia" w:hAnsi="Georgia"/>
          <w:color w:val="02141F"/>
          <w:sz w:val="14"/>
          <w:szCs w:val="26"/>
        </w:rPr>
        <w:t>—</w:t>
      </w:r>
      <w:r w:rsidRPr="005E0F72">
        <w:rPr>
          <w:rStyle w:val="Emphasis"/>
        </w:rPr>
        <w:t>enough to fuel more than 2,600 warheads.</w:t>
      </w:r>
      <w:r w:rsidRPr="00024602">
        <w:rPr>
          <w:rFonts w:ascii="Georgia" w:hAnsi="Georgia"/>
          <w:color w:val="02141F"/>
          <w:sz w:val="14"/>
          <w:szCs w:val="26"/>
        </w:rPr>
        <w:t xml:space="preserve"> The International Atomic Energy Agency is supposed to ensure that plutonium cannot be removed or leak from the Rokkasho plant without detection. But the </w:t>
      </w:r>
      <w:r w:rsidRPr="005E0F72">
        <w:rPr>
          <w:rStyle w:val="TitleChar"/>
        </w:rPr>
        <w:t>system it has installed there is only 99 percent accurate, meaning that</w:t>
      </w:r>
      <w:r w:rsidRPr="00024602">
        <w:rPr>
          <w:rFonts w:ascii="Georgia" w:hAnsi="Georgia"/>
          <w:color w:val="02141F"/>
          <w:sz w:val="14"/>
          <w:szCs w:val="26"/>
        </w:rPr>
        <w:t xml:space="preserve">, theoretically, </w:t>
      </w:r>
      <w:r w:rsidRPr="005E0F72">
        <w:rPr>
          <w:rStyle w:val="TitleChar"/>
        </w:rPr>
        <w:t>enough plutonium for over 20 nuclear bombs a year could still be spirited away without a trace.</w:t>
      </w:r>
      <w:r w:rsidRPr="00024602">
        <w:rPr>
          <w:rFonts w:ascii="Georgia" w:hAnsi="Georgia"/>
          <w:color w:val="02141F"/>
          <w:sz w:val="14"/>
          <w:szCs w:val="26"/>
        </w:rPr>
        <w:t xml:space="preserve"> ¶ Since the fall of 2013, the Japanese government has debated whether to change the law to legally require utility companies to do background checks on all those working at nuclear facilities—including storage and electricity production plants. The employees would have been checked for mental health issues, a criminal past, drug addiction, and past or present connections to organized crime, or extremist groups. The police would have been required to work in tandem with the utility companies to do the checks. But none of these measures has been instituted. ¶ In December of 2013, the Abe administration passed into law the State Secrets Act, which gave the government sweeping powers to classify information and also to do background checks on government workers—</w:t>
      </w:r>
      <w:r w:rsidRPr="00024602">
        <w:rPr>
          <w:rFonts w:ascii="Georgia" w:hAnsi="Georgia"/>
          <w:i/>
          <w:iCs/>
          <w:color w:val="02141F"/>
          <w:sz w:val="14"/>
          <w:szCs w:val="26"/>
        </w:rPr>
        <w:t>including civilian contractors</w:t>
      </w:r>
      <w:r w:rsidRPr="00024602">
        <w:rPr>
          <w:rFonts w:ascii="Georgia" w:hAnsi="Georgia"/>
          <w:color w:val="02141F"/>
          <w:sz w:val="14"/>
          <w:szCs w:val="26"/>
        </w:rPr>
        <w:t>. Prime Minister Abe insisted that the law was necessary for Japan’s national security. Everything was in place for the government to finally mandate checks on nuclear workers to make sure they could be trusted in these facilities. And then very quietly, such plans were scrapped. ¶ On Dec. 5, 2014, the Japan’s Nuclear Regulation Agency, which was tasked with creating terrorism countermeasures, made it known that it would not go forward with creating new legislation to legally mandate checking the background of nuclear workers. It presented a report to the Nuclear Regulatory Authority—the top of the nuclear regulatory chain of command in Japan—which suggested that utility companies should conduct the background checks, based on the self-assessments of the workers. ¶ The reasons given for this security policy were that it was difficult to work out a means of exchanging information between government agencies, and concerns about privacy. Ironically, those concerns about privacy do not appear to extend to other civilian contractors since the State Secret Law went into effect. ¶ Investigative journalist Satoshi Kamata, who has been reporting on nuclear issues in Japan for decades, said last year at a press conference, “</w:t>
      </w:r>
      <w:r w:rsidRPr="005E0F72">
        <w:rPr>
          <w:rStyle w:val="TitleChar"/>
        </w:rPr>
        <w:t>The reason the government won’t require background checks</w:t>
      </w:r>
      <w:r w:rsidRPr="00024602">
        <w:rPr>
          <w:rFonts w:ascii="Georgia" w:hAnsi="Georgia"/>
          <w:color w:val="02141F"/>
          <w:sz w:val="14"/>
          <w:szCs w:val="26"/>
        </w:rPr>
        <w:t xml:space="preserve"> has little to do with concern for privacy or individual rights. </w:t>
      </w:r>
      <w:r w:rsidRPr="005E0F72">
        <w:rPr>
          <w:rStyle w:val="TitleChar"/>
        </w:rPr>
        <w:t>There simply aren’t enough workers to get the job done if they start weeding people out.</w:t>
      </w:r>
      <w:r w:rsidRPr="00024602">
        <w:rPr>
          <w:rFonts w:ascii="Georgia" w:hAnsi="Georgia"/>
          <w:color w:val="02141F"/>
          <w:sz w:val="14"/>
          <w:szCs w:val="26"/>
        </w:rPr>
        <w:t xml:space="preserve"> That’s the reality of the </w:t>
      </w:r>
      <w:r w:rsidRPr="005E0F72">
        <w:rPr>
          <w:rStyle w:val="TitleChar"/>
        </w:rPr>
        <w:t>nuclear industry in Japan—it’s a dirty, dangerous job that no one wants to do.</w:t>
      </w:r>
      <w:r w:rsidRPr="00024602">
        <w:rPr>
          <w:rFonts w:ascii="Georgia" w:hAnsi="Georgia"/>
          <w:color w:val="02141F"/>
          <w:sz w:val="14"/>
          <w:szCs w:val="26"/>
        </w:rPr>
        <w:t xml:space="preserve"> Getting the plants running again trumps all other concerns.” ¶ A senior bureaucrat and counter-terrorism expert in Japan’s National Police Agency, who spoke to The Daily Beast on condition of anonymity, citing penalties of up to 10 years in jail if considered to be violating the State Secrets Law, said that the measures in place “are a bad joke.” ¶ He pointed out that criminal records in Japan, unlike in the United States, are not publicly available, and that power companies do not have the capacity to check individuals for mental illness, drugs, or yakuza connections without the full support of the Japanese government. “Police cannot share information they are not authorized to share,” he explained. ¶ “Fukushima was labeled ‘a man-made disaster,’” he said. “If real security measures are not taken, the next nuclear disaster in Japan may also be ‘man-made,’ but of an entirely different nature and done with intent to do as much harm as possible.” ¶ </w:t>
      </w:r>
      <w:r w:rsidRPr="00024602">
        <w:rPr>
          <w:rFonts w:ascii="Georgia" w:hAnsi="Georgia"/>
          <w:b/>
          <w:bCs/>
          <w:color w:val="02141F"/>
          <w:sz w:val="14"/>
          <w:szCs w:val="26"/>
        </w:rPr>
        <w:t xml:space="preserve">The </w:t>
      </w:r>
      <w:r w:rsidRPr="00024602">
        <w:rPr>
          <w:rFonts w:ascii="Georgia" w:hAnsi="Georgia"/>
          <w:bCs/>
          <w:color w:val="02141F"/>
          <w:sz w:val="14"/>
          <w:szCs w:val="26"/>
        </w:rPr>
        <w:t>counter-terror expert noted that</w:t>
      </w:r>
      <w:r w:rsidRPr="00024602">
        <w:rPr>
          <w:rFonts w:ascii="Georgia" w:hAnsi="Georgia"/>
          <w:b/>
          <w:bCs/>
          <w:color w:val="02141F"/>
          <w:sz w:val="14"/>
          <w:szCs w:val="26"/>
        </w:rPr>
        <w:t xml:space="preserve"> </w:t>
      </w:r>
      <w:r w:rsidRPr="006056FC">
        <w:rPr>
          <w:rStyle w:val="TitleChar"/>
        </w:rPr>
        <w:t>not only was ISIS</w:t>
      </w:r>
      <w:r>
        <w:rPr>
          <w:rStyle w:val="TitleChar"/>
        </w:rPr>
        <w:t xml:space="preserve"> </w:t>
      </w:r>
      <w:r w:rsidRPr="006056FC">
        <w:rPr>
          <w:rStyle w:val="TitleChar"/>
        </w:rPr>
        <w:t>a threat, but Japan had received credible intelligence that No</w:t>
      </w:r>
      <w:r w:rsidRPr="00024602">
        <w:rPr>
          <w:rFonts w:ascii="Georgia" w:hAnsi="Georgia"/>
          <w:color w:val="02141F"/>
          <w:sz w:val="14"/>
          <w:szCs w:val="26"/>
        </w:rPr>
        <w:t xml:space="preserve">rth </w:t>
      </w:r>
      <w:r w:rsidRPr="006056FC">
        <w:rPr>
          <w:rStyle w:val="TitleChar"/>
        </w:rPr>
        <w:t>Ko</w:t>
      </w:r>
      <w:r w:rsidRPr="00024602">
        <w:rPr>
          <w:rFonts w:ascii="Georgia" w:hAnsi="Georgia"/>
          <w:color w:val="02141F"/>
          <w:sz w:val="14"/>
          <w:szCs w:val="26"/>
        </w:rPr>
        <w:t xml:space="preserve">rea </w:t>
      </w:r>
      <w:r w:rsidRPr="00466EC9">
        <w:rPr>
          <w:rStyle w:val="TitleChar"/>
        </w:rPr>
        <w:t>had mapped out Japan’s nuclear facilities as vulnerable targets that could be turned into sitting nuclear bombs.</w:t>
      </w:r>
      <w:r w:rsidRPr="00024602">
        <w:rPr>
          <w:rFonts w:ascii="Georgia" w:hAnsi="Georgia"/>
          <w:color w:val="02141F"/>
          <w:sz w:val="14"/>
          <w:szCs w:val="26"/>
        </w:rPr>
        <w:t xml:space="preserve"> “</w:t>
      </w:r>
      <w:r w:rsidRPr="00466EC9">
        <w:rPr>
          <w:rStyle w:val="TitleChar"/>
        </w:rPr>
        <w:t>North Korea could easily infiltrate such facilities with Korean-Japanese workers and blow up the plants</w:t>
      </w:r>
      <w:r w:rsidRPr="00024602">
        <w:rPr>
          <w:rFonts w:ascii="Georgia" w:hAnsi="Georgia"/>
          <w:color w:val="02141F"/>
          <w:sz w:val="14"/>
          <w:szCs w:val="26"/>
        </w:rPr>
        <w:t xml:space="preserve">, turning them into dirty bombs, </w:t>
      </w:r>
      <w:r w:rsidRPr="00466EC9">
        <w:rPr>
          <w:rStyle w:val="TitleChar"/>
        </w:rPr>
        <w:t>or</w:t>
      </w:r>
      <w:r w:rsidRPr="00024602">
        <w:rPr>
          <w:rFonts w:ascii="Georgia" w:hAnsi="Georgia"/>
          <w:color w:val="02141F"/>
          <w:sz w:val="14"/>
          <w:szCs w:val="26"/>
        </w:rPr>
        <w:t xml:space="preserve"> perhaps </w:t>
      </w:r>
      <w:r w:rsidRPr="00466EC9">
        <w:rPr>
          <w:rStyle w:val="TitleChar"/>
        </w:rPr>
        <w:t>steal nuclear materials to make such weapons.</w:t>
      </w:r>
      <w:r w:rsidRPr="00024602">
        <w:rPr>
          <w:rFonts w:ascii="Georgia" w:hAnsi="Georgia"/>
          <w:color w:val="02141F"/>
          <w:sz w:val="14"/>
          <w:szCs w:val="26"/>
        </w:rPr>
        <w:t xml:space="preserve">” ¶ The advisor noted that the Japanese police have not done well dealing with terrorists, such as </w:t>
      </w:r>
      <w:hyperlink r:id="rId73" w:history="1">
        <w:r w:rsidRPr="00024602">
          <w:rPr>
            <w:rStyle w:val="Hyperlink"/>
            <w:rFonts w:ascii="Georgia" w:eastAsiaTheme="majorEastAsia" w:hAnsi="Georgia"/>
            <w:sz w:val="14"/>
            <w:szCs w:val="26"/>
          </w:rPr>
          <w:t>the Aum Shinrikyo cult</w:t>
        </w:r>
      </w:hyperlink>
      <w:r w:rsidRPr="00024602">
        <w:rPr>
          <w:rFonts w:ascii="Georgia" w:hAnsi="Georgia"/>
          <w:color w:val="02141F"/>
          <w:sz w:val="14"/>
          <w:szCs w:val="26"/>
        </w:rPr>
        <w:t xml:space="preserve">, which released nerve gas on the Tokyo subways March 20, 1995, killing 12 people and affecting thousands. “We knew as early as December the previous year that the cult had made nerve gas at their facilities and had used it before. Yet we didn’t stop the attack from happening. Even since ISIS declared they would attack Japan, I have felt a growing horrible sense of déjà vu. Yet, </w:t>
      </w:r>
      <w:r w:rsidRPr="00024602">
        <w:rPr>
          <w:rStyle w:val="Emphasis"/>
        </w:rPr>
        <w:t>restarting the reactors seems to trump all security concerns.</w:t>
      </w:r>
      <w:r w:rsidRPr="00024602">
        <w:rPr>
          <w:rFonts w:ascii="Georgia" w:hAnsi="Georgia"/>
          <w:color w:val="02141F"/>
          <w:sz w:val="14"/>
          <w:szCs w:val="26"/>
        </w:rPr>
        <w:t xml:space="preserve"> And that’s where we are.” ¶ Prime Minister Abe’s political mentor</w:t>
      </w:r>
      <w:r w:rsidRPr="00024602">
        <w:rPr>
          <w:rStyle w:val="TitleChar"/>
        </w:rPr>
        <w:t>, former Prime Minister Junichiro Koizumi, has been scathing in his criticism of Japan’s nuclear security.</w:t>
      </w:r>
      <w:r w:rsidRPr="00024602">
        <w:rPr>
          <w:rFonts w:ascii="Georgia" w:hAnsi="Georgia"/>
          <w:color w:val="02141F"/>
          <w:sz w:val="14"/>
          <w:szCs w:val="26"/>
        </w:rPr>
        <w:t xml:space="preserve"> In March 2015, at a speech in Fukushima, he said, “Everyone in the world says, ‘Japan is the weakest in facing nuclear terrorism.’ If something like what happened at the World Trade Center occurred in Japan it would be the end of nuclear power. There’s no explanation of why [Prime Minister Abe says] Japan’s nuclear safety is the best in the world. And he still wants to restart the reactors. I’m just dumbfounded.” ¶ </w:t>
      </w:r>
      <w:r w:rsidRPr="00024602">
        <w:rPr>
          <w:rStyle w:val="TitleChar"/>
        </w:rPr>
        <w:t>Former Prime Minister Naoto Kan</w:t>
      </w:r>
      <w:r w:rsidRPr="00024602">
        <w:rPr>
          <w:rFonts w:ascii="Georgia" w:hAnsi="Georgia"/>
          <w:color w:val="02141F"/>
          <w:sz w:val="14"/>
          <w:szCs w:val="26"/>
        </w:rPr>
        <w:t xml:space="preserve">, who dealt forcefully with the meltdown in March 2011, </w:t>
      </w:r>
      <w:r w:rsidRPr="00024602">
        <w:rPr>
          <w:rStyle w:val="TitleChar"/>
        </w:rPr>
        <w:t>expressed grave concern in his memoirs</w:t>
      </w:r>
      <w:r w:rsidRPr="00024602">
        <w:rPr>
          <w:rFonts w:ascii="Georgia" w:hAnsi="Georgia"/>
          <w:color w:val="02141F"/>
          <w:sz w:val="14"/>
          <w:szCs w:val="26"/>
        </w:rPr>
        <w:t xml:space="preserve">. “In this narrow country riddled with earthquakes, volcanoes, and subsequent tidal waves—nuclear power is a huge risk. Not to mention the possibility of human error. And </w:t>
      </w:r>
      <w:r w:rsidRPr="00024602">
        <w:rPr>
          <w:rStyle w:val="TitleChar"/>
        </w:rPr>
        <w:t>the Fukushima accident showed the world how vulnerable nuclear power plants could be to terrorism. Terrorists don’t have to bomb them, they just need to get inside and cut the power to potentially unleash great destruction.</w:t>
      </w:r>
      <w:r w:rsidRPr="00024602">
        <w:rPr>
          <w:rFonts w:ascii="Georgia" w:hAnsi="Georgia"/>
          <w:color w:val="02141F"/>
          <w:sz w:val="14"/>
          <w:szCs w:val="26"/>
        </w:rPr>
        <w:t xml:space="preserve">” ¶ A source at the National Police Agency noted, “There has been at least one cases of a right-wing group in a van knocking down fences and driving towards a nuclear reactor after 3/11 [the Fukushima disaster]. Those external threats are of concern, but the internal threat is the most worrisome. </w:t>
      </w:r>
      <w:r w:rsidRPr="00024602">
        <w:rPr>
          <w:rStyle w:val="TitleChar"/>
        </w:rPr>
        <w:t>A fanatic who is not afraid to die can do a lot of damage if they can get insider a nuclear facility. A yakuza who needs the money badly enough might steal plutonium and sell it to terrorists—if the opportunity is there.</w:t>
      </w:r>
      <w:r w:rsidRPr="00024602">
        <w:rPr>
          <w:rFonts w:ascii="Georgia" w:hAnsi="Georgia"/>
          <w:color w:val="02141F"/>
          <w:sz w:val="14"/>
          <w:szCs w:val="26"/>
        </w:rPr>
        <w:t xml:space="preserve">” ¶ The decision to not require background checks on nuclear workers was reported minimally by Japan’s mainstream press. The Japanese media have once again grown very reluctant to criticize what has been called “the nuclear village”—the compendium of industry, bureaucracy, politicians, and vested interests that ensure Japan’s nuclear industry stays in business. ¶ This isn’t surprising. Since Abe’s rise to power in 2012, in the Reporters Without Borders annual World Press Freedom Index, Japan has sunk from 22 (2012) to 61 (2015), below Croatia and South Korea. ¶ Reporters Without Borders indicates the reasons for decline as follows: “The ‘special intelligence protection bill’ that the National Diet in Japan adopted in late 2013 [reduced] government transparency on such key national issues as nuclear power and relations with the United States, [which are] now enshrined as taboos. Investigative journalism, public interest and the confidentiality of journalists’ sources are all being sacrificed by legislators bent on ensuring that their country’s image is spared embarrassing revelations.” ¶ It appears that only one Japanese newspaper took the nuclear summit as a chance to raise awareness on Japan’s lack of nuclear security, the evening tabloid </w:t>
      </w:r>
      <w:r w:rsidRPr="00024602">
        <w:rPr>
          <w:sz w:val="14"/>
        </w:rPr>
        <w:t>Nikkan Gendai.</w:t>
      </w:r>
      <w:r w:rsidRPr="00024602">
        <w:rPr>
          <w:rFonts w:ascii="Georgia" w:hAnsi="Georgia"/>
          <w:color w:val="02141F"/>
          <w:sz w:val="14"/>
          <w:szCs w:val="26"/>
        </w:rPr>
        <w:t xml:space="preserve"> Its headlines on March 29 were punchy: “Japan has done absolutely nothing about nuclear terror counter measures. Experts say Japan’s nuclear facilities are the weakest in the world.” ¶ The article quotes Hikaru Tomizawa, a former chief of staff of the Japan Ground Self-Defense Forces, who grimly summarizes the situation: “Japan is very behind others countries in taking countermeasures to deal with nuclear guerillas. The police are the first defenders in case of an attack and the army isn’t trained for keeping the peace. </w:t>
      </w:r>
      <w:r w:rsidRPr="00024602">
        <w:rPr>
          <w:rStyle w:val="TitleChar"/>
        </w:rPr>
        <w:t>Terrorists would easily target Japanese nuclear facilities. If we don’t take measures quickly, we may be inviting a tragedy that far surpasses the Fukushima catastrophe.</w:t>
      </w:r>
      <w:r w:rsidRPr="00024602">
        <w:rPr>
          <w:rFonts w:ascii="Georgia" w:hAnsi="Georgia"/>
          <w:color w:val="02141F"/>
          <w:sz w:val="14"/>
          <w:szCs w:val="26"/>
        </w:rPr>
        <w:t xml:space="preserve">” ¶ The National Police Agency replied to our enquires from last week with a fax noting that, “We have strengthened intelligence gathering, are working to gather terrorism related information quickly, and we have special squads [of police] now at all nuclear power plants with sub-machine guns, rifles, and armored cars, 24 hours a day. We are enthusiastically inspecting those entering the facilities, and we are strongly urging the nuclear industry to strengthen their security systems and measures.” ¶ On the issue of mandating checks on workers, weeding out the yakuza and ensuring safety from internal threats, the NPA wrote, “We understand that at the Nuclear Regulation Authority, the debate on setting in a place a system to secure reliable information on individual workers is moving forward.” ¶ In other words, the debate continues but the workers going in and out of the nuclear facilities, except in perhaps rare cases, are not being subject to background checks by the authorities. ¶ In the U.S., at least, there is no access without authorization and a </w:t>
      </w:r>
      <w:hyperlink r:id="rId74" w:history="1">
        <w:r w:rsidRPr="00024602">
          <w:rPr>
            <w:rStyle w:val="Hyperlink"/>
            <w:rFonts w:ascii="Georgia" w:eastAsiaTheme="majorEastAsia" w:hAnsi="Georgia"/>
            <w:sz w:val="14"/>
            <w:szCs w:val="26"/>
          </w:rPr>
          <w:t>background check</w:t>
        </w:r>
      </w:hyperlink>
      <w:r w:rsidRPr="00024602">
        <w:rPr>
          <w:rFonts w:ascii="Georgia" w:hAnsi="Georgia"/>
          <w:color w:val="02141F"/>
          <w:sz w:val="14"/>
          <w:szCs w:val="26"/>
        </w:rPr>
        <w:t xml:space="preserve"> on employees that includes a check for criminal history and psychological testing as well. ¶ The Daily Beast contacted the Cabinet Office seeking a response to critics who say that Japan’s nuclear terrorism countermeasures were “literally nonexistent” compared to the American forces who hold trainings under extreme scenarios. They cheerfully directed us to the Nuclear Regulation Authority, since the person in charge of the anti-terrorism topics in the Cabinet Office was not available. ¶ The Nuclear Regulation Authority would not comment on what measures were being taken after the ISIS declaration of war on Japan in January 2015. However, they noted that on Oct. 21, 2015, the authority had held a meeting in which it decided to adopt new guidelines regarding individual checks on the workers. ¶ But the guidelines are not mandates and there is no timeline as to when this new system will be enforced, “It is a delicate issue with many aspects to be considered,” we were told. ¶ A delicate issue, indeed. But, as we learned most recently in Brussels, the terrorists are not delicate at all. ¶</w:t>
      </w:r>
    </w:p>
    <w:p w14:paraId="5A18312F" w14:textId="77777777" w:rsidR="00C62FDC" w:rsidRPr="00C62FDC" w:rsidRDefault="00C62FDC" w:rsidP="00C62FDC"/>
    <w:p w14:paraId="7BABC00C" w14:textId="2BC2E044" w:rsidR="003164B3" w:rsidRDefault="00D77519" w:rsidP="00D77519">
      <w:pPr>
        <w:pStyle w:val="Heading2"/>
      </w:pPr>
      <w:r>
        <w:t>2AC – Religious Freedom</w:t>
      </w:r>
    </w:p>
    <w:p w14:paraId="5E802838" w14:textId="77777777" w:rsidR="00D77519" w:rsidRDefault="00D77519" w:rsidP="00D77519">
      <w:pPr>
        <w:pStyle w:val="Heading3"/>
      </w:pPr>
      <w:r>
        <w:t>2AC – China Models</w:t>
      </w:r>
    </w:p>
    <w:p w14:paraId="7593E041" w14:textId="77777777" w:rsidR="00D77519" w:rsidRPr="00CF1A09" w:rsidRDefault="00D77519" w:rsidP="00D77519">
      <w:pPr>
        <w:pStyle w:val="Heading4"/>
      </w:pPr>
      <w:r>
        <w:t xml:space="preserve">China not interested in fixing human rights abuses until the US does </w:t>
      </w:r>
    </w:p>
    <w:p w14:paraId="450F1DBE" w14:textId="77777777" w:rsidR="00D77519" w:rsidRPr="00CF1A09" w:rsidRDefault="00D77519" w:rsidP="00D77519">
      <w:r w:rsidRPr="00CF1A09">
        <w:rPr>
          <w:rStyle w:val="Style13ptBold"/>
        </w:rPr>
        <w:t>Guardian 16</w:t>
      </w:r>
      <w:r w:rsidRPr="00CF1A09">
        <w:t>. The Guardian is the 3</w:t>
      </w:r>
      <w:r w:rsidRPr="00CF1A09">
        <w:rPr>
          <w:vertAlign w:val="superscript"/>
        </w:rPr>
        <w:t>rd</w:t>
      </w:r>
      <w:r w:rsidRPr="00CF1A09">
        <w:t xml:space="preserve"> most read newspaper in the world. [“China accuses US of rape and murder after criticism of human rights record” March 10</w:t>
      </w:r>
      <w:r w:rsidRPr="00CF1A09">
        <w:rPr>
          <w:vertAlign w:val="superscript"/>
        </w:rPr>
        <w:t>th</w:t>
      </w:r>
      <w:r w:rsidRPr="00CF1A09">
        <w:t xml:space="preserve"> 2016 The Guardian, United Nations URL: https://www.theguardian.com/world/2016/mar/10/china-attacks-us-hypocrisy-un-human-rights-council] </w:t>
      </w:r>
    </w:p>
    <w:p w14:paraId="6FF4CCE0" w14:textId="77777777" w:rsidR="00D77519" w:rsidRPr="00576131" w:rsidRDefault="00D77519" w:rsidP="00D77519">
      <w:pPr>
        <w:rPr>
          <w:sz w:val="16"/>
        </w:rPr>
      </w:pPr>
      <w:r w:rsidRPr="00576131">
        <w:rPr>
          <w:rStyle w:val="TitleChar"/>
        </w:rPr>
        <w:t xml:space="preserve">China has </w:t>
      </w:r>
      <w:r w:rsidRPr="00576131">
        <w:t>strongly</w:t>
      </w:r>
      <w:r w:rsidRPr="00576131">
        <w:rPr>
          <w:rStyle w:val="TitleChar"/>
        </w:rPr>
        <w:t xml:space="preserve"> rejected US-led criticism of its human rights record </w:t>
      </w:r>
      <w:r w:rsidRPr="00576131">
        <w:rPr>
          <w:sz w:val="16"/>
        </w:rPr>
        <w:t xml:space="preserve">at the UN Human Rights Council on Thursday, </w:t>
      </w:r>
      <w:r w:rsidRPr="00576131">
        <w:rPr>
          <w:rStyle w:val="Emphasis"/>
        </w:rPr>
        <w:t xml:space="preserve">accusing the United States of hypocrisy </w:t>
      </w:r>
      <w:r w:rsidRPr="00576131">
        <w:rPr>
          <w:sz w:val="16"/>
        </w:rPr>
        <w:t>and crimes including the rape and murder of civilians. “The US is notorious for prison abuse at Guantánamo prison, its gun violence is rampant, racism is its deep-rooted malaise,” Chinese diplomat Fu Cong told the Council, using unusually blunt language.</w:t>
      </w:r>
      <w:r w:rsidRPr="00576131">
        <w:rPr>
          <w:rStyle w:val="TitleChar"/>
        </w:rPr>
        <w:t xml:space="preserve"> “The United States conducts large-scale </w:t>
      </w:r>
      <w:r w:rsidRPr="00576131">
        <w:rPr>
          <w:sz w:val="16"/>
        </w:rPr>
        <w:t>extra-territorial</w:t>
      </w:r>
      <w:r w:rsidRPr="00576131">
        <w:rPr>
          <w:rStyle w:val="TitleChar"/>
        </w:rPr>
        <w:t xml:space="preserve"> eavesdropping, </w:t>
      </w:r>
      <w:r w:rsidRPr="00576131">
        <w:rPr>
          <w:sz w:val="16"/>
        </w:rPr>
        <w:t xml:space="preserve">uses drones to attack other countries’ innocent civilians, its troops on foreign soil commit rape and murder of local people. It conducts kidnapping overseas and uses black prisons.” </w:t>
      </w:r>
      <w:r w:rsidRPr="00576131">
        <w:rPr>
          <w:rStyle w:val="TitleChar"/>
        </w:rPr>
        <w:t>Fu was responding to a</w:t>
      </w:r>
      <w:r w:rsidRPr="00576131">
        <w:rPr>
          <w:sz w:val="16"/>
        </w:rPr>
        <w:t xml:space="preserve"> joint </w:t>
      </w:r>
      <w:r w:rsidRPr="00576131">
        <w:rPr>
          <w:rStyle w:val="TitleChar"/>
        </w:rPr>
        <w:t>statement by the United States and 11 other countries, who criticised China’s crackdown on human rights</w:t>
      </w:r>
      <w:r w:rsidRPr="00576131">
        <w:rPr>
          <w:sz w:val="16"/>
        </w:rPr>
        <w:t xml:space="preserve"> and its detentions of lawyers and activists. “These actions are in contravention of China’s own laws and international commitments,” said US Ambassador Keith Harper, who read out the statement backed by Australia, Japan, and nine northern European countries. “These extra-territorial actions are unacceptable, out of step with the expectations of the international community, and a challenge to the rule-based international order.” Harper read the statement straight after UN human rights chief Zeid Ra’ad Al Hussein gave his main annual speech to the council. He recalled his message to China in mid-February, when he cited a “very worrying pattern” of detentions. Fu said Zeid should “refrain from making subjective comments not backed up by real facts”. He also criticized Japan’s support for the joint statement, saying Japan had refused to take responsibility for conscripting 100,000 “comfort women” in Asian countries during the second world war. In China, police have detained about 250 human rights lawyers, legal assistants, and activists since a nationwide crackdown began last July, although many have subsequently been released. Sophie Richardson, China director at Human Rights Watch, said the message delivered by Harper was the first collective joint statement on China in the 10 history of the council. “The statement shows that while President Xi may think he can eradicate dissent at home, the world stands with embattled human rights defenders across China,” she said in a statement. </w:t>
      </w:r>
    </w:p>
    <w:p w14:paraId="1D6498D3" w14:textId="77777777" w:rsidR="00D77519" w:rsidRPr="00C83937" w:rsidRDefault="00D77519" w:rsidP="00D77519">
      <w:pPr>
        <w:pStyle w:val="Heading3"/>
      </w:pPr>
      <w:r w:rsidRPr="00C83937">
        <w:t>2AC – Failed States Impact Mod</w:t>
      </w:r>
    </w:p>
    <w:p w14:paraId="37479C69" w14:textId="77777777" w:rsidR="00D77519" w:rsidRPr="00C83937" w:rsidRDefault="00D77519" w:rsidP="00D77519">
      <w:pPr>
        <w:pStyle w:val="Heading4"/>
      </w:pPr>
      <w:r w:rsidRPr="00C83937">
        <w:t>Restriction of religious freedom causes state failure</w:t>
      </w:r>
    </w:p>
    <w:p w14:paraId="5148461B" w14:textId="77777777" w:rsidR="00D77519" w:rsidRPr="00C83937" w:rsidRDefault="00D77519" w:rsidP="00D77519">
      <w:r w:rsidRPr="00C83937">
        <w:rPr>
          <w:rStyle w:val="Style13ptBold"/>
        </w:rPr>
        <w:t>Henne, 12</w:t>
      </w:r>
      <w:r w:rsidRPr="00C83937">
        <w:t xml:space="preserve"> [Professor in the Department of Political Science at the University of Vermont, ran the Pew Research Center's work on international religious freedom, worked with the National Consortium for the Study of Terrorism and Responses to Terrorism, and a consultant with the US government on counter-terrorism, “Does Religious Freedom Matter?”9/21/12,  https://www.huffingtonpost.com/peter-henne/does-religious-freedom-ma_b_1903042.html] EC</w:t>
      </w:r>
    </w:p>
    <w:p w14:paraId="5CB64B1B" w14:textId="77777777" w:rsidR="00D77519" w:rsidRPr="00C83937" w:rsidRDefault="00D77519" w:rsidP="00D77519">
      <w:pPr>
        <w:rPr>
          <w:rStyle w:val="TitleChar"/>
        </w:rPr>
      </w:pPr>
      <w:r w:rsidRPr="00C83937">
        <w:rPr>
          <w:sz w:val="16"/>
        </w:rPr>
        <w:t xml:space="preserve">But </w:t>
      </w:r>
      <w:r w:rsidRPr="00C83937">
        <w:rPr>
          <w:rStyle w:val="TitleChar"/>
        </w:rPr>
        <w:t>as to whether religious freedom can be combined with other rights—and</w:t>
      </w:r>
      <w:r w:rsidRPr="00C83937">
        <w:rPr>
          <w:sz w:val="16"/>
        </w:rPr>
        <w:t xml:space="preserve"> </w:t>
      </w:r>
      <w:r w:rsidRPr="00C83937">
        <w:rPr>
          <w:rStyle w:val="TitleChar"/>
        </w:rPr>
        <w:t>whether religious repression can be seen as “just another” type of repression</w:t>
      </w:r>
      <w:r w:rsidRPr="00C83937">
        <w:rPr>
          <w:sz w:val="16"/>
        </w:rPr>
        <w:t>, without any unique aspects—</w:t>
      </w:r>
      <w:r w:rsidRPr="00C83937">
        <w:rPr>
          <w:rStyle w:val="TitleChar"/>
        </w:rPr>
        <w:t xml:space="preserve">a growing body of evidence indicates this is not the case. Restrictions on religion have two specific effects on politics that are </w:t>
      </w:r>
      <w:r w:rsidRPr="00C83937">
        <w:rPr>
          <w:rStyle w:val="Emphasis"/>
        </w:rPr>
        <w:t>distinct from other types of repression</w:t>
      </w:r>
      <w:r w:rsidRPr="00C83937">
        <w:rPr>
          <w:rStyle w:val="TitleChar"/>
        </w:rPr>
        <w:t xml:space="preserve">. First, they can increase political violence in society. </w:t>
      </w:r>
      <w:r w:rsidRPr="00C83937">
        <w:rPr>
          <w:sz w:val="16"/>
        </w:rPr>
        <w:t xml:space="preserve">As some academic studies have shown, </w:t>
      </w:r>
      <w:r w:rsidRPr="00C83937">
        <w:rPr>
          <w:rStyle w:val="TitleChar"/>
        </w:rPr>
        <w:t>government restrictions on religion increase social conflict</w:t>
      </w:r>
      <w:r w:rsidRPr="00C83937">
        <w:rPr>
          <w:sz w:val="16"/>
        </w:rPr>
        <w:t xml:space="preserve">. And the Pew report notes that states that favor one religion over others tend to have more intense social hostilities. It is easy to see why: when </w:t>
      </w:r>
      <w:r w:rsidRPr="00C83937">
        <w:rPr>
          <w:rStyle w:val="TitleChar"/>
        </w:rPr>
        <w:t>a state</w:t>
      </w:r>
      <w:r w:rsidRPr="00C83937">
        <w:rPr>
          <w:sz w:val="16"/>
        </w:rPr>
        <w:t xml:space="preserve"> favors one religion and restricts others, it </w:t>
      </w:r>
      <w:r w:rsidRPr="00C83937">
        <w:rPr>
          <w:rStyle w:val="TitleChar"/>
        </w:rPr>
        <w:t>exacerbates existing tensions between majority and minority groups and radicalizes elements of the favored community. This can be seen in Pakistan, where state support for conservative Sunni Islam led to intense violence against minorities</w:t>
      </w:r>
      <w:r w:rsidRPr="00C83937">
        <w:rPr>
          <w:sz w:val="16"/>
        </w:rPr>
        <w:t xml:space="preserve">—such as the schismatic Muslim Ahmadiyya sect—and Sri Lanka, where official favoring of the majority Buddhist Sinhalese helped provoke a disastrous civil war with the minority Tamil population. </w:t>
      </w:r>
      <w:r w:rsidRPr="00C83937">
        <w:rPr>
          <w:rStyle w:val="TitleChar"/>
        </w:rPr>
        <w:t>Second, they expand the authoritarian toolkit. Authoritarian regimes control societies through various means, including outright repression, co-option through subsidized resources, and distraction through the championing of popular international and domestic causes. Restrictions on religion serve all of these functions.</w:t>
      </w:r>
      <w:r w:rsidRPr="00C83937">
        <w:rPr>
          <w:sz w:val="16"/>
        </w:rPr>
        <w:t xml:space="preserve"> States can arrest people for violating religious norms, gain the support of religious communities through favorable policies, and support religious causes to win public approval. For example, the Belarussian government has detained anti-regime activists for purportedly illegal religious activities. And Saudi Arabia has long subsidized conservative Islamic activities in the country and abroad. </w:t>
      </w:r>
      <w:r w:rsidRPr="00C83937">
        <w:rPr>
          <w:rStyle w:val="TitleChar"/>
        </w:rPr>
        <w:t>Moreover, many states—Muslim and non-Muslim—have internationalized their domestic restrictions on religion by supporting a ban on religious defamation in the United Nations</w:t>
      </w:r>
      <w:r w:rsidRPr="00C83937">
        <w:rPr>
          <w:sz w:val="16"/>
        </w:rPr>
        <w:t xml:space="preserve">. </w:t>
      </w:r>
      <w:r w:rsidRPr="00C83937">
        <w:rPr>
          <w:rStyle w:val="Emphasis"/>
        </w:rPr>
        <w:t xml:space="preserve">Restrictions on religious practice by states do have negative consequences for societies. </w:t>
      </w:r>
      <w:r w:rsidRPr="00C83937">
        <w:rPr>
          <w:rStyle w:val="TitleChar"/>
        </w:rPr>
        <w:t xml:space="preserve">They increase societal tensions, </w:t>
      </w:r>
      <w:r w:rsidRPr="00C83937">
        <w:rPr>
          <w:rStyle w:val="Emphasis"/>
        </w:rPr>
        <w:t>making states</w:t>
      </w:r>
      <w:r w:rsidRPr="00C83937">
        <w:rPr>
          <w:sz w:val="16"/>
        </w:rPr>
        <w:t xml:space="preserve"> more</w:t>
      </w:r>
      <w:r w:rsidRPr="00C83937">
        <w:rPr>
          <w:rStyle w:val="TitleChar"/>
        </w:rPr>
        <w:t xml:space="preserve"> </w:t>
      </w:r>
      <w:r w:rsidRPr="00C83937">
        <w:rPr>
          <w:rStyle w:val="Emphasis"/>
        </w:rPr>
        <w:t xml:space="preserve">unstable. </w:t>
      </w:r>
      <w:r w:rsidRPr="00C83937">
        <w:rPr>
          <w:sz w:val="16"/>
        </w:rPr>
        <w:t xml:space="preserve">And </w:t>
      </w:r>
      <w:r w:rsidRPr="00C83937">
        <w:rPr>
          <w:rStyle w:val="TitleChar"/>
        </w:rPr>
        <w:t>they enable authoritarian regimes to repress domestic dissent</w:t>
      </w:r>
      <w:r w:rsidRPr="00C83937">
        <w:rPr>
          <w:sz w:val="16"/>
        </w:rPr>
        <w:t xml:space="preserve">. While legitimate concerns exist about religious freedom’s normative value or specific ways in which it is applied, </w:t>
      </w:r>
      <w:r w:rsidRPr="00C83937">
        <w:rPr>
          <w:rStyle w:val="TitleChar"/>
        </w:rPr>
        <w:t xml:space="preserve">everyone concerned about </w:t>
      </w:r>
      <w:r w:rsidRPr="00C83937">
        <w:rPr>
          <w:rStyle w:val="Emphasis"/>
        </w:rPr>
        <w:t>state failure</w:t>
      </w:r>
      <w:r w:rsidRPr="00C83937">
        <w:rPr>
          <w:rStyle w:val="TitleChar"/>
        </w:rPr>
        <w:t xml:space="preserve"> </w:t>
      </w:r>
      <w:r w:rsidRPr="00C83937">
        <w:rPr>
          <w:sz w:val="16"/>
        </w:rPr>
        <w:t xml:space="preserve">and political freedom </w:t>
      </w:r>
      <w:r w:rsidRPr="00C83937">
        <w:rPr>
          <w:rStyle w:val="TitleChar"/>
        </w:rPr>
        <w:t>should pay attention to restrictions on religion around the world.</w:t>
      </w:r>
    </w:p>
    <w:p w14:paraId="586C27B8" w14:textId="77777777" w:rsidR="00D77519" w:rsidRPr="00C83937" w:rsidRDefault="00D77519" w:rsidP="00D77519">
      <w:pPr>
        <w:rPr>
          <w:u w:val="single"/>
        </w:rPr>
      </w:pPr>
      <w:r w:rsidRPr="00C83937">
        <w:rPr>
          <w:rStyle w:val="TitleChar"/>
        </w:rPr>
        <w:t xml:space="preserve">In recent years two phenomena have come to dominate the international scene. One is the appearance of what have been given the name “failed states”.  </w:t>
      </w:r>
    </w:p>
    <w:p w14:paraId="483CA0AD" w14:textId="77777777" w:rsidR="00D77519" w:rsidRPr="00C83937" w:rsidRDefault="00D77519" w:rsidP="00D77519">
      <w:pPr>
        <w:pStyle w:val="Heading4"/>
      </w:pPr>
      <w:r w:rsidRPr="00C83937">
        <w:t>Failed states foster transnational terrorist groups that pose an existential threat</w:t>
      </w:r>
    </w:p>
    <w:p w14:paraId="58ECD6BA" w14:textId="77777777" w:rsidR="00D77519" w:rsidRPr="00C83937" w:rsidRDefault="00D77519" w:rsidP="00D77519">
      <w:r w:rsidRPr="00C83937">
        <w:rPr>
          <w:rStyle w:val="Style13ptBold"/>
        </w:rPr>
        <w:t>Krasner, 15</w:t>
      </w:r>
      <w:r w:rsidRPr="00C83937">
        <w:t xml:space="preserve"> [Senior fellow at the Hoover Institution, political science department at Stanford University, Chair in International Relations, senior fellow in the Freeman Spogli Institute, served under Secretary of State Condoleeza Rice as the director of policy planning at the State Department, National Security Council, member of the board of the United States Institute of Peace, “Failed States And American National Security,” 4/16/15, https://www.hoover.org/research/failed-states-and-american-national-security] EC</w:t>
      </w:r>
    </w:p>
    <w:p w14:paraId="10F67B29" w14:textId="77777777" w:rsidR="00D77519" w:rsidRPr="00C83937" w:rsidRDefault="00D77519" w:rsidP="00D77519">
      <w:pPr>
        <w:rPr>
          <w:rStyle w:val="TitleChar"/>
        </w:rPr>
      </w:pPr>
      <w:r w:rsidRPr="00C83937">
        <w:rPr>
          <w:rStyle w:val="TitleChar"/>
        </w:rPr>
        <w:t xml:space="preserve">There are two </w:t>
      </w:r>
      <w:r w:rsidRPr="00C83937">
        <w:rPr>
          <w:rStyle w:val="Emphasis"/>
        </w:rPr>
        <w:t xml:space="preserve">big challenges </w:t>
      </w:r>
      <w:r w:rsidRPr="00C83937">
        <w:rPr>
          <w:rStyle w:val="TitleChar"/>
        </w:rPr>
        <w:t xml:space="preserve">for American foreign policy: China and </w:t>
      </w:r>
      <w:r w:rsidRPr="00C83937">
        <w:rPr>
          <w:rStyle w:val="Emphasis"/>
        </w:rPr>
        <w:t xml:space="preserve">failed states. </w:t>
      </w:r>
      <w:r w:rsidRPr="00C83937">
        <w:rPr>
          <w:rStyle w:val="TitleChar"/>
          <w:sz w:val="16"/>
          <w:u w:val="none"/>
        </w:rPr>
        <w:t xml:space="preserve">For the first, everyone agrees that the United States must do something but it is not clear what that something is. The answer depends on an assessment of the future trajectory of Chinese economic and political development. If China remains an autocracy will its economic growth stall out, reverse itself, or continue. Alternatively China might transition into a rich, well-performing consolidated democracy with a large middle class. If China becomes a rich consolidated democracy, then the policy path for the United States, integrating China into the existing liberal world order, is obvious. If China remains an autocracy then the choice among integration, balancing, and hedging is less obvious. </w:t>
      </w:r>
      <w:r w:rsidRPr="00C83937">
        <w:rPr>
          <w:rStyle w:val="TitleChar"/>
        </w:rPr>
        <w:t>Nevertheless, the policy options available to China, and their relationship to China’s future political and economic trajectory, are well understood. This is not the case for failed and failing states</w:t>
      </w:r>
      <w:r w:rsidRPr="00C83937">
        <w:rPr>
          <w:rStyle w:val="TitleChar"/>
          <w:sz w:val="16"/>
          <w:u w:val="none"/>
        </w:rPr>
        <w:t xml:space="preserve">. There is no agreement on whether or not these polities pose a threat for the United States. And, if they do pose a threat what American policy ought to be. </w:t>
      </w:r>
      <w:r w:rsidRPr="00C83937">
        <w:rPr>
          <w:rStyle w:val="TitleChar"/>
        </w:rPr>
        <w:t>The core issue with regard to the threat to American national security is transnational terrorism</w:t>
      </w:r>
      <w:r w:rsidRPr="00C83937">
        <w:rPr>
          <w:rStyle w:val="TitleChar"/>
          <w:sz w:val="16"/>
          <w:u w:val="none"/>
        </w:rPr>
        <w:t xml:space="preserve">. Other bads that could originate in ungoverned spaces, such as disease and criminality, are most effectively dealt with by changing domestic policies and increasing resilience in the United States itself, not be attempting to alter conditions in failed states. </w:t>
      </w:r>
      <w:r w:rsidRPr="00C83937">
        <w:rPr>
          <w:rStyle w:val="TitleChar"/>
        </w:rPr>
        <w:t xml:space="preserve">There is, however, </w:t>
      </w:r>
      <w:r w:rsidRPr="00C83937">
        <w:rPr>
          <w:rStyle w:val="Emphasis"/>
        </w:rPr>
        <w:t>no consensus on the extent to which transnational terrorism originating in failed</w:t>
      </w:r>
      <w:r w:rsidRPr="00C83937">
        <w:rPr>
          <w:rStyle w:val="TitleChar"/>
          <w:sz w:val="16"/>
          <w:u w:val="none"/>
        </w:rPr>
        <w:t xml:space="preserve"> and badly governed </w:t>
      </w:r>
      <w:r w:rsidRPr="00C83937">
        <w:rPr>
          <w:rStyle w:val="Emphasis"/>
        </w:rPr>
        <w:t xml:space="preserve">states requires </w:t>
      </w:r>
      <w:r w:rsidRPr="00C83937">
        <w:rPr>
          <w:rStyle w:val="TitleChar"/>
        </w:rPr>
        <w:t>a foreign policy response.</w:t>
      </w:r>
      <w:r w:rsidRPr="00C83937">
        <w:rPr>
          <w:rStyle w:val="TitleChar"/>
          <w:sz w:val="16"/>
          <w:u w:val="none"/>
        </w:rPr>
        <w:t xml:space="preserve"> The minimalist position would be something like the following: Terrorist activities can originate from ungoverned spaces but they can also originate within the United States or other rich, industrialized, democracies. The damage that terrorists might inflict is limited. 9/11 was a horrific, but exceptional, event. The Boston Marathon bombings or the attack on the Charlie Hebdo offices are more typical. A few people might be killed but not a few thousand. </w:t>
      </w:r>
      <w:r w:rsidRPr="00C83937">
        <w:rPr>
          <w:rStyle w:val="TitleChar"/>
        </w:rPr>
        <w:t>The most effective way to address such threats is through intelligence</w:t>
      </w:r>
      <w:r w:rsidRPr="00C83937">
        <w:rPr>
          <w:rStyle w:val="TitleChar"/>
          <w:sz w:val="16"/>
          <w:u w:val="none"/>
        </w:rPr>
        <w:t xml:space="preserve"> and policing. Intelligence and policing can address domestic threats not just transnational ones. The alternative to the minimalist position views that threat as more significant and does not limit the means for addressing it to domestic measures</w:t>
      </w:r>
      <w:r w:rsidRPr="00C83937">
        <w:rPr>
          <w:sz w:val="16"/>
        </w:rPr>
        <w:t xml:space="preserve">. </w:t>
      </w:r>
      <w:r w:rsidRPr="00C83937">
        <w:rPr>
          <w:rStyle w:val="Emphasis"/>
        </w:rPr>
        <w:t>Transnational terrorism coupled with the availability of weapons of mass destruction poses an existential threat to the security of the United States and the contemporary international order.</w:t>
      </w:r>
      <w:r w:rsidRPr="00C83937">
        <w:rPr>
          <w:rStyle w:val="TitleChar"/>
          <w:sz w:val="16"/>
          <w:u w:val="none"/>
        </w:rPr>
        <w:t xml:space="preserve"> An existential threat is one that, if realized, could fundamentally change both domestic and international authority structures and policies. </w:t>
      </w:r>
      <w:r w:rsidRPr="00C83937">
        <w:rPr>
          <w:rStyle w:val="TitleChar"/>
        </w:rPr>
        <w:t>Weapons of mass destruction could be nuclear or biological. Biological weapons will become more readily available.</w:t>
      </w:r>
      <w:r w:rsidRPr="00C83937">
        <w:rPr>
          <w:rStyle w:val="TitleChar"/>
          <w:sz w:val="16"/>
          <w:u w:val="none"/>
        </w:rPr>
        <w:t xml:space="preserve"> </w:t>
      </w:r>
      <w:r w:rsidRPr="00C83937">
        <w:rPr>
          <w:rStyle w:val="TitleChar"/>
        </w:rPr>
        <w:t>Nuclear weapons are</w:t>
      </w:r>
      <w:r w:rsidRPr="00C83937">
        <w:rPr>
          <w:rStyle w:val="TitleChar"/>
          <w:sz w:val="16"/>
          <w:u w:val="none"/>
        </w:rPr>
        <w:t xml:space="preserve">, obviously, much </w:t>
      </w:r>
      <w:r w:rsidRPr="00C83937">
        <w:rPr>
          <w:rStyle w:val="TitleChar"/>
        </w:rPr>
        <w:t>harder to obtain but a transnational terrorist organization</w:t>
      </w:r>
      <w:r w:rsidRPr="00C83937">
        <w:rPr>
          <w:rStyle w:val="TitleChar"/>
          <w:sz w:val="16"/>
          <w:u w:val="none"/>
        </w:rPr>
        <w:t xml:space="preserve">, most likely one motivated by a jihadist ideology, </w:t>
      </w:r>
      <w:r w:rsidRPr="00C83937">
        <w:rPr>
          <w:rStyle w:val="TitleChar"/>
        </w:rPr>
        <w:t>could secure such weapons from a state program</w:t>
      </w:r>
      <w:r w:rsidRPr="00C83937">
        <w:rPr>
          <w:rStyle w:val="TitleChar"/>
          <w:sz w:val="16"/>
          <w:u w:val="none"/>
        </w:rPr>
        <w:t xml:space="preserve">. Pakistan would be the obvious candidate. A transnational terrorist organization could be self-generating in the United States or some other advanced democracy. It is, however, easier for such an organization to develop in ungoverned spaces in failed and badly governed states. </w:t>
      </w:r>
      <w:r w:rsidRPr="00C83937">
        <w:rPr>
          <w:rStyle w:val="TitleChar"/>
        </w:rPr>
        <w:t>Policing in ungoverned spaces will be non-existent. Intelligence gathering will be limited</w:t>
      </w:r>
      <w:r w:rsidRPr="00C83937">
        <w:rPr>
          <w:rStyle w:val="TitleChar"/>
          <w:sz w:val="16"/>
          <w:u w:val="none"/>
        </w:rPr>
        <w:t xml:space="preserve">. Financial support for TN terrorist groups would be more difficult to monitor. While ungoverned spaces might be more attractive for TN terrorist networks dedicated to procuring weapons of mass destruction than well governed (or at least effectively governed) spaces, it is still impossible to assign a probability estimate to a mass casualty attack actually occurring. Such an attack on a major city in the United States would be a black swan, and event that is highly consequential, without historical precedent, and impossible to predict. Black swans exist in a world of uncertainty rather than risk, we not only do not know whether an event will occur, we do even know what the underlying probability of the event is. </w:t>
      </w:r>
      <w:r w:rsidRPr="00C83937">
        <w:rPr>
          <w:rStyle w:val="TitleChar"/>
        </w:rPr>
        <w:t>If there were a nuclear</w:t>
      </w:r>
      <w:r w:rsidRPr="00C83937">
        <w:rPr>
          <w:rStyle w:val="TitleChar"/>
          <w:sz w:val="16"/>
          <w:u w:val="none"/>
        </w:rPr>
        <w:t xml:space="preserve"> or biological </w:t>
      </w:r>
      <w:r w:rsidRPr="00C83937">
        <w:rPr>
          <w:rStyle w:val="TitleChar"/>
        </w:rPr>
        <w:t>attack on a major city the number of deaths would be in the</w:t>
      </w:r>
      <w:r w:rsidRPr="00C83937">
        <w:rPr>
          <w:rStyle w:val="TitleChar"/>
          <w:sz w:val="16"/>
          <w:u w:val="none"/>
        </w:rPr>
        <w:t xml:space="preserve"> thousands or </w:t>
      </w:r>
      <w:r w:rsidRPr="00C83937">
        <w:rPr>
          <w:rStyle w:val="TitleChar"/>
        </w:rPr>
        <w:t>tens of thousands, and the existing rules of the international order would go out the window</w:t>
      </w:r>
      <w:r w:rsidRPr="00C83937">
        <w:rPr>
          <w:rStyle w:val="TitleChar"/>
          <w:sz w:val="16"/>
          <w:u w:val="none"/>
        </w:rPr>
        <w:t xml:space="preserve">. The concept of sovereignty would be junked. There would be no presumption that policing, arrests, interrogations, judgments, and imprisonments would be limited by national boundaries. </w:t>
      </w:r>
      <w:r w:rsidRPr="00C83937">
        <w:rPr>
          <w:rStyle w:val="TitleChar"/>
        </w:rPr>
        <w:t>Military strikes, manned or unmanned, would be conducted without permission from the government that nominally controlled the territory associated with a mass casualty attack</w:t>
      </w:r>
      <w:r w:rsidRPr="00C83937">
        <w:rPr>
          <w:rStyle w:val="TitleChar"/>
          <w:sz w:val="16"/>
          <w:u w:val="none"/>
        </w:rPr>
        <w:t xml:space="preserve">. </w:t>
      </w:r>
      <w:r w:rsidRPr="00C83937">
        <w:rPr>
          <w:rStyle w:val="TitleChar"/>
        </w:rPr>
        <w:t>Colonialism, some form of direct control by more powerful states would be re-established. Defense budgets would dramatically expand. Civil rights in democracies would be curtailed. State surveillance would become more intrusive and pervasive. This would be a much less attractive world in which to live.</w:t>
      </w:r>
    </w:p>
    <w:p w14:paraId="5ADF8259" w14:textId="77777777" w:rsidR="00D77519" w:rsidRPr="00C83937" w:rsidRDefault="00D77519" w:rsidP="00D77519"/>
    <w:p w14:paraId="4B9881D9" w14:textId="77777777" w:rsidR="00D77519" w:rsidRPr="00C83937" w:rsidRDefault="00D77519" w:rsidP="00D77519">
      <w:pPr>
        <w:pStyle w:val="Heading3"/>
      </w:pPr>
      <w:r w:rsidRPr="00C83937">
        <w:t>2AC – Afghanistan Impact Mod</w:t>
      </w:r>
    </w:p>
    <w:p w14:paraId="34BA42CA" w14:textId="77777777" w:rsidR="00D77519" w:rsidRPr="00C83937" w:rsidRDefault="00D77519" w:rsidP="00D77519">
      <w:pPr>
        <w:pStyle w:val="Heading4"/>
      </w:pPr>
      <w:r w:rsidRPr="00C83937">
        <w:t>Religious freedom is key to Afghan security</w:t>
      </w:r>
    </w:p>
    <w:p w14:paraId="68A11ADE" w14:textId="77777777" w:rsidR="00D77519" w:rsidRPr="00C83937" w:rsidRDefault="00D77519" w:rsidP="00D77519">
      <w:r w:rsidRPr="00C83937">
        <w:rPr>
          <w:rStyle w:val="Style13ptBold"/>
        </w:rPr>
        <w:t>Farr, 10</w:t>
      </w:r>
      <w:r w:rsidRPr="00C83937">
        <w:t xml:space="preserve"> [Associate Professor of the Practice of Religion and International Affairs at the Edmund A. Walsh School of Foreign Service, Georgetown University, “Obama administration sidelines religious freedom policy,” 6/24/10, http://www.washingtonpost.com/wp-dyn/content/article/2010/06/24/AR2010062405069.html] EC</w:t>
      </w:r>
    </w:p>
    <w:p w14:paraId="0790AE8A" w14:textId="77777777" w:rsidR="00D77519" w:rsidRPr="00C83937" w:rsidRDefault="00D77519" w:rsidP="00D77519">
      <w:pPr>
        <w:rPr>
          <w:sz w:val="16"/>
        </w:rPr>
      </w:pPr>
      <w:r w:rsidRPr="00C83937">
        <w:rPr>
          <w:sz w:val="16"/>
        </w:rPr>
        <w:t xml:space="preserve">In Afghanistan, a journalist was sentenced to death for blasphemy because he made Islamic arguments for women's rights. Even after the military defeat of the Taliban, such </w:t>
      </w:r>
      <w:r w:rsidRPr="00C83937">
        <w:rPr>
          <w:rStyle w:val="TitleChar"/>
        </w:rPr>
        <w:t>Taliban-like ideas and practices will continue to destabilize Afghan democracy</w:t>
      </w:r>
      <w:r w:rsidRPr="00C83937">
        <w:rPr>
          <w:sz w:val="16"/>
        </w:rPr>
        <w:t xml:space="preserve">. In 2009 Chinese security forces beat to death a Tibetan Buddhist monk for passing out leaflets supporting the Dalai Lama. </w:t>
      </w:r>
      <w:r w:rsidRPr="00C83937">
        <w:rPr>
          <w:rStyle w:val="TitleChar"/>
        </w:rPr>
        <w:t xml:space="preserve">The torture and "disappearance" of Buddhist monks and nuns, and of disfavored Muslims and Christians, are routine in China. These stories and thousands like them represent more than humanitarian tragedies. </w:t>
      </w:r>
      <w:r w:rsidRPr="00C83937">
        <w:rPr>
          <w:rStyle w:val="Emphasis"/>
        </w:rPr>
        <w:t>They signal a national security threat</w:t>
      </w:r>
      <w:r w:rsidRPr="00C83937">
        <w:rPr>
          <w:rStyle w:val="TitleChar"/>
        </w:rPr>
        <w:t xml:space="preserve"> -- and </w:t>
      </w:r>
      <w:r w:rsidRPr="00C83937">
        <w:rPr>
          <w:sz w:val="16"/>
        </w:rPr>
        <w:t>a diplomatic</w:t>
      </w:r>
      <w:r w:rsidRPr="00C83937">
        <w:rPr>
          <w:rStyle w:val="TitleChar"/>
        </w:rPr>
        <w:t xml:space="preserve"> </w:t>
      </w:r>
      <w:r w:rsidRPr="00C83937">
        <w:rPr>
          <w:rStyle w:val="Emphasis"/>
        </w:rPr>
        <w:t>opportunity -- for the United States</w:t>
      </w:r>
      <w:r w:rsidRPr="00C83937">
        <w:rPr>
          <w:sz w:val="16"/>
        </w:rPr>
        <w:t xml:space="preserve">. </w:t>
      </w:r>
      <w:r w:rsidRPr="00C83937">
        <w:rPr>
          <w:rStyle w:val="Emphasis"/>
        </w:rPr>
        <w:t xml:space="preserve">The absence of religious freedom is highly correlated with unstable democracy, low economic growth, </w:t>
      </w:r>
      <w:r w:rsidRPr="00C83937">
        <w:rPr>
          <w:rStyle w:val="TitleChar"/>
        </w:rPr>
        <w:t>low female literacy rates and religion-based</w:t>
      </w:r>
      <w:r w:rsidRPr="00C83937">
        <w:rPr>
          <w:rStyle w:val="Emphasis"/>
        </w:rPr>
        <w:t xml:space="preserve"> terrorism. </w:t>
      </w:r>
      <w:r w:rsidRPr="00C83937">
        <w:rPr>
          <w:rStyle w:val="TitleChar"/>
        </w:rPr>
        <w:t>Religious liberty could</w:t>
      </w:r>
      <w:r w:rsidRPr="00C83937">
        <w:rPr>
          <w:sz w:val="16"/>
        </w:rPr>
        <w:t xml:space="preserve"> help </w:t>
      </w:r>
      <w:r w:rsidRPr="00C83937">
        <w:rPr>
          <w:rStyle w:val="TitleChar"/>
        </w:rPr>
        <w:t>solve these problems</w:t>
      </w:r>
      <w:r w:rsidRPr="00C83937">
        <w:rPr>
          <w:sz w:val="16"/>
        </w:rPr>
        <w:t xml:space="preserve">, undergird Obama's Muslim strategy and advance women's rights. </w:t>
      </w:r>
      <w:r w:rsidRPr="00C83937">
        <w:rPr>
          <w:rStyle w:val="TitleChar"/>
        </w:rPr>
        <w:t>In Afghanistan,</w:t>
      </w:r>
      <w:r w:rsidRPr="00C83937">
        <w:rPr>
          <w:sz w:val="16"/>
        </w:rPr>
        <w:t xml:space="preserve"> for example, </w:t>
      </w:r>
      <w:r w:rsidRPr="00C83937">
        <w:rPr>
          <w:rStyle w:val="TitleChar"/>
        </w:rPr>
        <w:t>a sound</w:t>
      </w:r>
      <w:r w:rsidRPr="00C83937">
        <w:rPr>
          <w:sz w:val="16"/>
        </w:rPr>
        <w:t xml:space="preserve"> IRF </w:t>
      </w:r>
      <w:r w:rsidRPr="00C83937">
        <w:rPr>
          <w:rStyle w:val="TitleChar"/>
        </w:rPr>
        <w:t>policy could help rid that nation of the toxic ideas and practices</w:t>
      </w:r>
      <w:r w:rsidRPr="00C83937">
        <w:rPr>
          <w:sz w:val="16"/>
        </w:rPr>
        <w:t xml:space="preserve"> -- such as criminal prosecutions for blasphemy and apostasy -- </w:t>
      </w:r>
      <w:r w:rsidRPr="00C83937">
        <w:rPr>
          <w:rStyle w:val="TitleChar"/>
        </w:rPr>
        <w:t>that will continue to undermine Afghan democracy and nourish religious extremism</w:t>
      </w:r>
      <w:r w:rsidRPr="00C83937">
        <w:rPr>
          <w:sz w:val="16"/>
        </w:rPr>
        <w:t>, even after the hoped-for military defeat of the Taliban.</w:t>
      </w:r>
    </w:p>
    <w:p w14:paraId="54848939" w14:textId="77777777" w:rsidR="00D77519" w:rsidRPr="00C83937" w:rsidRDefault="00D77519" w:rsidP="00D77519">
      <w:pPr>
        <w:pStyle w:val="Heading4"/>
      </w:pPr>
      <w:r w:rsidRPr="00C83937">
        <w:t xml:space="preserve">Afghanistan instability triggers nuclear war </w:t>
      </w:r>
    </w:p>
    <w:p w14:paraId="7B91262C" w14:textId="77777777" w:rsidR="00D77519" w:rsidRPr="00C83937" w:rsidRDefault="00D77519" w:rsidP="00D77519">
      <w:r w:rsidRPr="00C83937">
        <w:rPr>
          <w:rStyle w:val="Style13ptBold"/>
        </w:rPr>
        <w:t>Starr, 01</w:t>
      </w:r>
      <w:r w:rsidRPr="00C83937">
        <w:t xml:space="preserve"> [Chair of Central Asia-Caucasus Institute at John Hopkins University, “The War Against Terrorism and U.S. Bilateral Relations with the Nations of Central Asia,” Testimony before Senate Subcommittee on Central Asia and the Southern Caucasus, Dec 13, </w:t>
      </w:r>
      <w:hyperlink r:id="rId75" w:history="1">
        <w:r w:rsidRPr="00C83937">
          <w:rPr>
            <w:rStyle w:val="Hyperlink"/>
          </w:rPr>
          <w:t>http://www.cacianalyst.org/Publications/Starr_Testimony.htm</w:t>
        </w:r>
      </w:hyperlink>
      <w:r w:rsidRPr="00C83937">
        <w:t xml:space="preserve">] </w:t>
      </w:r>
    </w:p>
    <w:p w14:paraId="0A72575B" w14:textId="77777777" w:rsidR="00D77519" w:rsidRPr="00C83937" w:rsidRDefault="00D77519" w:rsidP="00D77519">
      <w:pPr>
        <w:rPr>
          <w:sz w:val="16"/>
        </w:rPr>
      </w:pPr>
      <w:r w:rsidRPr="00C83937">
        <w:rPr>
          <w:sz w:val="16"/>
        </w:rPr>
        <w:t xml:space="preserve">However, this does not mean that US actions are without risk to the </w:t>
      </w:r>
      <w:r w:rsidRPr="00C83937">
        <w:rPr>
          <w:u w:val="single"/>
        </w:rPr>
        <w:t>Central Asian states</w:t>
      </w:r>
      <w:r w:rsidRPr="00C83937">
        <w:rPr>
          <w:sz w:val="16"/>
        </w:rPr>
        <w:t xml:space="preserve">. Quite the contrary. For a decade they </w:t>
      </w:r>
      <w:r w:rsidRPr="00C83937">
        <w:rPr>
          <w:u w:val="single"/>
        </w:rPr>
        <w:t xml:space="preserve">have faced </w:t>
      </w:r>
      <w:r w:rsidRPr="00C83937">
        <w:rPr>
          <w:sz w:val="16"/>
        </w:rPr>
        <w:t>not only the</w:t>
      </w:r>
      <w:r w:rsidRPr="00C83937">
        <w:rPr>
          <w:u w:val="single"/>
        </w:rPr>
        <w:t xml:space="preserve"> dangers arising from Afghanistan </w:t>
      </w:r>
      <w:r w:rsidRPr="00C83937">
        <w:rPr>
          <w:sz w:val="16"/>
        </w:rPr>
        <w:t xml:space="preserve">but also the constant threat posed by certain groups in Russia, notably the military and security forces, who are not yet reconciled to the loss of empire. This “imperial hangover” is not unique to Russia. France exhibited the same tendencies in Algeria, the Spanish in Cuba and Chile, and the British when they burned the White House in 1812. This imperial hangover will eventually pass, but for the time being </w:t>
      </w:r>
      <w:r w:rsidRPr="00C83937">
        <w:rPr>
          <w:u w:val="single"/>
        </w:rPr>
        <w:t>it remains a threat.</w:t>
      </w:r>
      <w:r w:rsidRPr="00C83937">
        <w:rPr>
          <w:sz w:val="16"/>
        </w:rPr>
        <w:t xml:space="preserve"> It means that </w:t>
      </w:r>
      <w:r w:rsidRPr="00C83937">
        <w:rPr>
          <w:u w:val="single"/>
        </w:rPr>
        <w:t xml:space="preserve">the Central Asians, </w:t>
      </w:r>
      <w:r w:rsidRPr="00C83937">
        <w:rPr>
          <w:sz w:val="16"/>
        </w:rPr>
        <w:t>after cooperating with the US</w:t>
      </w:r>
      <w:r w:rsidRPr="00C83937">
        <w:rPr>
          <w:u w:val="single"/>
        </w:rPr>
        <w:t xml:space="preserve">, will inevitably face redoubled pressure </w:t>
      </w:r>
      <w:r w:rsidRPr="00C83937">
        <w:rPr>
          <w:sz w:val="16"/>
        </w:rPr>
        <w:t xml:space="preserve">from Russia if we leave abruptly and without attending to the long-term security needs of the region. That we have looked kindly into Mr. Putin’s soul does not change this reality. </w:t>
      </w:r>
      <w:r w:rsidRPr="00C83937">
        <w:rPr>
          <w:u w:val="single"/>
        </w:rPr>
        <w:t xml:space="preserve">The Central Asians face </w:t>
      </w:r>
      <w:r w:rsidRPr="00C83937">
        <w:rPr>
          <w:sz w:val="16"/>
        </w:rPr>
        <w:t>a similar</w:t>
      </w:r>
      <w:r w:rsidRPr="00C83937">
        <w:rPr>
          <w:u w:val="single"/>
        </w:rPr>
        <w:t xml:space="preserve"> danger with respect to </w:t>
      </w:r>
      <w:r w:rsidRPr="00C83937">
        <w:rPr>
          <w:sz w:val="16"/>
        </w:rPr>
        <w:t>our efforts in</w:t>
      </w:r>
      <w:r w:rsidRPr="00C83937">
        <w:rPr>
          <w:u w:val="single"/>
        </w:rPr>
        <w:t xml:space="preserve"> Afghanistan</w:t>
      </w:r>
      <w:r w:rsidRPr="00C83937">
        <w:rPr>
          <w:sz w:val="16"/>
        </w:rPr>
        <w:t xml:space="preserve">. Some Americans hold that we should destroy Bin Laden, Al Queda, and the Taliban and then leave the post-war stabilization and reconstruction to others. Such a course runs the danger of condemning all Central Asia to further waves of instability from the South. But in the next round it will not only be Russia that is tempted to throw its weight around in the region but possibly China, or even Iran or India. All have as much right to claim Central Asia as their “backyard” as Russia has had until now. </w:t>
      </w:r>
      <w:r w:rsidRPr="00C83937">
        <w:rPr>
          <w:u w:val="single"/>
        </w:rPr>
        <w:t>Central Asia may be a distant region but when these nuclear powers begin bumping heads there it will create terrifying threats to world peace that the U.S. cannot ignore. This prospect</w:t>
      </w:r>
      <w:r w:rsidRPr="00C83937">
        <w:rPr>
          <w:sz w:val="16"/>
        </w:rPr>
        <w:t xml:space="preserve">, along with the unresolved problem of Russia’s imperial hangover, </w:t>
      </w:r>
      <w:r w:rsidRPr="00C83937">
        <w:rPr>
          <w:u w:val="single"/>
        </w:rPr>
        <w:t>is the reality that the Central Asian states must face</w:t>
      </w:r>
      <w:r w:rsidRPr="00C83937">
        <w:rPr>
          <w:sz w:val="16"/>
        </w:rPr>
        <w:t xml:space="preserve"> if the US precipitously withdraws from their region once the military campaign has achieved its goals. It requires that the United States develop and implement a longer-term strategy for regional security in Central Asia of a sort which, until this moment, has existed only in fragmentary form, if at all. Such a strategy is essential for the viability and sustainability of the states of Central Asia. No less, it is essential for the United States’ own long-term interest in helping build a stable world. What, then, are the elements of such a post-war strategy for Central Asia? The question demands the most serious attention of this sub-committee and of the American government as a whole. At the risk of simplification, I would suggest that it must contain three elements, pertaining to (1) security, (2) politics, and (3) economics. The basic truth upon which any security policy for Central Asia must be grounded is that </w:t>
      </w:r>
      <w:r w:rsidRPr="00C83937">
        <w:rPr>
          <w:u w:val="single"/>
        </w:rPr>
        <w:t>no single country</w:t>
      </w:r>
      <w:r w:rsidRPr="00C83937">
        <w:rPr>
          <w:sz w:val="16"/>
        </w:rPr>
        <w:t xml:space="preserve">, or pair of countries, </w:t>
      </w:r>
      <w:r w:rsidRPr="00C83937">
        <w:rPr>
          <w:u w:val="single"/>
        </w:rPr>
        <w:t>can provide an adequate security environment for the Central Asian region. Bordered by nuclear states and formidable regional powers, all of which have close historic and cultural ties with the region, Central Asia cannot depend for its security on any one of them without imperiling the security of all the others</w:t>
      </w:r>
      <w:r w:rsidRPr="00C83937">
        <w:rPr>
          <w:sz w:val="16"/>
        </w:rPr>
        <w:t xml:space="preserve">. </w:t>
      </w:r>
    </w:p>
    <w:p w14:paraId="5F8DEACA" w14:textId="77777777" w:rsidR="00D77519" w:rsidRPr="00C83937" w:rsidRDefault="00D77519" w:rsidP="00D77519"/>
    <w:p w14:paraId="62753214" w14:textId="77777777" w:rsidR="00D77519" w:rsidRDefault="00D77519" w:rsidP="00D77519">
      <w:pPr>
        <w:pStyle w:val="Heading3"/>
      </w:pPr>
      <w:r>
        <w:t>2AC – Uighurs Impact Mod</w:t>
      </w:r>
    </w:p>
    <w:p w14:paraId="450F1C48" w14:textId="77777777" w:rsidR="00D77519" w:rsidRPr="00374F9B" w:rsidRDefault="00D77519" w:rsidP="00D77519">
      <w:pPr>
        <w:pStyle w:val="Heading4"/>
      </w:pPr>
      <w:r>
        <w:t>China cracks down on</w:t>
      </w:r>
      <w:r w:rsidRPr="00374F9B">
        <w:t xml:space="preserve"> </w:t>
      </w:r>
      <w:r>
        <w:t xml:space="preserve">the </w:t>
      </w:r>
      <w:r w:rsidRPr="00374F9B">
        <w:t>religious freedom</w:t>
      </w:r>
      <w:r>
        <w:t xml:space="preserve"> of Uighurs</w:t>
      </w:r>
    </w:p>
    <w:p w14:paraId="6FBCC906" w14:textId="77777777" w:rsidR="00D77519" w:rsidRPr="00F638B8" w:rsidRDefault="00D77519" w:rsidP="00D77519">
      <w:r w:rsidRPr="00374F9B">
        <w:rPr>
          <w:rStyle w:val="Style13ptBold"/>
        </w:rPr>
        <w:t>USCIRF, 5/14</w:t>
      </w:r>
      <w:r>
        <w:t xml:space="preserve"> [United States C</w:t>
      </w:r>
      <w:r w:rsidRPr="00374F9B">
        <w:t>ommiss</w:t>
      </w:r>
      <w:r>
        <w:t>ion on International Religious F</w:t>
      </w:r>
      <w:r w:rsidRPr="00374F9B">
        <w:t>reedom</w:t>
      </w:r>
      <w:r>
        <w:t xml:space="preserve">, </w:t>
      </w:r>
      <w:r w:rsidRPr="00F638B8">
        <w:t>“USCIRF Deeply Concerned About Increasing Repression of Uighur Muslims,”</w:t>
      </w:r>
      <w:r>
        <w:t xml:space="preserve"> 5/14/18, </w:t>
      </w:r>
      <w:r w:rsidRPr="00F638B8">
        <w:t>http://www.uscirf.gov/news-room/press-releases-statements/china-uscirf-deeply-concerned-about-increasing-repression-uighur</w:t>
      </w:r>
      <w:r>
        <w:t>] EC</w:t>
      </w:r>
    </w:p>
    <w:p w14:paraId="3878E756" w14:textId="77777777" w:rsidR="00D77519" w:rsidRDefault="00D77519" w:rsidP="00D77519">
      <w:pPr>
        <w:rPr>
          <w:sz w:val="16"/>
        </w:rPr>
      </w:pPr>
      <w:r w:rsidRPr="00F638B8">
        <w:rPr>
          <w:sz w:val="16"/>
        </w:rPr>
        <w:t xml:space="preserve">WASHINGTON, DC -- </w:t>
      </w:r>
      <w:r w:rsidRPr="00F638B8">
        <w:rPr>
          <w:rStyle w:val="TitleChar"/>
        </w:rPr>
        <w:t>The</w:t>
      </w:r>
      <w:r w:rsidRPr="00F638B8">
        <w:rPr>
          <w:sz w:val="16"/>
        </w:rPr>
        <w:t xml:space="preserve"> U.S. </w:t>
      </w:r>
      <w:r w:rsidRPr="00F638B8">
        <w:rPr>
          <w:rStyle w:val="TitleChar"/>
        </w:rPr>
        <w:t>Commission on</w:t>
      </w:r>
      <w:r w:rsidRPr="00F638B8">
        <w:rPr>
          <w:sz w:val="16"/>
        </w:rPr>
        <w:t xml:space="preserve"> International </w:t>
      </w:r>
      <w:r w:rsidRPr="00F638B8">
        <w:rPr>
          <w:rStyle w:val="TitleChar"/>
        </w:rPr>
        <w:t>Religious Freedom</w:t>
      </w:r>
      <w:r w:rsidRPr="00F638B8">
        <w:rPr>
          <w:sz w:val="16"/>
        </w:rPr>
        <w:t xml:space="preserve"> (USCIRF) </w:t>
      </w:r>
      <w:r w:rsidRPr="00F638B8">
        <w:rPr>
          <w:rStyle w:val="TitleChar"/>
        </w:rPr>
        <w:t>denounces the Chinese government’s increasing crackdown on Uighur Muslims.</w:t>
      </w:r>
      <w:r w:rsidRPr="00F638B8">
        <w:rPr>
          <w:sz w:val="16"/>
        </w:rPr>
        <w:t xml:space="preserve"> The Xinjiang Uighur Autonomous Region, where the majority of Uighurs reside, increasingly resembles a police state. </w:t>
      </w:r>
      <w:r w:rsidRPr="00F638B8">
        <w:rPr>
          <w:rStyle w:val="TitleChar"/>
        </w:rPr>
        <w:t>The Chinese government’s pervasive policies and intrusive security controls deny Uighur Muslims’ basic civil liberties and human rights and interfere with the practice of their faith</w:t>
      </w:r>
      <w:r w:rsidRPr="00F638B8">
        <w:rPr>
          <w:sz w:val="16"/>
        </w:rPr>
        <w:t>, including during the holy month of Ramadan, which begins May 15, 2018.</w:t>
      </w:r>
      <w:r>
        <w:rPr>
          <w:sz w:val="16"/>
        </w:rPr>
        <w:t xml:space="preserve"> </w:t>
      </w:r>
      <w:r w:rsidRPr="00F638B8">
        <w:rPr>
          <w:rStyle w:val="TitleChar"/>
        </w:rPr>
        <w:t>“</w:t>
      </w:r>
      <w:r w:rsidRPr="00F638B8">
        <w:rPr>
          <w:rStyle w:val="Emphasis"/>
        </w:rPr>
        <w:t>The Chinese government’s restrictions on Uighur Muslims are an attempt to assimilate a besieged religious and ethnic minority,</w:t>
      </w:r>
      <w:r w:rsidRPr="00F638B8">
        <w:rPr>
          <w:rStyle w:val="TitleChar"/>
        </w:rPr>
        <w:t>”</w:t>
      </w:r>
      <w:r w:rsidRPr="00F638B8">
        <w:rPr>
          <w:sz w:val="16"/>
        </w:rPr>
        <w:t xml:space="preserve"> said USCIRF Chairman Daniel Mark. “By installing Communist Party cadres in Uighur homes and detaining countless innocent Uighurs in extrajudicial ‘re-education camps,’ </w:t>
      </w:r>
      <w:r w:rsidRPr="00F638B8">
        <w:rPr>
          <w:rStyle w:val="TitleChar"/>
        </w:rPr>
        <w:t>the Chinese government has created a culture of fear, suspicion, and mistrust throughout Xinjiang</w:t>
      </w:r>
      <w:r w:rsidRPr="00F638B8">
        <w:rPr>
          <w:sz w:val="16"/>
        </w:rPr>
        <w:t xml:space="preserve">. </w:t>
      </w:r>
      <w:r w:rsidRPr="00F638B8">
        <w:rPr>
          <w:rStyle w:val="TitleChar"/>
        </w:rPr>
        <w:t>Indeed, the government’s actions are disrupting entire communities as they try to live their lives and practice their faith in peace.”</w:t>
      </w:r>
      <w:r>
        <w:rPr>
          <w:rStyle w:val="TitleChar"/>
        </w:rPr>
        <w:t xml:space="preserve"> </w:t>
      </w:r>
      <w:r w:rsidRPr="00F638B8">
        <w:rPr>
          <w:sz w:val="16"/>
        </w:rPr>
        <w:t xml:space="preserve">In addition to longstanding restrictions on Uighur Muslims’ religious practice during Ramadan—such as preventing Uighurs from fasting and praying—the </w:t>
      </w:r>
      <w:r w:rsidRPr="00F638B8">
        <w:rPr>
          <w:rStyle w:val="TitleChar"/>
        </w:rPr>
        <w:t xml:space="preserve">Chinese government has instituted a multifaceted security grid throughout Xinjiang comprised of both personnel and advanced technology, including armed checkpoints, facial and iris recognition software, and cell phone monitoring. </w:t>
      </w:r>
      <w:r w:rsidRPr="00F638B8">
        <w:rPr>
          <w:sz w:val="16"/>
        </w:rPr>
        <w:t>Moreover, the Chinese government seeks to stymie the growth of the next generation of Uighur Muslims by banning Uighur language instruction in schools, prohibiting children from attending mosque, and proscribing Islamic baby names considered “extreme.”</w:t>
      </w:r>
      <w:r>
        <w:rPr>
          <w:sz w:val="16"/>
        </w:rPr>
        <w:t xml:space="preserve"> </w:t>
      </w:r>
      <w:r w:rsidRPr="00F638B8">
        <w:rPr>
          <w:rStyle w:val="TitleChar"/>
        </w:rPr>
        <w:t>Uighur Muslims continue to receive unfair trials and are harshly treated in prison</w:t>
      </w:r>
      <w:r w:rsidRPr="00F638B8">
        <w:rPr>
          <w:sz w:val="16"/>
        </w:rPr>
        <w:t>. In the last year, USCIRF Vice Chairwoman Sandra Jolley advocated on behalf of Uighur Muslim Gulmira Imin as part of USCIRF’s Religious Prisoners of Conscience Project. In 2010, a Chinese court sentenced Ms. Imin to life in prison for her alleged role with organizing the July 2009 protests in Urumqi, an allegation she has denied.</w:t>
      </w:r>
    </w:p>
    <w:p w14:paraId="114FA756" w14:textId="77777777" w:rsidR="00D77519" w:rsidRDefault="00D77519" w:rsidP="00D77519">
      <w:pPr>
        <w:pStyle w:val="Heading4"/>
      </w:pPr>
      <w:r>
        <w:t xml:space="preserve">These </w:t>
      </w:r>
      <w:r w:rsidRPr="00DC26B8">
        <w:t xml:space="preserve">anti-Uyghur policies </w:t>
      </w:r>
      <w:r>
        <w:t>are the root cause of their terrorist threat</w:t>
      </w:r>
    </w:p>
    <w:p w14:paraId="37D34098" w14:textId="77777777" w:rsidR="00D77519" w:rsidRPr="00DC26B8" w:rsidRDefault="00D77519" w:rsidP="00D77519">
      <w:r w:rsidRPr="00DC26B8">
        <w:rPr>
          <w:rStyle w:val="Style13ptBold"/>
        </w:rPr>
        <w:t>Kennedy &amp; Paul, 17</w:t>
      </w:r>
      <w:r>
        <w:t xml:space="preserve"> [Kennedy is a </w:t>
      </w:r>
      <w:r w:rsidRPr="00DC26B8">
        <w:t>freelance journalist based in Cambodia</w:t>
      </w:r>
      <w:r>
        <w:t>, Paul is a f</w:t>
      </w:r>
      <w:r w:rsidRPr="00DC26B8">
        <w:t>reelance security anal</w:t>
      </w:r>
      <w:r>
        <w:t>yst based in Southeast Asia,</w:t>
      </w:r>
      <w:r w:rsidRPr="00DC26B8">
        <w:t xml:space="preserve"> previously worked for th</w:t>
      </w:r>
      <w:r>
        <w:t>e United Nations in Cambodia, “</w:t>
      </w:r>
      <w:r w:rsidRPr="00DC26B8">
        <w:t>China created a new terrorist threat by repressing secessionist fervor in its western frontier</w:t>
      </w:r>
      <w:r>
        <w:t xml:space="preserve">,” 5/31/17, </w:t>
      </w:r>
      <w:r w:rsidRPr="00DC26B8">
        <w:t>https://qz.com/993601/china-uyghur-terrorism/</w:t>
      </w:r>
      <w:r>
        <w:t>] EC</w:t>
      </w:r>
    </w:p>
    <w:p w14:paraId="3E61E375" w14:textId="77777777" w:rsidR="00D77519" w:rsidRDefault="00D77519" w:rsidP="00D77519">
      <w:pPr>
        <w:rPr>
          <w:rStyle w:val="Emphasis"/>
        </w:rPr>
      </w:pPr>
      <w:r w:rsidRPr="00063E30">
        <w:rPr>
          <w:rStyle w:val="TitleChar"/>
        </w:rPr>
        <w:t xml:space="preserve">Until recently, Turkey’s suspicions that Uyghurs would terrorize </w:t>
      </w:r>
      <w:r w:rsidRPr="00DC26B8">
        <w:rPr>
          <w:sz w:val="16"/>
        </w:rPr>
        <w:t xml:space="preserve">Istanbul would </w:t>
      </w:r>
      <w:r w:rsidRPr="00063E30">
        <w:rPr>
          <w:rStyle w:val="TitleChar"/>
        </w:rPr>
        <w:t xml:space="preserve">make no sense. For years, China has treated Uyghurs like terrorists </w:t>
      </w:r>
      <w:r w:rsidRPr="00DC26B8">
        <w:rPr>
          <w:sz w:val="16"/>
        </w:rPr>
        <w:t>even though they could have cared less about jihad.</w:t>
      </w:r>
      <w:r w:rsidRPr="00063E30">
        <w:rPr>
          <w:rStyle w:val="TitleChar"/>
        </w:rPr>
        <w:t xml:space="preserve"> But in the past few years, China has wielded its growing regional power to bring its neighbors in line with Beijing’s anti-Uyghur policies.</w:t>
      </w:r>
      <w:r w:rsidRPr="00DC26B8">
        <w:rPr>
          <w:sz w:val="16"/>
        </w:rPr>
        <w:t xml:space="preserve"> Even Turkey appears to now be under the sway of Asia’s economic powerhouse. </w:t>
      </w:r>
      <w:r w:rsidRPr="00063E30">
        <w:rPr>
          <w:rStyle w:val="TitleChar"/>
        </w:rPr>
        <w:t xml:space="preserve">Facing repression at home, and with nowhere left to go, </w:t>
      </w:r>
      <w:r w:rsidRPr="00DC26B8">
        <w:rPr>
          <w:sz w:val="16"/>
        </w:rPr>
        <w:t xml:space="preserve">some of those </w:t>
      </w:r>
      <w:r w:rsidRPr="00063E30">
        <w:rPr>
          <w:rStyle w:val="Emphasis"/>
        </w:rPr>
        <w:t xml:space="preserve">Uyghurs have been forced into </w:t>
      </w:r>
      <w:r w:rsidRPr="00063E30">
        <w:rPr>
          <w:rStyle w:val="TitleChar"/>
        </w:rPr>
        <w:t>dangerous new alliances with organizations like</w:t>
      </w:r>
      <w:r w:rsidRPr="00063E30">
        <w:rPr>
          <w:rStyle w:val="Emphasis"/>
        </w:rPr>
        <w:t xml:space="preserve"> ISIS</w:t>
      </w:r>
      <w:r w:rsidRPr="00DC26B8">
        <w:rPr>
          <w:sz w:val="16"/>
        </w:rPr>
        <w:t xml:space="preserve">. </w:t>
      </w:r>
      <w:r w:rsidRPr="00063E30">
        <w:rPr>
          <w:rStyle w:val="TitleChar"/>
        </w:rPr>
        <w:t xml:space="preserve">After decades of crying wolf, </w:t>
      </w:r>
      <w:r w:rsidRPr="00063E30">
        <w:rPr>
          <w:rStyle w:val="Emphasis"/>
        </w:rPr>
        <w:t>China</w:t>
      </w:r>
      <w:r w:rsidRPr="00063E30">
        <w:rPr>
          <w:rStyle w:val="TitleChar"/>
        </w:rPr>
        <w:t xml:space="preserve"> may very well have </w:t>
      </w:r>
      <w:r w:rsidRPr="00063E30">
        <w:rPr>
          <w:rStyle w:val="Emphasis"/>
        </w:rPr>
        <w:t>created the conditions that allowed terrorism to take root in its own soil.</w:t>
      </w:r>
      <w:r w:rsidRPr="00DC26B8">
        <w:rPr>
          <w:sz w:val="16"/>
        </w:rPr>
        <w:t xml:space="preserve"> The first encounters For centuries, despite multiple rebellions by the Uyghurs, control of what is now Xinjiang shifted between the Qing dynasty and rival Chinese warlords. In the 1940s, the Uyghurs enlisted the help of the Soviet Union to create a separatist state, called the East Turkestan Republic. As close cultural and ethnic cousins of the </w:t>
      </w:r>
      <w:r w:rsidRPr="00DC26B8">
        <w:rPr>
          <w:sz w:val="12"/>
          <w:szCs w:val="12"/>
        </w:rPr>
        <w:t>Uyghurs, the Turkish lent a hand in the administrative and cultural shaping of the republic. It didn’t last; five years later, the USSR’s loyalties switched to Chairman Mao, and the Russians helped The Communist People’s Liberation Army recapture the nascent state. In October 1949, East Turkestan was absorbed into Communist China.The mostly rural Uyghur communities were decimated by Mao’s agricultural policies, which triggered a famine and the 1962 exodus of 60,000 Uyghur refugees into the USSR. Cultural identity was all but exterminated as Uyghur-language schools and customs, as well as Islamic religious practices, were outlawed. Resistors were crushed. Ethnic tensions soared from the 1950s to the 1970s, when state-orchestrated mass migration (pdf) brought millions of Han Chinese into Xinjiang in an attempt to dilute the Uyghur population. Beijing continues to encourage Han movement into the region; the typically strict rules limiting internal migration in China are relaxed for this specific ethnic group and destination. Han Chinese now make up 58% of the Xinjiang population, up from just 6% in 1949. At the same time, Beijing poured money into Xinjiang, transforming the provincial capital, Urumqi, into a modern city and thriving business center, extending a national train network into the region and restoring the exquisite Islamic architecture of the city of Kashgar, the spiritual center of traditional Uyghur culture. Today, the walls of Kashgar’s winding streets are inscribed with Koranic verses under latticed arches. Uyghur bookshops abound. Women on motorbikes and dressed in the unique local style—long dresses, elaborately arranged headscarves, kohl-lined eyes, high-heeled boots—weave past market traders dishing out spicy chickpeas, lamb kebabs, and freshly cooked bread. It’s hard to believe you’re in China—and, as far as many Uyghurs are concerned, you aren’t. Despite generations of suppression and “re-education,” people here were never truly assimilated into Chinese identity. If anything, the limited freedoms offered by Beijing intensified, rather than assuaged, secessionist fervor (pdf). From the late 1980s, as the Soviet Union began to collapse, Uyghurs watched as, one by one, their closest cousins just across the border—Kyrgyz, Kazakhs, Uzbeks, Tajiks—achieved independent states. If the Communist superpower next door could give way, the Uyghurs thought, why not China? Emboldened, Uyghurs renewed calls for Xinjiang to reclaim its independence under the name East Turkestan or Uyghurstan. In 1990, dissent erupted into riots, and Beijing ordered the first of many brutal crackdowns. For a while, the brand-new neighboring Central Asian states provided an escape route. Kyrgyzstan and Kazakhstan have sizeable indigenous Uyghur populations, and their languages and cultures are closely related, making these countries a logical destination for Uyghurs seeking a new life outside China. But in 1996, Kazakhstan and Kyrgyzstan joined the Shanghai Cooperation Organisation, a powerful Sino-Russian initiative to strengthen regional alliances and solve border disputes. Immediately, these states began not only shutting down Uyghur organizations (particularly those calling for greater autonomy for Xinjiang), but also became increasingly amenable both to extraditing Uyghur “terror suspects” on weaker and weaker evidence, and blaming Uyghurs for domestic attacks with little to substantiate these claims. Turkey remained the one country to provide safe harbor for Ughyurs seeking political asylum. It was during this period that Uyghur separatists first began to encounter Islamic terrorists. For decades, the East Turkestan Islamic Movement (ETIM) operated as a barely organized collective of secessionists (who had been falsely portrayed as a major Islamist terror threat by the Chinese), says Sean Roberts, a professor at George Washington University and author of a forthcoming book on the impact of Chinese oppression and the US War on Terror on the emergence of Uyghur terrorism. Facing mounting repression and dwindling options in the 1990s, some ETIM members fled to Pakistan and Afghanistan where they agreed to train with Al-Qaeda—whose ideology they knew little about—in the hope of gaining the skills “to someday fight a war of liberation” in Xinjiang. What began as the ETIM gradually transformed into a pro-jihadist faction fighting alongside Al-Nusra (formerly the Syrian faction of Al-Qaeda) in Syria today. That said, as late as 2002, ETIM founder Hasan Mahsum insisted that the group was not anti-American and only sought independence from China. Following his death the next year, the ETIM went silent, and appears to have splintered. In 2008, one of those splinters resurfaced, calling itself the Turkestan Islamic Party (TIP), and specifically recruiting Uyghurs to fight for global jihad. Al-Qaeda leader Ayman al-Zawahiri even released a video praising TIP fighters for their commitment to the cause and calling for Uyghurs to “strengthen the fire of jihad” against the “atheist Chinese invaders”—re-framing a secessionist struggle as jihadist. Uyghurs without passports Meanwhile, back home in Xinjiang, life did not improve for Chinese Uyghurs. Many complained that the Han Chinese who kept flooding into the cities of Xinjiang showed little respect for their beliefs and customs, while excluding them from well-paying jobs. At the same time, China launched its “Strike Hard” campaign, suppressing more fiercely than ever Uyghurs’ freedom of speech, religion, and movement. In 1997, a demonstration turned into a riot in Ghulja, an oasis town in Xinjiang, and police opened fire on the crowd. In the ensuing crackdown, thousands were arrested and hundreds executed. Around one in every 10 men from the area disappeared without trace or official explanation, says Joanne Smith Finley, a professor of Chinese studies at Newcastle University, who has conducted extensive research in the area. Chinese law still restricts everything from children attending mosque to men growing beards. Brutal stories proliferate of detention, torture, and women forced to endure late-term abortions to comply with China’s (now-lifted) one-child policy—from which Uyghurs were supposed to be exempt. According to Nicole Morgret of the Washington, DC-based Uyghur Human Rights Project, Uyghurs routinely have passports seized and kept for “safekeeping,” especially when travelling—much like their Tibetan neighbors. Chen Quanguo, who took over as party secretary of Xinjiang in August 2016, formerly controlled Tibet, and is already deploying similarly intense security and surveillance tactics to contain and isolate Uyghurs, Morgret says. Movement beyond Urumqi is monitored and restricted; airport-style security and Chinese-only self-service machines at the hectic train station mean Uyghurs often wait an entire afternoon to buy a ticket from the handful of human tellers. Identification is required to enter stations and purchase tickets, trapping those whose passports have been refused or confiscated. But unlike oft-romanticized Tibetan Buddhists, Muslim Uyghurs rarely attract the same support or sympathy from the West. While both groups share the same grievances—they resent Chinese control and fear the obliteration of their culture, language, and religious freedom—rising paranoia in the US and Europe over Islamic extremism has made it far too easy for Beijing to win support by portraying Uyghur dissidents as an Islamist</w:t>
      </w:r>
      <w:r w:rsidRPr="00DC26B8">
        <w:rPr>
          <w:sz w:val="16"/>
        </w:rPr>
        <w:t xml:space="preserve"> threat. When the US began to wage its War on Terror, this turned out to be a gift to Chinese domestic policy—and devastating for Uyghurs in China and abroad. </w:t>
      </w:r>
      <w:r w:rsidRPr="00063E30">
        <w:rPr>
          <w:rStyle w:val="TitleChar"/>
        </w:rPr>
        <w:t>The War on Terror terrorizes</w:t>
      </w:r>
      <w:r>
        <w:rPr>
          <w:rStyle w:val="TitleChar"/>
        </w:rPr>
        <w:t xml:space="preserve"> </w:t>
      </w:r>
      <w:r w:rsidRPr="00DC26B8">
        <w:rPr>
          <w:sz w:val="16"/>
        </w:rPr>
        <w:t xml:space="preserve">A month after 9/11, 22 Uyghur men who fled across the border into Afghanistan and took refuge in a Taliban village were captured by mercenaries and sold to US forces. The narrative wasn’t new. Faced with domestic travel restrictions and a lack of sympathetic neighbors, impoverished </w:t>
      </w:r>
      <w:r w:rsidRPr="00DC26B8">
        <w:rPr>
          <w:rStyle w:val="TitleChar"/>
        </w:rPr>
        <w:t>Uyghurs escaping persecution in Xinjiang have often resorted to braving the treacherous mountain pass into Afghanistan. Without any form of documentation, many find the only places that will take them in are Taliban-held tribal areas, or camps used to train terrorist networks like Al-Qaeda and Al-Nusra.</w:t>
      </w:r>
      <w:r>
        <w:rPr>
          <w:rStyle w:val="TitleChar"/>
        </w:rPr>
        <w:t xml:space="preserve"> </w:t>
      </w:r>
      <w:r w:rsidRPr="00DC26B8">
        <w:rPr>
          <w:sz w:val="16"/>
        </w:rPr>
        <w:t xml:space="preserve">As one captive, Abu Bakker Qassim told Al Jazeera after his release: All of us who stayed there had great respect for the Afghan people, and the Taliban, because no one else provided refuge to the Uyghur people. You didn’t need a passport or anything else. Even if you were not making any money you still had three meals a day. I’m still grateful to them. No other country has given Uyghur refugees anything like that. The US eventually admitted its mistake—the Uyghurs posed no threat—but not until all 22 had been held for </w:t>
      </w:r>
      <w:r w:rsidRPr="00DC26B8">
        <w:rPr>
          <w:sz w:val="12"/>
          <w:szCs w:val="12"/>
        </w:rPr>
        <w:t>12 years in Guantanamo Bay. When the US invaded Afghanistan in 2001, the US sought, and secured, Beijing’s support for its retaliatory strikes—the first time China had collaborated with US military aims since the Cold War. In return—offering no independent evidence beyond China’s unproven claims (paywall)—the US added four Uyghur groups to the US terror watchlist. “This business about Uyghurs being Islamic terrorists is total garbage,” says Pannier. “They are nationalists that just happen to be Muslim. The Chinese put too much weight on the latter part and say they are part of extremist groups.” Chinese state propaganda seized on America’s labeling of Uyghur groups as terrorists to legitimize persecution of Uyghurs of all political stripes—at home, and abroad. China stepped up demands that Uyghurs be extradited (pdf) from Uzbekistan, Kyrgyzstan, Kazakhstan, Russia, Nepal, and Pakistan. In 2014, Kyrgyz border guards gunned down 11 Uyghurs; China and Kyrgyzstan claimed they were “separatists” based on reports that their bags contained a Quran and some knives. In 2015, two Uyghurs were shot trying to cross into Vietnam, 20 were deported from Cambodia amid international outcry, and Thailand was persuaded to forcibly return 109 Uyghurs attempting to travel through the country from China to Turkey—the only reliable sanctuary remaining to them.Ironically, since the mid-2010s, ISIS has set its sights on Uyghur recruits. In recent years, a small number of Uyghurs have undergone military training in ISIS camps. Registration documents leaked by an ISIS defector in 2016 showed that 114 Chinese Uyghurs joined the group between mid-2013 and mid-2014. Many were children; some were as old as 80; and all were poor and uneducated, suggesting that a significant proportion of these are whole families of Uyghurs who believed the group would provide</w:t>
      </w:r>
      <w:r w:rsidRPr="00DC26B8">
        <w:rPr>
          <w:sz w:val="16"/>
        </w:rPr>
        <w:t xml:space="preserve"> refuge and support. But there’s a real possibility some of ISIS’ Uyghur recruits will pose a future terrorist threat to China. </w:t>
      </w:r>
      <w:r w:rsidRPr="00DC26B8">
        <w:rPr>
          <w:rStyle w:val="TitleChar"/>
        </w:rPr>
        <w:t>“In the past it was perhaps overblown, but China’s fears [of organized terrorism] have now been realized,” says Dru Gladney, professor of anthropology</w:t>
      </w:r>
      <w:r w:rsidRPr="00DC26B8">
        <w:rPr>
          <w:sz w:val="16"/>
        </w:rPr>
        <w:t xml:space="preserve"> at Pomona College and an </w:t>
      </w:r>
      <w:r w:rsidRPr="00DC26B8">
        <w:rPr>
          <w:rStyle w:val="TitleChar"/>
        </w:rPr>
        <w:t>expert in Muslim Chinese identity politics</w:t>
      </w:r>
      <w:r w:rsidRPr="00DC26B8">
        <w:rPr>
          <w:sz w:val="16"/>
        </w:rPr>
        <w:t xml:space="preserve">. The timing could not be worse. </w:t>
      </w:r>
      <w:r w:rsidRPr="00DC26B8">
        <w:rPr>
          <w:rStyle w:val="TitleChar"/>
        </w:rPr>
        <w:t>Xinjiang shares borders with India, Russia, Mongolia, Kazakhstan, Kyrgyzstan, Tajikistan, Afghanistan, and Pakistan. This makes it the focal point of premier Xi Jinping’s “One Belt, One Road” initiative to connect China to Central Asia and beyond via an elaborate series of roads, tunnels, bridges, and high-speed rail networks</w:t>
      </w:r>
      <w:r w:rsidRPr="00DC26B8">
        <w:rPr>
          <w:sz w:val="16"/>
        </w:rPr>
        <w:t xml:space="preserve">. For the project to succeed, China will need to convince investors the region is stable—that the nonexistent terrorist threat Beijing trumpeted for decades has conveniently disappeared. </w:t>
      </w:r>
      <w:r w:rsidRPr="00DC26B8">
        <w:rPr>
          <w:rStyle w:val="TitleChar"/>
        </w:rPr>
        <w:t>But now the threat is real, and will likely grow</w:t>
      </w:r>
      <w:r w:rsidRPr="00DC26B8">
        <w:rPr>
          <w:sz w:val="16"/>
        </w:rPr>
        <w:t xml:space="preserve"> as borders become more porous and tensions escalate in Xinjiang. “It will increase resentment,” says Morgret. “The Chinese think developing Xinjiang and reducing poverty will solve the problem, but it’s creating the problem by bringing in new migrants and pushing away Uyghurs.” The last </w:t>
      </w:r>
      <w:r w:rsidRPr="00DC26B8">
        <w:rPr>
          <w:sz w:val="12"/>
          <w:szCs w:val="12"/>
        </w:rPr>
        <w:t>door closes And then there’s Turkey. Until recently, it would have made little sense for anyone to even claim that an Uyghur would be involved in an attack on the one country that has always welcomed them. But political and economic chaos, the Syrian war on its doorstep, and the receding prospect of being welcomed into the EU have made collaboration with the superpowers of Russia and China vastly more attractive to president Recep Tayyip Erdoğan’s government than they ever were in the past few decades. Erdoğan has openly admitted that joining the Shanghai Cooperation Organisation rather than the EU would allow him to operate with “greater ease.” In July 2015, during negotiations over investment in infrastructure, anti-terrorism strategy, and plans to raise bilateral trade to $100 billion, China made clear to Turkey (paywall) that open criticism of its treatment of Uyghurs—and even continuing to offer asylum to those fleeing the country—would make it “very hard” for the relationship to thrive. Sixteen months later, amid rising fears of ISIS-sponsored terror attacks in Turkey, Chinese foreign minister Wang Yi flew to Ankara to meet with his Turkish counterpart Mevlut Cavusoglu. In a statement released after the November 2016 meeting, the Chinese ministry of foreign affairs explained that “both sides promise to firmly support each other’s efforts in maintaining national sovereignty, security, and stability” and will “never allow any events that could hurt the other country’s national security in their own territory.” Policy analysts had already noted that politicians anxious to improve business ties with China were increasingly dismissive of Turkish “sentimentality” over their kinship and loyalty to the Uyghurs, and these lines were understood by Gladney and others to imply that Turkey would drop opposition to, or even assist with, China’s Uyghur policies. The statement also confirmed that the two countries were finally ready to push forward with the construction of a long-discussed, economy-boosting high-speed rail line. Six weeks later, as Istanbul reeled from the the New Year’s Day attack, Turkey’s deputy prime minister lost no time in speculating that the attack was Uyghur-orchestrated. After years of rebuffing Chinese pressure to crackdown on Uyghurs, Turkey is at last toeing the line. If, like its Central Asian neighbors, Turkey begins to scapegoat, marginalize, and extradite Uyghurs at China’s behest, they have lost their final safe haven. For Uyghurs fleeing Chinese repression, there is nowhere left to turn but the jihadist factions that are more than willing to take them in. The repercussions are already clear. On Feb. 27, 2017, ISIS released a video specifically targeting China. In it, a Uyghur member pledges allegiance to the caliphate and threatens to flood the motherland with “rivers of blood,” while heavily armed Uyghur children are shown training, giving speeches, and even executing an “informant”, according to SITE Intelligence, the US agency</w:t>
      </w:r>
      <w:r w:rsidRPr="00DC26B8">
        <w:rPr>
          <w:sz w:val="16"/>
        </w:rPr>
        <w:t xml:space="preserve"> that analyzed and translated the footage. </w:t>
      </w:r>
      <w:r w:rsidRPr="00DC26B8">
        <w:rPr>
          <w:rStyle w:val="TitleChar"/>
        </w:rPr>
        <w:t>While militant Uyghur secessionists have used violence in the past, never before have Uyghur groups framed their struggle with China as jihadist. And never before have their threats been backed by an organized international network with a history of successful terror attacks</w:t>
      </w:r>
      <w:r w:rsidRPr="00DC26B8">
        <w:rPr>
          <w:sz w:val="16"/>
        </w:rPr>
        <w:t xml:space="preserve">. At last, </w:t>
      </w:r>
      <w:r w:rsidRPr="00DC26B8">
        <w:rPr>
          <w:rStyle w:val="Emphasis"/>
        </w:rPr>
        <w:t>China, as well as the rest of the world, has genuine reason to fear</w:t>
      </w:r>
      <w:r w:rsidRPr="00DC26B8">
        <w:rPr>
          <w:sz w:val="16"/>
        </w:rPr>
        <w:t xml:space="preserve">: as children come of age under the tutelage of ISIS, and if they manage to return to their motherland, </w:t>
      </w:r>
      <w:r w:rsidRPr="00DC26B8">
        <w:rPr>
          <w:rStyle w:val="TitleChar"/>
        </w:rPr>
        <w:t>these children and teenagers could constitute a very real, and very serious, terrorist threat.</w:t>
      </w:r>
      <w:r>
        <w:rPr>
          <w:rStyle w:val="TitleChar"/>
        </w:rPr>
        <w:t xml:space="preserve"> </w:t>
      </w:r>
      <w:r w:rsidRPr="00DC26B8">
        <w:rPr>
          <w:rStyle w:val="Emphasis"/>
        </w:rPr>
        <w:t>“Uyghur terrorism has become a self-fulfilling prophecy,” says Roberts. “China has created the threat they long claimed to face.”</w:t>
      </w:r>
      <w:r>
        <w:rPr>
          <w:rStyle w:val="Emphasis"/>
        </w:rPr>
        <w:t xml:space="preserve"> </w:t>
      </w:r>
    </w:p>
    <w:p w14:paraId="4C5FC9FB" w14:textId="77777777" w:rsidR="00D77519" w:rsidRPr="00876842" w:rsidRDefault="00D77519" w:rsidP="00D77519">
      <w:pPr>
        <w:pStyle w:val="Heading4"/>
        <w:rPr>
          <w:rFonts w:cs="Times New Roman"/>
        </w:rPr>
      </w:pPr>
      <w:r>
        <w:rPr>
          <w:rFonts w:cs="Times New Roman"/>
        </w:rPr>
        <w:t>Ui</w:t>
      </w:r>
      <w:r w:rsidRPr="00876842">
        <w:rPr>
          <w:rFonts w:cs="Times New Roman"/>
        </w:rPr>
        <w:t>ghur terrorism destabilizes Central Asia</w:t>
      </w:r>
    </w:p>
    <w:p w14:paraId="11D49128" w14:textId="77777777" w:rsidR="00D77519" w:rsidRPr="00876842" w:rsidRDefault="00D77519" w:rsidP="00D77519">
      <w:r w:rsidRPr="00876842">
        <w:rPr>
          <w:rStyle w:val="Style13ptBold"/>
        </w:rPr>
        <w:t>Kaplan</w:t>
      </w:r>
      <w:r>
        <w:rPr>
          <w:rStyle w:val="Style13ptBold"/>
        </w:rPr>
        <w:t>,</w:t>
      </w:r>
      <w:r w:rsidRPr="00876842">
        <w:rPr>
          <w:rStyle w:val="Style13ptBold"/>
        </w:rPr>
        <w:t xml:space="preserve"> 16</w:t>
      </w:r>
      <w:r>
        <w:t xml:space="preserve"> [</w:t>
      </w:r>
      <w:r w:rsidRPr="00876842">
        <w:t>Senior Fellow, Center for a New American Security; Lectured at military war colleges, FBI, NSA, Pentagon’s Joint Staff, DIA, and CIA, “Eurasia's Coming Anarchy: The Risks of Chinese and Russian Weakness” Foreig</w:t>
      </w:r>
      <w:r>
        <w:t>n Affairs 95(March/April): 36-9]</w:t>
      </w:r>
    </w:p>
    <w:p w14:paraId="22D15F62" w14:textId="77777777" w:rsidR="00D77519" w:rsidRPr="00876842" w:rsidRDefault="00D77519" w:rsidP="00D77519">
      <w:pPr>
        <w:rPr>
          <w:sz w:val="14"/>
        </w:rPr>
      </w:pPr>
      <w:r w:rsidRPr="00876842">
        <w:rPr>
          <w:sz w:val="14"/>
        </w:rPr>
        <w:t xml:space="preserve">Then </w:t>
      </w:r>
      <w:r w:rsidRPr="00876842">
        <w:rPr>
          <w:rStyle w:val="TitleChar"/>
        </w:rPr>
        <w:t>there are</w:t>
      </w:r>
      <w:r w:rsidRPr="00876842">
        <w:rPr>
          <w:sz w:val="14"/>
        </w:rPr>
        <w:t xml:space="preserve"> the </w:t>
      </w:r>
      <w:r w:rsidRPr="00876842">
        <w:rPr>
          <w:rStyle w:val="TitleChar"/>
        </w:rPr>
        <w:t>growing ethnic tensions in this vast country</w:t>
      </w:r>
      <w:r w:rsidRPr="00876842">
        <w:rPr>
          <w:sz w:val="14"/>
        </w:rPr>
        <w:t xml:space="preserve">. To some degree, the Han-dominated state of China is a prison of various nations, including the Mongols, the Tibetans, and the Uighurs, all of whom have in varying degrees resisted central control. Today, </w:t>
      </w:r>
      <w:r w:rsidRPr="00D77519">
        <w:rPr>
          <w:rStyle w:val="TitleChar"/>
        </w:rPr>
        <w:t>Uighur militants represent the</w:t>
      </w:r>
      <w:r w:rsidRPr="00876842">
        <w:rPr>
          <w:rStyle w:val="TitleChar"/>
        </w:rPr>
        <w:t xml:space="preserve"> most </w:t>
      </w:r>
      <w:r w:rsidRPr="00D77519">
        <w:rPr>
          <w:rStyle w:val="TitleChar"/>
        </w:rPr>
        <w:t>immediate separatist threat</w:t>
      </w:r>
      <w:r w:rsidRPr="00876842">
        <w:rPr>
          <w:sz w:val="14"/>
        </w:rPr>
        <w:t xml:space="preserve">. </w:t>
      </w:r>
      <w:r w:rsidRPr="00876842">
        <w:rPr>
          <w:rStyle w:val="TitleChar"/>
        </w:rPr>
        <w:t xml:space="preserve">Some have received training in Iraq and Syria, and </w:t>
      </w:r>
      <w:r w:rsidRPr="00D77519">
        <w:rPr>
          <w:rStyle w:val="TitleChar"/>
        </w:rPr>
        <w:t xml:space="preserve">as they link up with the global jihadist movement, </w:t>
      </w:r>
      <w:r w:rsidRPr="00D77519">
        <w:rPr>
          <w:rStyle w:val="Emphasis"/>
        </w:rPr>
        <w:t>the danger will grow</w:t>
      </w:r>
      <w:r w:rsidRPr="00876842">
        <w:rPr>
          <w:sz w:val="14"/>
        </w:rPr>
        <w:t xml:space="preserve">. In recent years, </w:t>
      </w:r>
      <w:r w:rsidRPr="00876842">
        <w:rPr>
          <w:rStyle w:val="TitleChar"/>
        </w:rPr>
        <w:t>there has been a dramatic upsurge of bombings linked to Uighur separatism in</w:t>
      </w:r>
      <w:r w:rsidRPr="00876842">
        <w:rPr>
          <w:sz w:val="14"/>
        </w:rPr>
        <w:t xml:space="preserve"> the region of </w:t>
      </w:r>
      <w:r w:rsidRPr="00876842">
        <w:rPr>
          <w:rStyle w:val="TitleChar"/>
        </w:rPr>
        <w:t>Guangxi</w:t>
      </w:r>
      <w:r w:rsidRPr="00876842">
        <w:rPr>
          <w:sz w:val="14"/>
        </w:rPr>
        <w:t xml:space="preserve">, a transit point on the smuggling route Uighurs take to Vietnam, </w:t>
      </w:r>
      <w:r w:rsidRPr="00876842">
        <w:rPr>
          <w:rStyle w:val="TitleChar"/>
        </w:rPr>
        <w:t xml:space="preserve">proof that </w:t>
      </w:r>
      <w:r w:rsidRPr="00D77519">
        <w:rPr>
          <w:rStyle w:val="Emphasis"/>
        </w:rPr>
        <w:t>terrorism will not be confined</w:t>
      </w:r>
      <w:r w:rsidRPr="00876842">
        <w:rPr>
          <w:rStyle w:val="TitleChar"/>
        </w:rPr>
        <w:t xml:space="preserve"> to minority areas in</w:t>
      </w:r>
      <w:r w:rsidRPr="00876842">
        <w:rPr>
          <w:sz w:val="14"/>
        </w:rPr>
        <w:t xml:space="preserve"> China's west. </w:t>
      </w:r>
      <w:r w:rsidRPr="00876842">
        <w:rPr>
          <w:rStyle w:val="TitleChar"/>
        </w:rPr>
        <w:t>Beijing has tried to pacify these movements with economic development</w:t>
      </w:r>
      <w:r w:rsidRPr="00876842">
        <w:rPr>
          <w:sz w:val="14"/>
        </w:rPr>
        <w:t xml:space="preserve"> for example, proposing the Silk Road Economic Belt </w:t>
      </w:r>
      <w:r w:rsidRPr="00876842">
        <w:rPr>
          <w:rStyle w:val="TitleChar"/>
        </w:rPr>
        <w:t>in Central Asia in order to undermine Uighur nationalism there</w:t>
      </w:r>
      <w:r w:rsidRPr="00876842">
        <w:rPr>
          <w:sz w:val="14"/>
        </w:rPr>
        <w:t xml:space="preserve">. But </w:t>
      </w:r>
      <w:r w:rsidRPr="00876842">
        <w:rPr>
          <w:rStyle w:val="TitleChar"/>
        </w:rPr>
        <w:t>if such immense projects falter</w:t>
      </w:r>
      <w:r w:rsidRPr="00876842">
        <w:rPr>
          <w:sz w:val="14"/>
        </w:rPr>
        <w:t xml:space="preserve"> because of China's own slowing economy, </w:t>
      </w:r>
      <w:r w:rsidRPr="00D77519">
        <w:rPr>
          <w:rStyle w:val="Emphasis"/>
        </w:rPr>
        <w:t>separatism could explode into greater violence</w:t>
      </w:r>
      <w:r w:rsidRPr="00876842">
        <w:rPr>
          <w:sz w:val="14"/>
        </w:rPr>
        <w:t xml:space="preserve">. Even more so than Putin, Xi, with years of experience serving the Communist Party in interior China, must harbor few illusions about the depth of China's economic problems. But that does not mean he knows how to fix them. </w:t>
      </w:r>
      <w:r w:rsidRPr="00876842">
        <w:rPr>
          <w:rStyle w:val="TitleChar"/>
        </w:rPr>
        <w:t>Xi has responded to China's economic disarray by embarking on an anticorruption drive, yet this campaign has primarily functioned as a great political purge, enabling him to consolidate China's national security state around his own person</w:t>
      </w:r>
      <w:r w:rsidRPr="00876842">
        <w:rPr>
          <w:sz w:val="14"/>
        </w:rPr>
        <w:t xml:space="preserve">. </w:t>
      </w:r>
      <w:r w:rsidRPr="00876842">
        <w:rPr>
          <w:rStyle w:val="TitleChar"/>
        </w:rPr>
        <w:t xml:space="preserve">Since decisions are no longer made as collectively as before, </w:t>
      </w:r>
      <w:r w:rsidRPr="00D77519">
        <w:rPr>
          <w:rStyle w:val="TitleChar"/>
        </w:rPr>
        <w:t>Xi now has</w:t>
      </w:r>
      <w:r w:rsidRPr="00876842">
        <w:rPr>
          <w:rStyle w:val="TitleChar"/>
        </w:rPr>
        <w:t xml:space="preserve"> greater </w:t>
      </w:r>
      <w:r w:rsidRPr="00D77519">
        <w:rPr>
          <w:rStyle w:val="TitleChar"/>
        </w:rPr>
        <w:t xml:space="preserve">autonomy to </w:t>
      </w:r>
      <w:r w:rsidRPr="00D77519">
        <w:rPr>
          <w:rStyle w:val="Emphasis"/>
        </w:rPr>
        <w:t>channel domestic anxiety into foreign aggression</w:t>
      </w:r>
      <w:r w:rsidRPr="00876842">
        <w:rPr>
          <w:sz w:val="14"/>
        </w:rPr>
        <w:t xml:space="preserve">. In the last three decades, China's leadership was relatively predictable, risk averse, and collegial. </w:t>
      </w:r>
      <w:r w:rsidRPr="00876842">
        <w:rPr>
          <w:rStyle w:val="TitleChar"/>
        </w:rPr>
        <w:t>But China's internal political situation has become far less benign</w:t>
      </w:r>
      <w:r w:rsidRPr="00876842">
        <w:rPr>
          <w:sz w:val="14"/>
        </w:rPr>
        <w:t xml:space="preserve">. China's ambitions reach further than Russia's, but they have generated less concern in the West because they have been more elegantly applied. Whereas Putin has sent thugs with ski masks and assault rifles into eastern Ukraine, Xi's aggression has involved much smaller, incremental steps, making it maddeningly difficulty for the United States to respond without appearing to overreact. He has sent his coast guard and merchant ships (rather than exclusively his navy) to harass Philippine warships, dispatched an oil rig into waters claimed by both China and Vietnam (but for only a few weeks), and engaged in land-reclamation projects on contested islands and reefs (but ones that are devoid of people). And since these acts of brinkmanship have taken place at sea, they have caused no hardship for civilians and practically no military casualties. Other Chinese moves are less subtle. Besides expanding its maritime claims, China is building roads, railways, and pipelines deep into Central Asia and is promising to invest tens of billions of dollars in a transportation corridor that will stretch from western China across Pakistan to the Indian Ocean, where China has been involved in port projects from Tanzania to Myanmar (also called Burma). </w:t>
      </w:r>
      <w:r w:rsidRPr="00876842">
        <w:rPr>
          <w:rStyle w:val="TitleChar"/>
        </w:rPr>
        <w:t>As China's economic troubles worsen, the elegance of its aggression may wear off and be replaced by cruder, more impulsive actions</w:t>
      </w:r>
      <w:r w:rsidRPr="00876842">
        <w:rPr>
          <w:sz w:val="14"/>
        </w:rPr>
        <w:t xml:space="preserve">. </w:t>
      </w:r>
      <w:r w:rsidRPr="00876842">
        <w:rPr>
          <w:rStyle w:val="TitleChar"/>
        </w:rPr>
        <w:t>Xi will find it harder to resist the urge to use Asian maritime disputes to stoke nationalism</w:t>
      </w:r>
      <w:r w:rsidRPr="00876842">
        <w:rPr>
          <w:sz w:val="14"/>
        </w:rPr>
        <w:t xml:space="preserve">, a force that brings a measure of cohesion to societies threatening to fragment. Potentially adding to the danger are looming crises in the countries of Central Asia: Kazakhstan, Kyrgyzstan, Tajikistan, Turkmenistan, and Uzbekistan. </w:t>
      </w:r>
      <w:r w:rsidRPr="00876842">
        <w:rPr>
          <w:rStyle w:val="TitleChar"/>
        </w:rPr>
        <w:t xml:space="preserve">The continued stability of these authoritarian countries has made it easier for China to control its own Central Asian minorities, but </w:t>
      </w:r>
      <w:r w:rsidRPr="00D77519">
        <w:rPr>
          <w:rStyle w:val="Emphasis"/>
        </w:rPr>
        <w:t>time may be running out</w:t>
      </w:r>
      <w:r w:rsidRPr="00876842">
        <w:rPr>
          <w:sz w:val="14"/>
        </w:rPr>
        <w:t xml:space="preserve">. </w:t>
      </w:r>
      <w:r w:rsidRPr="00876842">
        <w:rPr>
          <w:rStyle w:val="TitleChar"/>
        </w:rPr>
        <w:t>Some of these regimes are still led by the same Brezhnev-era Central Committee types who have ruled since the end of the Cold War</w:t>
      </w:r>
      <w:r w:rsidRPr="00876842">
        <w:rPr>
          <w:sz w:val="14"/>
        </w:rPr>
        <w:t xml:space="preserve">. </w:t>
      </w:r>
      <w:r w:rsidRPr="00876842">
        <w:rPr>
          <w:rStyle w:val="TitleChar"/>
        </w:rPr>
        <w:t>These leaders are now aging, their regimes enjoy questionable legitimacy, their economies remain tied to China's and Russia's own slowing engines, and their populations are growing more Islamic</w:t>
      </w:r>
      <w:r w:rsidRPr="00876842">
        <w:rPr>
          <w:sz w:val="14"/>
        </w:rPr>
        <w:t xml:space="preserve">. </w:t>
      </w:r>
      <w:r w:rsidRPr="00D77519">
        <w:rPr>
          <w:rStyle w:val="TitleChar"/>
        </w:rPr>
        <w:t>Central Asia</w:t>
      </w:r>
      <w:r w:rsidRPr="00876842">
        <w:rPr>
          <w:rStyle w:val="TitleChar"/>
        </w:rPr>
        <w:t>,</w:t>
      </w:r>
      <w:r w:rsidRPr="00876842">
        <w:rPr>
          <w:sz w:val="14"/>
        </w:rPr>
        <w:t xml:space="preserve"> in other words, </w:t>
      </w:r>
      <w:r w:rsidRPr="00D77519">
        <w:rPr>
          <w:rStyle w:val="TitleChar"/>
        </w:rPr>
        <w:t xml:space="preserve">may be </w:t>
      </w:r>
      <w:r w:rsidRPr="00D77519">
        <w:rPr>
          <w:rStyle w:val="Emphasis"/>
        </w:rPr>
        <w:t>ripe for an</w:t>
      </w:r>
      <w:r w:rsidRPr="00876842">
        <w:rPr>
          <w:rStyle w:val="Emphasis"/>
        </w:rPr>
        <w:t xml:space="preserve"> Arab Spring-like </w:t>
      </w:r>
      <w:r w:rsidRPr="00D77519">
        <w:rPr>
          <w:rStyle w:val="Emphasis"/>
        </w:rPr>
        <w:t>eruption</w:t>
      </w:r>
      <w:r w:rsidRPr="00876842">
        <w:rPr>
          <w:sz w:val="14"/>
        </w:rPr>
        <w:t>.</w:t>
      </w:r>
    </w:p>
    <w:p w14:paraId="554500C0" w14:textId="77777777" w:rsidR="00D77519" w:rsidRPr="00876842" w:rsidRDefault="00D77519" w:rsidP="00D77519">
      <w:pPr>
        <w:pStyle w:val="Heading4"/>
        <w:rPr>
          <w:rFonts w:cs="Times New Roman"/>
        </w:rPr>
      </w:pPr>
      <w:r w:rsidRPr="00876842">
        <w:rPr>
          <w:rFonts w:cs="Times New Roman"/>
        </w:rPr>
        <w:t>That goes nuclear</w:t>
      </w:r>
    </w:p>
    <w:p w14:paraId="533AB0E6" w14:textId="77777777" w:rsidR="00D77519" w:rsidRPr="00876842" w:rsidRDefault="00D77519" w:rsidP="00D77519">
      <w:r w:rsidRPr="00876842">
        <w:rPr>
          <w:rStyle w:val="Style13ptBold"/>
        </w:rPr>
        <w:t>Lizan</w:t>
      </w:r>
      <w:r>
        <w:rPr>
          <w:rStyle w:val="Style13ptBold"/>
        </w:rPr>
        <w:t>,</w:t>
      </w:r>
      <w:r w:rsidRPr="00876842">
        <w:rPr>
          <w:rStyle w:val="Style13ptBold"/>
        </w:rPr>
        <w:t xml:space="preserve"> 15</w:t>
      </w:r>
      <w:r>
        <w:t xml:space="preserve"> [</w:t>
      </w:r>
      <w:r w:rsidRPr="00876842">
        <w:t xml:space="preserve">JD, National University Odesa Law Academy, “Three Fronts For Russia: How Washington Will Fan The Flames of Chaos In Central Asia”, Information Clearinghouse, February 23, </w:t>
      </w:r>
      <w:hyperlink r:id="rId76" w:history="1">
        <w:r w:rsidRPr="00876842">
          <w:rPr>
            <w:rStyle w:val="Hyperlink"/>
          </w:rPr>
          <w:t>http://tinyurl.com/pn3kpgy</w:t>
        </w:r>
      </w:hyperlink>
      <w:r>
        <w:rPr>
          <w:rStyle w:val="Hyperlink"/>
        </w:rPr>
        <w:t>]</w:t>
      </w:r>
    </w:p>
    <w:p w14:paraId="0DA137A8" w14:textId="77777777" w:rsidR="00D77519" w:rsidRPr="00876842" w:rsidRDefault="00D77519" w:rsidP="00D77519">
      <w:pPr>
        <w:rPr>
          <w:sz w:val="14"/>
          <w:szCs w:val="16"/>
        </w:rPr>
      </w:pPr>
      <w:r w:rsidRPr="00876842">
        <w:rPr>
          <w:sz w:val="14"/>
        </w:rPr>
        <w:t xml:space="preserve">Method of destruction </w:t>
      </w:r>
      <w:r w:rsidRPr="00D77519">
        <w:rPr>
          <w:rStyle w:val="TitleChar"/>
        </w:rPr>
        <w:t xml:space="preserve">The first way to destabilize Central Asia is to create </w:t>
      </w:r>
      <w:r w:rsidRPr="00D77519">
        <w:rPr>
          <w:rStyle w:val="Emphasis"/>
        </w:rPr>
        <w:t>problems on the borders</w:t>
      </w:r>
      <w:r w:rsidRPr="00876842">
        <w:rPr>
          <w:sz w:val="14"/>
        </w:rPr>
        <w:t xml:space="preserve">, along with the threat that Mujahideen will penetrate the region. The testing of the neighbours has already started; problems have arisen in Turkmenistan, which has even had to ask Kabul to hold large-scale military operations in the border provinces. Tajikistan has forced the Taliban to negotiate the release of the border guards it abducted, and the Tajik border service reports that there is a large group of Mujahideen on its borders. In general, all the countries bordering Afghanistan have stepped up their border security. </w:t>
      </w:r>
      <w:r w:rsidRPr="00D77519">
        <w:rPr>
          <w:rStyle w:val="TitleChar"/>
        </w:rPr>
        <w:t xml:space="preserve">The second way is to send </w:t>
      </w:r>
      <w:r w:rsidRPr="00D77519">
        <w:rPr>
          <w:rStyle w:val="Emphasis"/>
        </w:rPr>
        <w:t>Islamists</w:t>
      </w:r>
      <w:r w:rsidRPr="00D77519">
        <w:rPr>
          <w:rStyle w:val="TitleChar"/>
        </w:rPr>
        <w:t xml:space="preserve"> behind the lines</w:t>
      </w:r>
      <w:r w:rsidRPr="00876842">
        <w:rPr>
          <w:sz w:val="14"/>
        </w:rPr>
        <w:t xml:space="preserve">. </w:t>
      </w:r>
      <w:r w:rsidRPr="00876842">
        <w:rPr>
          <w:sz w:val="14"/>
          <w:szCs w:val="16"/>
        </w:rPr>
        <w:t>The process has already begun: the number of extremists in Tajikistan alone grew three-fold last year</w:t>
      </w:r>
      <w:r w:rsidRPr="00876842">
        <w:rPr>
          <w:sz w:val="14"/>
        </w:rPr>
        <w:t xml:space="preserve">; however, even though they are being caught, it obviously will not be feasible to catch all of them. Furthermore, the situation is aggravated by the return of migrant workers from Russia, which will expand the recruiting base. If the stream of remittances from Russia dries up, the outcome may be popular discontent and managed riots. Kyrgyz expert Kadir Malikov reports that $70 million has been allocated to the IS military group Maverenahr, which includes representatives of all the Central Asian republics, to carry out acts of terrorism in the region. Special emphasis is placed on the Fergana Valley as the heart of Central Asia. Another point of vulnerability is Kyrgyzstan’s parliamentary elections, scheduled for this fall. </w:t>
      </w:r>
      <w:r w:rsidRPr="00876842">
        <w:rPr>
          <w:sz w:val="14"/>
          <w:szCs w:val="16"/>
        </w:rPr>
        <w:t xml:space="preserve">The initiation of a new set of color revolutions will lead to chaos and the disintegration of countries. </w:t>
      </w:r>
      <w:r w:rsidRPr="00876842">
        <w:rPr>
          <w:sz w:val="14"/>
        </w:rPr>
        <w:t xml:space="preserve">Self-supporting wars Waging war is expensive, so the destabilization of the region must be self-supporting or at least profitable for the U.S. military-industrial complex. And in this area Washington has had some success: it has given Uzbekistan 328 armored vehicles that Kiev had requested for its war with Novorossiya. At first glance, the deal isn’t profitable because the machines were a gift, but in reality Uzbekistan will be tied to U.S. spare parts and ammunition. Washington made a similar decision on the transfer of equipment and weapons to Islamabad. But the United States has not been successful in its attempts to impose its weapons systems on India: the Indians have not signed any contracts, and Obama was shown Russian military hardware when he attended a military parade. Thus the United States is drawing the countries in the region into war with its own protégés – the Taliban and Islamic State – and at the same time is supplying its enemies with weapons. So </w:t>
      </w:r>
      <w:r w:rsidRPr="00876842">
        <w:rPr>
          <w:rStyle w:val="TitleChar"/>
        </w:rPr>
        <w:t xml:space="preserve">2015 will be marked by preparations </w:t>
      </w:r>
      <w:r w:rsidRPr="00D77519">
        <w:rPr>
          <w:rStyle w:val="TitleChar"/>
        </w:rPr>
        <w:t xml:space="preserve">for widespread </w:t>
      </w:r>
      <w:r w:rsidRPr="00D77519">
        <w:rPr>
          <w:rStyle w:val="Emphasis"/>
        </w:rPr>
        <w:t>destabilization in Central Asia</w:t>
      </w:r>
      <w:r w:rsidRPr="00876842">
        <w:rPr>
          <w:rStyle w:val="TitleChar"/>
        </w:rPr>
        <w:t xml:space="preserve"> </w:t>
      </w:r>
      <w:r w:rsidRPr="00876842">
        <w:rPr>
          <w:sz w:val="14"/>
          <w:szCs w:val="16"/>
        </w:rPr>
        <w:t>and the transformation of AfPak into an Islamic State subsidiary</w:t>
      </w:r>
      <w:r w:rsidRPr="00876842">
        <w:rPr>
          <w:rStyle w:val="TitleChar"/>
        </w:rPr>
        <w:t xml:space="preserve"> </w:t>
      </w:r>
      <w:r w:rsidRPr="00D77519">
        <w:rPr>
          <w:rStyle w:val="TitleChar"/>
        </w:rPr>
        <w:t xml:space="preserve">on the borders of </w:t>
      </w:r>
      <w:r w:rsidRPr="00D77519">
        <w:rPr>
          <w:rStyle w:val="Emphasis"/>
        </w:rPr>
        <w:t>Russia, India, China, and Iran</w:t>
      </w:r>
      <w:r w:rsidRPr="00876842">
        <w:rPr>
          <w:sz w:val="14"/>
        </w:rPr>
        <w:t xml:space="preserve">. The start of </w:t>
      </w:r>
      <w:r w:rsidRPr="00D77519">
        <w:rPr>
          <w:rStyle w:val="Emphasis"/>
        </w:rPr>
        <w:t>full-scale war</w:t>
      </w:r>
      <w:r w:rsidRPr="00876842">
        <w:rPr>
          <w:sz w:val="14"/>
        </w:rPr>
        <w:t xml:space="preserve">, </w:t>
      </w:r>
      <w:r w:rsidRPr="00876842">
        <w:rPr>
          <w:rStyle w:val="TitleChar"/>
        </w:rPr>
        <w:t xml:space="preserve">which </w:t>
      </w:r>
      <w:r w:rsidRPr="00D77519">
        <w:rPr>
          <w:rStyle w:val="TitleChar"/>
        </w:rPr>
        <w:t>will</w:t>
      </w:r>
      <w:r w:rsidRPr="00876842">
        <w:rPr>
          <w:rStyle w:val="TitleChar"/>
        </w:rPr>
        <w:t xml:space="preserve"> inevitably </w:t>
      </w:r>
      <w:r w:rsidRPr="00D77519">
        <w:rPr>
          <w:rStyle w:val="TitleChar"/>
        </w:rPr>
        <w:t>follow once chaos engulfs the region</w:t>
      </w:r>
      <w:r w:rsidRPr="00876842">
        <w:rPr>
          <w:sz w:val="14"/>
        </w:rPr>
        <w:t xml:space="preserve">, </w:t>
      </w:r>
      <w:r w:rsidRPr="00876842">
        <w:rPr>
          <w:rStyle w:val="TitleChar"/>
        </w:rPr>
        <w:t xml:space="preserve">will lead to a bloodbath in the “Eurasian Balkans,” automatically </w:t>
      </w:r>
      <w:r w:rsidRPr="00D77519">
        <w:rPr>
          <w:rStyle w:val="TitleChar"/>
        </w:rPr>
        <w:t>involving</w:t>
      </w:r>
      <w:r w:rsidRPr="00876842">
        <w:rPr>
          <w:rStyle w:val="TitleChar"/>
        </w:rPr>
        <w:t xml:space="preserve"> more than </w:t>
      </w:r>
      <w:r w:rsidRPr="00D77519">
        <w:rPr>
          <w:rStyle w:val="TitleChar"/>
        </w:rPr>
        <w:t>a third of the world’s population and</w:t>
      </w:r>
      <w:r w:rsidRPr="00876842">
        <w:rPr>
          <w:rStyle w:val="TitleChar"/>
        </w:rPr>
        <w:t xml:space="preserve"> almost all the </w:t>
      </w:r>
      <w:r w:rsidRPr="00D77519">
        <w:rPr>
          <w:rStyle w:val="TitleChar"/>
        </w:rPr>
        <w:t>U</w:t>
      </w:r>
      <w:r w:rsidRPr="00876842">
        <w:rPr>
          <w:sz w:val="14"/>
        </w:rPr>
        <w:t xml:space="preserve">nited </w:t>
      </w:r>
      <w:r w:rsidRPr="00D77519">
        <w:rPr>
          <w:rStyle w:val="TitleChar"/>
        </w:rPr>
        <w:t>S</w:t>
      </w:r>
      <w:r w:rsidRPr="00876842">
        <w:rPr>
          <w:sz w:val="14"/>
        </w:rPr>
        <w:t xml:space="preserve">tates’ </w:t>
      </w:r>
      <w:r w:rsidRPr="00D77519">
        <w:rPr>
          <w:rStyle w:val="TitleChar"/>
        </w:rPr>
        <w:t>geopolitical rivals</w:t>
      </w:r>
      <w:r w:rsidRPr="00876842">
        <w:rPr>
          <w:rStyle w:val="TitleChar"/>
        </w:rPr>
        <w:t xml:space="preserve">. It’s an opportunity </w:t>
      </w:r>
      <w:r w:rsidRPr="00876842">
        <w:rPr>
          <w:rStyle w:val="Emphasis"/>
        </w:rPr>
        <w:t>Washington</w:t>
      </w:r>
      <w:r w:rsidRPr="00876842">
        <w:rPr>
          <w:rStyle w:val="TitleChar"/>
        </w:rPr>
        <w:t xml:space="preserve"> will find too good to miss. </w:t>
      </w:r>
      <w:r w:rsidRPr="00876842">
        <w:rPr>
          <w:sz w:val="14"/>
        </w:rPr>
        <w:t xml:space="preserve">Russia’s response to this challenge has to be multifaceted: involving the region in the process of Eurasian integration, providing military, economic, and political assistance, working closely with its allies in the Shanghai Cooperation Organization and the BRICS, strengthening the Pakistani army, and of course assisting with the capture of the bearded servants of the Caliphate. But the most important response should be the accelerated modernization of its armed forces as well as those of its allies and efforts to strengthen the Collective Security Treaty Organization and give it the right to circumvent the highly inefficient United Nations. </w:t>
      </w:r>
      <w:r w:rsidRPr="00876842">
        <w:rPr>
          <w:rStyle w:val="TitleChar"/>
        </w:rPr>
        <w:t>The region is extremely important</w:t>
      </w:r>
      <w:r w:rsidRPr="00876842">
        <w:rPr>
          <w:sz w:val="14"/>
        </w:rPr>
        <w:t xml:space="preserve">: </w:t>
      </w:r>
      <w:r w:rsidRPr="00876842">
        <w:rPr>
          <w:rStyle w:val="TitleChar"/>
        </w:rPr>
        <w:t xml:space="preserve">if Ukraine is a fuse of war, then </w:t>
      </w:r>
      <w:r w:rsidRPr="00D77519">
        <w:rPr>
          <w:rStyle w:val="Emphasis"/>
        </w:rPr>
        <w:t>Central Asia is a munitions depot</w:t>
      </w:r>
      <w:r w:rsidRPr="00D77519">
        <w:rPr>
          <w:rStyle w:val="TitleChar"/>
        </w:rPr>
        <w:t xml:space="preserve">. If it blows up, </w:t>
      </w:r>
      <w:r w:rsidRPr="00D77519">
        <w:rPr>
          <w:rStyle w:val="Emphasis"/>
        </w:rPr>
        <w:t>half the continent will be hit</w:t>
      </w:r>
      <w:r w:rsidRPr="00876842">
        <w:rPr>
          <w:sz w:val="14"/>
          <w:szCs w:val="16"/>
        </w:rPr>
        <w:t>.</w:t>
      </w:r>
    </w:p>
    <w:p w14:paraId="7CE0E22C" w14:textId="77777777" w:rsidR="00D77519" w:rsidRPr="0073554F" w:rsidRDefault="00D77519" w:rsidP="00D77519"/>
    <w:p w14:paraId="5A51B063" w14:textId="77777777" w:rsidR="00D77519" w:rsidRDefault="00D77519" w:rsidP="00D77519">
      <w:pPr>
        <w:pStyle w:val="Heading3"/>
      </w:pPr>
      <w:r>
        <w:t>Extra Uighur Impact</w:t>
      </w:r>
    </w:p>
    <w:p w14:paraId="0AE8B04B" w14:textId="77777777" w:rsidR="00D77519" w:rsidRPr="00DC26B8" w:rsidRDefault="00D77519" w:rsidP="00D77519">
      <w:pPr>
        <w:pStyle w:val="Heading4"/>
      </w:pPr>
      <w:r w:rsidRPr="00DC26B8">
        <w:t xml:space="preserve">China crackdown on Uighurs in the name of terrorism only destabilizes the region and makes terrorism more likely </w:t>
      </w:r>
    </w:p>
    <w:p w14:paraId="1BBFD70F" w14:textId="77777777" w:rsidR="00D77519" w:rsidRDefault="00D77519" w:rsidP="00D77519">
      <w:pPr>
        <w:rPr>
          <w:sz w:val="16"/>
        </w:rPr>
      </w:pPr>
      <w:r w:rsidRPr="00DC26B8">
        <w:rPr>
          <w:rStyle w:val="Style13ptBold"/>
        </w:rPr>
        <w:t>HRW, 05</w:t>
      </w:r>
      <w:r w:rsidRPr="00DC26B8">
        <w:rPr>
          <w:sz w:val="16"/>
        </w:rPr>
        <w:t xml:space="preserve"> </w:t>
      </w:r>
      <w:r w:rsidRPr="00DC26B8">
        <w:t>[Human Rights Watch, “Devastating Blows: Religious Repression of Uighurs in Xinjiang,” 4/11/05, https://www.hrw.org/report/2005/04/11/devastating-blows/religious-repression-uighurs-xinjiang] EC</w:t>
      </w:r>
      <w:r w:rsidRPr="00DC26B8">
        <w:rPr>
          <w:sz w:val="16"/>
        </w:rPr>
        <w:t xml:space="preserve"> </w:t>
      </w:r>
    </w:p>
    <w:p w14:paraId="29AA1B90" w14:textId="77777777" w:rsidR="00D77519" w:rsidRDefault="00D77519" w:rsidP="00D77519">
      <w:pPr>
        <w:rPr>
          <w:rStyle w:val="Emphasis"/>
        </w:rPr>
      </w:pPr>
      <w:r w:rsidRPr="00DC26B8">
        <w:rPr>
          <w:sz w:val="16"/>
        </w:rPr>
        <w:t xml:space="preserve">To the international community: </w:t>
      </w:r>
      <w:r w:rsidRPr="00DD0F4D">
        <w:rPr>
          <w:rStyle w:val="TitleChar"/>
        </w:rPr>
        <w:t>China has sought to justify its crackdown on any manifestation of an autonomous Uighur identity as necessary to suppress "terrorism."</w:t>
      </w:r>
      <w:r w:rsidRPr="00DC26B8">
        <w:rPr>
          <w:sz w:val="16"/>
        </w:rPr>
        <w:t xml:space="preserve"> The international community should challenge the legitimacy of this claim and make it clear that the burden is on China to prove this link in each case. </w:t>
      </w:r>
      <w:r w:rsidRPr="00DD0F4D">
        <w:rPr>
          <w:rStyle w:val="TitleChar"/>
        </w:rPr>
        <w:t xml:space="preserve">The international community should make it clear to China that its overbroad and repressive policies in Xinjiang deepen local resentment and risk </w:t>
      </w:r>
      <w:r w:rsidRPr="00DD0F4D">
        <w:rPr>
          <w:rStyle w:val="Emphasis"/>
        </w:rPr>
        <w:t>further destabilizing the region</w:t>
      </w:r>
      <w:r w:rsidRPr="00DD0F4D">
        <w:rPr>
          <w:rStyle w:val="TitleChar"/>
        </w:rPr>
        <w:t xml:space="preserve">, and that such policies </w:t>
      </w:r>
      <w:r w:rsidRPr="00DD0F4D">
        <w:rPr>
          <w:rStyle w:val="Emphasis"/>
        </w:rPr>
        <w:t>harm</w:t>
      </w:r>
      <w:r w:rsidRPr="00DC26B8">
        <w:rPr>
          <w:sz w:val="16"/>
        </w:rPr>
        <w:t xml:space="preserve"> the credibility and conduct of </w:t>
      </w:r>
      <w:r w:rsidRPr="00DD0F4D">
        <w:rPr>
          <w:rStyle w:val="Emphasis"/>
        </w:rPr>
        <w:t>global anti-terrorism efforts.</w:t>
      </w:r>
    </w:p>
    <w:p w14:paraId="7DF0373B" w14:textId="77777777" w:rsidR="00D77519" w:rsidRDefault="00D77519" w:rsidP="00D77519">
      <w:pPr>
        <w:pStyle w:val="Heading4"/>
      </w:pPr>
      <w:r>
        <w:t>Chinese sponsored genocide and human rights violations against Uighurs promotes terrorism</w:t>
      </w:r>
    </w:p>
    <w:p w14:paraId="0383BD10" w14:textId="77777777" w:rsidR="00D77519" w:rsidRPr="003B7A28" w:rsidRDefault="00D77519" w:rsidP="00D77519">
      <w:pPr>
        <w:rPr>
          <w:rStyle w:val="Style13ptBold"/>
          <w:b w:val="0"/>
        </w:rPr>
      </w:pPr>
      <w:r>
        <w:rPr>
          <w:rStyle w:val="Style13ptBold"/>
        </w:rPr>
        <w:t xml:space="preserve">Siddiqui, 15 </w:t>
      </w:r>
      <w:r>
        <w:t>[</w:t>
      </w:r>
      <w:r w:rsidRPr="00063E30">
        <w:t xml:space="preserve">Usaid, writer for PolicyMic, Aslan, and Mondoweiss, “The ethnic roots of chinas Uighur crisis” </w:t>
      </w:r>
      <w:hyperlink r:id="rId77" w:history="1">
        <w:r w:rsidRPr="00063E30">
          <w:t>http://america.aljazeera.com/opinions/2015/7/the-ethnic-roots-of-chinas-uighur-crisis.html</w:t>
        </w:r>
      </w:hyperlink>
      <w:r w:rsidRPr="00063E30">
        <w:t>, 7/21/15</w:t>
      </w:r>
      <w:r>
        <w:t>]</w:t>
      </w:r>
    </w:p>
    <w:p w14:paraId="6FF8AE34" w14:textId="77777777" w:rsidR="00D77519" w:rsidRPr="00DC26B8" w:rsidRDefault="00D77519" w:rsidP="00D77519">
      <w:pPr>
        <w:rPr>
          <w:sz w:val="16"/>
        </w:rPr>
      </w:pPr>
      <w:r w:rsidRPr="00B813A2">
        <w:rPr>
          <w:sz w:val="16"/>
        </w:rPr>
        <w:t xml:space="preserve">Last </w:t>
      </w:r>
      <w:r w:rsidRPr="00063E30">
        <w:rPr>
          <w:rStyle w:val="TitleChar"/>
        </w:rPr>
        <w:t xml:space="preserve">month Chinese authorities in the predominantly Uighur province of Xinjiang </w:t>
      </w:r>
      <w:hyperlink r:id="rId78" w:tgtFrame="_blank" w:history="1">
        <w:r w:rsidRPr="00063E30">
          <w:rPr>
            <w:rStyle w:val="TitleChar"/>
          </w:rPr>
          <w:t>reportedly ordered</w:t>
        </w:r>
      </w:hyperlink>
      <w:r w:rsidRPr="00063E30">
        <w:rPr>
          <w:rStyle w:val="TitleChar"/>
        </w:rPr>
        <w:t xml:space="preserve"> civil servants, students and teachers not to fast</w:t>
      </w:r>
      <w:r w:rsidRPr="00063E30">
        <w:rPr>
          <w:sz w:val="16"/>
        </w:rPr>
        <w:t xml:space="preserve"> and restaurants to remain open during the Muslim holy month of Ramadan. Similar </w:t>
      </w:r>
      <w:hyperlink r:id="rId79" w:tgtFrame="_blank" w:history="1">
        <w:r w:rsidRPr="00063E30">
          <w:rPr>
            <w:rStyle w:val="Hyperlink"/>
            <w:sz w:val="16"/>
          </w:rPr>
          <w:t>allegations were made</w:t>
        </w:r>
      </w:hyperlink>
      <w:r w:rsidRPr="00063E30">
        <w:rPr>
          <w:sz w:val="16"/>
        </w:rPr>
        <w:t xml:space="preserve"> last year. Unsurprisingly, the report was met with </w:t>
      </w:r>
      <w:hyperlink r:id="rId80" w:tgtFrame="_blank" w:history="1">
        <w:r w:rsidRPr="00063E30">
          <w:rPr>
            <w:rStyle w:val="Hyperlink"/>
            <w:sz w:val="16"/>
          </w:rPr>
          <w:t>widespread</w:t>
        </w:r>
      </w:hyperlink>
      <w:r w:rsidRPr="00063E30">
        <w:rPr>
          <w:sz w:val="16"/>
        </w:rPr>
        <w:t xml:space="preserve"> outcry outside China. The global protests even forced the Chinese Foreign Ministry to address the allegations in </w:t>
      </w:r>
      <w:hyperlink r:id="rId81" w:tgtFrame="_blank" w:history="1">
        <w:r w:rsidRPr="00063E30">
          <w:rPr>
            <w:rStyle w:val="Hyperlink"/>
            <w:sz w:val="16"/>
          </w:rPr>
          <w:t>press conference with reporters on July 6</w:t>
        </w:r>
      </w:hyperlink>
      <w:r w:rsidRPr="00063E30">
        <w:rPr>
          <w:sz w:val="16"/>
        </w:rPr>
        <w:t xml:space="preserve">. “Uighur is one of the 56 ethnic minorities in China. More than 10 million Uighur Turks are living happily and peacefully,” ministry spokeswoman Hua Chunying told reporters in Beijing, denying the ban. “These people have the freedom of religion under the Chinese Constitution.” There is little independent reporting from Xinjiang, but China routinely denies allegations of religious persecution against its Uighur population. The ruling Communist Party is officially atheist, and therefore some implicit bias is to be expected. But it is erroneous to conclude that the Uighur crisis is solely religious. </w:t>
      </w:r>
      <w:r w:rsidRPr="00063E30">
        <w:rPr>
          <w:rStyle w:val="TitleChar"/>
        </w:rPr>
        <w:t>The Uighur nationalists’ desire for more autonomy has long been at odds with China’s centralization policy. If anything, Chinese authorities are using the “war on terrorism” as a cover to demolish the Uighur people’s nationalist aspirations</w:t>
      </w:r>
      <w:r w:rsidRPr="00063E30">
        <w:rPr>
          <w:sz w:val="16"/>
        </w:rPr>
        <w:t xml:space="preserve">. The Uighur </w:t>
      </w:r>
      <w:hyperlink r:id="rId82" w:tgtFrame="_blank" w:history="1">
        <w:r w:rsidRPr="00063E30">
          <w:rPr>
            <w:rStyle w:val="Hyperlink"/>
            <w:sz w:val="16"/>
          </w:rPr>
          <w:t>struggle for self-rule arguably dates back to the 18th</w:t>
        </w:r>
      </w:hyperlink>
      <w:r w:rsidRPr="00063E30">
        <w:rPr>
          <w:sz w:val="16"/>
        </w:rPr>
        <w:t xml:space="preserve"> century, when the </w:t>
      </w:r>
      <w:hyperlink r:id="rId83" w:tgtFrame="_blank" w:history="1">
        <w:r w:rsidRPr="00063E30">
          <w:rPr>
            <w:rStyle w:val="Hyperlink"/>
            <w:sz w:val="16"/>
          </w:rPr>
          <w:t>Qing dynasty conquered</w:t>
        </w:r>
      </w:hyperlink>
      <w:r w:rsidRPr="00063E30">
        <w:rPr>
          <w:sz w:val="16"/>
        </w:rPr>
        <w:t xml:space="preserve"> the Xinjiang province and incorporated it into China. Uighur nationalists organized several uprisings against the dynasty, which ruled China until the early 20th century. In 1949, Mao Zedong’s forces thwarted Uighur aspirations by imposing total control over Xinjiang, setting off the protracted tensions that have characterized the Uighur-state relations to date</w:t>
      </w:r>
      <w:r w:rsidRPr="00063E30">
        <w:rPr>
          <w:rStyle w:val="TitleChar"/>
        </w:rPr>
        <w:t>. The Chinese government often blames violent episodes in the troubled province on Uighur separatists, attributing at least 200 violent incidents, including bombings and assassinations, to them from 1990 to 2001</w:t>
      </w:r>
      <w:r w:rsidRPr="00063E30">
        <w:rPr>
          <w:sz w:val="16"/>
        </w:rPr>
        <w:t xml:space="preserve">. But the violence and Uighur demonstrations have decreased </w:t>
      </w:r>
      <w:hyperlink r:id="rId84" w:tgtFrame="_blank" w:history="1">
        <w:r w:rsidRPr="00063E30">
          <w:rPr>
            <w:rStyle w:val="Hyperlink"/>
            <w:sz w:val="16"/>
          </w:rPr>
          <w:t>since the late 1990s</w:t>
        </w:r>
      </w:hyperlink>
      <w:r w:rsidRPr="00063E30">
        <w:rPr>
          <w:sz w:val="16"/>
        </w:rPr>
        <w:t>. Tensions escalated again in 2008, when a military police unit in Kashgar in western China was attacked during the Beijing Summer Olympics</w:t>
      </w:r>
      <w:r w:rsidRPr="00063E30">
        <w:rPr>
          <w:rStyle w:val="TitleChar"/>
        </w:rPr>
        <w:t xml:space="preserve">. The government blamed the Uighurs for the attack. Members of the Uighur diaspora contend that </w:t>
      </w:r>
      <w:hyperlink r:id="rId85" w:tgtFrame="_blank" w:history="1">
        <w:r w:rsidRPr="00063E30">
          <w:rPr>
            <w:rStyle w:val="TitleChar"/>
          </w:rPr>
          <w:t>the Chinese government</w:t>
        </w:r>
      </w:hyperlink>
      <w:r w:rsidRPr="00063E30">
        <w:rPr>
          <w:rStyle w:val="TitleChar"/>
        </w:rPr>
        <w:t xml:space="preserve"> is committing genocide against their people</w:t>
      </w:r>
      <w:r w:rsidRPr="00063E30">
        <w:rPr>
          <w:sz w:val="16"/>
        </w:rPr>
        <w:t xml:space="preserve">. For example, the U.S.-based Uighur Human Rights Project, which advocates for human rights in East Turkestan, says close to 700 Uighurs were killed from 2013 to 2014. “Although these numbers should not be considered definitive … they are indicative of deterioration in security conditions since Xi Jinping became Chinese president,” the organization said earlier this year. In addition to the routine scapegoating for violence, the </w:t>
      </w:r>
      <w:hyperlink r:id="rId86" w:tgtFrame="_blank" w:history="1">
        <w:r w:rsidRPr="00063E30">
          <w:rPr>
            <w:rStyle w:val="Hyperlink"/>
            <w:sz w:val="16"/>
          </w:rPr>
          <w:t>Uighur people have had their civil rights</w:t>
        </w:r>
      </w:hyperlink>
      <w:r w:rsidRPr="00063E30">
        <w:rPr>
          <w:sz w:val="16"/>
        </w:rPr>
        <w:t xml:space="preserve"> seriously compromised. Last year Georgetown University professor James Millward wrote that most state institutions in Xinjiang allegedly require Han ethnicity as a condition for employment. He added that the state interferes in the Uighur community’s cultural practices — for example through teaching only Mandarin in schools and restrictions on weddings, funerals and pilgrimage, or hajj.</w:t>
      </w:r>
    </w:p>
    <w:p w14:paraId="32400537" w14:textId="77777777" w:rsidR="00D77519" w:rsidRPr="00DC26B8" w:rsidRDefault="00D77519" w:rsidP="00D77519"/>
    <w:p w14:paraId="5D14E06D" w14:textId="77777777" w:rsidR="00D77519" w:rsidRPr="00C83937" w:rsidRDefault="00D77519" w:rsidP="00D77519">
      <w:pPr>
        <w:pStyle w:val="Heading3"/>
      </w:pPr>
      <w:r>
        <w:t>Extra South Asia Impact</w:t>
      </w:r>
    </w:p>
    <w:p w14:paraId="04F2A073" w14:textId="77777777" w:rsidR="00D77519" w:rsidRPr="00C83937" w:rsidRDefault="00D77519" w:rsidP="00D77519">
      <w:pPr>
        <w:pStyle w:val="Heading4"/>
      </w:pPr>
      <w:r w:rsidRPr="00C83937">
        <w:t>Instability in any one country escalates</w:t>
      </w:r>
    </w:p>
    <w:p w14:paraId="6B021000" w14:textId="77777777" w:rsidR="00D77519" w:rsidRPr="00C83937" w:rsidRDefault="00D77519" w:rsidP="00D77519">
      <w:pPr>
        <w:rPr>
          <w:b/>
          <w:sz w:val="26"/>
        </w:rPr>
      </w:pPr>
      <w:r w:rsidRPr="00C83937">
        <w:rPr>
          <w:rStyle w:val="Style13ptBold"/>
        </w:rPr>
        <w:t xml:space="preserve">Peimani, 02 </w:t>
      </w:r>
      <w:r w:rsidRPr="00C83937">
        <w:t>[Hooman Peimani, PhD, is principal fellow at the Energy Studies Institute at the National University of Singapore. His published works include Falling Terrorism and Rising Conflicts: The Afghan "Contribution" to Polarization and Confrontation in West and South Asia. (Author). Failed Transition, Bleak Future? : War and Instability in Central Asia and the Caucasus. Westport, CT, USA: Greenwood Press, 2002. p 118. http://site.ebrary.com/lib/michstate/Doc?id=10023330&amp;ppg=130]</w:t>
      </w:r>
    </w:p>
    <w:p w14:paraId="492CC0FE" w14:textId="77777777" w:rsidR="00D77519" w:rsidRPr="00C83937" w:rsidRDefault="00D77519" w:rsidP="00D77519">
      <w:r w:rsidRPr="00C83937">
        <w:t xml:space="preserve">As in the Caucasus, </w:t>
      </w:r>
      <w:r w:rsidRPr="00C83937">
        <w:rPr>
          <w:u w:val="single"/>
        </w:rPr>
        <w:t>political dissent in any single country of Central Asia could develop into a major destabilizing event leading to a military conflict with a strong potential for external expansion. As mentioned earlier, the Tajik civil war serves as a very clear example of the fragility of the situation in that region.</w:t>
      </w:r>
      <w:r w:rsidRPr="00C83937">
        <w:t xml:space="preserve"> A political conflict between the old and new political guards escalated to a five-year-long fullfledged civil war. Many factors both forced and motivated all regional countries, excluding Turkmenistan, to engage themselves in the civil war on the side of the Tajik government. For the CA elites, all of whom were unpopular Soviet regional bosses, the efforts of new political groups unrelated to the old Soviet elite to replace the latter in Tajikistan was a bad precedent. The existence of political dissent to a varying degree and numerous economic problems in the CA countries made them all fearful of the duplication of the same scenario in their own countries. Furthermore, </w:t>
      </w:r>
      <w:r w:rsidRPr="00C83937">
        <w:rPr>
          <w:u w:val="single"/>
        </w:rPr>
        <w:t>the ethnic composition of the region made the expansion of the war in Tajikistan to its neighbors, Uzbekistan and Kyrgyzstan, a very realistic possibility</w:t>
      </w:r>
      <w:r w:rsidRPr="00C83937">
        <w:t xml:space="preserve">. Uzbeks and Tajiks live in large communities in all three countries. They also live in Kazakhstan and Turkmenistan in smaller, but still numerically significant, communities. No wonder if all of them provided assistance, including military supplies, to the Tajik governments to contain the civil war. 55 Yet </w:t>
      </w:r>
      <w:r w:rsidRPr="00C83937">
        <w:rPr>
          <w:u w:val="single"/>
        </w:rPr>
        <w:t>Uzbekistan became extensively involved in the conflict and became the major arms suppliers to the government forces</w:t>
      </w:r>
      <w:r w:rsidRPr="00C83937">
        <w:t>, while using its own military force to assist the seemingly weak Tajik government. 56 A major reason, among several others, for Uzbekistan’s extensive involvement was that it was the most vulnerable regional country to the Tajik civil war, because of two demographic facts— namely, Uzbekistan’s having the largest Tajik minority group in the region, and Tajikistan’s having the largest regional Uzbek minority community. This demographic peculiarity has created a strong ethnic tie between the two countries, making these neighbors very vulnerable to instability in each other’s country. 54</w:t>
      </w:r>
    </w:p>
    <w:p w14:paraId="54F4A6D1" w14:textId="77777777" w:rsidR="00D77519" w:rsidRPr="00C83937" w:rsidRDefault="00D77519" w:rsidP="00D77519">
      <w:pPr>
        <w:pStyle w:val="Heading4"/>
      </w:pPr>
      <w:r w:rsidRPr="00C83937">
        <w:t xml:space="preserve">Afghan instability also destabilizes China </w:t>
      </w:r>
    </w:p>
    <w:p w14:paraId="48B071E6" w14:textId="77777777" w:rsidR="00D77519" w:rsidRPr="00C83937" w:rsidRDefault="00D77519" w:rsidP="00D77519">
      <w:r w:rsidRPr="00C83937">
        <w:rPr>
          <w:rStyle w:val="Style13ptBold"/>
        </w:rPr>
        <w:t>Ghiasy, 17</w:t>
      </w:r>
      <w:r w:rsidRPr="00C83937">
        <w:t xml:space="preserve"> [Researcher at the Stockholm International Peace Research Institute’s China and Global Security Program, “Opinion: why Afghanistan’s stability is so important to China,” 5/22/17, http://www.scmp.com/news/china/diplomacy-defence/article/2095156/opinion-why-afghanistans-stability-so-important-china] EC</w:t>
      </w:r>
    </w:p>
    <w:p w14:paraId="340E5375" w14:textId="77777777" w:rsidR="00D77519" w:rsidRPr="00C83937" w:rsidRDefault="00D77519" w:rsidP="00D77519">
      <w:pPr>
        <w:rPr>
          <w:sz w:val="16"/>
        </w:rPr>
      </w:pPr>
      <w:r w:rsidRPr="00C83937">
        <w:rPr>
          <w:rStyle w:val="TitleChar"/>
        </w:rPr>
        <w:t>China has become increasingly more proactive and committed to its neighbour Afghanistan’s stability</w:t>
      </w:r>
      <w:r w:rsidRPr="00C83937">
        <w:rPr>
          <w:sz w:val="16"/>
        </w:rPr>
        <w:t xml:space="preserve"> since 2014. That year, Beijing sent no fewer than three high level officials, including Chinese Foreign Minister Wang Yi, to Afghanistan. It also hosted the fourth foreign ministers’ meeting of the annual Heart of Asia process - an effort by the international community launched in late 2011 to engage Afghanistan’s extended neighbours and relevant organisations in the country’s reconstruction. China’s hosting of this event gave the process a big boost. Following this, </w:t>
      </w:r>
      <w:r w:rsidRPr="00C83937">
        <w:rPr>
          <w:rStyle w:val="TitleChar"/>
        </w:rPr>
        <w:t>China coordinated various meetings on Afghanistan with regional stakeholders</w:t>
      </w:r>
      <w:r w:rsidRPr="00C83937">
        <w:rPr>
          <w:sz w:val="16"/>
        </w:rPr>
        <w:t xml:space="preserve">, including Iran, Pakistan and Russia. China has even conversed with representatives of the Taliban, Afghanistan’s primary insurgency group, and is one of the four members of the now dormant and so far ineffective, Quadrilateral Coordination Group. This group, comprised of Afghanistan, China, Pakistan and the US, intends to coordinate Afghan political reconciliation through talks with the Taliban. In addition, Beijing has committed more aid to Afghanistan, post-2014, than in the entire period from 2001 to 2013. China and US can cooperate – not compete – over Afghanistan, says envoy </w:t>
      </w:r>
      <w:r w:rsidRPr="00C83937">
        <w:rPr>
          <w:rStyle w:val="TitleChar"/>
        </w:rPr>
        <w:t>What has compelled China to commit such interest to Afghanistan? It is mostly a combination of four overarching interests</w:t>
      </w:r>
      <w:r w:rsidRPr="00C83937">
        <w:rPr>
          <w:sz w:val="16"/>
        </w:rPr>
        <w:t xml:space="preserve">. First, </w:t>
      </w:r>
      <w:r w:rsidRPr="00C83937">
        <w:rPr>
          <w:rStyle w:val="TitleChar"/>
        </w:rPr>
        <w:t>mitigating safe havens</w:t>
      </w:r>
      <w:r w:rsidRPr="00C83937">
        <w:rPr>
          <w:sz w:val="16"/>
        </w:rPr>
        <w:t xml:space="preserve"> for the Turkistan Islamic Party; secondly, </w:t>
      </w:r>
      <w:r w:rsidRPr="00C83937">
        <w:rPr>
          <w:rStyle w:val="TitleChar"/>
        </w:rPr>
        <w:t xml:space="preserve">gradually eroding the need for the US-North Atlantic Treaty Organisation </w:t>
      </w:r>
      <w:r w:rsidRPr="00C83937">
        <w:rPr>
          <w:sz w:val="16"/>
        </w:rPr>
        <w:t xml:space="preserve">military presence in Afghanistan; thirdly, </w:t>
      </w:r>
      <w:r w:rsidRPr="00C83937">
        <w:rPr>
          <w:rStyle w:val="TitleChar"/>
        </w:rPr>
        <w:t>creating a “buffer” of stable states around China</w:t>
      </w:r>
      <w:r w:rsidRPr="00C83937">
        <w:rPr>
          <w:sz w:val="16"/>
        </w:rPr>
        <w:t xml:space="preserve">, and finally </w:t>
      </w:r>
      <w:r w:rsidRPr="00C83937">
        <w:rPr>
          <w:rStyle w:val="TitleChar"/>
        </w:rPr>
        <w:t>protecting the construction and transit security</w:t>
      </w:r>
      <w:r w:rsidRPr="00C83937">
        <w:rPr>
          <w:sz w:val="16"/>
        </w:rPr>
        <w:t xml:space="preserve"> of its ambitious Belt and Road initiative. Chinese President Xi Jinping (right) pictured with his Afghan counterpart Ashraf Ghani during a political gathering in Russia in July 2015. Photo: Xinhua Since international forces substantially scaled down in Afghanistan in 2014, the insurgency has made notable advances. Government forces and the insurgency now find themselves in a military deadlock. This is against the backdrop of mutually reinforcing political, socioeconomic and security crises out of which the national unity government headed by President Ashraf Ghani and Chief Executive Abdullah Abdullah does not seem able to break. The government has welcomed closer Chinese support. </w:t>
      </w:r>
      <w:r w:rsidRPr="00C83937">
        <w:rPr>
          <w:rStyle w:val="Emphasis"/>
        </w:rPr>
        <w:t>Afghanistan’s instability affects China’s own stability</w:t>
      </w:r>
      <w:r w:rsidRPr="00C83937">
        <w:rPr>
          <w:rStyle w:val="TitleChar"/>
        </w:rPr>
        <w:t>, particularly that of its terrorism-prone Xinjiang region</w:t>
      </w:r>
      <w:r w:rsidRPr="00C83937">
        <w:rPr>
          <w:sz w:val="16"/>
        </w:rPr>
        <w:t xml:space="preserve">. Members of the Turkistan Islamic Party, a Xinjiang-focused Islamic separatist group, have been apprehended in Afghanistan. </w:t>
      </w:r>
      <w:r w:rsidRPr="00C83937">
        <w:rPr>
          <w:rStyle w:val="TitleChar"/>
        </w:rPr>
        <w:t>China fears that an unstable Afghanistan will permit greater use of Afghan territory by the militants to plot attacks on Chinese territory and sustain the country’s thriving drug industry.</w:t>
      </w:r>
      <w:r w:rsidRPr="00C83937">
        <w:rPr>
          <w:sz w:val="16"/>
        </w:rPr>
        <w:t xml:space="preserve"> This can threaten social stability in China and the perceived ability of the Chinese government to protect the populace from harm. In addition, </w:t>
      </w:r>
      <w:r w:rsidRPr="00C83937">
        <w:rPr>
          <w:rStyle w:val="TitleChar"/>
        </w:rPr>
        <w:t>the Islamic State Khorasan branch threat in South Asia is growing</w:t>
      </w:r>
      <w:r w:rsidRPr="00C83937">
        <w:rPr>
          <w:sz w:val="16"/>
        </w:rPr>
        <w:t xml:space="preserve">. In Afghanistan, it is based in its eastern Nangarhar province, close to the border with Pakistan. IS-K has regional aspirations that include Central Asia and nearly stretch into China’s western borders. </w:t>
      </w:r>
    </w:p>
    <w:p w14:paraId="24A46D3F" w14:textId="77777777" w:rsidR="00D77519" w:rsidRPr="00C83937" w:rsidRDefault="00D77519" w:rsidP="00D77519">
      <w:pPr>
        <w:pStyle w:val="Heading4"/>
      </w:pPr>
      <w:r w:rsidRPr="00C83937">
        <w:t>Central Asian instability leads to civil wars which escalate into global wars</w:t>
      </w:r>
    </w:p>
    <w:p w14:paraId="52FFD723" w14:textId="77777777" w:rsidR="00D77519" w:rsidRPr="00C83937" w:rsidRDefault="00D77519" w:rsidP="00D77519">
      <w:pPr>
        <w:rPr>
          <w:b/>
          <w:sz w:val="26"/>
        </w:rPr>
      </w:pPr>
      <w:r w:rsidRPr="00C83937">
        <w:rPr>
          <w:rStyle w:val="Style13ptBold"/>
        </w:rPr>
        <w:t xml:space="preserve">Peimani, 02 </w:t>
      </w:r>
      <w:r w:rsidRPr="00C83937">
        <w:t xml:space="preserve">[Hooman Peimani, PhD, is principal fellow at the Energy Studies Institute at the National University of Singapore. His published works include Falling Terrorism and Rising Conflicts: The Afghan "Contribution" to Polarization and Confrontation in West and South Asia. (Author). Failed Transition, Bleak Future? : War and Instability in Central Asia and the Caucasus. Westport, CT, USA: Greenwood Press, 2002. </w:t>
      </w:r>
      <w:hyperlink r:id="rId87" w:history="1">
        <w:r w:rsidRPr="00C83937">
          <w:t>http://site.ebrary.com/lib/michstate/Doc?id=10023330&amp;ppg=124</w:t>
        </w:r>
      </w:hyperlink>
      <w:r w:rsidRPr="00C83937">
        <w:t>]</w:t>
      </w:r>
    </w:p>
    <w:p w14:paraId="3BED3DF8" w14:textId="77777777" w:rsidR="00D77519" w:rsidRPr="00C83937" w:rsidRDefault="00D77519" w:rsidP="00D77519">
      <w:r w:rsidRPr="00C83937">
        <w:rPr>
          <w:u w:val="single"/>
        </w:rPr>
        <w:t>Civil wars are the most likely forms of instability in both the Caucasus and Central Asia, but evidence suggests that instability will not be confined to civil wars. Should civil wars begin for whatever reason, certain factors will create a potential for their escalation to interstate and regional wars</w:t>
      </w:r>
      <w:r w:rsidRPr="00C83937">
        <w:t xml:space="preserve">. Needless to say, such a scenario will be devastating for each region and its member states, all of which require a long period of peace as a prerequisite for their economic development. </w:t>
      </w:r>
      <w:r w:rsidRPr="00C83937">
        <w:rPr>
          <w:u w:val="single"/>
        </w:rPr>
        <w:t>Yet the threat of escalation will not be confined to the possibilities mentioned, as the existence of certain regional— Iran, China, Turkey, and Russia— and nonregional— United States— powers with long-term interests in the two regions has created a potential for their involvement in any regional military conflict.</w:t>
      </w:r>
    </w:p>
    <w:p w14:paraId="176F2E49" w14:textId="77777777" w:rsidR="00D77519" w:rsidRPr="00C83937" w:rsidRDefault="00D77519" w:rsidP="00D77519"/>
    <w:p w14:paraId="1F4F5C2C" w14:textId="77777777" w:rsidR="00D77519" w:rsidRPr="00C83937" w:rsidRDefault="00D77519" w:rsidP="00D77519">
      <w:pPr>
        <w:pStyle w:val="Heading3"/>
      </w:pPr>
      <w:r>
        <w:t>Extra Failed States Impact</w:t>
      </w:r>
    </w:p>
    <w:p w14:paraId="428FB98F" w14:textId="77777777" w:rsidR="00D77519" w:rsidRPr="00C83937" w:rsidRDefault="00D77519" w:rsidP="00D77519">
      <w:pPr>
        <w:pStyle w:val="Heading4"/>
      </w:pPr>
      <w:r w:rsidRPr="00C83937">
        <w:t>Failed states exponentially increase the possibility of a catastrophic global war</w:t>
      </w:r>
    </w:p>
    <w:p w14:paraId="1ECE77EC" w14:textId="77777777" w:rsidR="00D77519" w:rsidRPr="00C83937" w:rsidRDefault="00D77519" w:rsidP="00D77519">
      <w:r w:rsidRPr="00C83937">
        <w:rPr>
          <w:rStyle w:val="Style13ptBold"/>
        </w:rPr>
        <w:t xml:space="preserve">Bailey, 17 </w:t>
      </w:r>
      <w:r w:rsidRPr="00C83937">
        <w:t>[President of the Institute for Global Economic Growth, author of numerous books, recipient of several honorary degrees, medals and awards and two orders of knighthood, teaches economic statecraft at The Institute of World Politics, on the staff of the National Security Council at the White House, in the Office of the Director of National Intelligence, and in business, consulting and finance, professor of economics and national security at the National Security Studies Center, “Failed states and threats of war pulling world to precipice,” 8/12/17, http://www.atimes.com/weekend-failed-states-threats-war-pulling-world-precipice/] EC</w:t>
      </w:r>
    </w:p>
    <w:p w14:paraId="71DB4B75" w14:textId="77777777" w:rsidR="00D77519" w:rsidRPr="00C83937" w:rsidRDefault="00D77519" w:rsidP="00D77519">
      <w:r w:rsidRPr="00C83937">
        <w:rPr>
          <w:rStyle w:val="TitleChar"/>
        </w:rPr>
        <w:t>Several countries</w:t>
      </w:r>
      <w:r w:rsidRPr="00C83937">
        <w:t xml:space="preserve"> in MENA </w:t>
      </w:r>
      <w:r w:rsidRPr="00C83937">
        <w:rPr>
          <w:rStyle w:val="TitleChar"/>
        </w:rPr>
        <w:t>are at various levels of disintegration, including Syria, Lebanon, Iraq, Yemen, Afghanistan and Libya</w:t>
      </w:r>
      <w:r w:rsidRPr="00C83937">
        <w:t xml:space="preserve">. To this growing list must now be added Venezuela in South America. </w:t>
      </w:r>
      <w:r w:rsidRPr="00C83937">
        <w:rPr>
          <w:rStyle w:val="TitleChar"/>
        </w:rPr>
        <w:t>The resulting chaos is highly dangerous,</w:t>
      </w:r>
      <w:r w:rsidRPr="00C83937">
        <w:t xml:space="preserve"> because as is well known, nature abhors a vacuum, and all the </w:t>
      </w:r>
      <w:r w:rsidRPr="00C83937">
        <w:rPr>
          <w:rStyle w:val="Emphasis"/>
        </w:rPr>
        <w:t xml:space="preserve">failed states represent power vacuums that are now battlegrounds </w:t>
      </w:r>
      <w:r w:rsidRPr="00C83937">
        <w:rPr>
          <w:rStyle w:val="TitleChar"/>
        </w:rPr>
        <w:t>in which multiple states and non-state actors are in conflict</w:t>
      </w:r>
      <w:r w:rsidRPr="00C83937">
        <w:t xml:space="preserve">. Adding to the anarchy is the precipitous decline of the former hyperpower, the US. Two disastrous governments in a row (2001-2009 and 2009-2017) followed by what gives signs of being a third (2017-2021) have resulted in a country monumentally indebted and with declining military predominance and international prestige. This adds to the power vacuum referred to above, which results in failed states, but also in the second of the current phenomena we referred to. </w:t>
      </w:r>
      <w:r w:rsidRPr="00C83937">
        <w:rPr>
          <w:rStyle w:val="Emphasis"/>
        </w:rPr>
        <w:t>The world is on the edge of catastrophic war</w:t>
      </w:r>
      <w:r w:rsidRPr="00C83937">
        <w:t xml:space="preserve"> </w:t>
      </w:r>
      <w:r w:rsidRPr="00C83937">
        <w:rPr>
          <w:rStyle w:val="TitleChar"/>
        </w:rPr>
        <w:t>for the first time since the Cuban missile crisis in 1962</w:t>
      </w:r>
      <w:r w:rsidRPr="00C83937">
        <w:t xml:space="preserve">. </w:t>
      </w:r>
      <w:r w:rsidRPr="00C83937">
        <w:rPr>
          <w:rStyle w:val="TitleChar"/>
        </w:rPr>
        <w:t>China is rampaging around the East and South China Seas, creating naval and air bases in uninhabited island groups</w:t>
      </w:r>
      <w:r w:rsidRPr="00C83937">
        <w:t xml:space="preserve"> claimed by other countries. It has unambiguously asserted its hegemony in the entire Far Eastern region in a direct challenge to the US and its allies: Japan, South Korea, the Philippines, Australia and New Zealand. China has also engaged in a military confrontation with India in the Himalayas over disputed territory. In the entire western and southwestern periphery of Russia, that country is aggressively asserting its hegemony, very effectively using propaganda, economic strategies, subversion, massive air, naval and land military displays and even war, in Georgia and Ukraine. Minor powers, notably North Korea and Iran, are actively building nuclear capabilities and openly threatening other countries with eventual nuclear Armageddon, while in the case of Iran, actively supporting terrorist and separatist groups and engaging in direct military intervention, notably in Syria and Iraq. </w:t>
      </w:r>
      <w:r w:rsidRPr="00C83937">
        <w:rPr>
          <w:rStyle w:val="TitleChar"/>
        </w:rPr>
        <w:t>Opportunities offered by failed states</w:t>
      </w:r>
      <w:r w:rsidRPr="00C83937">
        <w:t xml:space="preserve"> and the decline of American (and European) power, coupled with the ascendancy of countries such as Russia and China and the adventurism of North Korea and Iran, </w:t>
      </w:r>
      <w:r w:rsidRPr="00C83937">
        <w:rPr>
          <w:rStyle w:val="TitleChar"/>
        </w:rPr>
        <w:t>has placed the world in position where a major war is a distinct possibility</w:t>
      </w:r>
      <w:r w:rsidRPr="00C83937">
        <w:t xml:space="preserve">. Let us not forget that the outbreak of World War I was due to multiple errors of judgment and action on the part of European powers. Humankind has learned very little since then, despite the horrendous destruction of the two World Wars, the Cold War and now the war against Islamic terrorism. </w:t>
      </w:r>
      <w:r w:rsidRPr="00C83937">
        <w:rPr>
          <w:rStyle w:val="TitleChar"/>
        </w:rPr>
        <w:t>If there is one thing that is predictable about the future, it is that human beings</w:t>
      </w:r>
      <w:r w:rsidRPr="00C83937">
        <w:t xml:space="preserve"> and their organizations, including states, </w:t>
      </w:r>
      <w:r w:rsidRPr="00C83937">
        <w:rPr>
          <w:rStyle w:val="TitleChar"/>
        </w:rPr>
        <w:t xml:space="preserve">will commit errors </w:t>
      </w:r>
      <w:r w:rsidRPr="00C83937">
        <w:t xml:space="preserve">as a result of misperceptions, faulty intelligence or simple hubris. </w:t>
      </w:r>
      <w:r w:rsidRPr="00C83937">
        <w:rPr>
          <w:rStyle w:val="TitleChar"/>
        </w:rPr>
        <w:t>That is the precipice that we are currently approaching</w:t>
      </w:r>
      <w:r w:rsidRPr="00C83937">
        <w:t>.</w:t>
      </w:r>
    </w:p>
    <w:p w14:paraId="04EAC696" w14:textId="77777777" w:rsidR="00D77519" w:rsidRPr="00C83937" w:rsidRDefault="00D77519" w:rsidP="00D77519">
      <w:pPr>
        <w:pStyle w:val="Heading4"/>
      </w:pPr>
      <w:r w:rsidRPr="00C83937">
        <w:t>State failure decks rule of law</w:t>
      </w:r>
    </w:p>
    <w:p w14:paraId="3DD11E5E" w14:textId="77777777" w:rsidR="00D77519" w:rsidRPr="00C83937" w:rsidRDefault="00D77519" w:rsidP="00D77519">
      <w:r w:rsidRPr="00C83937">
        <w:rPr>
          <w:rStyle w:val="Style13ptBold"/>
        </w:rPr>
        <w:t>Kalin, 15</w:t>
      </w:r>
      <w:r w:rsidRPr="00C83937">
        <w:t xml:space="preserve"> [Special adviser to Turkish President and the presidential spokesperson of Turkish President, senior fellow at the Prince Alwaleed Bin Talal Center for Muslim-Christian Understanding at the Georgetown University, “Failed states, weak governments: A global threat,” 2/3/15, https://www.dailysabah.com/columns/ibrahim-kalin/2015/02/03/failed-states-weak-governments-a-global-threat] EC</w:t>
      </w:r>
    </w:p>
    <w:p w14:paraId="1A86C6A1" w14:textId="77777777" w:rsidR="00D77519" w:rsidRDefault="00D77519" w:rsidP="00D77519">
      <w:r w:rsidRPr="00C83937">
        <w:rPr>
          <w:rStyle w:val="TitleChar"/>
        </w:rPr>
        <w:t>The rise of ISIS</w:t>
      </w:r>
      <w:r w:rsidRPr="00C83937">
        <w:t xml:space="preserve"> in Iraq and Syria, the Paris attack on Jan. 7, the Boko Haram terrorism in Nigeria or the al-Shabab threat in Somalia, </w:t>
      </w:r>
      <w:r w:rsidRPr="00C83937">
        <w:rPr>
          <w:rStyle w:val="TitleChar"/>
        </w:rPr>
        <w:t>among others, have once again unveiled the fragile nature of the current global order in the face of local and international terrorism</w:t>
      </w:r>
      <w:r w:rsidRPr="00C83937">
        <w:t xml:space="preserve">. There are many reasons for the spread of terrorism but </w:t>
      </w:r>
      <w:r w:rsidRPr="00C83937">
        <w:rPr>
          <w:rStyle w:val="TitleChar"/>
        </w:rPr>
        <w:t xml:space="preserve">one key factor is </w:t>
      </w:r>
      <w:r w:rsidRPr="00C83937">
        <w:t xml:space="preserve">the fact of weak and </w:t>
      </w:r>
      <w:r w:rsidRPr="00C83937">
        <w:rPr>
          <w:rStyle w:val="TitleChar"/>
        </w:rPr>
        <w:t>failed states</w:t>
      </w:r>
      <w:r w:rsidRPr="00C83937">
        <w:t xml:space="preserve">. A failed state is usually defined as one that is unable to provide security and basic services to its citizens. The absence of a strong central authority creates acute problems not only for the citizens of that country but also for its neighbors. Afghanistan and Pakistan blame each other for lawlessness and terrorism along their shared borders but the fact is that both states, though at varying degrees, fall short of establishing order and security over all of their territories. Poverty, illiteracy, geographical challenges and tribal/communal loyalties make it difficult for such states to enforce the law. </w:t>
      </w:r>
      <w:r w:rsidRPr="00C83937">
        <w:rPr>
          <w:rStyle w:val="TitleChar"/>
        </w:rPr>
        <w:t>The danger which the weak and failed states pose to regional and global order becomes multiplied with the globalization of local problems</w:t>
      </w:r>
      <w:r w:rsidRPr="00C83937">
        <w:t xml:space="preserve">. </w:t>
      </w:r>
      <w:r w:rsidRPr="00C83937">
        <w:rPr>
          <w:rStyle w:val="TitleChar"/>
        </w:rPr>
        <w:t xml:space="preserve">The absence of functioning government institutions </w:t>
      </w:r>
      <w:r w:rsidRPr="00C83937">
        <w:rPr>
          <w:rStyle w:val="Emphasis"/>
        </w:rPr>
        <w:t>paves way for disorder, illegality and terrorism</w:t>
      </w:r>
      <w:r w:rsidRPr="00C83937">
        <w:rPr>
          <w:rStyle w:val="TitleChar"/>
        </w:rPr>
        <w:t xml:space="preserve">. The most devastating consequence is the </w:t>
      </w:r>
      <w:r w:rsidRPr="00C83937">
        <w:rPr>
          <w:rStyle w:val="Emphasis"/>
        </w:rPr>
        <w:t>loss of trust in the state and the rule of law</w:t>
      </w:r>
      <w:r w:rsidRPr="00C83937">
        <w:rPr>
          <w:rStyle w:val="TitleChar"/>
        </w:rPr>
        <w:t>.</w:t>
      </w:r>
      <w:r w:rsidRPr="00C83937">
        <w:t xml:space="preserve"> From Somalia and the Democratic Republic of Congo to Sierra Leon and Haiti, </w:t>
      </w:r>
      <w:r w:rsidRPr="00C83937">
        <w:rPr>
          <w:rStyle w:val="TitleChar"/>
        </w:rPr>
        <w:t>the problems of weak and/or failed state are augmented by the unhelpful policies of regional and global actors.</w:t>
      </w:r>
      <w:r w:rsidRPr="00C83937">
        <w:t xml:space="preserve"> Since the 1990s, an estimated number of </w:t>
      </w:r>
      <w:r w:rsidRPr="00C83937">
        <w:rPr>
          <w:rStyle w:val="TitleChar"/>
        </w:rPr>
        <w:t>10 million people</w:t>
      </w:r>
      <w:r w:rsidRPr="00C83937">
        <w:t xml:space="preserve">, most of them civilians, </w:t>
      </w:r>
      <w:r w:rsidRPr="00C83937">
        <w:rPr>
          <w:rStyle w:val="TitleChar"/>
        </w:rPr>
        <w:t>have been killed in wars in and among failed states across the globe. Compared to individual terrorist attacks</w:t>
      </w:r>
      <w:r w:rsidRPr="00C83937">
        <w:t xml:space="preserve"> that capture the attention of world media once in a while</w:t>
      </w:r>
      <w:r w:rsidRPr="00C83937">
        <w:rPr>
          <w:rStyle w:val="TitleChar"/>
        </w:rPr>
        <w:t xml:space="preserve">, </w:t>
      </w:r>
      <w:r w:rsidRPr="00C83937">
        <w:rPr>
          <w:rStyle w:val="Emphasis"/>
        </w:rPr>
        <w:t>the incidents of death and devastation related to weak and failed states is enormous</w:t>
      </w:r>
      <w:r w:rsidRPr="00C83937">
        <w:rPr>
          <w:rStyle w:val="TitleChar"/>
        </w:rPr>
        <w:t xml:space="preserve"> by any measure</w:t>
      </w:r>
      <w:r w:rsidRPr="00C83937">
        <w:t>.</w:t>
      </w:r>
    </w:p>
    <w:p w14:paraId="42246A3E" w14:textId="77777777" w:rsidR="00D77519" w:rsidRPr="00C83937" w:rsidRDefault="00D77519" w:rsidP="00D77519"/>
    <w:p w14:paraId="429C89F4" w14:textId="77777777" w:rsidR="00D77519" w:rsidRDefault="00D77519" w:rsidP="00D77519"/>
    <w:p w14:paraId="5CBE3622" w14:textId="2E3F27E3" w:rsidR="00D77519" w:rsidRDefault="00D77519" w:rsidP="00D77519">
      <w:pPr>
        <w:pStyle w:val="Heading2"/>
      </w:pPr>
      <w:r>
        <w:t>2AC – O-Crime</w:t>
      </w:r>
    </w:p>
    <w:p w14:paraId="07E5B79B" w14:textId="77777777" w:rsidR="00D77519" w:rsidRDefault="00D77519" w:rsidP="00D77519">
      <w:pPr>
        <w:pStyle w:val="Heading3"/>
      </w:pPr>
      <w:r>
        <w:t>2AC – Informants Necessary</w:t>
      </w:r>
    </w:p>
    <w:p w14:paraId="12C1644B" w14:textId="77777777" w:rsidR="00D77519" w:rsidRDefault="00D77519" w:rsidP="00D77519">
      <w:pPr>
        <w:pStyle w:val="Heading4"/>
      </w:pPr>
      <w:r>
        <w:t>Law enforcement is necessary to maintain peace and order</w:t>
      </w:r>
    </w:p>
    <w:p w14:paraId="20314074" w14:textId="77777777" w:rsidR="00D77519" w:rsidRPr="0042385F" w:rsidRDefault="00D77519" w:rsidP="00D77519">
      <w:r w:rsidRPr="0042385F">
        <w:rPr>
          <w:rStyle w:val="Style13ptBold"/>
        </w:rPr>
        <w:t>Roufa</w:t>
      </w:r>
      <w:r>
        <w:rPr>
          <w:rStyle w:val="Style13ptBold"/>
        </w:rPr>
        <w:t>,</w:t>
      </w:r>
      <w:r w:rsidRPr="0042385F">
        <w:rPr>
          <w:rStyle w:val="Style13ptBold"/>
        </w:rPr>
        <w:t xml:space="preserve"> 2018</w:t>
      </w:r>
      <w:r>
        <w:t xml:space="preserve"> [</w:t>
      </w:r>
      <w:r w:rsidRPr="0042385F">
        <w:t>Major and Chief Technology Officer for the largest statewide law enforcement agency in Florida, where he is responsible for planning, guiding and directing technology decisions for the department</w:t>
      </w:r>
      <w:r>
        <w:t xml:space="preserve">, </w:t>
      </w:r>
      <w:r w:rsidRPr="0042385F">
        <w:t>certified general law enforcement, firearms, first aid, vehicle operations, defensive tactics and human diversity instructor, and has conducted advanced and specialized training at the Florida Public Safety Institute for certified law enforcement officers</w:t>
      </w:r>
      <w:r>
        <w:t>, “</w:t>
      </w:r>
      <w:r w:rsidRPr="0042385F">
        <w:t>Does Society Still Need Law Enforcement? If So, What Is It Worth?</w:t>
      </w:r>
      <w:r>
        <w:t>,” February 22</w:t>
      </w:r>
      <w:r w:rsidRPr="0042385F">
        <w:rPr>
          <w:vertAlign w:val="superscript"/>
        </w:rPr>
        <w:t>nd</w:t>
      </w:r>
      <w:r>
        <w:t xml:space="preserve">, 2018, </w:t>
      </w:r>
      <w:hyperlink r:id="rId88" w:history="1">
        <w:r w:rsidRPr="00E113CB">
          <w:rPr>
            <w:rStyle w:val="Hyperlink"/>
          </w:rPr>
          <w:t>https://www.thebalancecareers.com/does-society-need-law-enforcement-and-worth-3975273</w:t>
        </w:r>
      </w:hyperlink>
      <w:r>
        <w:t>] AT</w:t>
      </w:r>
    </w:p>
    <w:p w14:paraId="1C826641" w14:textId="77777777" w:rsidR="00D77519" w:rsidRPr="00402DE9" w:rsidRDefault="00D77519" w:rsidP="00D77519">
      <w:pPr>
        <w:rPr>
          <w:b/>
          <w:iCs/>
          <w:sz w:val="28"/>
          <w:u w:val="single"/>
          <w:bdr w:val="single" w:sz="8" w:space="0" w:color="auto"/>
        </w:rPr>
      </w:pPr>
      <w:r w:rsidRPr="00D84668">
        <w:rPr>
          <w:rStyle w:val="TitleChar"/>
        </w:rPr>
        <w:t>Do We Need Law Enforcement?</w:t>
      </w:r>
      <w:r>
        <w:rPr>
          <w:rStyle w:val="TitleChar"/>
        </w:rPr>
        <w:t xml:space="preserve"> </w:t>
      </w:r>
      <w:r>
        <w:t xml:space="preserve">Such measures beg a question which at some point communities are going to have to answer: </w:t>
      </w:r>
      <w:r w:rsidRPr="00D84668">
        <w:rPr>
          <w:rStyle w:val="TitleChar"/>
        </w:rPr>
        <w:t>do we need police and if so</w:t>
      </w:r>
      <w:r w:rsidRPr="00AF7876">
        <w:rPr>
          <w:rStyle w:val="TitleChar"/>
        </w:rPr>
        <w:t xml:space="preserve">, </w:t>
      </w:r>
      <w:r w:rsidRPr="00AF7876">
        <w:rPr>
          <w:rStyle w:val="Emphasis"/>
        </w:rPr>
        <w:t>what is law enforcement worth</w:t>
      </w:r>
      <w:r w:rsidRPr="00D84668">
        <w:rPr>
          <w:rStyle w:val="Emphasis"/>
        </w:rPr>
        <w:t xml:space="preserve"> to us?</w:t>
      </w:r>
      <w:r w:rsidRPr="00D84668">
        <w:t xml:space="preserve"> If communities feel it's important to have a professional, well-educated and highly-trained police force, then they will need to get okay with the fact that it will cost money for equipment, competitive salaries, and benefits. Unless they're just looking for unarmed security guards to patrol their streets, the minimum wage isn't going to cut it.</w:t>
      </w:r>
      <w:r>
        <w:rPr>
          <w:rStyle w:val="TitleChar"/>
        </w:rPr>
        <w:t xml:space="preserve"> </w:t>
      </w:r>
      <w:r w:rsidRPr="00D84668">
        <w:rPr>
          <w:rStyle w:val="TitleChar"/>
        </w:rPr>
        <w:t xml:space="preserve">Our current concept of policing recognizes </w:t>
      </w:r>
      <w:r w:rsidRPr="00AF7876">
        <w:rPr>
          <w:rStyle w:val="Emphasis"/>
        </w:rPr>
        <w:t>the importance of</w:t>
      </w:r>
      <w:r w:rsidRPr="00D84668">
        <w:rPr>
          <w:rStyle w:val="Emphasis"/>
        </w:rPr>
        <w:t xml:space="preserve"> balancing the need to </w:t>
      </w:r>
      <w:r w:rsidRPr="00AF7876">
        <w:rPr>
          <w:rStyle w:val="Emphasis"/>
        </w:rPr>
        <w:t>protect people with the need to</w:t>
      </w:r>
      <w:r w:rsidRPr="00D84668">
        <w:rPr>
          <w:rStyle w:val="Emphasis"/>
        </w:rPr>
        <w:t xml:space="preserve"> protect and </w:t>
      </w:r>
      <w:r w:rsidRPr="00AF7876">
        <w:rPr>
          <w:rStyle w:val="Emphasis"/>
        </w:rPr>
        <w:t>preserve individual right</w:t>
      </w:r>
      <w:r w:rsidRPr="00D84668">
        <w:rPr>
          <w:rStyle w:val="Emphasis"/>
        </w:rPr>
        <w:t>s</w:t>
      </w:r>
      <w:r w:rsidRPr="00D84668">
        <w:rPr>
          <w:rStyle w:val="TitleChar"/>
        </w:rPr>
        <w:t xml:space="preserve">. While the specific functions of law enforcement may evolve, </w:t>
      </w:r>
      <w:r w:rsidRPr="00AF7876">
        <w:rPr>
          <w:rStyle w:val="Emphasis"/>
        </w:rPr>
        <w:t>the role remains the same, and no less necessary now than ever before</w:t>
      </w:r>
      <w:r w:rsidRPr="00D84668">
        <w:rPr>
          <w:rStyle w:val="TitleChar"/>
        </w:rPr>
        <w:t>.</w:t>
      </w:r>
      <w:r>
        <w:rPr>
          <w:rStyle w:val="TitleChar"/>
        </w:rPr>
        <w:t xml:space="preserve"> </w:t>
      </w:r>
      <w:r w:rsidRPr="00D84668">
        <w:rPr>
          <w:rStyle w:val="TitleChar"/>
        </w:rPr>
        <w:t>History Demonstrates Necessity of Policing</w:t>
      </w:r>
      <w:r>
        <w:rPr>
          <w:rStyle w:val="TitleChar"/>
        </w:rPr>
        <w:t xml:space="preserve"> </w:t>
      </w:r>
      <w:r>
        <w:t>The concept of policing in America is relatively new. In fact, the history of the modern police force is barely 150 years old. However</w:t>
      </w:r>
      <w:r w:rsidRPr="00D84668">
        <w:rPr>
          <w:rStyle w:val="TitleChar"/>
        </w:rPr>
        <w:t>, communities have always understood the importance of policing themselves in some manner,</w:t>
      </w:r>
      <w:r>
        <w:t xml:space="preserve"> and thus the early history of policing goes back thousands of years. </w:t>
      </w:r>
      <w:r w:rsidRPr="00D84668">
        <w:rPr>
          <w:rStyle w:val="TitleChar"/>
        </w:rPr>
        <w:t xml:space="preserve">Some measure of </w:t>
      </w:r>
      <w:r w:rsidRPr="00AF7876">
        <w:rPr>
          <w:rStyle w:val="Emphasis"/>
        </w:rPr>
        <w:t>law enforcement</w:t>
      </w:r>
      <w:r w:rsidRPr="00D84668">
        <w:rPr>
          <w:rStyle w:val="Emphasis"/>
        </w:rPr>
        <w:t xml:space="preserve"> has always been </w:t>
      </w:r>
      <w:r w:rsidRPr="00AF7876">
        <w:rPr>
          <w:rStyle w:val="Emphasis"/>
        </w:rPr>
        <w:t>required to keep</w:t>
      </w:r>
      <w:r w:rsidRPr="00D84668">
        <w:rPr>
          <w:rStyle w:val="Emphasis"/>
        </w:rPr>
        <w:t xml:space="preserve"> the </w:t>
      </w:r>
      <w:r w:rsidRPr="00AF7876">
        <w:rPr>
          <w:rStyle w:val="Emphasis"/>
        </w:rPr>
        <w:t>peace, maintain order</w:t>
      </w:r>
      <w:r w:rsidRPr="00D84668">
        <w:rPr>
          <w:rStyle w:val="TitleChar"/>
        </w:rPr>
        <w:t xml:space="preserve"> and provide for free movement and furtherance of commerce. </w:t>
      </w:r>
      <w:r w:rsidRPr="00D84668">
        <w:rPr>
          <w:rStyle w:val="Emphasis"/>
        </w:rPr>
        <w:t xml:space="preserve">That need is </w:t>
      </w:r>
      <w:r w:rsidRPr="00AF7876">
        <w:rPr>
          <w:rStyle w:val="Emphasis"/>
        </w:rPr>
        <w:t>only amplified in today's</w:t>
      </w:r>
      <w:r w:rsidRPr="00D84668">
        <w:rPr>
          <w:rStyle w:val="TitleChar"/>
        </w:rPr>
        <w:t xml:space="preserve"> ever-advancing </w:t>
      </w:r>
      <w:r w:rsidRPr="00AF7876">
        <w:rPr>
          <w:rStyle w:val="TitleChar"/>
        </w:rPr>
        <w:t>society</w:t>
      </w:r>
      <w:r w:rsidRPr="00D84668">
        <w:rPr>
          <w:rStyle w:val="TitleChar"/>
        </w:rPr>
        <w:t>. Almost universally, it is now accepted tha</w:t>
      </w:r>
      <w:r w:rsidRPr="0042385F">
        <w:rPr>
          <w:rStyle w:val="TitleChar"/>
        </w:rPr>
        <w:t xml:space="preserve">t police forces are </w:t>
      </w:r>
      <w:r w:rsidRPr="00AF7876">
        <w:rPr>
          <w:rStyle w:val="Emphasis"/>
        </w:rPr>
        <w:t>a necessary component of any</w:t>
      </w:r>
      <w:r w:rsidRPr="00D84668">
        <w:rPr>
          <w:rStyle w:val="Emphasis"/>
        </w:rPr>
        <w:t xml:space="preserve"> modern </w:t>
      </w:r>
      <w:r w:rsidRPr="00AF7876">
        <w:rPr>
          <w:rStyle w:val="Emphasis"/>
        </w:rPr>
        <w:t>society</w:t>
      </w:r>
      <w:r w:rsidRPr="00D84668">
        <w:rPr>
          <w:rStyle w:val="Emphasis"/>
        </w:rPr>
        <w:t>.</w:t>
      </w:r>
    </w:p>
    <w:p w14:paraId="5199835C" w14:textId="77777777" w:rsidR="00D77519" w:rsidRDefault="00D77519" w:rsidP="00D77519">
      <w:pPr>
        <w:pStyle w:val="Heading4"/>
      </w:pPr>
      <w:r>
        <w:t>FBI informants are necessary</w:t>
      </w:r>
    </w:p>
    <w:p w14:paraId="09513FA9" w14:textId="77777777" w:rsidR="00D77519" w:rsidRDefault="00D77519" w:rsidP="00D77519">
      <w:r w:rsidRPr="00066673">
        <w:rPr>
          <w:rStyle w:val="Style13ptBold"/>
        </w:rPr>
        <w:t>FBI.gov</w:t>
      </w:r>
      <w:r>
        <w:rPr>
          <w:rStyle w:val="Style13ptBold"/>
        </w:rPr>
        <w:t>,</w:t>
      </w:r>
      <w:r w:rsidRPr="00066673">
        <w:rPr>
          <w:rStyle w:val="Style13ptBold"/>
        </w:rPr>
        <w:t xml:space="preserve"> nd</w:t>
      </w:r>
      <w:r>
        <w:t xml:space="preserve"> [</w:t>
      </w:r>
      <w:r w:rsidRPr="004B3373">
        <w:t xml:space="preserve">the </w:t>
      </w:r>
      <w:r>
        <w:t xml:space="preserve">official website of the </w:t>
      </w:r>
      <w:r w:rsidRPr="004B3373">
        <w:t>domestic intelligence and security service of the United States, and its principal federal law enforcement agency</w:t>
      </w:r>
      <w:r>
        <w:t>, “</w:t>
      </w:r>
      <w:r w:rsidRPr="004B3373">
        <w:t>What is the FBI’s policy on the use of informants?</w:t>
      </w:r>
      <w:r>
        <w:t xml:space="preserve">,” </w:t>
      </w:r>
      <w:hyperlink r:id="rId89" w:history="1">
        <w:r w:rsidRPr="00E113CB">
          <w:rPr>
            <w:rStyle w:val="Hyperlink"/>
          </w:rPr>
          <w:t>https://www.fbi.gov/about/faqs/what-is-the-fbis-policy-on-the-use-of-informants</w:t>
        </w:r>
      </w:hyperlink>
      <w:r>
        <w:t>] AT</w:t>
      </w:r>
    </w:p>
    <w:p w14:paraId="0D03E4B4" w14:textId="77777777" w:rsidR="00D77519" w:rsidRDefault="00D77519" w:rsidP="00D77519">
      <w:r w:rsidRPr="004B3373">
        <w:rPr>
          <w:rStyle w:val="TitleChar"/>
        </w:rPr>
        <w:t xml:space="preserve">The courts have recognized that </w:t>
      </w:r>
      <w:r w:rsidRPr="004B3373">
        <w:rPr>
          <w:rStyle w:val="Emphasis"/>
        </w:rPr>
        <w:t xml:space="preserve">the government’s </w:t>
      </w:r>
      <w:r w:rsidRPr="00AF7876">
        <w:rPr>
          <w:rStyle w:val="Emphasis"/>
        </w:rPr>
        <w:t>use of informants is</w:t>
      </w:r>
      <w:r w:rsidRPr="004B3373">
        <w:rPr>
          <w:rStyle w:val="Emphasis"/>
        </w:rPr>
        <w:t xml:space="preserve"> </w:t>
      </w:r>
      <w:r w:rsidRPr="004B3373">
        <w:rPr>
          <w:rStyle w:val="TitleChar"/>
        </w:rPr>
        <w:t xml:space="preserve">lawful and often </w:t>
      </w:r>
      <w:r w:rsidRPr="00AF7876">
        <w:rPr>
          <w:rStyle w:val="Emphasis"/>
        </w:rPr>
        <w:t xml:space="preserve">essential to the effectiveness of </w:t>
      </w:r>
      <w:r w:rsidRPr="00027E69">
        <w:rPr>
          <w:rStyle w:val="TitleChar"/>
        </w:rPr>
        <w:t>properly</w:t>
      </w:r>
      <w:r w:rsidRPr="004B3373">
        <w:rPr>
          <w:rStyle w:val="TitleChar"/>
        </w:rPr>
        <w:t xml:space="preserve"> authorized</w:t>
      </w:r>
      <w:r w:rsidRPr="004B3373">
        <w:rPr>
          <w:rStyle w:val="Emphasis"/>
        </w:rPr>
        <w:t xml:space="preserve"> </w:t>
      </w:r>
      <w:r w:rsidRPr="00AF7876">
        <w:rPr>
          <w:rStyle w:val="Emphasis"/>
        </w:rPr>
        <w:t>law enforcement</w:t>
      </w:r>
      <w:r w:rsidRPr="00AF7876">
        <w:rPr>
          <w:rStyle w:val="TitleChar"/>
        </w:rPr>
        <w:t xml:space="preserve"> investigations</w:t>
      </w:r>
      <w:r w:rsidRPr="004B3373">
        <w:rPr>
          <w:rStyle w:val="TitleChar"/>
        </w:rPr>
        <w:t xml:space="preserve">. However, use of </w:t>
      </w:r>
      <w:r w:rsidRPr="00AF7876">
        <w:rPr>
          <w:rStyle w:val="TitleChar"/>
        </w:rPr>
        <w:t>informants</w:t>
      </w:r>
      <w:r w:rsidRPr="004B3373">
        <w:rPr>
          <w:rStyle w:val="TitleChar"/>
        </w:rPr>
        <w:t xml:space="preserve"> to assist in the investigation of criminal activity </w:t>
      </w:r>
      <w:r w:rsidRPr="00AF7876">
        <w:rPr>
          <w:rStyle w:val="TitleChar"/>
        </w:rPr>
        <w:t>may involve</w:t>
      </w:r>
      <w:r w:rsidRPr="004B3373">
        <w:rPr>
          <w:rStyle w:val="TitleChar"/>
        </w:rPr>
        <w:t xml:space="preserve"> an element of </w:t>
      </w:r>
      <w:r w:rsidRPr="00AF7876">
        <w:rPr>
          <w:rStyle w:val="TitleChar"/>
        </w:rPr>
        <w:t>deception, intrusion into</w:t>
      </w:r>
      <w:r w:rsidRPr="004B3373">
        <w:rPr>
          <w:rStyle w:val="TitleChar"/>
        </w:rPr>
        <w:t xml:space="preserve"> the </w:t>
      </w:r>
      <w:r w:rsidRPr="00AF7876">
        <w:rPr>
          <w:rStyle w:val="TitleChar"/>
        </w:rPr>
        <w:t>privacy</w:t>
      </w:r>
      <w:r w:rsidRPr="004B3373">
        <w:rPr>
          <w:rStyle w:val="TitleChar"/>
        </w:rPr>
        <w:t xml:space="preserve"> of individuals, </w:t>
      </w:r>
      <w:r w:rsidRPr="00AF7876">
        <w:rPr>
          <w:rStyle w:val="TitleChar"/>
        </w:rPr>
        <w:t>or cooperation with persons whose reliability and motivation may be open to question</w:t>
      </w:r>
      <w:r w:rsidRPr="00AF7876">
        <w:t>.</w:t>
      </w:r>
      <w:r w:rsidRPr="004B3373">
        <w:t xml:space="preserve"> Although it is legally permissible for the FBI to use informants in its investigations, special care is taken to carefully evaluate and closely supervise their use so the rights of individuals under investigation are not infringed. The FBI can only use informants consistent with specific guidelines issued by the attorney general that control the use of informants.</w:t>
      </w:r>
    </w:p>
    <w:p w14:paraId="69698A9B" w14:textId="77777777" w:rsidR="00D77519" w:rsidRDefault="00D77519" w:rsidP="00D77519">
      <w:pPr>
        <w:pStyle w:val="Heading4"/>
      </w:pPr>
      <w:r>
        <w:t>Informants are the most effective tool in law enforcement</w:t>
      </w:r>
    </w:p>
    <w:p w14:paraId="10F74583" w14:textId="77777777" w:rsidR="00D77519" w:rsidRDefault="00D77519" w:rsidP="00D77519">
      <w:r w:rsidRPr="00066673">
        <w:rPr>
          <w:rStyle w:val="Style13ptBold"/>
        </w:rPr>
        <w:t>OIG, 2005</w:t>
      </w:r>
      <w:r>
        <w:t xml:space="preserve"> [</w:t>
      </w:r>
      <w:r w:rsidRPr="00066673">
        <w:t>Office of the Inspector General</w:t>
      </w:r>
      <w:r>
        <w:t xml:space="preserve"> i</w:t>
      </w:r>
      <w:r w:rsidRPr="00066673">
        <w:t>s a generic term for the oversight division of a federal or state agency aimed at preventing inefficient or illegal operations within their parent agency</w:t>
      </w:r>
      <w:r>
        <w:t xml:space="preserve">, “Chapter Three: The Attorney General's Guidelines Regarding the Use of Confidential Informants,” September 2005, </w:t>
      </w:r>
      <w:hyperlink r:id="rId90" w:history="1">
        <w:r w:rsidRPr="00E113CB">
          <w:rPr>
            <w:rStyle w:val="Hyperlink"/>
          </w:rPr>
          <w:t>https://oig.justice.gov/special/0509/chapter3.htm</w:t>
        </w:r>
      </w:hyperlink>
      <w:r>
        <w:t>] AT</w:t>
      </w:r>
    </w:p>
    <w:p w14:paraId="793266F6" w14:textId="77777777" w:rsidR="00D77519" w:rsidRPr="00402DE9" w:rsidRDefault="00D77519" w:rsidP="00D77519">
      <w:pPr>
        <w:rPr>
          <w:u w:val="single"/>
        </w:rPr>
      </w:pPr>
      <w:r>
        <w:t xml:space="preserve">In this chapter we discuss the role of confidential informants in FBI investigations and the rewards and risks associated with their operation. We also describe the requirements of the Confidential Informant Guidelines and the May 2002 revisions to the Guidelines. We then describe the results of our compliance review of informant files in 12 FBI field offices. Finally, we provide our analysis and recommendations based on those findings, our surveys and interviews, and the results of more than 40 FBI Inspection Division audits of field office Criminal Informant Programs. Role of Confidential Informants </w:t>
      </w:r>
      <w:r w:rsidRPr="007A2B6E">
        <w:rPr>
          <w:rStyle w:val="TitleChar"/>
        </w:rPr>
        <w:t xml:space="preserve">According to the Confidential Informant Guidelines, </w:t>
      </w:r>
      <w:r w:rsidRPr="00AF7876">
        <w:rPr>
          <w:rStyle w:val="TitleChar"/>
        </w:rPr>
        <w:t>a confidential informant</w:t>
      </w:r>
      <w:r w:rsidRPr="007A2B6E">
        <w:rPr>
          <w:rStyle w:val="TitleChar"/>
        </w:rPr>
        <w:t xml:space="preserve"> or "CI" is "any individual who </w:t>
      </w:r>
      <w:r w:rsidRPr="00AF7876">
        <w:rPr>
          <w:rStyle w:val="TitleChar"/>
        </w:rPr>
        <w:t>provides useful and credible information</w:t>
      </w:r>
      <w:r w:rsidRPr="007A2B6E">
        <w:rPr>
          <w:rStyle w:val="TitleChar"/>
        </w:rPr>
        <w:t xml:space="preserve"> to a Justice Law Enforcement Agency (JLEA) regarding felonious criminal activities and from whom the JLEA expects or intends to obtain additional useful and credible information regarding such activities in the future.</w:t>
      </w:r>
      <w:r>
        <w:t xml:space="preserve">"154 The Guidelines do not apply to the use of confidential informants in foreign intelligence or foreign counterintelligence investigations or to informants operating outside the United States in connection with extraterritorial criminal investigations (unless the informant is likely to be called to testify in a domestic case).155 A confidential informant differs from two other categories of sources. "Cooperating witnesses," or "CWs," differ from CIs in that CWs agree to testify in legal proceedings and typically have written agreements with the Department of Justice (DOJ) (usually with an Assistant U.S. Attorney) that spell out their obligations and their expectations of future judicial or prosecutive consideration. The FBI must obtain the concurrence of the U.S. Attorney's Office with regard to all material aspects of their use by the JLEA.156 "Assets" are sources who assist the FBI in international terrorism, foreign intelligence, or foreign counterintelligence investigations. Persons who provide information to the FBI but do not fall into one of these specific classifications are referred to generally as "sources of information." A source provides information to a law enforcement agency only as a result of legitimate routine access to information or records. Unlike what is often the case with regard to CIs and CWs, a source does not collect information by means of criminal association with the subjects of an investigation. Under the Guidelines, a source must provide information in a manner consistent with applicable law.157 </w:t>
      </w:r>
      <w:r w:rsidRPr="007A2B6E">
        <w:rPr>
          <w:rStyle w:val="TitleChar"/>
        </w:rPr>
        <w:t xml:space="preserve">Confidential </w:t>
      </w:r>
      <w:r w:rsidRPr="00AF7876">
        <w:rPr>
          <w:rStyle w:val="Emphasis"/>
        </w:rPr>
        <w:t>informants are</w:t>
      </w:r>
      <w:r w:rsidRPr="007A2B6E">
        <w:rPr>
          <w:rStyle w:val="Emphasis"/>
        </w:rPr>
        <w:t xml:space="preserve"> often </w:t>
      </w:r>
      <w:r w:rsidRPr="00AF7876">
        <w:rPr>
          <w:rStyle w:val="Emphasis"/>
        </w:rPr>
        <w:t>uniquely situated to assist the FBI in its most sensitive investigations</w:t>
      </w:r>
      <w:r w:rsidRPr="007A2B6E">
        <w:rPr>
          <w:rStyle w:val="Emphasis"/>
        </w:rPr>
        <w:t>.</w:t>
      </w:r>
      <w:r w:rsidRPr="007A2B6E">
        <w:rPr>
          <w:rStyle w:val="TitleChar"/>
        </w:rPr>
        <w:t xml:space="preserve"> They may be involved in criminal activities or enterprises themselves, may be recruited by the FBI because of their access and status, and, </w:t>
      </w:r>
      <w:r w:rsidRPr="007A2B6E">
        <w:rPr>
          <w:rStyle w:val="Emphasis"/>
        </w:rPr>
        <w:t>since they will not testify in court, usually can preserve their anonymity.</w:t>
      </w:r>
      <w:r>
        <w:rPr>
          <w:rStyle w:val="TitleChar"/>
        </w:rPr>
        <w:t xml:space="preserve"> </w:t>
      </w:r>
      <w:r>
        <w:t xml:space="preserve">According to the FBI's Manual of Investigative Operations and Guidelines (MIOG), CIs are classified in each of the following categories: </w:t>
      </w:r>
      <w:r w:rsidRPr="00AF7876">
        <w:rPr>
          <w:rStyle w:val="TitleChar"/>
        </w:rPr>
        <w:t>Organized Crime</w:t>
      </w:r>
      <w:r w:rsidRPr="007A2B6E">
        <w:rPr>
          <w:rStyle w:val="TitleChar"/>
        </w:rPr>
        <w:t xml:space="preserve">, General </w:t>
      </w:r>
      <w:r w:rsidRPr="00AF7876">
        <w:rPr>
          <w:rStyle w:val="TitleChar"/>
        </w:rPr>
        <w:t>Criminal, Domestic Terrorism</w:t>
      </w:r>
      <w:r w:rsidRPr="007A2B6E">
        <w:rPr>
          <w:rStyle w:val="TitleChar"/>
        </w:rPr>
        <w:t xml:space="preserve">, White Collar Crime, Confidential Source, Drugs, </w:t>
      </w:r>
      <w:r w:rsidRPr="00AF7876">
        <w:rPr>
          <w:rStyle w:val="TitleChar"/>
        </w:rPr>
        <w:t>International Terrorism</w:t>
      </w:r>
      <w:r w:rsidRPr="007A2B6E">
        <w:rPr>
          <w:rStyle w:val="TitleChar"/>
        </w:rPr>
        <w:t xml:space="preserve">, Civil Rights, National Infrastructure Protection/Computer Intrusion Program, </w:t>
      </w:r>
      <w:r w:rsidRPr="00AF7876">
        <w:rPr>
          <w:rStyle w:val="TitleChar"/>
        </w:rPr>
        <w:t>Cyber Crime</w:t>
      </w:r>
      <w:r w:rsidRPr="007A2B6E">
        <w:rPr>
          <w:rStyle w:val="TitleChar"/>
        </w:rPr>
        <w:t xml:space="preserve">, and </w:t>
      </w:r>
      <w:r w:rsidRPr="00AF7876">
        <w:rPr>
          <w:rStyle w:val="TitleChar"/>
        </w:rPr>
        <w:t>Major Theft and Violent Gangs</w:t>
      </w:r>
      <w:r w:rsidRPr="007A2B6E">
        <w:rPr>
          <w:rStyle w:val="TitleChar"/>
        </w:rPr>
        <w:t>.158</w:t>
      </w:r>
      <w:r>
        <w:rPr>
          <w:rStyle w:val="TitleChar"/>
        </w:rPr>
        <w:t xml:space="preserve"> </w:t>
      </w:r>
      <w:r w:rsidRPr="00AF7876">
        <w:rPr>
          <w:rStyle w:val="TitleChar"/>
        </w:rPr>
        <w:t xml:space="preserve">The </w:t>
      </w:r>
      <w:r w:rsidRPr="00AF7876">
        <w:rPr>
          <w:rStyle w:val="Emphasis"/>
        </w:rPr>
        <w:t>Benefit</w:t>
      </w:r>
      <w:r w:rsidRPr="00AF7876">
        <w:rPr>
          <w:rStyle w:val="TitleChar"/>
        </w:rPr>
        <w:t>s</w:t>
      </w:r>
      <w:r w:rsidRPr="007A2B6E">
        <w:rPr>
          <w:rStyle w:val="TitleChar"/>
        </w:rPr>
        <w:t xml:space="preserve"> and Risks </w:t>
      </w:r>
      <w:r w:rsidRPr="00AF7876">
        <w:rPr>
          <w:rStyle w:val="Emphasis"/>
        </w:rPr>
        <w:t>of Using</w:t>
      </w:r>
      <w:r w:rsidRPr="007A2B6E">
        <w:rPr>
          <w:rStyle w:val="Emphasis"/>
        </w:rPr>
        <w:t xml:space="preserve"> Confidential </w:t>
      </w:r>
      <w:r w:rsidRPr="00AF7876">
        <w:rPr>
          <w:rStyle w:val="Emphasis"/>
        </w:rPr>
        <w:t>Informants in FBI Investigations</w:t>
      </w:r>
      <w:r>
        <w:rPr>
          <w:rStyle w:val="TitleChar"/>
        </w:rPr>
        <w:t xml:space="preserve"> </w:t>
      </w:r>
      <w:r>
        <w:t>Since the inception of the FBI in 1908</w:t>
      </w:r>
      <w:r w:rsidRPr="007A2B6E">
        <w:rPr>
          <w:rStyle w:val="TitleChar"/>
        </w:rPr>
        <w:t>, informants have played major roles in the investigation and prosecution of a wide variety of federal crimes.159 The FBI's Top Echelon Criminal Informant Program was established</w:t>
      </w:r>
      <w:r>
        <w:t xml:space="preserve"> in 1961 when FBI Director J. Edgar Hoover instructed all Special Agents in Charge (SACs) to "develop particularly qualified, live sources within the upper echelon of the organized hoodlum element who will be capable of furnishing the quality information" needed </w:t>
      </w:r>
      <w:r w:rsidRPr="007A2B6E">
        <w:rPr>
          <w:rStyle w:val="TitleChar"/>
        </w:rPr>
        <w:t>to attack organized crime.</w:t>
      </w:r>
      <w:r>
        <w:t xml:space="preserve">160 In 1978, </w:t>
      </w:r>
      <w:r w:rsidRPr="007A2B6E">
        <w:rPr>
          <w:rStyle w:val="TitleChar"/>
        </w:rPr>
        <w:t xml:space="preserve">the FBI replaced that program with the Criminal Informant Program. Its mission is to develop a cadre of informants who can assist the FBI's investigation of federal crimes and criminal enterprises. </w:t>
      </w:r>
      <w:r w:rsidRPr="007A2B6E">
        <w:rPr>
          <w:rStyle w:val="Emphasis"/>
        </w:rPr>
        <w:t xml:space="preserve">Informants have </w:t>
      </w:r>
      <w:r w:rsidRPr="00AF7876">
        <w:rPr>
          <w:rStyle w:val="Emphasis"/>
        </w:rPr>
        <w:t>become integral to the success of</w:t>
      </w:r>
      <w:r w:rsidRPr="007A2B6E">
        <w:rPr>
          <w:rStyle w:val="Emphasis"/>
        </w:rPr>
        <w:t xml:space="preserve"> many </w:t>
      </w:r>
      <w:r w:rsidRPr="00AF7876">
        <w:rPr>
          <w:rStyle w:val="Emphasis"/>
        </w:rPr>
        <w:t>FBI investigations of</w:t>
      </w:r>
      <w:r w:rsidRPr="007A2B6E">
        <w:rPr>
          <w:rStyle w:val="Emphasis"/>
        </w:rPr>
        <w:t xml:space="preserve"> organized </w:t>
      </w:r>
      <w:r w:rsidRPr="00AF7876">
        <w:rPr>
          <w:rStyle w:val="Emphasis"/>
        </w:rPr>
        <w:t>crime</w:t>
      </w:r>
      <w:r w:rsidRPr="007A2B6E">
        <w:rPr>
          <w:rStyle w:val="Emphasis"/>
        </w:rPr>
        <w:t xml:space="preserve">, public corruption, the drug trade, </w:t>
      </w:r>
      <w:r w:rsidRPr="00AF7876">
        <w:rPr>
          <w:rStyle w:val="Emphasis"/>
        </w:rPr>
        <w:t>counterterrorism,</w:t>
      </w:r>
      <w:r w:rsidRPr="007A2B6E">
        <w:rPr>
          <w:rStyle w:val="TitleChar"/>
        </w:rPr>
        <w:t xml:space="preserve"> and other initiatives.</w:t>
      </w:r>
      <w:r>
        <w:rPr>
          <w:rStyle w:val="TitleChar"/>
        </w:rPr>
        <w:t xml:space="preserve"> </w:t>
      </w:r>
      <w:r>
        <w:t xml:space="preserve">Directors of the FBI frequently make reference to the value of informants while acknowledging that they present difficult challenges. In a June 1978 article, Director William Webster stated: Not many people know very much about informants: and to many people, it's a queasy area. People are not comfortable with informants. There is a tradition against snitching in this country. However, </w:t>
      </w:r>
      <w:r w:rsidRPr="00AF7876">
        <w:rPr>
          <w:rStyle w:val="Emphasis"/>
        </w:rPr>
        <w:t>the informant is THE</w:t>
      </w:r>
      <w:r w:rsidRPr="007A2B6E">
        <w:rPr>
          <w:rStyle w:val="TitleChar"/>
        </w:rPr>
        <w:t xml:space="preserve"> with a capital "T" THE </w:t>
      </w:r>
      <w:r w:rsidRPr="00AF7876">
        <w:rPr>
          <w:rStyle w:val="Emphasis"/>
        </w:rPr>
        <w:t>most effective tool in law enforcement today</w:t>
      </w:r>
      <w:r w:rsidRPr="007A2B6E">
        <w:rPr>
          <w:rStyle w:val="TitleChar"/>
        </w:rPr>
        <w:t xml:space="preserve"> - state, local, or federal. We must accept that and deal with it.</w:t>
      </w:r>
      <w:r>
        <w:t xml:space="preserve"> * * * We provide close supervision in the field at the special agent level. We have field and headquarters evaluation of what is going on in respect to our informants. We have inspectors . . . who check each field office to be sure there is compliance with our regulations with respect to the use of informants. And we have the attorney general's guidelines on when, and under what circumstances, we may use informants, and they are scrupulously observed.161 [emphasis added] When we asked Director Mueller about the value of confidential informants today, he stated: </w:t>
      </w:r>
      <w:r w:rsidRPr="00AF7876">
        <w:rPr>
          <w:rStyle w:val="TitleChar"/>
        </w:rPr>
        <w:t>Human sources</w:t>
      </w:r>
      <w:r w:rsidRPr="007A2B6E">
        <w:rPr>
          <w:rStyle w:val="TitleChar"/>
        </w:rPr>
        <w:t xml:space="preserve"> are </w:t>
      </w:r>
      <w:r w:rsidRPr="00AF7876">
        <w:rPr>
          <w:rStyle w:val="TitleChar"/>
        </w:rPr>
        <w:t>vitally important to</w:t>
      </w:r>
      <w:r w:rsidRPr="007A2B6E">
        <w:rPr>
          <w:rStyle w:val="TitleChar"/>
        </w:rPr>
        <w:t xml:space="preserve"> our </w:t>
      </w:r>
      <w:r w:rsidRPr="00AF7876">
        <w:rPr>
          <w:rStyle w:val="TitleChar"/>
        </w:rPr>
        <w:t>success against terrorists and criminals</w:t>
      </w:r>
      <w:r w:rsidRPr="007A2B6E">
        <w:rPr>
          <w:rStyle w:val="TitleChar"/>
        </w:rPr>
        <w:t xml:space="preserve">. They often give us critical intelligence and information we could not obtain in other ways, opening a window into our adversaries' plans and capabilities. </w:t>
      </w:r>
      <w:r w:rsidRPr="007A2B6E">
        <w:rPr>
          <w:rStyle w:val="Emphasis"/>
        </w:rPr>
        <w:t xml:space="preserve">Human </w:t>
      </w:r>
      <w:r w:rsidRPr="00066673">
        <w:rPr>
          <w:rStyle w:val="Emphasis"/>
        </w:rPr>
        <w:t xml:space="preserve">sources can mean </w:t>
      </w:r>
      <w:r w:rsidRPr="00AF7876">
        <w:rPr>
          <w:rStyle w:val="Emphasis"/>
        </w:rPr>
        <w:t>the difference between the FBI preventing an act of terrorism or crime, or reacting to an incident after the fact</w:t>
      </w:r>
      <w:r w:rsidRPr="00066673">
        <w:rPr>
          <w:rStyle w:val="Emphasis"/>
        </w:rPr>
        <w:t>.</w:t>
      </w:r>
      <w:r>
        <w:rPr>
          <w:rStyle w:val="Emphasis"/>
        </w:rPr>
        <w:t xml:space="preserve"> </w:t>
      </w:r>
      <w:r>
        <w:t xml:space="preserve">Since the May 2002 revisions to the Investigative Guidelines were issued, the FBI has operated up to [SENSITIVE INFORMATION REDACTED] confidential informants at any one time. Larger field offices may simultaneously operate as many as [SENSITIVE INFORMATION REDACTED] informants, while smaller offices [SENSITIVE INFORMATION REDACTED]. According to the FBI's Human Intelligence Unit (HIU), as of April 30, 2005, the FBI was operating among its informants: no more than [SENSITIVE INFORMATION REDACTED] "high level" confidential informants, defined as those "who are part of the senior leadership of an enterprise that has a national or international sphere of activities" or "high significance to the [FBI's] objectives, even if the enterprise's sphere of activities is local or regional;"162 approximately [SENSITIVE INFORMATION REDACTED] "long-term" confidential informants, defined as those who have been registered for more than 6 consecutive years;163 and [SENSITIVE INFORMATION REDACTED] "privileged" informants (e.g., attorneys, clergy, or physicians) or media-affiliated informants. The FBI tracks the productivity of its CIs by aggregating their "statistical accomplishments," i.e., the number of indictments, convictions, search warrants, Title III applications, and other contributions to investigative objectives for which the CI is credited.164 Many, if not most, of the successes of the Criminal Informant Program are not widely known, because unlike the case with a cooperating witness who typically testifies at trial, an informant's identity rarely becomes public. In the course of this review, the FBI provided the following illustrations of cases in which FBI informants played a pivotal role in recent prosecutions. A 3-year grand jury investigation into organized crime, drug trafficking, and illegal gambling resulted in the dismantlement of a criminal enterprise and the conviction of a career criminal and five of his criminal associates on racketeering, drug trafficking, money laundering, and illegal gambling charges. Seventeen RICO predicate crimes were charged in the indictment, including extortion, witness tampering, obstruction of justice, and mail fraud. The prosecution also led to the forfeiture of $500,000. The success of the grand jury investigation and the resulting prosecution was attributed in significant part to leads and information provided by FBI confidential informants. FBI confidential informants provided information to investigators which permitted them to identify appropriate targets for the investigation of three violent gangs in a northeastern city. The investigation resulted in 35 cases involving charges against a total of 54 gang members over a 5-year period. According to the FBI, the succession of prosecutions was instrumental in bringing about a dramatic reduction in acts of violence in that city. An FBI confidential informant played a crucial role in a 2-year undercover investigation by participating in over 1,000 consensually monitored conversations. The consensual monitorings lead to the indictment of four Houston City Council members, a Houston Port Authority Commissioner, and a lobbyist. The confidential informant, later a cooperating witness, testified in three lengthy trials that resulted in the conviction of a city council member and the Port Authority Commissioner. 2 Yemeni citizens, Mohammed Al Hasan Al-Moayad and Mohammed Mohsen Yahya Zayed, were arrested in January 2003 in Frankfurt, Germany based on criminal complaints issued in Brooklyn, New York. They were charged with conspiring to provide material support to the Al Qaeda and Hamas terrorist groups. According to the complaint, an FBI confidential informant met with Al-Moayad in January 2002 and was told by Al-Moayad in subsequent conversations that he regularly provided money to support Mujahideen fighters in Afghanistan, Chechnya, and Kashmir. According to the confidential informant, Al-Moayad also stated during this and other conversations that he had supplied Al Qaeda with arms and communication equipment in the past, delivering more than $20 million to Al Qaeda prior to September 11, 2001. Al-Moayad also boasted of several meetings with Usama bin Laden and said he personally delivered the $20 million to bin Laden with much of the money coming from contributors in the United States, including Brooklyn.165 Offsetting the many benefits that result from the use of confidential informants are the significant risks their use introduces for the United States Government. As Phillip B. Heymann, the former Deputy Attorney General and Assistant Attorney General in charge of the Criminal Division, observed: [S]ome informants are responsible citizens who report suspected criminal activities without any hope of return. In the middle, other informants live in the midst of the criminal underworld and inform largely for cash. Still others, at the other pole, are charged with serious crimes and cooperate with law enforcement officials in return for the hope or promise of leniency.166 </w:t>
      </w:r>
      <w:r w:rsidRPr="00066673">
        <w:rPr>
          <w:rStyle w:val="TitleChar"/>
        </w:rPr>
        <w:t xml:space="preserve">In some past cases, the FBI's use of informants violated the Informant Guidelines, the MIOG, or federal or state law, with serious adverse consequences to prosecutions, third parties, agents' careers, and the FBI's reputation. </w:t>
      </w:r>
      <w:r>
        <w:t xml:space="preserve">We describe below cases in which </w:t>
      </w:r>
      <w:r w:rsidRPr="00066673">
        <w:rPr>
          <w:rStyle w:val="TitleChar"/>
        </w:rPr>
        <w:t>agents engaged in criminal or administrative misconduct in handling informants, informants committed unauthorized crimes and asserted claims and defenses against the government based on their informant status, and third parties initiated litigation against the government claiming injuries arising from the conduct of informants.</w:t>
      </w:r>
    </w:p>
    <w:p w14:paraId="1DA4EA4C" w14:textId="77777777" w:rsidR="00D77519" w:rsidRDefault="00D77519" w:rsidP="00D77519">
      <w:pPr>
        <w:pStyle w:val="Heading4"/>
      </w:pPr>
      <w:r>
        <w:t>FBI informant use violates civil liberties and trust in law enforcement</w:t>
      </w:r>
    </w:p>
    <w:p w14:paraId="5ABD340F" w14:textId="77777777" w:rsidR="00D77519" w:rsidRDefault="00D77519" w:rsidP="00D77519">
      <w:r w:rsidRPr="001D6618">
        <w:rPr>
          <w:rStyle w:val="Style13ptBold"/>
        </w:rPr>
        <w:t>Charles, 2018</w:t>
      </w:r>
      <w:r>
        <w:t xml:space="preserve"> [Associate Professor of History at </w:t>
      </w:r>
      <w:r w:rsidRPr="001D6618">
        <w:t>Pennsylvania State University</w:t>
      </w:r>
      <w:r>
        <w:t xml:space="preserve">, </w:t>
      </w:r>
      <w:r w:rsidRPr="001D6618">
        <w:t>historian of the United States (broadly speaking) who researches and publishes on the history of the FBI and its intersections with gay and lesbian history, obscenity regulation, and American politics and diplomacy</w:t>
      </w:r>
      <w:r>
        <w:t>, “</w:t>
      </w:r>
      <w:r w:rsidRPr="001D6618">
        <w:t>Informants aren’t spies – they’re essential FBI tools</w:t>
      </w:r>
      <w:r>
        <w:t>,” May 25</w:t>
      </w:r>
      <w:r w:rsidRPr="001D6618">
        <w:rPr>
          <w:vertAlign w:val="superscript"/>
        </w:rPr>
        <w:t>th</w:t>
      </w:r>
      <w:r>
        <w:t xml:space="preserve">, 2018, </w:t>
      </w:r>
      <w:hyperlink r:id="rId91" w:history="1">
        <w:r w:rsidRPr="00E113CB">
          <w:rPr>
            <w:rStyle w:val="Hyperlink"/>
          </w:rPr>
          <w:t>https://theconversation.com/informants-arent-spies-theyre-essential-fbi-tools-97200</w:t>
        </w:r>
      </w:hyperlink>
      <w:r>
        <w:t>] AT</w:t>
      </w:r>
    </w:p>
    <w:p w14:paraId="2783041C" w14:textId="77777777" w:rsidR="00D77519" w:rsidRDefault="00D77519" w:rsidP="00D77519">
      <w:pPr>
        <w:rPr>
          <w:rStyle w:val="TitleChar"/>
        </w:rPr>
      </w:pPr>
      <w:r>
        <w:t xml:space="preserve">President Donald Trump tweeted this week that he would order the Department of Justice to investigate whether the FBI, under President Barack Obama, had “infiltrated or surveilled” his presidential campaign “for political purposes.” Trump was referring to the FBI’s use of an informant to gather information in its probe of Russian interference in the 2016 election. The president described this informant as a “spy” who was “placed” in his campaign. Trump also framed the entire episode employing a Watergate suffix, calling it “spygate.” He has claimed it could be “one of the biggest political scandals in history.” As an FBI historian, I believe an examination of how the FBI has handled and used informants in the past will shed light on this current controversy. Informants get the information </w:t>
      </w:r>
      <w:r w:rsidRPr="00AF7876">
        <w:rPr>
          <w:rStyle w:val="Emphasis"/>
        </w:rPr>
        <w:t>Informants</w:t>
      </w:r>
      <w:r w:rsidRPr="00A231E4">
        <w:rPr>
          <w:rStyle w:val="TitleChar"/>
        </w:rPr>
        <w:t xml:space="preserve"> — an informal term for what the FBI really calls Confidential Human Sources — are, and </w:t>
      </w:r>
      <w:r w:rsidRPr="00A231E4">
        <w:rPr>
          <w:rStyle w:val="Emphasis"/>
        </w:rPr>
        <w:t xml:space="preserve">always have been, </w:t>
      </w:r>
      <w:r w:rsidRPr="00AF7876">
        <w:rPr>
          <w:rStyle w:val="Emphasis"/>
        </w:rPr>
        <w:t>one of the most basic sources of information in FBI</w:t>
      </w:r>
      <w:r w:rsidRPr="00A231E4">
        <w:rPr>
          <w:rStyle w:val="TitleChar"/>
        </w:rPr>
        <w:t xml:space="preserve"> and police </w:t>
      </w:r>
      <w:r w:rsidRPr="00AF7876">
        <w:rPr>
          <w:rStyle w:val="TitleChar"/>
        </w:rPr>
        <w:t>investigations</w:t>
      </w:r>
      <w:r w:rsidRPr="00A231E4">
        <w:rPr>
          <w:rStyle w:val="TitleChar"/>
        </w:rPr>
        <w:t>. As sources of information they are what counterintelligence professionals sometimes call “assets,” not spies.</w:t>
      </w:r>
      <w:r>
        <w:rPr>
          <w:rStyle w:val="TitleChar"/>
        </w:rPr>
        <w:t xml:space="preserve"> </w:t>
      </w:r>
      <w:r>
        <w:t xml:space="preserve">The FBI does not “place” or insert informants, as it would do with undercover FBI agents. </w:t>
      </w:r>
      <w:r w:rsidRPr="00A231E4">
        <w:rPr>
          <w:rStyle w:val="TitleChar"/>
        </w:rPr>
        <w:t xml:space="preserve">Informants are people who are already in a position to know or learn information and who willingly cooperate with the FBI. </w:t>
      </w:r>
      <w:r>
        <w:t xml:space="preserve">Most often, informants cooperate because they’re concerned with something they’ve seen or heard. In writing my book “Hoover’s War on Gays: Exposing the FBI’s "Sex Deviates” Program,“ I uncovered the identities of many FBI informants. Sometimes, they seek out the FBI and offer their services to an FBI agent handler out of concern for what they’ve seen. Such was the case with Dr. Alfred Gross, who had previously worked with the FBI and who in 1952 regarded a gay civil rights group he met as threatening because he viewed them as mentally ill. Others became informants because they were strong anti-communists during the Cold War, like Warren Scarberry, an informant I uncovered who believed he saw in the Mattachine Society of Washington the work of Communists. He called and visited the FBI about this. Still others acted out of a personal sense of patriotism or were criminal conspirators looking for a deal with prosecutors. Informants run the spectrum of motivations, from selfless to selfish. A well-placed informant In President Trump’s self-described "spygate,” the FBI’s informant was a retired international affairs professor at Cambridge University named Stefan Halper. Halper had established GOP connections. He worked variously for Republican presidents including Richard Nixon, Gerald Ford, Ronald Reagan and George H.W. Bush. He was also a man who long served the U.S. intelligence community as a source. It’s unsurprising, then, the FBI used Halper in its counterintelligence probe. Most significantly, he happened to have been in a unique position where he had connections to Trump campaign officials who all had different types of Russian contacts. These included Trump campaign co-chair Sam Clovis and Trump foreign policy advisers Michael Flynn, Carter Page and George Papadopoulos. Today’s FBI does not practice political espionage at the behest of presidents or anyone else, and informants are not part of anything like that. There are investigative guidelines and congressional oversight mechanisms to prevent it. That was not always true: During the tenure of FBI Director J. Edgar Hoover (1924-1972), </w:t>
      </w:r>
      <w:r w:rsidRPr="00A231E4">
        <w:rPr>
          <w:rStyle w:val="TitleChar"/>
        </w:rPr>
        <w:t xml:space="preserve">the FBI conducted </w:t>
      </w:r>
      <w:r w:rsidRPr="00AF7876">
        <w:rPr>
          <w:rStyle w:val="Emphasis"/>
        </w:rPr>
        <w:t>unchecked</w:t>
      </w:r>
      <w:r w:rsidRPr="0047221A">
        <w:rPr>
          <w:rStyle w:val="Emphasis"/>
        </w:rPr>
        <w:t xml:space="preserve"> political </w:t>
      </w:r>
      <w:r w:rsidRPr="00AF7876">
        <w:rPr>
          <w:rStyle w:val="Emphasis"/>
        </w:rPr>
        <w:t>surveillance operations</w:t>
      </w:r>
      <w:r w:rsidRPr="00A231E4">
        <w:rPr>
          <w:rStyle w:val="TitleChar"/>
        </w:rPr>
        <w:t xml:space="preserve">. </w:t>
      </w:r>
      <w:r>
        <w:t xml:space="preserve">The Hoover FBI also used informants in these efforts to monitor, for example, FDR’s foreign policy critics, civil rights leader Martin Luther King Jr., student radicals and the anti-war movement, and to keep tabs on the LGBT community. Hoover’s abuses forced reforms Hoover’s actions </w:t>
      </w:r>
      <w:r w:rsidRPr="00AF7876">
        <w:rPr>
          <w:rStyle w:val="TitleChar"/>
        </w:rPr>
        <w:t xml:space="preserve">were </w:t>
      </w:r>
      <w:r w:rsidRPr="00AF7876">
        <w:rPr>
          <w:rStyle w:val="Emphasis"/>
        </w:rPr>
        <w:t>violations of Americans’ civil liberties and the trust placed in law enforcement</w:t>
      </w:r>
      <w:r w:rsidRPr="0047221A">
        <w:rPr>
          <w:rStyle w:val="Emphasis"/>
        </w:rPr>
        <w:t>.</w:t>
      </w:r>
      <w:r>
        <w:t xml:space="preserve"> Precisely because of these Hoover-era abuses, </w:t>
      </w:r>
      <w:r w:rsidRPr="0047221A">
        <w:rPr>
          <w:rStyle w:val="TitleChar"/>
        </w:rPr>
        <w:t>special investigative regulations were put into place about the use of informants in the 1970s.</w:t>
      </w:r>
      <w:r>
        <w:rPr>
          <w:rStyle w:val="TitleChar"/>
        </w:rPr>
        <w:t xml:space="preserve"> </w:t>
      </w:r>
      <w:r w:rsidRPr="0047221A">
        <w:rPr>
          <w:rStyle w:val="TitleChar"/>
        </w:rPr>
        <w:t>If an FBI probe is particularly sensitive and potentially involves “a greater risk to civil liberties,” then FBI agents are required to seek higher levels of authorization for their use.</w:t>
      </w:r>
      <w:r>
        <w:t xml:space="preserve"> In the Hoover era, there was little to no oversight in the use of informants, let alone more intrusive investigative techniques. Today’s FBI is not the Hoover FBI. Yet even during the Hoover years, </w:t>
      </w:r>
      <w:r w:rsidRPr="00AF7876">
        <w:rPr>
          <w:rStyle w:val="TitleChar"/>
        </w:rPr>
        <w:t>informants were key to</w:t>
      </w:r>
      <w:r w:rsidRPr="0047221A">
        <w:rPr>
          <w:rStyle w:val="TitleChar"/>
        </w:rPr>
        <w:t xml:space="preserve"> more standard FBI </w:t>
      </w:r>
      <w:r w:rsidRPr="00AF7876">
        <w:rPr>
          <w:rStyle w:val="TitleChar"/>
        </w:rPr>
        <w:t>national security investigations</w:t>
      </w:r>
      <w:r w:rsidRPr="0047221A">
        <w:rPr>
          <w:rStyle w:val="TitleChar"/>
        </w:rPr>
        <w:t>.</w:t>
      </w:r>
      <w:r>
        <w:rPr>
          <w:rStyle w:val="TitleChar"/>
        </w:rPr>
        <w:t xml:space="preserve"> </w:t>
      </w:r>
      <w:r>
        <w:t xml:space="preserve">The FBI captured Russian spy Rudolf Abel — who was portrayed in the 2015 Tom Hanks film “Bridge of Spies” — because an FBI informant within Abel’s circle, named Reino Haynaham, talked. In 1965, the FBI quickly apprehended the murderers of civil rights activist Viola Liuzzo in Alabama because it had a paid informant within the Ku Klux Klan, Gary Thomas Rowe Jr. </w:t>
      </w:r>
      <w:r w:rsidRPr="0047221A">
        <w:rPr>
          <w:rStyle w:val="TitleChar"/>
        </w:rPr>
        <w:t>It is no surprise, then, that FBI officials used a confidential human source in its counterintelligence probe about Russian election meddling.</w:t>
      </w:r>
      <w:r>
        <w:rPr>
          <w:rStyle w:val="TitleChar"/>
        </w:rPr>
        <w:t xml:space="preserve"> </w:t>
      </w:r>
      <w:r>
        <w:t xml:space="preserve">The informant was in a position to gather information early in the FBI investigation. That basic information undoubtedly was then further developed and enhanced with more traditional documented sources, as is evidenced by the fact that both Michael Flynn and George Papadopoulos pleaded guilty and are now cooperating with the Mueller investigation. </w:t>
      </w:r>
      <w:r w:rsidRPr="0047221A">
        <w:rPr>
          <w:rStyle w:val="TitleChar"/>
        </w:rPr>
        <w:t>What we see in today’s example is less about spying than a glimpse into how FBI national security investigations operate and unfold – and how they can sometimes be politicized.</w:t>
      </w:r>
    </w:p>
    <w:p w14:paraId="684165C9" w14:textId="77777777" w:rsidR="00D77519" w:rsidRDefault="00D77519" w:rsidP="00D77519">
      <w:pPr>
        <w:pStyle w:val="Heading4"/>
      </w:pPr>
      <w:r>
        <w:t>The role of informants is necessary but must be fixed</w:t>
      </w:r>
    </w:p>
    <w:p w14:paraId="2FEAB207" w14:textId="77777777" w:rsidR="00D77519" w:rsidRDefault="00D77519" w:rsidP="00D77519">
      <w:r w:rsidRPr="00B121EE">
        <w:rPr>
          <w:rStyle w:val="Style13ptBold"/>
        </w:rPr>
        <w:t>Lord, 2014</w:t>
      </w:r>
      <w:r>
        <w:t xml:space="preserve"> [reporter for the Pittsburgh Post-Gazette, “</w:t>
      </w:r>
      <w:r w:rsidRPr="00B121EE">
        <w:t>Confidential informants are an integral but problematic part of federal law enforcement</w:t>
      </w:r>
      <w:r>
        <w:t>,” October 18</w:t>
      </w:r>
      <w:r w:rsidRPr="00B121EE">
        <w:rPr>
          <w:vertAlign w:val="superscript"/>
        </w:rPr>
        <w:t>th</w:t>
      </w:r>
      <w:r>
        <w:t xml:space="preserve">, 2014, </w:t>
      </w:r>
      <w:hyperlink r:id="rId92" w:history="1">
        <w:r w:rsidRPr="00E113CB">
          <w:rPr>
            <w:rStyle w:val="Hyperlink"/>
          </w:rPr>
          <w:t>http://www.post-gazette.com/local/region/2014/10/19/Confidential-informants-are-an-integral-but-problematic-part-of-federal-law-enforcement/stories/201410190076</w:t>
        </w:r>
      </w:hyperlink>
      <w:r>
        <w:t>] AT</w:t>
      </w:r>
    </w:p>
    <w:p w14:paraId="59BC807F" w14:textId="77777777" w:rsidR="00D77519" w:rsidRDefault="00D77519" w:rsidP="00D77519">
      <w:r>
        <w:t xml:space="preserve">Robert P. Johnson thought he had a shot at being best man at the wedding of his friend and workout buddy, Christopher J. Billings. Instead, he was indicted federally three weeks before the wedding for conspiring to sell cocaine, based on the account of a confidential informant. When prosecutors provided a glimpse of the evidence against him -- text messages replete with inside jokes -- Johnson knew who his accuser was: Billings. The bride, Johnson learned later, was an ex-girlfriend of the Drug Enforcement Administration boss who initially supervised the investigation. “I guess at the time [Billings] was my best friend,” said Johnson last month, four years after he was found not guilty. “I didn’t understand how someone who I was friends with could do this to me.” </w:t>
      </w:r>
      <w:r w:rsidRPr="005D34AB">
        <w:rPr>
          <w:rStyle w:val="Emphasis"/>
        </w:rPr>
        <w:t xml:space="preserve">Most of the area’s </w:t>
      </w:r>
      <w:r w:rsidRPr="00AF7876">
        <w:rPr>
          <w:rStyle w:val="Emphasis"/>
        </w:rPr>
        <w:t>federal drug cases rest</w:t>
      </w:r>
      <w:r w:rsidRPr="005D34AB">
        <w:rPr>
          <w:rStyle w:val="Emphasis"/>
        </w:rPr>
        <w:t xml:space="preserve">, in part, </w:t>
      </w:r>
      <w:r w:rsidRPr="00AF7876">
        <w:rPr>
          <w:rStyle w:val="Emphasis"/>
        </w:rPr>
        <w:t>on the accounts of</w:t>
      </w:r>
      <w:r w:rsidRPr="005D34AB">
        <w:rPr>
          <w:rStyle w:val="Emphasis"/>
        </w:rPr>
        <w:t xml:space="preserve"> confidential </w:t>
      </w:r>
      <w:r w:rsidRPr="00AF7876">
        <w:rPr>
          <w:rStyle w:val="Emphasis"/>
        </w:rPr>
        <w:t>informants</w:t>
      </w:r>
      <w:r w:rsidRPr="005D34AB">
        <w:rPr>
          <w:rStyle w:val="Emphasis"/>
        </w:rPr>
        <w:t xml:space="preserve"> who help law enforcement in return for leniency or money, or occasionally out of altruism</w:t>
      </w:r>
      <w:r w:rsidRPr="005D34AB">
        <w:rPr>
          <w:rStyle w:val="TitleChar"/>
        </w:rPr>
        <w:t>. Many probes start with an informant and then proceed to surveillance, wiretaps and searches.</w:t>
      </w:r>
      <w:r>
        <w:rPr>
          <w:rStyle w:val="TitleChar"/>
        </w:rPr>
        <w:t xml:space="preserve"> </w:t>
      </w:r>
      <w:r w:rsidRPr="005D34AB">
        <w:rPr>
          <w:rStyle w:val="TitleChar"/>
        </w:rPr>
        <w:t xml:space="preserve">Sometimes informants’ backgrounds, credibility and connections don’t fit comfortably within guidelines set in Washington. The Post-Gazette has </w:t>
      </w:r>
      <w:r w:rsidRPr="005D34AB">
        <w:rPr>
          <w:rStyle w:val="Emphasis"/>
        </w:rPr>
        <w:t xml:space="preserve">uncovered </w:t>
      </w:r>
      <w:r w:rsidRPr="00AF7876">
        <w:rPr>
          <w:rStyle w:val="Emphasis"/>
        </w:rPr>
        <w:t>instances in which informants used to build federal cases were convicted murderers, liars or double agents</w:t>
      </w:r>
      <w:r w:rsidRPr="005D34AB">
        <w:rPr>
          <w:rStyle w:val="Emphasis"/>
        </w:rPr>
        <w:t xml:space="preserve"> working with both law enforcement and the targets.</w:t>
      </w:r>
      <w:r w:rsidRPr="005D34AB">
        <w:rPr>
          <w:rStyle w:val="TitleChar"/>
        </w:rPr>
        <w:t xml:space="preserve"> One informant with a violent past, used in a DEA case that ended in acquittal, wasn’t put through the federal review process.</w:t>
      </w:r>
      <w:r>
        <w:rPr>
          <w:rStyle w:val="TitleChar"/>
        </w:rPr>
        <w:t xml:space="preserve"> </w:t>
      </w:r>
      <w:r>
        <w:t xml:space="preserve">The results have included the indictment and incarceration of people whose lives were turned upside-down prior to their exonerations. Only nine people have been fully acquitted in federal court cases brought in Pittsburgh since 2009, but four of those not guilty verdicts involved shaky informants. Two of those exonerated defendants first spent years behind bars. U.S. Attorney David Hickton, whose office has prosecuted about 3,000 people since 2009, said cooperators, including </w:t>
      </w:r>
      <w:r w:rsidRPr="00AF7876">
        <w:rPr>
          <w:rStyle w:val="Emphasis"/>
        </w:rPr>
        <w:t>informants, “are essential</w:t>
      </w:r>
      <w:r w:rsidRPr="00AF7876">
        <w:rPr>
          <w:rStyle w:val="TitleChar"/>
        </w:rPr>
        <w:t xml:space="preserve"> to</w:t>
      </w:r>
      <w:r w:rsidRPr="005D34AB">
        <w:rPr>
          <w:rStyle w:val="TitleChar"/>
        </w:rPr>
        <w:t xml:space="preserve"> obtaining </w:t>
      </w:r>
      <w:r w:rsidRPr="00AF7876">
        <w:rPr>
          <w:rStyle w:val="TitleChar"/>
        </w:rPr>
        <w:t>convictions in nearly all significant cases.”</w:t>
      </w:r>
      <w:r>
        <w:rPr>
          <w:rStyle w:val="TitleChar"/>
        </w:rPr>
        <w:t xml:space="preserve"> </w:t>
      </w:r>
      <w:r>
        <w:t xml:space="preserve">He declined to discuss specific cases but added that </w:t>
      </w:r>
      <w:r w:rsidRPr="005D34AB">
        <w:rPr>
          <w:rStyle w:val="TitleChar"/>
        </w:rPr>
        <w:t>“the naked information supplied by a cooperator forms only a part of the evidence which we obtained through many means, through hundreds or sometimes thousands of hours of very hard investigative work.”</w:t>
      </w:r>
      <w:r>
        <w:rPr>
          <w:rStyle w:val="TitleChar"/>
        </w:rPr>
        <w:t xml:space="preserve"> </w:t>
      </w:r>
      <w:r>
        <w:t xml:space="preserve">Judge Stephen S. Trott, of the 9th U.S. Circuit Court of Appeals, an authority on informants since he served as associate attorney general in the 1980s, said they are necessary but shouldn’t be the centerpieces of a prosecution. “These informants are very good at fooling the [prosecutors] and everybody else,” Judge Trott said. “They’re basically sociopaths. … There are too many cases when informants blow up in people’s faces because they don’t know how to use them.” The Case of the Confidential Informant To tell the truth An informant system combining criminality, human frailty and strict secrecy has come under fire following two cases closed in Massachusetts last year. Mobster James “Whitey” Bulger, 85, was sentenced to two life sentences for involvement in 11 murders and other crimes, some committed while he was an FBI informant. Mob boss Mark Rossetti, 55, was sentenced to 12 years on charges including crimes of violence committed while he was reporting to the FBI. “Right now you’ve got law enforcement making all of these decisions. No one is looking over their shoulder,” said U.S. Rep. Stephen Lynch, a Boston Democrat who has proposed congressional oversight of federal use of informants. The public only sees “when a case blows up.” The Post-Gazette reviewed 1,329 affidavits -- sworn statements written by law enforcement professionals and filed in U.S. District Court in Pittsburgh from 2009 through 2014. Most of the affidavits were submitted in pursuit of judges’ approval of warrants to search or seize property, get data on the use or location of a phone, place a tracking device on a vehicle or in a package, or to support a criminal complaint. </w:t>
      </w:r>
      <w:r w:rsidRPr="00B121EE">
        <w:rPr>
          <w:rStyle w:val="TitleChar"/>
        </w:rPr>
        <w:t>The Post-Gazette identified 384 cases, many with multiple defendants, that stemmed from the affidavits. Of those cases, 148 were built in part on the work of confidential informants. Nearly two-thirds of the cases investigated by the Drug Enforcement Administration involved informants.</w:t>
      </w:r>
      <w:r>
        <w:rPr>
          <w:rStyle w:val="TitleChar"/>
        </w:rPr>
        <w:t xml:space="preserve"> </w:t>
      </w:r>
      <w:r>
        <w:t xml:space="preserve">The informants’ identities typically aren’t revealed to judges or the defense. Their names emerge only in those rare instances in which the defendant goes to trial and the secret source must be called as a witness. Even then, background on the informant is often kept under wraps until days before he or she testifies. The affidavits reveal an informant mill in which suspects became informants and helped agents to bust others, who then in turn became informants aimed at other targets. In late 2008, the DEA approached Liam S. Doherty, now 35, a mortgage broker then living in Penn Hills, and asked him if he was selling cocaine. Mr. Doherty handed over about two ounces of cocaine and two bottles of pills, according to his testimony at Johnson’s trial. He named Billings as his cocaine source. Mr. Doherty told agents that he owed Billings money for cocaine he’d received earlier. Over two months, the DEA gave Mr. Doherty $18,400 in government funds, which he paid to Billings to cover the debts and buy cocaine, as much as nine ounces at a time. Why use government funds to pay a drug debt? </w:t>
      </w:r>
      <w:r w:rsidRPr="00B121EE">
        <w:rPr>
          <w:rStyle w:val="TitleChar"/>
        </w:rPr>
        <w:t>The informant’s debt to his drug source creates an opportunity to start a case</w:t>
      </w:r>
      <w:r>
        <w:t xml:space="preserve">, said Steve Kaufman, chief of the Criminal Division of Mr. Hickton’s office. ”It’s not like at that point [the informant is] just going to pay off the debt and walk away.” In March 2009, agents searched Billings’ house, and found steroids and creatine, an amino acid ingested by bodybuilders and sometimes used to dilute cocaine. Billings wouldn’t name his cocaine source until his fiancee, Leanne Balistrieri, showed up. “Well, I, I, I took her in the room, Leanne Balistrieri, ‘What should I do?’” Billings testified. He said he knew she’d dated a DEA man but didn’t know if he was involved in the bust. “She asked me and it was, like I said, I like whispered, ‘Bob.’ And she kind of screams, ‘Who?’” At that point, Billings testified, he said to her: “Bobby Johnson.” “It was pretty much right there when I decided to cooperate.” Ms. Balistrieri, who did not testify and has divorced Billings, said in September that she told him only: “You have to tell the truth.” Consider the source “You must provide truthful information to the [investigating agency] at all times.” That’s the first thing an agent is supposed to tell a newly recruited secret source, according to the Department of Justice Guidelines Regarding the Use of Confidential Informants, issued in 2001. The guidelines are nearly 10,000 words of Department of Justice recommendations to its internal investigators, plus agents of the DEA and U.S. Marshals Service. The FBI has its own guidelines, released in 2006. “One of the things that [the department’s] rules and guidelines attempt to preserve, and attempt to ensure, is the reliability of the informant and their suitability as a witness,” said Alexandra Natapoff, a professor at Loyola Law School in Los Angeles who researches informant policy. </w:t>
      </w:r>
      <w:r w:rsidRPr="00B121EE">
        <w:rPr>
          <w:rStyle w:val="TitleChar"/>
        </w:rPr>
        <w:t xml:space="preserve">The 2001 guidelines tell agents to review a prospective informant’s criminal history and substance abuse, and whether the person is “reasonably believed to pose a danger to the public.” The FBI’s </w:t>
      </w:r>
      <w:r w:rsidRPr="00AF7876">
        <w:rPr>
          <w:rStyle w:val="TitleChar"/>
        </w:rPr>
        <w:t>guidelines</w:t>
      </w:r>
      <w:r w:rsidRPr="00B121EE">
        <w:rPr>
          <w:rStyle w:val="TitleChar"/>
        </w:rPr>
        <w:t xml:space="preserve"> also </w:t>
      </w:r>
      <w:r w:rsidRPr="00AF7876">
        <w:rPr>
          <w:rStyle w:val="TitleChar"/>
        </w:rPr>
        <w:t xml:space="preserve">call for a review of criminal history. </w:t>
      </w:r>
      <w:r w:rsidRPr="00AF7876">
        <w:rPr>
          <w:rStyle w:val="Emphasis"/>
        </w:rPr>
        <w:t>Nothing</w:t>
      </w:r>
      <w:r w:rsidRPr="00B121EE">
        <w:rPr>
          <w:rStyle w:val="Emphasis"/>
        </w:rPr>
        <w:t xml:space="preserve"> </w:t>
      </w:r>
      <w:r w:rsidRPr="00B121EE">
        <w:rPr>
          <w:rStyle w:val="TitleChar"/>
        </w:rPr>
        <w:t xml:space="preserve">in that history, though, </w:t>
      </w:r>
      <w:r w:rsidRPr="00AF7876">
        <w:rPr>
          <w:rStyle w:val="Emphasis"/>
        </w:rPr>
        <w:t>bars the person from becoming a</w:t>
      </w:r>
      <w:r w:rsidRPr="00B121EE">
        <w:rPr>
          <w:rStyle w:val="Emphasis"/>
        </w:rPr>
        <w:t xml:space="preserve"> registered </w:t>
      </w:r>
      <w:r w:rsidRPr="00AF7876">
        <w:rPr>
          <w:rStyle w:val="Emphasis"/>
        </w:rPr>
        <w:t>informant</w:t>
      </w:r>
      <w:r w:rsidRPr="00B121EE">
        <w:rPr>
          <w:rStyle w:val="Emphasis"/>
        </w:rPr>
        <w:t>.</w:t>
      </w:r>
      <w:r>
        <w:rPr>
          <w:rStyle w:val="Emphasis"/>
        </w:rPr>
        <w:t xml:space="preserve"> </w:t>
      </w:r>
      <w:r w:rsidRPr="00B121EE">
        <w:rPr>
          <w:rStyle w:val="TitleChar"/>
        </w:rPr>
        <w:t>To build a case against 14 people accused of selling heroin and methamphetamine</w:t>
      </w:r>
      <w:r>
        <w:t xml:space="preserve"> -- and possessing guns while doing it -- in Allegheny County’s western suburbs, </w:t>
      </w:r>
      <w:r w:rsidRPr="00B121EE">
        <w:rPr>
          <w:rStyle w:val="TitleChar"/>
        </w:rPr>
        <w:t>the FBI used informants with backgrounds including violence and dishonesty.</w:t>
      </w:r>
      <w:r>
        <w:rPr>
          <w:rStyle w:val="TitleChar"/>
        </w:rPr>
        <w:t xml:space="preserve"> </w:t>
      </w:r>
      <w:r>
        <w:t xml:space="preserve">Informants in the case against the crew allegedly led by Neil Thomas, 30, of North Fayette, made drug buys that led to a wiretap and searches. Thomas has pleaded not guilty. </w:t>
      </w:r>
      <w:r w:rsidRPr="00B121EE">
        <w:rPr>
          <w:rStyle w:val="TitleChar"/>
        </w:rPr>
        <w:t>One of the three informants “has prior felony convictions for drug crimes, criminal homicide, retail theft, and false reports to law enforcement, among other crimes,” according to an FBI agent’s affidavit</w:t>
      </w:r>
      <w:r>
        <w:t xml:space="preserve">. </w:t>
      </w:r>
      <w:r w:rsidRPr="00B121EE">
        <w:rPr>
          <w:rStyle w:val="TitleChar"/>
        </w:rPr>
        <w:t>Another had prior theft, drug and resisting arrest convictions, was charged but not convicted of forgery theft by deception and false identification to law enforcement, and was cooperating for “judicial consideration” on new theft, marijuana and gun charges.</w:t>
      </w:r>
      <w:r>
        <w:rPr>
          <w:rStyle w:val="TitleChar"/>
        </w:rPr>
        <w:t xml:space="preserve"> </w:t>
      </w:r>
      <w:r>
        <w:t xml:space="preserve">U.S. Rep. Lynch said he can understand law enforcement using, as an informant, someone with an assault conviction. “But certainly homicide is probably a non-starter, right? We can probably agree on that.” </w:t>
      </w:r>
      <w:r w:rsidRPr="00B121EE">
        <w:rPr>
          <w:rStyle w:val="TitleChar"/>
        </w:rPr>
        <w:t>Though federal prosecutors said it’s rare to use someone with a homicide conviction as an informant, they argued against a blanket ban.</w:t>
      </w:r>
      <w:r>
        <w:rPr>
          <w:rStyle w:val="TitleChar"/>
        </w:rPr>
        <w:t xml:space="preserve"> </w:t>
      </w:r>
      <w:r>
        <w:t>“There might be a person who has a homicide conviction for shooting someone and there might be a person who has a homicide conviction for vehicular homicide,” said Mr. Hickton. Either way, he said, “The person by law has paid their debt to society by serving their sentence.” Though that person may face “tough questions” if called to testify at trial, law enforcement shouldn’t automatically reject their help, he said. “The question is not what the guy’s background is,” said Judge Trott, “but can [the information] be corroborated.” Often an informant’s work is corroborated through other investigative tools. It’s not always easy. In their takedown of the Manchester OGs street gang, blamed for heroin dealing and dozens of North Side shootings, the FBI used an informant who had to be reined in. Through a wiretap, agents learned that while the informant was working with them, he or she was making unauthorized calls to the leader of the gang. The source, according to the affidavit, “was admonished to refrain from engaging in any criminal activity and was once again advised that his cooperation must be truthful.” All 19 defendants were convicted. Two were sentenced to two decades in prison.</w:t>
      </w:r>
    </w:p>
    <w:p w14:paraId="2F9A6CB1" w14:textId="77777777" w:rsidR="00D77519" w:rsidRDefault="00D77519" w:rsidP="00D77519"/>
    <w:p w14:paraId="524892FF" w14:textId="77777777" w:rsidR="00D77519" w:rsidRDefault="00D77519" w:rsidP="00D77519">
      <w:pPr>
        <w:pStyle w:val="Heading3"/>
      </w:pPr>
      <w:r>
        <w:t>2AC – Crime Impact</w:t>
      </w:r>
    </w:p>
    <w:p w14:paraId="453C3287" w14:textId="77777777" w:rsidR="00D77519" w:rsidRDefault="00D77519" w:rsidP="00D77519">
      <w:pPr>
        <w:pStyle w:val="Heading4"/>
      </w:pPr>
      <w:r>
        <w:t>Organized crime decks the Mexican Economy</w:t>
      </w:r>
    </w:p>
    <w:p w14:paraId="316B427B" w14:textId="77777777" w:rsidR="00D77519" w:rsidRPr="00A84407" w:rsidRDefault="00D77519" w:rsidP="00D77519">
      <w:r w:rsidRPr="00A84407">
        <w:rPr>
          <w:rStyle w:val="Style13ptBold"/>
        </w:rPr>
        <w:t>Schippa 16</w:t>
      </w:r>
      <w:r>
        <w:t xml:space="preserve"> [</w:t>
      </w:r>
      <w:r w:rsidRPr="00A84407">
        <w:t>leads the daily operations of the Institute for Economics and Peace (IEP)</w:t>
      </w:r>
      <w:r>
        <w:t>, “</w:t>
      </w:r>
      <w:r w:rsidRPr="00A84407">
        <w:t>This is how much violence costs Mexico's economy</w:t>
      </w:r>
      <w:r>
        <w:t xml:space="preserve">”, 5-2-16, </w:t>
      </w:r>
      <w:r w:rsidRPr="00A84407">
        <w:t>https://www.weforum.org/agenda/2016/05/this-is-how-much-violence-costs-mexicos-economy/</w:t>
      </w:r>
      <w:r>
        <w:t>]</w:t>
      </w:r>
    </w:p>
    <w:p w14:paraId="7AE22F90" w14:textId="77777777" w:rsidR="00D77519" w:rsidRPr="00696452" w:rsidRDefault="00D77519" w:rsidP="00D77519">
      <w:pPr>
        <w:spacing w:line="240" w:lineRule="auto"/>
        <w:rPr>
          <w:sz w:val="16"/>
        </w:rPr>
      </w:pPr>
      <w:r w:rsidRPr="00A84407">
        <w:rPr>
          <w:sz w:val="16"/>
        </w:rPr>
        <w:t xml:space="preserve">The toll of violence in Mexico is usually counted in terms of the human and emotional cost, but as </w:t>
      </w:r>
      <w:r w:rsidRPr="00002AE2">
        <w:rPr>
          <w:rStyle w:val="TitleChar"/>
        </w:rPr>
        <w:t>organized crime groups get rich on the suffering of others, the financial damage to the economy is also considerable.</w:t>
      </w:r>
      <w:r>
        <w:rPr>
          <w:rStyle w:val="TitleChar"/>
        </w:rPr>
        <w:t xml:space="preserve"> </w:t>
      </w:r>
      <w:r w:rsidRPr="00A84407">
        <w:rPr>
          <w:sz w:val="16"/>
        </w:rPr>
        <w:t xml:space="preserve">According to the latest </w:t>
      </w:r>
      <w:hyperlink r:id="rId93" w:anchor="/page/indexes/mexico-peace-index" w:history="1">
        <w:r w:rsidRPr="00A84407">
          <w:rPr>
            <w:sz w:val="16"/>
          </w:rPr>
          <w:t>Mexico Peace Index</w:t>
        </w:r>
      </w:hyperlink>
      <w:r w:rsidRPr="00A84407">
        <w:rPr>
          <w:sz w:val="16"/>
        </w:rPr>
        <w:t xml:space="preserve">, </w:t>
      </w:r>
      <w:r w:rsidRPr="00002AE2">
        <w:rPr>
          <w:rStyle w:val="Emphasis"/>
        </w:rPr>
        <w:t>the total economic impact of violence in Mexico in 2015 was 2.12 trillion pesos (US$134 billion), around 13% of the country’s GDP.</w:t>
      </w:r>
      <w:r w:rsidRPr="00A84407">
        <w:rPr>
          <w:sz w:val="16"/>
        </w:rPr>
        <w:t xml:space="preserve"> To break the figures down, that’s the equivalent of 17,525 pesos (US$1,105) per Mexican citizen, or about two months’ wages for an average Mexican worker. So as far as the nation’s economy goes, crime doesn’t pay. Yet these figures actually represent an improvement on 2014, as a result of a decrease in violent crimes other than homicide. Last year, </w:t>
      </w:r>
      <w:r w:rsidRPr="00002AE2">
        <w:rPr>
          <w:rStyle w:val="TitleChar"/>
        </w:rPr>
        <w:t>the increases in peacefulness not only reflected lower rates of violent crime, by 9.5 percent, but led to a tangible financial benefit with a reduction in the economic impact of violence of 96 billion pesos.</w:t>
      </w:r>
      <w:r>
        <w:rPr>
          <w:rStyle w:val="TitleChar"/>
        </w:rPr>
        <w:t xml:space="preserve"> </w:t>
      </w:r>
      <w:r w:rsidRPr="00A84407">
        <w:rPr>
          <w:sz w:val="16"/>
        </w:rPr>
        <w:t xml:space="preserve">Overall improvement - but a sharp rise in murder rates The pace of progress has slowed, however, due to a sharp rise in the rate of homicides in 2015 of 6.3 percent. The increase in the number of murders contributed an additional impact of 31 billion pesos to the Mexican economy, increasing the total annual cost of homicide from 696 to 727 billion pesos. To identify the economic benefits that come from improvements in peacefulness, the Mexico Peace Index measures expenditures related to containing, preventing and dealing with the consequences of violence. It includes the direct and indirect costs of violence, as well as a multiplier effect to calculate the additional economic activity that would have accrued if the direct costs of violence had been avoided. </w:t>
      </w:r>
      <w:r w:rsidRPr="00002AE2">
        <w:rPr>
          <w:rStyle w:val="TitleChar"/>
        </w:rPr>
        <w:t>The height of the drug war</w:t>
      </w:r>
      <w:r>
        <w:rPr>
          <w:rStyle w:val="TitleChar"/>
        </w:rPr>
        <w:t xml:space="preserve"> </w:t>
      </w:r>
      <w:r w:rsidRPr="00002AE2">
        <w:rPr>
          <w:rStyle w:val="TitleChar"/>
        </w:rPr>
        <w:t>Looking back, we can see that the economic impact of violence increased from 2007 until it reached a peak in 2011, at the height of the drug war, when it hit 2.92 trillion pesos, the equivalent to 19% of Mexican GDP.</w:t>
      </w:r>
      <w:r w:rsidRPr="00A84407">
        <w:rPr>
          <w:sz w:val="16"/>
        </w:rPr>
        <w:t xml:space="preserve"> From then, peacefulness improved and with it came the rewards, with the cost of violence dropping by 38%, or 802 billion pesos, from 2011 to 2015. That represented an improvement close to one and a half times the total agricultural output of Mexico in 2015. The Mexican federal government’s expenditure on the military, domestic security and the justice system has steadily increased since 2003. In 2015, in constant currency, it spent 220 billion pesos or 1,818 pesos per Mexican citizen on keeping people safer. Military expenditure experienced the largest rise since 2003, tripling in constant currency terms in response to the rise in organized crime, and now representing 0.6% of GDP. Curbing the cartels Mexico has had success in lowering the activity of the cartels. </w:t>
      </w:r>
      <w:r w:rsidRPr="00A84407">
        <w:rPr>
          <w:rStyle w:val="TitleChar"/>
        </w:rPr>
        <w:t>The costs associated with organized-crime-related offenses improved for each of the last three years to 2015, with the cost of this group of crimes falling by 53%.</w:t>
      </w:r>
      <w:r>
        <w:rPr>
          <w:rStyle w:val="TitleChar"/>
        </w:rPr>
        <w:t xml:space="preserve"> </w:t>
      </w:r>
      <w:r w:rsidRPr="00A84407">
        <w:rPr>
          <w:rStyle w:val="TitleChar"/>
        </w:rPr>
        <w:t xml:space="preserve">Despite that, </w:t>
      </w:r>
      <w:r w:rsidRPr="00A84407">
        <w:rPr>
          <w:rStyle w:val="Emphasis"/>
        </w:rPr>
        <w:t>the economic impact of extortions and kidnapping on the Mexican economy was 10 billion pesos in 2015</w:t>
      </w:r>
      <w:r w:rsidRPr="00A84407">
        <w:rPr>
          <w:rStyle w:val="TitleChar"/>
        </w:rPr>
        <w:t>, which does not account for the very large economic impact of organized crime, such as deferred investment and consumption and the potential flight of capital, or include drug-trade related economic activity,</w:t>
      </w:r>
      <w:r w:rsidRPr="00A84407">
        <w:rPr>
          <w:sz w:val="16"/>
        </w:rPr>
        <w:t xml:space="preserve"> such as the production, transport, trade, supply or possession of drugs. The Mexico Peace Index also calculates the indirect costs of violence, which are relatively high compared to direct costs. As an example, when a homicide is avoided, the direct costs, such as the money spent on medical treatment and a funeral, could be spent elsewhere. The economy also loses the lifetime income of the victim and the lost productivity of the pain and suffering of family and friends. How the fear of violence affects business The economic benefits from greater peace can therefore be significant. </w:t>
      </w:r>
      <w:r w:rsidRPr="00A84407">
        <w:rPr>
          <w:rStyle w:val="Emphasis"/>
        </w:rPr>
        <w:t xml:space="preserve">There is also strong evidence to suggest that violence and the fear of violence can fundamentally alter the incentives faced by business. </w:t>
      </w:r>
      <w:r w:rsidRPr="00A84407">
        <w:rPr>
          <w:sz w:val="16"/>
        </w:rPr>
        <w:t xml:space="preserve">Consequently, with greater levels of violence it is likely that we might expect lower levels of employment and economic productivity over the long-term, as the incentives discourage new employment creation and longer-term investment. Beyond that, violence also affects economic development, including reduced productivity on the job, decreased investment and saving, distortion of government resource allocation and the flight of human and financial capital. The positive news is that if the current five-year trend in peacefulness continues at the same rate in Mexico, not only will there be the human and societal benefits that come from a lowering of the levels of violence, but the economy is expected to save 5.66 trillion pesos (US$357 billion) over the next five years. </w:t>
      </w:r>
    </w:p>
    <w:p w14:paraId="5247A112" w14:textId="77777777" w:rsidR="00D77519" w:rsidRDefault="00D77519" w:rsidP="00D77519">
      <w:pPr>
        <w:pStyle w:val="Heading4"/>
      </w:pPr>
      <w:r>
        <w:t>Organized crime has a massive economic impact and results in the deaths of thousands</w:t>
      </w:r>
    </w:p>
    <w:p w14:paraId="20FB0FD3" w14:textId="77777777" w:rsidR="00D77519" w:rsidRPr="00DC2DDD" w:rsidRDefault="00D77519" w:rsidP="00D77519">
      <w:r w:rsidRPr="003455F4">
        <w:rPr>
          <w:rStyle w:val="Style13ptBold"/>
        </w:rPr>
        <w:t>Cartwright et al, 17</w:t>
      </w:r>
      <w:r>
        <w:t xml:space="preserve"> [Robert Cartwright, writer for global initiative with </w:t>
      </w:r>
      <w:r w:rsidRPr="002A3A50">
        <w:t>the expertise of members of the Global Initiative’s Private Sector Reference Group</w:t>
      </w:r>
      <w:r>
        <w:t xml:space="preserve">, “Transnational Organized Crime and the Impact on the Private Sector: The Hidden Battalions,” December 2017, </w:t>
      </w:r>
      <w:hyperlink r:id="rId94" w:history="1">
        <w:r w:rsidRPr="004A24BB">
          <w:rPr>
            <w:rStyle w:val="Hyperlink"/>
          </w:rPr>
          <w:t>http://globalinitiative.net/wp-content/uploads/2017/12/GITOC_TOCPrivateSector_web.pdf</w:t>
        </w:r>
      </w:hyperlink>
      <w:r>
        <w:t>] //AT</w:t>
      </w:r>
    </w:p>
    <w:p w14:paraId="5A9AD4C9" w14:textId="77777777" w:rsidR="00D77519" w:rsidRDefault="00D77519" w:rsidP="00D77519">
      <w:pPr>
        <w:spacing w:line="276" w:lineRule="auto"/>
        <w:rPr>
          <w:sz w:val="16"/>
          <w:szCs w:val="22"/>
        </w:rPr>
      </w:pPr>
      <w:r w:rsidRPr="00C36C82">
        <w:rPr>
          <w:sz w:val="16"/>
          <w:szCs w:val="22"/>
        </w:rPr>
        <w:t xml:space="preserve">3. Key Findings Finding #1: </w:t>
      </w:r>
      <w:r w:rsidRPr="00EA0B8A">
        <w:rPr>
          <w:rStyle w:val="TitleChar"/>
        </w:rPr>
        <w:t>The Scale and Impact of Crime on the Private Sector is Truly Staggering</w:t>
      </w:r>
      <w:r w:rsidRPr="00C36C82">
        <w:rPr>
          <w:sz w:val="16"/>
          <w:szCs w:val="22"/>
        </w:rPr>
        <w:t xml:space="preserve">. </w:t>
      </w:r>
      <w:r w:rsidRPr="00EA0B8A">
        <w:rPr>
          <w:rStyle w:val="TitleChar"/>
        </w:rPr>
        <w:t>On a global basis</w:t>
      </w:r>
      <w:r w:rsidRPr="00C36C82">
        <w:rPr>
          <w:sz w:val="16"/>
          <w:szCs w:val="22"/>
        </w:rPr>
        <w:t xml:space="preserve"> the scale of organized crime is truly staggering. Research suggests that across just the six private sectors studied in this report – (i) financial services; (ii) technology; (iii) consumer goods and retail; (iv) construction and real estate; (v) transport and logistics; and (vi) natural resources – </w:t>
      </w:r>
      <w:r w:rsidRPr="00EA0B8A">
        <w:rPr>
          <w:rStyle w:val="Emphasis"/>
        </w:rPr>
        <w:t>a conservative estimate of the value of organized crime was $3.6-$4.8 trillion</w:t>
      </w:r>
      <w:r w:rsidRPr="00EA0B8A">
        <w:rPr>
          <w:rStyle w:val="TitleChar"/>
        </w:rPr>
        <w:t>, in 2015/2016, equivalent to 7% of global GDP</w:t>
      </w:r>
      <w:r w:rsidRPr="00C36C82">
        <w:rPr>
          <w:sz w:val="16"/>
          <w:szCs w:val="22"/>
        </w:rPr>
        <w:t>. These figures reflect the commercial value of crime in each sector, rather than the incurred losses to any individual party. This value acts as an effective market size of the individual crimes. Money laundering on its own is valued at $1.5 trillion, cybercrime at approaching half a trillion. A recent WEF Global Agenda Council on Illicit Trade 2012-2014 estimated all counterfeit trade to be worth $650 billion29, nearly half a billion specifically in retail goods. T</w:t>
      </w:r>
      <w:r w:rsidRPr="00EA0B8A">
        <w:rPr>
          <w:rStyle w:val="TitleChar"/>
        </w:rPr>
        <w:t>he flow of statistics is sobering: in 2003 the total income from US criminal activities was 7–8% of GDP, and fraud in construction is estimated at up to $1 trillion, equalling 20-30% of total contract values in some parts of the developing world</w:t>
      </w:r>
      <w:r w:rsidRPr="00C36C82">
        <w:rPr>
          <w:sz w:val="16"/>
          <w:szCs w:val="22"/>
        </w:rPr>
        <w:t xml:space="preserve">. 28 Our analysis; sources: various, including OECD/EUIPO 2016, WEF Global Risks Report, Levi and Reuter State of the Illicit Economy Briefing Papers, WEF, 2005 11 Global Initiative against Transnational Organized Crime Transnational Organized Crime and the Impact on the Private Sector: The Hidden Battalions Equating this crime ‘sizing’ to impact is problematic. Whilst this paper’s remit focuses on the impact on the private sector actors, </w:t>
      </w:r>
      <w:r w:rsidRPr="00EA0B8A">
        <w:rPr>
          <w:rStyle w:val="TitleChar"/>
        </w:rPr>
        <w:t xml:space="preserve">the </w:t>
      </w:r>
      <w:r w:rsidRPr="00C36C82">
        <w:rPr>
          <w:sz w:val="16"/>
        </w:rPr>
        <w:t>overall</w:t>
      </w:r>
      <w:r w:rsidRPr="00EA0B8A">
        <w:rPr>
          <w:rStyle w:val="TitleChar"/>
        </w:rPr>
        <w:t xml:space="preserve"> impact of organized crime is multi-dimensional, and shared across the private and public sectors and society itself</w:t>
      </w:r>
      <w:r w:rsidRPr="00C36C82">
        <w:rPr>
          <w:sz w:val="16"/>
          <w:szCs w:val="22"/>
        </w:rPr>
        <w:t xml:space="preserve">. </w:t>
      </w:r>
      <w:r w:rsidRPr="00EA0B8A">
        <w:rPr>
          <w:rStyle w:val="TitleChar"/>
        </w:rPr>
        <w:t>The impact is broad, and includes: • Direct revenue and profit impact on the private sector • Reputational impact on the private sector and economy • Impact, and cost of regulation to address crime occurrence, on the public and private sectors • Revenue and taxation loss to the public sector • Loss to, and impact on communities and society</w:t>
      </w:r>
      <w:r w:rsidRPr="00C36C82">
        <w:rPr>
          <w:sz w:val="16"/>
          <w:szCs w:val="22"/>
        </w:rPr>
        <w:t xml:space="preserve"> Figure 3: Estimate of Financial Impact of Fraud and Crime on Sectors 30 </w:t>
      </w:r>
      <w:r w:rsidRPr="00EA0B8A">
        <w:rPr>
          <w:rStyle w:val="TitleChar"/>
        </w:rPr>
        <w:t>The impact on the private sector – in terms of revenue loss – is estimated at c$130 billion</w:t>
      </w:r>
      <w:r w:rsidRPr="00C36C82">
        <w:rPr>
          <w:sz w:val="16"/>
          <w:szCs w:val="22"/>
        </w:rPr>
        <w:t xml:space="preserve">, from a crime survey conducted by Kroll across the sectors. Figure 3 shows the percentage and revenue impact of crimes in each individual sectors. Although this paper does not seek to downplay other threats, it is notable that, while </w:t>
      </w:r>
      <w:r w:rsidRPr="00EA0B8A">
        <w:rPr>
          <w:rStyle w:val="TitleChar"/>
        </w:rPr>
        <w:t>organized crime</w:t>
      </w:r>
      <w:r w:rsidRPr="00C36C82">
        <w:rPr>
          <w:sz w:val="16"/>
          <w:szCs w:val="22"/>
        </w:rPr>
        <w:t xml:space="preserve"> has arguably a greater societal impact in terms of mortality and lives damaged, it </w:t>
      </w:r>
      <w:r w:rsidRPr="00EA0B8A">
        <w:rPr>
          <w:rStyle w:val="TitleChar"/>
        </w:rPr>
        <w:t xml:space="preserve">receives </w:t>
      </w:r>
      <w:r w:rsidRPr="00C36C82">
        <w:rPr>
          <w:sz w:val="16"/>
        </w:rPr>
        <w:t>considerably</w:t>
      </w:r>
      <w:r w:rsidRPr="00EA0B8A">
        <w:rPr>
          <w:rStyle w:val="TitleChar"/>
        </w:rPr>
        <w:t xml:space="preserve"> less attention than terrorism</w:t>
      </w:r>
      <w:r w:rsidRPr="00C36C82">
        <w:rPr>
          <w:sz w:val="16"/>
          <w:szCs w:val="22"/>
        </w:rPr>
        <w:t xml:space="preserve">. </w:t>
      </w:r>
      <w:r w:rsidRPr="00EA0B8A">
        <w:rPr>
          <w:rStyle w:val="TitleChar"/>
        </w:rPr>
        <w:t>IEP calculated the financial cost of terrorism at over $52 billion in 2014, the highest figure ever.</w:t>
      </w:r>
      <w:r w:rsidRPr="00C36C82">
        <w:rPr>
          <w:sz w:val="16"/>
          <w:szCs w:val="22"/>
        </w:rPr>
        <w:t xml:space="preserve"> </w:t>
      </w:r>
      <w:r w:rsidRPr="00EA0B8A">
        <w:rPr>
          <w:rStyle w:val="Emphasis"/>
        </w:rPr>
        <w:t>A conservative estimate of total transnational organized crime is $870 billion a year</w:t>
      </w:r>
      <w:r w:rsidRPr="00C36C82">
        <w:rPr>
          <w:sz w:val="16"/>
          <w:szCs w:val="22"/>
        </w:rPr>
        <w:t xml:space="preserve">. This is more than six times the amount of official development assistance and close to 7% of the world’s exports of merchandise.31 </w:t>
      </w:r>
      <w:r w:rsidRPr="009849EF">
        <w:rPr>
          <w:rStyle w:val="TitleChar"/>
        </w:rPr>
        <w:t>In 2015 there were 28,328 deaths as a result of terrorist activity. During the same twelve months, 256,500 individuals were killed due to criminal activity</w:t>
      </w:r>
      <w:r w:rsidRPr="00C36C82">
        <w:rPr>
          <w:sz w:val="16"/>
          <w:szCs w:val="22"/>
        </w:rPr>
        <w:t xml:space="preserve"> (including gang crime, excluding domestic homicides). While not all of these would have been victims of organized crime, the scale shows the relative materiality of TOC-related 30 Global Fraud Report: Vulnerabilities on the Rise. Annual Edition 2015/16. Kroll. http://anticorruzione.eu/wp-content/up loads/2015/09/Kroll_Global_Fraud_Report_2015low-copia.pdf 31  Transnational Organized Crime: Let’s put them out of business. UNODC. Accessed November, 2017. https://www.unodc. org/toc/en/crimes/organized-crime.html 12 Global Initiative against Transnational Organized Crime Transnational Organized Crime and the Impact on the Private Sector: The Hidden Battalions death and this does not account for the level of death or injury that could have been caused by fraudulent, substandard or counterfeit goods being promulgated across the globe.32 33 34 </w:t>
      </w:r>
      <w:r w:rsidRPr="00FB4C11">
        <w:rPr>
          <w:rStyle w:val="TitleChar"/>
        </w:rPr>
        <w:t>35 Organised crime in the private sector presents fundamental barriers to sustainable development</w:t>
      </w:r>
      <w:r w:rsidRPr="00C36C82">
        <w:rPr>
          <w:sz w:val="16"/>
          <w:szCs w:val="22"/>
        </w:rPr>
        <w:t xml:space="preserve"> as defined in the UN Sustainable Development Goals. There are an estimated 45.8 million victims caught in situations of modern slavery globally.36 Reportedly 120,000 people die each year in Africa due from taking fake anti-malarial drugs.</w:t>
      </w:r>
    </w:p>
    <w:p w14:paraId="00E219A3" w14:textId="77777777" w:rsidR="00D77519" w:rsidRPr="00CB07D4" w:rsidRDefault="00D77519" w:rsidP="00D77519">
      <w:pPr>
        <w:pStyle w:val="Heading4"/>
        <w:rPr>
          <w:u w:val="single"/>
        </w:rPr>
      </w:pPr>
      <w:r w:rsidRPr="00CB07D4">
        <w:t xml:space="preserve">Economic decline causes nuclear war – </w:t>
      </w:r>
      <w:r w:rsidRPr="00CB07D4">
        <w:rPr>
          <w:u w:val="single"/>
        </w:rPr>
        <w:t>loose nukes</w:t>
      </w:r>
      <w:r w:rsidRPr="00CB07D4">
        <w:t xml:space="preserve">, </w:t>
      </w:r>
      <w:r w:rsidRPr="00CB07D4">
        <w:rPr>
          <w:u w:val="single"/>
        </w:rPr>
        <w:t>counterbalancing</w:t>
      </w:r>
      <w:r w:rsidRPr="00CB07D4">
        <w:t xml:space="preserve">, and </w:t>
      </w:r>
      <w:r w:rsidRPr="00CB07D4">
        <w:rPr>
          <w:u w:val="single"/>
        </w:rPr>
        <w:t>regional instability</w:t>
      </w:r>
    </w:p>
    <w:p w14:paraId="7CFE23EE" w14:textId="77777777" w:rsidR="00D77519" w:rsidRPr="00CB07D4" w:rsidRDefault="00D77519" w:rsidP="00D77519">
      <w:r w:rsidRPr="00CB07D4">
        <w:rPr>
          <w:rStyle w:val="Style13ptBold"/>
        </w:rPr>
        <w:t>Mann ’14</w:t>
      </w:r>
      <w:r>
        <w:t xml:space="preserve"> [</w:t>
      </w:r>
      <w:r w:rsidRPr="00CB07D4">
        <w:t>Eric Mann</w:t>
      </w:r>
      <w:r>
        <w:t>,</w:t>
      </w:r>
      <w:r w:rsidRPr="00CB07D4">
        <w:t xml:space="preserve">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w:t>
      </w:r>
      <w:r>
        <w:t>urity @ Georgetown,</w:t>
      </w:r>
      <w:r w:rsidRPr="00CB07D4">
        <w:t xml:space="preserve"> “AUSTERITY, ECONOMIC DECLINE, AND FINANCIAL WEAPONS OF WAR: A NEW PARADIGM FOR GLOBAL SECURITY,” May 2014, </w:t>
      </w:r>
      <w:hyperlink r:id="rId95" w:history="1">
        <w:r w:rsidRPr="00CB07D4">
          <w:t>https://jscholarship.library.jhu.edu/bitstream/handle/1774.2/37262/MANN-THESIS-2014.pdf</w:t>
        </w:r>
      </w:hyperlink>
      <w:r>
        <w:t>]</w:t>
      </w:r>
    </w:p>
    <w:p w14:paraId="3CB557A0" w14:textId="77777777" w:rsidR="00D77519" w:rsidRDefault="00D77519" w:rsidP="00D77519">
      <w:pPr>
        <w:rPr>
          <w:sz w:val="16"/>
        </w:rPr>
      </w:pPr>
      <w:r w:rsidRPr="00556BAC">
        <w:rPr>
          <w:sz w:val="16"/>
        </w:rPr>
        <w:t xml:space="preserve">The conclusions reached in this thesis demonstrate how </w:t>
      </w:r>
      <w:r w:rsidRPr="00B848DD">
        <w:rPr>
          <w:rStyle w:val="TitleChar"/>
        </w:rPr>
        <w:t>economic considerations</w:t>
      </w:r>
      <w:r w:rsidRPr="00CB07D4">
        <w:rPr>
          <w:rStyle w:val="TitleChar"/>
        </w:rPr>
        <w:t xml:space="preserve"> within states </w:t>
      </w:r>
      <w:r w:rsidRPr="00B848DD">
        <w:rPr>
          <w:rStyle w:val="TitleChar"/>
        </w:rPr>
        <w:t xml:space="preserve">can figure </w:t>
      </w:r>
      <w:r w:rsidRPr="00B848DD">
        <w:rPr>
          <w:rStyle w:val="Emphasis"/>
        </w:rPr>
        <w:t>prominently into</w:t>
      </w:r>
      <w:r w:rsidRPr="00CB07D4">
        <w:rPr>
          <w:rStyle w:val="Emphasis"/>
        </w:rPr>
        <w:t xml:space="preserve"> the calculus for </w:t>
      </w:r>
      <w:r w:rsidRPr="00B848DD">
        <w:rPr>
          <w:rStyle w:val="Emphasis"/>
        </w:rPr>
        <w:t>future conflicts</w:t>
      </w:r>
      <w:r w:rsidRPr="00556BAC">
        <w:rPr>
          <w:sz w:val="16"/>
        </w:rPr>
        <w:t xml:space="preserve">. The findings also suggest that </w:t>
      </w:r>
      <w:r w:rsidRPr="00CB07D4">
        <w:rPr>
          <w:rStyle w:val="TitleChar"/>
        </w:rPr>
        <w:t>security issues with economic or financial underpinnings will transcend classical determinants of war and conflict, and change the manner by which rival states engage in hostile acts toward one another</w:t>
      </w:r>
      <w:r w:rsidRPr="00556BAC">
        <w:rPr>
          <w:sz w:val="16"/>
        </w:rPr>
        <w:t xml:space="preserve">. The research shows that </w:t>
      </w:r>
      <w:r w:rsidRPr="00CB07D4">
        <w:rPr>
          <w:rStyle w:val="TitleChar"/>
        </w:rPr>
        <w:t xml:space="preserve">security concerns emanating from </w:t>
      </w:r>
      <w:r w:rsidRPr="00B848DD">
        <w:rPr>
          <w:rStyle w:val="TitleChar"/>
        </w:rPr>
        <w:t>economic uncertainty</w:t>
      </w:r>
      <w:r w:rsidRPr="00CB07D4">
        <w:rPr>
          <w:rStyle w:val="TitleChar"/>
        </w:rPr>
        <w:t xml:space="preserve"> and the inherent vulnerabilities within global financial markets </w:t>
      </w:r>
      <w:r w:rsidRPr="00B848DD">
        <w:rPr>
          <w:rStyle w:val="TitleChar"/>
        </w:rPr>
        <w:t>will present new challenges for national security</w:t>
      </w:r>
      <w:r w:rsidRPr="00CB07D4">
        <w:rPr>
          <w:rStyle w:val="TitleChar"/>
        </w:rPr>
        <w:t xml:space="preserve">, </w:t>
      </w:r>
      <w:r w:rsidRPr="00B848DD">
        <w:rPr>
          <w:rStyle w:val="TitleChar"/>
        </w:rPr>
        <w:t>and</w:t>
      </w:r>
      <w:r w:rsidRPr="00CB07D4">
        <w:rPr>
          <w:rStyle w:val="TitleChar"/>
        </w:rPr>
        <w:t xml:space="preserve"> provide developing </w:t>
      </w:r>
      <w:r w:rsidRPr="00B848DD">
        <w:rPr>
          <w:rStyle w:val="TitleChar"/>
        </w:rPr>
        <w:t>states new asymmetric options for balancing</w:t>
      </w:r>
      <w:r w:rsidRPr="00CB07D4">
        <w:rPr>
          <w:rStyle w:val="TitleChar"/>
        </w:rPr>
        <w:t xml:space="preserve"> </w:t>
      </w:r>
      <w:r w:rsidRPr="00B848DD">
        <w:rPr>
          <w:rStyle w:val="TitleChar"/>
        </w:rPr>
        <w:t>against stronger states</w:t>
      </w:r>
      <w:r w:rsidRPr="00CB07D4">
        <w:rPr>
          <w:rStyle w:val="TitleChar"/>
        </w:rPr>
        <w:t>.</w:t>
      </w:r>
      <w:r w:rsidRPr="00556BAC">
        <w:rPr>
          <w:sz w:val="16"/>
        </w:rPr>
        <w:t xml:space="preserve">¶ </w:t>
      </w:r>
      <w:r w:rsidRPr="00CB07D4">
        <w:rPr>
          <w:rStyle w:val="TitleChar"/>
        </w:rPr>
        <w:t>The security areas</w:t>
      </w:r>
      <w:r w:rsidRPr="00556BAC">
        <w:rPr>
          <w:sz w:val="16"/>
        </w:rPr>
        <w:t xml:space="preserve">, identified in the proceeding chapters, </w:t>
      </w:r>
      <w:r w:rsidRPr="00CB07D4">
        <w:rPr>
          <w:rStyle w:val="TitleChar"/>
        </w:rPr>
        <w:t xml:space="preserve">are </w:t>
      </w:r>
      <w:r w:rsidRPr="00B848DD">
        <w:rPr>
          <w:rStyle w:val="TitleChar"/>
        </w:rPr>
        <w:t xml:space="preserve">likely to mature into </w:t>
      </w:r>
      <w:r w:rsidRPr="00B848DD">
        <w:rPr>
          <w:rStyle w:val="Emphasis"/>
        </w:rPr>
        <w:t>global security threats</w:t>
      </w:r>
      <w:r w:rsidRPr="00CB07D4">
        <w:rPr>
          <w:rStyle w:val="TitleChar"/>
        </w:rPr>
        <w:t xml:space="preserve"> in the immediate future</w:t>
      </w:r>
      <w:r w:rsidRPr="00556BAC">
        <w:rPr>
          <w:sz w:val="16"/>
        </w:rPr>
        <w:t xml:space="preserve">. As the case study on South Korea suggest, </w:t>
      </w:r>
      <w:r w:rsidRPr="00CB07D4">
        <w:rPr>
          <w:rStyle w:val="TitleChar"/>
        </w:rPr>
        <w:t xml:space="preserve">the overlapping security issues associated with economic decline and reduced military spending by the United States will </w:t>
      </w:r>
      <w:r w:rsidRPr="00CB07D4">
        <w:rPr>
          <w:rStyle w:val="Emphasis"/>
        </w:rPr>
        <w:t>affect allied confidence in America’s security guarantees</w:t>
      </w:r>
      <w:r w:rsidRPr="00556BAC">
        <w:rPr>
          <w:sz w:val="16"/>
        </w:rPr>
        <w:t xml:space="preserve">. The study shows that </w:t>
      </w:r>
      <w:r w:rsidRPr="00CB07D4">
        <w:rPr>
          <w:rStyle w:val="TitleChar"/>
        </w:rPr>
        <w:t xml:space="preserve">this outcome could cause </w:t>
      </w:r>
      <w:r w:rsidRPr="00CB07D4">
        <w:rPr>
          <w:rStyle w:val="Emphasis"/>
        </w:rPr>
        <w:t>regional instability</w:t>
      </w:r>
      <w:r w:rsidRPr="00CB07D4">
        <w:rPr>
          <w:rStyle w:val="TitleChar"/>
        </w:rPr>
        <w:t xml:space="preserve"> or realignments of strategic partnerships in the Asia-pacific region with ramifications for U.S. national security</w:t>
      </w:r>
      <w:r w:rsidRPr="00556BAC">
        <w:rPr>
          <w:sz w:val="16"/>
        </w:rPr>
        <w:t xml:space="preserve">. </w:t>
      </w:r>
      <w:r w:rsidRPr="00B848DD">
        <w:rPr>
          <w:rStyle w:val="TitleChar"/>
        </w:rPr>
        <w:t>Rival states</w:t>
      </w:r>
      <w:r w:rsidRPr="00CB07D4">
        <w:rPr>
          <w:rStyle w:val="TitleChar"/>
        </w:rPr>
        <w:t xml:space="preserve"> and non-state groups </w:t>
      </w:r>
      <w:r w:rsidRPr="00B848DD">
        <w:rPr>
          <w:rStyle w:val="TitleChar"/>
        </w:rPr>
        <w:t>may</w:t>
      </w:r>
      <w:r w:rsidRPr="00CB07D4">
        <w:rPr>
          <w:rStyle w:val="TitleChar"/>
        </w:rPr>
        <w:t xml:space="preserve"> also </w:t>
      </w:r>
      <w:r w:rsidRPr="00B848DD">
        <w:rPr>
          <w:rStyle w:val="TitleChar"/>
        </w:rPr>
        <w:t xml:space="preserve">become </w:t>
      </w:r>
      <w:r w:rsidRPr="00B848DD">
        <w:rPr>
          <w:rStyle w:val="Emphasis"/>
        </w:rPr>
        <w:t>emboldened to challenge America</w:t>
      </w:r>
      <w:r w:rsidRPr="00CB07D4">
        <w:rPr>
          <w:rStyle w:val="Emphasis"/>
        </w:rPr>
        <w:t>’s status</w:t>
      </w:r>
      <w:r w:rsidRPr="00556BAC">
        <w:rPr>
          <w:sz w:val="16"/>
        </w:rPr>
        <w:t xml:space="preserve"> in the unipolar international system.¶ </w:t>
      </w:r>
      <w:r w:rsidRPr="00CB07D4">
        <w:rPr>
          <w:rStyle w:val="TitleChar"/>
        </w:rPr>
        <w:t xml:space="preserve">The potential risks associated with </w:t>
      </w:r>
      <w:r w:rsidRPr="00CB07D4">
        <w:rPr>
          <w:rStyle w:val="Emphasis"/>
        </w:rPr>
        <w:t xml:space="preserve">stolen or </w:t>
      </w:r>
      <w:r w:rsidRPr="00B848DD">
        <w:rPr>
          <w:rStyle w:val="Emphasis"/>
        </w:rPr>
        <w:t>loose WMD</w:t>
      </w:r>
      <w:r w:rsidRPr="00556BAC">
        <w:rPr>
          <w:sz w:val="16"/>
        </w:rPr>
        <w:t xml:space="preserve">, </w:t>
      </w:r>
      <w:r w:rsidRPr="00CB07D4">
        <w:rPr>
          <w:rStyle w:val="TitleChar"/>
        </w:rPr>
        <w:t xml:space="preserve">resulting from poor security, </w:t>
      </w:r>
      <w:r w:rsidRPr="00B848DD">
        <w:rPr>
          <w:rStyle w:val="TitleChar"/>
        </w:rPr>
        <w:t>can</w:t>
      </w:r>
      <w:r w:rsidRPr="00CB07D4">
        <w:rPr>
          <w:rStyle w:val="TitleChar"/>
        </w:rPr>
        <w:t xml:space="preserve"> also </w:t>
      </w:r>
      <w:r w:rsidRPr="00B848DD">
        <w:rPr>
          <w:rStyle w:val="TitleChar"/>
        </w:rPr>
        <w:t>pose a threat to</w:t>
      </w:r>
      <w:r w:rsidRPr="00CB07D4">
        <w:rPr>
          <w:rStyle w:val="TitleChar"/>
        </w:rPr>
        <w:t xml:space="preserve"> U.S. national </w:t>
      </w:r>
      <w:r w:rsidRPr="00B848DD">
        <w:rPr>
          <w:rStyle w:val="TitleChar"/>
        </w:rPr>
        <w:t>security</w:t>
      </w:r>
      <w:r w:rsidRPr="00556BAC">
        <w:rPr>
          <w:sz w:val="16"/>
        </w:rPr>
        <w:t xml:space="preserve">. The case study on Pakistan, Syria and North Korea show how </w:t>
      </w:r>
      <w:r w:rsidRPr="00CB07D4">
        <w:rPr>
          <w:rStyle w:val="TitleChar"/>
        </w:rPr>
        <w:t xml:space="preserve">financial constraints affect weapons security making weapons vulnerable to theft, and how </w:t>
      </w:r>
      <w:r w:rsidRPr="00B848DD">
        <w:rPr>
          <w:rStyle w:val="TitleChar"/>
        </w:rPr>
        <w:t>financial factors can influence WMD proliferation</w:t>
      </w:r>
      <w:r w:rsidRPr="00556BAC">
        <w:rPr>
          <w:sz w:val="16"/>
        </w:rPr>
        <w:t xml:space="preserve"> by contributing to the motivating factors behind a trusted insider’s decision to sell weapons technology. The </w:t>
      </w:r>
      <w:r w:rsidRPr="00CB07D4">
        <w:rPr>
          <w:rStyle w:val="TitleChar"/>
        </w:rPr>
        <w:t xml:space="preserve">inherent </w:t>
      </w:r>
      <w:r w:rsidRPr="00B848DD">
        <w:rPr>
          <w:rStyle w:val="TitleChar"/>
        </w:rPr>
        <w:t>vulnerabilities within</w:t>
      </w:r>
      <w:r w:rsidRPr="00CB07D4">
        <w:rPr>
          <w:rStyle w:val="TitleChar"/>
        </w:rPr>
        <w:t xml:space="preserve"> the global financial </w:t>
      </w:r>
      <w:r w:rsidRPr="00B848DD">
        <w:rPr>
          <w:rStyle w:val="TitleChar"/>
        </w:rPr>
        <w:t>markets will provide terrorists’</w:t>
      </w:r>
      <w:r w:rsidRPr="00CB07D4">
        <w:rPr>
          <w:rStyle w:val="TitleChar"/>
        </w:rPr>
        <w:t xml:space="preserve"> organizations and other non-state groups</w:t>
      </w:r>
      <w:r w:rsidRPr="00556BAC">
        <w:rPr>
          <w:sz w:val="16"/>
        </w:rPr>
        <w:t xml:space="preserve">, who object to the current international system or distribution of power, </w:t>
      </w:r>
      <w:r w:rsidRPr="00CB07D4">
        <w:rPr>
          <w:rStyle w:val="TitleChar"/>
        </w:rPr>
        <w:t xml:space="preserve">with </w:t>
      </w:r>
      <w:r w:rsidRPr="00B848DD">
        <w:rPr>
          <w:rStyle w:val="TitleChar"/>
        </w:rPr>
        <w:t>opportunities to</w:t>
      </w:r>
      <w:r w:rsidRPr="00CB07D4">
        <w:rPr>
          <w:rStyle w:val="TitleChar"/>
        </w:rPr>
        <w:t xml:space="preserve"> disrupt global finance and perhaps </w:t>
      </w:r>
      <w:r w:rsidRPr="00B848DD">
        <w:rPr>
          <w:rStyle w:val="TitleChar"/>
        </w:rPr>
        <w:t>weaken America’s status</w:t>
      </w:r>
      <w:r w:rsidRPr="00556BAC">
        <w:rPr>
          <w:sz w:val="16"/>
        </w:rPr>
        <w:t>. A more ominous threat originates from states intent on increasing diversification of foreign currency holdings, establishing alternatives to the dollar for international trade, or engaging financial warfare against the United States.</w:t>
      </w:r>
    </w:p>
    <w:p w14:paraId="515AC0B7" w14:textId="77777777" w:rsidR="00D77519" w:rsidRDefault="00D77519" w:rsidP="00D77519">
      <w:pPr>
        <w:rPr>
          <w:sz w:val="16"/>
        </w:rPr>
      </w:pPr>
    </w:p>
    <w:p w14:paraId="21A008B8" w14:textId="36B561C5" w:rsidR="00D77519" w:rsidRDefault="00D77519" w:rsidP="00D77519">
      <w:pPr>
        <w:pStyle w:val="Heading3"/>
      </w:pPr>
      <w:r>
        <w:t>2AC – Threats Reals</w:t>
      </w:r>
    </w:p>
    <w:p w14:paraId="6774913D" w14:textId="77777777" w:rsidR="00D77519" w:rsidRDefault="00D77519" w:rsidP="00D77519">
      <w:pPr>
        <w:pStyle w:val="Heading4"/>
      </w:pPr>
      <w:r>
        <w:t>Crime threats are real and are always in flux – they have become more dangerous in the modern age</w:t>
      </w:r>
    </w:p>
    <w:p w14:paraId="7DF4C6B8" w14:textId="77777777" w:rsidR="00D77519" w:rsidRPr="00723588" w:rsidRDefault="00D77519" w:rsidP="00D77519">
      <w:r w:rsidRPr="00723588">
        <w:rPr>
          <w:rStyle w:val="Style13ptBold"/>
        </w:rPr>
        <w:t>Đorđević, 09</w:t>
      </w:r>
      <w:r>
        <w:t xml:space="preserve"> [</w:t>
      </w:r>
      <w:r w:rsidRPr="00723588">
        <w:t>researcher at the Belgrade School for Security Studies</w:t>
      </w:r>
      <w:r>
        <w:t xml:space="preserve">, Understanding transnational organized crime as a Security threat and Security Theories, June 2009, </w:t>
      </w:r>
      <w:r w:rsidRPr="00723588">
        <w:t>http://citeseerx.ist.psu.edu/viewdoc/download?doi=10.1.1.618.66&amp;rep=rep1&amp;type=pdf</w:t>
      </w:r>
      <w:r>
        <w:t>]</w:t>
      </w:r>
    </w:p>
    <w:p w14:paraId="327880D3" w14:textId="77777777" w:rsidR="00D77519" w:rsidRPr="00723588" w:rsidRDefault="00D77519" w:rsidP="00D77519">
      <w:pPr>
        <w:spacing w:line="240" w:lineRule="auto"/>
        <w:rPr>
          <w:sz w:val="16"/>
        </w:rPr>
      </w:pPr>
      <w:r w:rsidRPr="00723588">
        <w:rPr>
          <w:rStyle w:val="Emphasis"/>
        </w:rPr>
        <w:t>The way in which organized criminal groups operate has always attracted great attention of the social sciences, the media as well as in audio-visual products</w:t>
      </w:r>
      <w:r w:rsidRPr="00723588">
        <w:rPr>
          <w:sz w:val="16"/>
        </w:rPr>
        <w:t xml:space="preserve">. The story particularly gains momentum the 1920s when scientific researches discuss the work, goals and structures of the mafia and journalists discuss the brutal killings and corruption affairs.1 We can recall the movies of Howard Hawks Scarface from 1932, Little Caesar from 1930 or later The Godfather by Francis Ford Copolla from 1972. There is a renewed interest in organized crime again in the 1990s. Under the influence of contemporary social movements and globalization, there is a new understanding of organized crime, which more than ever today has come to presents a serious security threat. Many reasons are cited in support of the abovementioned position, from new and faster modes of merchandise transportation and human mobility to the constant development of communication and information systems and the consequences of world trade. The cited reasons have helped organized criminal groups to work more efficiently, acquire a larger profit and thus impact internal and international security. </w:t>
      </w:r>
      <w:r w:rsidRPr="00723588">
        <w:rPr>
          <w:rStyle w:val="TitleChar"/>
        </w:rPr>
        <w:t>One of the reasons for the increase in criminal activities, which is frequently mentioned in various works, is the end of the Cold War, or rather the disintegration of the Soviet Union and Yugoslavia, when “…countless states found themselves cast into the purgatory that became known as ‘transition’, a territory with ever- shifting borders.</w:t>
      </w:r>
      <w:r w:rsidRPr="00723588">
        <w:rPr>
          <w:sz w:val="16"/>
        </w:rPr>
        <w:t xml:space="preserve"> In these badlands, economic survival frequently involved grabbing a gun and snatching what you could to survive.” (Glenny, 2008: 10).2 The view that transnational organized crime (TOC) presents a security threat was supported by the administration of former US president, Bill Clinton. In a presidential decision of October 1995, it was emphasized that forces of TOC "jeopardize the global trend toward peace and freedom, undermine fragile democracies, sap the strength from developing countries, (and) threaten our efforts to build a safer, more prosperous world." (PDD 42, 1995). In addition, the presidential decision mentions that transnational organized crime presents a threat to the national interests of the USA.3 The understanding of TOC as a security threat is a concept that appears in security studies after the end of the Cold War (Fukumi, 2008: 21). I</w:t>
      </w:r>
      <w:r w:rsidRPr="00723588">
        <w:rPr>
          <w:rStyle w:val="TitleChar"/>
        </w:rPr>
        <w:t>n addition to the abovementioned problem, the discourse of security studies also includes topics which are unrelated to conventional threats, or rather they exceed the framework of the traditional understanding of security and include ecological security, migrations, social problems, refugees and internally displaced people, unemployment etc</w:t>
      </w:r>
      <w:r w:rsidRPr="00723588">
        <w:rPr>
          <w:rStyle w:val="Emphasis"/>
        </w:rPr>
        <w:t>. The discourse has been additionally enlarged after September 11, 2001.</w:t>
      </w:r>
      <w:r w:rsidRPr="00723588">
        <w:rPr>
          <w:sz w:val="16"/>
        </w:rPr>
        <w:t xml:space="preserve"> </w:t>
      </w:r>
      <w:r w:rsidRPr="00723588">
        <w:rPr>
          <w:rStyle w:val="TitleChar"/>
        </w:rPr>
        <w:t>Organized criminal groups connect with terrorist groups as financers of attacks. Thus the connection between money and violence is established, which in contemporary social circumstances represents an ideal combination for the fulfillment of various extremist goals.</w:t>
      </w:r>
      <w:r w:rsidRPr="00723588">
        <w:rPr>
          <w:sz w:val="16"/>
        </w:rPr>
        <w:t xml:space="preserve"> In that light, TOC represents a new form of security threats, which is also called non-traditional or soft security threats, whereby a distinction from traditional security threats is made, which were primarily related to war and the danger of invasion. Furthermore, there is a securitization of transnational organized crime.4 </w:t>
      </w:r>
      <w:r w:rsidRPr="00723588">
        <w:rPr>
          <w:rStyle w:val="TitleChar"/>
        </w:rPr>
        <w:t>The best examples are found in the use of special US and British military units in the 1990s in the fight against drug cartels in South America, as well as the use of NATO in Afghanistan in the fight against illegal drug smuggling</w:t>
      </w:r>
      <w:r w:rsidRPr="00723588">
        <w:rPr>
          <w:sz w:val="16"/>
        </w:rPr>
        <w:t xml:space="preserve"> (Jackson, 2008: 385). We should also mention the decision of George Bush, former US president, from 2006, whereby 6,000 members of the US National Guard were mobilized to aid the other state agencies in solving the problem of illegal migration on the US-Mexican border (CNN, May 16, 2006). Traditionally, military interventions were how states solved their security challenges, risks and threats. Today, the situation has changed and answers to security threats are different, and the use of military measures often produce the opposite of the desired effects. </w:t>
      </w:r>
      <w:r w:rsidRPr="00723588">
        <w:rPr>
          <w:rStyle w:val="TitleChar"/>
        </w:rPr>
        <w:t>It should be mentioned that organized crime does not represent a threat which has occurred as a result of globalization. It came into existence at the moment of establishing borders. In Japan, for four centuries, criminal activities have been controlled by the Yakuza clans</w:t>
      </w:r>
      <w:r w:rsidRPr="00723588">
        <w:rPr>
          <w:sz w:val="16"/>
        </w:rPr>
        <w:t xml:space="preserve">.5 </w:t>
      </w:r>
      <w:r w:rsidRPr="00723588">
        <w:rPr>
          <w:rStyle w:val="TitleChar"/>
        </w:rPr>
        <w:t>The only difference is that the world is in flux, and that organized crime adapts to current social trends</w:t>
      </w:r>
      <w:r w:rsidRPr="00723588">
        <w:rPr>
          <w:sz w:val="16"/>
        </w:rPr>
        <w:t xml:space="preserve"> (Potter, 2007: 1294). </w:t>
      </w:r>
      <w:r w:rsidRPr="00723588">
        <w:rPr>
          <w:rStyle w:val="TitleChar"/>
        </w:rPr>
        <w:t>In the era of globalization, TOC has increased in significance (the consequences are more dangerous) and for that reason it is important to determine whether, in what way and how it represents a threat to national and international security. In addition, it should be mentioned why TOC presents a different type of security threat to a state, society and its citizens from conventional threats, such as war, or the danger of invasion.</w:t>
      </w:r>
      <w:r w:rsidRPr="00723588">
        <w:rPr>
          <w:sz w:val="16"/>
        </w:rPr>
        <w:t xml:space="preserve"> Namely, TOC should be considered from a different angle, which is one of the reasons of making the distinction between “hard” and “soft” security threats. The main theories in security studies differ precisely in the answer to the problem of transnational organized crime as a security threat to a state. The goal of this work is to show the ways in which major theories in security studies identify the phenomenon of TOC and answer the questions on whether they present a security threat and how they jeopardizes the security of a state and its citizens. We will first define TOC, applying the United Nations Convention against Transnational Organized Crime.</w:t>
      </w:r>
    </w:p>
    <w:p w14:paraId="53F2DB6B" w14:textId="77777777" w:rsidR="00D77519" w:rsidRDefault="00D77519" w:rsidP="00D77519">
      <w:pPr>
        <w:spacing w:line="240" w:lineRule="auto"/>
      </w:pPr>
    </w:p>
    <w:p w14:paraId="26D87DA0" w14:textId="77777777" w:rsidR="00D77519" w:rsidRDefault="00D77519" w:rsidP="00D77519">
      <w:pPr>
        <w:pStyle w:val="Heading4"/>
      </w:pPr>
      <w:r>
        <w:t>Crime must be analyzed through the lens of realism – necessary for forming solutions</w:t>
      </w:r>
    </w:p>
    <w:p w14:paraId="5A58303A" w14:textId="77777777" w:rsidR="00D77519" w:rsidRPr="00C535B3" w:rsidRDefault="00D77519" w:rsidP="00D77519">
      <w:r w:rsidRPr="00723588">
        <w:rPr>
          <w:rStyle w:val="Style13ptBold"/>
        </w:rPr>
        <w:t>Đorđević, 09</w:t>
      </w:r>
      <w:r>
        <w:t xml:space="preserve"> [</w:t>
      </w:r>
      <w:r w:rsidRPr="00723588">
        <w:t>researcher at the Belgrade School for Security Studies</w:t>
      </w:r>
      <w:r>
        <w:t xml:space="preserve">, Understanding transnational organized crime as a Security threat and Security Theories, June 2009, </w:t>
      </w:r>
      <w:r w:rsidRPr="00723588">
        <w:t>http://citeseerx.ist.psu.edu/viewdoc/download?doi=10.1.1.618.66&amp;rep=rep1&amp;type=pdf</w:t>
      </w:r>
      <w:r>
        <w:t>]</w:t>
      </w:r>
    </w:p>
    <w:p w14:paraId="043EF764" w14:textId="77777777" w:rsidR="00D77519" w:rsidRPr="00C535B3" w:rsidRDefault="00D77519" w:rsidP="00D77519">
      <w:pPr>
        <w:spacing w:line="240" w:lineRule="auto"/>
        <w:rPr>
          <w:sz w:val="16"/>
        </w:rPr>
      </w:pPr>
      <w:r w:rsidRPr="00C535B3">
        <w:rPr>
          <w:sz w:val="16"/>
        </w:rPr>
        <w:t xml:space="preserve">The conceptualization of TOC as a non-traditional or soft security threat warrants an analysis at three levels: international, national and individual (Picarelli, 2008: 462). </w:t>
      </w:r>
      <w:r w:rsidRPr="00C535B3">
        <w:rPr>
          <w:rStyle w:val="TitleChar"/>
        </w:rPr>
        <w:t xml:space="preserve">The analysis of TOC is different from the analysis of traditional or hard security threats because it does not directly jeopardize the territory and sovereignty of a state. </w:t>
      </w:r>
      <w:r w:rsidRPr="00C535B3">
        <w:rPr>
          <w:rStyle w:val="Emphasis"/>
        </w:rPr>
        <w:t>TOC as a non-traditional security threat can be explained as a phenomenon which jeopardizes the identity of a state, which includes its form of government, policies and the way this state is perceived by other states in the sphere of international relations</w:t>
      </w:r>
      <w:r w:rsidRPr="00C535B3">
        <w:rPr>
          <w:rStyle w:val="TitleChar"/>
        </w:rPr>
        <w:t xml:space="preserve"> </w:t>
      </w:r>
      <w:r w:rsidRPr="00C535B3">
        <w:rPr>
          <w:sz w:val="16"/>
        </w:rPr>
        <w:t xml:space="preserve">(Fukumi, 2008: 31). At the international level, TOC undermines norms and institutions on which the international system is founded and functions. At the national level, TOC can jeopardize the internal stability of a state through the influence on key political actors because of their incapability to effectively confront organized crime, or because of their involvement in various criminal activities. This leads to public distrust on the part of civil society. </w:t>
      </w:r>
      <w:r w:rsidRPr="00C535B3">
        <w:rPr>
          <w:rStyle w:val="TitleChar"/>
        </w:rPr>
        <w:t xml:space="preserve">In the end, TOC jeopardizes human security whereby a sense of insecurity is created </w:t>
      </w:r>
      <w:r w:rsidRPr="00C535B3">
        <w:rPr>
          <w:sz w:val="16"/>
        </w:rPr>
        <w:t xml:space="preserve">(Picarelli, 2008: 462). </w:t>
      </w:r>
      <w:r w:rsidRPr="00C535B3">
        <w:rPr>
          <w:rStyle w:val="TitleChar"/>
        </w:rPr>
        <w:t>TOC does not represent a security threat only for weak states such as Columbia, Bolivia, Afghanistan or Kazakhstan, but also for more stable and/or developing countries such as the USA, Germany, France or Mexico. For instance, in 2006 Felipe Calderon, president of the Republic of Mexico deployed 45,000 troops in the fight against the trade in illegal drugs. Since then, around 10,000 people in Mexico have lost their lives, of that 6,238 since last year in violence related to the abovementioned form of criminal activities</w:t>
      </w:r>
      <w:r w:rsidRPr="00C535B3">
        <w:rPr>
          <w:sz w:val="16"/>
        </w:rPr>
        <w:t xml:space="preserve"> (The Economist, March 7th-13th 2009: 25). </w:t>
      </w:r>
      <w:r w:rsidRPr="00C535B3">
        <w:rPr>
          <w:rStyle w:val="TitleChar"/>
        </w:rPr>
        <w:t>In security theories and their perception of transnational organized crime, a special difference is noted in understanding TOC as a security threat to a state. We will dedicate particular attention to understanding TOC from the perspective of realism and social constructivism.</w:t>
      </w:r>
      <w:r w:rsidRPr="00C535B3">
        <w:rPr>
          <w:sz w:val="16"/>
        </w:rPr>
        <w:t xml:space="preserve"> In understanding TOC as a security threat we will use deduction as the logic method, or rather we will begin from the major generally accepted aspects in security theories, in order to reach a concluding decision about the nature of TOC as a security threat. </w:t>
      </w:r>
      <w:r w:rsidRPr="00C535B3">
        <w:rPr>
          <w:rStyle w:val="TitleChar"/>
        </w:rPr>
        <w:t xml:space="preserve">Regardless of the criticism which is often directed at the realist theory in security studies, it is undeniable that the theory of realism is one of great importance. In the framework of realism, we can identify six main approaches to security studies. </w:t>
      </w:r>
      <w:r w:rsidRPr="00C535B3">
        <w:rPr>
          <w:rStyle w:val="Emphasis"/>
        </w:rPr>
        <w:t>These are classical realism, neorelism and four contemporary approaches, the rise and all of realism, neoclassical realism, offensive and defensive structural realism</w:t>
      </w:r>
      <w:r w:rsidRPr="00C535B3">
        <w:rPr>
          <w:sz w:val="16"/>
        </w:rPr>
        <w:t xml:space="preserve"> (Elman, 2008: 16). The main and only subjects in international relations, as per classical realism are states, which work exclusively in accordance with their national interests and with the goal of surviving in an anarchic world. The core of any national interest lies in national security which is reflected in maintaining and controlling the territory of a state and the protection of its sovereignty. Security is identified in the military sense and solving security challenges, risks and threats necessitates primarily military measures. </w:t>
      </w:r>
      <w:r w:rsidRPr="00C535B3">
        <w:rPr>
          <w:rStyle w:val="TitleChar"/>
        </w:rPr>
        <w:t>The main threats to national security are war and danger of invasion or rather national security is jeopardized in the event that another state wishes to increase its power by conquering territory in order to use new resources. With the goal of survival, states form alliances with states with which they have common interests or share the same or similar values. Alliances are formed with the aim of maintaining the current state, or the “balance or powers” in international relations</w:t>
      </w:r>
      <w:r w:rsidRPr="00C535B3">
        <w:rPr>
          <w:sz w:val="16"/>
        </w:rPr>
        <w:t xml:space="preserve">. In classical realism, the global perspective is pessimistic, and the main threats are war, and security. The main and only goal of a state is the increase of national power. According to Hans Morgenthau, one of the founders of classical realism, this goal comes from the fact that politics, society and international relations are guided by objective laws whose roots can be found in human nature. Human nature, Morgenthau claims has not changed since the classical philosophers in China, India, Greece, who established objective laws (Morgenthau, 1985: 4). By nature, human beings strive for power. </w:t>
      </w:r>
      <w:r w:rsidRPr="00C535B3">
        <w:rPr>
          <w:rStyle w:val="TitleChar"/>
        </w:rPr>
        <w:t>The referential object of security in classical realism is the state. Although every state individually emphasizes different values (democratic, confessional or some others), there are two which are basic: territorial integrity and sovereignty.</w:t>
      </w:r>
      <w:r w:rsidRPr="00C535B3">
        <w:rPr>
          <w:sz w:val="16"/>
        </w:rPr>
        <w:t xml:space="preserve"> In the event that a state is unable to maintain its basic values, it feels insecure.7 Based on the mentioned main determinant of classical realism, transnational organized crime does not present a security threat to the state because it does not directly jeopardize the territory and sovereignty of a state, in the way that war or the danger of an invasion do. </w:t>
      </w:r>
    </w:p>
    <w:p w14:paraId="1942E770" w14:textId="77777777" w:rsidR="00D77519" w:rsidRPr="00D77519" w:rsidRDefault="00D77519" w:rsidP="00D77519"/>
    <w:p w14:paraId="13EF6560" w14:textId="77777777" w:rsidR="00D77519" w:rsidRPr="00B47617" w:rsidRDefault="00D77519" w:rsidP="00D77519">
      <w:pPr>
        <w:pStyle w:val="Heading3"/>
      </w:pPr>
      <w:r>
        <w:t>2AC – Russia</w:t>
      </w:r>
    </w:p>
    <w:p w14:paraId="6210DBF4" w14:textId="77777777" w:rsidR="00D77519" w:rsidRPr="00D54EFF" w:rsidRDefault="00D77519" w:rsidP="00D77519">
      <w:pPr>
        <w:pStyle w:val="Heading4"/>
        <w:rPr>
          <w:rFonts w:cs="Arial"/>
          <w:u w:val="single"/>
        </w:rPr>
      </w:pPr>
      <w:r w:rsidRPr="00D54EFF">
        <w:rPr>
          <w:rFonts w:cs="Arial"/>
        </w:rPr>
        <w:t xml:space="preserve">Causes Russian </w:t>
      </w:r>
      <w:r w:rsidRPr="00D54EFF">
        <w:rPr>
          <w:rFonts w:cs="Arial"/>
          <w:u w:val="single"/>
        </w:rPr>
        <w:t>accidental launch</w:t>
      </w:r>
    </w:p>
    <w:p w14:paraId="3BD315CE" w14:textId="77777777" w:rsidR="00D77519" w:rsidRPr="00D54EFF" w:rsidRDefault="00D77519" w:rsidP="00D77519">
      <w:pPr>
        <w:rPr>
          <w:rStyle w:val="underline"/>
          <w:b/>
          <w:bCs/>
          <w:sz w:val="26"/>
        </w:rPr>
      </w:pPr>
      <w:r>
        <w:rPr>
          <w:rStyle w:val="Style13ptBold"/>
        </w:rPr>
        <w:t xml:space="preserve">Ciluffo, </w:t>
      </w:r>
      <w:r w:rsidRPr="00D54EFF">
        <w:rPr>
          <w:rStyle w:val="Style13ptBold"/>
        </w:rPr>
        <w:t xml:space="preserve">97 </w:t>
      </w:r>
      <w:r>
        <w:t>[</w:t>
      </w:r>
      <w:r w:rsidRPr="00D54EFF">
        <w:t xml:space="preserve">Oct. 10, CSIS Watch, # 188, </w:t>
      </w:r>
      <w:hyperlink r:id="rId96" w:history="1">
        <w:r w:rsidRPr="00D54EFF">
          <w:rPr>
            <w:rStyle w:val="Hyperlink"/>
          </w:rPr>
          <w:t>www.csis.org/html/7wtch188.html</w:t>
        </w:r>
      </w:hyperlink>
      <w:r>
        <w:t>]</w:t>
      </w:r>
    </w:p>
    <w:p w14:paraId="2BF84479" w14:textId="77777777" w:rsidR="00D77519" w:rsidRPr="00D54EFF" w:rsidRDefault="00D77519" w:rsidP="00D77519">
      <w:pPr>
        <w:rPr>
          <w:b/>
          <w:iCs/>
          <w:u w:val="single"/>
          <w:bdr w:val="single" w:sz="18" w:space="0" w:color="auto"/>
        </w:rPr>
      </w:pPr>
      <w:r w:rsidRPr="00D54EFF">
        <w:rPr>
          <w:rStyle w:val="TitleChar"/>
        </w:rPr>
        <w:t>"If the forces of organized crime are not stymied, Russia will complete its devolution into a criminal-syndicalist state,"</w:t>
      </w:r>
      <w:r w:rsidRPr="00D54EFF">
        <w:t xml:space="preserve"> warns a Russian Organized Crime Task Force report released last week by the CSIS Transnational Threats Initiative. Composed of senior-level U.S. government representatives and private sector experts, the task force concluded that the Russian state and economy was coming under the control of (1) corrupt officials at all levels of the bureaucracy; (2) successful, full-time professional crime syndicate bosses; and (3) businessmen with a complete disregard for existing Russian law and Western norms of commerce.  The report "dispels the widely held perception that Russia is a market economy run by a hot team of reformers," explained Arnaud de Borchgrave, director of the CSIS Transnational Threats Initiative, at a House International Relations Committee hearing on organized crime on October 1. </w:t>
      </w:r>
      <w:r w:rsidRPr="00D77519">
        <w:rPr>
          <w:rStyle w:val="TitleChar"/>
        </w:rPr>
        <w:t>More than 8,000 organized crime groups are</w:t>
      </w:r>
      <w:r w:rsidRPr="00D54EFF">
        <w:rPr>
          <w:rStyle w:val="TitleChar"/>
        </w:rPr>
        <w:t xml:space="preserve"> now </w:t>
      </w:r>
      <w:r w:rsidRPr="00D77519">
        <w:rPr>
          <w:rStyle w:val="TitleChar"/>
        </w:rPr>
        <w:t>active in Russia</w:t>
      </w:r>
      <w:r w:rsidRPr="00D54EFF">
        <w:t xml:space="preserve">, including </w:t>
      </w:r>
      <w:r w:rsidRPr="00D54EFF">
        <w:rPr>
          <w:rStyle w:val="TitleChar"/>
        </w:rPr>
        <w:t xml:space="preserve">200 </w:t>
      </w:r>
      <w:r w:rsidRPr="00D77519">
        <w:rPr>
          <w:rStyle w:val="TitleChar"/>
        </w:rPr>
        <w:t>with ties to criminal counterparts in 50 countries</w:t>
      </w:r>
      <w:r w:rsidRPr="00D54EFF">
        <w:t xml:space="preserve">. The Russian Interior Ministry (MVD) estimates that </w:t>
      </w:r>
      <w:r w:rsidRPr="00D54EFF">
        <w:rPr>
          <w:rStyle w:val="TitleChar"/>
        </w:rPr>
        <w:t>two-thirds of the Russian economy is under the sway of organized crime</w:t>
      </w:r>
      <w:r w:rsidRPr="00D54EFF">
        <w:t xml:space="preserve">, including 40 percent of private businesses, 60 percent of state-owned enterprises, and more than half of the 1,740 banks. In announcing his seventh crackdown in six years, Russian President Boris Yeltsin recently admitted that "criminals have today brazenly entered the political arena and are dictating law, helped by corrupt officials."  Louis Freeh, director of the FBI, assumes that the </w:t>
      </w:r>
      <w:r w:rsidRPr="00D54EFF">
        <w:rPr>
          <w:rStyle w:val="TitleChar"/>
        </w:rPr>
        <w:t>Russian Mafia may soon be</w:t>
      </w:r>
      <w:r w:rsidRPr="00D54EFF">
        <w:t xml:space="preserve">, if it's not already, </w:t>
      </w:r>
      <w:r w:rsidRPr="00D54EFF">
        <w:rPr>
          <w:rStyle w:val="TitleChar"/>
        </w:rPr>
        <w:t>as big a threat in the United States as the old Cosa Nostra is thought to have been.</w:t>
      </w:r>
      <w:r w:rsidRPr="00D54EFF">
        <w:t xml:space="preserve"> At the House hearing, which was inspired by the release of the report, Freeh also testified that the Russian groups are very diverse: they've "hit the ground with gasoline excise tax fraud, and health fraud, as well as narcotics, extortion, and additional racketeering crimes."  National Security. According to the report, "</w:t>
      </w:r>
      <w:r w:rsidRPr="00D77519">
        <w:rPr>
          <w:rStyle w:val="TitleChar"/>
        </w:rPr>
        <w:t>Russian organized crime constitutes a direct threat</w:t>
      </w:r>
      <w:r w:rsidRPr="00D77519">
        <w:t xml:space="preserve"> to</w:t>
      </w:r>
      <w:r w:rsidRPr="00D54EFF">
        <w:t xml:space="preserve"> the </w:t>
      </w:r>
      <w:r w:rsidRPr="00D77519">
        <w:rPr>
          <w:rStyle w:val="TitleChar"/>
        </w:rPr>
        <w:t>national security</w:t>
      </w:r>
      <w:r w:rsidRPr="00D54EFF">
        <w:t xml:space="preserve"> interests of the United States </w:t>
      </w:r>
      <w:r w:rsidRPr="00D77519">
        <w:rPr>
          <w:rStyle w:val="TitleChar"/>
        </w:rPr>
        <w:t xml:space="preserve">by </w:t>
      </w:r>
      <w:r w:rsidRPr="00D77519">
        <w:rPr>
          <w:rStyle w:val="Emphasis"/>
        </w:rPr>
        <w:t>fostering instability in a nuclear power</w:t>
      </w:r>
      <w:r w:rsidRPr="00D77519">
        <w:rPr>
          <w:rStyle w:val="TitleChar"/>
        </w:rPr>
        <w:t>." Russia's armed forces are in shambles,</w:t>
      </w:r>
      <w:r w:rsidRPr="00D54EFF">
        <w:t xml:space="preserve"> riddled by corruption and chronically late wages--over 6,000 crimes were committed by the military in 1996. </w:t>
      </w:r>
      <w:r w:rsidRPr="00D77519">
        <w:rPr>
          <w:rStyle w:val="TitleChar"/>
        </w:rPr>
        <w:t xml:space="preserve">This leaves the military ripe for exploitation, presenting </w:t>
      </w:r>
      <w:r w:rsidRPr="00D54EFF">
        <w:rPr>
          <w:rStyle w:val="TitleChar"/>
        </w:rPr>
        <w:t xml:space="preserve">Russian </w:t>
      </w:r>
      <w:r w:rsidRPr="00D77519">
        <w:rPr>
          <w:rStyle w:val="TitleChar"/>
        </w:rPr>
        <w:t xml:space="preserve">organized crime </w:t>
      </w:r>
      <w:r w:rsidRPr="00D54EFF">
        <w:rPr>
          <w:rStyle w:val="TitleChar"/>
        </w:rPr>
        <w:t xml:space="preserve">groups with </w:t>
      </w:r>
      <w:r w:rsidRPr="00D77519">
        <w:rPr>
          <w:rStyle w:val="TitleChar"/>
        </w:rPr>
        <w:t>the</w:t>
      </w:r>
      <w:r w:rsidRPr="00D54EFF">
        <w:rPr>
          <w:rStyle w:val="TitleChar"/>
        </w:rPr>
        <w:t xml:space="preserve"> </w:t>
      </w:r>
      <w:r w:rsidRPr="00D54EFF">
        <w:t xml:space="preserve">uniquely </w:t>
      </w:r>
      <w:r w:rsidRPr="00D54EFF">
        <w:rPr>
          <w:rStyle w:val="TitleChar"/>
        </w:rPr>
        <w:t xml:space="preserve">dangerous </w:t>
      </w:r>
      <w:r w:rsidRPr="00D77519">
        <w:rPr>
          <w:rStyle w:val="TitleChar"/>
        </w:rPr>
        <w:t>opportunity to</w:t>
      </w:r>
      <w:r w:rsidRPr="00D54EFF">
        <w:rPr>
          <w:rStyle w:val="TitleChar"/>
        </w:rPr>
        <w:t xml:space="preserve"> procure and </w:t>
      </w:r>
      <w:r w:rsidRPr="00D77519">
        <w:rPr>
          <w:rStyle w:val="TitleChar"/>
        </w:rPr>
        <w:t>traffic</w:t>
      </w:r>
      <w:r w:rsidRPr="00D54EFF">
        <w:rPr>
          <w:rStyle w:val="TitleChar"/>
        </w:rPr>
        <w:t xml:space="preserve"> in </w:t>
      </w:r>
      <w:r w:rsidRPr="00D77519">
        <w:rPr>
          <w:rStyle w:val="TitleChar"/>
        </w:rPr>
        <w:t>nuclear materials</w:t>
      </w:r>
      <w:r w:rsidRPr="00D54EFF">
        <w:t xml:space="preserve">. Testifying before the House National Security Subcommittee that same afternoon, task force director Frank Cilluffo warned that "in this atmosphere, </w:t>
      </w:r>
      <w:r w:rsidRPr="00D77519">
        <w:rPr>
          <w:rStyle w:val="TitleChar"/>
        </w:rPr>
        <w:t>the prospect for</w:t>
      </w:r>
      <w:r w:rsidRPr="00D54EFF">
        <w:rPr>
          <w:rStyle w:val="TitleChar"/>
        </w:rPr>
        <w:t xml:space="preserve"> a </w:t>
      </w:r>
      <w:r w:rsidRPr="00D77519">
        <w:rPr>
          <w:rStyle w:val="TitleChar"/>
        </w:rPr>
        <w:t>criminal diversion</w:t>
      </w:r>
      <w:r w:rsidRPr="00D54EFF">
        <w:rPr>
          <w:rStyle w:val="TitleChar"/>
        </w:rPr>
        <w:t xml:space="preserve"> of nuclear materials or an unauthorized </w:t>
      </w:r>
      <w:r w:rsidRPr="00D77519">
        <w:rPr>
          <w:rStyle w:val="TitleChar"/>
        </w:rPr>
        <w:t>or</w:t>
      </w:r>
      <w:r w:rsidRPr="00D54EFF">
        <w:rPr>
          <w:rStyle w:val="TitleChar"/>
        </w:rPr>
        <w:t xml:space="preserve"> even an </w:t>
      </w:r>
      <w:r w:rsidRPr="00D77519">
        <w:rPr>
          <w:rStyle w:val="Emphasis"/>
        </w:rPr>
        <w:t>accidental nuclear weapons launch is at an all-time high."</w:t>
      </w:r>
    </w:p>
    <w:p w14:paraId="6E67981E" w14:textId="77777777" w:rsidR="00D77519" w:rsidRDefault="00D77519" w:rsidP="00D77519"/>
    <w:p w14:paraId="17439FA7" w14:textId="77777777" w:rsidR="00D77519" w:rsidRDefault="00D77519" w:rsidP="00D77519">
      <w:pPr>
        <w:pStyle w:val="Heading3"/>
      </w:pPr>
      <w:r>
        <w:t>2AC – Italy</w:t>
      </w:r>
    </w:p>
    <w:p w14:paraId="18507AC0" w14:textId="77777777" w:rsidR="00D77519" w:rsidRDefault="00D77519" w:rsidP="00D77519">
      <w:pPr>
        <w:pStyle w:val="Heading4"/>
        <w:spacing w:line="240" w:lineRule="auto"/>
      </w:pPr>
      <w:r>
        <w:t>Italy k2 US drone strikes on ISIS</w:t>
      </w:r>
    </w:p>
    <w:p w14:paraId="6281CA40" w14:textId="77777777" w:rsidR="00D77519" w:rsidRPr="00F22D0E" w:rsidRDefault="00D77519" w:rsidP="00D77519">
      <w:pPr>
        <w:spacing w:line="240" w:lineRule="auto"/>
      </w:pPr>
      <w:r w:rsidRPr="00DF703C">
        <w:rPr>
          <w:rStyle w:val="Style13ptBold"/>
        </w:rPr>
        <w:t>Kirchgaessner 16</w:t>
      </w:r>
      <w:r>
        <w:t xml:space="preserve"> [Rome correspondent for The Guardian, “</w:t>
      </w:r>
      <w:r w:rsidRPr="00DF703C">
        <w:t>Italy to allow US drones to fly out of Sicily air base for attacks on Isis</w:t>
      </w:r>
      <w:r>
        <w:t xml:space="preserve">”, 2-22-16, </w:t>
      </w:r>
      <w:hyperlink r:id="rId97" w:history="1">
        <w:r w:rsidRPr="005C26BA">
          <w:rPr>
            <w:rStyle w:val="Hyperlink"/>
          </w:rPr>
          <w:t>https://www.theguardian.com/us-news/2016/feb/22/italy-us-military-drones-isis-libya-sicily-base</w:t>
        </w:r>
      </w:hyperlink>
      <w:r>
        <w:t xml:space="preserve">] </w:t>
      </w:r>
    </w:p>
    <w:p w14:paraId="2838E36D" w14:textId="77777777" w:rsidR="00D77519" w:rsidRPr="00E91322" w:rsidRDefault="00D77519" w:rsidP="00D77519">
      <w:pPr>
        <w:spacing w:line="240" w:lineRule="auto"/>
        <w:rPr>
          <w:sz w:val="16"/>
        </w:rPr>
      </w:pPr>
      <w:r w:rsidRPr="00F22D0E">
        <w:rPr>
          <w:rStyle w:val="Emphasis"/>
        </w:rPr>
        <w:t>Italy will allow armed US drones to fly out of an American base in Sicily to launch attacks against the Islamic State</w:t>
      </w:r>
      <w:r w:rsidRPr="00E91322">
        <w:rPr>
          <w:sz w:val="16"/>
        </w:rPr>
        <w:t xml:space="preserve"> in Libya and other countries in northern Africa where the extremist group poses a threat. </w:t>
      </w:r>
      <w:r w:rsidRPr="00F22D0E">
        <w:rPr>
          <w:rStyle w:val="TitleChar"/>
        </w:rPr>
        <w:t>The agreement comes after a year of negotiations between the US and Italy and amid growing concern that Isis is gaining strength in Libya.</w:t>
      </w:r>
      <w:r w:rsidRPr="00E91322">
        <w:rPr>
          <w:sz w:val="16"/>
        </w:rPr>
        <w:t xml:space="preserve"> The Italian defense ministry confirmed the news, which was first reported on Monday by the Wall Street Journal. A US official told the Guardian that the US had been granted permission to fly armed drones out of the Sicilian base since January. The deal does not give the US free reign to use its base in Sicily without restrictions. </w:t>
      </w:r>
      <w:r w:rsidRPr="00F22D0E">
        <w:rPr>
          <w:rStyle w:val="Emphasis"/>
        </w:rPr>
        <w:t>The US will have to secure permission from the Italian government each time it wants to release an armed drone</w:t>
      </w:r>
      <w:r w:rsidRPr="00F22D0E">
        <w:rPr>
          <w:rStyle w:val="TitleChar"/>
        </w:rPr>
        <w:t xml:space="preserve"> and the missions will have to be limited to defensive strikes to protect special forces engaged in anti-Isis missions. </w:t>
      </w:r>
      <w:r w:rsidRPr="00E91322">
        <w:rPr>
          <w:sz w:val="16"/>
        </w:rPr>
        <w:t xml:space="preserve">The drones are based at the Sigonella naval air station in Sicily, which is also a Nato and Italian air base. Italy’s prime minister, Matteo Renzi, has ruled out Italy’s direct participation in any operations against Libya. According to the WSJ, the Italian government “balked” at a request by the US for the Sicilian base to be used for “offensive operations”, such as the ones </w:t>
      </w:r>
      <w:hyperlink r:id="rId98" w:history="1">
        <w:r w:rsidRPr="00E91322">
          <w:rPr>
            <w:sz w:val="16"/>
          </w:rPr>
          <w:t>conducted last week</w:t>
        </w:r>
      </w:hyperlink>
      <w:r w:rsidRPr="00E91322">
        <w:rPr>
          <w:sz w:val="16"/>
        </w:rPr>
        <w:t xml:space="preserve"> against an alleged training camp near the town of Sabratha in Libya that targeted senior Isis militants. In talks, Italy reportedly said it did not want to ignite domestic opposition to such offensive strikes against Libya, particularly if the country could then be blamed for civilian deaths. Isis’s presence in Libya has become an increasing concern. </w:t>
      </w:r>
      <w:r w:rsidRPr="00F22D0E">
        <w:rPr>
          <w:rStyle w:val="TitleChar"/>
        </w:rPr>
        <w:t>US and British special forces have recently been deployed in Libya and surveillance has been conducted by US, British and French warplanes.</w:t>
      </w:r>
      <w:r>
        <w:rPr>
          <w:rStyle w:val="TitleChar"/>
        </w:rPr>
        <w:t xml:space="preserve"> </w:t>
      </w:r>
      <w:r w:rsidRPr="00E91322">
        <w:rPr>
          <w:sz w:val="16"/>
        </w:rPr>
        <w:t xml:space="preserve">Gunmen who were believed to have been trained in Libya carried out two major attacks in Tunisia last year: one </w:t>
      </w:r>
      <w:hyperlink r:id="rId99" w:history="1">
        <w:r w:rsidRPr="00E91322">
          <w:rPr>
            <w:sz w:val="16"/>
          </w:rPr>
          <w:t xml:space="preserve">on a Sousse resort hotel </w:t>
        </w:r>
      </w:hyperlink>
      <w:r w:rsidRPr="00E91322">
        <w:rPr>
          <w:sz w:val="16"/>
        </w:rPr>
        <w:t xml:space="preserve">and another </w:t>
      </w:r>
      <w:hyperlink r:id="rId100" w:history="1">
        <w:r w:rsidRPr="00E91322">
          <w:rPr>
            <w:sz w:val="16"/>
          </w:rPr>
          <w:t>on a Tunis museum</w:t>
        </w:r>
      </w:hyperlink>
      <w:r w:rsidRPr="00E91322">
        <w:rPr>
          <w:sz w:val="16"/>
        </w:rPr>
        <w:t xml:space="preserve">. Isis is believed by western allies to have built up a presence on the southern shores of the Mediterranean Sea amid the war between the Islamist-led administration in Tripoli and the elected government in Tobruk. </w:t>
      </w:r>
      <w:r w:rsidRPr="00F22D0E">
        <w:rPr>
          <w:rStyle w:val="TitleChar"/>
        </w:rPr>
        <w:t>The airstrike last week was the third by the US in Libya since June.</w:t>
      </w:r>
      <w:r w:rsidRPr="00E91322">
        <w:rPr>
          <w:sz w:val="16"/>
        </w:rPr>
        <w:t xml:space="preserve"> The British defence secretary, Michael Fallon, confirmed the operation had made use of British bases. “I welcome this strike that has taken out a Daesh [Isis] training camp being used to train terrorists to carry out attacks,” he said. “I was satisfied that its destruction makes us all safer, and I personally authorised the US use of our bases.” </w:t>
      </w:r>
      <w:r w:rsidRPr="00F22D0E">
        <w:rPr>
          <w:rStyle w:val="TitleChar"/>
        </w:rPr>
        <w:t>The attack by the F-15 fighter-bombers is believed to have killed dozens, possibly including the operative who was responsible for the terror attacks in Tunisia last year, according to US officials.</w:t>
      </w:r>
      <w:r>
        <w:rPr>
          <w:rStyle w:val="TitleChar"/>
        </w:rPr>
        <w:t xml:space="preserve"> </w:t>
      </w:r>
      <w:r w:rsidRPr="00E91322">
        <w:rPr>
          <w:sz w:val="16"/>
        </w:rPr>
        <w:t xml:space="preserve">Two Serbian embassy staffers who had been held hostage since November also died in the </w:t>
      </w:r>
      <w:hyperlink r:id="rId101" w:history="1">
        <w:r w:rsidRPr="00E91322">
          <w:rPr>
            <w:sz w:val="16"/>
          </w:rPr>
          <w:t>US airstrikes</w:t>
        </w:r>
      </w:hyperlink>
      <w:r w:rsidRPr="00E91322">
        <w:rPr>
          <w:sz w:val="16"/>
        </w:rPr>
        <w:t>. The pair were taken hostage in November after their diplomatic envoy came under fire near Sabratha.</w:t>
      </w:r>
    </w:p>
    <w:p w14:paraId="29798ED6" w14:textId="77777777" w:rsidR="00D77519" w:rsidRDefault="00D77519" w:rsidP="00D77519"/>
    <w:p w14:paraId="37697119" w14:textId="77777777" w:rsidR="00D77519" w:rsidRDefault="00D77519" w:rsidP="00D77519">
      <w:pPr>
        <w:pStyle w:val="Heading3"/>
      </w:pPr>
      <w:r>
        <w:t>2AC – US Mafia</w:t>
      </w:r>
    </w:p>
    <w:p w14:paraId="63249F40" w14:textId="77777777" w:rsidR="00D77519" w:rsidRDefault="00D77519" w:rsidP="00D77519">
      <w:pPr>
        <w:pStyle w:val="Heading4"/>
        <w:spacing w:line="240" w:lineRule="auto"/>
      </w:pPr>
      <w:r>
        <w:t>Informants k2 stopping the Mafia in the US</w:t>
      </w:r>
    </w:p>
    <w:p w14:paraId="0EFE4BEB" w14:textId="77777777" w:rsidR="00D77519" w:rsidRPr="00E91322" w:rsidRDefault="00D77519" w:rsidP="00D77519">
      <w:pPr>
        <w:spacing w:line="240" w:lineRule="auto"/>
      </w:pPr>
      <w:r w:rsidRPr="00E91322">
        <w:rPr>
          <w:rStyle w:val="Style13ptBold"/>
        </w:rPr>
        <w:t>Mcphee</w:t>
      </w:r>
      <w:r>
        <w:rPr>
          <w:rStyle w:val="Style13ptBold"/>
        </w:rPr>
        <w:t>,</w:t>
      </w:r>
      <w:r w:rsidRPr="00E91322">
        <w:rPr>
          <w:rStyle w:val="Style13ptBold"/>
        </w:rPr>
        <w:t xml:space="preserve"> 17</w:t>
      </w:r>
      <w:r>
        <w:t xml:space="preserve"> [</w:t>
      </w:r>
      <w:r w:rsidRPr="00E91322">
        <w:t>McPhee began her journalism career with The Boston Globe in 1993. In 1996, she transferred to the New York Daily News and became the chief of the newspaper police bureau in 2002. In 2004, McPhee became a c</w:t>
      </w:r>
      <w:r>
        <w:t>olumnist with the Boston Herald, “</w:t>
      </w:r>
      <w:r w:rsidRPr="00E91322">
        <w:t>'EVERYONE IS A RAT THESE DAYS': WHAT THE AMERICAN MOB LOOKS LIKE IN 2017</w:t>
      </w:r>
      <w:r>
        <w:t xml:space="preserve">”, 11-24-17, </w:t>
      </w:r>
      <w:r w:rsidRPr="00E91322">
        <w:t>http://www.newsweek.com/mob-mafia-snitching-whitey-bulger-719927</w:t>
      </w:r>
      <w:r>
        <w:t>]</w:t>
      </w:r>
    </w:p>
    <w:p w14:paraId="4CB33EE7" w14:textId="77777777" w:rsidR="00D77519" w:rsidRPr="00E91322" w:rsidRDefault="00D77519" w:rsidP="00D77519">
      <w:pPr>
        <w:spacing w:line="240" w:lineRule="auto"/>
        <w:rPr>
          <w:sz w:val="16"/>
        </w:rPr>
      </w:pPr>
      <w:r w:rsidRPr="00E91322">
        <w:rPr>
          <w:sz w:val="16"/>
        </w:rPr>
        <w:t xml:space="preserve">On an October day </w:t>
      </w:r>
      <w:r w:rsidRPr="006B4327">
        <w:rPr>
          <w:rStyle w:val="TitleChar"/>
        </w:rPr>
        <w:t>in 1989,</w:t>
      </w:r>
      <w:r w:rsidRPr="00E91322">
        <w:rPr>
          <w:sz w:val="16"/>
        </w:rPr>
        <w:t xml:space="preserve"> </w:t>
      </w:r>
      <w:r w:rsidRPr="006B4327">
        <w:rPr>
          <w:rStyle w:val="TitleChar"/>
        </w:rPr>
        <w:t>the head of the New England La Cosa Nostra family came</w:t>
      </w:r>
      <w:r w:rsidRPr="00E91322">
        <w:rPr>
          <w:sz w:val="16"/>
        </w:rPr>
        <w:t xml:space="preserve"> to a house in suburban Boston for a secret ceremony. He was there </w:t>
      </w:r>
      <w:r w:rsidRPr="006B4327">
        <w:rPr>
          <w:rStyle w:val="TitleChar"/>
        </w:rPr>
        <w:t>to induct new members of the mob into his “family”—not knowing that every word he said that day would be captured</w:t>
      </w:r>
      <w:r>
        <w:rPr>
          <w:rStyle w:val="TitleChar"/>
        </w:rPr>
        <w:t xml:space="preserve"> </w:t>
      </w:r>
      <w:hyperlink r:id="rId102" w:tgtFrame="_blank" w:history="1">
        <w:r w:rsidRPr="006B4327">
          <w:rPr>
            <w:rStyle w:val="TitleChar"/>
          </w:rPr>
          <w:t>on tape</w:t>
        </w:r>
      </w:hyperlink>
      <w:r>
        <w:rPr>
          <w:rStyle w:val="TitleChar"/>
        </w:rPr>
        <w:t xml:space="preserve"> </w:t>
      </w:r>
      <w:r w:rsidRPr="006B4327">
        <w:rPr>
          <w:rStyle w:val="TitleChar"/>
        </w:rPr>
        <w:t>by the FBI, who had bugged the house.</w:t>
      </w:r>
      <w:r>
        <w:rPr>
          <w:rStyle w:val="TitleChar"/>
        </w:rPr>
        <w:t xml:space="preserve"> </w:t>
      </w:r>
      <w:r w:rsidRPr="006B4327">
        <w:rPr>
          <w:rStyle w:val="TitleChar"/>
        </w:rPr>
        <w:t xml:space="preserve">Raymond “Junior” Patriarca thought he had taken every precaution to prevent law enforcement from spying on this secret ceremony. </w:t>
      </w:r>
      <w:r w:rsidRPr="00E91322">
        <w:rPr>
          <w:sz w:val="16"/>
        </w:rPr>
        <w:t xml:space="preserve">He had the four capos and 10 soldiers—all “made men” in the Mafia family that bore the Patriarca name—park in a nearby mall and get a ride to the Medford, Massachusetts home of the sister of wiseguy Vincent “The Animal” Ferrara. He also had his men make sure there were no FBI agents hidden in utility trucks nearby, and frisked the four men slated to vow allegiance, or omerta, to the family. </w:t>
      </w:r>
      <w:r w:rsidRPr="006B4327">
        <w:rPr>
          <w:rStyle w:val="Emphasis"/>
        </w:rPr>
        <w:t>But Patriarca didn’t know that one of his soldiers, Angelo “Sonny” Mercurio, was an FBI informant.</w:t>
      </w:r>
      <w:r w:rsidRPr="00E91322">
        <w:rPr>
          <w:sz w:val="16"/>
        </w:rPr>
        <w:t xml:space="preserve"> He had helped the feds break into the tidy house before the ceremony and bug the rooms. The result of that bugging operation was explosive. </w:t>
      </w:r>
      <w:r w:rsidRPr="006B4327">
        <w:rPr>
          <w:rStyle w:val="TitleChar"/>
        </w:rPr>
        <w:t>It was the first FBI recording of the Mafia induction ceremony, a secret ritual brought over from the old country, one that had never before been witnessed by someone who wasn’t a member of the Mafia.</w:t>
      </w:r>
      <w:r>
        <w:rPr>
          <w:rStyle w:val="TitleChar"/>
        </w:rPr>
        <w:t xml:space="preserve"> </w:t>
      </w:r>
      <w:r w:rsidRPr="00E91322">
        <w:rPr>
          <w:sz w:val="16"/>
        </w:rPr>
        <w:t xml:space="preserve">As Patriarca addressed his fellow mobsters, who’d driven in from Connecticut, Massachusetts and Rhode Island—all of them nattily dressed and snacking on antipasto—most of his words were captured by the FBI mic. Patriarca hoped this ceremony would bring peace to his fractured family, which was embroiled in a bloody, internecine war. Patriarca told the assembled mobsters, “bygones are bygones and a good future for all of us.” </w:t>
      </w:r>
      <w:r w:rsidRPr="006B4327">
        <w:rPr>
          <w:rStyle w:val="TitleChar"/>
        </w:rPr>
        <w:t>One of the four men inducted</w:t>
      </w:r>
      <w:r w:rsidRPr="00E91322">
        <w:rPr>
          <w:sz w:val="16"/>
        </w:rPr>
        <w:t xml:space="preserve"> in the “family” that day </w:t>
      </w:r>
      <w:r w:rsidRPr="006B4327">
        <w:rPr>
          <w:rStyle w:val="TitleChar"/>
        </w:rPr>
        <w:t xml:space="preserve">was Bobby “The Cigar” DeLuca. </w:t>
      </w:r>
      <w:r w:rsidRPr="00E91322">
        <w:rPr>
          <w:sz w:val="16"/>
        </w:rPr>
        <w:t xml:space="preserve">His trigger finger was pricked with a knife, and his blood was smudged on a Catholic Saint card that was then burned as DeLuca made a sacred vow to spill blood but never secrets. His capo, Joseph Russo, then warned him that he had to be willing to do anything the family asked. “This thing of ours, this meeting, will be among the happiest meetings you will ever attend,” Russo told DeLuca. “Do you accept that?” “Yes I do,” DeLuca said. With that, he went from low-level mob hanger-on from Providence’s famed Little Italy, where Patriarca commanded the entire New England mob and held meetings with the bosses of the five New York City Crime families. His nickname was “The Cigar” because of the one seemingly clenched between his meaty lips during all his waking hours. “You will now be baptized,” Russo told him as another capo took over and asked DeLuca to repeat the ancient rite in Italian. “Lo voglio entrare in questa organizzazione, per proteggere la mia familia,” DeLuca recited—“I want to enter into this organization, to protect this family.” He then swore to never become a rat, to live with “di omerta,” honor. DeLuca then said, “Entro vivo…e dove uscire morto,” declaring in Italian that he was inducted into his new family alive and if he didn’t follow the Mafia code, he would only get out of it in a body bag. DeLuca would eventually rise through the ranks of the Mafia to become a capo, following through with the promise he made that fall day to murder anyone who got in the way of family business. </w:t>
      </w:r>
      <w:r w:rsidRPr="006B4327">
        <w:rPr>
          <w:rStyle w:val="TitleChar"/>
        </w:rPr>
        <w:t>Now, nearly 27 years after his initiation into the family, DeLuca is using that same trigger finger to point out mob graves and fellow mob murderers.</w:t>
      </w:r>
      <w:r w:rsidRPr="00E91322">
        <w:rPr>
          <w:sz w:val="16"/>
        </w:rPr>
        <w:t xml:space="preserve"> He is also expected to take the stand against another Mafia leader next year, according to court records. </w:t>
      </w:r>
      <w:r w:rsidRPr="006B4327">
        <w:rPr>
          <w:rStyle w:val="Emphasis"/>
        </w:rPr>
        <w:t xml:space="preserve">“Organized crime is not what it once was,” </w:t>
      </w:r>
      <w:r w:rsidRPr="00E91322">
        <w:rPr>
          <w:sz w:val="16"/>
        </w:rPr>
        <w:t xml:space="preserve">says retired Massachusetts State Police Lt. Det. Bob Long, who now runs a private investigative agency. “DeLuca is doing what so many other mobsters have done, even bosses: cooperate to save his own ass. </w:t>
      </w:r>
      <w:r w:rsidRPr="006B4327">
        <w:rPr>
          <w:rStyle w:val="Emphasis"/>
        </w:rPr>
        <w:t xml:space="preserve">Everyone is a rat these days. </w:t>
      </w:r>
      <w:r w:rsidRPr="006B4327">
        <w:rPr>
          <w:rStyle w:val="TitleChar"/>
        </w:rPr>
        <w:t>DeLuca is going to testify against another boss from his own family who became an informant. Trial of 2018: Snitch versus Snitch.”</w:t>
      </w:r>
      <w:r>
        <w:rPr>
          <w:rStyle w:val="TitleChar"/>
        </w:rPr>
        <w:t xml:space="preserve"> </w:t>
      </w:r>
      <w:r w:rsidRPr="00E91322">
        <w:rPr>
          <w:sz w:val="16"/>
        </w:rPr>
        <w:t xml:space="preserve">DeLuca will be 73 when he takes the stand in May against his Patriarca crime family contemporary, 84-year-old </w:t>
      </w:r>
      <w:hyperlink r:id="rId103" w:tgtFrame="_blank" w:history="1">
        <w:r w:rsidRPr="00E91322">
          <w:rPr>
            <w:sz w:val="16"/>
          </w:rPr>
          <w:t>Francis “Cadillac Frank” Salemme</w:t>
        </w:r>
      </w:hyperlink>
      <w:r w:rsidRPr="00E91322">
        <w:rPr>
          <w:sz w:val="16"/>
        </w:rPr>
        <w:t xml:space="preserve">. Cadillac Frank was the trusted aide of notorious Boston mobster James “Whitey” Bulger, a murderous gang leader who built a criminal empire with the help of his FBI handlers. Bulger also worked as an informant putting away his rivals, which helped his FBI handlers get headlines and accolades. In 1994, rogue FBI agent John Connolly tipped Bulger off that he was going to be indicted; Bulger, the brother of a powerful Massachusetts politician, fled. Bulger was on the lam for 16 years, hiding in plain sight in Santa Monica. He was captured in 2011—the same year DeLuca decided to flip and cooperate with the federal government. He became yet another mob don turncoat. DeLuca was expected to testify against Bulger in his 2013 racketeering trial, but was not called to the stand. But Bulger’s treachery is certain to come up in Salemme’s trial on charges that he murdered the manager of a famed Boston rock club in 1993. DeLuca led investigators to an ancient gravesite behind a Providence nightclub, the spot, he told prosecutors, where he buried Steven DiSarro after Salemme and another mobster, Stephen “The Rifleman” Flemmi, strangled him to death. </w:t>
      </w:r>
      <w:r w:rsidRPr="006B4327">
        <w:rPr>
          <w:rStyle w:val="Emphasis"/>
        </w:rPr>
        <w:t xml:space="preserve">This trial is good news for law enforcement, and suggests that the Mafia is dwindling as a power in the U.S. “The Mafia is breathing its last breaths,” </w:t>
      </w:r>
      <w:r w:rsidRPr="00E91322">
        <w:rPr>
          <w:sz w:val="16"/>
        </w:rPr>
        <w:t xml:space="preserve">Long says. “They are so desperate for new talent they are even making undercover cops soldiers in the Mob. They might need to hire people like me to do background checks on their new recruits so they don’t turn out to be police.” Long is joking there about a recent case against four Bonanno crime family associates—including an acting captain, Damiano Zummo—who welcomed an undercover police informant into their family according to a </w:t>
      </w:r>
      <w:hyperlink r:id="rId104" w:tgtFrame="_blank" w:history="1">
        <w:r w:rsidRPr="00E91322">
          <w:rPr>
            <w:sz w:val="16"/>
          </w:rPr>
          <w:t>press release</w:t>
        </w:r>
      </w:hyperlink>
      <w:r w:rsidRPr="00E91322">
        <w:rPr>
          <w:sz w:val="16"/>
        </w:rPr>
        <w:t xml:space="preserve"> from the U.S. Attorney's Office for the Eastern District of New York. He managed to wear a recording device during his induction ceremony in Canada in 2015. This was the first recording of a Mob initiation ceremony since DeLuca became a made man in 1989, according to court records, and this time, investigators got video. “You’re now a member of the Bonanno Crime family,” Zummo told the wired informant during the ceremony. “Congratulations.” Acting United States Attorney for the Eastern District Bridget Rohde celebrated the infiltration of the Bonanno family in a press release: “The recording of a secret induction ceremony is an extraordinary achievement for law enforcement and deals a significant blow to La Cosa Nostra.” Rohde’s office said the arrested mobsters were selling cocaine out of a Brooklyn gelateria. There’s nothing scary about gelato. Or, apparently, the Mob.</w:t>
      </w:r>
    </w:p>
    <w:p w14:paraId="1380F72B" w14:textId="77777777" w:rsidR="00D77519" w:rsidRDefault="00D77519" w:rsidP="00D77519">
      <w:pPr>
        <w:shd w:val="clear" w:color="auto" w:fill="FFFFFF"/>
        <w:spacing w:line="240" w:lineRule="auto"/>
        <w:rPr>
          <w:rFonts w:eastAsia="Times New Roman" w:cs="Times New Roman"/>
          <w:color w:val="333333"/>
          <w:sz w:val="23"/>
          <w:szCs w:val="23"/>
        </w:rPr>
      </w:pPr>
    </w:p>
    <w:p w14:paraId="5596D887" w14:textId="77777777" w:rsidR="00D77519" w:rsidRDefault="00D77519" w:rsidP="00D77519">
      <w:pPr>
        <w:pStyle w:val="Heading3"/>
      </w:pPr>
      <w:r>
        <w:t>2AC – Europe</w:t>
      </w:r>
    </w:p>
    <w:p w14:paraId="16FD9DD2" w14:textId="77777777" w:rsidR="00D77519" w:rsidRPr="00696452" w:rsidRDefault="00D77519" w:rsidP="00D77519">
      <w:pPr>
        <w:pStyle w:val="Heading4"/>
      </w:pPr>
      <w:r w:rsidRPr="00696452">
        <w:t>Organized crime in Europe affects the US negatively - informants are key to solve because Europe lacks effective witness protection programs</w:t>
      </w:r>
    </w:p>
    <w:p w14:paraId="1A9C2E8C" w14:textId="77777777" w:rsidR="00D77519" w:rsidRPr="00696452" w:rsidRDefault="00D77519" w:rsidP="00D77519">
      <w:r w:rsidRPr="00696452">
        <w:rPr>
          <w:rStyle w:val="Style13ptBold"/>
        </w:rPr>
        <w:t>Demleitner, 02</w:t>
      </w:r>
      <w:r w:rsidRPr="00696452">
        <w:t xml:space="preserve"> </w:t>
      </w:r>
      <w:r>
        <w:t>[</w:t>
      </w:r>
      <w:r w:rsidRPr="00696452">
        <w:t>She teaches and has written widely in the areas of criminal, comparative, and immigration law, “Immigration Threats and Rewards: Effective Law Enforcement Tools in the ‘War’ on Terrorism?”, 01-01-2002, https://scholarlycommons.law.wlu.edu/wlufac/165/] IP</w:t>
      </w:r>
    </w:p>
    <w:p w14:paraId="74B27F9B" w14:textId="77777777" w:rsidR="00D77519" w:rsidRPr="0055769F" w:rsidRDefault="00D77519" w:rsidP="00D77519">
      <w:pPr>
        <w:rPr>
          <w:sz w:val="16"/>
        </w:rPr>
      </w:pPr>
      <w:r w:rsidRPr="0055769F">
        <w:rPr>
          <w:sz w:val="16"/>
        </w:rPr>
        <w:t xml:space="preserve">In 1998, the FBI considered accepting citizens of Central and Eastern European countries who assisted in the investigation of organized crime groups there into the Witness Protection Program." This would have been a novel development as the program, for the first time, would have accepted individuals without any direct connections to the United States. The rationale was twofold: First, </w:t>
      </w:r>
      <w:r w:rsidRPr="0055769F">
        <w:rPr>
          <w:u w:val="single"/>
        </w:rPr>
        <w:t>organized crime in Central and Eastern Europe has a substantial, albeit indirect</w:t>
      </w:r>
      <w:r w:rsidRPr="0055769F">
        <w:rPr>
          <w:sz w:val="16"/>
        </w:rPr>
        <w:t xml:space="preserve">,86 </w:t>
      </w:r>
      <w:r w:rsidRPr="0055769F">
        <w:rPr>
          <w:u w:val="single"/>
        </w:rPr>
        <w:t>negative impact on the United States, and it was in the interest of the United States to assist these countries in prosecutions against organized crime figures</w:t>
      </w:r>
      <w:r w:rsidRPr="0055769F">
        <w:rPr>
          <w:sz w:val="16"/>
        </w:rPr>
        <w:t xml:space="preserve">. As the lives of witnesses had been frequently threatened in such prosecutions, </w:t>
      </w:r>
      <w:r w:rsidRPr="0055769F">
        <w:rPr>
          <w:u w:val="single"/>
        </w:rPr>
        <w:t>guaranteeing their safety through relocation and identity changes became a paramount concern,</w:t>
      </w:r>
      <w:r w:rsidRPr="0055769F">
        <w:rPr>
          <w:sz w:val="16"/>
        </w:rPr>
        <w:t xml:space="preserve"> but was difficult in relatively small countries." Second, </w:t>
      </w:r>
      <w:r w:rsidRPr="0055769F">
        <w:rPr>
          <w:u w:val="single"/>
        </w:rPr>
        <w:t>these countries do not have functioning witness protection programs,</w:t>
      </w:r>
      <w:r w:rsidRPr="0055769F">
        <w:rPr>
          <w:sz w:val="16"/>
        </w:rPr>
        <w:t xml:space="preserve"> </w:t>
      </w:r>
      <w:r w:rsidRPr="0055769F">
        <w:rPr>
          <w:u w:val="single"/>
        </w:rPr>
        <w:t>and</w:t>
      </w:r>
      <w:r w:rsidRPr="0055769F">
        <w:rPr>
          <w:sz w:val="16"/>
        </w:rPr>
        <w:t xml:space="preserve">, in light of the geographic and societal make-up, </w:t>
      </w:r>
      <w:r w:rsidRPr="0055769F">
        <w:rPr>
          <w:u w:val="single"/>
        </w:rPr>
        <w:t>may have difficulties creating effective programs, the United States has considered it in its interest to offer admission into its witness protection program to turncoat witnesses crucial to the prosecution of organized crime cases in Hungary and other Central and Eastern European countries</w:t>
      </w:r>
      <w:r w:rsidRPr="0055769F">
        <w:rPr>
          <w:sz w:val="16"/>
        </w:rPr>
        <w:t>.88 A similar rationale has governed the admission of those cooperating in other non-domestic prosecutions into the program."</w:t>
      </w:r>
    </w:p>
    <w:p w14:paraId="7ED659D6" w14:textId="77777777" w:rsidR="00D77519" w:rsidRDefault="00D77519" w:rsidP="00D77519"/>
    <w:p w14:paraId="7C7E4346" w14:textId="1C0F6FDB" w:rsidR="00441572" w:rsidRDefault="00441572" w:rsidP="00441572">
      <w:pPr>
        <w:pStyle w:val="Heading3"/>
      </w:pPr>
      <w:r>
        <w:t>2AC – Moldova</w:t>
      </w:r>
    </w:p>
    <w:p w14:paraId="1742F243" w14:textId="77777777" w:rsidR="00441572" w:rsidRDefault="00441572" w:rsidP="00441572">
      <w:pPr>
        <w:pStyle w:val="Heading4"/>
      </w:pPr>
      <w:r>
        <w:t xml:space="preserve">Informants key to stop the sale of enriched uranium </w:t>
      </w:r>
    </w:p>
    <w:p w14:paraId="7E54B5AD" w14:textId="3F2AC9E4" w:rsidR="00441572" w:rsidRDefault="00441572" w:rsidP="00441572">
      <w:r w:rsidRPr="00302146">
        <w:rPr>
          <w:rStyle w:val="Style13ptBold"/>
        </w:rPr>
        <w:t>AP</w:t>
      </w:r>
      <w:r>
        <w:rPr>
          <w:rStyle w:val="Style13ptBold"/>
        </w:rPr>
        <w:t>,</w:t>
      </w:r>
      <w:r w:rsidRPr="00302146">
        <w:rPr>
          <w:rStyle w:val="Style13ptBold"/>
        </w:rPr>
        <w:t xml:space="preserve"> 15</w:t>
      </w:r>
      <w:r>
        <w:t xml:space="preserve"> (Associated Press, “</w:t>
      </w:r>
      <w:r w:rsidRPr="00302146">
        <w:t>Smugglers busted trying to sell nuclear material to ISIS</w:t>
      </w:r>
      <w:r>
        <w:t xml:space="preserve">,” </w:t>
      </w:r>
      <w:hyperlink r:id="rId105" w:history="1">
        <w:r w:rsidRPr="00406D0F">
          <w:rPr>
            <w:rStyle w:val="Hyperlink"/>
          </w:rPr>
          <w:t>https://www.cbsnews.com/news/ap-moldova-fbi-smuggling-gangs-possible-russia-links-nuclear-material/</w:t>
        </w:r>
      </w:hyperlink>
      <w:r>
        <w:t>) - AMH</w:t>
      </w:r>
    </w:p>
    <w:p w14:paraId="12CA96AD" w14:textId="77777777" w:rsidR="00441572" w:rsidRPr="00EF66AB" w:rsidRDefault="00441572" w:rsidP="00441572">
      <w:pPr>
        <w:rPr>
          <w:sz w:val="16"/>
        </w:rPr>
      </w:pPr>
      <w:r w:rsidRPr="00EF66AB">
        <w:rPr>
          <w:sz w:val="16"/>
        </w:rPr>
        <w:t xml:space="preserve">CHISINAU, Moldova -- In the backwaters of Eastern Europe, </w:t>
      </w:r>
      <w:r w:rsidRPr="00C618A9">
        <w:rPr>
          <w:rStyle w:val="StyleUnderline"/>
        </w:rPr>
        <w:t>authorities working with the FBI have interrupted four attempts in the past five years by gangs with suspected Russian connections that sought to sell radioactive material to Middle Eastern extremists, The Associated Press has learned.</w:t>
      </w:r>
      <w:r w:rsidRPr="00EF66AB">
        <w:rPr>
          <w:sz w:val="16"/>
        </w:rPr>
        <w:t xml:space="preserve"> The latest known case came in February this year, when </w:t>
      </w:r>
      <w:r w:rsidRPr="00C618A9">
        <w:rPr>
          <w:rStyle w:val="StyleUnderline"/>
        </w:rPr>
        <w:t>a smuggler offered a huge cache of deadly cesium - enough to contaminate several city blocks - and specifically sought a buyer from the Islamic State of Iraq and Syria (ISIS)</w:t>
      </w:r>
      <w:r w:rsidRPr="00EF66AB">
        <w:rPr>
          <w:sz w:val="16"/>
        </w:rPr>
        <w:t xml:space="preserve">. However, a U.S. law enforcement official told CBS News that authorities could not verify that the potential buyers were indeed from ISIS. Furthermore, the official said that the cesium that was sold was not usable in a bomb or very potent. Criminal organizations, some with ties to the Russian KGB's successor agency, are </w:t>
      </w:r>
      <w:r w:rsidRPr="00C618A9">
        <w:rPr>
          <w:rStyle w:val="StyleUnderline"/>
        </w:rPr>
        <w:t>driving a thriving black market in nuclear materials in the tiny and impoverished Eastern European country of Moldova</w:t>
      </w:r>
      <w:r w:rsidRPr="00EF66AB">
        <w:rPr>
          <w:sz w:val="16"/>
        </w:rPr>
        <w:t xml:space="preserve">, investigators say. The successful busts, however, were undercut by striking shortcomings: Kingpins got away, and those arrested evaded long prison sentences, sometimes quickly returning to nuclear smuggling, AP found. </w:t>
      </w:r>
      <w:r w:rsidRPr="00C618A9">
        <w:rPr>
          <w:rStyle w:val="StyleUnderline"/>
        </w:rPr>
        <w:t>Moldovan police and judicial authorities shared investigative case files with the AP in an effort to spotlight how dangerous the nuclear black market has become</w:t>
      </w:r>
      <w:r w:rsidRPr="00EF66AB">
        <w:rPr>
          <w:sz w:val="16"/>
        </w:rPr>
        <w:t xml:space="preserve">. They say the breakdown in cooperation between Russia and the West means that it has become much harder to know whether smugglers are finding ways to move parts of Russia's vast store of radioactive materials - an unknown quantity of which has leached into the black market. </w:t>
      </w:r>
      <w:r w:rsidRPr="00C618A9">
        <w:rPr>
          <w:rStyle w:val="StyleUnderline"/>
        </w:rPr>
        <w:t>"We can expect more of these cases," said Constantin Malic, a Moldovan police officer who investigated all four cases. "As long as the smugglers think they can make big money without getting caught, they will keep doing it."</w:t>
      </w:r>
      <w:r w:rsidRPr="00EF66AB">
        <w:rPr>
          <w:sz w:val="16"/>
        </w:rPr>
        <w:t xml:space="preserve"> In wiretaps, videotaped arrests, photographs of bomb-grade material, documents and interviews, AP found a troubling vulnerability in the anti-smuggling strategy. From the first known Moldovan case in 2010 to the most recent one in February, a pattern has emerged: Authorities pounce on suspects in the early stages of a deal, giving the ringleaders a chance to escape with their nuclear contraband - an indication that the threat from the nuclear black market in the Balkans is far from under control. In this Feb. 19, 2015 image made from video provided by the Moldova General Police Inspectorate, an investigator looks at a vial containing cesium-135 on the driver's seat of Valentin Grossu's car following his arrest in Chisinau In this Feb. 19, 2015 image made from video provided by the Moldova General Police Inspectorate, an investigator looks at a vial containing cesium-135 on the driver's seat of Valentin Grossu's car following his arrest in Chisinau, Moldova. AP Moldovan investigators can't be sure that the suspects who fled didn't hold on to the bulk of the nuclear materials. Nor do they know whether the groups, which are pursuing buyers who are enemies of the West, may have succeeded in selling deadly nuclear material to terrorists at a time when ISIS has made clear its ambition to use weapons of mass destruction. The cases involve secret meetings in a high-end nightclub; blueprints for dirty bombs; and a nerve-shattered undercover investigator who slammed vodka shots before heading into meetings with smugglers. </w:t>
      </w:r>
      <w:r w:rsidRPr="00C618A9">
        <w:rPr>
          <w:rStyle w:val="StyleUnderline"/>
        </w:rPr>
        <w:t>Informants and a police officer posing as a connected gangster - complete with a Mercedes Benz provided by the FBI - penetrated the smuggling gangs. The police used a combination of old-fashioned undercover tactics and high-tech gear, from radiation detectors to clothing threaded with recording devices</w:t>
      </w:r>
      <w:r w:rsidRPr="00EF66AB">
        <w:rPr>
          <w:sz w:val="16"/>
        </w:rPr>
        <w:t xml:space="preserve">. The Moldovan operations were built on a partnership between the FBI and a small team of Moldovan investigators - including Malic, who over five years went from near total ignorance of the frightening black market in his backyard to wrapping up four sting operations. "In the age of the Islamic State, it's especially terrifying to have real smugglers of nuclear bomb material apparently making connections with real buyers," says Matthew Bunn, a Harvard professor who led a secret study for the Clinton administration on the security of Russia's nuclear arsenal. The Moldovan </w:t>
      </w:r>
      <w:r w:rsidRPr="00C618A9">
        <w:rPr>
          <w:rStyle w:val="StyleUnderline"/>
        </w:rPr>
        <w:t>investigators were well aware of the lethal consequences of just one slip-up</w:t>
      </w:r>
      <w:r w:rsidRPr="00EF66AB">
        <w:rPr>
          <w:sz w:val="16"/>
        </w:rPr>
        <w:t xml:space="preserve">. Posing as a representative's buyer, Malic was so terrified before meetings that he gulped shots of vodka to steel his nerves. Other cases contained elements of farce: In the cesium deal, an informant held a high-stakes meeting with a seller at an elite dance club filled with young people nibbling on sushi. In the case of the cesium, investigators said the one vial they ultimately recovered was a less radioactive form of cesium than the smugglers originally had advertised, and not suitable for making a dirty bomb. </w:t>
      </w:r>
      <w:r w:rsidRPr="00C618A9">
        <w:rPr>
          <w:rStyle w:val="StyleUnderline"/>
        </w:rPr>
        <w:t>The most serious case began in the spring of 2011, with the investigation of a group led by a shadowy Russian named Alexandr Agheenco, "the colonel" to his cohorts, whom Moldovan authorities believe to be an officer with the Russian FSB, previously known as the KGB. A middle man working for the colonel was recorded arranging the sale of bomb-grade uranium, U-235, and blueprints for a dirty bomb to a man from Sudan,</w:t>
      </w:r>
      <w:r w:rsidRPr="00EF66AB">
        <w:rPr>
          <w:sz w:val="16"/>
        </w:rPr>
        <w:t xml:space="preserve"> according to several officials. The blueprints were discovered in a raid of the middleman's home, according to police and court documents. </w:t>
      </w:r>
      <w:r w:rsidRPr="00C618A9">
        <w:rPr>
          <w:rStyle w:val="StyleUnderline"/>
        </w:rPr>
        <w:t>Wiretapped conversations repeatedly exposed plots that targeted the United States</w:t>
      </w:r>
      <w:r w:rsidRPr="00EF66AB">
        <w:rPr>
          <w:sz w:val="16"/>
        </w:rPr>
        <w:t xml:space="preserve">, the Moldovan officials said. At one point the middleman told an informant posing as a buyer that it was essential that the smuggled uranium go to Arabs. </w:t>
      </w:r>
      <w:r w:rsidRPr="00C618A9">
        <w:rPr>
          <w:rStyle w:val="StyleUnderline"/>
        </w:rPr>
        <w:t>"He said to the informant on a wire: 'I really want an Islamic buyer because they will bomb the Americans,'"</w:t>
      </w:r>
      <w:r w:rsidRPr="00EF66AB">
        <w:rPr>
          <w:sz w:val="16"/>
        </w:rPr>
        <w:t xml:space="preserve"> said Malic, the investigator. As in the other cases, investigators arrested mostly mid-level players after an early exchange of cash and samples of radioactive goods. The ringleader, the colonel, got away. Police cannot determine whether he had more nuclear material. His partner, who wanted to "annihilate America," is out of prison.</w:t>
      </w:r>
    </w:p>
    <w:p w14:paraId="010322D3" w14:textId="77777777" w:rsidR="00441572" w:rsidRPr="00D62797" w:rsidRDefault="00441572" w:rsidP="00441572">
      <w:pPr>
        <w:pStyle w:val="Heading4"/>
      </w:pPr>
      <w:r w:rsidRPr="00D62797">
        <w:t>Informants</w:t>
      </w:r>
      <w:r>
        <w:t xml:space="preserve"> are best able to infiltrate smuggling operations – key to stopping deals. </w:t>
      </w:r>
    </w:p>
    <w:p w14:paraId="705BA010" w14:textId="19ADE4AF" w:rsidR="00441572" w:rsidRPr="001C6391" w:rsidRDefault="00441572" w:rsidP="00441572">
      <w:r w:rsidRPr="00D43120">
        <w:rPr>
          <w:rStyle w:val="Style13ptBold"/>
        </w:rPr>
        <w:t>Williams and The Associated Press</w:t>
      </w:r>
      <w:r>
        <w:rPr>
          <w:rStyle w:val="Style13ptBold"/>
        </w:rPr>
        <w:t>,</w:t>
      </w:r>
      <w:r w:rsidRPr="00D43120">
        <w:rPr>
          <w:rStyle w:val="Style13ptBold"/>
        </w:rPr>
        <w:t xml:space="preserve"> 15 </w:t>
      </w:r>
      <w:r>
        <w:t xml:space="preserve">(Pete, </w:t>
      </w:r>
      <w:r w:rsidRPr="00A95E67">
        <w:t>American journalist</w:t>
      </w:r>
      <w:r>
        <w:t xml:space="preserve"> and former government official, “</w:t>
      </w:r>
      <w:r w:rsidRPr="00CF73DD">
        <w:t>Smugglers Tried to Sell Nuclear Material to ISIS</w:t>
      </w:r>
      <w:r>
        <w:t xml:space="preserve">,” Oct. 7, </w:t>
      </w:r>
      <w:r w:rsidRPr="004C3DDD">
        <w:t>https://www.nbcnews.com/storyline/isis-terror/smugglers-tried-sell-nuclear-material-isis-ap-investigation-n439851</w:t>
      </w:r>
      <w:r>
        <w:t>)-AMH</w:t>
      </w:r>
    </w:p>
    <w:p w14:paraId="0618747D" w14:textId="77777777" w:rsidR="00441572" w:rsidRPr="00F43368" w:rsidRDefault="00441572" w:rsidP="00441572">
      <w:pPr>
        <w:rPr>
          <w:u w:val="single"/>
        </w:rPr>
      </w:pPr>
      <w:r w:rsidRPr="000244FB">
        <w:rPr>
          <w:rStyle w:val="StyleUnderline"/>
        </w:rPr>
        <w:t>Four attempts by Russian-linked gangs in Moldova to sell nuclear material have been thwarted by the authorities and the FBI over the past five years</w:t>
      </w:r>
      <w:r w:rsidRPr="00EF66AB">
        <w:rPr>
          <w:sz w:val="16"/>
        </w:rPr>
        <w:t xml:space="preserve">, according to an Associated Press investigation. The most recent case was in February when </w:t>
      </w:r>
      <w:r w:rsidRPr="000244FB">
        <w:rPr>
          <w:rStyle w:val="StyleUnderline"/>
        </w:rPr>
        <w:t>undercover agents were offered a large amount of radioactive caesium from a smuggler who specifically sought a buyer from Islamic State</w:t>
      </w:r>
      <w:r w:rsidRPr="00EF66AB">
        <w:rPr>
          <w:sz w:val="16"/>
        </w:rPr>
        <w:t>, the report said. T</w:t>
      </w:r>
      <w:r w:rsidRPr="000244FB">
        <w:rPr>
          <w:rStyle w:val="StyleUnderline"/>
        </w:rPr>
        <w:t>he cases involved informants and an undercover police officer posing as a connected gangster complete with a Mercedes Benz provided by the FBI. D</w:t>
      </w:r>
      <w:r w:rsidRPr="00EF66AB">
        <w:rPr>
          <w:sz w:val="16"/>
        </w:rPr>
        <w:t>espite being arrested, the alleged kingpins got away with short prison sentences and in some cases have resumed nuclear smuggling, AP found. The material involved is believed to come from Russian hospitals and so far there has been no sign of significant quantities of more deadly fissile material being sold in the Moldovan nuclear black market. Case files shared by the Moldovan authorities reveal smugglers have been trying to exploit a breakdown in cooperation between Russia and the west. “</w:t>
      </w:r>
      <w:r w:rsidRPr="000244FB">
        <w:rPr>
          <w:rStyle w:val="StyleUnderline"/>
        </w:rPr>
        <w:t>We can expect more of these cases,” said Constantin Malic, a Moldovan police officer who investigated all four cases. “As long as the smugglers think they can make big money without getting caught, they will keep doing it.”</w:t>
      </w:r>
      <w:r w:rsidRPr="00EF66AB">
        <w:rPr>
          <w:sz w:val="16"/>
        </w:rPr>
        <w:t xml:space="preserve"> The files exposed a pattern in the way the cases were handled suggesting a vulnerability in the anti-smuggling strategy. In all four cases, the authorities arrested suspects in the early stages of a deal, giving the ringleaders a chance to escape with their nuclear contraband. The most serious case began in the spring of 2011, with the investigation of a group led by a Russian named Alexandr Agheenco, “the colonel” to his cohorts, whom Moldovan authorities believe to be an officer with the Russian FSB. </w:t>
      </w:r>
      <w:r w:rsidRPr="000244FB">
        <w:rPr>
          <w:rStyle w:val="StyleUnderline"/>
        </w:rPr>
        <w:t>A middle man working for the colonel was recorded arranging the sale of bomb-grade uranium, U-235, and blueprints for a dirty bomb to a man from Sudan, according to several officials. When the colonel got away the the police could not say whether he had more nuclear material. His partner, who wanted to “annihilate America”, is out of prison.</w:t>
      </w:r>
    </w:p>
    <w:p w14:paraId="73398300" w14:textId="77777777" w:rsidR="00441572" w:rsidRPr="001943EA" w:rsidRDefault="00441572" w:rsidP="00441572">
      <w:pPr>
        <w:pStyle w:val="Heading4"/>
      </w:pPr>
      <w:r>
        <w:t xml:space="preserve">Nuke material and expertise are leaking from the FSU </w:t>
      </w:r>
    </w:p>
    <w:p w14:paraId="00637B8F" w14:textId="7D78ADBB" w:rsidR="00441572" w:rsidRPr="00900ED0" w:rsidRDefault="00441572" w:rsidP="00441572">
      <w:r>
        <w:rPr>
          <w:rStyle w:val="Style13ptBold"/>
        </w:rPr>
        <w:t>Parachini et al,</w:t>
      </w:r>
      <w:r w:rsidRPr="00900ED0">
        <w:rPr>
          <w:rStyle w:val="Style13ptBold"/>
        </w:rPr>
        <w:t xml:space="preserve"> 5</w:t>
      </w:r>
      <w:r w:rsidRPr="00900ED0">
        <w:t xml:space="preserve"> (</w:t>
      </w:r>
      <w:r>
        <w:t xml:space="preserve">John V. Parachini, David E. Mosher, John Baker, Keith Crane, Michael Chase, Michael Daugherty, contributors to the RAND policy institute, “Diversion of Nuclear, Biological, and Chemical Weapons Expertise from the Former Soviet Union: Understanding an Evolving Problem,” </w:t>
      </w:r>
      <w:r w:rsidRPr="00681840">
        <w:t>https://www.rand.org/content/dam/rand/pubs/documented_briefings/2005/RAND_DB457.pdf</w:t>
      </w:r>
      <w:r>
        <w:t>)-AMH</w:t>
      </w:r>
    </w:p>
    <w:p w14:paraId="0387C770" w14:textId="77777777" w:rsidR="00441572" w:rsidRPr="00EF66AB" w:rsidRDefault="00441572" w:rsidP="00441572">
      <w:pPr>
        <w:rPr>
          <w:sz w:val="14"/>
        </w:rPr>
      </w:pPr>
      <w:r w:rsidRPr="00681840">
        <w:rPr>
          <w:rStyle w:val="StyleUnderline"/>
        </w:rPr>
        <w:t xml:space="preserve">In sum, the massive Soviet NBC weapons program is currently fragmented among numerous countries and employs only a fraction of its former workforce. </w:t>
      </w:r>
      <w:r w:rsidRPr="00EF66AB">
        <w:rPr>
          <w:sz w:val="14"/>
        </w:rPr>
        <w:t xml:space="preserve">Despite these major dislocations and workforce reductions, </w:t>
      </w:r>
      <w:r w:rsidRPr="00681840">
        <w:rPr>
          <w:rStyle w:val="StyleUnderline"/>
        </w:rPr>
        <w:t>its residual personnel possess substantial weapons-critical expertise and are potentially attractive to potential proliferant states and non-state actors seeking to acquire NBC weapons</w:t>
      </w:r>
      <w:r w:rsidRPr="00EF66AB">
        <w:rPr>
          <w:sz w:val="14"/>
        </w:rPr>
        <w:t>. Whether the scope of the personnel of concern is large or small has important policy implications. While</w:t>
      </w:r>
      <w:r w:rsidRPr="00681840">
        <w:rPr>
          <w:rStyle w:val="StyleUnderline"/>
        </w:rPr>
        <w:t xml:space="preserve"> even a small number of people who illicitly transfer their expertise can create a serious security problem, </w:t>
      </w:r>
      <w:r w:rsidRPr="00EF66AB">
        <w:rPr>
          <w:sz w:val="14"/>
        </w:rPr>
        <w:t>it is much easier to contain the threat of a smaller, easily identified group of people than the threat of a larger, more diverse one.</w:t>
      </w:r>
    </w:p>
    <w:p w14:paraId="0AFAC6CB" w14:textId="77777777" w:rsidR="00441572" w:rsidRDefault="00441572" w:rsidP="00441572">
      <w:pPr>
        <w:rPr>
          <w:rStyle w:val="StyleUnderline"/>
        </w:rPr>
      </w:pPr>
    </w:p>
    <w:p w14:paraId="51A916F3" w14:textId="77777777" w:rsidR="00441572" w:rsidRPr="00B807FF" w:rsidRDefault="00441572" w:rsidP="00441572">
      <w:pPr>
        <w:pStyle w:val="Heading4"/>
      </w:pPr>
      <w:r w:rsidRPr="00B807FF">
        <w:t xml:space="preserve">Nuke </w:t>
      </w:r>
      <w:r>
        <w:t>terror acts as an impact multiplier – demoralizes target and inspires terrorists</w:t>
      </w:r>
    </w:p>
    <w:p w14:paraId="5EE23A96" w14:textId="655EB5FE" w:rsidR="00441572" w:rsidRPr="004226C0" w:rsidRDefault="00441572" w:rsidP="00441572">
      <w:r w:rsidRPr="00B807FF">
        <w:rPr>
          <w:rStyle w:val="Style13ptBold"/>
        </w:rPr>
        <w:t>Ruhle</w:t>
      </w:r>
      <w:r>
        <w:rPr>
          <w:rStyle w:val="Style13ptBold"/>
        </w:rPr>
        <w:t>,</w:t>
      </w:r>
      <w:r w:rsidRPr="00B807FF">
        <w:rPr>
          <w:rStyle w:val="Style13ptBold"/>
        </w:rPr>
        <w:t xml:space="preserve"> 7 </w:t>
      </w:r>
      <w:r>
        <w:t xml:space="preserve">(Michael, </w:t>
      </w:r>
      <w:r w:rsidRPr="00240B21">
        <w:t>Head of Speechwriting and Senior Policy Adviser in the Policy Planning Uni</w:t>
      </w:r>
      <w:r>
        <w:t>t of the NATO Secretary General, “</w:t>
      </w:r>
      <w:r w:rsidRPr="00240B21">
        <w:t>Analysis - The nuclear dimensions of jihadist terrorism</w:t>
      </w:r>
      <w:r>
        <w:t xml:space="preserve">,” </w:t>
      </w:r>
      <w:hyperlink r:id="rId106" w:history="1">
        <w:r w:rsidRPr="004E593F">
          <w:rPr>
            <w:rStyle w:val="Hyperlink"/>
          </w:rPr>
          <w:t>https://www.nato.int/docu/review/2007/Growing_Dangers/Nuclear_ji</w:t>
        </w:r>
        <w:r>
          <w:rPr>
            <w:rStyle w:val="Hyperlink"/>
          </w:rPr>
          <w:t>z</w:t>
        </w:r>
        <w:r w:rsidRPr="004E593F">
          <w:rPr>
            <w:rStyle w:val="Hyperlink"/>
          </w:rPr>
          <w:t>hadist_terrorism/EN/index.htm</w:t>
        </w:r>
      </w:hyperlink>
      <w:r>
        <w:t>) -AMH</w:t>
      </w:r>
    </w:p>
    <w:p w14:paraId="27EE679B" w14:textId="77777777" w:rsidR="00441572" w:rsidRDefault="00441572" w:rsidP="00441572">
      <w:pPr>
        <w:rPr>
          <w:rStyle w:val="StyleUnderline"/>
        </w:rPr>
      </w:pPr>
      <w:r w:rsidRPr="009E6EB8">
        <w:rPr>
          <w:rStyle w:val="StyleUnderline"/>
        </w:rPr>
        <w:t>The ideological appeal of jihadist terrorism is as weak as ever, and even in most parts of the Muslim world, radical Islam remains deeply unpopular. Jihadist terrorism can instil fear and cause serious disruptions within Western societies.</w:t>
      </w:r>
      <w:r w:rsidRPr="00EF66AB">
        <w:rPr>
          <w:sz w:val="16"/>
        </w:rPr>
        <w:t xml:space="preserve"> Yet despite worrisome headlines about car bombs in London, suicide attacks in Iraq, and heavy fighting between NATO forces and Taliban in Afghanistan, </w:t>
      </w:r>
      <w:r w:rsidRPr="009E6EB8">
        <w:rPr>
          <w:rStyle w:val="StyleUnderline"/>
        </w:rPr>
        <w:t>jihadist terrorists are nowhere near any kind of victory. However, this could change significantly if jihadist terrorism chose to ‘go nuclear’. A 10-kiloton nuclear device detonating at New York’s Times Square would destroy all buildings within a range of 500 metres, and instantly kill half a million people. Fire, debris and long-term radiation effects would drive the death toll to well over one millio</w:t>
      </w:r>
      <w:r w:rsidRPr="00EF66AB">
        <w:rPr>
          <w:sz w:val="16"/>
        </w:rPr>
        <w:t xml:space="preserve">n. </w:t>
      </w:r>
      <w:r w:rsidRPr="009E6EB8">
        <w:rPr>
          <w:rStyle w:val="StyleUnderline"/>
        </w:rPr>
        <w:t>The economic, and above all, psychological impact of such an act would far exceed that of ‘9/11’</w:t>
      </w:r>
      <w:r w:rsidRPr="00EF66AB">
        <w:rPr>
          <w:sz w:val="16"/>
        </w:rPr>
        <w:t xml:space="preserve"> or the anthrax letters that paralyzed Washington in the following weeks. </w:t>
      </w:r>
      <w:r w:rsidRPr="009E6EB8">
        <w:rPr>
          <w:rStyle w:val="StyleUnderline"/>
        </w:rPr>
        <w:t>A ‘nuclear 9/11’ would leave Western societies demoralized, while at the same time giving a boost to jihadist worldwide.</w:t>
      </w:r>
    </w:p>
    <w:p w14:paraId="00097A5B" w14:textId="77777777" w:rsidR="00441572" w:rsidRPr="006F3DD5" w:rsidRDefault="00441572" w:rsidP="00441572">
      <w:pPr>
        <w:pStyle w:val="Heading4"/>
        <w:rPr>
          <w:rFonts w:cs="Times New Roman"/>
        </w:rPr>
      </w:pPr>
      <w:r w:rsidRPr="006F3DD5">
        <w:rPr>
          <w:rFonts w:cs="Times New Roman"/>
        </w:rPr>
        <w:t>Russian organized crime causes accidental use</w:t>
      </w:r>
    </w:p>
    <w:p w14:paraId="06A7AEC2" w14:textId="3643E2C0" w:rsidR="00441572" w:rsidRPr="006F3DD5" w:rsidRDefault="00441572" w:rsidP="00441572">
      <w:pPr>
        <w:rPr>
          <w:rStyle w:val="Style4Char"/>
          <w:rFonts w:eastAsiaTheme="minorHAnsi"/>
        </w:rPr>
      </w:pPr>
      <w:r w:rsidRPr="006F3DD5">
        <w:rPr>
          <w:rStyle w:val="Style13ptBold"/>
        </w:rPr>
        <w:t>Cilluffo</w:t>
      </w:r>
      <w:r>
        <w:rPr>
          <w:rStyle w:val="Style13ptBold"/>
        </w:rPr>
        <w:t>,</w:t>
      </w:r>
      <w:r w:rsidRPr="006F3DD5">
        <w:rPr>
          <w:rStyle w:val="Style13ptBold"/>
        </w:rPr>
        <w:t xml:space="preserve"> 3</w:t>
      </w:r>
      <w:r w:rsidRPr="006F3DD5">
        <w:t xml:space="preserve"> (Frank, Executive Director – Homeland Security Advisory Council, “Dealing with Transnational Threats”, http://www. ndu.edu/inss/books/books%20-%201999/US%20Russian%20Partnership%20July%2099/usrp18.html)</w:t>
      </w:r>
    </w:p>
    <w:p w14:paraId="69E7F6B5" w14:textId="77777777" w:rsidR="00441572" w:rsidRPr="00BD64B0" w:rsidRDefault="00441572" w:rsidP="00441572">
      <w:pPr>
        <w:rPr>
          <w:sz w:val="14"/>
          <w:szCs w:val="20"/>
        </w:rPr>
      </w:pPr>
      <w:r w:rsidRPr="006F3DD5">
        <w:rPr>
          <w:rStyle w:val="Style4Char"/>
          <w:rFonts w:eastAsiaTheme="minorHAnsi"/>
          <w:szCs w:val="20"/>
        </w:rPr>
        <w:t xml:space="preserve">The stranglehold of </w:t>
      </w:r>
      <w:r w:rsidRPr="006F3DD5">
        <w:rPr>
          <w:sz w:val="14"/>
          <w:szCs w:val="20"/>
        </w:rPr>
        <w:t xml:space="preserve">Russian </w:t>
      </w:r>
      <w:r w:rsidRPr="006F3DD5">
        <w:rPr>
          <w:rStyle w:val="Style4Char"/>
          <w:rFonts w:eastAsiaTheme="minorHAnsi"/>
          <w:szCs w:val="20"/>
        </w:rPr>
        <w:t>organized crime on Russian society is immense</w:t>
      </w:r>
      <w:r w:rsidRPr="006F3DD5">
        <w:rPr>
          <w:sz w:val="14"/>
          <w:szCs w:val="20"/>
        </w:rPr>
        <w:t xml:space="preserve">. Crime is truly usurping the state’s authority to resolve legal disputes. Unable to depend on overburdened or corrupt courts, Russian businesses and individuals are forced to turn to kryshas (protection rackets), many with criminal ties for adjudication. The criminals, on the other hand, do brutally enforce their own criminal code, settling everything from parking tickets to major business disputes. Once ingrained into the Russian ethos, this phenomenon cannot be eradicated overnight. This is precisely why the United States needs to support processes, as opposed to individuals. An independent judiciary, insulated from corruption and politics, is crucial. This is not an issue of simply placing more laws on the books, it is an issue of political will and making the bureaucracy more professional. </w:t>
      </w:r>
      <w:r w:rsidRPr="00441572">
        <w:rPr>
          <w:rStyle w:val="Style4Char"/>
          <w:rFonts w:eastAsiaTheme="minorHAnsi"/>
          <w:szCs w:val="20"/>
        </w:rPr>
        <w:t>Crime and corruption have</w:t>
      </w:r>
      <w:r w:rsidRPr="006F3DD5">
        <w:rPr>
          <w:sz w:val="14"/>
          <w:szCs w:val="20"/>
        </w:rPr>
        <w:t xml:space="preserve"> also </w:t>
      </w:r>
      <w:r w:rsidRPr="00441572">
        <w:rPr>
          <w:rStyle w:val="StyleUnderline"/>
          <w:szCs w:val="20"/>
        </w:rPr>
        <w:t>been the greatest impediments to</w:t>
      </w:r>
      <w:r w:rsidRPr="006F3DD5">
        <w:rPr>
          <w:sz w:val="14"/>
          <w:szCs w:val="20"/>
        </w:rPr>
        <w:t xml:space="preserve"> attracting </w:t>
      </w:r>
      <w:r w:rsidRPr="00441572">
        <w:rPr>
          <w:rStyle w:val="Style4Char"/>
          <w:rFonts w:eastAsiaTheme="minorHAnsi"/>
          <w:szCs w:val="20"/>
          <w:bdr w:val="single" w:sz="4" w:space="0" w:color="auto"/>
        </w:rPr>
        <w:t>f</w:t>
      </w:r>
      <w:r w:rsidRPr="006F3DD5">
        <w:rPr>
          <w:rStyle w:val="Style4Char"/>
          <w:rFonts w:eastAsiaTheme="minorHAnsi"/>
          <w:szCs w:val="20"/>
        </w:rPr>
        <w:t xml:space="preserve">oreign </w:t>
      </w:r>
      <w:r w:rsidRPr="00441572">
        <w:rPr>
          <w:rStyle w:val="Style4Char"/>
          <w:rFonts w:eastAsiaTheme="minorHAnsi"/>
          <w:szCs w:val="20"/>
          <w:bdr w:val="single" w:sz="4" w:space="0" w:color="auto"/>
        </w:rPr>
        <w:t>d</w:t>
      </w:r>
      <w:r w:rsidRPr="006F3DD5">
        <w:rPr>
          <w:rStyle w:val="Style4Char"/>
          <w:rFonts w:eastAsiaTheme="minorHAnsi"/>
          <w:szCs w:val="20"/>
        </w:rPr>
        <w:t xml:space="preserve">irect </w:t>
      </w:r>
      <w:r w:rsidRPr="00441572">
        <w:rPr>
          <w:rStyle w:val="Style4Char"/>
          <w:rFonts w:eastAsiaTheme="minorHAnsi"/>
          <w:szCs w:val="20"/>
          <w:bdr w:val="single" w:sz="4" w:space="0" w:color="auto"/>
        </w:rPr>
        <w:t>i</w:t>
      </w:r>
      <w:r w:rsidRPr="006F3DD5">
        <w:rPr>
          <w:rStyle w:val="Style4Char"/>
          <w:rFonts w:eastAsiaTheme="minorHAnsi"/>
          <w:szCs w:val="20"/>
        </w:rPr>
        <w:t>nvestment</w:t>
      </w:r>
      <w:r w:rsidRPr="006F3DD5">
        <w:rPr>
          <w:sz w:val="14"/>
          <w:szCs w:val="20"/>
        </w:rPr>
        <w:t xml:space="preserve">, which cannot be treated in isolation of infrastructure modernization, shareholder rights, contract enforcement, Russian customs, and taxation and licensing issues. Russia finds itself in the unpalatable position of depending on foreign investment, given massive capital flight and the wholesale plundering of its natural resources by its oligarchs and organized crime groups. </w:t>
      </w:r>
      <w:r w:rsidRPr="00441572">
        <w:rPr>
          <w:rStyle w:val="Style4Char"/>
          <w:rFonts w:eastAsiaTheme="minorHAnsi"/>
          <w:szCs w:val="20"/>
        </w:rPr>
        <w:t>The</w:t>
      </w:r>
      <w:r w:rsidRPr="006F3DD5">
        <w:rPr>
          <w:rStyle w:val="Style4Char"/>
          <w:rFonts w:eastAsiaTheme="minorHAnsi"/>
          <w:szCs w:val="20"/>
        </w:rPr>
        <w:t xml:space="preserve"> current </w:t>
      </w:r>
      <w:r w:rsidRPr="00441572">
        <w:rPr>
          <w:rStyle w:val="Style4Char"/>
          <w:rFonts w:eastAsiaTheme="minorHAnsi"/>
          <w:szCs w:val="20"/>
        </w:rPr>
        <w:t>fiscal crisis in Russia is</w:t>
      </w:r>
      <w:r w:rsidRPr="006F3DD5">
        <w:rPr>
          <w:sz w:val="14"/>
          <w:szCs w:val="20"/>
        </w:rPr>
        <w:t xml:space="preserve">, of course, </w:t>
      </w:r>
      <w:r w:rsidRPr="00441572">
        <w:rPr>
          <w:rStyle w:val="StyleUnderline"/>
          <w:szCs w:val="20"/>
        </w:rPr>
        <w:t>undermining urgently</w:t>
      </w:r>
      <w:r w:rsidRPr="00441572">
        <w:rPr>
          <w:rStyle w:val="Style4Char"/>
          <w:rFonts w:eastAsiaTheme="minorHAnsi"/>
          <w:szCs w:val="20"/>
        </w:rPr>
        <w:t xml:space="preserve"> needed maintenance of nuclear</w:t>
      </w:r>
      <w:r w:rsidRPr="006F3DD5">
        <w:rPr>
          <w:rStyle w:val="Style4Char"/>
          <w:rFonts w:eastAsiaTheme="minorHAnsi"/>
          <w:szCs w:val="20"/>
        </w:rPr>
        <w:t xml:space="preserve"> command </w:t>
      </w:r>
      <w:r w:rsidRPr="00441572">
        <w:rPr>
          <w:rStyle w:val="Style4Char"/>
          <w:rFonts w:eastAsiaTheme="minorHAnsi"/>
          <w:szCs w:val="20"/>
        </w:rPr>
        <w:t>systems and</w:t>
      </w:r>
      <w:r w:rsidRPr="006F3DD5">
        <w:rPr>
          <w:sz w:val="14"/>
          <w:szCs w:val="20"/>
        </w:rPr>
        <w:t xml:space="preserve"> is </w:t>
      </w:r>
      <w:r w:rsidRPr="00441572">
        <w:rPr>
          <w:rStyle w:val="Style4Char"/>
          <w:rFonts w:eastAsiaTheme="minorHAnsi"/>
          <w:szCs w:val="20"/>
        </w:rPr>
        <w:t xml:space="preserve">weakening security </w:t>
      </w:r>
      <w:r w:rsidRPr="006F3DD5">
        <w:rPr>
          <w:rStyle w:val="Style4Char"/>
          <w:rFonts w:eastAsiaTheme="minorHAnsi"/>
          <w:szCs w:val="20"/>
        </w:rPr>
        <w:t xml:space="preserve">and </w:t>
      </w:r>
      <w:r w:rsidRPr="00441572">
        <w:rPr>
          <w:rStyle w:val="Style4Char"/>
          <w:rFonts w:eastAsiaTheme="minorHAnsi"/>
          <w:szCs w:val="20"/>
        </w:rPr>
        <w:t>safeguards of nuclear weapons</w:t>
      </w:r>
      <w:r w:rsidRPr="006F3DD5">
        <w:rPr>
          <w:sz w:val="14"/>
          <w:szCs w:val="20"/>
        </w:rPr>
        <w:t xml:space="preserve">. A former army general and Duma member, the late General Rokhlin, stated that the Russian strategic nuclear forces were nearing extinction for want of funds for maintenance. Both officers and ranks are unpaid, not fed, and unhappy. </w:t>
      </w:r>
      <w:r w:rsidRPr="006F3DD5">
        <w:rPr>
          <w:rStyle w:val="StyleUnderline"/>
          <w:szCs w:val="20"/>
        </w:rPr>
        <w:t>In this</w:t>
      </w:r>
      <w:r w:rsidRPr="006F3DD5">
        <w:rPr>
          <w:rStyle w:val="Style4Char"/>
          <w:rFonts w:eastAsiaTheme="minorHAnsi"/>
          <w:szCs w:val="20"/>
        </w:rPr>
        <w:t xml:space="preserve"> atmosphere </w:t>
      </w:r>
      <w:r w:rsidRPr="00441572">
        <w:rPr>
          <w:rStyle w:val="Style4Char"/>
          <w:rFonts w:eastAsiaTheme="minorHAnsi"/>
          <w:szCs w:val="20"/>
        </w:rPr>
        <w:t>the prospect for</w:t>
      </w:r>
      <w:r w:rsidRPr="006F3DD5">
        <w:rPr>
          <w:rStyle w:val="Style4Char"/>
          <w:rFonts w:eastAsiaTheme="minorHAnsi"/>
          <w:szCs w:val="20"/>
        </w:rPr>
        <w:t xml:space="preserve"> a </w:t>
      </w:r>
      <w:r w:rsidRPr="00441572">
        <w:rPr>
          <w:rStyle w:val="Emphasis"/>
          <w:szCs w:val="20"/>
        </w:rPr>
        <w:t>criminal diversion</w:t>
      </w:r>
      <w:r w:rsidRPr="00441572">
        <w:rPr>
          <w:rStyle w:val="Style4Char"/>
          <w:rFonts w:eastAsiaTheme="minorHAnsi"/>
          <w:szCs w:val="20"/>
        </w:rPr>
        <w:t xml:space="preserve"> of nuclear materials or</w:t>
      </w:r>
      <w:r w:rsidRPr="006F3DD5">
        <w:rPr>
          <w:rStyle w:val="Style4Char"/>
          <w:rFonts w:eastAsiaTheme="minorHAnsi"/>
          <w:szCs w:val="20"/>
        </w:rPr>
        <w:t xml:space="preserve"> an </w:t>
      </w:r>
      <w:r w:rsidRPr="00441572">
        <w:rPr>
          <w:rStyle w:val="Emphasis"/>
          <w:szCs w:val="20"/>
        </w:rPr>
        <w:t>unauthorized and</w:t>
      </w:r>
      <w:r w:rsidRPr="006F3DD5">
        <w:rPr>
          <w:sz w:val="14"/>
          <w:szCs w:val="20"/>
        </w:rPr>
        <w:t xml:space="preserve"> perhaps </w:t>
      </w:r>
      <w:r w:rsidRPr="006F3DD5">
        <w:rPr>
          <w:rStyle w:val="Emphasis"/>
          <w:szCs w:val="20"/>
        </w:rPr>
        <w:t xml:space="preserve">even </w:t>
      </w:r>
      <w:r w:rsidRPr="00441572">
        <w:rPr>
          <w:rStyle w:val="Emphasis"/>
          <w:szCs w:val="20"/>
        </w:rPr>
        <w:t>accidental launch</w:t>
      </w:r>
      <w:r w:rsidRPr="00441572">
        <w:rPr>
          <w:rStyle w:val="Style4Char"/>
          <w:rFonts w:eastAsiaTheme="minorHAnsi"/>
          <w:szCs w:val="20"/>
        </w:rPr>
        <w:t xml:space="preserve"> is at an </w:t>
      </w:r>
      <w:r w:rsidRPr="00441572">
        <w:rPr>
          <w:rStyle w:val="Emphasis"/>
        </w:rPr>
        <w:t>all-time high</w:t>
      </w:r>
      <w:r w:rsidRPr="006F3DD5">
        <w:rPr>
          <w:sz w:val="14"/>
          <w:szCs w:val="20"/>
        </w:rPr>
        <w:t>. This threat may not be as apocalyptic as nuclear war, but nevertheless the likelihood of a nuclear event is greater today than it was during the Cold War.</w:t>
      </w:r>
      <w:r w:rsidRPr="00306B36">
        <w:t xml:space="preserve"> </w:t>
      </w:r>
      <w:r w:rsidRPr="00306B36">
        <w:rPr>
          <w:sz w:val="14"/>
          <w:szCs w:val="20"/>
        </w:rPr>
        <w:t>Crime. The existence of a large corrupted sector in the state creates favorable conditions for</w:t>
      </w:r>
    </w:p>
    <w:p w14:paraId="02F06806" w14:textId="77777777" w:rsidR="00441572" w:rsidRDefault="00441572" w:rsidP="00441572">
      <w:pPr>
        <w:pStyle w:val="Heading4"/>
      </w:pPr>
      <w:r>
        <w:t>Organized Moldovan crime causes instability – corrupts the state completely</w:t>
      </w:r>
    </w:p>
    <w:p w14:paraId="5BD36F84" w14:textId="23D82659" w:rsidR="00441572" w:rsidRDefault="00441572" w:rsidP="00441572">
      <w:pPr>
        <w:rPr>
          <w:szCs w:val="22"/>
        </w:rPr>
      </w:pPr>
      <w:r w:rsidRPr="00FD2781">
        <w:rPr>
          <w:rStyle w:val="Style13ptBold"/>
        </w:rPr>
        <w:t>Carisciuc</w:t>
      </w:r>
      <w:r>
        <w:rPr>
          <w:rStyle w:val="Style13ptBold"/>
        </w:rPr>
        <w:t>,</w:t>
      </w:r>
      <w:r w:rsidRPr="00FD2781">
        <w:rPr>
          <w:rStyle w:val="Style13ptBold"/>
        </w:rPr>
        <w:t xml:space="preserve"> 17</w:t>
      </w:r>
      <w:r>
        <w:rPr>
          <w:szCs w:val="22"/>
        </w:rPr>
        <w:t xml:space="preserve"> (Lilia, </w:t>
      </w:r>
      <w:r w:rsidRPr="0060099E">
        <w:rPr>
          <w:szCs w:val="22"/>
        </w:rPr>
        <w:t>Executive Director of</w:t>
      </w:r>
      <w:r>
        <w:rPr>
          <w:szCs w:val="22"/>
        </w:rPr>
        <w:t xml:space="preserve"> </w:t>
      </w:r>
      <w:r w:rsidRPr="0060099E">
        <w:rPr>
          <w:szCs w:val="22"/>
        </w:rPr>
        <w:t>Transparency International – Moldova,</w:t>
      </w:r>
      <w:r>
        <w:rPr>
          <w:szCs w:val="22"/>
        </w:rPr>
        <w:t xml:space="preserve"> “</w:t>
      </w:r>
      <w:r w:rsidRPr="00874D8F">
        <w:rPr>
          <w:szCs w:val="22"/>
        </w:rPr>
        <w:t>Corruption and Quality of Governance:</w:t>
      </w:r>
      <w:r>
        <w:rPr>
          <w:szCs w:val="22"/>
        </w:rPr>
        <w:t xml:space="preserve"> </w:t>
      </w:r>
      <w:r w:rsidRPr="00874D8F">
        <w:rPr>
          <w:szCs w:val="22"/>
        </w:rPr>
        <w:t>The Case of Moldova</w:t>
      </w:r>
      <w:r>
        <w:rPr>
          <w:szCs w:val="22"/>
        </w:rPr>
        <w:t xml:space="preserve">,” Feb. 16, </w:t>
      </w:r>
      <w:hyperlink r:id="rId107" w:history="1">
        <w:r w:rsidRPr="00406D0F">
          <w:rPr>
            <w:rStyle w:val="Hyperlink"/>
            <w:szCs w:val="22"/>
          </w:rPr>
          <w:t>http://www.transparency.md/wp-content/uploads/2017/02/TI_Moldova_Corruption_And_Quality_of_Governance_The_Case_Of_Moldova.pdf</w:t>
        </w:r>
      </w:hyperlink>
      <w:r>
        <w:rPr>
          <w:szCs w:val="22"/>
        </w:rPr>
        <w:t xml:space="preserve">) </w:t>
      </w:r>
    </w:p>
    <w:p w14:paraId="596A03C7" w14:textId="77777777" w:rsidR="00441572" w:rsidRPr="00BD64B0" w:rsidRDefault="00441572" w:rsidP="00441572">
      <w:pPr>
        <w:rPr>
          <w:sz w:val="16"/>
          <w:szCs w:val="22"/>
        </w:rPr>
      </w:pPr>
      <w:r w:rsidRPr="008D13A0">
        <w:rPr>
          <w:sz w:val="16"/>
          <w:szCs w:val="22"/>
        </w:rPr>
        <w:t xml:space="preserve">Crime. Data of the scientific-practical conference “Organized crime and the shadow economy in the Republic of Moldova” held under the auspices of the Ministry of Internal Affairs of the Republic of Moldova, Academy of Police and the Independent Association of Criminology, shows that </w:t>
      </w:r>
      <w:r w:rsidRPr="001131DA">
        <w:rPr>
          <w:rStyle w:val="StyleUnderline"/>
        </w:rPr>
        <w:t xml:space="preserve">corruption in Moldova achieved striking proportions. Lack of state power creates conditions for emerging mechanisms and structures that quickly can substitute the state structures. There are 1,237 members of a criminal organization named “Micu”, which has its net of representatives in almost every village in Moldova and “is in </w:t>
      </w:r>
      <w:r w:rsidRPr="008D13A0">
        <w:rPr>
          <w:rStyle w:val="StyleUnderline"/>
        </w:rPr>
        <w:t>control”. There are about 300 criminal groups, and 35 criminal clans, which control the economic, political, and social performance of the country.</w:t>
      </w:r>
      <w:r w:rsidRPr="008D13A0">
        <w:rPr>
          <w:sz w:val="16"/>
          <w:szCs w:val="22"/>
        </w:rPr>
        <w:t xml:space="preserve"> Thus, the problem of non-payments is solved by pressure of the criminal structures, playing the role of informal courts, and charging 50% of the indebted amount. A practice exists of "temporary” releases of convicted individuals from jail, who are hired to commit another crime and then return to prison with a fool-proof alibi. In the territory of Moldova there are four routes of drug trafficking. The monthly traffic of heroin is estimated to reach the volume of 150-200 kg. In the territory of Moldova, there are clandestine laboratories producing drugs based on local, much cheaper technologies, and this presents an essential threat to the local poorer population. During the last five years, the estimated number of addicted persons rose from 3 thousand to 60 thousand people. In 1998 their number grew 5 times in comparison with 1997. The illicit drug industry is highly concentrated. About 60% of all drug transactions is carried out by local gypsies (gypsies make up about 0.3% of the total population of Moldova). The annual volume of narco-business in Moldova is estimated at USD 200-250 million. This figure exceeds by 3.5-4 times the annual direct foreign investments in Moldova. It is clear that the “efficacy” of running this branch is definitely “higher” than in any legal type of economic activity. </w:t>
      </w:r>
      <w:r w:rsidRPr="008D13A0">
        <w:rPr>
          <w:rStyle w:val="StyleUnderline"/>
        </w:rPr>
        <w:t>The possibilities of corrupting state officials are extremely high</w:t>
      </w:r>
      <w:r w:rsidRPr="008D13A0">
        <w:rPr>
          <w:sz w:val="16"/>
          <w:szCs w:val="22"/>
        </w:rPr>
        <w:t xml:space="preserve">. That is why the list of narcotic and psychotropic substances proposed by the specialists of the Committee of Drug Control underwent essential “modifications” just before its adoption and publication in the “Official Monitor”. A number of substances, which can be easily produced in the territory of Moldova, “vanished” from the above-mentioned list. That is why the customs service does not have an elementary facility of drug detecting dogs. There is not database on drug trafficking, or an unique informational system for the force ministries and criminal cases do not “reach” the court (their total number has diminished from 15 in 1996 to 10 in 1997 and 9 cases in 1998). Thus, the above mentioned materials show that </w:t>
      </w:r>
      <w:r w:rsidRPr="008D13A0">
        <w:rPr>
          <w:rStyle w:val="StyleUnderline"/>
        </w:rPr>
        <w:t>in the Republic of Moldova corruption has reached great proportions and presents a threat to the viability of the state and the economic, social, and democratic development of the country</w:t>
      </w:r>
      <w:r w:rsidRPr="008D13A0">
        <w:rPr>
          <w:sz w:val="16"/>
          <w:szCs w:val="22"/>
        </w:rPr>
        <w:t>. However, this is a conclusion of an economic study. A consequent step of this research would be to study public opinion in order to verify whether public opinion would confirm the results of this study. So long as the real economic growth and improvement of the welfare of population can be provided only on the basis of the public initiative and involvement of the private sector, the liberation of the state structures from the cancer of corruption has a crucial significance. An active participation of the civil society and the private sector in this field presents a premise for recovery of the situation in the country.</w:t>
      </w:r>
    </w:p>
    <w:p w14:paraId="531FDE8E" w14:textId="77777777" w:rsidR="00441572" w:rsidRPr="006F3DD5" w:rsidRDefault="00441572" w:rsidP="00441572">
      <w:pPr>
        <w:pStyle w:val="Heading4"/>
        <w:rPr>
          <w:rFonts w:cs="Times New Roman"/>
        </w:rPr>
      </w:pPr>
      <w:r w:rsidRPr="006F3DD5">
        <w:rPr>
          <w:rFonts w:cs="Times New Roman"/>
        </w:rPr>
        <w:t>Moldovan instability risks European economic instability and causes war</w:t>
      </w:r>
    </w:p>
    <w:p w14:paraId="08A9D1B2" w14:textId="02C39282" w:rsidR="00441572" w:rsidRPr="006F3DD5" w:rsidRDefault="00441572" w:rsidP="00441572">
      <w:r w:rsidRPr="006F3DD5">
        <w:rPr>
          <w:rStyle w:val="Style13ptBold"/>
        </w:rPr>
        <w:t>Rojansky</w:t>
      </w:r>
      <w:r>
        <w:rPr>
          <w:rStyle w:val="Style13ptBold"/>
        </w:rPr>
        <w:t>,</w:t>
      </w:r>
      <w:r w:rsidRPr="006F3DD5">
        <w:rPr>
          <w:rStyle w:val="Style13ptBold"/>
        </w:rPr>
        <w:t xml:space="preserve"> 12</w:t>
      </w:r>
      <w:r w:rsidRPr="006F3DD5">
        <w:t>(Matthew, Deputy Director, Russia and Eurasia Program Carnegie Endowment for International Peace, “MOLDOVA: THE GROWING PAINS OF DEMOCRACY,” Jan 31, http://www.carnegieendowment.org/files/Rojansky_Moldova_Briefing.pdf)</w:t>
      </w:r>
    </w:p>
    <w:p w14:paraId="75DE408D" w14:textId="77777777" w:rsidR="00441572" w:rsidRPr="006F3DD5" w:rsidRDefault="00441572" w:rsidP="00441572">
      <w:pPr>
        <w:rPr>
          <w:sz w:val="16"/>
        </w:rPr>
      </w:pPr>
      <w:r w:rsidRPr="006F3DD5">
        <w:rPr>
          <w:sz w:val="16"/>
        </w:rPr>
        <w:t xml:space="preserve">Resolution of the Transnistria conflict is a priority for regional development. The geographic position of Transnistria along most of </w:t>
      </w:r>
      <w:r w:rsidRPr="00441572">
        <w:rPr>
          <w:rStyle w:val="StyleUnderline"/>
        </w:rPr>
        <w:t>Moldova’s</w:t>
      </w:r>
      <w:r w:rsidRPr="006F3DD5">
        <w:rPr>
          <w:sz w:val="16"/>
        </w:rPr>
        <w:t xml:space="preserve"> eastern </w:t>
      </w:r>
      <w:r w:rsidRPr="00441572">
        <w:rPr>
          <w:rStyle w:val="StyleUnderline"/>
        </w:rPr>
        <w:t>border</w:t>
      </w:r>
      <w:r w:rsidRPr="006F3DD5">
        <w:rPr>
          <w:rStyle w:val="StyleUnderline"/>
        </w:rPr>
        <w:t xml:space="preserve"> with Ukraine </w:t>
      </w:r>
      <w:r w:rsidRPr="00441572">
        <w:rPr>
          <w:rStyle w:val="StyleUnderline"/>
        </w:rPr>
        <w:t>impedes regional</w:t>
      </w:r>
      <w:r w:rsidRPr="006F3DD5">
        <w:rPr>
          <w:sz w:val="16"/>
        </w:rPr>
        <w:t xml:space="preserve"> economic </w:t>
      </w:r>
      <w:r w:rsidRPr="00441572">
        <w:rPr>
          <w:rStyle w:val="StyleUnderline"/>
        </w:rPr>
        <w:t>integration</w:t>
      </w:r>
      <w:r w:rsidRPr="006F3DD5">
        <w:rPr>
          <w:rStyle w:val="StyleUnderline"/>
        </w:rPr>
        <w:t xml:space="preserve">, and the </w:t>
      </w:r>
      <w:r w:rsidRPr="00441572">
        <w:rPr>
          <w:rStyle w:val="StyleUnderline"/>
        </w:rPr>
        <w:t>risk</w:t>
      </w:r>
      <w:r w:rsidRPr="006F3DD5">
        <w:rPr>
          <w:sz w:val="16"/>
        </w:rPr>
        <w:t xml:space="preserve"> and uncertainty </w:t>
      </w:r>
      <w:r w:rsidRPr="006F3DD5">
        <w:rPr>
          <w:rStyle w:val="StyleUnderline"/>
        </w:rPr>
        <w:t>associated with</w:t>
      </w:r>
      <w:r w:rsidRPr="006F3DD5">
        <w:rPr>
          <w:sz w:val="16"/>
        </w:rPr>
        <w:t xml:space="preserve"> the </w:t>
      </w:r>
      <w:r w:rsidRPr="00441572">
        <w:rPr>
          <w:rStyle w:val="StyleUnderline"/>
        </w:rPr>
        <w:t>conflict make the</w:t>
      </w:r>
      <w:r w:rsidRPr="006F3DD5">
        <w:rPr>
          <w:rStyle w:val="StyleUnderline"/>
        </w:rPr>
        <w:t xml:space="preserve"> whole </w:t>
      </w:r>
      <w:r w:rsidRPr="00441572">
        <w:rPr>
          <w:rStyle w:val="StyleUnderline"/>
        </w:rPr>
        <w:t>region</w:t>
      </w:r>
      <w:r w:rsidRPr="006F3DD5">
        <w:rPr>
          <w:rStyle w:val="StyleUnderline"/>
        </w:rPr>
        <w:t xml:space="preserve"> </w:t>
      </w:r>
      <w:r w:rsidRPr="00441572">
        <w:rPr>
          <w:rStyle w:val="StyleUnderline"/>
        </w:rPr>
        <w:t>weaker</w:t>
      </w:r>
      <w:r w:rsidRPr="006F3DD5">
        <w:rPr>
          <w:sz w:val="16"/>
        </w:rPr>
        <w:t xml:space="preserve"> and poorer. </w:t>
      </w:r>
      <w:r w:rsidRPr="00441572">
        <w:rPr>
          <w:rStyle w:val="StyleUnderline"/>
        </w:rPr>
        <w:t>It creates a</w:t>
      </w:r>
      <w:r w:rsidRPr="006F3DD5">
        <w:rPr>
          <w:rStyle w:val="StyleUnderline"/>
        </w:rPr>
        <w:t xml:space="preserve"> security </w:t>
      </w:r>
      <w:r w:rsidRPr="00441572">
        <w:rPr>
          <w:rStyle w:val="StyleUnderline"/>
        </w:rPr>
        <w:t>vacuum on the border of the EU, and a challenge to</w:t>
      </w:r>
      <w:r w:rsidRPr="006F3DD5">
        <w:rPr>
          <w:rStyle w:val="StyleUnderline"/>
        </w:rPr>
        <w:t xml:space="preserve"> European </w:t>
      </w:r>
      <w:r w:rsidRPr="00441572">
        <w:rPr>
          <w:rStyle w:val="StyleUnderline"/>
        </w:rPr>
        <w:t>economic stability</w:t>
      </w:r>
      <w:r w:rsidRPr="006F3DD5">
        <w:rPr>
          <w:sz w:val="16"/>
        </w:rPr>
        <w:t xml:space="preserve"> that Brussels cannot afford to ignore. </w:t>
      </w:r>
      <w:r w:rsidRPr="006F3DD5">
        <w:rPr>
          <w:rStyle w:val="StyleUnderline"/>
        </w:rPr>
        <w:t>At the same time, this is an area with high potential for cooperation, where Russia and its EuroAtlantic partners can take advantage of the improved atmosphere</w:t>
      </w:r>
      <w:r w:rsidRPr="006F3DD5">
        <w:rPr>
          <w:sz w:val="16"/>
        </w:rPr>
        <w:t xml:space="preserve"> following productive summits with the U.S., EU, and NATO. Solving the Transnistria conflict is key to enabling Moldova’s successful rise from poverty and further institutional integration with Europe, and in turn to developing a stable and secure geopolitical space in the states that lie between the borders of Russia and NATO/EU member states. Despite the deep-rooted historical, geopolitical, economic, and other drivers of conflict, there is some evidence that a window of opportunity is now opening for conflict resolution. While </w:t>
      </w:r>
      <w:r w:rsidRPr="00441572">
        <w:rPr>
          <w:rStyle w:val="StyleUnderline"/>
        </w:rPr>
        <w:t xml:space="preserve">it is </w:t>
      </w:r>
      <w:r w:rsidRPr="00441572">
        <w:rPr>
          <w:rStyle w:val="Emphasis"/>
        </w:rPr>
        <w:t>no guarantee that the conflict will remain cold</w:t>
      </w:r>
      <w:r w:rsidRPr="006F3DD5">
        <w:rPr>
          <w:rStyle w:val="StyleUnderline"/>
        </w:rPr>
        <w:t>,</w:t>
      </w:r>
      <w:r w:rsidRPr="006F3DD5">
        <w:rPr>
          <w:sz w:val="16"/>
        </w:rPr>
        <w:t xml:space="preserve"> the fact that fighting has not resumed since 1992 is encouraging. The recent shooting death of a young Moldovan man at a Russian-controlled checkpoint not far from Chisinau is a stark reminder of the potential costs of this protracted conflict. Still, at a time when violence in Nagorno-Karabakh claims dozens of lives a year, and with memories of the 2008 war over South Ossetia and Abkhazia still fresh, the relative calm around Transnistria appears to offer the best environment for productive engagement among conflicting parties in the post-Soviet space. Although this general atmosphere of calm and stability has prompted many, including European leaders such as Chancellor Angela Merkel and President Nicolas Sarkozy, to believe that Transnistria should be the easiest of the post-Soviet protracted conflicts to resolve, the very same </w:t>
      </w:r>
      <w:r w:rsidRPr="00441572">
        <w:rPr>
          <w:rStyle w:val="StyleUnderline"/>
        </w:rPr>
        <w:t>factors</w:t>
      </w:r>
      <w:r w:rsidRPr="006F3DD5">
        <w:rPr>
          <w:sz w:val="16"/>
        </w:rPr>
        <w:t xml:space="preserve"> also </w:t>
      </w:r>
      <w:r w:rsidRPr="00441572">
        <w:rPr>
          <w:rStyle w:val="StyleUnderline"/>
        </w:rPr>
        <w:t>reflect a growing risk</w:t>
      </w:r>
      <w:r w:rsidRPr="006F3DD5">
        <w:rPr>
          <w:rStyle w:val="StyleUnderline"/>
        </w:rPr>
        <w:t xml:space="preserve"> which itself calls for urgent action</w:t>
      </w:r>
      <w:r w:rsidRPr="006F3DD5">
        <w:rPr>
          <w:sz w:val="16"/>
        </w:rPr>
        <w:t xml:space="preserve">. With each passing year, the new generations on both banks of the Dniestr River, who have grown up entirely after the 1992 events, are becoming increasingly estranged from one another. The danger is simply that with passing years, most people in the region will no longer feel a strong motivation—or possess the vision needed—to change the status quo. </w:t>
      </w:r>
    </w:p>
    <w:p w14:paraId="6A5F4579" w14:textId="77777777" w:rsidR="00441572" w:rsidRPr="006F3DD5" w:rsidRDefault="00441572" w:rsidP="00441572">
      <w:pPr>
        <w:pStyle w:val="Heading4"/>
        <w:rPr>
          <w:rFonts w:cs="Times New Roman"/>
        </w:rPr>
      </w:pPr>
      <w:r w:rsidRPr="006F3DD5">
        <w:rPr>
          <w:rFonts w:cs="Times New Roman"/>
        </w:rPr>
        <w:t>Extinction</w:t>
      </w:r>
    </w:p>
    <w:p w14:paraId="63F934A8" w14:textId="3C6B7DBD" w:rsidR="00441572" w:rsidRPr="006F3DD5" w:rsidRDefault="00441572" w:rsidP="00441572">
      <w:r w:rsidRPr="006F3DD5">
        <w:rPr>
          <w:rStyle w:val="Heading2Char3"/>
        </w:rPr>
        <w:t>Elliot</w:t>
      </w:r>
      <w:r>
        <w:rPr>
          <w:rStyle w:val="Heading2Char3"/>
        </w:rPr>
        <w:t>,</w:t>
      </w:r>
      <w:r w:rsidRPr="006F3DD5">
        <w:rPr>
          <w:rStyle w:val="Heading2Char3"/>
        </w:rPr>
        <w:t xml:space="preserve"> 7</w:t>
      </w:r>
      <w:r w:rsidRPr="006F3DD5">
        <w:t xml:space="preserve"> (Jeffrey M., North Carolina Central University and Robert Reginald, California State University, San Bernandino, The Arms Control, Disarmament, and Military</w:t>
      </w:r>
      <w:r>
        <w:t xml:space="preserve"> Security Dictionary, p. 19-20)</w:t>
      </w:r>
    </w:p>
    <w:p w14:paraId="6A65FAFA" w14:textId="77777777" w:rsidR="00441572" w:rsidRPr="006F3DD5" w:rsidRDefault="00441572" w:rsidP="00441572">
      <w:r w:rsidRPr="006F3DD5">
        <w:t>Escalation of War (15)</w:t>
      </w:r>
    </w:p>
    <w:p w14:paraId="655A42E0" w14:textId="77777777" w:rsidR="00441572" w:rsidRPr="006F3DD5" w:rsidRDefault="00441572" w:rsidP="00441572">
      <w:pPr>
        <w:rPr>
          <w:sz w:val="16"/>
        </w:rPr>
      </w:pPr>
      <w:r w:rsidRPr="006F3DD5">
        <w:rPr>
          <w:sz w:val="16"/>
        </w:rPr>
        <w:t xml:space="preserve">Increasing, enlarging, or intensifying the nature, magnitude, or parameters of a war. Escalation may entail an increase in troops, additional third party involvement, the use of deadlier weapons, or a change in political or military objectives. Escalation may be likened to a ladder, in that the level of coercion and force tends to increase as the war becomes more costly and uncertain. </w:t>
      </w:r>
      <w:r w:rsidRPr="006F3DD5">
        <w:rPr>
          <w:rStyle w:val="StyleUnderline"/>
        </w:rPr>
        <w:t xml:space="preserve">In a limited war, </w:t>
      </w:r>
      <w:r w:rsidRPr="00441572">
        <w:rPr>
          <w:rStyle w:val="StyleUnderline"/>
        </w:rPr>
        <w:t xml:space="preserve">states </w:t>
      </w:r>
      <w:r w:rsidRPr="006F3DD5">
        <w:rPr>
          <w:rStyle w:val="StyleUnderline"/>
        </w:rPr>
        <w:t xml:space="preserve">can </w:t>
      </w:r>
      <w:r w:rsidRPr="00441572">
        <w:rPr>
          <w:rStyle w:val="StyleUnderline"/>
        </w:rPr>
        <w:t>employ</w:t>
      </w:r>
      <w:r w:rsidRPr="006F3DD5">
        <w:rPr>
          <w:rStyle w:val="StyleUnderline"/>
        </w:rPr>
        <w:t xml:space="preserve"> sundry </w:t>
      </w:r>
      <w:r w:rsidRPr="00441572">
        <w:rPr>
          <w:rStyle w:val="StyleUnderline"/>
        </w:rPr>
        <w:t>military measures to challenge one another’s resolve and capabilities</w:t>
      </w:r>
      <w:r w:rsidRPr="006F3DD5">
        <w:rPr>
          <w:rStyle w:val="StyleUnderline"/>
        </w:rPr>
        <w:t xml:space="preserve">. in such conflicts, </w:t>
      </w:r>
      <w:r w:rsidRPr="00441572">
        <w:rPr>
          <w:rStyle w:val="StyleUnderline"/>
        </w:rPr>
        <w:t>the goal of escalation may be to defeat</w:t>
      </w:r>
      <w:r w:rsidRPr="006F3DD5">
        <w:rPr>
          <w:rStyle w:val="StyleUnderline"/>
        </w:rPr>
        <w:t xml:space="preserve"> or force the surrender of </w:t>
      </w:r>
      <w:r w:rsidRPr="00441572">
        <w:rPr>
          <w:rStyle w:val="StyleUnderline"/>
        </w:rPr>
        <w:t>an adversary</w:t>
      </w:r>
      <w:r w:rsidRPr="006F3DD5">
        <w:rPr>
          <w:rStyle w:val="StyleUnderline"/>
        </w:rPr>
        <w:t>, or to mete out increased punishment to pressure a foe to negotiate or terminate the action that originally precipitated the conflict.</w:t>
      </w:r>
      <w:r w:rsidRPr="00441572">
        <w:rPr>
          <w:rStyle w:val="StyleUnderline"/>
        </w:rPr>
        <w:t xml:space="preserve"> In </w:t>
      </w:r>
      <w:r w:rsidRPr="00416458">
        <w:rPr>
          <w:rStyle w:val="StyleUnderline"/>
        </w:rPr>
        <w:t xml:space="preserve">a limited </w:t>
      </w:r>
      <w:r w:rsidRPr="00441572">
        <w:rPr>
          <w:rStyle w:val="StyleUnderline"/>
        </w:rPr>
        <w:t xml:space="preserve">war, </w:t>
      </w:r>
      <w:r w:rsidRPr="00416458">
        <w:rPr>
          <w:rStyle w:val="StyleUnderline"/>
        </w:rPr>
        <w:t xml:space="preserve">military </w:t>
      </w:r>
      <w:r w:rsidRPr="00441572">
        <w:rPr>
          <w:rStyle w:val="StyleUnderline"/>
        </w:rPr>
        <w:t>objectives</w:t>
      </w:r>
      <w:r w:rsidRPr="006F3DD5">
        <w:rPr>
          <w:sz w:val="16"/>
        </w:rPr>
        <w:t xml:space="preserve"> tend to </w:t>
      </w:r>
      <w:r w:rsidRPr="00441572">
        <w:rPr>
          <w:rStyle w:val="StyleUnderline"/>
        </w:rPr>
        <w:t>escalate rapidly. In a nuclear confrontation</w:t>
      </w:r>
      <w:r w:rsidRPr="006F3DD5">
        <w:rPr>
          <w:rStyle w:val="StyleUnderline"/>
        </w:rPr>
        <w:t>,</w:t>
      </w:r>
      <w:r w:rsidRPr="006F3DD5">
        <w:rPr>
          <w:sz w:val="16"/>
        </w:rPr>
        <w:t xml:space="preserve"> however, the stakes are far greater—</w:t>
      </w:r>
      <w:r w:rsidRPr="00441572">
        <w:rPr>
          <w:rStyle w:val="StyleUnderline"/>
        </w:rPr>
        <w:t>rapid escalation</w:t>
      </w:r>
      <w:r w:rsidRPr="006F3DD5">
        <w:rPr>
          <w:sz w:val="16"/>
        </w:rPr>
        <w:t xml:space="preserve"> must be avoided, as it </w:t>
      </w:r>
      <w:r w:rsidRPr="00416458">
        <w:rPr>
          <w:rStyle w:val="StyleUnderline"/>
        </w:rPr>
        <w:t xml:space="preserve">could </w:t>
      </w:r>
      <w:r w:rsidRPr="00441572">
        <w:rPr>
          <w:rStyle w:val="StyleUnderline"/>
        </w:rPr>
        <w:t>spell</w:t>
      </w:r>
      <w:r w:rsidRPr="006F3DD5">
        <w:rPr>
          <w:sz w:val="16"/>
        </w:rPr>
        <w:t xml:space="preserve"> </w:t>
      </w:r>
      <w:r w:rsidRPr="006F3DD5">
        <w:rPr>
          <w:rStyle w:val="Heading3Char"/>
          <w:rFonts w:eastAsia="Calibri" w:cs="Times New Roman"/>
          <w:b w:val="0"/>
          <w:sz w:val="16"/>
        </w:rPr>
        <w:t>instant</w:t>
      </w:r>
      <w:r w:rsidRPr="006F3DD5">
        <w:rPr>
          <w:sz w:val="16"/>
        </w:rPr>
        <w:t xml:space="preserve"> disaster or </w:t>
      </w:r>
      <w:r w:rsidRPr="00441572">
        <w:rPr>
          <w:rStyle w:val="Emphasis"/>
        </w:rPr>
        <w:t>extinction</w:t>
      </w:r>
      <w:r w:rsidRPr="006F3DD5">
        <w:rPr>
          <w:sz w:val="16"/>
        </w:rPr>
        <w:t xml:space="preserve">. In a nuclear age, most experts believe there is no such thing as a “limited” nuclear war. For example, </w:t>
      </w:r>
      <w:r w:rsidRPr="006F3DD5">
        <w:rPr>
          <w:rStyle w:val="StyleUnderline"/>
        </w:rPr>
        <w:t xml:space="preserve">if one side initiated a war </w:t>
      </w:r>
      <w:r w:rsidRPr="00441572">
        <w:rPr>
          <w:rStyle w:val="StyleUnderline"/>
        </w:rPr>
        <w:t>in Europe</w:t>
      </w:r>
      <w:r w:rsidRPr="006F3DD5">
        <w:rPr>
          <w:rStyle w:val="StyleUnderline"/>
        </w:rPr>
        <w:t xml:space="preserve">, even with conventional weapons, </w:t>
      </w:r>
      <w:r w:rsidRPr="00441572">
        <w:rPr>
          <w:rStyle w:val="StyleUnderline"/>
        </w:rPr>
        <w:t xml:space="preserve">it is </w:t>
      </w:r>
      <w:r w:rsidRPr="00441572">
        <w:rPr>
          <w:rStyle w:val="Emphasis"/>
        </w:rPr>
        <w:t>highly likely</w:t>
      </w:r>
      <w:r w:rsidRPr="00441572">
        <w:rPr>
          <w:rStyle w:val="StyleUnderline"/>
        </w:rPr>
        <w:t xml:space="preserve"> </w:t>
      </w:r>
      <w:r w:rsidRPr="006F3DD5">
        <w:rPr>
          <w:rStyle w:val="StyleUnderline"/>
        </w:rPr>
        <w:t xml:space="preserve">that </w:t>
      </w:r>
      <w:r w:rsidRPr="00441572">
        <w:rPr>
          <w:rStyle w:val="StyleUnderline"/>
        </w:rPr>
        <w:t xml:space="preserve">it would escalate </w:t>
      </w:r>
      <w:r w:rsidRPr="006F3DD5">
        <w:rPr>
          <w:rStyle w:val="StyleUnderline"/>
        </w:rPr>
        <w:t>inevitably to a</w:t>
      </w:r>
      <w:r w:rsidRPr="006F3DD5">
        <w:rPr>
          <w:sz w:val="16"/>
        </w:rPr>
        <w:t xml:space="preserve"> </w:t>
      </w:r>
      <w:r w:rsidRPr="006F3DD5">
        <w:rPr>
          <w:rStyle w:val="Heading3Char"/>
          <w:rFonts w:eastAsia="Calibri" w:cs="Times New Roman"/>
          <w:b w:val="0"/>
          <w:sz w:val="16"/>
        </w:rPr>
        <w:t>global</w:t>
      </w:r>
      <w:r w:rsidRPr="006F3DD5">
        <w:rPr>
          <w:sz w:val="16"/>
        </w:rPr>
        <w:t xml:space="preserve"> strategic </w:t>
      </w:r>
      <w:r w:rsidRPr="006F3DD5">
        <w:rPr>
          <w:rStyle w:val="Heading3Char"/>
          <w:rFonts w:eastAsia="Calibri" w:cs="Times New Roman"/>
          <w:b w:val="0"/>
          <w:sz w:val="16"/>
        </w:rPr>
        <w:t>nuclear war</w:t>
      </w:r>
      <w:r w:rsidRPr="006F3DD5">
        <w:rPr>
          <w:sz w:val="16"/>
        </w:rPr>
        <w:t xml:space="preserve">, </w:t>
      </w:r>
      <w:r w:rsidRPr="006F3DD5">
        <w:rPr>
          <w:rStyle w:val="StyleUnderline"/>
        </w:rPr>
        <w:t xml:space="preserve">since </w:t>
      </w:r>
      <w:r w:rsidRPr="00441572">
        <w:rPr>
          <w:rStyle w:val="StyleUnderline"/>
        </w:rPr>
        <w:t xml:space="preserve">neither side would </w:t>
      </w:r>
      <w:r w:rsidRPr="006F3DD5">
        <w:rPr>
          <w:rStyle w:val="StyleUnderline"/>
        </w:rPr>
        <w:t xml:space="preserve">be willing to </w:t>
      </w:r>
      <w:r w:rsidRPr="00441572">
        <w:rPr>
          <w:rStyle w:val="StyleUnderline"/>
        </w:rPr>
        <w:t>accept defeat</w:t>
      </w:r>
      <w:r w:rsidRPr="006F3DD5">
        <w:rPr>
          <w:rStyle w:val="StyleUnderline"/>
        </w:rPr>
        <w:t xml:space="preserve"> in such a critical arena</w:t>
      </w:r>
      <w:r w:rsidRPr="006F3DD5">
        <w:rPr>
          <w:sz w:val="16"/>
        </w:rPr>
        <w:t>. See also BALANCE OF POWER, 4; CONFLICT, 10; ESCALATION, 71; LIMITED WAR, 20; TOTAL</w:t>
      </w:r>
      <w:r>
        <w:rPr>
          <w:sz w:val="16"/>
        </w:rPr>
        <w:t>. WAR. 32.</w:t>
      </w:r>
    </w:p>
    <w:p w14:paraId="52C48775" w14:textId="77777777" w:rsidR="00441572" w:rsidRPr="006F3DD5" w:rsidRDefault="00441572" w:rsidP="00441572">
      <w:pPr>
        <w:pStyle w:val="Heading4"/>
        <w:rPr>
          <w:rFonts w:cs="Times New Roman"/>
        </w:rPr>
      </w:pPr>
      <w:r w:rsidRPr="006F3DD5">
        <w:rPr>
          <w:rFonts w:cs="Times New Roman"/>
        </w:rPr>
        <w:t xml:space="preserve">Moldova instability causes EU economic stability – rogue states, prolif, resource wars, relations, CBWs and burden sharing </w:t>
      </w:r>
    </w:p>
    <w:p w14:paraId="588D658D" w14:textId="77777777" w:rsidR="00441572" w:rsidRPr="006F3DD5" w:rsidRDefault="00441572" w:rsidP="00441572">
      <w:pPr>
        <w:pStyle w:val="Heading4"/>
        <w:rPr>
          <w:rFonts w:cs="Times New Roman"/>
        </w:rPr>
      </w:pPr>
      <w:r w:rsidRPr="006F3DD5">
        <w:rPr>
          <w:rFonts w:cs="Times New Roman"/>
        </w:rPr>
        <w:t>Those result in extinction</w:t>
      </w:r>
    </w:p>
    <w:p w14:paraId="437DA817" w14:textId="763077A9" w:rsidR="00441572" w:rsidRPr="006F3DD5" w:rsidRDefault="00441572" w:rsidP="00441572">
      <w:r w:rsidRPr="006F3DD5">
        <w:rPr>
          <w:rStyle w:val="Style13ptBold"/>
        </w:rPr>
        <w:t>Stokes</w:t>
      </w:r>
      <w:r>
        <w:rPr>
          <w:rStyle w:val="Style13ptBold"/>
        </w:rPr>
        <w:t>,</w:t>
      </w:r>
      <w:r w:rsidRPr="006F3DD5">
        <w:rPr>
          <w:rStyle w:val="Style13ptBold"/>
        </w:rPr>
        <w:t xml:space="preserve"> 10</w:t>
      </w:r>
      <w:r w:rsidRPr="006F3DD5">
        <w:t xml:space="preserve"> (Bruce, International Economics Columnist – National Journal, “Greek Tragedy Haunts Global Markets, Policies”, YaleGlobal, 3-17, http://www.koreatimes.co.kr/www/news/opinon/2010/03/137_62527.html)</w:t>
      </w:r>
    </w:p>
    <w:p w14:paraId="46A65A57" w14:textId="77777777" w:rsidR="00441572" w:rsidRPr="00B32B38" w:rsidRDefault="00441572" w:rsidP="00441572">
      <w:pPr>
        <w:rPr>
          <w:sz w:val="16"/>
        </w:rPr>
      </w:pPr>
      <w:r w:rsidRPr="006F3DD5">
        <w:rPr>
          <w:sz w:val="16"/>
        </w:rPr>
        <w:t xml:space="preserve">To paraphrase the noted economist Woody Allen, </w:t>
      </w:r>
      <w:r w:rsidRPr="00441572">
        <w:rPr>
          <w:rStyle w:val="StyleUnderline"/>
        </w:rPr>
        <w:t>Europe is at a crossroads</w:t>
      </w:r>
      <w:r w:rsidRPr="006F3DD5">
        <w:rPr>
          <w:sz w:val="16"/>
        </w:rPr>
        <w:t xml:space="preserve"> as it confronts the Greek economic crisis. </w:t>
      </w:r>
      <w:r w:rsidRPr="00441572">
        <w:rPr>
          <w:rStyle w:val="StyleUnderline"/>
        </w:rPr>
        <w:t>One path leads to</w:t>
      </w:r>
      <w:r w:rsidRPr="006F3DD5">
        <w:rPr>
          <w:sz w:val="16"/>
        </w:rPr>
        <w:t xml:space="preserve"> utter hopelessness and despair, the other to </w:t>
      </w:r>
      <w:r w:rsidRPr="006F3DD5">
        <w:rPr>
          <w:rStyle w:val="StyleUnderline"/>
        </w:rPr>
        <w:t xml:space="preserve">total </w:t>
      </w:r>
      <w:r w:rsidRPr="00441572">
        <w:rPr>
          <w:rStyle w:val="Emphasis"/>
        </w:rPr>
        <w:t>extinction</w:t>
      </w:r>
      <w:r w:rsidRPr="006F3DD5">
        <w:rPr>
          <w:rStyle w:val="StyleUnderline"/>
        </w:rPr>
        <w:t>.</w:t>
      </w:r>
      <w:r w:rsidRPr="006F3DD5">
        <w:rPr>
          <w:sz w:val="16"/>
        </w:rPr>
        <w:t xml:space="preserve"> One can only hope that the Europeans have the wisdom to choose correctly.  Since American financial institutions aided and abetted Greek budgetary profligacy and because the choices Europeans make and will make in the months ahead will directly affect American economic and foreign policy interests, Washington can ill afford to stand on the sidelines.   </w:t>
      </w:r>
      <w:r w:rsidRPr="006F3DD5">
        <w:rPr>
          <w:rStyle w:val="StyleUnderline"/>
        </w:rPr>
        <w:t xml:space="preserve">The </w:t>
      </w:r>
      <w:r w:rsidRPr="006F3DD5">
        <w:rPr>
          <w:sz w:val="16"/>
        </w:rPr>
        <w:t xml:space="preserve">Greek </w:t>
      </w:r>
      <w:r w:rsidRPr="006F3DD5">
        <w:rPr>
          <w:rStyle w:val="StyleUnderline"/>
        </w:rPr>
        <w:t>crisis is a textbook example of the</w:t>
      </w:r>
      <w:r w:rsidRPr="006F3DD5">
        <w:rPr>
          <w:sz w:val="16"/>
        </w:rPr>
        <w:t xml:space="preserve"> </w:t>
      </w:r>
      <w:r w:rsidRPr="006F3DD5">
        <w:rPr>
          <w:rStyle w:val="Heading3Char"/>
          <w:rFonts w:eastAsia="Calibri" w:cs="Times New Roman"/>
          <w:b w:val="0"/>
          <w:sz w:val="16"/>
        </w:rPr>
        <w:t>interconnectedness</w:t>
      </w:r>
      <w:r w:rsidRPr="006F3DD5">
        <w:rPr>
          <w:sz w:val="16"/>
        </w:rPr>
        <w:t xml:space="preserve"> </w:t>
      </w:r>
      <w:r w:rsidRPr="006F3DD5">
        <w:rPr>
          <w:rStyle w:val="StyleUnderline"/>
        </w:rPr>
        <w:t>of the global economy and the foreign policy environment.</w:t>
      </w:r>
      <w:r w:rsidRPr="006F3DD5">
        <w:rPr>
          <w:sz w:val="16"/>
        </w:rPr>
        <w:t xml:space="preserve">  For most of the last decade, the Greek economy grew faster than others in the euro area. Yet, the country's balance sheets worsened. By 2009 the annual government deficit equaled 13 percent of the economy and public debt was 107 percent of GDP.  So, when the global recession hit, and the Greek economy contracted by 2 percent in 2009, international bond markets panicked, fearing that Athens was going to have trouble meeting its obligations. By mid-February the Greek government was paying three percentage points more to borrow money than the interest rate charged Germany, worsening the mismatch between Greek revenues and expenditures.  Wall Street bears some of the blame for this mess. Goldman Sachs and possibly other American financial institutions reportedly helped Athens understate its true indebtedness through the creation of innovative financial instruments.  "We are looking into a number of questions relating to Goldman Sachs and other companies and their arrangements with Greece," said U.S. Federal Reserve chairman Ben Bernanke in recent Congressional testimony.  But Washington has more self-interested concerns. </w:t>
      </w:r>
      <w:r w:rsidRPr="00441572">
        <w:rPr>
          <w:rStyle w:val="StyleUnderline"/>
        </w:rPr>
        <w:t>Europe is America's largest export marke</w:t>
      </w:r>
      <w:r w:rsidRPr="006F3DD5">
        <w:rPr>
          <w:rStyle w:val="StyleUnderline"/>
        </w:rPr>
        <w:t>t. But</w:t>
      </w:r>
      <w:r w:rsidRPr="006F3DD5">
        <w:rPr>
          <w:sz w:val="16"/>
        </w:rPr>
        <w:t xml:space="preserve">, in part thanks to the Greek crisis, </w:t>
      </w:r>
      <w:r w:rsidRPr="006F3DD5">
        <w:rPr>
          <w:rStyle w:val="StyleUnderline"/>
        </w:rPr>
        <w:t>the euro has fallen</w:t>
      </w:r>
      <w:r w:rsidRPr="006F3DD5">
        <w:rPr>
          <w:sz w:val="16"/>
        </w:rPr>
        <w:t xml:space="preserve"> in value by 8 percent against the dollar since November, 2009, </w:t>
      </w:r>
      <w:r w:rsidRPr="006F3DD5">
        <w:rPr>
          <w:rStyle w:val="StyleUnderline"/>
        </w:rPr>
        <w:t>making</w:t>
      </w:r>
      <w:r w:rsidRPr="006F3DD5">
        <w:rPr>
          <w:rStyle w:val="Heading3Char"/>
          <w:rFonts w:eastAsia="Calibri" w:cs="Times New Roman"/>
          <w:sz w:val="16"/>
        </w:rPr>
        <w:t xml:space="preserve"> </w:t>
      </w:r>
      <w:r w:rsidRPr="006F3DD5">
        <w:rPr>
          <w:rStyle w:val="StyleUnderline"/>
        </w:rPr>
        <w:t>American products more expensive</w:t>
      </w:r>
      <w:r w:rsidRPr="006F3DD5">
        <w:rPr>
          <w:sz w:val="16"/>
        </w:rPr>
        <w:t xml:space="preserve"> for Europeans</w:t>
      </w:r>
      <w:r w:rsidRPr="00441572">
        <w:rPr>
          <w:sz w:val="16"/>
        </w:rPr>
        <w:t xml:space="preserve">. </w:t>
      </w:r>
      <w:r w:rsidRPr="00441572">
        <w:rPr>
          <w:rStyle w:val="StyleUnderline"/>
        </w:rPr>
        <w:t>An extended period of weakness for the euro would undermine</w:t>
      </w:r>
      <w:r w:rsidRPr="006F3DD5">
        <w:rPr>
          <w:rStyle w:val="StyleUnderline"/>
        </w:rPr>
        <w:t xml:space="preserve"> the </w:t>
      </w:r>
      <w:r w:rsidRPr="00441572">
        <w:rPr>
          <w:rStyle w:val="StyleUnderline"/>
        </w:rPr>
        <w:t>Obama</w:t>
      </w:r>
      <w:r w:rsidRPr="006F3DD5">
        <w:rPr>
          <w:rStyle w:val="StyleUnderline"/>
        </w:rPr>
        <w:t xml:space="preserve"> administration's ambitions to double U.S. exports</w:t>
      </w:r>
      <w:r w:rsidRPr="006F3DD5">
        <w:rPr>
          <w:sz w:val="16"/>
        </w:rPr>
        <w:t xml:space="preserve">.  But it is </w:t>
      </w:r>
      <w:r w:rsidRPr="006F3DD5">
        <w:rPr>
          <w:rStyle w:val="StyleUnderline"/>
        </w:rPr>
        <w:t xml:space="preserve">the </w:t>
      </w:r>
      <w:r w:rsidRPr="00441572">
        <w:rPr>
          <w:rStyle w:val="StyleUnderline"/>
        </w:rPr>
        <w:t xml:space="preserve">foreign policy </w:t>
      </w:r>
      <w:r w:rsidRPr="006F3DD5">
        <w:rPr>
          <w:rStyle w:val="StyleUnderline"/>
        </w:rPr>
        <w:t>implications</w:t>
      </w:r>
      <w:r w:rsidRPr="006F3DD5">
        <w:rPr>
          <w:sz w:val="16"/>
        </w:rPr>
        <w:t xml:space="preserve"> of the Greek crisis that </w:t>
      </w:r>
      <w:r w:rsidRPr="006F3DD5">
        <w:rPr>
          <w:rStyle w:val="StyleUnderline"/>
        </w:rPr>
        <w:t>are keeping people awake</w:t>
      </w:r>
      <w:r w:rsidRPr="006F3DD5">
        <w:rPr>
          <w:sz w:val="16"/>
        </w:rPr>
        <w:t xml:space="preserve"> at night in the White House.  </w:t>
      </w:r>
      <w:r w:rsidRPr="00441572">
        <w:rPr>
          <w:rStyle w:val="StyleUnderline"/>
        </w:rPr>
        <w:t>Washington needs Europe</w:t>
      </w:r>
      <w:r w:rsidRPr="006F3DD5">
        <w:rPr>
          <w:rStyle w:val="StyleUnderline"/>
        </w:rPr>
        <w:t xml:space="preserve">'s help </w:t>
      </w:r>
      <w:r w:rsidRPr="00441572">
        <w:rPr>
          <w:rStyle w:val="StyleUnderline"/>
        </w:rPr>
        <w:t>in Afghanistan</w:t>
      </w:r>
      <w:r w:rsidRPr="006F3DD5">
        <w:rPr>
          <w:rStyle w:val="StyleUnderline"/>
        </w:rPr>
        <w:t xml:space="preserve"> and in dealing with </w:t>
      </w:r>
      <w:r w:rsidRPr="00441572">
        <w:rPr>
          <w:rStyle w:val="StyleUnderline"/>
        </w:rPr>
        <w:t>Iran, China and Russia</w:t>
      </w:r>
      <w:r w:rsidRPr="006F3DD5">
        <w:rPr>
          <w:rStyle w:val="StyleUnderline"/>
        </w:rPr>
        <w:t>. But the</w:t>
      </w:r>
      <w:r w:rsidRPr="006F3DD5">
        <w:rPr>
          <w:sz w:val="16"/>
        </w:rPr>
        <w:t xml:space="preserve"> growing </w:t>
      </w:r>
      <w:r w:rsidRPr="006F3DD5">
        <w:rPr>
          <w:rStyle w:val="StyleUnderline"/>
        </w:rPr>
        <w:t>preoccupation of governments</w:t>
      </w:r>
      <w:r w:rsidRPr="006F3DD5">
        <w:rPr>
          <w:sz w:val="16"/>
        </w:rPr>
        <w:t xml:space="preserve"> in Berlin, London and Paris </w:t>
      </w:r>
      <w:r w:rsidRPr="006F3DD5">
        <w:rPr>
          <w:rStyle w:val="Heading3Char"/>
          <w:rFonts w:eastAsia="Calibri" w:cs="Times New Roman"/>
          <w:sz w:val="16"/>
        </w:rPr>
        <w:t xml:space="preserve">with </w:t>
      </w:r>
      <w:r w:rsidRPr="006F3DD5">
        <w:rPr>
          <w:rStyle w:val="StyleUnderline"/>
        </w:rPr>
        <w:t xml:space="preserve">staving off a </w:t>
      </w:r>
      <w:r w:rsidRPr="00441572">
        <w:rPr>
          <w:rStyle w:val="StyleUnderline"/>
        </w:rPr>
        <w:t>financial meltdown</w:t>
      </w:r>
      <w:r w:rsidRPr="006F3DD5">
        <w:rPr>
          <w:rStyle w:val="StyleUnderline"/>
        </w:rPr>
        <w:t xml:space="preserve"> and their </w:t>
      </w:r>
      <w:r w:rsidRPr="00441572">
        <w:rPr>
          <w:rStyle w:val="StyleUnderline"/>
        </w:rPr>
        <w:t>populations' isolationist respon</w:t>
      </w:r>
      <w:r w:rsidRPr="006F3DD5">
        <w:rPr>
          <w:rStyle w:val="StyleUnderline"/>
        </w:rPr>
        <w:t>se</w:t>
      </w:r>
      <w:r w:rsidRPr="006F3DD5">
        <w:rPr>
          <w:sz w:val="16"/>
        </w:rPr>
        <w:t xml:space="preserve"> to the crisis </w:t>
      </w:r>
      <w:r w:rsidRPr="006F3DD5">
        <w:rPr>
          <w:rStyle w:val="StyleUnderline"/>
        </w:rPr>
        <w:t xml:space="preserve">leave Europe with little time, political capital or cash to be spent on America's foreign policy priorities.  The most immediate cost may be the </w:t>
      </w:r>
      <w:r w:rsidRPr="00441572">
        <w:rPr>
          <w:rStyle w:val="StyleUnderline"/>
        </w:rPr>
        <w:t>lost opportunity to</w:t>
      </w:r>
      <w:r w:rsidRPr="006F3DD5">
        <w:rPr>
          <w:rStyle w:val="StyleUnderline"/>
        </w:rPr>
        <w:t xml:space="preserve"> further </w:t>
      </w:r>
      <w:r w:rsidRPr="00441572">
        <w:rPr>
          <w:rStyle w:val="StyleUnderline"/>
        </w:rPr>
        <w:t>defuse Greek-Turkish tensions</w:t>
      </w:r>
      <w:r w:rsidRPr="00441572">
        <w:rPr>
          <w:sz w:val="16"/>
        </w:rPr>
        <w:t xml:space="preserve">, </w:t>
      </w:r>
      <w:r w:rsidRPr="006F3DD5">
        <w:rPr>
          <w:sz w:val="16"/>
        </w:rPr>
        <w:t xml:space="preserve">long an American goal for the region. The new Greek Prime Minister George Papandreou is the most pro-Western leader Greece has elected in decades. And he had hoped to improve relations with Turkey. But now his government will, at best, be consumed with the crisis and, at worst, could fall thanks to populist frustration with the belt-tightening that lies ahead.  </w:t>
      </w:r>
      <w:r w:rsidRPr="006F3DD5">
        <w:rPr>
          <w:rStyle w:val="StyleUnderline"/>
        </w:rPr>
        <w:t xml:space="preserve">Europe's spreading financial troubles also leave it dangerously </w:t>
      </w:r>
      <w:r w:rsidRPr="00441572">
        <w:rPr>
          <w:rStyle w:val="StyleUnderline"/>
        </w:rPr>
        <w:t>vulnerable to Russian meddlin</w:t>
      </w:r>
      <w:r w:rsidRPr="006F3DD5">
        <w:rPr>
          <w:rStyle w:val="StyleUnderline"/>
        </w:rPr>
        <w:t>g</w:t>
      </w:r>
      <w:r w:rsidRPr="006F3DD5">
        <w:rPr>
          <w:sz w:val="16"/>
        </w:rPr>
        <w:t xml:space="preserve">. Former U.S. Treasury secretary Henry Paulson alleged in his recent book ``On the Brink'' that Moscow dumped its Fannie Mae and Freddie Mac bonds in 2008 in a bid to force a costly Washington bailout of those mortgage-finance firms. </w:t>
      </w:r>
      <w:r w:rsidRPr="006F3DD5">
        <w:rPr>
          <w:rStyle w:val="StyleUnderline"/>
        </w:rPr>
        <w:t>A</w:t>
      </w:r>
      <w:r w:rsidRPr="006F3DD5">
        <w:rPr>
          <w:sz w:val="16"/>
        </w:rPr>
        <w:t xml:space="preserve"> similar </w:t>
      </w:r>
      <w:r w:rsidRPr="00441572">
        <w:rPr>
          <w:rStyle w:val="StyleUnderline"/>
        </w:rPr>
        <w:t>attack on the European bond market,</w:t>
      </w:r>
      <w:r w:rsidRPr="006F3DD5">
        <w:rPr>
          <w:rStyle w:val="StyleUnderline"/>
        </w:rPr>
        <w:t xml:space="preserve"> to demonstrate Russian influenc</w:t>
      </w:r>
      <w:r w:rsidRPr="006F3DD5">
        <w:rPr>
          <w:rStyle w:val="Heading3Char"/>
          <w:rFonts w:eastAsia="Calibri" w:cs="Times New Roman"/>
          <w:sz w:val="16"/>
        </w:rPr>
        <w:t>e</w:t>
      </w:r>
      <w:r w:rsidRPr="006F3DD5">
        <w:rPr>
          <w:sz w:val="16"/>
        </w:rPr>
        <w:t xml:space="preserve"> in Europe's moment of vulnerability, </w:t>
      </w:r>
      <w:r w:rsidRPr="00441572">
        <w:rPr>
          <w:rStyle w:val="StyleUnderline"/>
        </w:rPr>
        <w:t>can not be ruled out</w:t>
      </w:r>
      <w:r w:rsidRPr="006F3DD5">
        <w:rPr>
          <w:sz w:val="16"/>
        </w:rPr>
        <w:t xml:space="preserve">.  A united Europe has also long been an American foreign policy priority. So </w:t>
      </w:r>
      <w:r w:rsidRPr="006F3DD5">
        <w:rPr>
          <w:rStyle w:val="Heading3Char"/>
          <w:rFonts w:eastAsia="Calibri" w:cs="Times New Roman"/>
          <w:b w:val="0"/>
          <w:sz w:val="16"/>
        </w:rPr>
        <w:t>any threat to the</w:t>
      </w:r>
      <w:r w:rsidRPr="006F3DD5">
        <w:rPr>
          <w:sz w:val="16"/>
        </w:rPr>
        <w:t xml:space="preserve"> future of the </w:t>
      </w:r>
      <w:r w:rsidRPr="006F3DD5">
        <w:rPr>
          <w:rStyle w:val="Heading3Char"/>
          <w:rFonts w:eastAsia="Calibri" w:cs="Times New Roman"/>
          <w:b w:val="0"/>
          <w:sz w:val="16"/>
        </w:rPr>
        <w:t>euro</w:t>
      </w:r>
      <w:r w:rsidRPr="006F3DD5">
        <w:rPr>
          <w:sz w:val="16"/>
        </w:rPr>
        <w:t xml:space="preserve"> and the cohesiveness of the European Union </w:t>
      </w:r>
      <w:r w:rsidRPr="006F3DD5">
        <w:rPr>
          <w:rStyle w:val="Heading3Char"/>
          <w:rFonts w:eastAsia="Calibri" w:cs="Times New Roman"/>
          <w:b w:val="0"/>
          <w:sz w:val="16"/>
        </w:rPr>
        <w:t>sets off alarm bells</w:t>
      </w:r>
      <w:r w:rsidRPr="006F3DD5">
        <w:rPr>
          <w:sz w:val="16"/>
        </w:rPr>
        <w:t xml:space="preserve"> in Washington.  </w:t>
      </w:r>
      <w:r w:rsidRPr="006F3DD5">
        <w:rPr>
          <w:rStyle w:val="StyleUnderline"/>
        </w:rPr>
        <w:t xml:space="preserve">The first </w:t>
      </w:r>
      <w:r w:rsidRPr="00441572">
        <w:rPr>
          <w:rStyle w:val="StyleUnderline"/>
        </w:rPr>
        <w:t>casualty</w:t>
      </w:r>
      <w:r w:rsidRPr="006F3DD5">
        <w:rPr>
          <w:sz w:val="16"/>
        </w:rPr>
        <w:t xml:space="preserve"> of the Greek crisis </w:t>
      </w:r>
      <w:r w:rsidRPr="00441572">
        <w:rPr>
          <w:rStyle w:val="StyleUnderline"/>
        </w:rPr>
        <w:t>may be E</w:t>
      </w:r>
      <w:r w:rsidRPr="006F3DD5">
        <w:rPr>
          <w:sz w:val="16"/>
        </w:rPr>
        <w:t xml:space="preserve">uropean </w:t>
      </w:r>
      <w:r w:rsidRPr="00441572">
        <w:rPr>
          <w:rStyle w:val="StyleUnderline"/>
        </w:rPr>
        <w:t>U</w:t>
      </w:r>
      <w:r w:rsidRPr="006F3DD5">
        <w:rPr>
          <w:sz w:val="16"/>
        </w:rPr>
        <w:t xml:space="preserve">nion </w:t>
      </w:r>
      <w:r w:rsidRPr="00441572">
        <w:rPr>
          <w:rStyle w:val="StyleUnderline"/>
        </w:rPr>
        <w:t>enlargement</w:t>
      </w:r>
      <w:r w:rsidRPr="006F3DD5">
        <w:rPr>
          <w:rStyle w:val="StyleUnderline"/>
        </w:rPr>
        <w:t>, which America has backed as a means of spurring economic growth and democracy in Central and Eastern Europe</w:t>
      </w:r>
      <w:r w:rsidRPr="006F3DD5">
        <w:rPr>
          <w:sz w:val="16"/>
        </w:rPr>
        <w:t xml:space="preserve">. The Greek crisis is likely to raise concerns among existing EU members that bringing more countries into the EU will imperil the core economies.  Washington also has to worry that the intra-European antipathy that </w:t>
      </w:r>
      <w:r w:rsidRPr="006F3DD5">
        <w:rPr>
          <w:rStyle w:val="StyleUnderline"/>
        </w:rPr>
        <w:t>the</w:t>
      </w:r>
      <w:r w:rsidRPr="006F3DD5">
        <w:rPr>
          <w:sz w:val="16"/>
        </w:rPr>
        <w:t xml:space="preserve"> Greek </w:t>
      </w:r>
      <w:r w:rsidRPr="006F3DD5">
        <w:rPr>
          <w:rStyle w:val="StyleUnderline"/>
        </w:rPr>
        <w:t>crisis</w:t>
      </w:r>
      <w:r w:rsidRPr="006F3DD5">
        <w:rPr>
          <w:sz w:val="16"/>
        </w:rPr>
        <w:t xml:space="preserve"> may engender </w:t>
      </w:r>
      <w:r w:rsidRPr="006F3DD5">
        <w:rPr>
          <w:rStyle w:val="StyleUnderline"/>
        </w:rPr>
        <w:t>will make it even harder to get unified European positions</w:t>
      </w:r>
      <w:r w:rsidRPr="006F3DD5">
        <w:rPr>
          <w:rStyle w:val="Heading3Char"/>
          <w:rFonts w:eastAsia="Calibri" w:cs="Times New Roman"/>
          <w:sz w:val="16"/>
        </w:rPr>
        <w:t xml:space="preserve"> on</w:t>
      </w:r>
      <w:r w:rsidRPr="006F3DD5">
        <w:rPr>
          <w:sz w:val="16"/>
        </w:rPr>
        <w:t xml:space="preserve"> issues of interest to the United States, such as </w:t>
      </w:r>
      <w:r w:rsidRPr="006F3DD5">
        <w:rPr>
          <w:rStyle w:val="Heading3Char"/>
          <w:rFonts w:eastAsia="Calibri" w:cs="Times New Roman"/>
          <w:b w:val="0"/>
          <w:sz w:val="16"/>
        </w:rPr>
        <w:t>climate change</w:t>
      </w:r>
      <w:r w:rsidRPr="006F3DD5">
        <w:rPr>
          <w:sz w:val="16"/>
        </w:rPr>
        <w:t xml:space="preserve"> </w:t>
      </w:r>
      <w:r w:rsidRPr="006F3DD5">
        <w:rPr>
          <w:rStyle w:val="Heading3Char"/>
          <w:rFonts w:eastAsia="Calibri" w:cs="Times New Roman"/>
          <w:sz w:val="16"/>
        </w:rPr>
        <w:t>and</w:t>
      </w:r>
      <w:r w:rsidRPr="006F3DD5">
        <w:rPr>
          <w:sz w:val="16"/>
        </w:rPr>
        <w:t xml:space="preserve"> </w:t>
      </w:r>
      <w:r w:rsidRPr="006F3DD5">
        <w:rPr>
          <w:rStyle w:val="Heading3Char"/>
          <w:rFonts w:eastAsia="Calibri" w:cs="Times New Roman"/>
          <w:b w:val="0"/>
          <w:sz w:val="16"/>
        </w:rPr>
        <w:t>global financial regulation</w:t>
      </w:r>
      <w:r w:rsidRPr="006F3DD5">
        <w:rPr>
          <w:sz w:val="16"/>
        </w:rPr>
        <w:t>.  Thus, how the Europeans deal with the Greek crisis is an American foreign policy problem. So it is time for president Obama to rethink his decision not to attend a proposed U.S.-EU summit in May in Spain. Obama needs to go to show solidarity with the Europeans in their hour of need, to encourage them to get their act together and to articulate forcefully US interests in their crisis management.</w:t>
      </w:r>
    </w:p>
    <w:p w14:paraId="76E4893A" w14:textId="77777777" w:rsidR="00441572" w:rsidRPr="006F3DD5" w:rsidRDefault="00441572" w:rsidP="00441572">
      <w:pPr>
        <w:pStyle w:val="Heading4"/>
        <w:rPr>
          <w:rFonts w:cs="Times New Roman"/>
        </w:rPr>
      </w:pPr>
      <w:r w:rsidRPr="006F3DD5">
        <w:rPr>
          <w:rFonts w:cs="Times New Roman"/>
        </w:rPr>
        <w:t>Turns every impact – existential threats</w:t>
      </w:r>
    </w:p>
    <w:p w14:paraId="38717D2B" w14:textId="28C705A6" w:rsidR="00441572" w:rsidRPr="00B32B38" w:rsidRDefault="00441572" w:rsidP="00441572">
      <w:pPr>
        <w:tabs>
          <w:tab w:val="left" w:pos="360"/>
        </w:tabs>
        <w:rPr>
          <w:rStyle w:val="Style11pt"/>
        </w:rPr>
      </w:pPr>
      <w:r w:rsidRPr="006F3DD5">
        <w:rPr>
          <w:rStyle w:val="Heading2Char3"/>
        </w:rPr>
        <w:t>Brunton</w:t>
      </w:r>
      <w:r>
        <w:rPr>
          <w:rStyle w:val="Heading2Char3"/>
        </w:rPr>
        <w:t>,</w:t>
      </w:r>
      <w:r w:rsidRPr="006F3DD5">
        <w:rPr>
          <w:rStyle w:val="Heading2Char3"/>
        </w:rPr>
        <w:t xml:space="preserve"> 1</w:t>
      </w:r>
      <w:r w:rsidRPr="006F3DD5">
        <w:t xml:space="preserve"> (John, Deputy – Joint Committee on European Affairs, “The Future of the European Union”, 10, www.irlgov.ie/committees-02/c-europeanaffairs/future/page1.htm)</w:t>
      </w:r>
    </w:p>
    <w:p w14:paraId="74DBA147" w14:textId="77777777" w:rsidR="00441572" w:rsidRPr="006F3DD5" w:rsidRDefault="00441572" w:rsidP="00441572">
      <w:pPr>
        <w:rPr>
          <w:rStyle w:val="Style11pt"/>
          <w:sz w:val="16"/>
        </w:rPr>
      </w:pPr>
      <w:r w:rsidRPr="006F3DD5">
        <w:rPr>
          <w:rStyle w:val="Style11pt"/>
          <w:sz w:val="16"/>
        </w:rPr>
        <w:t>As the Laeken Declaration put it, "</w:t>
      </w:r>
      <w:r w:rsidRPr="006F3DD5">
        <w:rPr>
          <w:rStyle w:val="Style11ptUnderline"/>
        </w:rPr>
        <w:t>Europe needs to shoulder its responsibilities</w:t>
      </w:r>
      <w:r w:rsidRPr="006F3DD5">
        <w:rPr>
          <w:rStyle w:val="Style11pt"/>
          <w:sz w:val="16"/>
        </w:rPr>
        <w:t xml:space="preserve"> in the governance of globalisation" adding that Europe must exercise its power in order "to set globalisation within a moral framework, in other words to anchor it in solidarity and sustainable development". 2.6 </w:t>
      </w:r>
      <w:r w:rsidRPr="00441572">
        <w:rPr>
          <w:rStyle w:val="Style11ptUnderline"/>
        </w:rPr>
        <w:t xml:space="preserve">Only a strong </w:t>
      </w:r>
      <w:r w:rsidRPr="00441572">
        <w:rPr>
          <w:rStyle w:val="Style11ptUnderlineBorderSinglesolidlineAuto05pt"/>
        </w:rPr>
        <w:t>E</w:t>
      </w:r>
      <w:r w:rsidRPr="006F3DD5">
        <w:rPr>
          <w:rStyle w:val="Style11pt"/>
          <w:sz w:val="16"/>
        </w:rPr>
        <w:t xml:space="preserve">uropean </w:t>
      </w:r>
      <w:r w:rsidRPr="00441572">
        <w:rPr>
          <w:rStyle w:val="Style11ptUnderlineBorderSinglesolidlineAuto05pt"/>
        </w:rPr>
        <w:t>U</w:t>
      </w:r>
      <w:r w:rsidRPr="006F3DD5">
        <w:rPr>
          <w:rStyle w:val="Style11pt"/>
          <w:sz w:val="16"/>
        </w:rPr>
        <w:t xml:space="preserve">nion </w:t>
      </w:r>
      <w:r w:rsidRPr="00441572">
        <w:rPr>
          <w:rStyle w:val="Style11ptUnderline"/>
        </w:rPr>
        <w:t>is big enough to create a space, and a stable set of rules</w:t>
      </w:r>
      <w:r w:rsidRPr="006F3DD5">
        <w:rPr>
          <w:rStyle w:val="Style11pt"/>
          <w:sz w:val="16"/>
        </w:rPr>
        <w:t xml:space="preserve">, within which all Europeans can live securely, move freely, and provide for themselves, for their families and for their old age. Individual states are too small to do that on their own. Only a strong European Union is big enough </w:t>
      </w:r>
      <w:r w:rsidRPr="00441572">
        <w:rPr>
          <w:rStyle w:val="StyleUnderline"/>
        </w:rPr>
        <w:t>to deal with</w:t>
      </w:r>
      <w:r w:rsidRPr="00441572">
        <w:rPr>
          <w:rStyle w:val="Style11pt"/>
          <w:sz w:val="16"/>
        </w:rPr>
        <w:t xml:space="preserve"> </w:t>
      </w:r>
      <w:r w:rsidRPr="006F3DD5">
        <w:rPr>
          <w:rStyle w:val="Style11pt"/>
          <w:sz w:val="16"/>
        </w:rPr>
        <w:t xml:space="preserve">the globalised human </w:t>
      </w:r>
      <w:r w:rsidRPr="00441572">
        <w:rPr>
          <w:rStyle w:val="Emphasis"/>
        </w:rPr>
        <w:t>diseases</w:t>
      </w:r>
      <w:r w:rsidRPr="006F3DD5">
        <w:rPr>
          <w:rStyle w:val="Style11pt"/>
          <w:sz w:val="16"/>
        </w:rPr>
        <w:t xml:space="preserve">, such as AIDS and tuberculosis. Only a strong European Union is big enough to deal with </w:t>
      </w:r>
      <w:r w:rsidRPr="006F3DD5">
        <w:rPr>
          <w:rStyle w:val="Style11ptUnderline"/>
        </w:rPr>
        <w:t>globalised criminal conspiracies</w:t>
      </w:r>
      <w:r w:rsidRPr="006F3DD5">
        <w:rPr>
          <w:rStyle w:val="Style11pt"/>
          <w:sz w:val="16"/>
        </w:rPr>
        <w:t xml:space="preserve">, like the Mafia, that threaten the security of all Europeans. Only a strong European Union is big enough to deal with globalised </w:t>
      </w:r>
      <w:r w:rsidRPr="00441572">
        <w:rPr>
          <w:rStyle w:val="Emphasis"/>
        </w:rPr>
        <w:t>environmental threats</w:t>
      </w:r>
      <w:r w:rsidRPr="00441572">
        <w:rPr>
          <w:rStyle w:val="StyleUnderline"/>
        </w:rPr>
        <w:t>, such as</w:t>
      </w:r>
      <w:r w:rsidRPr="006F3DD5">
        <w:rPr>
          <w:rStyle w:val="Style11pt"/>
          <w:sz w:val="16"/>
        </w:rPr>
        <w:t xml:space="preserve"> global </w:t>
      </w:r>
      <w:r w:rsidRPr="00441572">
        <w:rPr>
          <w:rStyle w:val="Emphasis"/>
        </w:rPr>
        <w:t>warming</w:t>
      </w:r>
      <w:r w:rsidRPr="006F3DD5">
        <w:rPr>
          <w:rStyle w:val="Style11pt"/>
          <w:sz w:val="16"/>
        </w:rPr>
        <w:t xml:space="preserve">, which threaten our continent </w:t>
      </w:r>
      <w:r w:rsidRPr="00441572">
        <w:rPr>
          <w:rStyle w:val="Style11ptUnderline"/>
        </w:rPr>
        <w:t>and</w:t>
      </w:r>
      <w:r w:rsidRPr="006F3DD5">
        <w:rPr>
          <w:rStyle w:val="Style11pt"/>
          <w:sz w:val="16"/>
        </w:rPr>
        <w:t xml:space="preserve"> generations of its future inhabitants. Only a strong European Union is big enough to deal with </w:t>
      </w:r>
      <w:r w:rsidRPr="00441572">
        <w:rPr>
          <w:rStyle w:val="StyleStyle112ptChar"/>
          <w:rFonts w:eastAsia="Calibri"/>
        </w:rPr>
        <w:t xml:space="preserve">globalised economic forces, which could spread </w:t>
      </w:r>
      <w:r w:rsidRPr="00441572">
        <w:rPr>
          <w:rStyle w:val="Emphasis"/>
        </w:rPr>
        <w:t>recession</w:t>
      </w:r>
      <w:r w:rsidRPr="006F3DD5">
        <w:rPr>
          <w:rStyle w:val="Style11pt"/>
          <w:sz w:val="16"/>
        </w:rPr>
        <w:t xml:space="preserve"> from one country to another </w:t>
      </w:r>
      <w:r w:rsidRPr="00441572">
        <w:rPr>
          <w:rStyle w:val="StyleStyle112ptChar"/>
          <w:rFonts w:eastAsia="Calibri"/>
        </w:rPr>
        <w:t>and destroy millions of jobs</w:t>
      </w:r>
      <w:r w:rsidRPr="006F3DD5">
        <w:rPr>
          <w:rStyle w:val="Style11pt"/>
          <w:sz w:val="16"/>
        </w:rPr>
        <w:t xml:space="preserve">. Only a strong European Union is big enough to regulate, in the interests of society as a whole, the activities of profit seeking private corporations, some of which now have more spending power than many individual states. 2.7 These tasks are too large for individual states. 2.8 </w:t>
      </w:r>
      <w:r w:rsidRPr="00441572">
        <w:rPr>
          <w:rStyle w:val="Style11ptUnderline"/>
        </w:rPr>
        <w:t>Only by coming together</w:t>
      </w:r>
      <w:r w:rsidRPr="006F3DD5">
        <w:rPr>
          <w:rStyle w:val="Style11pt"/>
          <w:sz w:val="16"/>
        </w:rPr>
        <w:t xml:space="preserve"> in the European Union </w:t>
      </w:r>
      <w:r w:rsidRPr="00441572">
        <w:rPr>
          <w:rStyle w:val="Style11ptUnderline"/>
        </w:rPr>
        <w:t>can we ensure that humanity</w:t>
      </w:r>
      <w:r w:rsidRPr="006F3DD5">
        <w:rPr>
          <w:rStyle w:val="Style11pt"/>
          <w:sz w:val="16"/>
        </w:rPr>
        <w:t xml:space="preserve">, and the values which make us, as individuals, truly human, </w:t>
      </w:r>
      <w:r w:rsidRPr="00441572">
        <w:rPr>
          <w:rStyle w:val="StyleUnderline"/>
        </w:rPr>
        <w:t>prevail over</w:t>
      </w:r>
      <w:r w:rsidRPr="006F3DD5">
        <w:rPr>
          <w:rStyle w:val="StyleUnderline"/>
        </w:rPr>
        <w:t xml:space="preserve"> blind </w:t>
      </w:r>
      <w:r w:rsidRPr="00441572">
        <w:rPr>
          <w:rStyle w:val="Emphasis"/>
        </w:rPr>
        <w:t>global forces</w:t>
      </w:r>
      <w:r w:rsidRPr="00441572">
        <w:rPr>
          <w:rStyle w:val="StyleUnderline"/>
        </w:rPr>
        <w:t xml:space="preserve"> that will </w:t>
      </w:r>
      <w:r w:rsidRPr="00441572">
        <w:rPr>
          <w:rStyle w:val="Emphasis"/>
        </w:rPr>
        <w:t>otherwise overwhelm us</w:t>
      </w:r>
      <w:r w:rsidRPr="006F3DD5">
        <w:rPr>
          <w:rStyle w:val="Style11pt"/>
          <w:sz w:val="16"/>
        </w:rPr>
        <w:t>.</w:t>
      </w:r>
    </w:p>
    <w:p w14:paraId="12E7D22A" w14:textId="77777777" w:rsidR="00441572" w:rsidRPr="00441572" w:rsidRDefault="00441572" w:rsidP="00441572"/>
    <w:p w14:paraId="097C7CEB" w14:textId="77777777" w:rsidR="00D77519" w:rsidRDefault="00D77519" w:rsidP="00D77519"/>
    <w:p w14:paraId="07D1083C" w14:textId="70A2E779" w:rsidR="00D77519" w:rsidRDefault="00D77519" w:rsidP="00D77519">
      <w:pPr>
        <w:pStyle w:val="Heading2"/>
      </w:pPr>
      <w:r>
        <w:t>2AC – Wildlife Trafficking</w:t>
      </w:r>
    </w:p>
    <w:p w14:paraId="3496F1E3" w14:textId="5635CFD5" w:rsidR="00D77519" w:rsidRDefault="00D77519" w:rsidP="00D77519">
      <w:pPr>
        <w:pStyle w:val="Heading3"/>
      </w:pPr>
      <w:r>
        <w:t>2AC – Biod/Warming A/O</w:t>
      </w:r>
    </w:p>
    <w:p w14:paraId="1DCA5EB8" w14:textId="77777777" w:rsidR="00D77519" w:rsidRDefault="00D77519" w:rsidP="00D77519">
      <w:pPr>
        <w:pStyle w:val="Heading4"/>
      </w:pPr>
      <w:r>
        <w:t>Wildlife trafficking causes biodiversity loss – causes warming and extinction</w:t>
      </w:r>
    </w:p>
    <w:p w14:paraId="77A076BB" w14:textId="77777777" w:rsidR="00D77519" w:rsidRPr="004B010B" w:rsidRDefault="00D77519" w:rsidP="00D77519">
      <w:r w:rsidRPr="004B010B">
        <w:rPr>
          <w:rStyle w:val="Style13ptBold"/>
        </w:rPr>
        <w:t>Bearder, 18</w:t>
      </w:r>
      <w:r>
        <w:t xml:space="preserve"> [</w:t>
      </w:r>
      <w:r w:rsidRPr="004B010B">
        <w:t>UK member of the European Parliament for the Alliance of Liberals and Democrats for Europe (ALDE) group</w:t>
      </w:r>
      <w:r>
        <w:t xml:space="preserve"> and f</w:t>
      </w:r>
      <w:r w:rsidRPr="004B010B">
        <w:t>ounder of MEPs for Wildlife and is fighting to protect the natural environment against wildlife crimes</w:t>
      </w:r>
      <w:r>
        <w:t xml:space="preserve">, </w:t>
      </w:r>
      <w:r w:rsidRPr="004B010B">
        <w:t>Wildlife trafficking is crippling the planet</w:t>
      </w:r>
      <w:r>
        <w:t xml:space="preserve">, 2-27-18, </w:t>
      </w:r>
      <w:r w:rsidRPr="004B010B">
        <w:t>https://www.euractiv.com/section/economy-jobs/opinion/wildlife-trafficking-is-crippling-the-planet/</w:t>
      </w:r>
      <w:r>
        <w:t>]</w:t>
      </w:r>
    </w:p>
    <w:p w14:paraId="61F7E57C" w14:textId="77777777" w:rsidR="00D77519" w:rsidRPr="004B010B" w:rsidRDefault="00D77519" w:rsidP="00D77519">
      <w:pPr>
        <w:spacing w:line="240" w:lineRule="auto"/>
        <w:rPr>
          <w:sz w:val="16"/>
        </w:rPr>
      </w:pPr>
      <w:r w:rsidRPr="004B010B">
        <w:rPr>
          <w:rStyle w:val="Emphasis"/>
        </w:rPr>
        <w:t>We are currently in the midst of the sixth mass extinction.</w:t>
      </w:r>
      <w:r w:rsidRPr="004B010B">
        <w:rPr>
          <w:sz w:val="16"/>
        </w:rPr>
        <w:t xml:space="preserve"> We are losing plants and animals at an alarming rate and humans are to blame. </w:t>
      </w:r>
      <w:r w:rsidRPr="004B010B">
        <w:rPr>
          <w:rStyle w:val="Emphasis"/>
        </w:rPr>
        <w:t>One of the most serious threats to biodiversity loss is wildlife trafficking</w:t>
      </w:r>
      <w:r w:rsidRPr="004B010B">
        <w:rPr>
          <w:sz w:val="16"/>
        </w:rPr>
        <w:t xml:space="preserve">, writes MEP Catherine Bearder. With a surge in this high-profit low-risk criminal industry, it is more imperative than ever to tackle wildlife crime, now the fourth most lucrative global criminal activity. Run by dangerous international gangs, wildlife and animal parts are trafficked in the same way as drugs, guns and humans, with profit being the driving force and in many cases, it’s easier to do than these. </w:t>
      </w:r>
      <w:r w:rsidRPr="004B010B">
        <w:rPr>
          <w:rStyle w:val="TitleChar"/>
        </w:rPr>
        <w:t xml:space="preserve">Biodiversity loss is a real threat to the planet, there is a link between all organisms each of which has its own role in the web of life and maintaining a balance to the global ecosystem. The extinction of one species could lead to the extinction of many others, </w:t>
      </w:r>
      <w:r w:rsidRPr="004B010B">
        <w:rPr>
          <w:rStyle w:val="Emphasis"/>
        </w:rPr>
        <w:t>and ultimately the loss of vital resources essential for human well-being</w:t>
      </w:r>
      <w:r w:rsidRPr="004B010B">
        <w:rPr>
          <w:rStyle w:val="TitleChar"/>
        </w:rPr>
        <w:t>.</w:t>
      </w:r>
      <w:r w:rsidRPr="004B010B">
        <w:rPr>
          <w:sz w:val="16"/>
        </w:rPr>
        <w:t xml:space="preserve"> Scientists are warning that the planet is facing disasters on a global scale. It is the responsibility of humans to stop it, not just for ourselves but for the planet and for future generations. Globally we are losing many iconic species, and we know we must save the elephant, we must save the rhino, we must save the tiger. We know this but ecosystems must be valued as a whole. How will we save tigers without saving the forests they live in? When most people think of wildlife crime, the first images conjured are of slaughtered elephants for their tusks or rhinos for their horns. While these are hugely important issues thousands of other species are also facing extinction as a result of wildlife crime. </w:t>
      </w:r>
      <w:r w:rsidRPr="004B010B">
        <w:rPr>
          <w:rStyle w:val="TitleChar"/>
        </w:rPr>
        <w:t>If you were asked ‘what is the world’s most trafficked wildlife product?’, it’s probably elephants or rhinos that come to mind, maybe parrots or reptiles, but in fact, it’s actually rosewood timber.</w:t>
      </w:r>
      <w:r>
        <w:rPr>
          <w:rStyle w:val="TitleChar"/>
        </w:rPr>
        <w:t xml:space="preserve"> </w:t>
      </w:r>
      <w:r w:rsidRPr="004B010B">
        <w:rPr>
          <w:rStyle w:val="TitleChar"/>
        </w:rPr>
        <w:t xml:space="preserve">Rosewood trees are found in the tropics and are essential in helping to maintain healthy forests </w:t>
      </w:r>
      <w:r w:rsidRPr="004B010B">
        <w:rPr>
          <w:rStyle w:val="Emphasis"/>
        </w:rPr>
        <w:t>which are critical in the fight to save biodiversity and fight against climate change.</w:t>
      </w:r>
      <w:r w:rsidRPr="004B010B">
        <w:rPr>
          <w:sz w:val="16"/>
        </w:rPr>
        <w:t xml:space="preserve"> Locally without these forests, people lose food, medicines, access to clean water and it can put their homes at risk from flooding and soil erosion. Widely thought to be the most trafficked mammal species, pangolins are found in Africa and Asia. The unsustainable poaching is driven primarily by the false belief that their scales hold medicinal qualities. Unless it’s stopped now, the illegal trade in pangolins will lead to their eventual extinction, but pangolins are an animal most people have never heard of! Pangolins are important for pest control in some areas, especially with ants and termites. Pangolin scales are traded illegally throughout the planet, European countries are often used as a transit point. They have in the past gone unnoticed and unchallenged because customs authorities were unfamiliar with what they are but awareness is growing through initiatives such as World Pangolin Day. Here in Europe, we have our own critically endangered species. </w:t>
      </w:r>
      <w:r w:rsidRPr="004B010B">
        <w:rPr>
          <w:rStyle w:val="TitleChar"/>
        </w:rPr>
        <w:t>European eels are targeted at a juvenile life stage and feed a market in South East Asia where they are eaten as delicacies, they are described as Europe’s ivory and they are worth more than cocaine at $2 each for a tiny glass eel. As the name suggests they are found in European waters and it is the responsibility of European countries to protect them from being poached to extinction.</w:t>
      </w:r>
      <w:r>
        <w:rPr>
          <w:rStyle w:val="TitleChar"/>
        </w:rPr>
        <w:t xml:space="preserve"> </w:t>
      </w:r>
      <w:r w:rsidRPr="004B010B">
        <w:rPr>
          <w:sz w:val="16"/>
        </w:rPr>
        <w:t xml:space="preserve">In 2014, I set up the cross-party group ‘MEPs For Wildlife’. We have been working together to get the European Commission to act and deliver the European Union’s Action Plan against Wildlife Trafficking. This action plan was set up to prevent the destruction caused by wildlife crime. It is making good progress, environmental crime has become a high- security priority and extra funding is being delivered to Europol to combat wildlife crime. </w:t>
      </w:r>
      <w:r w:rsidRPr="004B010B">
        <w:rPr>
          <w:rStyle w:val="TitleChar"/>
        </w:rPr>
        <w:t xml:space="preserve">We must act now to save our forests, our animals and all the species facing extinction. With the potential profits from poaching and wildlife trafficking high and with low risk to the criminal gangs strong, enforcement is crucial to protect dwindling species numbers. </w:t>
      </w:r>
      <w:r w:rsidRPr="004B010B">
        <w:rPr>
          <w:sz w:val="16"/>
        </w:rPr>
        <w:t xml:space="preserve">The EU now takes wildlife crime very seriously and in some ways, the EU is at the forefront of tackling this issue. But more needs to be done. </w:t>
      </w:r>
      <w:r w:rsidRPr="004B010B">
        <w:rPr>
          <w:rStyle w:val="TitleChar"/>
        </w:rPr>
        <w:t>Protecting biodiversity and tackling wildlife traffickers who are continuously coming up with new strategies to smuggle endangered species across borders it is important that we raise awareness not just of elephants, rhinos and tigers, but of pangolins, of rosewood, of eels and the thousands of other species that are going extinct.</w:t>
      </w:r>
      <w:r>
        <w:rPr>
          <w:rStyle w:val="TitleChar"/>
        </w:rPr>
        <w:t xml:space="preserve"> </w:t>
      </w:r>
      <w:r w:rsidRPr="004B010B">
        <w:rPr>
          <w:sz w:val="16"/>
        </w:rPr>
        <w:t xml:space="preserve">As a panel member at the “Biodiversity and wildlife crime: On safari to extinction” debate during the </w:t>
      </w:r>
      <w:hyperlink r:id="rId108" w:tgtFrame="_blank" w:history="1">
        <w:r w:rsidRPr="004B010B">
          <w:rPr>
            <w:sz w:val="16"/>
          </w:rPr>
          <w:t>European Youth Event</w:t>
        </w:r>
      </w:hyperlink>
      <w:r w:rsidRPr="004B010B">
        <w:rPr>
          <w:sz w:val="16"/>
        </w:rPr>
        <w:t xml:space="preserve"> (#EYE2018) I hope to do just that. It is only by raising awareness and using the full force of the law can we really tackle this problem and protect our beautiful planet.</w:t>
      </w:r>
    </w:p>
    <w:p w14:paraId="7E2BA221" w14:textId="77777777" w:rsidR="00D77519" w:rsidRPr="00560923" w:rsidRDefault="00D77519" w:rsidP="00D77519">
      <w:pPr>
        <w:pStyle w:val="Heading4"/>
      </w:pPr>
      <w:r>
        <w:t>Climate change will cause extinction – renders the planet uninhabitable and increases the likelihood of great power conflict</w:t>
      </w:r>
    </w:p>
    <w:p w14:paraId="6AF7D541" w14:textId="77777777" w:rsidR="00D77519" w:rsidRPr="004B010B" w:rsidRDefault="00D77519" w:rsidP="00D77519">
      <w:r w:rsidRPr="00560923">
        <w:rPr>
          <w:rStyle w:val="Style13ptBold"/>
        </w:rPr>
        <w:t>Sharp and Kennedy, 14</w:t>
      </w:r>
      <w:r w:rsidRPr="00560923">
        <w:t xml:space="preserve"> </w:t>
      </w:r>
      <w:r w:rsidRPr="004B010B">
        <w:t xml:space="preserve"> </w:t>
      </w:r>
      <w:r>
        <w:t>[</w:t>
      </w:r>
      <w:r w:rsidRPr="004B010B">
        <w:t>associate professor on the faculty of the Near East South Asia Cent</w:t>
      </w:r>
      <w:r>
        <w:t>er for Strategic Studies (NESA)</w:t>
      </w:r>
      <w:r w:rsidRPr="004B010B">
        <w:t>. He has worked in policy and technical staff appointments in the UK Ministry of Defense and also UK Defense Intelligence plus several multi-national organizations including the Organization for Security and Cooperation in Europe (OSCE). In his later career, he specialized in intelligence. He is a 2004 distinguished graduate of the National War College and holds a masters degree in National Security Strategy from National Defense University, Washington, D.C. AND is a renewable energy and climate change specialist who has worked for the World Bank and the Spanish Electric Utility ENDESA on carbon policy and markets</w:t>
      </w:r>
      <w:r>
        <w:t>,</w:t>
      </w:r>
      <w:r w:rsidRPr="004B010B">
        <w:t xml:space="preserve"> “Climate Change and Impl</w:t>
      </w:r>
      <w:r>
        <w:t xml:space="preserve">ications for National Security”, 8-22-14 </w:t>
      </w:r>
      <w:r w:rsidRPr="004B010B">
        <w:t>http://www.internationalpolicydigest.org/2014/08/22/climate-change-implications-national-s</w:t>
      </w:r>
      <w:r>
        <w:t>ecurity/]</w:t>
      </w:r>
    </w:p>
    <w:p w14:paraId="40BD15D3" w14:textId="77777777" w:rsidR="00D77519" w:rsidRPr="00560923" w:rsidRDefault="00D77519" w:rsidP="00D77519">
      <w:pPr>
        <w:spacing w:line="240" w:lineRule="auto"/>
        <w:rPr>
          <w:sz w:val="16"/>
        </w:rPr>
      </w:pPr>
      <w:r w:rsidRPr="00560923">
        <w:rPr>
          <w:sz w:val="16"/>
        </w:rPr>
        <w:t xml:space="preserve">Our planet is 4.5 billion years old. If that whole time was to be reflected on a single one-year calendar then the dinosaurs died off sometime late in the afternoon of December 27th and modern humans emerged 200,000 years ago, or at around lunchtime on December 28th. Therefore, human life on earth is very recent. Sometime on December 28th humans made the first fires – wood fires – neutral in the carbon balance. Now reflect on those most recent 200,000 years again on a single one-year calendar and you might be surprised to learn that the industrial revolution began only a few hours ago during the middle of the afternoon on December 31st, 250 years ago, coinciding with the discovery of underground carbon fuels. Over the 250 years carbon fuels have enabled tremendous technological advances including a population growth from about 800 million then to 7.5 billion today and the consequent demand to extract even more carbon. This has occurred during a handful of generations, which is hardly noticeable on our imaginary one-year calendar. </w:t>
      </w:r>
      <w:r w:rsidRPr="00560923">
        <w:rPr>
          <w:rStyle w:val="TitleChar"/>
        </w:rPr>
        <w:t>The release of</w:t>
      </w:r>
      <w:r w:rsidRPr="00560923">
        <w:rPr>
          <w:sz w:val="16"/>
        </w:rPr>
        <w:t xml:space="preserve"> this </w:t>
      </w:r>
      <w:r w:rsidRPr="00560923">
        <w:rPr>
          <w:rStyle w:val="TitleChar"/>
        </w:rPr>
        <w:t>carbon</w:t>
      </w:r>
      <w:r w:rsidRPr="00560923">
        <w:rPr>
          <w:sz w:val="16"/>
        </w:rPr>
        <w:t xml:space="preserve"> – however – </w:t>
      </w:r>
      <w:r w:rsidRPr="00560923">
        <w:rPr>
          <w:rStyle w:val="TitleChar"/>
        </w:rPr>
        <w:t xml:space="preserve">is </w:t>
      </w:r>
      <w:r w:rsidRPr="006A7069">
        <w:rPr>
          <w:rStyle w:val="TitleChar"/>
        </w:rPr>
        <w:t>changing</w:t>
      </w:r>
      <w:r w:rsidRPr="00560923">
        <w:rPr>
          <w:rStyle w:val="TitleChar"/>
        </w:rPr>
        <w:t xml:space="preserve"> our </w:t>
      </w:r>
      <w:r w:rsidRPr="006A7069">
        <w:rPr>
          <w:rStyle w:val="TitleChar"/>
        </w:rPr>
        <w:t>climate</w:t>
      </w:r>
      <w:r w:rsidRPr="00560923">
        <w:rPr>
          <w:rStyle w:val="TitleChar"/>
        </w:rPr>
        <w:t xml:space="preserve"> </w:t>
      </w:r>
      <w:r w:rsidRPr="006A7069">
        <w:rPr>
          <w:rStyle w:val="TitleChar"/>
        </w:rPr>
        <w:t>at</w:t>
      </w:r>
      <w:r w:rsidRPr="00560923">
        <w:rPr>
          <w:sz w:val="16"/>
        </w:rPr>
        <w:t xml:space="preserve"> such </w:t>
      </w:r>
      <w:r w:rsidRPr="00560923">
        <w:rPr>
          <w:rStyle w:val="TitleChar"/>
        </w:rPr>
        <w:t xml:space="preserve">a </w:t>
      </w:r>
      <w:r w:rsidRPr="006A7069">
        <w:rPr>
          <w:rStyle w:val="TitleChar"/>
        </w:rPr>
        <w:t>rapid rate</w:t>
      </w:r>
      <w:r w:rsidRPr="00560923">
        <w:rPr>
          <w:rStyle w:val="TitleChar"/>
        </w:rPr>
        <w:t xml:space="preserve"> that</w:t>
      </w:r>
      <w:r w:rsidRPr="00560923">
        <w:rPr>
          <w:sz w:val="16"/>
        </w:rPr>
        <w:t xml:space="preserve"> </w:t>
      </w:r>
      <w:r w:rsidRPr="00AF6611">
        <w:rPr>
          <w:rStyle w:val="Emphasis"/>
          <w:szCs w:val="20"/>
        </w:rPr>
        <w:t xml:space="preserve">it </w:t>
      </w:r>
      <w:r w:rsidRPr="006A7069">
        <w:rPr>
          <w:rStyle w:val="Emphasis"/>
          <w:szCs w:val="20"/>
        </w:rPr>
        <w:t xml:space="preserve">threatens </w:t>
      </w:r>
      <w:r w:rsidRPr="00AF6611">
        <w:rPr>
          <w:rStyle w:val="Emphasis"/>
          <w:szCs w:val="20"/>
        </w:rPr>
        <w:t xml:space="preserve">our </w:t>
      </w:r>
      <w:r w:rsidRPr="006A7069">
        <w:rPr>
          <w:rStyle w:val="Emphasis"/>
          <w:szCs w:val="20"/>
        </w:rPr>
        <w:t xml:space="preserve">survival </w:t>
      </w:r>
      <w:r w:rsidRPr="00AF6611">
        <w:rPr>
          <w:rStyle w:val="Emphasis"/>
          <w:szCs w:val="20"/>
        </w:rPr>
        <w:t xml:space="preserve">and presence on earth. </w:t>
      </w:r>
      <w:r w:rsidRPr="00560923">
        <w:rPr>
          <w:sz w:val="16"/>
        </w:rPr>
        <w:t xml:space="preserve">It defies imagination that so much damage has been done in such a relatively short time. </w:t>
      </w:r>
      <w:r w:rsidRPr="00560923">
        <w:rPr>
          <w:rStyle w:val="TitleChar"/>
        </w:rPr>
        <w:t xml:space="preserve">The implications of </w:t>
      </w:r>
      <w:r w:rsidRPr="006A7069">
        <w:rPr>
          <w:rStyle w:val="TitleChar"/>
        </w:rPr>
        <w:t>climate change</w:t>
      </w:r>
      <w:r w:rsidRPr="00560923">
        <w:rPr>
          <w:rStyle w:val="TitleChar"/>
        </w:rPr>
        <w:t xml:space="preserve"> are</w:t>
      </w:r>
      <w:r w:rsidRPr="00560923">
        <w:rPr>
          <w:sz w:val="16"/>
        </w:rPr>
        <w:t xml:space="preserve"> </w:t>
      </w:r>
      <w:r w:rsidRPr="006A7069">
        <w:rPr>
          <w:rStyle w:val="Emphasis"/>
          <w:szCs w:val="20"/>
        </w:rPr>
        <w:t xml:space="preserve">the </w:t>
      </w:r>
      <w:r w:rsidRPr="00AF6611">
        <w:rPr>
          <w:rStyle w:val="Emphasis"/>
          <w:szCs w:val="20"/>
        </w:rPr>
        <w:t xml:space="preserve">single </w:t>
      </w:r>
      <w:r w:rsidRPr="006A7069">
        <w:rPr>
          <w:rStyle w:val="Emphasis"/>
          <w:szCs w:val="20"/>
        </w:rPr>
        <w:t xml:space="preserve">most significant threat to life </w:t>
      </w:r>
      <w:r w:rsidRPr="00AF6611">
        <w:rPr>
          <w:rStyle w:val="Emphasis"/>
          <w:szCs w:val="20"/>
        </w:rPr>
        <w:t>on earth</w:t>
      </w:r>
      <w:r w:rsidRPr="00560923">
        <w:rPr>
          <w:sz w:val="16"/>
        </w:rPr>
        <w:t xml:space="preserve"> and, put simply, </w:t>
      </w:r>
      <w:r w:rsidRPr="00560923">
        <w:rPr>
          <w:rStyle w:val="TitleChar"/>
        </w:rPr>
        <w:t xml:space="preserve">we are not doing enough to rectify the damage. </w:t>
      </w:r>
      <w:r w:rsidRPr="00560923">
        <w:rPr>
          <w:sz w:val="16"/>
        </w:rPr>
        <w:t xml:space="preserve">This relatively very recent ability to change our climate is an inconvenient truth; </w:t>
      </w:r>
      <w:r w:rsidRPr="00560923">
        <w:rPr>
          <w:rStyle w:val="TitleChar"/>
        </w:rPr>
        <w:t>the science is sound</w:t>
      </w:r>
      <w:r w:rsidRPr="00560923">
        <w:rPr>
          <w:sz w:val="16"/>
        </w:rPr>
        <w:t xml:space="preserve">. </w:t>
      </w:r>
      <w:r w:rsidRPr="00560923">
        <w:rPr>
          <w:rStyle w:val="TitleChar"/>
        </w:rPr>
        <w:t>We know of the</w:t>
      </w:r>
      <w:r w:rsidRPr="00560923">
        <w:rPr>
          <w:sz w:val="16"/>
        </w:rPr>
        <w:t xml:space="preserve"> complex set of interrelated </w:t>
      </w:r>
      <w:r w:rsidRPr="00560923">
        <w:rPr>
          <w:rStyle w:val="TitleChar"/>
        </w:rPr>
        <w:t>national and global security risks that are a</w:t>
      </w:r>
      <w:r w:rsidRPr="00560923">
        <w:rPr>
          <w:sz w:val="16"/>
        </w:rPr>
        <w:t xml:space="preserve"> </w:t>
      </w:r>
      <w:r w:rsidRPr="00AF6611">
        <w:rPr>
          <w:rStyle w:val="Emphasis"/>
          <w:szCs w:val="20"/>
        </w:rPr>
        <w:t>result of global warming</w:t>
      </w:r>
      <w:r w:rsidRPr="00560923">
        <w:rPr>
          <w:sz w:val="16"/>
        </w:rPr>
        <w:t xml:space="preserve"> and the velocity at which climate change is occurring. We worry it may already be too late. Climate change writ large has informed few, interested some, confused many, and polarized politics. </w:t>
      </w:r>
      <w:r w:rsidRPr="00560923">
        <w:rPr>
          <w:rStyle w:val="TitleChar"/>
        </w:rPr>
        <w:t>It has</w:t>
      </w:r>
      <w:r w:rsidRPr="00560923">
        <w:rPr>
          <w:sz w:val="16"/>
        </w:rPr>
        <w:t xml:space="preserve"> already </w:t>
      </w:r>
      <w:r w:rsidRPr="00560923">
        <w:rPr>
          <w:rStyle w:val="TitleChar"/>
        </w:rPr>
        <w:t xml:space="preserve">led to an increase in </w:t>
      </w:r>
      <w:r w:rsidRPr="00AF6611">
        <w:rPr>
          <w:rStyle w:val="Emphasis"/>
          <w:szCs w:val="20"/>
        </w:rPr>
        <w:t>natural disasters</w:t>
      </w:r>
      <w:r w:rsidRPr="00560923">
        <w:rPr>
          <w:sz w:val="16"/>
        </w:rPr>
        <w:t xml:space="preserve"> including but not limited to droughts, storms, floods, fires etc. The year 2012 was among the 10 warmest years on record according to an American Meteorological Society (AMS) report. Research suggests that </w:t>
      </w:r>
      <w:r w:rsidRPr="00560923">
        <w:rPr>
          <w:rStyle w:val="TitleChar"/>
        </w:rPr>
        <w:t>climate change is</w:t>
      </w:r>
      <w:r w:rsidRPr="00560923">
        <w:rPr>
          <w:sz w:val="16"/>
        </w:rPr>
        <w:t xml:space="preserve"> already </w:t>
      </w:r>
      <w:r w:rsidRPr="00560923">
        <w:rPr>
          <w:rStyle w:val="TitleChar"/>
        </w:rPr>
        <w:t>affecting human displacement</w:t>
      </w:r>
      <w:r w:rsidRPr="00560923">
        <w:rPr>
          <w:sz w:val="16"/>
        </w:rPr>
        <w:t xml:space="preserve">; reportedly 36 million people were displaced in 2008 alone because of sudden natural disasters. Figures for 2010 and 2011 paint a grimmer picture of </w:t>
      </w:r>
      <w:r w:rsidRPr="00560923">
        <w:rPr>
          <w:rStyle w:val="TitleChar"/>
        </w:rPr>
        <w:t>people displaced because of rising sea levels, heat and storms</w:t>
      </w:r>
      <w:r w:rsidRPr="00560923">
        <w:rPr>
          <w:sz w:val="16"/>
        </w:rPr>
        <w:t xml:space="preserve">. </w:t>
      </w:r>
      <w:r w:rsidRPr="00560923">
        <w:rPr>
          <w:rStyle w:val="TitleChar"/>
        </w:rPr>
        <w:t xml:space="preserve">Climate change </w:t>
      </w:r>
      <w:r w:rsidRPr="006A7069">
        <w:rPr>
          <w:rStyle w:val="TitleChar"/>
        </w:rPr>
        <w:t>affects</w:t>
      </w:r>
      <w:r w:rsidRPr="006A7069">
        <w:rPr>
          <w:sz w:val="16"/>
        </w:rPr>
        <w:t xml:space="preserve"> </w:t>
      </w:r>
      <w:r w:rsidRPr="006A7069">
        <w:rPr>
          <w:rStyle w:val="Emphasis"/>
          <w:szCs w:val="20"/>
        </w:rPr>
        <w:t>all natural systems</w:t>
      </w:r>
      <w:r w:rsidRPr="006A7069">
        <w:rPr>
          <w:sz w:val="16"/>
        </w:rPr>
        <w:t>.</w:t>
      </w:r>
      <w:r w:rsidRPr="00560923">
        <w:rPr>
          <w:sz w:val="16"/>
        </w:rPr>
        <w:t xml:space="preserve"> It impacts temperature and consequently </w:t>
      </w:r>
      <w:r w:rsidRPr="00560923">
        <w:rPr>
          <w:rStyle w:val="TitleChar"/>
        </w:rPr>
        <w:t xml:space="preserve">it affects water and </w:t>
      </w:r>
      <w:r w:rsidRPr="006A7069">
        <w:rPr>
          <w:rStyle w:val="Emphasis"/>
          <w:szCs w:val="20"/>
        </w:rPr>
        <w:t>weather patterns</w:t>
      </w:r>
      <w:r w:rsidRPr="00560923">
        <w:rPr>
          <w:sz w:val="16"/>
        </w:rPr>
        <w:t xml:space="preserve">. </w:t>
      </w:r>
      <w:r w:rsidRPr="00560923">
        <w:rPr>
          <w:rStyle w:val="TitleChar"/>
        </w:rPr>
        <w:t xml:space="preserve">It contributes to </w:t>
      </w:r>
      <w:r w:rsidRPr="006A7069">
        <w:rPr>
          <w:rStyle w:val="TitleChar"/>
        </w:rPr>
        <w:t xml:space="preserve">desertification, </w:t>
      </w:r>
      <w:r w:rsidRPr="006A7069">
        <w:rPr>
          <w:rStyle w:val="Emphasis"/>
          <w:szCs w:val="20"/>
        </w:rPr>
        <w:t>deforestation</w:t>
      </w:r>
      <w:r w:rsidRPr="006A7069">
        <w:rPr>
          <w:rStyle w:val="TitleChar"/>
        </w:rPr>
        <w:t xml:space="preserve"> and </w:t>
      </w:r>
      <w:r w:rsidRPr="006A7069">
        <w:rPr>
          <w:rStyle w:val="Emphasis"/>
          <w:szCs w:val="20"/>
        </w:rPr>
        <w:t>acidification of</w:t>
      </w:r>
      <w:r w:rsidRPr="006A7069">
        <w:rPr>
          <w:rStyle w:val="TitleChar"/>
        </w:rPr>
        <w:t xml:space="preserve"> </w:t>
      </w:r>
      <w:r w:rsidRPr="00560923">
        <w:rPr>
          <w:rStyle w:val="TitleChar"/>
        </w:rPr>
        <w:t xml:space="preserve">the </w:t>
      </w:r>
      <w:r w:rsidRPr="006A7069">
        <w:rPr>
          <w:rStyle w:val="Emphasis"/>
          <w:szCs w:val="20"/>
        </w:rPr>
        <w:t>oceans</w:t>
      </w:r>
      <w:r w:rsidRPr="00560923">
        <w:rPr>
          <w:sz w:val="16"/>
        </w:rPr>
        <w:t xml:space="preserve">. Changes in weather patterns may mean droughts in one area and floods in another. Counter-intuitively, perhaps, </w:t>
      </w:r>
      <w:r w:rsidRPr="00560923">
        <w:rPr>
          <w:rStyle w:val="TitleChar"/>
        </w:rPr>
        <w:t>sea levels rise but</w:t>
      </w:r>
      <w:r w:rsidRPr="00560923">
        <w:rPr>
          <w:sz w:val="16"/>
        </w:rPr>
        <w:t xml:space="preserve"> perennial </w:t>
      </w:r>
      <w:r w:rsidRPr="00560923">
        <w:rPr>
          <w:rStyle w:val="TitleChar"/>
        </w:rPr>
        <w:t>river water supplies are reduced because glaciers are retreating</w:t>
      </w:r>
      <w:r w:rsidRPr="00560923">
        <w:rPr>
          <w:sz w:val="16"/>
        </w:rPr>
        <w:t xml:space="preserve">. </w:t>
      </w:r>
      <w:r w:rsidRPr="00560923">
        <w:rPr>
          <w:rStyle w:val="TitleChar"/>
        </w:rPr>
        <w:t>As glaciers</w:t>
      </w:r>
      <w:r w:rsidRPr="00560923">
        <w:rPr>
          <w:sz w:val="16"/>
        </w:rPr>
        <w:t xml:space="preserve"> and polar ice caps </w:t>
      </w:r>
      <w:r w:rsidRPr="00560923">
        <w:rPr>
          <w:rStyle w:val="TitleChar"/>
        </w:rPr>
        <w:t>melt, there is an albedo effect</w:t>
      </w:r>
      <w:r w:rsidRPr="00560923">
        <w:rPr>
          <w:sz w:val="16"/>
        </w:rPr>
        <w:t xml:space="preserve">, </w:t>
      </w:r>
      <w:r w:rsidRPr="00560923">
        <w:rPr>
          <w:rStyle w:val="TitleChar"/>
        </w:rPr>
        <w:t xml:space="preserve">which is a </w:t>
      </w:r>
      <w:r w:rsidRPr="00AF6611">
        <w:rPr>
          <w:rStyle w:val="Emphasis"/>
          <w:szCs w:val="20"/>
        </w:rPr>
        <w:t>double whammy of less temperature</w:t>
      </w:r>
      <w:r w:rsidRPr="00560923">
        <w:rPr>
          <w:sz w:val="16"/>
        </w:rPr>
        <w:t xml:space="preserve"> regulation </w:t>
      </w:r>
      <w:r w:rsidRPr="00560923">
        <w:rPr>
          <w:rStyle w:val="TitleChar"/>
        </w:rPr>
        <w:t>because of less</w:t>
      </w:r>
      <w:r w:rsidRPr="00560923">
        <w:rPr>
          <w:sz w:val="16"/>
        </w:rPr>
        <w:t xml:space="preserve"> surface area of </w:t>
      </w:r>
      <w:r w:rsidRPr="00560923">
        <w:rPr>
          <w:rStyle w:val="TitleChar"/>
        </w:rPr>
        <w:t>ice</w:t>
      </w:r>
      <w:r w:rsidRPr="00560923">
        <w:rPr>
          <w:sz w:val="16"/>
        </w:rPr>
        <w:t xml:space="preserve"> present. </w:t>
      </w:r>
      <w:r w:rsidRPr="00560923">
        <w:rPr>
          <w:rStyle w:val="TitleChar"/>
        </w:rPr>
        <w:t>This</w:t>
      </w:r>
      <w:r w:rsidRPr="00560923">
        <w:rPr>
          <w:sz w:val="16"/>
        </w:rPr>
        <w:t xml:space="preserve"> </w:t>
      </w:r>
      <w:r w:rsidRPr="00560923">
        <w:rPr>
          <w:rStyle w:val="TitleChar"/>
        </w:rPr>
        <w:t>means</w:t>
      </w:r>
      <w:r w:rsidRPr="00560923">
        <w:rPr>
          <w:sz w:val="16"/>
        </w:rPr>
        <w:t xml:space="preserve"> that less absorption occurs and also </w:t>
      </w:r>
      <w:r w:rsidRPr="00560923">
        <w:rPr>
          <w:rStyle w:val="TitleChar"/>
        </w:rPr>
        <w:t>there is less reflection of the sun’s light</w:t>
      </w:r>
      <w:r w:rsidRPr="00560923">
        <w:rPr>
          <w:sz w:val="16"/>
        </w:rPr>
        <w:t xml:space="preserve">. A potentially critical wild card could be runaway climate change due to the release of methane from melting tundra. Worldwide permafrost soils contain about 1,700 Giga Tons of carbon, which is about four times more than all the carbon released through human activity thus far. </w:t>
      </w:r>
      <w:r w:rsidRPr="00560923">
        <w:rPr>
          <w:rStyle w:val="TitleChar"/>
        </w:rPr>
        <w:t>The planet</w:t>
      </w:r>
      <w:r w:rsidRPr="00560923">
        <w:rPr>
          <w:sz w:val="16"/>
        </w:rPr>
        <w:t xml:space="preserve"> has </w:t>
      </w:r>
      <w:r w:rsidRPr="00560923">
        <w:rPr>
          <w:rStyle w:val="TitleChar"/>
        </w:rPr>
        <w:t>already adapted</w:t>
      </w:r>
      <w:r w:rsidRPr="00560923">
        <w:rPr>
          <w:sz w:val="16"/>
        </w:rPr>
        <w:t xml:space="preserve"> itself </w:t>
      </w:r>
      <w:r w:rsidRPr="00560923">
        <w:rPr>
          <w:rStyle w:val="TitleChar"/>
        </w:rPr>
        <w:t>to</w:t>
      </w:r>
      <w:r w:rsidRPr="00560923">
        <w:rPr>
          <w:sz w:val="16"/>
        </w:rPr>
        <w:t xml:space="preserve"> dramatic </w:t>
      </w:r>
      <w:r w:rsidRPr="00560923">
        <w:rPr>
          <w:rStyle w:val="TitleChar"/>
        </w:rPr>
        <w:t>climate change</w:t>
      </w:r>
      <w:r w:rsidRPr="00560923">
        <w:rPr>
          <w:sz w:val="16"/>
        </w:rPr>
        <w:t xml:space="preserve"> including a wide range of distinct geologic periods and multiple extinctions, and </w:t>
      </w:r>
      <w:r w:rsidRPr="00560923">
        <w:rPr>
          <w:rStyle w:val="TitleChar"/>
        </w:rPr>
        <w:t>at a pace that it can be managed</w:t>
      </w:r>
      <w:r w:rsidRPr="00560923">
        <w:rPr>
          <w:sz w:val="16"/>
        </w:rPr>
        <w:t xml:space="preserve">. It is </w:t>
      </w:r>
      <w:r w:rsidRPr="00AF6611">
        <w:rPr>
          <w:rStyle w:val="Emphasis"/>
          <w:szCs w:val="20"/>
        </w:rPr>
        <w:t>human intervention</w:t>
      </w:r>
      <w:r w:rsidRPr="00560923">
        <w:rPr>
          <w:sz w:val="16"/>
        </w:rPr>
        <w:t xml:space="preserve"> that </w:t>
      </w:r>
      <w:r w:rsidRPr="00AF6611">
        <w:rPr>
          <w:rStyle w:val="Emphasis"/>
          <w:szCs w:val="20"/>
        </w:rPr>
        <w:t>has accelerated the pace dramatically</w:t>
      </w:r>
      <w:r w:rsidRPr="00560923">
        <w:rPr>
          <w:sz w:val="16"/>
        </w:rPr>
        <w:t xml:space="preserve">: An </w:t>
      </w:r>
      <w:r w:rsidRPr="00560923">
        <w:rPr>
          <w:rStyle w:val="TitleChar"/>
        </w:rPr>
        <w:t>increased</w:t>
      </w:r>
      <w:r w:rsidRPr="00560923">
        <w:rPr>
          <w:sz w:val="16"/>
        </w:rPr>
        <w:t xml:space="preserve"> surface </w:t>
      </w:r>
      <w:r w:rsidRPr="00560923">
        <w:rPr>
          <w:rStyle w:val="TitleChar"/>
        </w:rPr>
        <w:t>temperature</w:t>
      </w:r>
      <w:r w:rsidRPr="00560923">
        <w:rPr>
          <w:sz w:val="16"/>
        </w:rPr>
        <w:t xml:space="preserve">, </w:t>
      </w:r>
      <w:r w:rsidRPr="00560923">
        <w:rPr>
          <w:rStyle w:val="TitleChar"/>
        </w:rPr>
        <w:t xml:space="preserve">coupled </w:t>
      </w:r>
      <w:r w:rsidRPr="006A7069">
        <w:rPr>
          <w:rStyle w:val="TitleChar"/>
        </w:rPr>
        <w:t>with</w:t>
      </w:r>
      <w:r w:rsidRPr="00560923">
        <w:rPr>
          <w:sz w:val="16"/>
        </w:rPr>
        <w:t xml:space="preserve"> more </w:t>
      </w:r>
      <w:r w:rsidRPr="00560923">
        <w:rPr>
          <w:rStyle w:val="TitleChar"/>
        </w:rPr>
        <w:t xml:space="preserve">severe </w:t>
      </w:r>
      <w:r w:rsidRPr="006A7069">
        <w:rPr>
          <w:rStyle w:val="TitleChar"/>
        </w:rPr>
        <w:t>weather</w:t>
      </w:r>
      <w:r w:rsidRPr="00560923">
        <w:rPr>
          <w:rStyle w:val="TitleChar"/>
        </w:rPr>
        <w:t xml:space="preserve"> and </w:t>
      </w:r>
      <w:r w:rsidRPr="006A7069">
        <w:rPr>
          <w:rStyle w:val="TitleChar"/>
        </w:rPr>
        <w:t>changes</w:t>
      </w:r>
      <w:r w:rsidRPr="00560923">
        <w:rPr>
          <w:rStyle w:val="TitleChar"/>
        </w:rPr>
        <w:t xml:space="preserve"> in</w:t>
      </w:r>
      <w:r w:rsidRPr="00560923">
        <w:rPr>
          <w:sz w:val="16"/>
        </w:rPr>
        <w:t xml:space="preserve"> </w:t>
      </w:r>
      <w:r w:rsidRPr="00560923">
        <w:rPr>
          <w:rStyle w:val="TitleChar"/>
        </w:rPr>
        <w:t xml:space="preserve">water distribution </w:t>
      </w:r>
      <w:r w:rsidRPr="006A7069">
        <w:rPr>
          <w:rStyle w:val="TitleChar"/>
        </w:rPr>
        <w:t>will create</w:t>
      </w:r>
      <w:r w:rsidRPr="00560923">
        <w:rPr>
          <w:rStyle w:val="TitleChar"/>
        </w:rPr>
        <w:t xml:space="preserve"> uneven </w:t>
      </w:r>
      <w:r w:rsidRPr="006A7069">
        <w:rPr>
          <w:rStyle w:val="Emphasis"/>
          <w:szCs w:val="20"/>
        </w:rPr>
        <w:t>threats</w:t>
      </w:r>
      <w:r w:rsidRPr="006A7069">
        <w:rPr>
          <w:rStyle w:val="TitleChar"/>
        </w:rPr>
        <w:t xml:space="preserve"> to our</w:t>
      </w:r>
      <w:r w:rsidRPr="00560923">
        <w:rPr>
          <w:sz w:val="16"/>
        </w:rPr>
        <w:t xml:space="preserve"> </w:t>
      </w:r>
      <w:r w:rsidRPr="006A7069">
        <w:rPr>
          <w:rStyle w:val="Emphasis"/>
          <w:szCs w:val="20"/>
        </w:rPr>
        <w:t>ag</w:t>
      </w:r>
      <w:r w:rsidRPr="00AF6611">
        <w:rPr>
          <w:rStyle w:val="Emphasis"/>
          <w:szCs w:val="20"/>
        </w:rPr>
        <w:t>ricultural systems</w:t>
      </w:r>
      <w:r w:rsidRPr="00560923">
        <w:rPr>
          <w:sz w:val="16"/>
        </w:rPr>
        <w:t xml:space="preserve"> and will </w:t>
      </w:r>
      <w:r w:rsidRPr="00560923">
        <w:rPr>
          <w:rStyle w:val="TitleChar"/>
        </w:rPr>
        <w:t xml:space="preserve">foster </w:t>
      </w:r>
      <w:r w:rsidRPr="006A7069">
        <w:rPr>
          <w:rStyle w:val="TitleChar"/>
        </w:rPr>
        <w:t>and</w:t>
      </w:r>
      <w:r w:rsidRPr="00560923">
        <w:rPr>
          <w:sz w:val="16"/>
        </w:rPr>
        <w:t xml:space="preserve"> support </w:t>
      </w:r>
      <w:r w:rsidRPr="00560923">
        <w:rPr>
          <w:rStyle w:val="TitleChar"/>
        </w:rPr>
        <w:t xml:space="preserve">the </w:t>
      </w:r>
      <w:r w:rsidRPr="006A7069">
        <w:rPr>
          <w:rStyle w:val="TitleChar"/>
        </w:rPr>
        <w:t>spread</w:t>
      </w:r>
      <w:r w:rsidRPr="00560923">
        <w:rPr>
          <w:rStyle w:val="TitleChar"/>
        </w:rPr>
        <w:t xml:space="preserve"> of</w:t>
      </w:r>
      <w:r w:rsidRPr="00560923">
        <w:rPr>
          <w:sz w:val="16"/>
        </w:rPr>
        <w:t xml:space="preserve"> insect borne </w:t>
      </w:r>
      <w:r w:rsidRPr="006A7069">
        <w:rPr>
          <w:rStyle w:val="Emphasis"/>
          <w:szCs w:val="20"/>
        </w:rPr>
        <w:t>diseases</w:t>
      </w:r>
      <w:r w:rsidRPr="00560923">
        <w:rPr>
          <w:sz w:val="16"/>
        </w:rPr>
        <w:t xml:space="preserve"> like Malaria, Dengue and the West Nile virus. </w:t>
      </w:r>
      <w:r w:rsidRPr="00AF6611">
        <w:rPr>
          <w:rStyle w:val="Emphasis"/>
          <w:szCs w:val="20"/>
        </w:rPr>
        <w:t>Rising sea levels will</w:t>
      </w:r>
      <w:r w:rsidRPr="00560923">
        <w:rPr>
          <w:sz w:val="16"/>
        </w:rPr>
        <w:t xml:space="preserve"> increasingly </w:t>
      </w:r>
      <w:r w:rsidRPr="00AF6611">
        <w:rPr>
          <w:rStyle w:val="Emphasis"/>
          <w:szCs w:val="20"/>
        </w:rPr>
        <w:t>threaten</w:t>
      </w:r>
      <w:r w:rsidRPr="00560923">
        <w:rPr>
          <w:sz w:val="16"/>
        </w:rPr>
        <w:t xml:space="preserve"> our coastal population and infrastructure centers and with more than 3.5 billion people – </w:t>
      </w:r>
      <w:r w:rsidRPr="00AF6611">
        <w:rPr>
          <w:rStyle w:val="Emphasis"/>
          <w:szCs w:val="20"/>
        </w:rPr>
        <w:t>half the planet</w:t>
      </w:r>
      <w:r w:rsidRPr="00560923">
        <w:rPr>
          <w:sz w:val="16"/>
        </w:rPr>
        <w:t xml:space="preserve"> – depending on the ocean for their primary source of food, ocean acidification may dangerously undercut critical natural food systems which would result in reduced rations. Climate change also carries significant inertia. Even if emissions were completely halted today, temperature increases would continue for some time. Thus </w:t>
      </w:r>
      <w:r w:rsidRPr="00AF6611">
        <w:rPr>
          <w:rStyle w:val="Emphasis"/>
          <w:szCs w:val="20"/>
        </w:rPr>
        <w:t xml:space="preserve">the </w:t>
      </w:r>
      <w:r w:rsidRPr="006A7069">
        <w:rPr>
          <w:rStyle w:val="Emphasis"/>
          <w:szCs w:val="20"/>
        </w:rPr>
        <w:t>impact is</w:t>
      </w:r>
      <w:r w:rsidRPr="006A7069">
        <w:rPr>
          <w:rStyle w:val="TitleChar"/>
        </w:rPr>
        <w:t xml:space="preserve"> not</w:t>
      </w:r>
      <w:r w:rsidRPr="006A7069">
        <w:rPr>
          <w:sz w:val="16"/>
        </w:rPr>
        <w:t xml:space="preserve"> </w:t>
      </w:r>
      <w:r w:rsidRPr="006A7069">
        <w:rPr>
          <w:rStyle w:val="TitleChar"/>
        </w:rPr>
        <w:t>only to the environment</w:t>
      </w:r>
      <w:r w:rsidRPr="00560923">
        <w:rPr>
          <w:rStyle w:val="TitleChar"/>
        </w:rPr>
        <w:t>, water, coastal homes, agriculture and fisheries</w:t>
      </w:r>
      <w:r w:rsidRPr="00560923">
        <w:rPr>
          <w:sz w:val="16"/>
        </w:rPr>
        <w:t xml:space="preserve"> as mentioned, </w:t>
      </w:r>
      <w:r w:rsidRPr="00560923">
        <w:rPr>
          <w:rStyle w:val="TitleChar"/>
        </w:rPr>
        <w:t xml:space="preserve">but </w:t>
      </w:r>
      <w:r w:rsidRPr="006A7069">
        <w:rPr>
          <w:rStyle w:val="TitleChar"/>
        </w:rPr>
        <w:t>also</w:t>
      </w:r>
      <w:r w:rsidRPr="00560923">
        <w:rPr>
          <w:rStyle w:val="TitleChar"/>
        </w:rPr>
        <w:t xml:space="preserve"> would</w:t>
      </w:r>
      <w:r w:rsidRPr="00560923">
        <w:rPr>
          <w:sz w:val="16"/>
        </w:rPr>
        <w:t xml:space="preserve"> </w:t>
      </w:r>
      <w:r w:rsidRPr="006A7069">
        <w:rPr>
          <w:rStyle w:val="Emphasis"/>
          <w:szCs w:val="20"/>
        </w:rPr>
        <w:t>lead to conflict</w:t>
      </w:r>
      <w:r w:rsidRPr="00AF6611">
        <w:rPr>
          <w:rStyle w:val="Emphasis"/>
          <w:szCs w:val="20"/>
        </w:rPr>
        <w:t xml:space="preserve"> and thus impact national security</w:t>
      </w:r>
      <w:r w:rsidRPr="00560923">
        <w:rPr>
          <w:sz w:val="16"/>
        </w:rPr>
        <w:t xml:space="preserve">. </w:t>
      </w:r>
      <w:r w:rsidRPr="006A7069">
        <w:rPr>
          <w:rStyle w:val="Emphasis"/>
          <w:szCs w:val="20"/>
        </w:rPr>
        <w:t>Resource wars</w:t>
      </w:r>
      <w:r w:rsidRPr="00AF6611">
        <w:rPr>
          <w:rStyle w:val="Emphasis"/>
          <w:szCs w:val="20"/>
        </w:rPr>
        <w:t xml:space="preserve"> are inevitable </w:t>
      </w:r>
      <w:r w:rsidRPr="006A7069">
        <w:rPr>
          <w:rStyle w:val="Emphasis"/>
          <w:szCs w:val="20"/>
        </w:rPr>
        <w:t xml:space="preserve">as countries </w:t>
      </w:r>
      <w:r w:rsidRPr="00AF6611">
        <w:rPr>
          <w:rStyle w:val="Emphasis"/>
          <w:szCs w:val="20"/>
        </w:rPr>
        <w:t xml:space="preserve">respond, adapt and </w:t>
      </w:r>
      <w:r w:rsidRPr="006A7069">
        <w:rPr>
          <w:rStyle w:val="Emphasis"/>
          <w:szCs w:val="20"/>
        </w:rPr>
        <w:t xml:space="preserve">compete </w:t>
      </w:r>
      <w:r w:rsidRPr="00AF6611">
        <w:rPr>
          <w:rStyle w:val="Emphasis"/>
          <w:szCs w:val="20"/>
        </w:rPr>
        <w:t>for the shrinking set of</w:t>
      </w:r>
      <w:r w:rsidRPr="00560923">
        <w:rPr>
          <w:sz w:val="16"/>
        </w:rPr>
        <w:t xml:space="preserve"> those available </w:t>
      </w:r>
      <w:r w:rsidRPr="00AF6611">
        <w:rPr>
          <w:rStyle w:val="Emphasis"/>
          <w:szCs w:val="20"/>
        </w:rPr>
        <w:t>resources</w:t>
      </w:r>
      <w:r w:rsidRPr="00560923">
        <w:rPr>
          <w:sz w:val="16"/>
        </w:rPr>
        <w:t xml:space="preserve">. These wars have arguably already started and will continue in the future because </w:t>
      </w:r>
      <w:r w:rsidRPr="00560923">
        <w:rPr>
          <w:rStyle w:val="TitleChar"/>
        </w:rPr>
        <w:t>climate change will force countries to act for national survival</w:t>
      </w:r>
      <w:r w:rsidRPr="00560923">
        <w:rPr>
          <w:sz w:val="16"/>
        </w:rPr>
        <w:t xml:space="preserve">; the so-called Climate Wars. As early as 2003 Greenpeace alluded to a report which it claimed was commissioned by </w:t>
      </w:r>
      <w:r w:rsidRPr="00560923">
        <w:rPr>
          <w:rStyle w:val="TitleChar"/>
        </w:rPr>
        <w:t>the Pentagon</w:t>
      </w:r>
      <w:r w:rsidRPr="00560923">
        <w:rPr>
          <w:sz w:val="16"/>
        </w:rPr>
        <w:t xml:space="preserve"> titled: </w:t>
      </w:r>
      <w:r w:rsidRPr="00560923">
        <w:rPr>
          <w:rStyle w:val="TitleChar"/>
        </w:rPr>
        <w:t>An Abrupt Climate Change Scenario</w:t>
      </w:r>
      <w:r w:rsidRPr="00560923">
        <w:rPr>
          <w:sz w:val="16"/>
        </w:rPr>
        <w:t xml:space="preserve"> and Its Implications for U.S. National Security. It </w:t>
      </w:r>
      <w:r w:rsidRPr="00560923">
        <w:rPr>
          <w:rStyle w:val="TitleChar"/>
        </w:rPr>
        <w:t>painted a picture of</w:t>
      </w:r>
      <w:r w:rsidRPr="00560923">
        <w:rPr>
          <w:sz w:val="16"/>
        </w:rPr>
        <w:t xml:space="preserve"> a world in </w:t>
      </w:r>
      <w:r w:rsidRPr="00560923">
        <w:rPr>
          <w:rStyle w:val="TitleChar"/>
        </w:rPr>
        <w:t>turmoil because global warming</w:t>
      </w:r>
      <w:r w:rsidRPr="00560923">
        <w:rPr>
          <w:sz w:val="16"/>
        </w:rPr>
        <w:t xml:space="preserve"> had </w:t>
      </w:r>
      <w:r w:rsidRPr="00560923">
        <w:rPr>
          <w:rStyle w:val="TitleChar"/>
        </w:rPr>
        <w:t>accelerated</w:t>
      </w:r>
      <w:r w:rsidRPr="00560923">
        <w:rPr>
          <w:sz w:val="16"/>
        </w:rPr>
        <w:t xml:space="preserve">. The scenario outlined was both abrupt and alarming. The report offered recommendations but backed away from declaring climate change an immediate problem, concluding that it would actually be more incremental and measured; as such it would be an irritant, not a shock for national security systems. In 2006 </w:t>
      </w:r>
      <w:r w:rsidRPr="00560923">
        <w:rPr>
          <w:rStyle w:val="TitleChar"/>
        </w:rPr>
        <w:t>the</w:t>
      </w:r>
      <w:r w:rsidRPr="00560923">
        <w:rPr>
          <w:sz w:val="16"/>
        </w:rPr>
        <w:t xml:space="preserve"> Center for Naval Analyses (</w:t>
      </w:r>
      <w:r w:rsidRPr="006A7069">
        <w:rPr>
          <w:rStyle w:val="TitleChar"/>
        </w:rPr>
        <w:t>CNA</w:t>
      </w:r>
      <w:r w:rsidRPr="00560923">
        <w:rPr>
          <w:sz w:val="16"/>
        </w:rPr>
        <w:t xml:space="preserve">) – Institute of Public Research – </w:t>
      </w:r>
      <w:r w:rsidRPr="00560923">
        <w:rPr>
          <w:rStyle w:val="TitleChar"/>
        </w:rPr>
        <w:t>convened a board of 11</w:t>
      </w:r>
      <w:r w:rsidRPr="00560923">
        <w:rPr>
          <w:sz w:val="16"/>
        </w:rPr>
        <w:t xml:space="preserve"> senior retired </w:t>
      </w:r>
      <w:r w:rsidRPr="00560923">
        <w:rPr>
          <w:rStyle w:val="TitleChar"/>
        </w:rPr>
        <w:t xml:space="preserve">generals and admirals to </w:t>
      </w:r>
      <w:r w:rsidRPr="006A7069">
        <w:rPr>
          <w:rStyle w:val="TitleChar"/>
        </w:rPr>
        <w:t>assess</w:t>
      </w:r>
      <w:r w:rsidRPr="00560923">
        <w:rPr>
          <w:rStyle w:val="TitleChar"/>
        </w:rPr>
        <w:t xml:space="preserve"> National Security and the </w:t>
      </w:r>
      <w:r w:rsidRPr="006A7069">
        <w:rPr>
          <w:rStyle w:val="TitleChar"/>
        </w:rPr>
        <w:t>Threat to Climate Change</w:t>
      </w:r>
      <w:r w:rsidRPr="00560923">
        <w:rPr>
          <w:sz w:val="16"/>
        </w:rPr>
        <w:t xml:space="preserve">. Their initial report was published in April 2007 and made no mention of the potential acceleration of climate change. </w:t>
      </w:r>
      <w:r w:rsidRPr="00560923">
        <w:rPr>
          <w:rStyle w:val="TitleChar"/>
        </w:rPr>
        <w:t xml:space="preserve">The </w:t>
      </w:r>
      <w:r w:rsidRPr="006A7069">
        <w:rPr>
          <w:rStyle w:val="TitleChar"/>
        </w:rPr>
        <w:t>team found</w:t>
      </w:r>
      <w:r w:rsidRPr="00560923">
        <w:rPr>
          <w:sz w:val="16"/>
        </w:rPr>
        <w:t xml:space="preserve"> that </w:t>
      </w:r>
      <w:r w:rsidRPr="006A7069">
        <w:rPr>
          <w:rStyle w:val="TitleChar"/>
        </w:rPr>
        <w:t>climate change</w:t>
      </w:r>
      <w:r w:rsidRPr="006A7069">
        <w:rPr>
          <w:sz w:val="16"/>
        </w:rPr>
        <w:t xml:space="preserve"> </w:t>
      </w:r>
      <w:r w:rsidRPr="006A7069">
        <w:rPr>
          <w:rStyle w:val="Emphasis"/>
          <w:szCs w:val="20"/>
        </w:rPr>
        <w:t xml:space="preserve">was </w:t>
      </w:r>
      <w:r w:rsidRPr="00AF6611">
        <w:rPr>
          <w:rStyle w:val="Emphasis"/>
          <w:szCs w:val="20"/>
        </w:rPr>
        <w:t xml:space="preserve">a </w:t>
      </w:r>
      <w:r w:rsidRPr="006A7069">
        <w:rPr>
          <w:rStyle w:val="Emphasis"/>
          <w:szCs w:val="20"/>
        </w:rPr>
        <w:t>serious threat to national security</w:t>
      </w:r>
      <w:r w:rsidRPr="00560923">
        <w:rPr>
          <w:sz w:val="16"/>
        </w:rPr>
        <w:t xml:space="preserve"> and that it was: “most likely to happen in regions of the world that are already fertile ground for extremism.” The team made recommendations from their analysis of regional impacts which suggested the following. </w:t>
      </w:r>
      <w:r w:rsidRPr="006A7069">
        <w:rPr>
          <w:rStyle w:val="Emphasis"/>
          <w:szCs w:val="20"/>
        </w:rPr>
        <w:t>Europe</w:t>
      </w:r>
      <w:r w:rsidRPr="006A7069">
        <w:rPr>
          <w:rStyle w:val="TitleChar"/>
        </w:rPr>
        <w:t xml:space="preserve"> would</w:t>
      </w:r>
      <w:r w:rsidRPr="00560923">
        <w:rPr>
          <w:rStyle w:val="TitleChar"/>
        </w:rPr>
        <w:t xml:space="preserve"> experience</w:t>
      </w:r>
      <w:r w:rsidRPr="00560923">
        <w:rPr>
          <w:sz w:val="16"/>
        </w:rPr>
        <w:t xml:space="preserve"> some </w:t>
      </w:r>
      <w:r w:rsidRPr="006A7069">
        <w:rPr>
          <w:rStyle w:val="TitleChar"/>
        </w:rPr>
        <w:t>fractur</w:t>
      </w:r>
      <w:r w:rsidRPr="00560923">
        <w:rPr>
          <w:rStyle w:val="TitleChar"/>
        </w:rPr>
        <w:t xml:space="preserve">ing </w:t>
      </w:r>
      <w:r w:rsidRPr="006A7069">
        <w:rPr>
          <w:rStyle w:val="TitleChar"/>
        </w:rPr>
        <w:t>because of border migration</w:t>
      </w:r>
      <w:r w:rsidRPr="00560923">
        <w:rPr>
          <w:sz w:val="16"/>
        </w:rPr>
        <w:t xml:space="preserve">. </w:t>
      </w:r>
      <w:r w:rsidRPr="006A7069">
        <w:rPr>
          <w:rStyle w:val="Emphasis"/>
          <w:szCs w:val="20"/>
        </w:rPr>
        <w:t>Africa</w:t>
      </w:r>
      <w:r w:rsidRPr="00560923">
        <w:rPr>
          <w:sz w:val="16"/>
        </w:rPr>
        <w:t xml:space="preserve"> </w:t>
      </w:r>
      <w:r w:rsidRPr="006A7069">
        <w:rPr>
          <w:rStyle w:val="TitleChar"/>
        </w:rPr>
        <w:t>would need</w:t>
      </w:r>
      <w:r w:rsidRPr="00560923">
        <w:rPr>
          <w:rStyle w:val="TitleChar"/>
        </w:rPr>
        <w:t xml:space="preserve"> more </w:t>
      </w:r>
      <w:r w:rsidRPr="006A7069">
        <w:rPr>
          <w:rStyle w:val="TitleChar"/>
        </w:rPr>
        <w:t>stability</w:t>
      </w:r>
      <w:r w:rsidRPr="00560923">
        <w:rPr>
          <w:rStyle w:val="TitleChar"/>
        </w:rPr>
        <w:t xml:space="preserve"> and humanitarian operations provided by the U</w:t>
      </w:r>
      <w:r w:rsidRPr="00560923">
        <w:rPr>
          <w:sz w:val="16"/>
        </w:rPr>
        <w:t xml:space="preserve">nited </w:t>
      </w:r>
      <w:r w:rsidRPr="00560923">
        <w:rPr>
          <w:rStyle w:val="TitleChar"/>
        </w:rPr>
        <w:t>S</w:t>
      </w:r>
      <w:r w:rsidRPr="00560923">
        <w:rPr>
          <w:sz w:val="16"/>
        </w:rPr>
        <w:t xml:space="preserve">tates. </w:t>
      </w:r>
      <w:r w:rsidRPr="00AF6611">
        <w:rPr>
          <w:rStyle w:val="Emphasis"/>
          <w:szCs w:val="20"/>
        </w:rPr>
        <w:t xml:space="preserve">The </w:t>
      </w:r>
      <w:r w:rsidRPr="006A7069">
        <w:rPr>
          <w:rStyle w:val="Emphasis"/>
          <w:szCs w:val="20"/>
        </w:rPr>
        <w:t>Middle East</w:t>
      </w:r>
      <w:r w:rsidRPr="006A7069">
        <w:rPr>
          <w:sz w:val="16"/>
        </w:rPr>
        <w:t xml:space="preserve"> </w:t>
      </w:r>
      <w:r w:rsidRPr="00560923">
        <w:rPr>
          <w:rStyle w:val="TitleChar"/>
        </w:rPr>
        <w:t xml:space="preserve">would </w:t>
      </w:r>
      <w:r w:rsidRPr="006A7069">
        <w:rPr>
          <w:rStyle w:val="TitleChar"/>
        </w:rPr>
        <w:t xml:space="preserve">experience </w:t>
      </w:r>
      <w:r w:rsidRPr="00560923">
        <w:rPr>
          <w:rStyle w:val="TitleChar"/>
        </w:rPr>
        <w:t xml:space="preserve">a </w:t>
      </w:r>
      <w:r w:rsidRPr="006A7069">
        <w:rPr>
          <w:rStyle w:val="TitleChar"/>
        </w:rPr>
        <w:t>“loss of food and water security</w:t>
      </w:r>
      <w:r w:rsidRPr="00560923">
        <w:rPr>
          <w:sz w:val="16"/>
        </w:rPr>
        <w:t xml:space="preserve"> (which) </w:t>
      </w:r>
      <w:r w:rsidRPr="00560923">
        <w:rPr>
          <w:rStyle w:val="TitleChar"/>
        </w:rPr>
        <w:t>will increase pressure to emigrate across borders</w:t>
      </w:r>
      <w:r w:rsidRPr="00560923">
        <w:rPr>
          <w:sz w:val="16"/>
        </w:rPr>
        <w:t xml:space="preserve">.” </w:t>
      </w:r>
      <w:r w:rsidRPr="006A7069">
        <w:rPr>
          <w:rStyle w:val="Emphasis"/>
          <w:szCs w:val="20"/>
        </w:rPr>
        <w:t>Asia</w:t>
      </w:r>
      <w:r w:rsidRPr="006A7069">
        <w:rPr>
          <w:sz w:val="16"/>
        </w:rPr>
        <w:t xml:space="preserve"> </w:t>
      </w:r>
      <w:r w:rsidRPr="00560923">
        <w:rPr>
          <w:rStyle w:val="TitleChar"/>
        </w:rPr>
        <w:t xml:space="preserve">would </w:t>
      </w:r>
      <w:r w:rsidRPr="006A7069">
        <w:rPr>
          <w:rStyle w:val="TitleChar"/>
        </w:rPr>
        <w:t>suffer from “threats to</w:t>
      </w:r>
      <w:r w:rsidRPr="00560923">
        <w:rPr>
          <w:rStyle w:val="TitleChar"/>
        </w:rPr>
        <w:t xml:space="preserve"> </w:t>
      </w:r>
      <w:r w:rsidRPr="006A7069">
        <w:rPr>
          <w:rStyle w:val="TitleChar"/>
        </w:rPr>
        <w:t>water</w:t>
      </w:r>
      <w:r w:rsidRPr="00560923">
        <w:rPr>
          <w:rStyle w:val="TitleChar"/>
        </w:rPr>
        <w:t xml:space="preserve"> </w:t>
      </w:r>
      <w:r w:rsidRPr="006A7069">
        <w:rPr>
          <w:rStyle w:val="TitleChar"/>
        </w:rPr>
        <w:t>and</w:t>
      </w:r>
      <w:r w:rsidRPr="00560923">
        <w:rPr>
          <w:rStyle w:val="TitleChar"/>
        </w:rPr>
        <w:t xml:space="preserve"> the </w:t>
      </w:r>
      <w:r w:rsidRPr="006A7069">
        <w:rPr>
          <w:rStyle w:val="TitleChar"/>
        </w:rPr>
        <w:t>spread of</w:t>
      </w:r>
      <w:r w:rsidRPr="00560923">
        <w:rPr>
          <w:rStyle w:val="TitleChar"/>
        </w:rPr>
        <w:t xml:space="preserve"> infectious </w:t>
      </w:r>
      <w:r w:rsidRPr="006A7069">
        <w:rPr>
          <w:rStyle w:val="TitleChar"/>
        </w:rPr>
        <w:t>disease</w:t>
      </w:r>
      <w:r w:rsidRPr="00560923">
        <w:rPr>
          <w:rStyle w:val="TitleChar"/>
        </w:rPr>
        <w:t>.</w:t>
      </w:r>
      <w:r w:rsidRPr="00560923">
        <w:rPr>
          <w:sz w:val="16"/>
        </w:rPr>
        <w:t xml:space="preserve">” In 2009 the CIA opened a Center on Climate Change and National Security to coordinate across the intelligence community and to focus policy. </w:t>
      </w:r>
      <w:r w:rsidRPr="006A7069">
        <w:rPr>
          <w:rStyle w:val="TitleChar"/>
        </w:rPr>
        <w:t>In</w:t>
      </w:r>
      <w:r w:rsidRPr="00560923">
        <w:rPr>
          <w:sz w:val="16"/>
        </w:rPr>
        <w:t xml:space="preserve"> May </w:t>
      </w:r>
      <w:r w:rsidRPr="006A7069">
        <w:rPr>
          <w:rStyle w:val="TitleChar"/>
        </w:rPr>
        <w:t>2014</w:t>
      </w:r>
      <w:r w:rsidRPr="00560923">
        <w:rPr>
          <w:sz w:val="16"/>
        </w:rPr>
        <w:t xml:space="preserve">, </w:t>
      </w:r>
      <w:r w:rsidRPr="00560923">
        <w:rPr>
          <w:rStyle w:val="TitleChar"/>
        </w:rPr>
        <w:t>CNA</w:t>
      </w:r>
      <w:r w:rsidRPr="00560923">
        <w:rPr>
          <w:sz w:val="16"/>
        </w:rPr>
        <w:t xml:space="preserve"> again </w:t>
      </w:r>
      <w:r w:rsidRPr="00560923">
        <w:rPr>
          <w:rStyle w:val="TitleChar"/>
        </w:rPr>
        <w:t>convened a Military Advisory Board</w:t>
      </w:r>
      <w:r w:rsidRPr="00560923">
        <w:rPr>
          <w:sz w:val="16"/>
        </w:rPr>
        <w:t xml:space="preserve"> but this time </w:t>
      </w:r>
      <w:r w:rsidRPr="00560923">
        <w:rPr>
          <w:rStyle w:val="TitleChar"/>
        </w:rPr>
        <w:t>to assess National Security and the Accelerating Risk of Climate Change</w:t>
      </w:r>
      <w:r w:rsidRPr="00560923">
        <w:rPr>
          <w:sz w:val="16"/>
        </w:rPr>
        <w:t xml:space="preserve">. </w:t>
      </w:r>
      <w:r w:rsidRPr="00560923">
        <w:rPr>
          <w:rStyle w:val="TitleChar"/>
        </w:rPr>
        <w:t>The report</w:t>
      </w:r>
      <w:r w:rsidRPr="00560923">
        <w:rPr>
          <w:sz w:val="16"/>
        </w:rPr>
        <w:t xml:space="preserve"> </w:t>
      </w:r>
      <w:r w:rsidRPr="00AF6611">
        <w:rPr>
          <w:rStyle w:val="Emphasis"/>
          <w:szCs w:val="20"/>
        </w:rPr>
        <w:t>concludes</w:t>
      </w:r>
      <w:r w:rsidRPr="00560923">
        <w:rPr>
          <w:sz w:val="16"/>
        </w:rPr>
        <w:t xml:space="preserve"> that </w:t>
      </w:r>
      <w:r w:rsidRPr="00560923">
        <w:rPr>
          <w:rStyle w:val="TitleChar"/>
        </w:rPr>
        <w:t>climate change is no longer a future threat</w:t>
      </w:r>
      <w:r w:rsidRPr="00560923">
        <w:rPr>
          <w:sz w:val="16"/>
        </w:rPr>
        <w:t xml:space="preserve"> </w:t>
      </w:r>
      <w:r w:rsidRPr="00AF6611">
        <w:rPr>
          <w:rStyle w:val="Emphasis"/>
          <w:szCs w:val="20"/>
        </w:rPr>
        <w:t>but occurring right now</w:t>
      </w:r>
      <w:r w:rsidRPr="00560923">
        <w:rPr>
          <w:sz w:val="16"/>
        </w:rPr>
        <w:t xml:space="preserve"> and the authors </w:t>
      </w:r>
      <w:r w:rsidRPr="00560923">
        <w:rPr>
          <w:rStyle w:val="TitleChar"/>
        </w:rPr>
        <w:t>appeal to</w:t>
      </w:r>
      <w:r w:rsidRPr="00560923">
        <w:rPr>
          <w:sz w:val="16"/>
        </w:rPr>
        <w:t xml:space="preserve"> the security community, </w:t>
      </w:r>
      <w:r w:rsidRPr="00560923">
        <w:rPr>
          <w:rStyle w:val="TitleChar"/>
        </w:rPr>
        <w:t>the entire government</w:t>
      </w:r>
      <w:r w:rsidRPr="00560923">
        <w:rPr>
          <w:sz w:val="16"/>
        </w:rPr>
        <w:t xml:space="preserve"> and the American people to not only build resilience against projected climate change impacts but </w:t>
      </w:r>
      <w:r w:rsidRPr="00560923">
        <w:rPr>
          <w:rStyle w:val="TitleChar"/>
        </w:rPr>
        <w:t>to form agreements to stabilize climate change</w:t>
      </w:r>
      <w:r w:rsidRPr="00560923">
        <w:rPr>
          <w:sz w:val="16"/>
        </w:rPr>
        <w:t xml:space="preserve"> </w:t>
      </w:r>
      <w:r w:rsidRPr="00560923">
        <w:rPr>
          <w:rStyle w:val="TitleChar"/>
        </w:rPr>
        <w:t>and</w:t>
      </w:r>
      <w:r w:rsidRPr="00560923">
        <w:rPr>
          <w:sz w:val="16"/>
        </w:rPr>
        <w:t xml:space="preserve"> also to </w:t>
      </w:r>
      <w:r w:rsidRPr="00AF6611">
        <w:rPr>
          <w:rStyle w:val="Emphasis"/>
          <w:szCs w:val="20"/>
        </w:rPr>
        <w:t>integrate climate change across</w:t>
      </w:r>
      <w:r w:rsidRPr="00560923">
        <w:rPr>
          <w:sz w:val="16"/>
        </w:rPr>
        <w:t xml:space="preserve"> all </w:t>
      </w:r>
      <w:r w:rsidRPr="00AF6611">
        <w:rPr>
          <w:rStyle w:val="Emphasis"/>
          <w:szCs w:val="20"/>
        </w:rPr>
        <w:t>strategy and planning</w:t>
      </w:r>
      <w:r w:rsidRPr="00560923">
        <w:rPr>
          <w:sz w:val="16"/>
        </w:rPr>
        <w:t xml:space="preserve">. The calm of the 2007 report is replaced by a tone of anxiety concerning the future coupled with calls for public discourse and debate because “time and tide wait for no man.” The report notes a key distinction between resilience (mitigating the impact of climate change) and agreements (ways to stabilize climate change) and states that: </w:t>
      </w:r>
      <w:r w:rsidRPr="00560923">
        <w:rPr>
          <w:rStyle w:val="TitleChar"/>
        </w:rPr>
        <w:t>Actions by the U</w:t>
      </w:r>
      <w:r w:rsidRPr="00560923">
        <w:rPr>
          <w:sz w:val="16"/>
        </w:rPr>
        <w:t xml:space="preserve">nited </w:t>
      </w:r>
      <w:r w:rsidRPr="00560923">
        <w:rPr>
          <w:rStyle w:val="TitleChar"/>
        </w:rPr>
        <w:t>S</w:t>
      </w:r>
      <w:r w:rsidRPr="00560923">
        <w:rPr>
          <w:sz w:val="16"/>
        </w:rPr>
        <w:t xml:space="preserve">tates and the international community </w:t>
      </w:r>
      <w:r w:rsidRPr="00560923">
        <w:rPr>
          <w:rStyle w:val="TitleChar"/>
        </w:rPr>
        <w:t>have been insufficient</w:t>
      </w:r>
      <w:r w:rsidRPr="00560923">
        <w:rPr>
          <w:sz w:val="16"/>
        </w:rPr>
        <w:t xml:space="preserve"> to adapt to the challenges associated with projected climate change. </w:t>
      </w:r>
      <w:r w:rsidRPr="00560923">
        <w:rPr>
          <w:rStyle w:val="TitleChar"/>
        </w:rPr>
        <w:t>Strengthening resilience</w:t>
      </w:r>
      <w:r w:rsidRPr="00560923">
        <w:rPr>
          <w:sz w:val="16"/>
        </w:rPr>
        <w:t xml:space="preserve"> to climate impacts already locked into the system </w:t>
      </w:r>
      <w:r w:rsidRPr="00560923">
        <w:rPr>
          <w:rStyle w:val="TitleChar"/>
        </w:rPr>
        <w:t xml:space="preserve">is critical, but this will reduce </w:t>
      </w:r>
      <w:r w:rsidRPr="00AF6611">
        <w:rPr>
          <w:rStyle w:val="Emphasis"/>
          <w:szCs w:val="20"/>
        </w:rPr>
        <w:t>long-term risk only</w:t>
      </w:r>
      <w:r w:rsidRPr="00560923">
        <w:rPr>
          <w:sz w:val="16"/>
        </w:rPr>
        <w:t xml:space="preserve"> if </w:t>
      </w:r>
      <w:r w:rsidRPr="00560923">
        <w:rPr>
          <w:rStyle w:val="TitleChar"/>
        </w:rPr>
        <w:t>improvements in resilience</w:t>
      </w:r>
      <w:r w:rsidRPr="00560923">
        <w:rPr>
          <w:sz w:val="16"/>
        </w:rPr>
        <w:t xml:space="preserve"> </w:t>
      </w:r>
      <w:r w:rsidRPr="00560923">
        <w:rPr>
          <w:rStyle w:val="TitleChar"/>
        </w:rPr>
        <w:t>are accompanied by</w:t>
      </w:r>
      <w:r w:rsidRPr="00560923">
        <w:rPr>
          <w:sz w:val="16"/>
        </w:rPr>
        <w:t xml:space="preserve"> actionable </w:t>
      </w:r>
      <w:r w:rsidRPr="00560923">
        <w:rPr>
          <w:rStyle w:val="TitleChar"/>
        </w:rPr>
        <w:t>agreements on ways to stabilize climate change</w:t>
      </w:r>
      <w:r w:rsidRPr="00560923">
        <w:rPr>
          <w:sz w:val="16"/>
        </w:rPr>
        <w:t xml:space="preserve">. The 9/11 Report framed the terrorist attacks as less of a failure of intelligence than a failure of imagination. Greenpeace’s 2003 account of </w:t>
      </w:r>
      <w:r w:rsidRPr="00560923">
        <w:rPr>
          <w:rStyle w:val="TitleChar"/>
        </w:rPr>
        <w:t xml:space="preserve">the Pentagon’s </w:t>
      </w:r>
      <w:r w:rsidRPr="00560923">
        <w:rPr>
          <w:sz w:val="16"/>
        </w:rPr>
        <w:t xml:space="preserve">alleged </w:t>
      </w:r>
      <w:r w:rsidRPr="006A7069">
        <w:rPr>
          <w:rStyle w:val="TitleChar"/>
        </w:rPr>
        <w:t>report</w:t>
      </w:r>
      <w:r w:rsidRPr="006A7069">
        <w:rPr>
          <w:sz w:val="16"/>
        </w:rPr>
        <w:t xml:space="preserve"> </w:t>
      </w:r>
      <w:r w:rsidRPr="006A7069">
        <w:rPr>
          <w:rStyle w:val="TitleChar"/>
        </w:rPr>
        <w:t xml:space="preserve">describes </w:t>
      </w:r>
      <w:r w:rsidRPr="00560923">
        <w:rPr>
          <w:rStyle w:val="TitleChar"/>
        </w:rPr>
        <w:t xml:space="preserve">a coming </w:t>
      </w:r>
      <w:r w:rsidRPr="006A7069">
        <w:rPr>
          <w:rStyle w:val="Emphasis"/>
          <w:szCs w:val="20"/>
        </w:rPr>
        <w:t>climate Armageddon</w:t>
      </w:r>
      <w:r w:rsidRPr="00560923">
        <w:rPr>
          <w:sz w:val="16"/>
        </w:rPr>
        <w:t xml:space="preserve"> which to readers was unimaginable and hence the report was not really taken seriously. It described: </w:t>
      </w:r>
      <w:r w:rsidRPr="00AF6611">
        <w:rPr>
          <w:rStyle w:val="Emphasis"/>
          <w:szCs w:val="20"/>
        </w:rPr>
        <w:t xml:space="preserve">A </w:t>
      </w:r>
      <w:r w:rsidRPr="006A7069">
        <w:rPr>
          <w:rStyle w:val="Emphasis"/>
          <w:szCs w:val="20"/>
        </w:rPr>
        <w:t>world thrown into turmoil</w:t>
      </w:r>
      <w:r w:rsidRPr="00AF6611">
        <w:rPr>
          <w:rStyle w:val="Emphasis"/>
          <w:szCs w:val="20"/>
        </w:rPr>
        <w:t xml:space="preserve"> by drought, floods, typhoons</w:t>
      </w:r>
      <w:r w:rsidRPr="00560923">
        <w:rPr>
          <w:sz w:val="16"/>
        </w:rPr>
        <w:t xml:space="preserve">. Whole </w:t>
      </w:r>
      <w:r w:rsidRPr="006A7069">
        <w:rPr>
          <w:rStyle w:val="Emphasis"/>
          <w:szCs w:val="20"/>
        </w:rPr>
        <w:t>countries rendered uninhabitable</w:t>
      </w:r>
      <w:r w:rsidRPr="00560923">
        <w:rPr>
          <w:sz w:val="16"/>
        </w:rPr>
        <w:t xml:space="preserve">. The capital of the Netherlands submerged. The </w:t>
      </w:r>
      <w:r w:rsidRPr="00560923">
        <w:rPr>
          <w:rStyle w:val="TitleChar"/>
        </w:rPr>
        <w:t>borders</w:t>
      </w:r>
      <w:r w:rsidRPr="00560923">
        <w:rPr>
          <w:sz w:val="16"/>
        </w:rPr>
        <w:t xml:space="preserve"> of the U.S. and Australia </w:t>
      </w:r>
      <w:r w:rsidRPr="00560923">
        <w:rPr>
          <w:rStyle w:val="TitleChar"/>
        </w:rPr>
        <w:t>patrolled by armies firing into waves of starving boat people desperate to find a new home</w:t>
      </w:r>
      <w:r w:rsidRPr="00560923">
        <w:rPr>
          <w:sz w:val="16"/>
        </w:rPr>
        <w:t xml:space="preserve">. Fishing boats armed with cannon to drive off competitors. </w:t>
      </w:r>
      <w:r w:rsidRPr="00560923">
        <w:rPr>
          <w:rStyle w:val="TitleChar"/>
        </w:rPr>
        <w:t xml:space="preserve">Demands for access to water and farmland backed up with </w:t>
      </w:r>
      <w:r w:rsidRPr="00AF6611">
        <w:rPr>
          <w:rStyle w:val="Emphasis"/>
          <w:szCs w:val="20"/>
        </w:rPr>
        <w:t>nuclear weapons</w:t>
      </w:r>
      <w:r w:rsidRPr="00560923">
        <w:rPr>
          <w:sz w:val="16"/>
        </w:rPr>
        <w:t xml:space="preserve">. </w:t>
      </w:r>
      <w:r w:rsidRPr="00560923">
        <w:rPr>
          <w:rStyle w:val="TitleChar"/>
        </w:rPr>
        <w:t>The</w:t>
      </w:r>
      <w:r w:rsidRPr="00560923">
        <w:rPr>
          <w:sz w:val="16"/>
        </w:rPr>
        <w:t xml:space="preserve"> CNA and Greenpeace/Pentagon reports are both mirrored by similar </w:t>
      </w:r>
      <w:r w:rsidRPr="00560923">
        <w:rPr>
          <w:rStyle w:val="TitleChar"/>
        </w:rPr>
        <w:t>analysis</w:t>
      </w:r>
      <w:r w:rsidRPr="00560923">
        <w:rPr>
          <w:sz w:val="16"/>
        </w:rPr>
        <w:t xml:space="preserve"> by the World Bank which </w:t>
      </w:r>
      <w:r w:rsidRPr="00560923">
        <w:rPr>
          <w:rStyle w:val="TitleChar"/>
        </w:rPr>
        <w:t>highlighted not only the physical manifestations</w:t>
      </w:r>
      <w:r w:rsidRPr="00560923">
        <w:rPr>
          <w:sz w:val="16"/>
        </w:rPr>
        <w:t xml:space="preserve"> of climate change, </w:t>
      </w:r>
      <w:r w:rsidRPr="00560923">
        <w:rPr>
          <w:rStyle w:val="TitleChar"/>
        </w:rPr>
        <w:t>but also the</w:t>
      </w:r>
      <w:r w:rsidRPr="00560923">
        <w:rPr>
          <w:sz w:val="16"/>
        </w:rPr>
        <w:t xml:space="preserve"> significant human </w:t>
      </w:r>
      <w:r w:rsidRPr="00560923">
        <w:rPr>
          <w:rStyle w:val="TitleChar"/>
        </w:rPr>
        <w:t>impacts that threaten to unravel</w:t>
      </w:r>
      <w:r w:rsidRPr="00560923">
        <w:rPr>
          <w:sz w:val="16"/>
        </w:rPr>
        <w:t xml:space="preserve"> </w:t>
      </w:r>
      <w:r w:rsidRPr="00AF6611">
        <w:rPr>
          <w:rStyle w:val="Emphasis"/>
          <w:szCs w:val="20"/>
        </w:rPr>
        <w:t>decades of economic development</w:t>
      </w:r>
      <w:r w:rsidRPr="00560923">
        <w:rPr>
          <w:sz w:val="16"/>
        </w:rPr>
        <w:t xml:space="preserve">, </w:t>
      </w:r>
      <w:r w:rsidRPr="00AF6611">
        <w:rPr>
          <w:rStyle w:val="Emphasis"/>
          <w:szCs w:val="20"/>
        </w:rPr>
        <w:t>which will</w:t>
      </w:r>
      <w:r w:rsidRPr="00560923">
        <w:rPr>
          <w:sz w:val="16"/>
        </w:rPr>
        <w:t xml:space="preserve"> ultimately </w:t>
      </w:r>
      <w:r w:rsidRPr="00AF6611">
        <w:rPr>
          <w:rStyle w:val="Emphasis"/>
          <w:szCs w:val="20"/>
        </w:rPr>
        <w:t>foster conflict</w:t>
      </w:r>
      <w:r w:rsidRPr="00560923">
        <w:rPr>
          <w:sz w:val="16"/>
        </w:rPr>
        <w:t xml:space="preserve">. </w:t>
      </w:r>
      <w:r w:rsidRPr="00560923">
        <w:rPr>
          <w:rStyle w:val="TitleChar"/>
        </w:rPr>
        <w:t xml:space="preserve">Climate change is </w:t>
      </w:r>
      <w:r w:rsidRPr="00560923">
        <w:rPr>
          <w:sz w:val="16"/>
        </w:rPr>
        <w:t xml:space="preserve">the quintessential “Tragedy of the Commons,” where the cumulative impact of many individual actions (carbon emission in this case) is not seen as linked to the marginal gains available to each individual action and not seen as cause and effect. It is simultaneously huge, yet amorphous and nearly invisible from day to day. It is occurring very fast in geologic time terms, but in human time it is (was) slow and incremental. Among environmental problems, it is uniquely </w:t>
      </w:r>
      <w:r w:rsidRPr="00560923">
        <w:rPr>
          <w:rStyle w:val="TitleChar"/>
        </w:rPr>
        <w:t>global</w:t>
      </w:r>
      <w:r w:rsidRPr="00560923">
        <w:rPr>
          <w:sz w:val="16"/>
        </w:rPr>
        <w:t>. With our planet and culture figuratively and literally honeycombed with a reliance on fossil fuels, we face systemic challenges in changing the reliance across multiple layers of consumption, investment patterns, and political decisions; it will be hard to fix!</w:t>
      </w:r>
    </w:p>
    <w:p w14:paraId="30FB1931" w14:textId="77777777" w:rsidR="00D77519" w:rsidRDefault="00D77519" w:rsidP="00D77519"/>
    <w:p w14:paraId="2C0248F7" w14:textId="1942883C" w:rsidR="00D77519" w:rsidRDefault="00D77519" w:rsidP="00D77519">
      <w:pPr>
        <w:pStyle w:val="Heading3"/>
      </w:pPr>
      <w:r>
        <w:t>2AC – Everglades A/O</w:t>
      </w:r>
    </w:p>
    <w:p w14:paraId="6EB5EF3D" w14:textId="77777777" w:rsidR="00D77519" w:rsidRDefault="00D77519" w:rsidP="00D77519">
      <w:pPr>
        <w:pStyle w:val="Heading4"/>
      </w:pPr>
      <w:r>
        <w:t>Wildlife trafficking destroys the Everglades – they target key species like migratory birds</w:t>
      </w:r>
    </w:p>
    <w:p w14:paraId="54A7EA40" w14:textId="77777777" w:rsidR="00D77519" w:rsidRPr="00F8559C" w:rsidRDefault="00D77519" w:rsidP="00D77519">
      <w:r w:rsidRPr="00566CB1">
        <w:rPr>
          <w:rStyle w:val="Style13ptBold"/>
        </w:rPr>
        <w:t>US J.D., 18</w:t>
      </w:r>
      <w:r>
        <w:t xml:space="preserve"> [United States Dept. of Justice – Attorney’s Office – Southern District of Florida, </w:t>
      </w:r>
      <w:r w:rsidRPr="00566CB1">
        <w:t>Six Defendants Charged With Collectively Trafficking Ov</w:t>
      </w:r>
      <w:r>
        <w:t xml:space="preserve">er Four Hundred Migratory Birds, 5-12-18, </w:t>
      </w:r>
      <w:r w:rsidRPr="00566CB1">
        <w:t>https://www.justice.gov/usao-sdfl/pr/six-defendants-charged-collectively-trafficking-over-four-hundred-migratory-birds</w:t>
      </w:r>
      <w:r>
        <w:t>]</w:t>
      </w:r>
    </w:p>
    <w:p w14:paraId="48D27317" w14:textId="77777777" w:rsidR="00D77519" w:rsidRDefault="00D77519" w:rsidP="00D77519">
      <w:pPr>
        <w:spacing w:line="240" w:lineRule="auto"/>
        <w:rPr>
          <w:rStyle w:val="TitleChar"/>
        </w:rPr>
      </w:pPr>
      <w:r w:rsidRPr="00F8559C">
        <w:rPr>
          <w:rStyle w:val="TitleChar"/>
        </w:rPr>
        <w:t>Benjamin G. Greenberg, United States Attorney for the Southern District of Florida</w:t>
      </w:r>
      <w:r w:rsidRPr="00F8559C">
        <w:rPr>
          <w:sz w:val="16"/>
        </w:rPr>
        <w:t xml:space="preserve">; Luis J. Santiago, Special Agent in Charge, United States Fish and Wildlife Service (USFWS), Office of Law Enforcement, Southeast Region; Alfredo Escanio, Major/Regional Commander, Florida Fish and Wildlife Conservation Commission (FWC), Division of Law Enforcement, South B Region; Martin G. Wade, Director, Customs and Border Protection (CBP) Air and Marine Operations, Miami Air and Marine Branch; Pedro Ramos, Superintendent, Everglades and Dry Tortugas National Parks (NPS); and Antonio J. Gomez, Postal Inspector in Charge, United States Postal Inspection Service (USPIS), Miami Division, </w:t>
      </w:r>
      <w:r w:rsidRPr="00F8559C">
        <w:rPr>
          <w:rStyle w:val="Emphasis"/>
        </w:rPr>
        <w:t>announce the filing of federal charges against 6 defendants in 6 separate cases for their involvement with the trafficking of over 400 migratory birds.</w:t>
      </w:r>
      <w:r w:rsidRPr="00F8559C">
        <w:rPr>
          <w:rStyle w:val="TitleChar"/>
        </w:rPr>
        <w:t xml:space="preserve"> In 1918, Congress enacted the Migratory Bird Treaty Act (MBTA) for the protection of migratory birds.</w:t>
      </w:r>
      <w:r w:rsidRPr="00F8559C">
        <w:rPr>
          <w:sz w:val="16"/>
        </w:rPr>
        <w:t xml:space="preserve"> Now in its 100th year, the MBTA prohibits, inter alia, the pursuit, hunting, taking, capture, killing, possession, sale, barter, purchase, shipping, exportation, and importation of migratory birds. Migratory birds are listed at Title 50, Code of Federal Regulation, Section 10.13. Working independently and separately from each other, </w:t>
      </w:r>
      <w:r w:rsidRPr="00F8559C">
        <w:rPr>
          <w:rStyle w:val="TitleChar"/>
        </w:rPr>
        <w:t>these six charged defendants used sophisticated methods to traffic protected wildlife, specifically migratory birds. The methods included bird traps augmented by electronic birdcall broadcast systems powered with solar panels and rechargeable batteries; baited bird traps spread throughout the region as collection points; the erection of mist nets at one end of a field during migration season and the operation of a truck from the other end of the field to flush hundreds of migratory birds into the mist nets; the strategic deployment of specially formulated adhesives to glue migratory birds to tree limbs and sticks; and the hunting of migratory birds, in particular the illegal hunting of raptors with rifles.</w:t>
      </w:r>
      <w:r w:rsidRPr="00F8559C">
        <w:rPr>
          <w:sz w:val="16"/>
        </w:rPr>
        <w:t xml:space="preserve"> They also used traditional smuggling techniques to unlawfully transport the captured wildlife. These techniques included the shipment of migratory birds to buyers across the country in boxes with hidden compartments; the use of a false name and address on airmail shipments; false statements on customs declarations; and the concealment of the protected wildlife in hair curlers taped to a defendant’s body, beneath baggy pants. In some instances, the wildlife trafficking in these cases involved severe animal cruelty and resulted in injury to the birds. Some of the trafficked birds showed signs of having sustained injuries while attempting to flee captivity. </w:t>
      </w:r>
      <w:r w:rsidRPr="00F8559C">
        <w:rPr>
          <w:rStyle w:val="Emphasis"/>
        </w:rPr>
        <w:t>Some of the birds, specifically some of the hawks, were actually dead at the time of sale and other birds died shortly after purchase. One defendant left the captured birds entangled in netting, where they were preyed upon by wild dogs and cats. Another defendant maimed some of the migratory birds by ripping out their tail feathers.</w:t>
      </w:r>
      <w:r w:rsidRPr="00F8559C">
        <w:rPr>
          <w:sz w:val="16"/>
        </w:rPr>
        <w:t xml:space="preserve"> A third defendant, believing that a Loggerhead Shrike (Lanius ludovicianus) was a threat to his inventory of migratory birds for sale, threw the animal against a wall and affixed it to a wooden cross. The defendant filmed this activity and uploaded the images onto a private internet chat group that he used to advertise migratory birds for sale. In the course of these investigations, undercover USFWS and FWC agents purchased and/or seized migratory birds from all six of these defendants. After a determination that the release of the seized wildlife is safe and appropriate, USFWS will return hundreds of these birds into the wild. “</w:t>
      </w:r>
      <w:r w:rsidRPr="00F8559C">
        <w:rPr>
          <w:rStyle w:val="Emphasis"/>
        </w:rPr>
        <w:t>The U.S. Attorney’s Office stands alongside our law enforcement and community partners as we strive to protect our natural resources and wildlife, including the diverse migratory bird population, that make South Florida such a vibrant environmental sanctuary,”</w:t>
      </w:r>
      <w:r w:rsidRPr="00F8559C">
        <w:rPr>
          <w:sz w:val="16"/>
        </w:rPr>
        <w:t xml:space="preserve"> stated U.S. Attorney Benjamin G. Greenberg. “Today’s announcement reinforces our continued commitment to the federal prosecution of individuals who pose a threat to our nation’s wildlife, in particular our protected bird species.” "The 100th anniversary of the Migratory Birds Treaty Act is a good time to remind Americans of the benefits we all enjoy from a land that is rich in birds and all wildlife,” said Special Agent in Charge Luis Santiago, USFWS Southeast Region’s Office of Law Enforcement. “Our work enforcing this law and others recognizes the value Americans place on wildlife, and it is important to make sure that future generations can enjoy these as well.” “We are honored to have been a part of these important enforcement efforts,” stated Major Alfredo Escanio, FWC Regional Commander. “We want to get the word out that these birds are protected, and ask the public to let us know if they see anyone trying to trap or sell these birds.” “As fellow aviators, we at CBP Air and Marine Operations (AMO) were particularly excited to participate in this case, to help set these ‘ornery’ birds free to fly again. AMO uses its specialized capabilities to serve and protect the American people. That includes working with our partners to enforce hundreds of U.S. laws, including the 1918 Migratory Bird Treaty Act,” said Jeff Maher, Deputy Director, CBP Air Operations at the Miami Air and Marine Branch. "The American people are investing billions of dollars to restore the Everglades and this kind of illegal poaching activity cannot be tolerated,” stated NPS Superintendent Pedro Ramos. “I am grateful to all of our partner agencies, the investigators, and the Department of Justice professionals who have worked on these important cases. Through their hard work, not only are we able to protect important species of birds, but also protect the investments being made in Everglades restoration ultimately for the benefit of future generations." “As shown through this announcement, violations of the Migratory Bird Treaty threaten the livelihood of innocent animals,” said Antonio J. Gomez, Inspector in Charge, USPIS Miami Division. “This case demonstrates that the U.S. Postal Inspection Service will continue to work tirelessly with our partners to enforce all federal laws that are in place to protect U.S. residents and wildlife. We are proud that our collaborative efforts were successful in bringing justice to the animals horrifically harmed and removed from their natural habitats.” Today’s announcement reaffirms the collective commitment of federal, state and local authorities to the prosecution of wildlife traffickers. The cases brought under this operation include: United States v. Juan Carlos Rodriguez, a/k/a “El Doctor,” Case No. 18-CR-20141-MOORE On March 1, 2018, Juan Carlos Rodriguez, 54, of Homestead, was charged in an eighteen-count indictment with selling, offering for sale, bartering, and offering to barter migratory birds. According to the indictment, between May 2014 and November 2016, Rodriguez trafficked in migratory birds, including Puerto Rican Spindalises (Spindalis portoricensis), Northern Cardinals (Cardinalis cardinalis), Puerto Rican Bullfinches (Loxigilla portoricensis), Yellow-faced Grassquits (Tiaris olivaceus), Blue Grosbeaks (Passerina caerulea), Indigo Buntings (Passerina cyanea), Cooper’s Hawks (Accipiter cooperii), Bobolinks (Dolichonyx oryzivorus), Red-shouldered Hawks (Buteo lineatus), Gray Catbirds (Dumetella carolinensis), Painted Buntings (Passerina ciris), Summer Tanagers (Piranga rubra), Screech-Owls (genus Megascops), and Sharp-shinned Hawks (Accipiter striatus). Mr. Greenberg commended the investigative efforts of the USFWS, FWC, CBP, CBP Air and Marine Operations and USPIS in this matter. This case is being prosecuted by Assistant U.S. Attorney Jaime Raich. United States v. Miguel Loureiro, Case No. 18-CR-20164-MARTINEZ On March 8, 2018, Miguel Loureiro, 27, of Homestead, was charged in a thirty-six-count indictment for participating in a conspiracy to take migratory birds for commercial purposes, selling and offering migratory birds for sale, and taking migratory birds. According to the allegations contained in the indictment, beginning in January 2016 and ending in December 2017, Loureiro and a co-conspirator trafficked in migratory birds, including Indigo Buntings (Passerina cyanea), Blue Grosbeaks (Passerina caerulea), Rose-breasted Grosbeaks (Pheucticus ludovicianus), Painted Buntings (Passerina ciris), White-crowned Sparrows (Zonotrichia leucophrys), Clay-colored Sparrows (Spizella palida), and Grasshopper Sparrows (Ammodramus savannarum). Mr. Greenberg commended the investigative efforts of the USFWS, FWC, and NPS. This case is being prosecuted by Assistant U.S. Attorney Jaime Raich. United States v. Hovary Muniz, Case No. 18-MJ-2496-SIMONTON On April 3, 2018, Hovary Muniz, 42, of Miami, was charged by criminal complaint with knowingly selling and offering migratory birds for sale. According to the criminal complaint, Muniz pled guilty in 2016 to smuggling migratory birds from Cuba into the United States in a fanny pack. In 2017 and 2018, while on probation for the wildlife trafficking offense, Muniz offered Yellow-faced Grassquits (Tiaris olivacea), a Lazuli Bunting (Passerina amoena), and other migratory birds for sale. Mr. Greenberg commended the investigative efforts of the USFWS and CBP in this matter. This case is being prosecuted by Assistant U.S. Attorneys Jaime Raich and Tom Watts-FitzGerald. United States v. Corbo Martinez, Case No. 17-CR-20596-WILLIAMS On August 24, 2017, Alberto Iran Corbo Martinez, 38, of Hialeah, was charged in a three-count indictment with smuggling goods into the United States and using a false document. According to the indictment, Corbo Martinez imported Cuban Bullfinches (Melopyrrha nigra) and a Yellow-faced Grassquit (Tiaris olivaceous) from Cuba. He concealed those importations by hiding the birds in hair curlers taped to his legs, beneath baggy pants, and by making false declarations on customs forms. Mr. Greenberg commends the investigative efforts of the USFWS and CBP in this matter. This case is being prosecuted by Assistant U.S. Attorney Tom Watts-FitzGerald. United States v. Reynaldo Mederos, Case No. 18-CR-20140-LENARD On March 1, 2018, Reynaldo Mederos, 28, of Miami, was charged in a seven-count indictment with selling and offering to sell migratory birds. According to the indictment and publicly available documents, beginning in July 2016 and ending in November 16, 2017, Mederos trafficked in migratory birds, including Indigo Buntings (Passerina cyanea), Painted Buntings (Passerina ciris), and Blue Grosbeaks (Passerina caerulea). Mr. Greenberg commended the investigative efforts of the USFWS in this matter. This case is being prosecuted by Assistant U.S. Attorney Jaime Raich. United States v. Carlos Hernandez, Case No. 17-CR-20759-MARTINEZ On October 26, 2017, Carlos Hernandez, 34, of Miami, was charged in a six-count indictment with trapping, selling, and offering to sell migratory birds. According to the indictment and publicly available documents, beginning in January 2016 and ending in April 2017, Hernandez trapped and trafficked in migratory birds, including Blue Grosbeaks (Passerina caerulea). </w:t>
      </w:r>
      <w:r w:rsidRPr="00F8559C">
        <w:rPr>
          <w:rStyle w:val="TitleChar"/>
        </w:rPr>
        <w:t>Mr. Greenberg commended the investigative efforts of the USFWS and FWC in this matter. This case is being prosecuted by Assistant U.S. Attorney Jaime Raich. If convicted of the charged conduct, the defendants each face a possible maximum statutory sentence of 5 years in prison for the conspiracy charges and 2 years in prison for trafficking in migratory birds, in violation of the Migratory Bird Treaty Act. An indictment or a criminal complaint is an accusatory instrument that contains formal charges against a defendant. All persons charged in an indictment or criminal complaint are presumed innocent, unless and until proven guilty in a court of law.</w:t>
      </w:r>
    </w:p>
    <w:p w14:paraId="4C960B07" w14:textId="77777777" w:rsidR="00D77519" w:rsidRDefault="00D77519" w:rsidP="00D77519">
      <w:pPr>
        <w:pStyle w:val="Heading4"/>
      </w:pPr>
      <w:r>
        <w:t>Everglades restoration key to prevent extinction and serves as a global environmental model</w:t>
      </w:r>
    </w:p>
    <w:p w14:paraId="3331E4EF" w14:textId="77777777" w:rsidR="00D77519" w:rsidRPr="009F4A2E" w:rsidRDefault="00D77519" w:rsidP="00D77519">
      <w:r w:rsidRPr="0002068C">
        <w:rPr>
          <w:rStyle w:val="Style13ptBold"/>
        </w:rPr>
        <w:t>Towery and Regalado 09</w:t>
      </w:r>
      <w:r>
        <w:t xml:space="preserve"> </w:t>
      </w:r>
      <w:r w:rsidRPr="009F4A2E">
        <w:rPr>
          <w:sz w:val="16"/>
          <w:szCs w:val="16"/>
        </w:rPr>
        <w:t>[Chris – U.S. Army Corps of Engineers, and Nanciann – U.S. Army Corps of Engineers, Getting the Water Right, July-August themilitaryengineer.com/index.php?option=com_content&amp;task=view&amp;id=62]</w:t>
      </w:r>
    </w:p>
    <w:p w14:paraId="1C28730D" w14:textId="77777777" w:rsidR="00D77519" w:rsidRDefault="00D77519" w:rsidP="00D77519">
      <w:pPr>
        <w:spacing w:line="240" w:lineRule="auto"/>
        <w:rPr>
          <w:sz w:val="14"/>
        </w:rPr>
      </w:pPr>
      <w:r w:rsidRPr="009F4A2E">
        <w:rPr>
          <w:u w:val="single"/>
        </w:rPr>
        <w:t>Industrial initiatives</w:t>
      </w:r>
      <w:r w:rsidRPr="009F4A2E">
        <w:rPr>
          <w:sz w:val="14"/>
        </w:rPr>
        <w:t xml:space="preserve">, so often hailed as “progress,” </w:t>
      </w:r>
      <w:r w:rsidRPr="009F4A2E">
        <w:rPr>
          <w:u w:val="single"/>
        </w:rPr>
        <w:t>have come at a price</w:t>
      </w:r>
      <w:r w:rsidRPr="009F4A2E">
        <w:rPr>
          <w:sz w:val="14"/>
        </w:rPr>
        <w:t xml:space="preserve">. Much of </w:t>
      </w:r>
      <w:r w:rsidRPr="00566CB1">
        <w:rPr>
          <w:u w:val="single"/>
        </w:rPr>
        <w:t xml:space="preserve">Florida’s </w:t>
      </w:r>
      <w:r w:rsidRPr="009F4A2E">
        <w:rPr>
          <w:u w:val="single"/>
        </w:rPr>
        <w:t xml:space="preserve">native </w:t>
      </w:r>
      <w:r w:rsidRPr="00566CB1">
        <w:rPr>
          <w:u w:val="single"/>
        </w:rPr>
        <w:t>landscape was dramatically changed</w:t>
      </w:r>
      <w:r w:rsidRPr="009F4A2E">
        <w:rPr>
          <w:sz w:val="14"/>
        </w:rPr>
        <w:t xml:space="preserve">; perhaps </w:t>
      </w:r>
      <w:r w:rsidRPr="00566CB1">
        <w:rPr>
          <w:b/>
          <w:bCs/>
          <w:u w:val="single"/>
        </w:rPr>
        <w:t xml:space="preserve">the most </w:t>
      </w:r>
      <w:r w:rsidRPr="009F4A2E">
        <w:rPr>
          <w:b/>
          <w:bCs/>
          <w:u w:val="single"/>
        </w:rPr>
        <w:t xml:space="preserve">severely </w:t>
      </w:r>
      <w:r w:rsidRPr="00566CB1">
        <w:rPr>
          <w:b/>
          <w:bCs/>
          <w:u w:val="single"/>
        </w:rPr>
        <w:t xml:space="preserve">damaged was the </w:t>
      </w:r>
      <w:r w:rsidRPr="00566CB1">
        <w:rPr>
          <w:b/>
          <w:bCs/>
          <w:u w:val="single"/>
          <w:bdr w:val="single" w:sz="4" w:space="0" w:color="auto"/>
        </w:rPr>
        <w:t>Everglades</w:t>
      </w:r>
      <w:r w:rsidRPr="009F4A2E">
        <w:rPr>
          <w:b/>
          <w:bCs/>
          <w:u w:val="single"/>
        </w:rPr>
        <w:t>.</w:t>
      </w:r>
      <w:r w:rsidRPr="009F4A2E">
        <w:rPr>
          <w:sz w:val="14"/>
        </w:rPr>
        <w:t xml:space="preserve"> The U.S. Army Corps of Engineers (USACE) is one of the principal agencies in a joint effort to restore the Everglades, the Comprehensive Everglades Restoration Plan (CERP), the world’s largest restoration project ever. </w:t>
      </w:r>
      <w:r w:rsidRPr="00566CB1">
        <w:rPr>
          <w:u w:val="single"/>
        </w:rPr>
        <w:t>The plan is</w:t>
      </w:r>
      <w:r w:rsidRPr="00566CB1">
        <w:rPr>
          <w:sz w:val="14"/>
        </w:rPr>
        <w:t xml:space="preserve"> </w:t>
      </w:r>
      <w:r w:rsidRPr="009F4A2E">
        <w:rPr>
          <w:sz w:val="14"/>
        </w:rPr>
        <w:t xml:space="preserve">designed </w:t>
      </w:r>
      <w:r w:rsidRPr="00566CB1">
        <w:rPr>
          <w:u w:val="single"/>
        </w:rPr>
        <w:t xml:space="preserve">to create a sustainable future </w:t>
      </w:r>
      <w:r w:rsidRPr="009F4A2E">
        <w:rPr>
          <w:u w:val="single"/>
        </w:rPr>
        <w:t xml:space="preserve">for the state and its residents. </w:t>
      </w:r>
      <w:r w:rsidRPr="00566CB1">
        <w:rPr>
          <w:u w:val="single"/>
        </w:rPr>
        <w:t>It will</w:t>
      </w:r>
      <w:r w:rsidRPr="00566CB1">
        <w:rPr>
          <w:sz w:val="14"/>
        </w:rPr>
        <w:t xml:space="preserve"> </w:t>
      </w:r>
      <w:r w:rsidRPr="009F4A2E">
        <w:rPr>
          <w:sz w:val="14"/>
        </w:rPr>
        <w:t xml:space="preserve">not only </w:t>
      </w:r>
      <w:r w:rsidRPr="00566CB1">
        <w:rPr>
          <w:u w:val="single"/>
        </w:rPr>
        <w:t>restore</w:t>
      </w:r>
      <w:r w:rsidRPr="00566CB1">
        <w:rPr>
          <w:sz w:val="14"/>
        </w:rPr>
        <w:t xml:space="preserve"> </w:t>
      </w:r>
      <w:r w:rsidRPr="009F4A2E">
        <w:rPr>
          <w:sz w:val="14"/>
        </w:rPr>
        <w:t xml:space="preserve">much of </w:t>
      </w:r>
      <w:r w:rsidRPr="00566CB1">
        <w:rPr>
          <w:u w:val="single"/>
        </w:rPr>
        <w:t>the South Florida ecosystem</w:t>
      </w:r>
      <w:r w:rsidRPr="009F4A2E">
        <w:rPr>
          <w:u w:val="single"/>
        </w:rPr>
        <w:t>, but</w:t>
      </w:r>
      <w:r w:rsidRPr="009F4A2E">
        <w:rPr>
          <w:sz w:val="14"/>
        </w:rPr>
        <w:t xml:space="preserve"> it </w:t>
      </w:r>
      <w:r w:rsidRPr="009F4A2E">
        <w:rPr>
          <w:u w:val="single"/>
        </w:rPr>
        <w:t>also</w:t>
      </w:r>
      <w:r w:rsidRPr="009F4A2E">
        <w:rPr>
          <w:sz w:val="14"/>
        </w:rPr>
        <w:t xml:space="preserve"> will </w:t>
      </w:r>
      <w:r w:rsidRPr="009F4A2E">
        <w:rPr>
          <w:u w:val="single"/>
        </w:rPr>
        <w:t>enhance urban and agricultural water supplies</w:t>
      </w:r>
      <w:r w:rsidRPr="009F4A2E">
        <w:rPr>
          <w:sz w:val="14"/>
        </w:rPr>
        <w:t>.</w:t>
      </w:r>
      <w:r>
        <w:rPr>
          <w:sz w:val="14"/>
        </w:rPr>
        <w:t xml:space="preserve"> </w:t>
      </w:r>
      <w:r w:rsidRPr="00566CB1">
        <w:rPr>
          <w:b/>
          <w:bCs/>
          <w:u w:val="single"/>
        </w:rPr>
        <w:t xml:space="preserve">This task is </w:t>
      </w:r>
      <w:r w:rsidRPr="00566CB1">
        <w:rPr>
          <w:b/>
          <w:bCs/>
          <w:u w:val="single"/>
          <w:bdr w:val="single" w:sz="4" w:space="0" w:color="auto"/>
        </w:rPr>
        <w:t>not easily accomplished</w:t>
      </w:r>
      <w:r w:rsidRPr="00566CB1">
        <w:rPr>
          <w:u w:val="single"/>
        </w:rPr>
        <w:t>. It will</w:t>
      </w:r>
      <w:r w:rsidRPr="00566CB1">
        <w:rPr>
          <w:sz w:val="14"/>
        </w:rPr>
        <w:t xml:space="preserve"> </w:t>
      </w:r>
      <w:r w:rsidRPr="009F4A2E">
        <w:rPr>
          <w:sz w:val="14"/>
        </w:rPr>
        <w:t xml:space="preserve">take many years to complete and success will </w:t>
      </w:r>
      <w:r w:rsidRPr="00566CB1">
        <w:rPr>
          <w:u w:val="single"/>
        </w:rPr>
        <w:t xml:space="preserve">require </w:t>
      </w:r>
      <w:r w:rsidRPr="009F4A2E">
        <w:rPr>
          <w:u w:val="single"/>
        </w:rPr>
        <w:t xml:space="preserve">that all involved use </w:t>
      </w:r>
      <w:r w:rsidRPr="00566CB1">
        <w:rPr>
          <w:u w:val="single"/>
        </w:rPr>
        <w:t>cutting-edge</w:t>
      </w:r>
      <w:r w:rsidRPr="00566CB1">
        <w:rPr>
          <w:sz w:val="14"/>
        </w:rPr>
        <w:t xml:space="preserve"> </w:t>
      </w:r>
      <w:r w:rsidRPr="009F4A2E">
        <w:rPr>
          <w:sz w:val="14"/>
        </w:rPr>
        <w:t xml:space="preserve">science and </w:t>
      </w:r>
      <w:r w:rsidRPr="00566CB1">
        <w:rPr>
          <w:u w:val="single"/>
        </w:rPr>
        <w:t xml:space="preserve">engineering. </w:t>
      </w:r>
      <w:r w:rsidRPr="00566CB1">
        <w:rPr>
          <w:b/>
          <w:bCs/>
          <w:u w:val="single"/>
        </w:rPr>
        <w:t xml:space="preserve">The plan is likely to have a </w:t>
      </w:r>
      <w:r w:rsidRPr="00566CB1">
        <w:rPr>
          <w:b/>
          <w:bCs/>
          <w:u w:val="single"/>
          <w:bdr w:val="single" w:sz="4" w:space="0" w:color="auto"/>
        </w:rPr>
        <w:t>major impact</w:t>
      </w:r>
      <w:r w:rsidRPr="00566CB1">
        <w:rPr>
          <w:b/>
          <w:bCs/>
          <w:u w:val="single"/>
        </w:rPr>
        <w:t xml:space="preserve"> on</w:t>
      </w:r>
      <w:r w:rsidRPr="00566CB1">
        <w:rPr>
          <w:sz w:val="14"/>
        </w:rPr>
        <w:t xml:space="preserve"> </w:t>
      </w:r>
      <w:r w:rsidRPr="009F4A2E">
        <w:rPr>
          <w:sz w:val="14"/>
        </w:rPr>
        <w:t xml:space="preserve">both </w:t>
      </w:r>
      <w:r w:rsidRPr="00566CB1">
        <w:rPr>
          <w:b/>
          <w:bCs/>
          <w:u w:val="single"/>
        </w:rPr>
        <w:t xml:space="preserve">the </w:t>
      </w:r>
      <w:r w:rsidRPr="00566CB1">
        <w:rPr>
          <w:b/>
          <w:bCs/>
          <w:u w:val="single"/>
          <w:bdr w:val="single" w:sz="4" w:space="0" w:color="auto"/>
        </w:rPr>
        <w:t>future of the environment</w:t>
      </w:r>
      <w:r w:rsidRPr="00566CB1">
        <w:rPr>
          <w:u w:val="single"/>
        </w:rPr>
        <w:t xml:space="preserve"> </w:t>
      </w:r>
      <w:r w:rsidRPr="009F4A2E">
        <w:rPr>
          <w:u w:val="single"/>
        </w:rPr>
        <w:t xml:space="preserve">and the future of our country. </w:t>
      </w:r>
      <w:r w:rsidRPr="00566CB1">
        <w:rPr>
          <w:u w:val="single"/>
        </w:rPr>
        <w:t xml:space="preserve">It stands to be a </w:t>
      </w:r>
      <w:r w:rsidRPr="00566CB1">
        <w:rPr>
          <w:u w:val="single"/>
          <w:bdr w:val="single" w:sz="4" w:space="0" w:color="auto"/>
        </w:rPr>
        <w:t>model for all succeeding restoration</w:t>
      </w:r>
      <w:r w:rsidRPr="00566CB1">
        <w:rPr>
          <w:u w:val="single"/>
        </w:rPr>
        <w:t xml:space="preserve"> efforts</w:t>
      </w:r>
      <w:r w:rsidRPr="009F4A2E">
        <w:rPr>
          <w:u w:val="single"/>
        </w:rPr>
        <w:t xml:space="preserve">; it stands to alter man’s symbiotic relationship with nature; </w:t>
      </w:r>
      <w:r w:rsidRPr="00566CB1">
        <w:rPr>
          <w:u w:val="single"/>
        </w:rPr>
        <w:t>and it</w:t>
      </w:r>
      <w:r w:rsidRPr="009F4A2E">
        <w:rPr>
          <w:sz w:val="14"/>
        </w:rPr>
        <w:t xml:space="preserve"> stands to change the way in which agencies like USACE do business. Ultimately, CERP </w:t>
      </w:r>
      <w:r w:rsidRPr="00566CB1">
        <w:rPr>
          <w:b/>
          <w:bCs/>
          <w:u w:val="single"/>
        </w:rPr>
        <w:t>may</w:t>
      </w:r>
      <w:r w:rsidRPr="00566CB1">
        <w:rPr>
          <w:sz w:val="14"/>
        </w:rPr>
        <w:t xml:space="preserve"> </w:t>
      </w:r>
      <w:r w:rsidRPr="009F4A2E">
        <w:rPr>
          <w:sz w:val="14"/>
        </w:rPr>
        <w:t xml:space="preserve">even </w:t>
      </w:r>
      <w:r w:rsidRPr="00566CB1">
        <w:rPr>
          <w:b/>
          <w:bCs/>
          <w:u w:val="single"/>
        </w:rPr>
        <w:t xml:space="preserve">influence man’s </w:t>
      </w:r>
      <w:r w:rsidRPr="00566CB1">
        <w:rPr>
          <w:b/>
          <w:bCs/>
          <w:u w:val="single"/>
          <w:bdr w:val="single" w:sz="4" w:space="0" w:color="auto"/>
        </w:rPr>
        <w:t>ability to survive on Earth</w:t>
      </w:r>
      <w:r w:rsidRPr="009F4A2E">
        <w:rPr>
          <w:b/>
          <w:bCs/>
          <w:u w:val="single"/>
        </w:rPr>
        <w:t>.</w:t>
      </w:r>
      <w:r>
        <w:rPr>
          <w:sz w:val="14"/>
        </w:rPr>
        <w:t xml:space="preserve"> </w:t>
      </w:r>
    </w:p>
    <w:p w14:paraId="56D28579" w14:textId="77777777" w:rsidR="00D77519" w:rsidRPr="006B3E6D" w:rsidRDefault="00D77519" w:rsidP="00D77519">
      <w:pPr>
        <w:pStyle w:val="Heading4"/>
      </w:pPr>
      <w:r w:rsidRPr="006B3E6D">
        <w:t>Everglades destruction = extinction</w:t>
      </w:r>
    </w:p>
    <w:p w14:paraId="6557654C" w14:textId="77777777" w:rsidR="00D77519" w:rsidRPr="006B3E6D" w:rsidRDefault="00D77519" w:rsidP="00D77519">
      <w:pPr>
        <w:rPr>
          <w:sz w:val="16"/>
          <w:szCs w:val="16"/>
        </w:rPr>
      </w:pPr>
      <w:r w:rsidRPr="006B3E6D">
        <w:rPr>
          <w:b/>
        </w:rPr>
        <w:t>SFWMD, 2K</w:t>
      </w:r>
      <w:r w:rsidRPr="006B3E6D">
        <w:tab/>
      </w:r>
      <w:r w:rsidRPr="006B3E6D">
        <w:rPr>
          <w:sz w:val="16"/>
          <w:szCs w:val="16"/>
        </w:rPr>
        <w:t>[South Florida Water Management District, https://my.sfwmd.gov/portal/page?_pageid=2294,4946833,2294_4946946&amp;_dad=portal&amp;_schema=PORTAL]</w:t>
      </w:r>
    </w:p>
    <w:p w14:paraId="64D5F57D" w14:textId="77777777" w:rsidR="00D77519" w:rsidRPr="006B3E6D" w:rsidRDefault="00D77519" w:rsidP="00D77519">
      <w:pPr>
        <w:rPr>
          <w:sz w:val="16"/>
        </w:rPr>
      </w:pPr>
      <w:r w:rsidRPr="006B3E6D">
        <w:rPr>
          <w:sz w:val="16"/>
        </w:rPr>
        <w:t xml:space="preserve">A: </w:t>
      </w:r>
      <w:r w:rsidRPr="00566CB1">
        <w:rPr>
          <w:u w:val="single"/>
        </w:rPr>
        <w:t>Biodiversity refers to</w:t>
      </w:r>
      <w:r w:rsidRPr="006B3E6D">
        <w:rPr>
          <w:u w:val="single"/>
        </w:rPr>
        <w:t xml:space="preserve"> the variety and </w:t>
      </w:r>
      <w:r w:rsidRPr="00566CB1">
        <w:rPr>
          <w:u w:val="single"/>
        </w:rPr>
        <w:t>variability</w:t>
      </w:r>
      <w:r w:rsidRPr="006B3E6D">
        <w:rPr>
          <w:u w:val="single"/>
        </w:rPr>
        <w:t xml:space="preserve"> of life, including the complex relationships </w:t>
      </w:r>
      <w:r w:rsidRPr="006B3E6D">
        <w:rPr>
          <w:sz w:val="16"/>
        </w:rPr>
        <w:t xml:space="preserve">among microorganism, insects, animals, plants and the air that we breathe. Diversity can be defined as the number of different items and their relative frequencies. For biological diversity, these items are organized at many levels, ranging from complete ecosystems to the biochemical structures that are the molecular basis of heredity. Thus, the term encompasses different ecosystems, species and genes. It is generally accepted that </w:t>
      </w:r>
      <w:r w:rsidRPr="00566CB1">
        <w:rPr>
          <w:u w:val="single"/>
        </w:rPr>
        <w:t>human survival is dependent upon the conservation</w:t>
      </w:r>
      <w:r w:rsidRPr="006B3E6D">
        <w:rPr>
          <w:u w:val="single"/>
        </w:rPr>
        <w:t xml:space="preserve"> and preservation </w:t>
      </w:r>
      <w:r w:rsidRPr="00566CB1">
        <w:rPr>
          <w:u w:val="single"/>
        </w:rPr>
        <w:t>of this diversity</w:t>
      </w:r>
      <w:r w:rsidRPr="006B3E6D">
        <w:rPr>
          <w:u w:val="single"/>
        </w:rPr>
        <w:t xml:space="preserve"> </w:t>
      </w:r>
      <w:r w:rsidRPr="006B3E6D">
        <w:rPr>
          <w:sz w:val="16"/>
        </w:rPr>
        <w:t xml:space="preserve">of life. Q: </w:t>
      </w:r>
      <w:r w:rsidRPr="006B3E6D">
        <w:rPr>
          <w:sz w:val="16"/>
        </w:rPr>
        <w:tab/>
        <w:t xml:space="preserve"> Is the Everglades a unique ecosystem? A: </w:t>
      </w:r>
      <w:r w:rsidRPr="006B3E6D">
        <w:rPr>
          <w:u w:val="single"/>
        </w:rPr>
        <w:t xml:space="preserve">The </w:t>
      </w:r>
      <w:r w:rsidRPr="00566CB1">
        <w:rPr>
          <w:u w:val="single"/>
        </w:rPr>
        <w:t>Everglades includes many</w:t>
      </w:r>
      <w:r w:rsidRPr="006B3E6D">
        <w:rPr>
          <w:u w:val="single"/>
        </w:rPr>
        <w:t xml:space="preserve"> kinds of </w:t>
      </w:r>
      <w:r w:rsidRPr="00566CB1">
        <w:rPr>
          <w:u w:val="single"/>
        </w:rPr>
        <w:t xml:space="preserve">native </w:t>
      </w:r>
      <w:r w:rsidRPr="00566CB1">
        <w:rPr>
          <w:rStyle w:val="TitleChar"/>
        </w:rPr>
        <w:t>ecosystems, including</w:t>
      </w:r>
      <w:r w:rsidRPr="00566CB1">
        <w:rPr>
          <w:sz w:val="16"/>
        </w:rPr>
        <w:t xml:space="preserve"> </w:t>
      </w:r>
      <w:r w:rsidRPr="006B3E6D">
        <w:rPr>
          <w:sz w:val="16"/>
        </w:rPr>
        <w:t xml:space="preserve">but limited to, </w:t>
      </w:r>
      <w:r w:rsidRPr="00566CB1">
        <w:rPr>
          <w:rStyle w:val="TitleChar"/>
        </w:rPr>
        <w:t>rivers, lakes, ponds, sawgrass marshes, tree islands, broad-leaved hammocks, sloughs and mangrove swamps</w:t>
      </w:r>
      <w:r w:rsidRPr="006B3E6D">
        <w:rPr>
          <w:sz w:val="16"/>
        </w:rPr>
        <w:t xml:space="preserve">. Forces of nature such as the sun, water, wind and fire have a profound effect on the development and lifecycles of various ecosystems and their inhabitants. </w:t>
      </w:r>
      <w:r w:rsidRPr="00566CB1">
        <w:rPr>
          <w:u w:val="single"/>
        </w:rPr>
        <w:t>Subtle changes in elevation</w:t>
      </w:r>
      <w:r w:rsidRPr="006B3E6D">
        <w:rPr>
          <w:u w:val="single"/>
        </w:rPr>
        <w:t xml:space="preserve">, which influence water depth and inundation periods, </w:t>
      </w:r>
      <w:r w:rsidRPr="00566CB1">
        <w:rPr>
          <w:u w:val="single"/>
        </w:rPr>
        <w:t xml:space="preserve">create the right conditions for various plant and animal </w:t>
      </w:r>
      <w:r w:rsidRPr="006B3E6D">
        <w:rPr>
          <w:u w:val="single"/>
        </w:rPr>
        <w:t xml:space="preserve">communities throughout the Everglades. </w:t>
      </w:r>
      <w:r w:rsidRPr="00566CB1">
        <w:rPr>
          <w:u w:val="single"/>
        </w:rPr>
        <w:t>The Everglades, is</w:t>
      </w:r>
      <w:r w:rsidRPr="006B3E6D">
        <w:rPr>
          <w:u w:val="single"/>
        </w:rPr>
        <w:t xml:space="preserve"> indeed </w:t>
      </w:r>
      <w:r w:rsidRPr="00566CB1">
        <w:rPr>
          <w:u w:val="single"/>
        </w:rPr>
        <w:t>unique</w:t>
      </w:r>
      <w:r w:rsidRPr="00566CB1">
        <w:rPr>
          <w:sz w:val="16"/>
        </w:rPr>
        <w:t>.</w:t>
      </w:r>
      <w:r w:rsidRPr="006B3E6D">
        <w:rPr>
          <w:sz w:val="16"/>
        </w:rPr>
        <w:t xml:space="preserve"> As Marjory Stoneman Douglas wrote in her book The River of Grass, </w:t>
      </w:r>
      <w:r w:rsidRPr="00566CB1">
        <w:rPr>
          <w:sz w:val="16"/>
        </w:rPr>
        <w:t>"</w:t>
      </w:r>
      <w:r w:rsidRPr="00566CB1">
        <w:rPr>
          <w:u w:val="single"/>
        </w:rPr>
        <w:t>There are no other Everglades in the world</w:t>
      </w:r>
      <w:r w:rsidRPr="00566CB1">
        <w:rPr>
          <w:sz w:val="16"/>
        </w:rPr>
        <w:t>."</w:t>
      </w:r>
      <w:r w:rsidRPr="006B3E6D">
        <w:rPr>
          <w:sz w:val="16"/>
        </w:rPr>
        <w:t xml:space="preserve">     Q:  Is it technically possible to restore the Everglades? A: </w:t>
      </w:r>
      <w:r w:rsidRPr="006B3E6D">
        <w:rPr>
          <w:sz w:val="16"/>
        </w:rPr>
        <w:tab/>
        <w:t xml:space="preserve">Yes, </w:t>
      </w:r>
      <w:r w:rsidRPr="006B3E6D">
        <w:rPr>
          <w:u w:val="single"/>
        </w:rPr>
        <w:t xml:space="preserve">scientists believe </w:t>
      </w:r>
      <w:r w:rsidRPr="00566CB1">
        <w:rPr>
          <w:u w:val="single"/>
        </w:rPr>
        <w:t>it is possible to restore a portion</w:t>
      </w:r>
      <w:r w:rsidRPr="006B3E6D">
        <w:rPr>
          <w:u w:val="single"/>
        </w:rPr>
        <w:t xml:space="preserve"> of the original area</w:t>
      </w:r>
      <w:r w:rsidRPr="006B3E6D">
        <w:rPr>
          <w:sz w:val="16"/>
        </w:rPr>
        <w:t xml:space="preserve"> close to original conditions. The Everglades today, comprising less than 50% of the pre-drainage Everglades, means that less water is needed. Having the right amount of water available, at the right times, and with the right water quality will still be a challenge, but an attainable one.</w:t>
      </w:r>
    </w:p>
    <w:p w14:paraId="7F37B74A" w14:textId="77777777" w:rsidR="00D77519" w:rsidRPr="006B3E6D" w:rsidRDefault="00D77519" w:rsidP="00D77519">
      <w:pPr>
        <w:pStyle w:val="Heading4"/>
      </w:pPr>
      <w:r w:rsidRPr="006B3E6D">
        <w:t xml:space="preserve">Everglades contain keystone species </w:t>
      </w:r>
    </w:p>
    <w:p w14:paraId="177F8DE4" w14:textId="77777777" w:rsidR="00D77519" w:rsidRPr="006B3E6D" w:rsidRDefault="00D77519" w:rsidP="00D77519">
      <w:pPr>
        <w:rPr>
          <w:sz w:val="16"/>
        </w:rPr>
      </w:pPr>
      <w:r w:rsidRPr="006B3E6D">
        <w:rPr>
          <w:b/>
        </w:rPr>
        <w:t>Calvert 12</w:t>
      </w:r>
      <w:r w:rsidRPr="006B3E6D">
        <w:rPr>
          <w:sz w:val="16"/>
        </w:rPr>
        <w:t xml:space="preserve"> [Rosemarie Calvert Exec Director, Center for a Better Life; Publisher/Editorial Director, livebetter Magazine Greater Pittsburgh AreaPublishing Current Center for a Better Life &amp; livebetter Magazine, Forest Partners, LLC Previous Extensions, LLC Education West Virginia University] The Florida Everglades Rescuing an Endangered Ecosystem An Interview with Stuart Appelbaum; Former Chief, Planning &amp; Policy Division; U.S. Army Corps of Engineers Jacksonville District By Rosemarie Calvert http://www.centerforabetterlife.com/eng/magazine/article_detail.lasso?id=303</w:t>
      </w:r>
    </w:p>
    <w:p w14:paraId="13732EFC" w14:textId="77777777" w:rsidR="00D77519" w:rsidRDefault="00D77519" w:rsidP="00D77519">
      <w:pPr>
        <w:rPr>
          <w:sz w:val="16"/>
        </w:rPr>
      </w:pPr>
      <w:r w:rsidRPr="00566CB1">
        <w:rPr>
          <w:rStyle w:val="TitleChar"/>
        </w:rPr>
        <w:t>According to the United Nations</w:t>
      </w:r>
      <w:r w:rsidRPr="00566CB1">
        <w:rPr>
          <w:sz w:val="16"/>
        </w:rPr>
        <w:t xml:space="preserve"> </w:t>
      </w:r>
      <w:r w:rsidRPr="006B3E6D">
        <w:rPr>
          <w:sz w:val="16"/>
        </w:rPr>
        <w:t xml:space="preserve">Education, Scientific and Cultural Organization (UNESCO), </w:t>
      </w:r>
      <w:r w:rsidRPr="00566CB1">
        <w:rPr>
          <w:rStyle w:val="TitleChar"/>
        </w:rPr>
        <w:t xml:space="preserve">the Everglades “contain the largest </w:t>
      </w:r>
      <w:r w:rsidRPr="006B3E6D">
        <w:rPr>
          <w:rStyle w:val="TitleChar"/>
        </w:rPr>
        <w:t xml:space="preserve">mangrove </w:t>
      </w:r>
      <w:r w:rsidRPr="00566CB1">
        <w:rPr>
          <w:rStyle w:val="TitleChar"/>
        </w:rPr>
        <w:t xml:space="preserve">ecosystem in the Western Hemisphere, the largest continuous stand of </w:t>
      </w:r>
      <w:r w:rsidRPr="006B3E6D">
        <w:rPr>
          <w:rStyle w:val="TitleChar"/>
        </w:rPr>
        <w:t xml:space="preserve">sawgrass </w:t>
      </w:r>
      <w:r w:rsidRPr="00566CB1">
        <w:rPr>
          <w:rStyle w:val="TitleChar"/>
        </w:rPr>
        <w:t xml:space="preserve">prairie and the most significant breeding ground for wading birds </w:t>
      </w:r>
      <w:r w:rsidRPr="006B3E6D">
        <w:rPr>
          <w:rStyle w:val="TitleChar"/>
        </w:rPr>
        <w:t xml:space="preserve">in North America. </w:t>
      </w:r>
      <w:r w:rsidRPr="00566CB1">
        <w:rPr>
          <w:rStyle w:val="TitleChar"/>
        </w:rPr>
        <w:t xml:space="preserve">Its </w:t>
      </w:r>
      <w:r w:rsidRPr="006B3E6D">
        <w:rPr>
          <w:rStyle w:val="TitleChar"/>
        </w:rPr>
        <w:t xml:space="preserve">mixture of subtropical and temperate wildlife </w:t>
      </w:r>
      <w:r w:rsidRPr="00566CB1">
        <w:rPr>
          <w:rStyle w:val="TitleChar"/>
        </w:rPr>
        <w:t>species is found nowhere else in the United States.” The exceptional variety of</w:t>
      </w:r>
      <w:r w:rsidRPr="00566CB1">
        <w:rPr>
          <w:sz w:val="16"/>
        </w:rPr>
        <w:t xml:space="preserve"> </w:t>
      </w:r>
      <w:r w:rsidRPr="006B3E6D">
        <w:rPr>
          <w:sz w:val="16"/>
        </w:rPr>
        <w:t xml:space="preserve">the Everglades’ water </w:t>
      </w:r>
      <w:r w:rsidRPr="00566CB1">
        <w:rPr>
          <w:rStyle w:val="TitleChar"/>
        </w:rPr>
        <w:t>habitats has made it a sanctuary</w:t>
      </w:r>
      <w:r w:rsidRPr="006B3E6D">
        <w:rPr>
          <w:rStyle w:val="TitleChar"/>
        </w:rPr>
        <w:t xml:space="preserve">, providing refuge </w:t>
      </w:r>
      <w:r w:rsidRPr="00566CB1">
        <w:rPr>
          <w:rStyle w:val="TitleChar"/>
        </w:rPr>
        <w:t xml:space="preserve">for more than 800 species </w:t>
      </w:r>
      <w:r w:rsidRPr="006B3E6D">
        <w:rPr>
          <w:rStyle w:val="TitleChar"/>
        </w:rPr>
        <w:t xml:space="preserve">of land and water vertebrates </w:t>
      </w:r>
      <w:r w:rsidRPr="00566CB1">
        <w:rPr>
          <w:rStyle w:val="TitleChar"/>
        </w:rPr>
        <w:t xml:space="preserve">that include </w:t>
      </w:r>
      <w:r w:rsidRPr="006B3E6D">
        <w:rPr>
          <w:rStyle w:val="TitleChar"/>
        </w:rPr>
        <w:t xml:space="preserve">20 rare, </w:t>
      </w:r>
      <w:r w:rsidRPr="00566CB1">
        <w:rPr>
          <w:rStyle w:val="TitleChar"/>
        </w:rPr>
        <w:t>endangered and threatened species</w:t>
      </w:r>
      <w:r w:rsidRPr="006B3E6D">
        <w:rPr>
          <w:sz w:val="16"/>
        </w:rPr>
        <w:t xml:space="preserve">, such as the Florida panther, snail kite, alligator, crocodile, manatee, two swallowtail butterfly species and the indigo snake. In addition, </w:t>
      </w:r>
      <w:r w:rsidRPr="006B3E6D">
        <w:rPr>
          <w:rStyle w:val="TitleChar"/>
        </w:rPr>
        <w:t>Everglades National Park “is rich in both prehistoric and historic heritage,” containing 200 known archeological sites</w:t>
      </w:r>
      <w:r w:rsidRPr="006B3E6D">
        <w:rPr>
          <w:sz w:val="16"/>
        </w:rPr>
        <w:t xml:space="preserve">. The Everglades subtropical wetlands were originally a web of marshes and prairies 4,000 square miles in size. </w:t>
      </w:r>
    </w:p>
    <w:p w14:paraId="44DE3424" w14:textId="77777777" w:rsidR="00D77519" w:rsidRPr="006B3E6D" w:rsidRDefault="00D77519" w:rsidP="00D77519">
      <w:pPr>
        <w:pStyle w:val="Heading4"/>
      </w:pPr>
      <w:r w:rsidRPr="006B3E6D">
        <w:t>Everglades decline results in pollution that spreads regionally, causing big phytoplankton blooms</w:t>
      </w:r>
    </w:p>
    <w:p w14:paraId="1B832491" w14:textId="77777777" w:rsidR="00D77519" w:rsidRPr="006B3E6D" w:rsidRDefault="00D77519" w:rsidP="00D77519">
      <w:pPr>
        <w:rPr>
          <w:sz w:val="16"/>
          <w:szCs w:val="16"/>
        </w:rPr>
      </w:pPr>
      <w:r w:rsidRPr="006B3E6D">
        <w:rPr>
          <w:b/>
        </w:rPr>
        <w:t>NRC, 2</w:t>
      </w:r>
      <w:r w:rsidRPr="006B3E6D">
        <w:t xml:space="preserve"> </w:t>
      </w:r>
      <w:r w:rsidRPr="006B3E6D">
        <w:rPr>
          <w:sz w:val="16"/>
          <w:szCs w:val="16"/>
        </w:rPr>
        <w:t>[National Research Council, “Florida Bay Research Programs and Their Relation to the Comprehensive Everglades Restoration Plan”, 2002, http://books.nap.edu/openbook.php?record_id=10479&amp;page=15]</w:t>
      </w:r>
    </w:p>
    <w:p w14:paraId="111EA033" w14:textId="77777777" w:rsidR="00D77519" w:rsidRPr="002C2AF2" w:rsidRDefault="00D77519" w:rsidP="00D77519">
      <w:pPr>
        <w:rPr>
          <w:sz w:val="16"/>
        </w:rPr>
      </w:pPr>
      <w:r w:rsidRPr="006B3E6D">
        <w:rPr>
          <w:sz w:val="16"/>
        </w:rPr>
        <w:t xml:space="preserve">Similarly, the </w:t>
      </w:r>
      <w:r w:rsidRPr="006B3E6D">
        <w:rPr>
          <w:u w:val="single"/>
        </w:rPr>
        <w:t xml:space="preserve">higher loadings of </w:t>
      </w:r>
      <w:r w:rsidRPr="00566CB1">
        <w:rPr>
          <w:u w:val="single"/>
        </w:rPr>
        <w:t>nitrogen and phosphorus that</w:t>
      </w:r>
      <w:r w:rsidRPr="006B3E6D">
        <w:rPr>
          <w:u w:val="single"/>
        </w:rPr>
        <w:t xml:space="preserve"> may </w:t>
      </w:r>
      <w:r w:rsidRPr="00566CB1">
        <w:rPr>
          <w:u w:val="single"/>
        </w:rPr>
        <w:t>accompany increasing freshwater fluxes from the Everglades</w:t>
      </w:r>
      <w:r w:rsidRPr="006B3E6D">
        <w:rPr>
          <w:u w:val="single"/>
        </w:rPr>
        <w:t xml:space="preserve"> </w:t>
      </w:r>
      <w:r w:rsidRPr="00566CB1">
        <w:rPr>
          <w:u w:val="single"/>
        </w:rPr>
        <w:t>could increase</w:t>
      </w:r>
      <w:r w:rsidRPr="006B3E6D">
        <w:rPr>
          <w:u w:val="single"/>
        </w:rPr>
        <w:t xml:space="preserve"> the frequency, intensity, and duration of </w:t>
      </w:r>
      <w:r w:rsidRPr="00566CB1">
        <w:rPr>
          <w:u w:val="single"/>
        </w:rPr>
        <w:t>phytoplankton blooms</w:t>
      </w:r>
      <w:r w:rsidRPr="006B3E6D">
        <w:rPr>
          <w:sz w:val="16"/>
        </w:rPr>
        <w:t xml:space="preserve"> in certain regions of Florida Bay, even though they would be small relative to nutrient flows through the Bay from the western border or from the atmosphere. Boyer et al. (1999) noted that </w:t>
      </w:r>
      <w:r w:rsidRPr="006B3E6D">
        <w:rPr>
          <w:u w:val="single"/>
        </w:rPr>
        <w:t xml:space="preserve">increased freshwater flows from the Everglades to the eastern Bay could </w:t>
      </w:r>
      <w:r w:rsidRPr="00566CB1">
        <w:rPr>
          <w:u w:val="single"/>
        </w:rPr>
        <w:t>account for</w:t>
      </w:r>
      <w:r w:rsidRPr="006B3E6D">
        <w:rPr>
          <w:u w:val="single"/>
        </w:rPr>
        <w:t xml:space="preserve"> some </w:t>
      </w:r>
      <w:r w:rsidRPr="00566CB1">
        <w:rPr>
          <w:u w:val="single"/>
        </w:rPr>
        <w:t>water-quality changes,</w:t>
      </w:r>
      <w:r w:rsidRPr="006B3E6D">
        <w:rPr>
          <w:u w:val="single"/>
        </w:rPr>
        <w:t xml:space="preserve"> such as lower salinity</w:t>
      </w:r>
      <w:r w:rsidRPr="006B3E6D">
        <w:rPr>
          <w:sz w:val="16"/>
        </w:rPr>
        <w:t xml:space="preserve"> in that region. </w:t>
      </w:r>
      <w:r w:rsidRPr="00566CB1">
        <w:rPr>
          <w:u w:val="single"/>
        </w:rPr>
        <w:t>Correlations between water discharge from the Everglades and phytoplankton blooms</w:t>
      </w:r>
      <w:r w:rsidRPr="006B3E6D">
        <w:rPr>
          <w:u w:val="single"/>
        </w:rPr>
        <w:t xml:space="preserve"> </w:t>
      </w:r>
      <w:r w:rsidRPr="006B3E6D">
        <w:rPr>
          <w:sz w:val="16"/>
        </w:rPr>
        <w:t xml:space="preserve">(chlorophyll a) in the north central Bay (Brand, 2002) </w:t>
      </w:r>
      <w:r w:rsidRPr="006B3E6D">
        <w:rPr>
          <w:u w:val="single"/>
        </w:rPr>
        <w:t xml:space="preserve">also </w:t>
      </w:r>
      <w:r w:rsidRPr="00566CB1">
        <w:rPr>
          <w:u w:val="single"/>
        </w:rPr>
        <w:t>provide</w:t>
      </w:r>
      <w:r w:rsidRPr="006B3E6D">
        <w:rPr>
          <w:u w:val="single"/>
        </w:rPr>
        <w:t xml:space="preserve"> some circumstantial </w:t>
      </w:r>
      <w:r w:rsidRPr="00566CB1">
        <w:rPr>
          <w:u w:val="single"/>
        </w:rPr>
        <w:t>evidence that nitrogen</w:t>
      </w:r>
      <w:r w:rsidRPr="006B3E6D">
        <w:rPr>
          <w:u w:val="single"/>
        </w:rPr>
        <w:t xml:space="preserve"> </w:t>
      </w:r>
      <w:r w:rsidRPr="00566CB1">
        <w:rPr>
          <w:u w:val="single"/>
        </w:rPr>
        <w:t>enhancement of phytoplankton growth</w:t>
      </w:r>
      <w:r w:rsidRPr="006B3E6D">
        <w:rPr>
          <w:u w:val="single"/>
        </w:rPr>
        <w:t xml:space="preserve"> may be </w:t>
      </w:r>
      <w:r w:rsidRPr="00566CB1">
        <w:rPr>
          <w:u w:val="single"/>
        </w:rPr>
        <w:t>a consequence of increased</w:t>
      </w:r>
      <w:r w:rsidRPr="006B3E6D">
        <w:rPr>
          <w:u w:val="single"/>
        </w:rPr>
        <w:t xml:space="preserve"> </w:t>
      </w:r>
      <w:r w:rsidRPr="00566CB1">
        <w:rPr>
          <w:u w:val="single"/>
        </w:rPr>
        <w:t>freshwater flow from the Everglades</w:t>
      </w:r>
      <w:r w:rsidRPr="006B3E6D">
        <w:rPr>
          <w:sz w:val="16"/>
        </w:rPr>
        <w:t xml:space="preserve">. </w:t>
      </w:r>
      <w:r w:rsidRPr="006B3E6D">
        <w:rPr>
          <w:u w:val="single"/>
        </w:rPr>
        <w:t xml:space="preserve">Once generated, </w:t>
      </w:r>
      <w:r w:rsidRPr="00566CB1">
        <w:rPr>
          <w:u w:val="single"/>
        </w:rPr>
        <w:t>such blooms may be spread over larger areas</w:t>
      </w:r>
      <w:r w:rsidRPr="006B3E6D">
        <w:rPr>
          <w:u w:val="single"/>
        </w:rPr>
        <w:t xml:space="preserve"> within the Bay or carried through the Keys to the coral reefs </w:t>
      </w:r>
      <w:r w:rsidRPr="006B3E6D">
        <w:rPr>
          <w:sz w:val="16"/>
        </w:rPr>
        <w:t xml:space="preserve">(Smith and Potts, 2002). There is some reason to be concerned that impacts to Florida Bay that would be caused by any increased nitrogen or phosphorus discharges that may occur through Shark River Slough are not fully understood. Smith and Potts (2002) and Lee et al. (2002) show </w:t>
      </w:r>
      <w:r w:rsidRPr="006B3E6D">
        <w:rPr>
          <w:u w:val="single"/>
        </w:rPr>
        <w:t>a slow but steady current of water through the central Bay from the west that likely contains some fraction of Shark River Slough water and nutrients</w:t>
      </w:r>
      <w:r w:rsidRPr="006B3E6D">
        <w:rPr>
          <w:sz w:val="16"/>
        </w:rPr>
        <w:t xml:space="preserve">. As noted earlier, Boyer et al. (1999) observed declining average salinity in the central and western Bay with increasing fresh water discharge from Shark Slough. If the currents in 2050 are similar to present patterns, </w:t>
      </w:r>
      <w:r w:rsidRPr="006B3E6D">
        <w:rPr>
          <w:u w:val="single"/>
        </w:rPr>
        <w:t>the central and western portions of Florida Bay would be exposed to increased nitrogen fluxes from Everglades restoration, even if water flows remain about the same</w:t>
      </w:r>
      <w:r w:rsidRPr="006B3E6D">
        <w:rPr>
          <w:sz w:val="16"/>
        </w:rPr>
        <w:t xml:space="preserve"> in Taylor Slough and the eastern Bay.</w:t>
      </w:r>
    </w:p>
    <w:p w14:paraId="5EF48FFB" w14:textId="77777777" w:rsidR="00D77519" w:rsidRPr="006B3E6D" w:rsidRDefault="00D77519" w:rsidP="00D77519">
      <w:pPr>
        <w:pStyle w:val="Heading4"/>
      </w:pPr>
      <w:r w:rsidRPr="006B3E6D">
        <w:t>Phytoblooms increase atmospheric oxygen levels and cause dead zones, collapsing ocean biodiversity</w:t>
      </w:r>
    </w:p>
    <w:p w14:paraId="674466A6" w14:textId="77777777" w:rsidR="00D77519" w:rsidRPr="006B3E6D" w:rsidRDefault="00D77519" w:rsidP="00D77519">
      <w:pPr>
        <w:rPr>
          <w:sz w:val="16"/>
          <w:szCs w:val="16"/>
        </w:rPr>
      </w:pPr>
      <w:r w:rsidRPr="006B3E6D">
        <w:rPr>
          <w:b/>
        </w:rPr>
        <w:t>Remer, 5</w:t>
      </w:r>
      <w:r w:rsidRPr="006B3E6D">
        <w:t xml:space="preserve"> </w:t>
      </w:r>
      <w:r w:rsidRPr="006B3E6D">
        <w:rPr>
          <w:sz w:val="16"/>
          <w:szCs w:val="16"/>
        </w:rPr>
        <w:t>[Lorraine A. Remer, NASA Earth Observatory, “Satellite Images of Marine Phytoplankton Blooms”, 2005, http://geology.com/nasa/marine-phytoplankton.shtml]</w:t>
      </w:r>
    </w:p>
    <w:p w14:paraId="4622DFAC" w14:textId="77777777" w:rsidR="00D77519" w:rsidRPr="002C2AF2" w:rsidRDefault="00D77519" w:rsidP="00D77519">
      <w:pPr>
        <w:rPr>
          <w:sz w:val="16"/>
        </w:rPr>
      </w:pPr>
      <w:r w:rsidRPr="006B3E6D">
        <w:rPr>
          <w:sz w:val="16"/>
        </w:rPr>
        <w:t xml:space="preserve">Phytoplankton are microscopic plants that grow in the sunlit surface waters of the ocean. When enough phytoplankton grow in one place, the bloom can be seen from space. Phytoplankton play a large role in sustaining ocean ecosystems and global climate. The plants are the base of the marine food chain. Places where blooms are frequent often support a thriving marine population. Since the plants need nutrients like iron to grow, fertile waters are often near a continental shelf in areas where cool water from the ocean's depths pushes to the surface. This upwelling water carries with it nutrients that had settled to the ocean floor; the nutrients allow the water to sustain large phytoplankton blooms. Phytoplankton influence global climate by regulating gases in the atmosphere. Like all plants, </w:t>
      </w:r>
      <w:r w:rsidRPr="00566CB1">
        <w:rPr>
          <w:u w:val="single"/>
        </w:rPr>
        <w:t>phytoplankton</w:t>
      </w:r>
      <w:r w:rsidRPr="006B3E6D">
        <w:rPr>
          <w:u w:val="single"/>
        </w:rPr>
        <w:t xml:space="preserve"> absorb carbon dioxide and </w:t>
      </w:r>
      <w:r w:rsidRPr="00566CB1">
        <w:rPr>
          <w:u w:val="single"/>
        </w:rPr>
        <w:t>release oxygen as they grow</w:t>
      </w:r>
      <w:r w:rsidRPr="006B3E6D">
        <w:rPr>
          <w:sz w:val="16"/>
        </w:rPr>
        <w:t xml:space="preserve">. When the plants die, they sink to the ocean floor, carrying the absorbed carbon with them. Over the course of the Earth's history, the oceans have become the primary sink for atmospheric carbon dioxide. Since carbon dioxide is a greenhouse gas (it traps heat at the Earth's surface), the Earth would be a much warmer place without phytoplankton.  Phytoplankton Bloom off Namibia: A flash of blue and green lit the waters off Namibia in early November 2007 as a phytoplankton bloom grew and faded in the Atlantic Ocean. The bloom stretches from north to south along hundreds of miles, although it is brightest in the center of this image. Such blooms are common in the coastal waters off southwest Africa where cold, nutrient-rich currents sweep north from Antarctica and interact with the coastal shelf. At the same time, the easterly trade winds push surface water away from the shore, allowing water from the ocean's floor to rise to the surface, bringing with it iron and other material. The suffusion of nutrients from both the currents and upwelling water creates an environment where tiny surface-dwelling ocean plants thrive. </w:t>
      </w:r>
      <w:r w:rsidRPr="006B3E6D">
        <w:rPr>
          <w:u w:val="single"/>
        </w:rPr>
        <w:t xml:space="preserve">Phytoplankton blooms are so abundant off Namibia that </w:t>
      </w:r>
      <w:r w:rsidRPr="00566CB1">
        <w:rPr>
          <w:u w:val="single"/>
        </w:rPr>
        <w:t>their death</w:t>
      </w:r>
      <w:r w:rsidRPr="006B3E6D">
        <w:rPr>
          <w:u w:val="single"/>
        </w:rPr>
        <w:t xml:space="preserve"> and decomposition often </w:t>
      </w:r>
      <w:r w:rsidRPr="00566CB1">
        <w:rPr>
          <w:u w:val="single"/>
        </w:rPr>
        <w:t>robs the water of dissolved oxygen</w:t>
      </w:r>
      <w:r w:rsidRPr="006B3E6D">
        <w:rPr>
          <w:sz w:val="16"/>
        </w:rPr>
        <w:t xml:space="preserve">. </w:t>
      </w:r>
      <w:r w:rsidRPr="006B3E6D">
        <w:rPr>
          <w:u w:val="single"/>
        </w:rPr>
        <w:t xml:space="preserve">As the plants die, they sink to the ocean floor where bacteria consume them. </w:t>
      </w:r>
      <w:r w:rsidRPr="00566CB1">
        <w:rPr>
          <w:u w:val="single"/>
        </w:rPr>
        <w:t>There is so much</w:t>
      </w:r>
      <w:r w:rsidRPr="006B3E6D">
        <w:rPr>
          <w:u w:val="single"/>
        </w:rPr>
        <w:t xml:space="preserve"> plant material </w:t>
      </w:r>
      <w:r w:rsidRPr="00566CB1">
        <w:rPr>
          <w:u w:val="single"/>
        </w:rPr>
        <w:t>that the bacteria use all of the oxygen</w:t>
      </w:r>
      <w:r w:rsidRPr="006B3E6D">
        <w:rPr>
          <w:u w:val="single"/>
        </w:rPr>
        <w:t xml:space="preserve"> available in the water </w:t>
      </w:r>
      <w:r w:rsidRPr="00566CB1">
        <w:rPr>
          <w:u w:val="single"/>
        </w:rPr>
        <w:t>before they finish breaking down the plants, creating a dead-zone</w:t>
      </w:r>
      <w:r w:rsidRPr="006B3E6D">
        <w:rPr>
          <w:u w:val="single"/>
        </w:rPr>
        <w:t xml:space="preserve"> in the water </w:t>
      </w:r>
      <w:r w:rsidRPr="00566CB1">
        <w:rPr>
          <w:u w:val="single"/>
        </w:rPr>
        <w:t>where fish can't survive</w:t>
      </w:r>
      <w:r w:rsidRPr="006B3E6D">
        <w:rPr>
          <w:sz w:val="16"/>
        </w:rPr>
        <w:t xml:space="preserve">. </w:t>
      </w:r>
      <w:r w:rsidRPr="00566CB1">
        <w:rPr>
          <w:u w:val="single"/>
        </w:rPr>
        <w:t>Anaerobic bacteria</w:t>
      </w:r>
      <w:r w:rsidRPr="006B3E6D">
        <w:rPr>
          <w:u w:val="single"/>
        </w:rPr>
        <w:t>, which don't require oxygen</w:t>
      </w:r>
      <w:r w:rsidRPr="00566CB1">
        <w:rPr>
          <w:u w:val="single"/>
        </w:rPr>
        <w:t>, take over</w:t>
      </w:r>
      <w:r w:rsidRPr="006B3E6D">
        <w:rPr>
          <w:u w:val="single"/>
        </w:rPr>
        <w:t xml:space="preserve"> in the decomposition process, r</w:t>
      </w:r>
      <w:r w:rsidRPr="00566CB1">
        <w:rPr>
          <w:u w:val="single"/>
        </w:rPr>
        <w:t>eleasing</w:t>
      </w:r>
      <w:r w:rsidRPr="006B3E6D">
        <w:rPr>
          <w:u w:val="single"/>
        </w:rPr>
        <w:t xml:space="preserve"> sulfur dioxide as a byproduct. The sulfur dioxide interacts with the ocean water to create solid sulfur and hydrogen sulfide, </w:t>
      </w:r>
      <w:r w:rsidRPr="00566CB1">
        <w:rPr>
          <w:u w:val="single"/>
        </w:rPr>
        <w:t>a poisonous gas</w:t>
      </w:r>
      <w:r w:rsidRPr="006B3E6D">
        <w:rPr>
          <w:u w:val="single"/>
        </w:rPr>
        <w:t xml:space="preserve">, which eventually erupts to the surface, sometimes </w:t>
      </w:r>
      <w:r w:rsidRPr="00566CB1">
        <w:rPr>
          <w:u w:val="single"/>
        </w:rPr>
        <w:t>killing fish</w:t>
      </w:r>
      <w:r w:rsidRPr="006B3E6D">
        <w:rPr>
          <w:u w:val="single"/>
        </w:rPr>
        <w:t>.</w:t>
      </w:r>
      <w:r w:rsidRPr="006B3E6D">
        <w:rPr>
          <w:sz w:val="16"/>
        </w:rPr>
        <w:t xml:space="preserve"> Though no eruption is readily apparent in this image, hydrogen sulfide eruptions are often visible in satellite imagery because the solid sulfur colors the water a milky yellow-green. (A MODIS image from NASA's Aqua satellite. Commentary by NASA.) Algal Bloom in the Barents Sea: A break in the clouds provided a window to a brilliant display of color in the Barents Sea north off Norway on August 1, 2007. The bright aquamarine hues suggest that this is likely a coccolithophore bloom. A coccolithophore is a tiny, surface-dwelling ocean plant that is coated with microscopic limestone (calcite) scales. This white coating makes the plant highly reflective. It reflects nearly all of the light that hits it, and it is this reflected light that gives the ocean the radiant blue color seen in this image. Coccolithophores flourish in nutrient-poor, sub-polar waters. Like other types of microscopic ocean plants (phytoplankton), coccolithophores are an important food source for fish and other marine animals. Coccolithophore blooms occur when large numbers of the plants grow in one place. Such blooms can be large: The visible portion of this bloom covers about 150,000 square kilometers (57,000 square miles) or roughly the area of Wisconsin. (A MODIS image from NASA's Terra satellite. Commentary by NASA.) Phytoplankton Blooms in the Black Sea: The Black Sea more closely resembled mixed paint on an artist's palette than the normally black surface of deep water in this image captured this image on June 20, 2006. Swirls of color ranging from deep olive green to bright turquoise were created by a massive phytoplankton bloom that covered the entire surface of the sea. The sea was able to support such a large bloom largely because of its unique structure. In the spring of 2006, floods on the Danube River swept over broad stretches of farmland. The floods likely washed sediment, fertilizers, and animal waste into the Danube and the Black Sea. The extra iron, phosphates, and nitrates in the flood debris may be supporting the extensive bloom seen here. </w:t>
      </w:r>
      <w:r w:rsidRPr="00566CB1">
        <w:rPr>
          <w:u w:val="single"/>
        </w:rPr>
        <w:t>Such blooms</w:t>
      </w:r>
      <w:r w:rsidRPr="006B3E6D">
        <w:rPr>
          <w:sz w:val="16"/>
        </w:rPr>
        <w:t xml:space="preserve"> can be both beneficial, because they provide food for fish, and dangerous, because </w:t>
      </w:r>
      <w:r w:rsidRPr="006B3E6D">
        <w:rPr>
          <w:u w:val="single"/>
        </w:rPr>
        <w:t xml:space="preserve">decaying plant matter </w:t>
      </w:r>
      <w:r w:rsidRPr="00566CB1">
        <w:rPr>
          <w:u w:val="single"/>
        </w:rPr>
        <w:t>saps oxygen out of the water</w:t>
      </w:r>
      <w:r w:rsidRPr="006B3E6D">
        <w:rPr>
          <w:u w:val="single"/>
        </w:rPr>
        <w:t xml:space="preserve">. If enough phytoplankton from a large bloom die and decay, the </w:t>
      </w:r>
      <w:r w:rsidRPr="00566CB1">
        <w:rPr>
          <w:u w:val="single"/>
        </w:rPr>
        <w:t>water may become so oxygen poor that fish can no longer survive in it. The result is a dead zone</w:t>
      </w:r>
      <w:r w:rsidRPr="006B3E6D">
        <w:rPr>
          <w:u w:val="single"/>
        </w:rPr>
        <w:t xml:space="preserve"> where little can survive</w:t>
      </w:r>
      <w:r w:rsidRPr="006B3E6D">
        <w:rPr>
          <w:sz w:val="16"/>
        </w:rPr>
        <w:t>.</w:t>
      </w:r>
    </w:p>
    <w:p w14:paraId="42EB9C81" w14:textId="77777777" w:rsidR="00D77519" w:rsidRPr="006B3E6D" w:rsidRDefault="00D77519" w:rsidP="00D77519">
      <w:pPr>
        <w:pStyle w:val="Heading4"/>
      </w:pPr>
      <w:r w:rsidRPr="006B3E6D">
        <w:t>Higher oxygen levels cause extinction</w:t>
      </w:r>
    </w:p>
    <w:p w14:paraId="63DFE497" w14:textId="77777777" w:rsidR="00D77519" w:rsidRPr="006B3E6D" w:rsidRDefault="00D77519" w:rsidP="00D77519">
      <w:pPr>
        <w:rPr>
          <w:sz w:val="16"/>
          <w:szCs w:val="16"/>
        </w:rPr>
      </w:pPr>
      <w:r w:rsidRPr="006B3E6D">
        <w:rPr>
          <w:b/>
        </w:rPr>
        <w:t>Schmidt, 96</w:t>
      </w:r>
      <w:r w:rsidRPr="006B3E6D">
        <w:tab/>
      </w:r>
      <w:r w:rsidRPr="006B3E6D">
        <w:rPr>
          <w:sz w:val="16"/>
          <w:szCs w:val="16"/>
        </w:rPr>
        <w:t>[Victor Schmidt, Former Professor of Geology and Planetary Science – University of Pittsburgh, and William Harbert, Associate Professor and Chair of Geology and Planetary Science – University of Pittsburgh, "The Balance of Nature", 1996, http://mac01.eps.pitt.edu/harbbook/c_xv/chap15.html]</w:t>
      </w:r>
    </w:p>
    <w:p w14:paraId="1F516BFE" w14:textId="77777777" w:rsidR="00D77519" w:rsidRPr="002C2AF2" w:rsidRDefault="00D77519" w:rsidP="00D77519">
      <w:pPr>
        <w:rPr>
          <w:sz w:val="16"/>
        </w:rPr>
      </w:pPr>
      <w:r w:rsidRPr="006B3E6D">
        <w:rPr>
          <w:sz w:val="16"/>
        </w:rPr>
        <w:t xml:space="preserve">The oxygen level in our atmosphere is clearly a result of biological activity, but what is not so obvious is that the </w:t>
      </w:r>
      <w:r w:rsidRPr="00566CB1">
        <w:rPr>
          <w:u w:val="single"/>
        </w:rPr>
        <w:t>percentage of oxygen is precisely at optimum levels for</w:t>
      </w:r>
      <w:r w:rsidRPr="006B3E6D">
        <w:rPr>
          <w:u w:val="single"/>
        </w:rPr>
        <w:t xml:space="preserve"> use by </w:t>
      </w:r>
      <w:r w:rsidRPr="00566CB1">
        <w:rPr>
          <w:u w:val="single"/>
        </w:rPr>
        <w:t>life</w:t>
      </w:r>
      <w:r w:rsidRPr="006B3E6D">
        <w:rPr>
          <w:u w:val="single"/>
        </w:rPr>
        <w:t>.</w:t>
      </w:r>
      <w:r w:rsidRPr="006B3E6D">
        <w:rPr>
          <w:sz w:val="16"/>
        </w:rPr>
        <w:t xml:space="preserve"> Increasing oxygen levels provide greater energy conversion efficiency, but </w:t>
      </w:r>
      <w:r w:rsidRPr="00566CB1">
        <w:rPr>
          <w:u w:val="single"/>
        </w:rPr>
        <w:t>too much oxygen could bring</w:t>
      </w:r>
      <w:r w:rsidRPr="006B3E6D">
        <w:rPr>
          <w:u w:val="single"/>
        </w:rPr>
        <w:t xml:space="preserve"> about </w:t>
      </w:r>
      <w:r w:rsidRPr="00566CB1">
        <w:rPr>
          <w:u w:val="single"/>
        </w:rPr>
        <w:t>worldwide holocaust</w:t>
      </w:r>
      <w:r w:rsidRPr="006B3E6D">
        <w:rPr>
          <w:u w:val="single"/>
        </w:rPr>
        <w:t>.</w:t>
      </w:r>
      <w:r w:rsidRPr="006B3E6D">
        <w:rPr>
          <w:sz w:val="16"/>
        </w:rPr>
        <w:t xml:space="preserve"> The </w:t>
      </w:r>
      <w:r w:rsidRPr="006B3E6D">
        <w:rPr>
          <w:u w:val="single"/>
        </w:rPr>
        <w:t>present level stands at 21%,</w:t>
      </w:r>
      <w:r w:rsidRPr="006B3E6D">
        <w:rPr>
          <w:sz w:val="16"/>
        </w:rPr>
        <w:t xml:space="preserve"> but recent experiments have shown that the </w:t>
      </w:r>
      <w:r w:rsidRPr="006B3E6D">
        <w:rPr>
          <w:u w:val="single"/>
        </w:rPr>
        <w:t>probability of a forest fire being started by a lightning stroke increases by 70% for each 1% rise</w:t>
      </w:r>
      <w:r w:rsidRPr="006B3E6D">
        <w:rPr>
          <w:sz w:val="16"/>
        </w:rPr>
        <w:t xml:space="preserve"> in oxygen concentration above the present level. Ignition is strongly dependent upon the moisture content of combustible material, and so naturally-set fires are much more prevalent after prolonged drought. </w:t>
      </w:r>
      <w:r w:rsidRPr="00566CB1">
        <w:rPr>
          <w:u w:val="single"/>
        </w:rPr>
        <w:t>If</w:t>
      </w:r>
      <w:r w:rsidRPr="006B3E6D">
        <w:rPr>
          <w:u w:val="single"/>
        </w:rPr>
        <w:t xml:space="preserve"> the </w:t>
      </w:r>
      <w:r w:rsidRPr="00566CB1">
        <w:rPr>
          <w:u w:val="single"/>
        </w:rPr>
        <w:t>oxygen</w:t>
      </w:r>
      <w:r w:rsidRPr="006B3E6D">
        <w:rPr>
          <w:u w:val="single"/>
        </w:rPr>
        <w:t xml:space="preserve"> content should </w:t>
      </w:r>
      <w:r w:rsidRPr="00566CB1">
        <w:rPr>
          <w:u w:val="single"/>
        </w:rPr>
        <w:t>exceed 25%,</w:t>
      </w:r>
      <w:r w:rsidRPr="006B3E6D">
        <w:rPr>
          <w:u w:val="single"/>
        </w:rPr>
        <w:t xml:space="preserve"> however, </w:t>
      </w:r>
      <w:r w:rsidRPr="00566CB1">
        <w:rPr>
          <w:u w:val="single"/>
        </w:rPr>
        <w:t>ignition becomes highly probable even in the</w:t>
      </w:r>
      <w:r w:rsidRPr="006B3E6D">
        <w:rPr>
          <w:u w:val="single"/>
        </w:rPr>
        <w:t xml:space="preserve"> damp vegetation of a </w:t>
      </w:r>
      <w:r w:rsidRPr="00566CB1">
        <w:rPr>
          <w:u w:val="single"/>
        </w:rPr>
        <w:t>rain forest</w:t>
      </w:r>
      <w:r w:rsidRPr="00566CB1">
        <w:rPr>
          <w:sz w:val="16"/>
        </w:rPr>
        <w:t>.</w:t>
      </w:r>
      <w:r w:rsidRPr="006B3E6D">
        <w:rPr>
          <w:sz w:val="16"/>
        </w:rPr>
        <w:t xml:space="preserve"> How is the oxygen concentration regulated? Lovelock thinks that methane released into the atmosphere by the operation of the carbon cycle provides the necessary mechanism since it is readily oxidized, converting molecular oxygen into water vapor. On the other hand, nitrous oxide produced in the nitrogen cycle eventually decomposes in the atmosphere into molecular nitrogen and oxygen. This source of oxygen may provide the opposite controlling mechanism by which Gaia keeps the oxygen level optimized. In Lovelock's view, even the acidity of the atmosphere and oceans and the degree of saltiness of the oceans are under biological control. We live in an environment that is nearly neutral -- neither acidic nor alkaline. This is in fact the optimum condition for most life forms, though some have adapted to local extremes that may be found in certain environments. Most natural atmospheric processes tend toward the acidic, and the environments of Venus and Mars are in fact highly acidic. Ammonia produced in the nitrogen cycle, thinks Lovelock, serves to keep Earth's acidity in check. In Unit 5, Physical and Chemical Makeup of the Oceans, you learned that the saltiness of the ocean has been maintained at a nearly constant level throughout geological time in spite of continual production of new salts from river input and from hydrothermal activity at the spreading ocean ridges. This level, too, is poised in the optimum range for present-day life, at 3.4%. Salt levels higher than 6% would disrupt cell walls, a fatal situation. It is not at all clear just what biological regulation mechanism might be active in this case, however. If the Gaia Hypothesis has any validity, then it becomes critically important that we understand the mechanisms by which Gaia exerts her control. Lovelock likens them to those of a cybernetic entity, in which sensors are linked through a feedback mechanism to controls. A modern home heating and cooling system provides an example of such a system. A thermostat is linked to furnace and air-conditioning controls in such a way that if the temperature falls below the desired range, the furnace is turned up or the air-conditioner is turned down, whichever is appropriate. If the temperature rises, the furnace is turned down or the air-conditioner is turned up. When appropriate, control may be switched from furnace to air-conditioner or vice versa. Each individual part of the system has a simple and well-defined function, but taken together, the system functions as a highly efficient regulator of the house environment, protecting it from external changes. Such a feedback mechanism provides an important element of resilience to disruption. For instance, if you leave the house on a cold winter's night and accidentally leave the front door wide open, your family sleeping inside will not freeze to death because the house's environmental controls will spring into action, turning up the furnace to compensate for the sudden heat loss. A price will be paid for this accident when the heating bill arrives, but the inhabitants will have survived. Many organisms possess the ability for self-regulation in order to withstand stresses produced by a changing environment. This ability, called homeostasis, is familiar in the human body's ability to regulate its temperature to within one degree Celsius of an optimum level, even though the temperature of the surrounding environment may vary over a very wide range. With the help of an ingenious computer model, Lovelock has shown how life might regulate the temperature of a planet. His simplified Daisy World model has just three kinds of creatures: black daisies that grow better when it is cool, white daisies that grow better when it is warm, and cows -- who eat the daisies. Suppose that Daisy World is initially quite cold. Black daisies will grow faster and the planet's surface will darken. The darker surface absorbs more sunlight and the planet begins to warm. The cows notice the black daisies and begin eating them. Meanwhile, the rising temperature allows the white daisies to grow faster. Soon, there are more white daisies than black. The planet's surface lightens again, and it begins to cool. The cows turn their attention to the by now more numerous white daisies... Whatever the starting conditions, warm or cool, the result of the computer simulation is always the same: the Daisy World model settles down to a temperature that is at least tolerable to both kinds of daisies and, presumably, to the cows as well. Lovelock sees in this resilience to environmental change strong echoes in the actual biosphere. For decades, environmentalists have warned of the dangers of ocean pollution through oil spills and climatic change due to thermal and atmospheric pollution. Yet in almost every case, the actual changes observed have proved to be less than those predicted on the basis of the direct consequences of the effect itself. Oil spills can have severe local consequences, but the rebound of even local ecosystems has been more rapid than previously expected. Presently, the annual build-up of global atmospheric carbon dioxide is about the half of the fossil fuel consumption. The ocean's precise amount of pick up is uncertain. The Global Change project JGOFS (Joint Global Ocean Flux Study) aims at empirical proof of the ocean's role. The present data may be interpreted to suggest that half of the carbon dioxide released into the atmosphere from fossil fuel combustion has already been removed by the oceans. Quick recovery from environmental disaster is clearly a trait that contributes high survival value, and the self-regulating mechanisms of Gaia may well have evolved in response to such Darwinian pressures. Lovelock cites </w:t>
      </w:r>
      <w:r w:rsidRPr="006B3E6D">
        <w:rPr>
          <w:u w:val="single"/>
        </w:rPr>
        <w:t>the changeover from an anaerobic to an oxidizing atmosphere as an environmental disaster of the first rank for the biota that existed in the early history of life on Earth</w:t>
      </w:r>
      <w:r w:rsidRPr="006B3E6D">
        <w:rPr>
          <w:sz w:val="16"/>
        </w:rPr>
        <w:t xml:space="preserve">. In this case, however, Gaia's response was not to restore the status quo but to generate new forms of life that could take advantage of this new world in which energy was more readily available. Here is one of the weakest parts of the Gaia Hypothesis. </w:t>
      </w:r>
      <w:r w:rsidRPr="006B3E6D">
        <w:rPr>
          <w:u w:val="single"/>
        </w:rPr>
        <w:t xml:space="preserve">The </w:t>
      </w:r>
      <w:r w:rsidRPr="00566CB1">
        <w:rPr>
          <w:u w:val="single"/>
        </w:rPr>
        <w:t>rise of oxygen</w:t>
      </w:r>
      <w:r w:rsidRPr="006B3E6D">
        <w:rPr>
          <w:u w:val="single"/>
        </w:rPr>
        <w:t xml:space="preserve"> in Earth's atmosphere </w:t>
      </w:r>
      <w:r w:rsidRPr="00566CB1">
        <w:rPr>
          <w:u w:val="single"/>
        </w:rPr>
        <w:t>was</w:t>
      </w:r>
      <w:r w:rsidRPr="006B3E6D">
        <w:rPr>
          <w:u w:val="single"/>
        </w:rPr>
        <w:t xml:space="preserve"> clearly </w:t>
      </w:r>
      <w:r w:rsidRPr="00566CB1">
        <w:rPr>
          <w:u w:val="single"/>
        </w:rPr>
        <w:t>a stimulus for immense change</w:t>
      </w:r>
      <w:r w:rsidRPr="006B3E6D">
        <w:rPr>
          <w:u w:val="single"/>
        </w:rPr>
        <w:t xml:space="preserve">, not for stability. </w:t>
      </w:r>
      <w:r w:rsidRPr="006B3E6D">
        <w:rPr>
          <w:sz w:val="16"/>
        </w:rPr>
        <w:t xml:space="preserve">An effective self-regulating mechanism, one would think, would have prevented it from happening. </w:t>
      </w:r>
      <w:r w:rsidRPr="006B3E6D">
        <w:rPr>
          <w:u w:val="single"/>
        </w:rPr>
        <w:t xml:space="preserve">Perhaps in this case, </w:t>
      </w:r>
      <w:r w:rsidRPr="00566CB1">
        <w:rPr>
          <w:u w:val="single"/>
        </w:rPr>
        <w:t>Gaia lost control</w:t>
      </w:r>
      <w:r w:rsidRPr="006B3E6D">
        <w:rPr>
          <w:u w:val="single"/>
        </w:rPr>
        <w:t xml:space="preserve"> of the situation </w:t>
      </w:r>
      <w:r w:rsidRPr="00566CB1">
        <w:rPr>
          <w:u w:val="single"/>
        </w:rPr>
        <w:t>and proved powerless to prevent the</w:t>
      </w:r>
      <w:r w:rsidRPr="006B3E6D">
        <w:rPr>
          <w:u w:val="single"/>
        </w:rPr>
        <w:t xml:space="preserve"> onset of an </w:t>
      </w:r>
      <w:r w:rsidRPr="00566CB1">
        <w:rPr>
          <w:u w:val="single"/>
        </w:rPr>
        <w:t>environmental disaster</w:t>
      </w:r>
      <w:r w:rsidRPr="006B3E6D">
        <w:rPr>
          <w:u w:val="single"/>
        </w:rPr>
        <w:t xml:space="preserve"> of her own making</w:t>
      </w:r>
      <w:r w:rsidRPr="006B3E6D">
        <w:rPr>
          <w:sz w:val="16"/>
        </w:rPr>
        <w:t>.</w:t>
      </w:r>
    </w:p>
    <w:p w14:paraId="11A8C1C6" w14:textId="77777777" w:rsidR="00D77519" w:rsidRDefault="00D77519" w:rsidP="00D77519">
      <w:pPr>
        <w:rPr>
          <w:rStyle w:val="TitleChar"/>
        </w:rPr>
      </w:pPr>
    </w:p>
    <w:p w14:paraId="121E7BE2" w14:textId="77777777" w:rsidR="00D77519" w:rsidRDefault="00D77519" w:rsidP="00D77519">
      <w:pPr>
        <w:pStyle w:val="Heading4"/>
        <w:rPr>
          <w:rStyle w:val="TitleChar"/>
          <w:u w:val="none"/>
        </w:rPr>
      </w:pPr>
      <w:r>
        <w:rPr>
          <w:rStyle w:val="TitleChar"/>
          <w:u w:val="none"/>
        </w:rPr>
        <w:t>Everglades are a key carbon sink – best chance at fighting climate change</w:t>
      </w:r>
    </w:p>
    <w:p w14:paraId="3683545C" w14:textId="77777777" w:rsidR="00D77519" w:rsidRPr="00427D20" w:rsidRDefault="00D77519" w:rsidP="00D77519">
      <w:pPr>
        <w:rPr>
          <w:rStyle w:val="TitleChar"/>
          <w:u w:val="none"/>
        </w:rPr>
      </w:pPr>
      <w:r w:rsidRPr="00427D20">
        <w:rPr>
          <w:rStyle w:val="Style13ptBold"/>
        </w:rPr>
        <w:t>Staletovich, 16</w:t>
      </w:r>
      <w:r>
        <w:rPr>
          <w:rStyle w:val="TitleChar"/>
          <w:u w:val="none"/>
        </w:rPr>
        <w:t xml:space="preserve"> [Environmental reporter for the </w:t>
      </w:r>
      <w:r>
        <w:rPr>
          <w:rStyle w:val="TitleChar"/>
          <w:i/>
          <w:u w:val="none"/>
        </w:rPr>
        <w:t>Miami Herald</w:t>
      </w:r>
      <w:r>
        <w:rPr>
          <w:rStyle w:val="TitleChar"/>
          <w:u w:val="none"/>
        </w:rPr>
        <w:t xml:space="preserve">, </w:t>
      </w:r>
      <w:r w:rsidRPr="00427D20">
        <w:rPr>
          <w:rStyle w:val="TitleChar"/>
          <w:u w:val="none"/>
        </w:rPr>
        <w:t>Everglades mangroves might hold billion-dollar fix for climate change</w:t>
      </w:r>
      <w:r>
        <w:rPr>
          <w:rStyle w:val="TitleChar"/>
          <w:u w:val="none"/>
        </w:rPr>
        <w:t xml:space="preserve">, 11-25-16, </w:t>
      </w:r>
      <w:r w:rsidRPr="00427D20">
        <w:rPr>
          <w:rStyle w:val="TitleChar"/>
          <w:u w:val="none"/>
        </w:rPr>
        <w:t>https://www.miamiherald.com/news/local/environment/article117015083.html</w:t>
      </w:r>
      <w:r>
        <w:rPr>
          <w:rStyle w:val="TitleChar"/>
          <w:u w:val="none"/>
        </w:rPr>
        <w:t>]</w:t>
      </w:r>
    </w:p>
    <w:p w14:paraId="67481D4B" w14:textId="77777777" w:rsidR="00D77519" w:rsidRPr="00427D20" w:rsidRDefault="00D77519" w:rsidP="00D77519">
      <w:pPr>
        <w:spacing w:line="240" w:lineRule="auto"/>
        <w:rPr>
          <w:sz w:val="16"/>
        </w:rPr>
      </w:pPr>
      <w:r w:rsidRPr="00427D20">
        <w:rPr>
          <w:sz w:val="16"/>
        </w:rPr>
        <w:t xml:space="preserve">The price of fighting climate change in South Florida has so far focused largely on the billions needed to install pumps, raise roads and retrofit the sprawling infrastructure that keeps the region above sea level. But </w:t>
      </w:r>
      <w:r w:rsidRPr="00427D20">
        <w:rPr>
          <w:rStyle w:val="Emphasis"/>
        </w:rPr>
        <w:t>South Florida might already have a valuable weapon that for ages has been sucking up carbon and keeping the planet cool: mangrove wetlands in the Everglades.</w:t>
      </w:r>
      <w:r>
        <w:rPr>
          <w:rStyle w:val="Emphasis"/>
        </w:rPr>
        <w:t xml:space="preserve"> </w:t>
      </w:r>
      <w:r w:rsidRPr="00427D20">
        <w:rPr>
          <w:sz w:val="16"/>
        </w:rPr>
        <w:t xml:space="preserve">To figure out just how valuable, scientists crunched some numbers to assign a price tag to Everglades National Park’s mangroves. It turned out way bigger than anyone thought. “It was kind of an alarming thing, like oh my gosh, who knew?” said Evelyn Gaiser, a wetland ecologist who has overseen Everglades research at Florida International University for nearly a decade. For about 360,000 acres of mangrove wetlands, the cash value totaled between $2 billion and $3.4 billion, or nearly seven times the amount Miami Beach plans to spend on new pumps to keep its streets dry. </w:t>
      </w:r>
      <w:r w:rsidRPr="00427D20">
        <w:rPr>
          <w:rStyle w:val="TitleChar"/>
        </w:rPr>
        <w:t>In the</w:t>
      </w:r>
      <w:hyperlink r:id="rId109" w:history="1">
        <w:r>
          <w:rPr>
            <w:rStyle w:val="TitleChar"/>
          </w:rPr>
          <w:t xml:space="preserve"> </w:t>
        </w:r>
        <w:r w:rsidRPr="00427D20">
          <w:rPr>
            <w:rStyle w:val="TitleChar"/>
          </w:rPr>
          <w:t>study</w:t>
        </w:r>
      </w:hyperlink>
      <w:r>
        <w:rPr>
          <w:rStyle w:val="TitleChar"/>
        </w:rPr>
        <w:t xml:space="preserve"> </w:t>
      </w:r>
      <w:r w:rsidRPr="00427D20">
        <w:rPr>
          <w:rStyle w:val="TitleChar"/>
        </w:rPr>
        <w:t>published in the journal Environmental Science &amp; Policy, FIU economists worked with biologists to perform a kind of cost-benefit analysis, building on earlier calculations that looked at storage capacity but failed to include carbon</w:t>
      </w:r>
      <w:r>
        <w:rPr>
          <w:rStyle w:val="TitleChar"/>
        </w:rPr>
        <w:t xml:space="preserve"> </w:t>
      </w:r>
      <w:r w:rsidRPr="00427D20">
        <w:rPr>
          <w:rStyle w:val="TitleChar"/>
        </w:rPr>
        <w:t>already trapped in the wetlands. They say they wanted to provide a benchmark in dollars so that a larger audience could understand that the value of the Everglades extends beyond providing drinking water and wildlife habitat.</w:t>
      </w:r>
      <w:r>
        <w:rPr>
          <w:rStyle w:val="TitleChar"/>
        </w:rPr>
        <w:t xml:space="preserve"> </w:t>
      </w:r>
      <w:r w:rsidRPr="00427D20">
        <w:rPr>
          <w:sz w:val="16"/>
        </w:rPr>
        <w:t>They had another, equally important objective: to show the cost of inaction. Nearly 16 years into a massive, restoration plan</w:t>
      </w:r>
      <w:r w:rsidRPr="00427D20">
        <w:rPr>
          <w:rStyle w:val="TitleChar"/>
        </w:rPr>
        <w:t>, the Everglades continue to suffer, hammered by decades of flood control and rising sea level that, if left unfixed, could alter the system. Instead of absorbing carbon dioxide, the gas emitted by burning fossil fuels that has</w:t>
      </w:r>
      <w:r>
        <w:rPr>
          <w:rStyle w:val="TitleChar"/>
        </w:rPr>
        <w:t xml:space="preserve"> </w:t>
      </w:r>
      <w:hyperlink r:id="rId110" w:tgtFrame="_blank" w:history="1">
        <w:r w:rsidRPr="00427D20">
          <w:rPr>
            <w:rStyle w:val="TitleChar"/>
          </w:rPr>
          <w:t>sped up climate change</w:t>
        </w:r>
      </w:hyperlink>
      <w:r>
        <w:rPr>
          <w:rStyle w:val="TitleChar"/>
        </w:rPr>
        <w:t xml:space="preserve"> </w:t>
      </w:r>
      <w:r w:rsidRPr="00427D20">
        <w:rPr>
          <w:rStyle w:val="TitleChar"/>
        </w:rPr>
        <w:t>since the industrial revolution by</w:t>
      </w:r>
      <w:r>
        <w:rPr>
          <w:rStyle w:val="TitleChar"/>
        </w:rPr>
        <w:t xml:space="preserve"> </w:t>
      </w:r>
      <w:hyperlink r:id="rId111" w:tgtFrame="_blank" w:history="1">
        <w:r w:rsidRPr="00427D20">
          <w:rPr>
            <w:rStyle w:val="TitleChar"/>
          </w:rPr>
          <w:t>trapping more and more heat</w:t>
        </w:r>
      </w:hyperlink>
      <w:r>
        <w:rPr>
          <w:rStyle w:val="TitleChar"/>
        </w:rPr>
        <w:t xml:space="preserve"> </w:t>
      </w:r>
      <w:r w:rsidRPr="00427D20">
        <w:rPr>
          <w:rStyle w:val="TitleChar"/>
        </w:rPr>
        <w:t>in the atmosphere, unrestored and eroding wetlands could begin emitting carbon.</w:t>
      </w:r>
      <w:r>
        <w:rPr>
          <w:rStyle w:val="TitleChar"/>
        </w:rPr>
        <w:t xml:space="preserve"> </w:t>
      </w:r>
      <w:r w:rsidRPr="00427D20">
        <w:rPr>
          <w:sz w:val="16"/>
        </w:rPr>
        <w:t xml:space="preserve">“This is an extremely important service they’re providing for society’s well-being,” said lead author Meenakshi Jerath, a risk analyst at FIU’s </w:t>
      </w:r>
      <w:hyperlink r:id="rId112" w:tgtFrame="_blank" w:history="1">
        <w:r w:rsidRPr="00427D20">
          <w:rPr>
            <w:sz w:val="16"/>
          </w:rPr>
          <w:t>Extreme Events Institute.</w:t>
        </w:r>
      </w:hyperlink>
      <w:r w:rsidRPr="00427D20">
        <w:rPr>
          <w:sz w:val="16"/>
        </w:rPr>
        <w:t xml:space="preserve"> “We’re not asking for any payments by putting a dollar value on it. It’s only to understand this is the value and the worth and if we lose it, this is going to cost us.” </w:t>
      </w:r>
      <w:r w:rsidRPr="00427D20">
        <w:rPr>
          <w:rStyle w:val="Emphasis"/>
        </w:rPr>
        <w:t>Reducing carbon dioxide in the atmosphere is considered one of the key fixes to climate change.</w:t>
      </w:r>
      <w:r w:rsidRPr="00427D20">
        <w:rPr>
          <w:sz w:val="16"/>
        </w:rPr>
        <w:t xml:space="preserve"> It’s also one of the most politically divisive. Last year, President Barack Obama committed to reducing the nation’s carbon emissions by up to 28 percent over the next decade when he signed the Paris agreement. He also enacted a Clean Power Plan requiring power plants nationally to reduce emissions by 32 percent by 2030. Many utilities, including Florida Power &amp; Light, have already met the new limits. Both initiatives are now under attack. States, most led by Republicans and including Florida, have sued over the power plant plan. On the campaign trail, President-elect Donald Trump </w:t>
      </w:r>
      <w:hyperlink r:id="rId113" w:tgtFrame="_blank" w:history="1">
        <w:r w:rsidRPr="00427D20">
          <w:rPr>
            <w:sz w:val="16"/>
          </w:rPr>
          <w:t>vowed to pull out</w:t>
        </w:r>
      </w:hyperlink>
      <w:r w:rsidRPr="00427D20">
        <w:rPr>
          <w:sz w:val="16"/>
        </w:rPr>
        <w:t xml:space="preserve"> of the Paris deal. In his first </w:t>
      </w:r>
      <w:hyperlink r:id="rId114" w:tgtFrame="_blank" w:history="1">
        <w:r w:rsidRPr="00427D20">
          <w:rPr>
            <w:sz w:val="16"/>
          </w:rPr>
          <w:t>100 days in office</w:t>
        </w:r>
      </w:hyperlink>
      <w:r w:rsidRPr="00427D20">
        <w:rPr>
          <w:sz w:val="16"/>
        </w:rPr>
        <w:t xml:space="preserve">, he also has promised to cancel billions in payments to U.N. climate change programs, although last week in </w:t>
      </w:r>
      <w:hyperlink r:id="rId115" w:tgtFrame="_blank" w:history="1">
        <w:r w:rsidRPr="00427D20">
          <w:rPr>
            <w:sz w:val="16"/>
          </w:rPr>
          <w:t>an interview</w:t>
        </w:r>
      </w:hyperlink>
      <w:r w:rsidRPr="00427D20">
        <w:rPr>
          <w:sz w:val="16"/>
        </w:rPr>
        <w:t xml:space="preserve"> with New York Times staffers he back-pedaled, saying he now believes there is a human connection to climate change, </w:t>
      </w:r>
      <w:hyperlink r:id="rId116" w:tgtFrame="_blank" w:history="1">
        <w:r w:rsidRPr="00427D20">
          <w:rPr>
            <w:sz w:val="16"/>
          </w:rPr>
          <w:t>a position he took</w:t>
        </w:r>
      </w:hyperlink>
      <w:r w:rsidRPr="00427D20">
        <w:rPr>
          <w:sz w:val="16"/>
        </w:rPr>
        <w:t xml:space="preserve"> before his presidential bid. In the Times interview, he says he’ll now have an “open mind” about the Paris agreement. That’s just the kind of opening researchers are counting on. </w:t>
      </w:r>
      <w:r w:rsidRPr="00427D20">
        <w:rPr>
          <w:rStyle w:val="TitleChar"/>
        </w:rPr>
        <w:t>Mangrove wetlands, along with the world’s oceans, are a</w:t>
      </w:r>
      <w:r>
        <w:rPr>
          <w:rStyle w:val="TitleChar"/>
        </w:rPr>
        <w:t xml:space="preserve"> </w:t>
      </w:r>
      <w:hyperlink r:id="rId117" w:tgtFrame="_blank" w:history="1">
        <w:r w:rsidRPr="00427D20">
          <w:rPr>
            <w:rStyle w:val="TitleChar"/>
          </w:rPr>
          <w:t>major sponge</w:t>
        </w:r>
      </w:hyperlink>
      <w:r>
        <w:rPr>
          <w:rStyle w:val="TitleChar"/>
        </w:rPr>
        <w:t xml:space="preserve"> </w:t>
      </w:r>
      <w:r w:rsidRPr="00427D20">
        <w:rPr>
          <w:rStyle w:val="TitleChar"/>
        </w:rPr>
        <w:t>for carbon. Wetland forests photosynthesize faster and trap more carbon than their terrestrial cousins. They make up just seven-tenths of the planet’s tropical forests,</w:t>
      </w:r>
      <w:r w:rsidRPr="00427D20">
        <w:rPr>
          <w:sz w:val="16"/>
        </w:rPr>
        <w:t xml:space="preserve"> yet mangrove deforestation contribute 10 percent of the carbon from global deforestation because they store so much. Thanks to Everglades National Park, large swaths of South Florida’s mangrove forests have been saved. But decades of flood control and </w:t>
      </w:r>
      <w:hyperlink r:id="rId118" w:tgtFrame="_blank" w:history="1">
        <w:r w:rsidRPr="00427D20">
          <w:rPr>
            <w:sz w:val="16"/>
          </w:rPr>
          <w:t>steadily rising seas</w:t>
        </w:r>
      </w:hyperlink>
      <w:r w:rsidRPr="00427D20">
        <w:rPr>
          <w:sz w:val="16"/>
        </w:rPr>
        <w:t xml:space="preserve"> over the past century are starting to take their toll. Scientists are particularly worried about the zone between the mangrove forests and the sawgrass marshes where for thousands of year peat has built up, a boggy soil incredibly effective at storing carbon and more sensitive to the mix of fresh and saltwater. “In layman’s terms, it’s a lockbox,” said the study’s co-author, FIU natural resources economist Mahadev Bhat. With saltwater increasing in these areas, the peat is collapsing. If it continues, the collapse will release carbon that for thousands of years have been stored in the soil back into the atmosphere, not to mention transforming one of the planet’s most unique ecosystems. “It appears to be turning the ecosystem from a [consumer] of greenhouse gases to one that is adding to it,” Gaiser said. Putting a price on the wetlands’ value could also add to the argument for speeding up Everglades restoration. Florida and the U.S. have been struggling to fix the marshes for 16 years under the Comprehensive Everglades Restoration Plan, originally expected to cost about $8 billion and now </w:t>
      </w:r>
      <w:hyperlink r:id="rId119" w:tgtFrame="_blank" w:history="1">
        <w:r w:rsidRPr="00427D20">
          <w:rPr>
            <w:sz w:val="16"/>
          </w:rPr>
          <w:t>double that.</w:t>
        </w:r>
      </w:hyperlink>
      <w:r w:rsidRPr="00427D20">
        <w:rPr>
          <w:sz w:val="16"/>
        </w:rPr>
        <w:t xml:space="preserve"> The work stalled after Congress failed to pass regular waterworks bills between 2007 and 2014. This fall, the two houses finally passed bills that included a suite of projects aimed at the central Everglades, but they still need to reconcile differences in the bills when a new Congress reconvenes in January. “It gives you a number that you can use in a trade-off model,” Gaiser said. “It helps people deal … [when they’re] being asked to spend billions of dollars to save an ecosystem and they don’t understand why.” The new study also significantly raises the dollar value over previous studies, revealing the difficulty in calculating carbon storage costs in a complex mix of ecosystems and a still-emerging market. In 2014, the National Park Service </w:t>
      </w:r>
      <w:hyperlink r:id="rId120" w:tgtFrame="_blank" w:history="1">
        <w:r w:rsidRPr="00427D20">
          <w:rPr>
            <w:sz w:val="16"/>
          </w:rPr>
          <w:t>took a look at carbon</w:t>
        </w:r>
      </w:hyperlink>
      <w:r w:rsidRPr="00427D20">
        <w:rPr>
          <w:sz w:val="16"/>
        </w:rPr>
        <w:t xml:space="preserve"> sequestration in park lands across the nation, including Everglades National Park. The study used a 2013 government estimate that calculated the “social cost of carbon,” including damages from increased flooding, changes in farming and human health and included only annual amounts of carbon stored. They gave all of Everglades National Park a carbon sequestration value of $50.5 million. </w:t>
      </w:r>
      <w:r w:rsidRPr="00427D20">
        <w:rPr>
          <w:rStyle w:val="TitleChar"/>
        </w:rPr>
        <w:t>But the FIU team wanted to look deeper and include legacy carbon, believing the capacity of old-growth forests added value, Bhat said. They focused on mangrove wetlands, a fraction of the vast ecosystem, as a starting point because previous research has shown their efficiency at trapping and holding carbon.</w:t>
      </w:r>
      <w:r>
        <w:rPr>
          <w:rStyle w:val="TitleChar"/>
        </w:rPr>
        <w:t xml:space="preserve"> </w:t>
      </w:r>
      <w:r w:rsidRPr="00427D20">
        <w:rPr>
          <w:sz w:val="16"/>
        </w:rPr>
        <w:t xml:space="preserve">“This is just a first estimate,” Jerath said. “It is by no means a perfect one, but it is one we want to propose and we hope will encourage the same kind of calculation for the Everglades marshes and other surrounding communities.” For their appraisal, they considered the storage capacities of different elements in the wetlands, including soils, roots and above-ground branches based on the fieldwork of co-author Victor Rivera-Monroy, a Louisiana State University wetlands ecologist who specializes in soil chemistry. In addition to “social costs” the team also included abatement costs — they used a more conservative $8 billion dollar Everglades restoration price rather than new estimates — and looked at market prices for carbon storage from </w:t>
      </w:r>
      <w:hyperlink r:id="rId121" w:tgtFrame="_blank" w:history="1">
        <w:r w:rsidRPr="00427D20">
          <w:rPr>
            <w:sz w:val="16"/>
          </w:rPr>
          <w:t>a nine-state exchange</w:t>
        </w:r>
      </w:hyperlink>
      <w:r w:rsidRPr="00427D20">
        <w:rPr>
          <w:sz w:val="16"/>
        </w:rPr>
        <w:t xml:space="preserve"> set up in New England in 2005 to cap and trade carbon emissions. They believe what they arrived at is a more realistic price that provides a more reasonable comparison to real infrastructure costs. “If you let it escape, it’s like a genie in a bottle. It’s going to cause more damage,” Bhat said. “That’s why we have to keep it trapped,” he added. “Carbon in the Everglades should not be for sale. It’s the opposite. Because it is so valuable, we do not want to sell it.”</w:t>
      </w:r>
    </w:p>
    <w:p w14:paraId="5498B836" w14:textId="77777777" w:rsidR="00D77519" w:rsidRPr="000450D2" w:rsidRDefault="00D77519" w:rsidP="00D77519"/>
    <w:p w14:paraId="7A88E415" w14:textId="05A1CAAD" w:rsidR="00D77519" w:rsidRDefault="00163FC6" w:rsidP="00163FC6">
      <w:pPr>
        <w:pStyle w:val="Heading2"/>
      </w:pPr>
      <w:r>
        <w:t>2AC – Solvency</w:t>
      </w:r>
    </w:p>
    <w:p w14:paraId="2AE90732" w14:textId="77777777" w:rsidR="00163FC6" w:rsidRDefault="00163FC6" w:rsidP="00163FC6">
      <w:pPr>
        <w:pStyle w:val="Heading3"/>
      </w:pPr>
      <w:r>
        <w:t>2AC – AT: Status Quo Solves</w:t>
      </w:r>
    </w:p>
    <w:p w14:paraId="48C5D36B" w14:textId="77777777" w:rsidR="00163FC6" w:rsidRPr="001C74EE" w:rsidRDefault="00163FC6" w:rsidP="00163FC6">
      <w:pPr>
        <w:pStyle w:val="Heading4"/>
      </w:pPr>
      <w:r w:rsidRPr="001C74EE">
        <w:t>Status quo fails: guidelines lack judicial review and gives agents too much discretion when recruiting informants</w:t>
      </w:r>
    </w:p>
    <w:p w14:paraId="684C89EF" w14:textId="77777777" w:rsidR="00163FC6" w:rsidRPr="001C74EE" w:rsidRDefault="00163FC6" w:rsidP="00163FC6">
      <w:pPr>
        <w:rPr>
          <w:rStyle w:val="Style13ptBold"/>
          <w:i/>
        </w:rPr>
      </w:pPr>
      <w:r w:rsidRPr="001C74EE">
        <w:rPr>
          <w:rStyle w:val="Style13ptBold"/>
        </w:rPr>
        <w:t xml:space="preserve">Stabile 14 </w:t>
      </w:r>
      <w:r w:rsidRPr="001C74EE">
        <w:t>[Worked on qui tam cases involving healthcare fraud, government procurement and the mortgage industry as well as whistleblower claims filed under the IRS whistleblower program, “Recruiting Terrorism Informants: The Problems with Immigration Incentives and the S-6 Visa,” 2-01-14, http://scholarship.law.berkeley.edu/cgi/viewcontent.cgi?article=4239&amp;context=californialawreview]</w:t>
      </w:r>
    </w:p>
    <w:p w14:paraId="5B547C66" w14:textId="77777777" w:rsidR="00163FC6" w:rsidRPr="001C74EE" w:rsidRDefault="00163FC6" w:rsidP="00163FC6">
      <w:pPr>
        <w:rPr>
          <w:sz w:val="16"/>
        </w:rPr>
      </w:pPr>
      <w:r w:rsidRPr="001C74EE">
        <w:rPr>
          <w:sz w:val="16"/>
        </w:rPr>
        <w:t xml:space="preserve">The </w:t>
      </w:r>
      <w:r w:rsidRPr="001C74EE">
        <w:rPr>
          <w:u w:val="single"/>
        </w:rPr>
        <w:t>Attorney General’s Guidelines on FBI Confidential Human Sources</w:t>
      </w:r>
      <w:r w:rsidRPr="001C74EE">
        <w:rPr>
          <w:sz w:val="16"/>
        </w:rPr>
        <w:t xml:space="preserve"> (“Guidelines”), issued in 2006 by the Department of Justice, </w:t>
      </w:r>
      <w:r w:rsidRPr="001C74EE">
        <w:rPr>
          <w:u w:val="single"/>
        </w:rPr>
        <w:t>are agency guidelines, not regulations, and as such have no binding legal effect. Much of the problem of FBI informant misuse stems from this fact. T</w:t>
      </w:r>
      <w:r w:rsidRPr="001C74EE">
        <w:rPr>
          <w:sz w:val="16"/>
        </w:rPr>
        <w:t xml:space="preserve">he Guidelines outline the rules the FBI should follow in undercover investigations involving informants, which include documenting new informants and recording agreements made. </w:t>
      </w:r>
      <w:r w:rsidRPr="001C74EE">
        <w:rPr>
          <w:u w:val="single"/>
        </w:rPr>
        <w:t>The Guidelines are also subject to review and modification by the Attorney General in accordance with federal laws, and are afforded great deference by the courts</w:t>
      </w:r>
      <w:r w:rsidRPr="001C74EE">
        <w:rPr>
          <w:sz w:val="16"/>
        </w:rPr>
        <w:t xml:space="preserve">. The major problems with the Guidelines, however, are that </w:t>
      </w:r>
      <w:r w:rsidRPr="001C74EE">
        <w:rPr>
          <w:u w:val="single"/>
        </w:rPr>
        <w:t>they lack consequences, are not subject to judicial review, and are not followed by agents</w:t>
      </w:r>
      <w:r w:rsidRPr="001C74EE">
        <w:rPr>
          <w:sz w:val="16"/>
        </w:rPr>
        <w:t xml:space="preserve">. While </w:t>
      </w:r>
      <w:r w:rsidRPr="001C74EE">
        <w:rPr>
          <w:u w:val="single"/>
        </w:rPr>
        <w:t>the Guidelines</w:t>
      </w:r>
      <w:r w:rsidRPr="001C74EE">
        <w:rPr>
          <w:sz w:val="16"/>
        </w:rPr>
        <w:t xml:space="preserve"> may have internal consequences for FBI agents who violate them, they </w:t>
      </w:r>
      <w:r w:rsidRPr="001C74EE">
        <w:rPr>
          <w:u w:val="single"/>
        </w:rPr>
        <w:t xml:space="preserve">have no meaningful effect beyond internal regulation and cannot be enforced by the public via judicial review. Judicial review for violations only occurs when criminal prosecutions reveal the FBI’s activities in the investigation. </w:t>
      </w:r>
      <w:r w:rsidRPr="001C74EE">
        <w:rPr>
          <w:sz w:val="16"/>
        </w:rPr>
        <w:t>Howeve</w:t>
      </w:r>
      <w:r w:rsidRPr="001C74EE">
        <w:rPr>
          <w:u w:val="single"/>
        </w:rPr>
        <w:t>r, the informants in these cases typically remain confidential</w:t>
      </w:r>
      <w:r w:rsidRPr="001C74EE">
        <w:rPr>
          <w:sz w:val="16"/>
        </w:rPr>
        <w:t xml:space="preserve">, and any </w:t>
      </w:r>
      <w:r w:rsidRPr="001C74EE">
        <w:rPr>
          <w:u w:val="single"/>
        </w:rPr>
        <w:t>inquiry</w:t>
      </w:r>
      <w:r w:rsidRPr="001C74EE">
        <w:rPr>
          <w:sz w:val="16"/>
        </w:rPr>
        <w:t xml:space="preserve"> into their actions </w:t>
      </w:r>
      <w:r w:rsidRPr="001C74EE">
        <w:rPr>
          <w:u w:val="single"/>
        </w:rPr>
        <w:t>does not extend beyond the handling agent’s conduct and the recruitment methods used</w:t>
      </w:r>
      <w:r w:rsidRPr="001C74EE">
        <w:rPr>
          <w:sz w:val="16"/>
        </w:rPr>
        <w:t>. Evidence shows that in many cases</w:t>
      </w:r>
      <w:r w:rsidRPr="001C74EE">
        <w:rPr>
          <w:u w:val="single"/>
        </w:rPr>
        <w:t>, FBI agents fail to follow the Guidelines when recruiting and handling informants</w:t>
      </w:r>
      <w:r w:rsidRPr="001C74EE">
        <w:rPr>
          <w:sz w:val="16"/>
        </w:rPr>
        <w:t xml:space="preserve">. A 2005 study conducted by the Department of Justice Office of the Inspector General found that the FBI did not provide enough support to agents to properly follow the pre-2006 Attorney General Guidelines Regarding the Use of Confidential Informants. In fact, </w:t>
      </w:r>
      <w:r w:rsidRPr="001C74EE">
        <w:rPr>
          <w:u w:val="single"/>
        </w:rPr>
        <w:t>noncompliance with the guidelines was a problem in 87 percent of the cases the Inspector General reviewed</w:t>
      </w:r>
      <w:r w:rsidRPr="001C74EE">
        <w:rPr>
          <w:sz w:val="16"/>
        </w:rPr>
        <w:t xml:space="preserve">. In particular, </w:t>
      </w:r>
      <w:r w:rsidRPr="001C74EE">
        <w:rPr>
          <w:u w:val="single"/>
        </w:rPr>
        <w:t xml:space="preserve">agents failed to properly review the suitability of potential informants, properly document informants’ illegal activities, and notify informants of their limitations. </w:t>
      </w:r>
      <w:r w:rsidRPr="001C74EE">
        <w:rPr>
          <w:sz w:val="16"/>
        </w:rPr>
        <w:t xml:space="preserve">Given the high levels of noncompliance and agents’ nearly unlimited discretion in extending immigration rewards, </w:t>
      </w:r>
      <w:r w:rsidRPr="001C74EE">
        <w:rPr>
          <w:u w:val="single"/>
        </w:rPr>
        <w:t>agent abuse is likely also high</w:t>
      </w:r>
      <w:r w:rsidRPr="001C74EE">
        <w:rPr>
          <w:sz w:val="16"/>
        </w:rPr>
        <w:t xml:space="preserve">. </w:t>
      </w:r>
      <w:r w:rsidRPr="001C74EE">
        <w:rPr>
          <w:u w:val="single"/>
        </w:rPr>
        <w:t>Immigration rewards appear only once in the Guidelines, yet this single reference exemplifies the impunity with which law enforcement procures informants</w:t>
      </w:r>
      <w:r w:rsidRPr="001C74EE">
        <w:rPr>
          <w:sz w:val="16"/>
        </w:rPr>
        <w:t xml:space="preserve">. The Guidelines state that </w:t>
      </w:r>
      <w:r w:rsidRPr="001C74EE">
        <w:rPr>
          <w:u w:val="single"/>
        </w:rPr>
        <w:t>“[n]o promises or commitments can be made, except by the United States Department of Homeland Security, regarding the alien status of any person or the right of any person to enter or remain in the United States</w:t>
      </w:r>
      <w:r w:rsidRPr="001C74EE">
        <w:rPr>
          <w:sz w:val="16"/>
        </w:rPr>
        <w:t xml:space="preserve">.” </w:t>
      </w:r>
      <w:r w:rsidRPr="001C74EE">
        <w:rPr>
          <w:u w:val="single"/>
        </w:rPr>
        <w:t>The Guidelines also note that informants should receive this information if and when they have any issues regarding immigration statu</w:t>
      </w:r>
      <w:r w:rsidRPr="001C74EE">
        <w:rPr>
          <w:sz w:val="16"/>
        </w:rPr>
        <w:t xml:space="preserve">s. While acknowledging that FBI agents may only offer immigration benefits to informants pursuant to DHS’s agreement, the Guidelines do not answer the questions raised by this arrangement. Unlike monetary rewards, for which the Guidelines establish a number of rules regarding proper payment procedures and conditions, </w:t>
      </w:r>
      <w:r w:rsidRPr="001C74EE">
        <w:rPr>
          <w:u w:val="single"/>
        </w:rPr>
        <w:t>it is not clear under what circumstances immigration rewards must be documented and whether they are subject to conditions similar to those of monetary rewards.</w:t>
      </w:r>
      <w:r w:rsidRPr="001C74EE">
        <w:rPr>
          <w:sz w:val="16"/>
        </w:rPr>
        <w:t xml:space="preserve"> Their brief appearance in the Guidelines shows the FBI’s recognition of </w:t>
      </w:r>
      <w:r w:rsidRPr="001C74EE">
        <w:rPr>
          <w:u w:val="single"/>
        </w:rPr>
        <w:t>immigration benefits as a method to elicit informant</w:t>
      </w:r>
      <w:r w:rsidRPr="001C74EE">
        <w:rPr>
          <w:sz w:val="16"/>
        </w:rPr>
        <w:t xml:space="preserve"> cooperation, but </w:t>
      </w:r>
      <w:r w:rsidRPr="001C74EE">
        <w:rPr>
          <w:u w:val="single"/>
        </w:rPr>
        <w:t>details on their use are nonexistent</w:t>
      </w:r>
      <w:r w:rsidRPr="001C74EE">
        <w:rPr>
          <w:sz w:val="16"/>
        </w:rPr>
        <w:t xml:space="preserve">. This absence of information indicates that </w:t>
      </w:r>
      <w:r w:rsidRPr="001C74EE">
        <w:rPr>
          <w:u w:val="single"/>
        </w:rPr>
        <w:t>agents may possess vast discretion when using immigration rewards to recruit informants</w:t>
      </w:r>
      <w:r w:rsidRPr="001C74EE">
        <w:rPr>
          <w:sz w:val="16"/>
        </w:rPr>
        <w:t xml:space="preserve">. It also indicates that </w:t>
      </w:r>
      <w:r w:rsidRPr="001C74EE">
        <w:rPr>
          <w:u w:val="single"/>
        </w:rPr>
        <w:t>executing these rewards is ultimately in the hands of DHS</w:t>
      </w:r>
      <w:r w:rsidRPr="001C74EE">
        <w:rPr>
          <w:sz w:val="16"/>
        </w:rPr>
        <w:t>.</w:t>
      </w:r>
    </w:p>
    <w:p w14:paraId="53354872" w14:textId="77777777" w:rsidR="00163FC6" w:rsidRPr="001C74EE" w:rsidRDefault="00163FC6" w:rsidP="00163FC6">
      <w:pPr>
        <w:pStyle w:val="Heading4"/>
      </w:pPr>
      <w:r w:rsidRPr="001C74EE">
        <w:t xml:space="preserve">Status quo fails: the FBI backs out on non-deportation agreements and immigration benefits </w:t>
      </w:r>
    </w:p>
    <w:p w14:paraId="3E290CC3" w14:textId="77777777" w:rsidR="00163FC6" w:rsidRPr="001C74EE" w:rsidRDefault="00163FC6" w:rsidP="00163FC6">
      <w:pPr>
        <w:rPr>
          <w:b/>
          <w:bCs/>
          <w:i/>
          <w:sz w:val="26"/>
        </w:rPr>
      </w:pPr>
      <w:r w:rsidRPr="001C74EE">
        <w:rPr>
          <w:rStyle w:val="Style13ptBold"/>
        </w:rPr>
        <w:t xml:space="preserve">Stabile 14 </w:t>
      </w:r>
      <w:r w:rsidRPr="001C74EE">
        <w:t>[Worked on qui tam cases involving healthcare fraud, government procurement and the mortgage industry as well as whistleblower claims filed under the IRS whistleblower program, “Recruiting Terrorism Informants: The Problems with Immigration Incentives and the S-6 Visa,” 2-01-14, http://scholarship.law.berkeley.edu/cgi/viewcontent.cgi?article=4239&amp;context=californialawreview]</w:t>
      </w:r>
    </w:p>
    <w:p w14:paraId="47DB7C64" w14:textId="77777777" w:rsidR="00163FC6" w:rsidRPr="001C74EE" w:rsidRDefault="00163FC6" w:rsidP="00163FC6">
      <w:pPr>
        <w:rPr>
          <w:sz w:val="16"/>
        </w:rPr>
      </w:pPr>
      <w:r w:rsidRPr="001C74EE">
        <w:rPr>
          <w:u w:val="single"/>
        </w:rPr>
        <w:t>Nondeportation agreements have also failed to effectively restrain the FBI’s use of informants via immigration law</w:t>
      </w:r>
      <w:r w:rsidRPr="001C74EE">
        <w:rPr>
          <w:sz w:val="16"/>
        </w:rPr>
        <w:t xml:space="preserve">. In the United States, most criminal cases are resolved by plea bargains.210 Before the 1970s, plea bargaining was conducted in relative secrecy and deals between the parties were not recorded.211 In the 1970s, the Supreme Court held that if prosecutors reneged on plea bargains, petitioners were entitled to specific performance, resentencing, or withdrawal of the guilty plea.212 Traditionally, courts have treated nondeportation agreements and plea bargains as contracts.213 Thus, </w:t>
      </w:r>
      <w:r w:rsidRPr="001C74EE">
        <w:rPr>
          <w:u w:val="single"/>
        </w:rPr>
        <w:t>when the prosecution does not follow through with the promised benefits of a plea agreement, defendants may enforce the agreement as though it were a contract</w:t>
      </w:r>
      <w:r w:rsidRPr="001C74EE">
        <w:rPr>
          <w:sz w:val="16"/>
        </w:rPr>
        <w:t xml:space="preserve">.214 Further, </w:t>
      </w:r>
      <w:r w:rsidRPr="001C74EE">
        <w:rPr>
          <w:u w:val="single"/>
        </w:rPr>
        <w:t>nondeportation agreements are similar to plea bargains in that the defendant agrees with the government to some detriment in exchange for a benefit</w:t>
      </w:r>
      <w:r w:rsidRPr="001C74EE">
        <w:rPr>
          <w:sz w:val="16"/>
        </w:rPr>
        <w:t xml:space="preserve">. Due to these similarities, until the 1990s </w:t>
      </w:r>
      <w:r w:rsidRPr="001C74EE">
        <w:rPr>
          <w:u w:val="single"/>
        </w:rPr>
        <w:t>the Eighth and Ninth Circuits routinely enforced plea bargains when informants were promised immigration benefits in exchange for information</w:t>
      </w:r>
      <w:r w:rsidRPr="001C74EE">
        <w:rPr>
          <w:sz w:val="16"/>
        </w:rPr>
        <w:t xml:space="preserve">.215 In addition to the standard contract elements of offer, acceptance, and consideration, two additional elements must have been present in the agreement in order to establish an enforceable claim against the government. First, </w:t>
      </w:r>
      <w:r w:rsidRPr="001C74EE">
        <w:rPr>
          <w:u w:val="single"/>
        </w:rPr>
        <w:t>the government agent must have had “actual authority” to ensure government performance.216 Second, agency principles must have been present in the agreement</w:t>
      </w:r>
      <w:r w:rsidRPr="001C74EE">
        <w:rPr>
          <w:sz w:val="16"/>
        </w:rPr>
        <w:t>. Agency is present when one person, namely the agent, consensually acts on behalf of another—the principal.217 Hence</w:t>
      </w:r>
      <w:r w:rsidRPr="001C74EE">
        <w:rPr>
          <w:u w:val="single"/>
        </w:rPr>
        <w:t>, an agreement entered into by the prosecutor, as the agent, creates a contract</w:t>
      </w:r>
      <w:r w:rsidRPr="001C74EE">
        <w:rPr>
          <w:sz w:val="16"/>
        </w:rPr>
        <w:t xml:space="preserve"> between the principal (the immigration official) and the third party (the informant).218 Nevertheless, in 1996 the Department of Justice issued regulation 28 C.F.R. § 0.197 which stated that </w:t>
      </w:r>
      <w:r w:rsidRPr="001C74EE">
        <w:rPr>
          <w:u w:val="single"/>
        </w:rPr>
        <w:t>immigration officials could not be held responsible for prosecution-made plea agreements in criminal proceedings or investigations that involved immigration laws</w:t>
      </w:r>
      <w:r w:rsidRPr="001C74EE">
        <w:rPr>
          <w:sz w:val="16"/>
        </w:rPr>
        <w:t xml:space="preserve">.219 Further, </w:t>
      </w:r>
      <w:r w:rsidRPr="001C74EE">
        <w:rPr>
          <w:u w:val="single"/>
        </w:rPr>
        <w:t>in order for agreements to count under 28 C.F.R. § 0.197, there must be written authorization from DHS</w:t>
      </w:r>
      <w:r w:rsidRPr="001C74EE">
        <w:rPr>
          <w:sz w:val="16"/>
        </w:rPr>
        <w:t xml:space="preserve">. Cases that have addressed 28 C.F.R. § 0.197 since its enactment have affirmed it. For instance, </w:t>
      </w:r>
      <w:r w:rsidRPr="001C74EE">
        <w:rPr>
          <w:u w:val="single"/>
        </w:rPr>
        <w:t>in Bao Tai Nian v. Holder</w:t>
      </w:r>
      <w:r w:rsidRPr="001C74EE">
        <w:rPr>
          <w:sz w:val="16"/>
        </w:rPr>
        <w:t xml:space="preserve">, the Ninth Circuit affirmed petitioner’s deportation and held that </w:t>
      </w:r>
      <w:r w:rsidRPr="001C74EE">
        <w:rPr>
          <w:u w:val="single"/>
        </w:rPr>
        <w:t>a letter from an Assistant United States Attorney presumably promising nondeportation had no bearing on the case because according to existing regulation, “absent written authorization from the Commissioner of the</w:t>
      </w:r>
      <w:r w:rsidRPr="001C74EE">
        <w:rPr>
          <w:sz w:val="16"/>
        </w:rPr>
        <w:t xml:space="preserve"> Immigration and Naturalization Service (‘</w:t>
      </w:r>
      <w:r w:rsidRPr="001C74EE">
        <w:rPr>
          <w:u w:val="single"/>
        </w:rPr>
        <w:t>INS’</w:t>
      </w:r>
      <w:r w:rsidRPr="001C74EE">
        <w:rPr>
          <w:sz w:val="16"/>
        </w:rPr>
        <w:t xml:space="preserve">), </w:t>
      </w:r>
      <w:r w:rsidRPr="001C74EE">
        <w:rPr>
          <w:u w:val="single"/>
        </w:rPr>
        <w:t>the INS shall not be bound by cooperation agreements t</w:t>
      </w:r>
      <w:r w:rsidRPr="001C74EE">
        <w:rPr>
          <w:sz w:val="16"/>
        </w:rPr>
        <w:t xml:space="preserve">hat government agencies may reach with alien witnesses.”220 Similarly, in Frimpong v. Holder, petitioner alleged that a federal prosecutor had promised him relief from deportation in exchange for information against petitioner’s coconspirators.221 There, the court dismissed his argument because there was no evidence of written authorization from DHS for the agreement, as required by the regulation.222 Effectively, unless authorized by DHS, </w:t>
      </w:r>
      <w:r w:rsidRPr="001C74EE">
        <w:rPr>
          <w:u w:val="single"/>
        </w:rPr>
        <w:t>an FBI offer of nondeportation as an incentive does not bind the FBI to performance</w:t>
      </w:r>
      <w:r w:rsidRPr="001C74EE">
        <w:rPr>
          <w:sz w:val="16"/>
        </w:rPr>
        <w:t xml:space="preserve">. Considering the Guidelines, various constitutional limits, the entrapment defense, and the near complete unenforceability of nondeportation agreements, </w:t>
      </w:r>
      <w:r w:rsidRPr="001C74EE">
        <w:rPr>
          <w:u w:val="single"/>
        </w:rPr>
        <w:t>the FBI has great discretion and little potential liability when recruiting informants. Very little prevents the FBI from pursuing aggressive recruiting tactics like probing an individual’s background for immigration violations and using these as ways to elicit cooperation</w:t>
      </w:r>
      <w:r w:rsidRPr="001C74EE">
        <w:rPr>
          <w:sz w:val="16"/>
        </w:rPr>
        <w:t>. Once the informant cooperates</w:t>
      </w:r>
      <w:r w:rsidRPr="001C74EE">
        <w:rPr>
          <w:u w:val="single"/>
        </w:rPr>
        <w:t>, almost nothing prevents the FBI from disregarding the promise of immigration benefits</w:t>
      </w:r>
      <w:r w:rsidRPr="001C74EE">
        <w:rPr>
          <w:sz w:val="16"/>
        </w:rPr>
        <w:t>. Today, nothing adequately restrains the FBI’s recruitment practices, leaving informants particularly vulnerable to coercion and thus more likely to provide faulty information</w:t>
      </w:r>
    </w:p>
    <w:p w14:paraId="4A3FE337" w14:textId="77777777" w:rsidR="00163FC6" w:rsidRPr="001C74EE" w:rsidRDefault="00163FC6" w:rsidP="00163FC6">
      <w:pPr>
        <w:pStyle w:val="Heading4"/>
      </w:pPr>
      <w:r w:rsidRPr="001C74EE">
        <w:t xml:space="preserve">Entrapment defense and outrageous government conduct doctrine </w:t>
      </w:r>
      <w:r>
        <w:t>fail to prevent FBI from using aggressive recruitment tactics</w:t>
      </w:r>
    </w:p>
    <w:p w14:paraId="0FFC9B7C" w14:textId="77777777" w:rsidR="00163FC6" w:rsidRPr="001C74EE" w:rsidRDefault="00163FC6" w:rsidP="00163FC6">
      <w:r w:rsidRPr="001C74EE">
        <w:rPr>
          <w:rStyle w:val="Style13ptBold"/>
        </w:rPr>
        <w:t xml:space="preserve">Stabile 14 </w:t>
      </w:r>
      <w:r w:rsidRPr="001C74EE">
        <w:t>[Worked on qui tam cases involving healthcare fraud, government procurement and the mortgage industry as well as whistleblower claims filed under the IRS whistleblower program, “Recruiting Terrorism Informants: The Problems with Immigration Incentives and the S-6 Visa,” 2-01-14, http://scholarship.law.berkeley.edu/cgi/viewcontent.cgi?article=4239&amp;context=californialawreview]</w:t>
      </w:r>
    </w:p>
    <w:p w14:paraId="68E5AA1A" w14:textId="77777777" w:rsidR="00163FC6" w:rsidRPr="001C74EE" w:rsidRDefault="00163FC6" w:rsidP="00163FC6">
      <w:pPr>
        <w:rPr>
          <w:sz w:val="16"/>
        </w:rPr>
      </w:pPr>
      <w:r w:rsidRPr="001C74EE">
        <w:rPr>
          <w:sz w:val="16"/>
        </w:rPr>
        <w:t xml:space="preserve">The </w:t>
      </w:r>
      <w:r w:rsidRPr="001C74EE">
        <w:rPr>
          <w:u w:val="single"/>
        </w:rPr>
        <w:t>entrapment defense and the claim of outrageous government</w:t>
      </w:r>
      <w:r w:rsidRPr="001C74EE">
        <w:rPr>
          <w:sz w:val="16"/>
        </w:rPr>
        <w:t xml:space="preserve"> conduct are also possible sources of restriction on the FBI’s use of informants.194 These </w:t>
      </w:r>
      <w:r w:rsidRPr="001C74EE">
        <w:rPr>
          <w:u w:val="single"/>
        </w:rPr>
        <w:t>protect defendants who claim to lack the necessary predisposition for criminal activity but whom the government induced to commit criminal acts</w:t>
      </w:r>
      <w:r w:rsidRPr="001C74EE">
        <w:rPr>
          <w:sz w:val="16"/>
        </w:rPr>
        <w:t xml:space="preserve">.195 The </w:t>
      </w:r>
      <w:r w:rsidRPr="001C74EE">
        <w:rPr>
          <w:u w:val="single"/>
        </w:rPr>
        <w:t>test for entrapment</w:t>
      </w:r>
      <w:r w:rsidRPr="001C74EE">
        <w:rPr>
          <w:sz w:val="16"/>
        </w:rPr>
        <w:t xml:space="preserve"> used by most jurisdictions including the federal courts </w:t>
      </w:r>
      <w:r w:rsidRPr="001C74EE">
        <w:rPr>
          <w:u w:val="single"/>
        </w:rPr>
        <w:t>places the burden on defendants to show lack of predisposition</w:t>
      </w:r>
      <w:r w:rsidRPr="001C74EE">
        <w:rPr>
          <w:sz w:val="16"/>
        </w:rPr>
        <w:t xml:space="preserve"> to commit the alleged crimes.196 The entrapment defense succeeds when “the criminal design originates with the officials of the Government, </w:t>
      </w:r>
      <w:r w:rsidRPr="001C74EE">
        <w:rPr>
          <w:u w:val="single"/>
        </w:rPr>
        <w:t>and they implant in the mind of an innocent person the disposition to commit the alleged offense and induce its commission</w:t>
      </w:r>
      <w:r w:rsidRPr="001C74EE">
        <w:rPr>
          <w:sz w:val="16"/>
        </w:rPr>
        <w:t xml:space="preserve"> in order that they may prosecute.”197 The mere provision of materials and opportunities by the government for the commission of a crime is not sufficient unless the government’s action “actually </w:t>
      </w:r>
      <w:r w:rsidRPr="001C74EE">
        <w:rPr>
          <w:u w:val="single"/>
        </w:rPr>
        <w:t>implants the criminal design in the mind of the defendant</w:t>
      </w:r>
      <w:r w:rsidRPr="001C74EE">
        <w:rPr>
          <w:sz w:val="16"/>
        </w:rPr>
        <w:t xml:space="preserve">.”198 In contrast, outrageous government conduct claims focus on government action. In United States v. Russell, the Supreme Court acknowledged that “we may some day be presented with a situation in which the conduct of law enforcement agents is so outrageous that due process principles would absolutely bar the government from invoking judicial processes to obtain a conviction.”199 Unlike entrapment, </w:t>
      </w:r>
      <w:r w:rsidRPr="001C74EE">
        <w:rPr>
          <w:u w:val="single"/>
        </w:rPr>
        <w:t>outrageous government conduct</w:t>
      </w:r>
      <w:r w:rsidRPr="001C74EE">
        <w:rPr>
          <w:sz w:val="16"/>
        </w:rPr>
        <w:t xml:space="preserve"> is not an affirmative defense. Rather, it </w:t>
      </w:r>
      <w:r w:rsidRPr="001C74EE">
        <w:rPr>
          <w:u w:val="single"/>
        </w:rPr>
        <w:t>seeks dismissal based on government violation of due process</w:t>
      </w:r>
      <w:r w:rsidRPr="001C74EE">
        <w:rPr>
          <w:sz w:val="16"/>
        </w:rPr>
        <w:t xml:space="preserve">.200 To prevail, </w:t>
      </w:r>
      <w:r w:rsidRPr="001C74EE">
        <w:rPr>
          <w:u w:val="single"/>
        </w:rPr>
        <w:t>an individual must show that the government’s conduct offended “fundamental fairness” and shocked “the universal sense of justice.</w:t>
      </w:r>
      <w:r w:rsidRPr="001C74EE">
        <w:rPr>
          <w:sz w:val="16"/>
        </w:rPr>
        <w:t xml:space="preserve">”201 </w:t>
      </w:r>
      <w:r w:rsidRPr="001C74EE">
        <w:rPr>
          <w:u w:val="single"/>
        </w:rPr>
        <w:t>A court has never found outrageous government conduct where defendants were predisposed to commit crimes by the acts of an informant</w:t>
      </w:r>
      <w:r w:rsidRPr="001C74EE">
        <w:rPr>
          <w:sz w:val="16"/>
        </w:rPr>
        <w:t xml:space="preserve">.202 The use of the </w:t>
      </w:r>
      <w:r w:rsidRPr="001C74EE">
        <w:rPr>
          <w:u w:val="single"/>
        </w:rPr>
        <w:t>entrapment or outrageous government conduct</w:t>
      </w:r>
      <w:r w:rsidRPr="001C74EE">
        <w:rPr>
          <w:sz w:val="16"/>
        </w:rPr>
        <w:t xml:space="preserve"> defense may </w:t>
      </w:r>
      <w:r w:rsidRPr="001C74EE">
        <w:rPr>
          <w:u w:val="single"/>
        </w:rPr>
        <w:t>raise questions about the behavior of the informant and the government agent’s instructions to the informant</w:t>
      </w:r>
      <w:r w:rsidRPr="001C74EE">
        <w:rPr>
          <w:sz w:val="16"/>
        </w:rPr>
        <w:t xml:space="preserve">. While the entrapment defense may allow a defendant to escape criminal liability, an examination of government relations with informants may call for public and political limitations on the FBI’s dealings with informants.203 Usually, because law enforcement values the secrecy of its dealings with informants, </w:t>
      </w:r>
      <w:r w:rsidRPr="001C74EE">
        <w:rPr>
          <w:u w:val="single"/>
        </w:rPr>
        <w:t>evidence about informant recruitment and handling only surfaces after egregious cases involving informants acting as agent provocateurs</w:t>
      </w:r>
      <w:r w:rsidRPr="001C74EE">
        <w:rPr>
          <w:sz w:val="16"/>
        </w:rPr>
        <w:t xml:space="preserve">.204 For example, </w:t>
      </w:r>
      <w:r w:rsidRPr="001C74EE">
        <w:rPr>
          <w:u w:val="single"/>
        </w:rPr>
        <w:t>in Cromitie, the defendant argued that the government entrapped and subjected him to outrageous conduct</w:t>
      </w:r>
      <w:r w:rsidRPr="001C74EE">
        <w:rPr>
          <w:sz w:val="16"/>
        </w:rPr>
        <w:t xml:space="preserve">.205 Although </w:t>
      </w:r>
      <w:r w:rsidRPr="001C74EE">
        <w:rPr>
          <w:u w:val="single"/>
        </w:rPr>
        <w:t>neither claim ultimately prevailed</w:t>
      </w:r>
      <w:r w:rsidRPr="001C74EE">
        <w:rPr>
          <w:sz w:val="16"/>
        </w:rPr>
        <w:t xml:space="preserve">, </w:t>
      </w:r>
      <w:r w:rsidRPr="001C74EE">
        <w:rPr>
          <w:u w:val="single"/>
        </w:rPr>
        <w:t xml:space="preserve">Cromitie exposes how far the government may go to set up an individual for a crime, including offering a car and a quarter million dollars to participate in terrorist acts.206 Cases like Cromitie do little to restrict the FBI’s dealings with informants. </w:t>
      </w:r>
      <w:r w:rsidRPr="001C74EE">
        <w:rPr>
          <w:sz w:val="16"/>
        </w:rPr>
        <w:t xml:space="preserve">If courts were more receptive to claims of entrapment and outrageous government conduct, law enforcement agencies would be threatened by the risk of exposure, which in turn might encourage them to curtail their aggressive tactics. Nevertheless, most terrorism investigations and cases involving terrorist defendants never go to trial, making Cromitie an unusual case.207 In terrorism cases, </w:t>
      </w:r>
      <w:r w:rsidRPr="001C74EE">
        <w:rPr>
          <w:u w:val="single"/>
        </w:rPr>
        <w:t>defendants must overcome an unusually heavy burden because irrespective of the government’s conduct or the defendant’s vulnerability, committing or assisting in the commission of terrorist acts is always considered evidence of a predisposition to terrorism</w:t>
      </w:r>
      <w:r w:rsidRPr="001C74EE">
        <w:rPr>
          <w:sz w:val="16"/>
        </w:rPr>
        <w:t xml:space="preserve">.208 Cromitie demonstrates that </w:t>
      </w:r>
      <w:r w:rsidRPr="001C74EE">
        <w:rPr>
          <w:u w:val="single"/>
        </w:rPr>
        <w:t>even though courts acknowledge the government’s outrageous conduct, courts may nevertheless find that a defendant’s agreement to participate in terrorist acts demonstrates the necessary predisposition</w:t>
      </w:r>
      <w:r w:rsidRPr="001C74EE">
        <w:rPr>
          <w:sz w:val="16"/>
        </w:rPr>
        <w:t xml:space="preserve">.209 The fact that the FBI suffered no repercussions for aggressively recruiting Cromitie shows </w:t>
      </w:r>
      <w:r w:rsidRPr="001C74EE">
        <w:rPr>
          <w:u w:val="single"/>
        </w:rPr>
        <w:t>that entrapment and outrageous government conduct claims effectively do not restrain the FBI’s use of aggressive terrorism informant recruitment tactics</w:t>
      </w:r>
      <w:r w:rsidRPr="001C74EE">
        <w:rPr>
          <w:sz w:val="16"/>
        </w:rPr>
        <w:t>.</w:t>
      </w:r>
    </w:p>
    <w:p w14:paraId="4DBBA147" w14:textId="77777777" w:rsidR="00163FC6" w:rsidRPr="001C74EE" w:rsidRDefault="00163FC6" w:rsidP="00163FC6">
      <w:pPr>
        <w:pStyle w:val="Heading4"/>
      </w:pPr>
      <w:r>
        <w:t>Current S-6 visa process is lengthy, ineffective, and provides little incentive</w:t>
      </w:r>
    </w:p>
    <w:p w14:paraId="322707F8" w14:textId="77777777" w:rsidR="00163FC6" w:rsidRPr="001C74EE" w:rsidRDefault="00163FC6" w:rsidP="00163FC6">
      <w:pPr>
        <w:rPr>
          <w:b/>
          <w:bCs/>
          <w:i/>
          <w:sz w:val="26"/>
        </w:rPr>
      </w:pPr>
      <w:r w:rsidRPr="001C74EE">
        <w:rPr>
          <w:rStyle w:val="Style13ptBold"/>
        </w:rPr>
        <w:t xml:space="preserve">Stabile 14 </w:t>
      </w:r>
      <w:r w:rsidRPr="001C74EE">
        <w:t>[Worked on qui tam cases involving healthcare fraud, government procurement and the mortgage industry as well as whistleblower claims filed under the IRS whistleblower program, “Recruiting Terrorism Informants: The Problems with Immigration Incentives and the S-6 Visa,” 2-01-14, http://scholarship.law.berkeley.edu/cgi/viewcontent.cgi?article=4239&amp;context=californialawreview]</w:t>
      </w:r>
    </w:p>
    <w:p w14:paraId="1E699381" w14:textId="77777777" w:rsidR="00163FC6" w:rsidRDefault="00163FC6" w:rsidP="00163FC6">
      <w:pPr>
        <w:rPr>
          <w:sz w:val="16"/>
        </w:rPr>
      </w:pPr>
      <w:r w:rsidRPr="001C74EE">
        <w:rPr>
          <w:sz w:val="16"/>
        </w:rPr>
        <w:t xml:space="preserve">Reports indicate that </w:t>
      </w:r>
      <w:r w:rsidRPr="001C74EE">
        <w:rPr>
          <w:u w:val="single"/>
        </w:rPr>
        <w:t>no S-6 visas were issued to terrorism informants between 1994 and 2006</w:t>
      </w:r>
      <w:r w:rsidRPr="001C74EE">
        <w:rPr>
          <w:sz w:val="16"/>
        </w:rPr>
        <w:t xml:space="preserve">.252 </w:t>
      </w:r>
      <w:r w:rsidRPr="001C74EE">
        <w:rPr>
          <w:u w:val="single"/>
        </w:rPr>
        <w:t>There is also</w:t>
      </w:r>
      <w:r w:rsidRPr="001C74EE">
        <w:rPr>
          <w:sz w:val="16"/>
        </w:rPr>
        <w:t xml:space="preserve"> </w:t>
      </w:r>
      <w:r w:rsidRPr="001C74EE">
        <w:rPr>
          <w:u w:val="single"/>
        </w:rPr>
        <w:t xml:space="preserve">no indication of how many S-6 visas, </w:t>
      </w:r>
      <w:r w:rsidRPr="001C74EE">
        <w:rPr>
          <w:sz w:val="16"/>
        </w:rPr>
        <w:t>if any</w:t>
      </w:r>
      <w:r w:rsidRPr="001C74EE">
        <w:rPr>
          <w:u w:val="single"/>
        </w:rPr>
        <w:t>, were processed during this time</w:t>
      </w:r>
      <w:r w:rsidRPr="001C74EE">
        <w:rPr>
          <w:sz w:val="16"/>
        </w:rPr>
        <w:t xml:space="preserve">. </w:t>
      </w:r>
      <w:r w:rsidRPr="001C74EE">
        <w:rPr>
          <w:u w:val="single"/>
        </w:rPr>
        <w:t>The lack of incentives for the FBI to apply for S-6 visas on behalf of informants may be responsible for thi</w:t>
      </w:r>
      <w:r w:rsidRPr="009247E7">
        <w:rPr>
          <w:u w:val="single"/>
        </w:rPr>
        <w:t>s.</w:t>
      </w:r>
      <w:r w:rsidRPr="001C74EE">
        <w:rPr>
          <w:sz w:val="16"/>
        </w:rPr>
        <w:t xml:space="preserve"> That is, while the prospect of legal permanent residency may be tempting bait for the FBI to dangle in front of potential informants, </w:t>
      </w:r>
      <w:r w:rsidRPr="001C74EE">
        <w:rPr>
          <w:u w:val="single"/>
        </w:rPr>
        <w:t>the bureaucratic process involved in obtaining an S-6 visa is discouraging</w:t>
      </w:r>
      <w:r w:rsidRPr="001C74EE">
        <w:rPr>
          <w:sz w:val="16"/>
        </w:rPr>
        <w:t xml:space="preserve">.253 Hence, while the FBI may tout S-6 visas to potential informants, </w:t>
      </w:r>
      <w:r w:rsidRPr="001C74EE">
        <w:rPr>
          <w:u w:val="single"/>
        </w:rPr>
        <w:t>the use of coercive and unapproved threats of deportation is more likely to result in cooperation</w:t>
      </w:r>
      <w:r w:rsidRPr="001C74EE">
        <w:rPr>
          <w:sz w:val="16"/>
        </w:rPr>
        <w:t xml:space="preserve">—with less time, effort, and oversight. Since informants waive their recourses in S-6 visa agreements, the FBI suffers no legal backlash when it fails to fulfill promises made to them.254 Essentially, </w:t>
      </w:r>
      <w:r w:rsidRPr="001C74EE">
        <w:rPr>
          <w:u w:val="single"/>
        </w:rPr>
        <w:t>the potential benefits of using the S-6 visa are outweighed by the lengthy process involved, especially if the FBI can circumvent the process or break its promises</w:t>
      </w:r>
      <w:r w:rsidRPr="001C74EE">
        <w:rPr>
          <w:sz w:val="16"/>
        </w:rPr>
        <w:t>. In the end, the FBI has no real reason to seek an S-6 visa for an informant.</w:t>
      </w:r>
    </w:p>
    <w:p w14:paraId="534C909B" w14:textId="77777777" w:rsidR="00163FC6" w:rsidRPr="001C74EE" w:rsidRDefault="00163FC6" w:rsidP="00163FC6">
      <w:pPr>
        <w:pStyle w:val="Heading4"/>
      </w:pPr>
      <w:r>
        <w:t>Requiring prior informants to have prior information decreases profiling and ensures credibility</w:t>
      </w:r>
    </w:p>
    <w:p w14:paraId="3B5474DB" w14:textId="77777777" w:rsidR="00163FC6" w:rsidRPr="001C74EE" w:rsidRDefault="00163FC6" w:rsidP="00163FC6">
      <w:pPr>
        <w:rPr>
          <w:rStyle w:val="Style13ptBold"/>
          <w:i/>
        </w:rPr>
      </w:pPr>
      <w:r w:rsidRPr="001C74EE">
        <w:rPr>
          <w:rStyle w:val="Style13ptBold"/>
        </w:rPr>
        <w:t xml:space="preserve">Stabile 14 </w:t>
      </w:r>
      <w:r w:rsidRPr="001C74EE">
        <w:t>[Worked on qui tam cases involving healthcare fraud, government procurement and the mortgage industry as well as whistleblower claims filed under the IRS whistleblower program, “Recruiting Terrorism Informants: The Problems with Immigration Incentives and the S-6 Visa,” 2-01-14, http://scholarship.law.berkeley.edu/cgi/viewcontent.cgi?article=4239&amp;context=californialawreview]</w:t>
      </w:r>
    </w:p>
    <w:p w14:paraId="3213DAA3" w14:textId="77777777" w:rsidR="00163FC6" w:rsidRPr="001C74EE" w:rsidRDefault="00163FC6" w:rsidP="00163FC6">
      <w:pPr>
        <w:rPr>
          <w:sz w:val="16"/>
        </w:rPr>
      </w:pPr>
      <w:r w:rsidRPr="001C74EE">
        <w:rPr>
          <w:u w:val="single"/>
        </w:rPr>
        <w:t>To limit the religious and ethnic profiling</w:t>
      </w:r>
      <w:r w:rsidRPr="001C74EE">
        <w:rPr>
          <w:sz w:val="16"/>
        </w:rPr>
        <w:t xml:space="preserve"> created through the widespread use of informants, the </w:t>
      </w:r>
      <w:r w:rsidRPr="001C74EE">
        <w:rPr>
          <w:u w:val="single"/>
        </w:rPr>
        <w:t>S-6 visa should also require that informants possess critical and reliable intelligence prior to agreeing to inform</w:t>
      </w:r>
      <w:r w:rsidRPr="001C74EE">
        <w:rPr>
          <w:sz w:val="16"/>
        </w:rPr>
        <w:t xml:space="preserve">. </w:t>
      </w:r>
      <w:r w:rsidRPr="001C74EE">
        <w:rPr>
          <w:u w:val="single"/>
        </w:rPr>
        <w:t>Critical and reliable information is based on preexisting ties to terrorists or terrorist organizations</w:t>
      </w:r>
      <w:r w:rsidRPr="001C74EE">
        <w:rPr>
          <w:sz w:val="16"/>
        </w:rPr>
        <w:t xml:space="preserve"> rather than on ethnicity or religion. In the cases at issue in this Comment, </w:t>
      </w:r>
      <w:r w:rsidRPr="001C74EE">
        <w:rPr>
          <w:u w:val="single"/>
        </w:rPr>
        <w:t>the FBI typically recruits informants without a specific surveillance target in mind</w:t>
      </w:r>
      <w:r w:rsidRPr="001C74EE">
        <w:rPr>
          <w:sz w:val="16"/>
        </w:rPr>
        <w:t xml:space="preserve">. In some cases, “FBI handlers have tasked [informants] with infiltrating mosques without a specific target or ‘predicate’—the term of art for the reason why someone is investigated. They were, [informants] say, directed to surveil law-abiding Americans with no indication of criminal intent.”266 Informants receiving such directions from the FBI would not meet the “critical and reliable information” requirement. Hence, </w:t>
      </w:r>
      <w:r w:rsidRPr="001C74EE">
        <w:rPr>
          <w:u w:val="single"/>
        </w:rPr>
        <w:t>requiring informants to have potentially useful information that is not based purely on ethnicity or religion, but rather on preexisting ties to terrorists or terrorist organizations, would lessen the indiscriminate surveillance practices</w:t>
      </w:r>
      <w:r w:rsidRPr="001C74EE">
        <w:rPr>
          <w:sz w:val="16"/>
        </w:rPr>
        <w:t xml:space="preserve"> of the FBI </w:t>
      </w:r>
      <w:r w:rsidRPr="001C74EE">
        <w:rPr>
          <w:u w:val="single"/>
        </w:rPr>
        <w:t>without implementing the higher standards imposed by the Rewards for Justice Program</w:t>
      </w:r>
      <w:r w:rsidRPr="001C74EE">
        <w:rPr>
          <w:sz w:val="16"/>
        </w:rPr>
        <w:t>.</w:t>
      </w:r>
    </w:p>
    <w:p w14:paraId="3EB77A54" w14:textId="77777777" w:rsidR="00163FC6" w:rsidRPr="001C74EE" w:rsidRDefault="00163FC6" w:rsidP="00163FC6">
      <w:pPr>
        <w:pStyle w:val="Heading4"/>
      </w:pPr>
      <w:r>
        <w:t>Establishing judicial review increases transparency, solves FBI mishandling, and gives due process to informants</w:t>
      </w:r>
    </w:p>
    <w:p w14:paraId="1FDCBD90" w14:textId="77777777" w:rsidR="00163FC6" w:rsidRPr="001C74EE" w:rsidRDefault="00163FC6" w:rsidP="00163FC6">
      <w:pPr>
        <w:rPr>
          <w:rStyle w:val="Style13ptBold"/>
          <w:i/>
        </w:rPr>
      </w:pPr>
      <w:r w:rsidRPr="001C74EE">
        <w:rPr>
          <w:rStyle w:val="Style13ptBold"/>
        </w:rPr>
        <w:t xml:space="preserve">Stabile 14 </w:t>
      </w:r>
      <w:r w:rsidRPr="001C74EE">
        <w:t>[Worked on qui tam cases involving healthcare fraud, government procurement and the mortgage industry as well as whistleblower claims filed under the IRS whistleblower program, “Recruiting Terrorism Informants: The Problems with Immigration Incentives and the S-6 Visa,” 2-01-14, http://scholarship.law.berkeley.edu/cgi/viewcontent.cgi?article=4239&amp;context=californialawreview]</w:t>
      </w:r>
    </w:p>
    <w:p w14:paraId="7260F701" w14:textId="77777777" w:rsidR="00163FC6" w:rsidRPr="001C74EE" w:rsidRDefault="00163FC6" w:rsidP="00163FC6">
      <w:pPr>
        <w:rPr>
          <w:sz w:val="16"/>
        </w:rPr>
      </w:pPr>
      <w:r w:rsidRPr="001C74EE">
        <w:rPr>
          <w:sz w:val="16"/>
        </w:rPr>
        <w:t xml:space="preserve">Finally, </w:t>
      </w:r>
      <w:r w:rsidRPr="001C74EE">
        <w:rPr>
          <w:u w:val="single"/>
        </w:rPr>
        <w:t>individuals who agree to provide information in exchange for an S-6 visa should not be forced to waive their right to a deportation hearing</w:t>
      </w:r>
      <w:r w:rsidRPr="001C74EE">
        <w:rPr>
          <w:sz w:val="16"/>
        </w:rPr>
        <w:t xml:space="preserve">. </w:t>
      </w:r>
      <w:r w:rsidRPr="001C74EE">
        <w:rPr>
          <w:u w:val="single"/>
        </w:rPr>
        <w:t>Currently, informants must knowingly waive their rights to any deportation</w:t>
      </w:r>
      <w:r w:rsidRPr="001C74EE">
        <w:rPr>
          <w:sz w:val="16"/>
        </w:rPr>
        <w:t xml:space="preserve"> </w:t>
      </w:r>
      <w:r w:rsidRPr="001C74EE">
        <w:rPr>
          <w:u w:val="single"/>
        </w:rPr>
        <w:t>hearings</w:t>
      </w:r>
      <w:r w:rsidRPr="001C74EE">
        <w:rPr>
          <w:sz w:val="16"/>
        </w:rPr>
        <w:t xml:space="preserve"> </w:t>
      </w:r>
      <w:r w:rsidRPr="001C74EE">
        <w:rPr>
          <w:u w:val="single"/>
        </w:rPr>
        <w:t>and</w:t>
      </w:r>
      <w:r w:rsidRPr="001C74EE">
        <w:rPr>
          <w:sz w:val="16"/>
        </w:rPr>
        <w:t xml:space="preserve"> appeals should deportation proceedings occur. They must also waive their rights </w:t>
      </w:r>
      <w:r w:rsidRPr="001C74EE">
        <w:rPr>
          <w:u w:val="single"/>
        </w:rPr>
        <w:t>to contest their detention pending deportation</w:t>
      </w:r>
      <w:r w:rsidRPr="001C74EE">
        <w:rPr>
          <w:sz w:val="16"/>
        </w:rPr>
        <w:t xml:space="preserve"> until lawful permanent resident status is obtained.267 Strikingly, </w:t>
      </w:r>
      <w:r w:rsidRPr="001C74EE">
        <w:rPr>
          <w:u w:val="single"/>
        </w:rPr>
        <w:t>informants relinquish all access to judicial review if their applications are mishandled or forgotten and they subsequently face deportation</w:t>
      </w:r>
      <w:r w:rsidRPr="001C74EE">
        <w:rPr>
          <w:sz w:val="16"/>
        </w:rPr>
        <w:t xml:space="preserve">. In the past, informants have alleged that the FBI has mismanaged and reneged on promises, including immigration promises.268 </w:t>
      </w:r>
      <w:r w:rsidRPr="001C74EE">
        <w:rPr>
          <w:u w:val="single"/>
        </w:rPr>
        <w:t>Allowing judicial</w:t>
      </w:r>
      <w:r w:rsidRPr="001C74EE">
        <w:rPr>
          <w:sz w:val="16"/>
        </w:rPr>
        <w:t xml:space="preserve"> review of the S-6 visa process </w:t>
      </w:r>
      <w:r w:rsidRPr="001C74EE">
        <w:rPr>
          <w:u w:val="single"/>
        </w:rPr>
        <w:t>would help lift the veil of secrecy</w:t>
      </w:r>
      <w:r w:rsidRPr="001C74EE">
        <w:rPr>
          <w:sz w:val="16"/>
        </w:rPr>
        <w:t xml:space="preserve"> under which the FBI operates. Furthermore, through redaction or other methods that preserve informants’ </w:t>
      </w:r>
      <w:r w:rsidRPr="001C74EE">
        <w:rPr>
          <w:u w:val="single"/>
        </w:rPr>
        <w:t>identities, judicial review could be carried out without threatening national security</w:t>
      </w:r>
      <w:r w:rsidRPr="001C74EE">
        <w:rPr>
          <w:sz w:val="16"/>
        </w:rPr>
        <w:t xml:space="preserve">.269 </w:t>
      </w:r>
      <w:r w:rsidRPr="001C74EE">
        <w:rPr>
          <w:u w:val="single"/>
        </w:rPr>
        <w:t>Another benefit</w:t>
      </w:r>
      <w:r w:rsidRPr="001C74EE">
        <w:rPr>
          <w:sz w:val="16"/>
        </w:rPr>
        <w:t xml:space="preserve"> of this requirement </w:t>
      </w:r>
      <w:r w:rsidRPr="001C74EE">
        <w:rPr>
          <w:u w:val="single"/>
        </w:rPr>
        <w:t>would be increased transparency</w:t>
      </w:r>
      <w:r w:rsidRPr="001C74EE">
        <w:rPr>
          <w:sz w:val="16"/>
        </w:rPr>
        <w:t xml:space="preserve"> in the way the FBI recruits informants. Wider use of the S-6 visa, as well as greater judicial review, would allow the government to ascertain the number of individuals enlisted by the FBI as counterterrorism informants. </w:t>
      </w:r>
      <w:r w:rsidRPr="001C74EE">
        <w:rPr>
          <w:u w:val="single"/>
        </w:rPr>
        <w:t>This may further help curb informant mishandling</w:t>
      </w:r>
      <w:r w:rsidRPr="001C74EE">
        <w:rPr>
          <w:sz w:val="16"/>
        </w:rPr>
        <w:t xml:space="preserve">, a problem that plagues the agency. Because informants would still be required to provide critical and reliable intelligence, </w:t>
      </w:r>
      <w:r w:rsidRPr="001C74EE">
        <w:rPr>
          <w:u w:val="single"/>
        </w:rPr>
        <w:t>the FBI would be required to articulate clear predicates for recruiting individuals</w:t>
      </w:r>
      <w:r w:rsidRPr="001C74EE">
        <w:rPr>
          <w:sz w:val="16"/>
        </w:rPr>
        <w:t xml:space="preserve">, such as a close relationship between an individual and a known member of a foreign terrorist organization. </w:t>
      </w:r>
      <w:r w:rsidRPr="001C74EE">
        <w:rPr>
          <w:u w:val="single"/>
        </w:rPr>
        <w:t>This</w:t>
      </w:r>
      <w:r w:rsidRPr="001C74EE">
        <w:rPr>
          <w:sz w:val="16"/>
        </w:rPr>
        <w:t xml:space="preserve">, in turn, </w:t>
      </w:r>
      <w:r w:rsidRPr="001C74EE">
        <w:rPr>
          <w:u w:val="single"/>
        </w:rPr>
        <w:t>would provide due process and could vindicate informants’ rights</w:t>
      </w:r>
      <w:r w:rsidRPr="001C74EE">
        <w:rPr>
          <w:sz w:val="16"/>
        </w:rPr>
        <w:t>.</w:t>
      </w:r>
    </w:p>
    <w:p w14:paraId="65654BB2" w14:textId="77777777" w:rsidR="00163FC6" w:rsidRDefault="00163FC6" w:rsidP="00163FC6"/>
    <w:p w14:paraId="0CF0DC53" w14:textId="68378D05" w:rsidR="00163FC6" w:rsidRDefault="00163FC6" w:rsidP="00163FC6">
      <w:pPr>
        <w:pStyle w:val="Heading1"/>
      </w:pPr>
      <w:r>
        <w:t>2AC – Answers</w:t>
      </w:r>
    </w:p>
    <w:p w14:paraId="1B030CBA" w14:textId="30BF57FA" w:rsidR="00163FC6" w:rsidRDefault="00163FC6" w:rsidP="00163FC6">
      <w:pPr>
        <w:pStyle w:val="Heading2"/>
      </w:pPr>
      <w:r>
        <w:t>2AC – AT: T-Permanent</w:t>
      </w:r>
    </w:p>
    <w:p w14:paraId="0BCD7805" w14:textId="77777777" w:rsidR="00854416" w:rsidRPr="0016325D" w:rsidRDefault="00854416" w:rsidP="00854416">
      <w:pPr>
        <w:pStyle w:val="Heading4"/>
      </w:pPr>
      <w:r>
        <w:t>W/ M: S Visa recipients are eligible for LPR when they complete their term</w:t>
      </w:r>
    </w:p>
    <w:p w14:paraId="6482181A" w14:textId="77777777" w:rsidR="00854416" w:rsidRPr="0044334D" w:rsidRDefault="00854416" w:rsidP="00854416">
      <w:r w:rsidRPr="0044334D">
        <w:rPr>
          <w:rStyle w:val="Style13ptBold"/>
        </w:rPr>
        <w:t>Ester 5</w:t>
      </w:r>
      <w:r w:rsidRPr="0044334D">
        <w:t xml:space="preserve"> (Karma, </w:t>
      </w:r>
      <w:r>
        <w:t xml:space="preserve">Technical Information Specialist Domestic Social Policy Division, “CRS Report for Congress; Immigration: S Visas for Criminal and Terrorist Informants,” Jan. 19, </w:t>
      </w:r>
      <w:hyperlink r:id="rId122" w:history="1">
        <w:r w:rsidRPr="004E593F">
          <w:rPr>
            <w:rStyle w:val="Hyperlink"/>
          </w:rPr>
          <w:t>https://fas.org/sgp/crs/terror/RS21043.pdf</w:t>
        </w:r>
      </w:hyperlink>
      <w:r>
        <w:t>) -AMH</w:t>
      </w:r>
    </w:p>
    <w:p w14:paraId="6DE397CD" w14:textId="77777777" w:rsidR="00854416" w:rsidRDefault="00854416" w:rsidP="00854416">
      <w:r w:rsidRPr="00854416">
        <w:rPr>
          <w:rStyle w:val="StyleUnderline"/>
        </w:rPr>
        <w:t>The Attorney General may</w:t>
      </w:r>
      <w:r w:rsidRPr="00651DC8">
        <w:rPr>
          <w:rStyle w:val="StyleUnderline"/>
        </w:rPr>
        <w:t xml:space="preserve"> </w:t>
      </w:r>
      <w:r w:rsidRPr="00854416">
        <w:rPr>
          <w:rStyle w:val="StyleUnderline"/>
        </w:rPr>
        <w:t>adjust the status of S-5 nonimmigrants</w:t>
      </w:r>
      <w:r w:rsidRPr="00651DC8">
        <w:rPr>
          <w:rStyle w:val="StyleUnderline"/>
        </w:rPr>
        <w:t xml:space="preserve"> and their family members </w:t>
      </w:r>
      <w:r w:rsidRPr="00854416">
        <w:rPr>
          <w:rStyle w:val="StyleUnderline"/>
        </w:rPr>
        <w:t>to</w:t>
      </w:r>
      <w:r w:rsidRPr="00651DC8">
        <w:rPr>
          <w:rStyle w:val="StyleUnderline"/>
        </w:rPr>
        <w:t xml:space="preserve"> that of aliens lawfully admitted for permanent residence (</w:t>
      </w:r>
      <w:r w:rsidRPr="00854416">
        <w:rPr>
          <w:rStyle w:val="StyleUnderline"/>
        </w:rPr>
        <w:t>LPRs) if the aliens have supplied information as agreed</w:t>
      </w:r>
      <w:r>
        <w:t xml:space="preserve">, and the information has contributed substantially to a successful criminal investigation. </w:t>
      </w:r>
      <w:r w:rsidRPr="00854416">
        <w:rPr>
          <w:rStyle w:val="StyleUnderline"/>
        </w:rPr>
        <w:t>The Attorney General likewise</w:t>
      </w:r>
      <w:r w:rsidRPr="00651DC8">
        <w:rPr>
          <w:rStyle w:val="StyleUnderline"/>
        </w:rPr>
        <w:t xml:space="preserve"> </w:t>
      </w:r>
      <w:r w:rsidRPr="00854416">
        <w:rPr>
          <w:rStyle w:val="StyleUnderline"/>
        </w:rPr>
        <w:t>may adjust the status of S-6 nonimmigrants and their accompanying family members to LPR status if</w:t>
      </w:r>
      <w:r w:rsidRPr="00651DC8">
        <w:rPr>
          <w:rStyle w:val="StyleUnderline"/>
        </w:rPr>
        <w:t xml:space="preserve"> </w:t>
      </w:r>
      <w:r w:rsidRPr="00854416">
        <w:rPr>
          <w:rStyle w:val="StyleUnderline"/>
        </w:rPr>
        <w:t>the aliens</w:t>
      </w:r>
      <w:r w:rsidRPr="00651DC8">
        <w:rPr>
          <w:rStyle w:val="StyleUnderline"/>
        </w:rPr>
        <w:t xml:space="preserve"> have — in the sole discretion of the Attorney General — substantially </w:t>
      </w:r>
      <w:r w:rsidRPr="00854416">
        <w:rPr>
          <w:rStyle w:val="StyleUnderline"/>
        </w:rPr>
        <w:t>contributed information that led to</w:t>
      </w:r>
      <w:r w:rsidRPr="00651DC8">
        <w:rPr>
          <w:rStyle w:val="StyleUnderline"/>
        </w:rPr>
        <w:t xml:space="preserve"> : ! </w:t>
      </w:r>
      <w:r w:rsidRPr="00854416">
        <w:rPr>
          <w:rStyle w:val="StyleUnderline"/>
        </w:rPr>
        <w:t>the prevention or</w:t>
      </w:r>
      <w:r w:rsidRPr="00651DC8">
        <w:rPr>
          <w:rStyle w:val="StyleUnderline"/>
        </w:rPr>
        <w:t xml:space="preserve"> frustration of an act of </w:t>
      </w:r>
      <w:r w:rsidRPr="00854416">
        <w:rPr>
          <w:rStyle w:val="StyleUnderline"/>
        </w:rPr>
        <w:t>terrorism</w:t>
      </w:r>
      <w:r w:rsidRPr="00651DC8">
        <w:rPr>
          <w:rStyle w:val="StyleUnderline"/>
        </w:rPr>
        <w:t xml:space="preserve"> against the United States, or ! a successful investigation or prosecution of an individual involved in such an act of </w:t>
      </w:r>
      <w:r w:rsidRPr="009F15E0">
        <w:rPr>
          <w:rStyle w:val="StyleUnderline"/>
        </w:rPr>
        <w:t>terrorism</w:t>
      </w:r>
      <w:r w:rsidRPr="009F15E0">
        <w:t>.</w:t>
      </w:r>
    </w:p>
    <w:p w14:paraId="4F438510" w14:textId="77777777" w:rsidR="00854416" w:rsidRDefault="00854416" w:rsidP="00854416">
      <w:pPr>
        <w:pStyle w:val="Heading4"/>
      </w:pPr>
      <w:r>
        <w:t>W/M: S Visa recipients are eligible for LPR when they complete their term</w:t>
      </w:r>
    </w:p>
    <w:p w14:paraId="6C549EBC" w14:textId="77777777" w:rsidR="00854416" w:rsidRDefault="00854416" w:rsidP="00854416">
      <w:r w:rsidRPr="000078CF">
        <w:rPr>
          <w:rStyle w:val="Style13ptBold"/>
        </w:rPr>
        <w:t>USCIS 18</w:t>
      </w:r>
      <w:r>
        <w:t xml:space="preserve"> (Does the US government have a first name?, Do I have to give quals for the social contract?, “</w:t>
      </w:r>
      <w:r w:rsidRPr="007A4362">
        <w:t>Green Card for an Informant (S Nonimmigrant)</w:t>
      </w:r>
      <w:r>
        <w:t xml:space="preserve">,” </w:t>
      </w:r>
      <w:hyperlink r:id="rId123" w:history="1">
        <w:r w:rsidRPr="00406D0F">
          <w:rPr>
            <w:rStyle w:val="Hyperlink"/>
          </w:rPr>
          <w:t>https://www.uscis.gov/green-card/other-ways-get-green-card/green-card-informant-s-nonimmigrant</w:t>
        </w:r>
      </w:hyperlink>
      <w:r>
        <w:t>)-AMH</w:t>
      </w:r>
    </w:p>
    <w:p w14:paraId="055A9008" w14:textId="77777777" w:rsidR="00854416" w:rsidRPr="00A915B3" w:rsidRDefault="00854416" w:rsidP="00854416">
      <w:pPr>
        <w:rPr>
          <w:rStyle w:val="StyleUnderline"/>
        </w:rPr>
      </w:pPr>
      <w:r w:rsidRPr="00A915B3">
        <w:rPr>
          <w:rStyle w:val="StyleUnderline"/>
        </w:rPr>
        <w:t>An S nonimmigrant is an individual who has assisted a law enforcement agency as a witness or informant</w:t>
      </w:r>
      <w:r>
        <w:t xml:space="preserve">. </w:t>
      </w:r>
      <w:r w:rsidRPr="00A915B3">
        <w:rPr>
          <w:rStyle w:val="StyleUnderline"/>
        </w:rPr>
        <w:t>A law enforcement agency may submit an application for permanent residence (a green card) on behalf of a witness or informant when the individual has completed the terms and conditions of his or her S classification</w:t>
      </w:r>
      <w:r>
        <w:t xml:space="preserve">. Only a </w:t>
      </w:r>
      <w:r w:rsidRPr="00D93E77">
        <w:rPr>
          <w:rStyle w:val="StyleUnderline"/>
        </w:rPr>
        <w:t>federal or state law enforcement agency or a U.S. Attorney’s office may submit</w:t>
      </w:r>
      <w:r w:rsidRPr="00A915B3">
        <w:rPr>
          <w:rStyle w:val="StyleUnderline"/>
        </w:rPr>
        <w:t xml:space="preserve"> a request for permanent residence as an S nonimmigrant on behalf of a witness or informant.</w:t>
      </w:r>
      <w:r>
        <w:t xml:space="preserve"> The requesting agency must also be the same agency that initially requested S nonimmigrant status on behalf of the individual. </w:t>
      </w:r>
      <w:r w:rsidRPr="00A915B3">
        <w:rPr>
          <w:rStyle w:val="StyleUnderline"/>
        </w:rPr>
        <w:t>Qualifying family members of the principal S nonimmigrant may also be eligible to apply for a green card.</w:t>
      </w:r>
    </w:p>
    <w:p w14:paraId="4350BF73" w14:textId="77777777" w:rsidR="00854416" w:rsidRPr="00854416" w:rsidRDefault="00854416" w:rsidP="00854416"/>
    <w:p w14:paraId="379EDF4C" w14:textId="77777777" w:rsidR="00163FC6" w:rsidRDefault="00163FC6" w:rsidP="00163FC6">
      <w:pPr>
        <w:pStyle w:val="Heading4"/>
      </w:pPr>
      <w:r>
        <w:t>Legal immigration includes visas</w:t>
      </w:r>
    </w:p>
    <w:p w14:paraId="64E93967" w14:textId="77777777" w:rsidR="00163FC6" w:rsidRPr="001D3AA7" w:rsidRDefault="00163FC6" w:rsidP="00163FC6">
      <w:r w:rsidRPr="00F2507A">
        <w:rPr>
          <w:rStyle w:val="Style13ptBold"/>
        </w:rPr>
        <w:t>Vaughan No Date</w:t>
      </w:r>
      <w:r>
        <w:t xml:space="preserve"> [Adrienne Vaughan Immigration Law, Temporary Visas, No Date, </w:t>
      </w:r>
      <w:r w:rsidRPr="00F2507A">
        <w:t>https://www.ajvimmigrationlaw.com/business-immigration/</w:t>
      </w:r>
      <w:r>
        <w:t>]</w:t>
      </w:r>
    </w:p>
    <w:p w14:paraId="624C199B" w14:textId="77777777" w:rsidR="00163FC6" w:rsidRPr="001D3AA7" w:rsidRDefault="005A78A0" w:rsidP="00163FC6">
      <w:pPr>
        <w:rPr>
          <w:rStyle w:val="TitleChar"/>
        </w:rPr>
      </w:pPr>
      <w:hyperlink r:id="rId124" w:history="1">
        <w:r w:rsidR="00163FC6" w:rsidRPr="001D3AA7">
          <w:rPr>
            <w:rStyle w:val="TitleChar"/>
          </w:rPr>
          <w:t>Temporary Visa</w:t>
        </w:r>
      </w:hyperlink>
    </w:p>
    <w:p w14:paraId="1C7F2C72" w14:textId="77777777" w:rsidR="00163FC6" w:rsidRPr="009D5FBC" w:rsidRDefault="00163FC6" w:rsidP="00163FC6">
      <w:r w:rsidRPr="001D3AA7">
        <w:rPr>
          <w:rStyle w:val="Emphasis"/>
        </w:rPr>
        <w:t>Legal immigration to The United States</w:t>
      </w:r>
      <w:r w:rsidRPr="009D5FBC">
        <w:t xml:space="preserve"> for a limited period of time for reasons such as:</w:t>
      </w:r>
    </w:p>
    <w:p w14:paraId="55D8E2C9" w14:textId="77777777" w:rsidR="00163FC6" w:rsidRPr="001D3AA7" w:rsidRDefault="00163FC6" w:rsidP="00163FC6">
      <w:pPr>
        <w:pStyle w:val="ListParagraph"/>
        <w:numPr>
          <w:ilvl w:val="0"/>
          <w:numId w:val="12"/>
        </w:numPr>
        <w:rPr>
          <w:rStyle w:val="TitleChar"/>
        </w:rPr>
      </w:pPr>
      <w:r w:rsidRPr="001D3AA7">
        <w:rPr>
          <w:rStyle w:val="TitleChar"/>
        </w:rPr>
        <w:t>working for a US business, hospital, university, or church,</w:t>
      </w:r>
      <w:r>
        <w:rPr>
          <w:rStyle w:val="TitleChar"/>
        </w:rPr>
        <w:t>;</w:t>
      </w:r>
    </w:p>
    <w:p w14:paraId="7C811CE5" w14:textId="77777777" w:rsidR="00163FC6" w:rsidRPr="001D3AA7" w:rsidRDefault="00163FC6" w:rsidP="00163FC6">
      <w:pPr>
        <w:pStyle w:val="ListParagraph"/>
        <w:numPr>
          <w:ilvl w:val="0"/>
          <w:numId w:val="12"/>
        </w:numPr>
        <w:rPr>
          <w:rStyle w:val="TitleChar"/>
        </w:rPr>
      </w:pPr>
      <w:r w:rsidRPr="001D3AA7">
        <w:rPr>
          <w:rStyle w:val="TitleChar"/>
        </w:rPr>
        <w:t>studying at an approved educational institution</w:t>
      </w:r>
    </w:p>
    <w:p w14:paraId="003E8245" w14:textId="77777777" w:rsidR="00163FC6" w:rsidRPr="001D3AA7" w:rsidRDefault="00163FC6" w:rsidP="00163FC6">
      <w:pPr>
        <w:pStyle w:val="ListParagraph"/>
        <w:numPr>
          <w:ilvl w:val="0"/>
          <w:numId w:val="12"/>
        </w:numPr>
        <w:rPr>
          <w:rStyle w:val="TitleChar"/>
        </w:rPr>
      </w:pPr>
      <w:r w:rsidRPr="001D3AA7">
        <w:rPr>
          <w:rStyle w:val="TitleChar"/>
        </w:rPr>
        <w:t>investing in a US Business</w:t>
      </w:r>
    </w:p>
    <w:p w14:paraId="791834F4" w14:textId="77777777" w:rsidR="00163FC6" w:rsidRPr="001D3AA7" w:rsidRDefault="00163FC6" w:rsidP="00163FC6">
      <w:pPr>
        <w:pStyle w:val="ListParagraph"/>
        <w:numPr>
          <w:ilvl w:val="0"/>
          <w:numId w:val="12"/>
        </w:numPr>
        <w:rPr>
          <w:rStyle w:val="TitleChar"/>
        </w:rPr>
      </w:pPr>
      <w:r w:rsidRPr="001D3AA7">
        <w:rPr>
          <w:rStyle w:val="TitleChar"/>
        </w:rPr>
        <w:t>receiving training</w:t>
      </w:r>
    </w:p>
    <w:p w14:paraId="30B47512" w14:textId="77777777" w:rsidR="00163FC6" w:rsidRPr="009D5FBC" w:rsidRDefault="00163FC6" w:rsidP="00163FC6">
      <w:r w:rsidRPr="009D5FBC">
        <w:t xml:space="preserve">And many more situations, </w:t>
      </w:r>
      <w:r w:rsidRPr="001D3AA7">
        <w:rPr>
          <w:rStyle w:val="Emphasis"/>
        </w:rPr>
        <w:t>this list is not an exclusive list</w:t>
      </w:r>
      <w:r w:rsidRPr="001D3AA7">
        <w:rPr>
          <w:rStyle w:val="TitleChar"/>
        </w:rPr>
        <w:t>.</w:t>
      </w:r>
    </w:p>
    <w:p w14:paraId="15FC0224" w14:textId="77777777" w:rsidR="00163FC6" w:rsidRPr="009D5FBC" w:rsidRDefault="00163FC6" w:rsidP="00163FC6"/>
    <w:p w14:paraId="7FEAE74E" w14:textId="77777777" w:rsidR="00163FC6" w:rsidRDefault="00163FC6" w:rsidP="00163FC6">
      <w:pPr>
        <w:pStyle w:val="Heading4"/>
      </w:pPr>
      <w:r>
        <w:t xml:space="preserve">Legal immigration reform </w:t>
      </w:r>
      <w:r>
        <w:rPr>
          <w:i/>
          <w:u w:val="single"/>
        </w:rPr>
        <w:t>must include</w:t>
      </w:r>
      <w:r>
        <w:t xml:space="preserve"> visas – heart of the topic</w:t>
      </w:r>
    </w:p>
    <w:p w14:paraId="71B89F6F" w14:textId="77777777" w:rsidR="00163FC6" w:rsidRPr="00DF777E" w:rsidRDefault="00163FC6" w:rsidP="00163FC6">
      <w:r>
        <w:rPr>
          <w:rStyle w:val="Style13ptBold"/>
        </w:rPr>
        <w:t>AILA No Date</w:t>
      </w:r>
      <w:r w:rsidRPr="00681068">
        <w:rPr>
          <w:rStyle w:val="Style13ptBold"/>
        </w:rPr>
        <w:t xml:space="preserve"> </w:t>
      </w:r>
      <w:r>
        <w:t xml:space="preserve">[American Immigration Lawyers Association, AILA Immigration Basics &amp; Glossary, No Date, </w:t>
      </w:r>
      <w:r w:rsidRPr="00DF777E">
        <w:t>https://www.aila.org/advo-media/aila-immigration-basics</w:t>
      </w:r>
      <w:r>
        <w:t>]</w:t>
      </w:r>
    </w:p>
    <w:p w14:paraId="52C94827" w14:textId="77777777" w:rsidR="00163FC6" w:rsidRPr="00DF777E" w:rsidRDefault="00163FC6" w:rsidP="00163FC6">
      <w:pPr>
        <w:rPr>
          <w:sz w:val="16"/>
        </w:rPr>
      </w:pPr>
      <w:r w:rsidRPr="00DF777E">
        <w:rPr>
          <w:sz w:val="16"/>
        </w:rPr>
        <w:t>I</w:t>
      </w:r>
      <w:r w:rsidRPr="00DF777E">
        <w:rPr>
          <w:rStyle w:val="TitleChar"/>
        </w:rPr>
        <w:t xml:space="preserve">n the current debate over immigration reform, those with more restrictive views of immigration policies say that we should not bring any new foreign workers into the United States. However, the demand for foreign workers reflects the market demands and needs in our economy. </w:t>
      </w:r>
      <w:r w:rsidRPr="00DF777E">
        <w:rPr>
          <w:rStyle w:val="Emphasis"/>
        </w:rPr>
        <w:t>Immigration reforms must include a system for new legal work visas that is flexible enough to meet the needs of the economy and provide American businesses with access to essential workers in the U.S. The system must also protect workers' rights, guarantee fair wages and working conditions, and provide workers with a means to apply for green cards if they choose to do so.</w:t>
      </w:r>
      <w:r w:rsidRPr="00DF777E">
        <w:rPr>
          <w:sz w:val="16"/>
        </w:rPr>
        <w:t xml:space="preserve"> The number of temporary non-immigrant visas for less-skilled workers in seasonal and non-agricultural occupations, the H-2B visa is capped at 66,000 per year. For temporary agricultural workers there is the H-2A visa, but this program is too bogged down in bureaucracy and is not responsive to the constantly changing labor demands in the agriculture industry. In addition to the H-2B and H-2A non-immigrant visa, 5,000 permanent employment-based green cards are allotted each year to workers (and their immediate families) in less-skilled jobs. Taken together, these very limited numbers comprise the annual allotment of workers in the less-skilled or "essential worker" category.</w:t>
      </w:r>
    </w:p>
    <w:p w14:paraId="0EE1F07D" w14:textId="77777777" w:rsidR="00163FC6" w:rsidRPr="00DF777E" w:rsidRDefault="00163FC6" w:rsidP="00163FC6"/>
    <w:p w14:paraId="0CD3A99B" w14:textId="77777777" w:rsidR="00163FC6" w:rsidRDefault="00163FC6" w:rsidP="00163FC6">
      <w:pPr>
        <w:pStyle w:val="Heading4"/>
      </w:pPr>
      <w:r>
        <w:t xml:space="preserve">S Visa recipients are able to change their status to permanent </w:t>
      </w:r>
    </w:p>
    <w:p w14:paraId="2F1E49A5" w14:textId="77777777" w:rsidR="00163FC6" w:rsidRPr="00E22C3F" w:rsidRDefault="00163FC6" w:rsidP="00163FC6">
      <w:r>
        <w:rPr>
          <w:rStyle w:val="Style13ptBold"/>
        </w:rPr>
        <w:t>Siskind No Date</w:t>
      </w:r>
      <w:r>
        <w:t xml:space="preserve"> [</w:t>
      </w:r>
      <w:r w:rsidRPr="00E22C3F">
        <w:t>founding partner of Siskind S</w:t>
      </w:r>
      <w:r>
        <w:t xml:space="preserve">usser, PC – Immigration Lawyers; </w:t>
      </w:r>
      <w:r w:rsidRPr="00E22C3F">
        <w:t>bachelor’s degree from Vanderbilt University and</w:t>
      </w:r>
      <w:r>
        <w:t xml:space="preserve"> </w:t>
      </w:r>
      <w:r w:rsidRPr="00E22C3F">
        <w:t>law degree</w:t>
      </w:r>
      <w:r>
        <w:t xml:space="preserve"> from the University of Chicago, </w:t>
      </w:r>
      <w:r w:rsidRPr="00E22C3F">
        <w:t>The ABC’S Of Immigration: S Visas for Aliens Assisting Law Enforcement</w:t>
      </w:r>
      <w:r>
        <w:t xml:space="preserve">, no date, </w:t>
      </w:r>
      <w:r w:rsidRPr="00E22C3F">
        <w:t>https://www.lexisnexis.com/practiceareas/immigration/pdfs/web594.pdf</w:t>
      </w:r>
      <w:r>
        <w:t>]</w:t>
      </w:r>
    </w:p>
    <w:p w14:paraId="37FC0A78" w14:textId="77777777" w:rsidR="00163FC6" w:rsidRDefault="00163FC6" w:rsidP="00163FC6">
      <w:pPr>
        <w:rPr>
          <w:sz w:val="16"/>
        </w:rPr>
      </w:pPr>
      <w:r w:rsidRPr="00E22C3F">
        <w:rPr>
          <w:sz w:val="16"/>
        </w:rPr>
        <w:t>Can S visa holders adjust their status?</w:t>
      </w:r>
    </w:p>
    <w:p w14:paraId="5B2A7B07" w14:textId="77777777" w:rsidR="00163FC6" w:rsidRPr="00E22C3F" w:rsidRDefault="00163FC6" w:rsidP="00163FC6">
      <w:pPr>
        <w:rPr>
          <w:rStyle w:val="TitleChar"/>
        </w:rPr>
      </w:pPr>
      <w:r w:rsidRPr="00E22C3F">
        <w:rPr>
          <w:rStyle w:val="Emphasis"/>
        </w:rPr>
        <w:t>S visa holders are allowed to adjust status to permanent resident under a special provision under Section 245(j) of the Immigration and Nationality Act</w:t>
      </w:r>
      <w:r w:rsidRPr="00E22C3F">
        <w:rPr>
          <w:rStyle w:val="TitleChar"/>
        </w:rPr>
        <w:t xml:space="preserve">. If the information supplied </w:t>
      </w:r>
      <w:r w:rsidRPr="00E22C3F">
        <w:rPr>
          <w:sz w:val="16"/>
        </w:rPr>
        <w:t>by the alien</w:t>
      </w:r>
      <w:r w:rsidRPr="00E22C3F">
        <w:rPr>
          <w:rStyle w:val="TitleChar"/>
        </w:rPr>
        <w:t xml:space="preserve"> has "substantially contributed" to a successful investigation or prosecution of a crime, they are eligible for adjustment of status. Similarly, if the </w:t>
      </w:r>
      <w:r w:rsidRPr="00E22C3F">
        <w:rPr>
          <w:sz w:val="16"/>
        </w:rPr>
        <w:t>alien's</w:t>
      </w:r>
      <w:r w:rsidRPr="00E22C3F">
        <w:rPr>
          <w:rStyle w:val="TitleChar"/>
        </w:rPr>
        <w:t xml:space="preserve"> information "substantially contributed" to the prevention of an act of terrorism, or to the apprehension of a person involved in terrorist activities, </w:t>
      </w:r>
      <w:r w:rsidRPr="00E22C3F">
        <w:rPr>
          <w:rStyle w:val="Emphasis"/>
        </w:rPr>
        <w:t>they are allowed to adjust their status.</w:t>
      </w:r>
    </w:p>
    <w:p w14:paraId="5F4D3A38" w14:textId="77777777" w:rsidR="00163FC6" w:rsidRDefault="00163FC6" w:rsidP="00163FC6"/>
    <w:p w14:paraId="1AC6F174" w14:textId="77777777" w:rsidR="00163FC6" w:rsidRDefault="00163FC6" w:rsidP="00163FC6">
      <w:pPr>
        <w:rPr>
          <w:rStyle w:val="Style13ptBold"/>
        </w:rPr>
      </w:pPr>
      <w:r>
        <w:rPr>
          <w:rStyle w:val="Style13ptBold"/>
        </w:rPr>
        <w:t>S-Visas give legal immigration status to recipients</w:t>
      </w:r>
    </w:p>
    <w:p w14:paraId="5D29B486" w14:textId="77777777" w:rsidR="00163FC6" w:rsidRPr="001B4226" w:rsidRDefault="00163FC6" w:rsidP="00163FC6">
      <w:r w:rsidRPr="001B4226">
        <w:rPr>
          <w:rStyle w:val="Style13ptBold"/>
        </w:rPr>
        <w:t>Hanna, 10</w:t>
      </w:r>
      <w:r w:rsidRPr="001B4226">
        <w:t xml:space="preserve"> [Attorney for Defendant Marshall, RESPONSE TO USA MOTION TO QUASH SUBPOENA DUCES TECUM, March 31, 2010, file:///Users/colinbirkenstock/Downloads/721%20(1).pdf] CB</w:t>
      </w:r>
    </w:p>
    <w:p w14:paraId="23FF5A2A" w14:textId="77777777" w:rsidR="00163FC6" w:rsidRPr="005D7B00" w:rsidRDefault="00163FC6" w:rsidP="00163FC6">
      <w:pPr>
        <w:spacing w:after="0" w:line="240" w:lineRule="auto"/>
        <w:rPr>
          <w:rFonts w:ascii="Times New Roman" w:eastAsia="Times New Roman" w:hAnsi="Times New Roman" w:cs="Times New Roman"/>
          <w:sz w:val="16"/>
        </w:rPr>
      </w:pPr>
      <w:r w:rsidRPr="005D7B00">
        <w:rPr>
          <w:rFonts w:ascii="Times New Roman" w:eastAsia="Times New Roman" w:hAnsi="Times New Roman" w:cs="Times New Roman"/>
          <w:sz w:val="16"/>
        </w:rPr>
        <w:t xml:space="preserve">The </w:t>
      </w:r>
      <w:r w:rsidRPr="005D7B00">
        <w:rPr>
          <w:rStyle w:val="TitleChar"/>
        </w:rPr>
        <w:t>USCIS Director</w:t>
      </w:r>
      <w:r w:rsidRPr="00407F82">
        <w:rPr>
          <w:sz w:val="16"/>
        </w:rPr>
        <w:t xml:space="preserve">’s </w:t>
      </w:r>
      <w:r w:rsidRPr="005D7B00">
        <w:rPr>
          <w:rFonts w:ascii="Times New Roman" w:eastAsia="Times New Roman" w:hAnsi="Times New Roman" w:cs="Times New Roman"/>
          <w:sz w:val="16"/>
        </w:rPr>
        <w:t xml:space="preserve">“Declaration and Formal Assertion of Privilege in Opposition to Defendant’s Subpoena Duces Tecum” </w:t>
      </w:r>
      <w:r w:rsidRPr="005D7B00">
        <w:rPr>
          <w:rStyle w:val="TitleChar"/>
        </w:rPr>
        <w:t>revealed information</w:t>
      </w:r>
      <w:r w:rsidRPr="005D7B00">
        <w:rPr>
          <w:rFonts w:ascii="Times New Roman" w:eastAsia="Times New Roman" w:hAnsi="Times New Roman" w:cs="Times New Roman"/>
          <w:sz w:val="16"/>
        </w:rPr>
        <w:t xml:space="preserve"> that the government had never previously disclosed to the defendant: that </w:t>
      </w:r>
      <w:r w:rsidRPr="005D7B00">
        <w:rPr>
          <w:rStyle w:val="TitleChar"/>
        </w:rPr>
        <w:t>the government had given CI</w:t>
      </w:r>
      <w:r w:rsidRPr="005D7B00">
        <w:rPr>
          <w:rFonts w:ascii="Times New Roman" w:eastAsia="Times New Roman" w:hAnsi="Times New Roman" w:cs="Times New Roman"/>
          <w:sz w:val="16"/>
        </w:rPr>
        <w:t xml:space="preserve"> a special and </w:t>
      </w:r>
      <w:r w:rsidRPr="005D7B00">
        <w:rPr>
          <w:rStyle w:val="TitleChar"/>
        </w:rPr>
        <w:t xml:space="preserve">rare visa that is </w:t>
      </w:r>
      <w:r w:rsidRPr="005D7B00">
        <w:rPr>
          <w:rFonts w:ascii="Times New Roman" w:eastAsia="Times New Roman" w:hAnsi="Times New Roman" w:cs="Times New Roman"/>
          <w:sz w:val="16"/>
        </w:rPr>
        <w:t xml:space="preserve">only </w:t>
      </w:r>
      <w:r w:rsidRPr="00407F82">
        <w:rPr>
          <w:rStyle w:val="TitleChar"/>
        </w:rPr>
        <w:t>issued for alien confidential informants and the hope of permanent legal residence status–a “green card”</w:t>
      </w:r>
      <w:r w:rsidRPr="005D7B00">
        <w:rPr>
          <w:rFonts w:ascii="Times New Roman" w:eastAsia="Times New Roman" w:hAnsi="Times New Roman" w:cs="Times New Roman"/>
          <w:sz w:val="16"/>
        </w:rPr>
        <w:t>– in exchange for CI’s cooperation and testimony. Paragraph 10 of his Declaration states: (1) CI entered into an official agreement with the FBI to become a Confidential Human Source [CHS] on November 19, 2002. In his agreement, he agreed to provide testimony and information.</w:t>
      </w:r>
      <w:r w:rsidRPr="00407F82">
        <w:rPr>
          <w:rStyle w:val="TitleChar"/>
        </w:rPr>
        <w:t xml:space="preserve"> The FBI, joined by</w:t>
      </w:r>
      <w:r w:rsidRPr="005D7B00">
        <w:rPr>
          <w:rFonts w:ascii="Times New Roman" w:eastAsia="Times New Roman" w:hAnsi="Times New Roman" w:cs="Times New Roman"/>
          <w:sz w:val="16"/>
        </w:rPr>
        <w:t xml:space="preserve"> the </w:t>
      </w:r>
      <w:r w:rsidRPr="00407F82">
        <w:rPr>
          <w:rStyle w:val="TitleChar"/>
        </w:rPr>
        <w:t>D</w:t>
      </w:r>
      <w:r w:rsidRPr="005D7B00">
        <w:rPr>
          <w:rFonts w:ascii="Times New Roman" w:eastAsia="Times New Roman" w:hAnsi="Times New Roman" w:cs="Times New Roman"/>
          <w:sz w:val="16"/>
        </w:rPr>
        <w:t xml:space="preserve">epartment of </w:t>
      </w:r>
      <w:r w:rsidRPr="00407F82">
        <w:rPr>
          <w:rStyle w:val="TitleChar"/>
        </w:rPr>
        <w:t>J</w:t>
      </w:r>
      <w:r w:rsidRPr="005D7B00">
        <w:rPr>
          <w:rFonts w:ascii="Times New Roman" w:eastAsia="Times New Roman" w:hAnsi="Times New Roman" w:cs="Times New Roman"/>
          <w:sz w:val="16"/>
        </w:rPr>
        <w:t xml:space="preserve">ustice </w:t>
      </w:r>
      <w:r w:rsidRPr="00407F82">
        <w:rPr>
          <w:rStyle w:val="TitleChar"/>
        </w:rPr>
        <w:t>C</w:t>
      </w:r>
      <w:r w:rsidRPr="005D7B00">
        <w:rPr>
          <w:rFonts w:ascii="Times New Roman" w:eastAsia="Times New Roman" w:hAnsi="Times New Roman" w:cs="Times New Roman"/>
          <w:sz w:val="16"/>
        </w:rPr>
        <w:t xml:space="preserve">riminal </w:t>
      </w:r>
      <w:r w:rsidRPr="00407F82">
        <w:rPr>
          <w:rStyle w:val="TitleChar"/>
        </w:rPr>
        <w:t>D</w:t>
      </w:r>
      <w:r w:rsidRPr="005D7B00">
        <w:rPr>
          <w:rFonts w:ascii="Times New Roman" w:eastAsia="Times New Roman" w:hAnsi="Times New Roman" w:cs="Times New Roman"/>
          <w:sz w:val="16"/>
        </w:rPr>
        <w:t xml:space="preserve">ivision, </w:t>
      </w:r>
      <w:r w:rsidRPr="00407F82">
        <w:rPr>
          <w:rStyle w:val="TitleChar"/>
        </w:rPr>
        <w:t>filed an application</w:t>
      </w:r>
      <w:r w:rsidRPr="005D7B00">
        <w:rPr>
          <w:rFonts w:ascii="Times New Roman" w:eastAsia="Times New Roman" w:hAnsi="Times New Roman" w:cs="Times New Roman"/>
          <w:sz w:val="16"/>
        </w:rPr>
        <w:t xml:space="preserve"> (i.e. Form I-854, Interagency Alien Witness and Informant Record) </w:t>
      </w:r>
      <w:r w:rsidRPr="00407F82">
        <w:rPr>
          <w:rStyle w:val="TitleChar"/>
        </w:rPr>
        <w:t>on behalf of CI</w:t>
      </w:r>
      <w:r w:rsidRPr="005D7B00">
        <w:rPr>
          <w:rFonts w:ascii="Times New Roman" w:eastAsia="Times New Roman" w:hAnsi="Times New Roman" w:cs="Times New Roman"/>
          <w:sz w:val="16"/>
        </w:rPr>
        <w:t xml:space="preserve"> with the federal Immigration and Naturalization Service </w:t>
      </w:r>
      <w:r w:rsidRPr="00407F82">
        <w:rPr>
          <w:rStyle w:val="TitleChar"/>
        </w:rPr>
        <w:t>to obtain an “S-Visa”,</w:t>
      </w:r>
      <w:r w:rsidRPr="005D7B00">
        <w:rPr>
          <w:rFonts w:ascii="Times New Roman" w:eastAsia="Times New Roman" w:hAnsi="Times New Roman" w:cs="Times New Roman"/>
          <w:sz w:val="16"/>
        </w:rPr>
        <w:t xml:space="preserve"> </w:t>
      </w:r>
      <w:r w:rsidRPr="00407F82">
        <w:rPr>
          <w:rStyle w:val="Emphasis"/>
        </w:rPr>
        <w:t>which gives legal immigration status to foreign government informants</w:t>
      </w:r>
      <w:r w:rsidRPr="005D7B00">
        <w:rPr>
          <w:rFonts w:ascii="Times New Roman" w:eastAsia="Times New Roman" w:hAnsi="Times New Roman" w:cs="Times New Roman"/>
          <w:sz w:val="16"/>
        </w:rPr>
        <w:t xml:space="preserve"> who otherwise have no legal right to be in the country. 8 U.S.C. § 1101(a)(15)(S).</w:t>
      </w:r>
    </w:p>
    <w:p w14:paraId="1632BCCD" w14:textId="77777777" w:rsidR="00163FC6" w:rsidRDefault="00163FC6" w:rsidP="00163FC6">
      <w:pPr>
        <w:rPr>
          <w:rFonts w:eastAsia="Times New Roman"/>
          <w:color w:val="000000"/>
          <w:sz w:val="27"/>
          <w:szCs w:val="27"/>
        </w:rPr>
      </w:pPr>
    </w:p>
    <w:p w14:paraId="3381B926" w14:textId="77777777" w:rsidR="00163FC6" w:rsidRPr="00074396" w:rsidRDefault="00163FC6" w:rsidP="00163FC6">
      <w:pPr>
        <w:rPr>
          <w:b/>
          <w:sz w:val="26"/>
        </w:rPr>
      </w:pPr>
      <w:r>
        <w:rPr>
          <w:rStyle w:val="Style13ptBold"/>
        </w:rPr>
        <w:t xml:space="preserve">S-Visas used for immigrants to legally immigrate </w:t>
      </w:r>
      <w:r>
        <w:rPr>
          <w:rStyle w:val="Style13ptBold"/>
        </w:rPr>
        <w:br/>
      </w:r>
      <w:r w:rsidRPr="00074396">
        <w:rPr>
          <w:rStyle w:val="Style13ptBold"/>
        </w:rPr>
        <w:t>Salmón and Haas, no date</w:t>
      </w:r>
      <w:r w:rsidRPr="00074396">
        <w:t xml:space="preserve"> [immigration law firm, VISAS FOR WITNESSES AND INFORMANTS, no date, </w:t>
      </w:r>
      <w:hyperlink r:id="rId125" w:history="1">
        <w:r w:rsidRPr="00074396">
          <w:rPr>
            <w:rStyle w:val="Hyperlink"/>
          </w:rPr>
          <w:t>https://www.salmonhaas.com/visas-for-witnesses-and-informants/</w:t>
        </w:r>
      </w:hyperlink>
      <w:r w:rsidRPr="00074396">
        <w:t>] CB</w:t>
      </w:r>
    </w:p>
    <w:p w14:paraId="12A8B4E2" w14:textId="77777777" w:rsidR="00163FC6" w:rsidRPr="00074396" w:rsidRDefault="00163FC6" w:rsidP="00163FC6">
      <w:r w:rsidRPr="00074396">
        <w:rPr>
          <w:rFonts w:eastAsia="Times New Roman"/>
          <w:color w:val="000000"/>
          <w:sz w:val="16"/>
          <w:szCs w:val="27"/>
        </w:rPr>
        <w:t xml:space="preserve">Witnesses and </w:t>
      </w:r>
      <w:r w:rsidRPr="00B6787D">
        <w:rPr>
          <w:rStyle w:val="TitleChar"/>
        </w:rPr>
        <w:t>informants who provide crucial information</w:t>
      </w:r>
      <w:r w:rsidRPr="00074396">
        <w:rPr>
          <w:rFonts w:eastAsia="Times New Roman"/>
          <w:color w:val="000000"/>
          <w:sz w:val="16"/>
          <w:szCs w:val="27"/>
        </w:rPr>
        <w:t xml:space="preserve"> to U.S. authorities </w:t>
      </w:r>
      <w:r w:rsidRPr="00B6787D">
        <w:rPr>
          <w:rStyle w:val="TitleChar"/>
        </w:rPr>
        <w:t>will need a safe way to legally enter the country.</w:t>
      </w:r>
      <w:r w:rsidRPr="00074396">
        <w:rPr>
          <w:rFonts w:eastAsia="Times New Roman"/>
          <w:color w:val="000000"/>
          <w:sz w:val="16"/>
          <w:szCs w:val="27"/>
        </w:rPr>
        <w:t xml:space="preserve"> </w:t>
      </w:r>
      <w:r w:rsidRPr="00B6787D">
        <w:rPr>
          <w:rStyle w:val="TitleChar"/>
        </w:rPr>
        <w:t>Individuals</w:t>
      </w:r>
      <w:r w:rsidRPr="00074396">
        <w:rPr>
          <w:rFonts w:eastAsia="Times New Roman"/>
          <w:color w:val="000000"/>
          <w:sz w:val="16"/>
          <w:szCs w:val="27"/>
        </w:rPr>
        <w:t xml:space="preserve"> who can supply information regarding international criminal or terrorist activity </w:t>
      </w:r>
      <w:r w:rsidRPr="00B6787D">
        <w:rPr>
          <w:rStyle w:val="TitleChar"/>
        </w:rPr>
        <w:t>may be eligible for an S-5 or S-6 Visa.</w:t>
      </w:r>
      <w:r w:rsidRPr="00074396">
        <w:rPr>
          <w:rFonts w:eastAsia="Times New Roman"/>
          <w:color w:val="000000"/>
          <w:sz w:val="16"/>
          <w:szCs w:val="27"/>
        </w:rPr>
        <w:t xml:space="preserve"> To be considered eligible, the U.S. Secretary of State and Attorney General must determine that you truly possess valuable information for authorities, and that you are willing to supply this information to a federal law enforcement agency or testify in federal court. ¶ In some cases, it must also be determined that you are or were endangered by giving this information to the U.S. authorities (S-6 Visa). Only 200 people may be issued an S-5 visa each year, and only 50 may be may be issued an S-6 visa. The maximum period of admission in S-immigrant status is three years. ¶ There is a two-step application process. </w:t>
      </w:r>
      <w:r w:rsidRPr="00074396">
        <w:rPr>
          <w:rStyle w:val="TitleChar"/>
        </w:rPr>
        <w:t xml:space="preserve">A law enforcement agency can submit Form I-854, Interagency Alien Witness and Informant Record, on behalf of a </w:t>
      </w:r>
      <w:r w:rsidRPr="00074396">
        <w:rPr>
          <w:rFonts w:eastAsia="Times New Roman"/>
          <w:color w:val="000000"/>
          <w:sz w:val="16"/>
          <w:szCs w:val="27"/>
        </w:rPr>
        <w:t xml:space="preserve">witness or </w:t>
      </w:r>
      <w:r w:rsidRPr="00074396">
        <w:rPr>
          <w:rStyle w:val="TitleChar"/>
        </w:rPr>
        <w:t xml:space="preserve">informant </w:t>
      </w:r>
      <w:r w:rsidRPr="00074396">
        <w:rPr>
          <w:rFonts w:eastAsia="Times New Roman"/>
          <w:color w:val="000000"/>
          <w:sz w:val="16"/>
          <w:szCs w:val="27"/>
        </w:rPr>
        <w:t>(</w:t>
      </w:r>
      <w:r w:rsidRPr="00074396">
        <w:rPr>
          <w:rStyle w:val="Emphasis"/>
        </w:rPr>
        <w:t>an “S immigrant”</w:t>
      </w:r>
      <w:r w:rsidRPr="00074396">
        <w:rPr>
          <w:rFonts w:eastAsia="Times New Roman"/>
          <w:color w:val="000000"/>
          <w:sz w:val="16"/>
          <w:szCs w:val="27"/>
        </w:rPr>
        <w:t xml:space="preserve">). Once this form has been approved, applicants can file Form I-485, Application to Register Permanent Residence or Adjust Status. The </w:t>
      </w:r>
      <w:r w:rsidRPr="00074396">
        <w:rPr>
          <w:rStyle w:val="TitleChar"/>
        </w:rPr>
        <w:t>spouses and unmarried children of witnesses or informants may also be eligible for legal entry</w:t>
      </w:r>
      <w:r w:rsidRPr="00074396">
        <w:rPr>
          <w:rFonts w:eastAsia="Times New Roman"/>
          <w:color w:val="000000"/>
          <w:sz w:val="16"/>
          <w:szCs w:val="27"/>
        </w:rPr>
        <w:t xml:space="preserve"> to the U.S. </w:t>
      </w:r>
      <w:r w:rsidRPr="00074396">
        <w:rPr>
          <w:rStyle w:val="TitleChar"/>
        </w:rPr>
        <w:t>under an S-7 Visa</w:t>
      </w:r>
      <w:r w:rsidRPr="00074396">
        <w:rPr>
          <w:rFonts w:eastAsia="Times New Roman"/>
          <w:color w:val="000000"/>
          <w:sz w:val="16"/>
          <w:szCs w:val="27"/>
        </w:rPr>
        <w:t>. Family members admitted on a S-7 Visa are eligible to adjust status to permanent residency. ¶</w:t>
      </w:r>
    </w:p>
    <w:p w14:paraId="6D2FFFEA" w14:textId="77777777" w:rsidR="00163FC6" w:rsidRDefault="00163FC6" w:rsidP="00163FC6">
      <w:pPr>
        <w:spacing w:after="0" w:line="240" w:lineRule="auto"/>
        <w:rPr>
          <w:rStyle w:val="Style13ptBold"/>
        </w:rPr>
      </w:pPr>
      <w:r>
        <w:rPr>
          <w:rStyle w:val="Style13ptBold"/>
        </w:rPr>
        <w:t>S-visas allow for lawful admission and are the pathway towards lawful permanent residence</w:t>
      </w:r>
    </w:p>
    <w:p w14:paraId="6579AE97" w14:textId="77777777" w:rsidR="00163FC6" w:rsidRPr="002C17E1" w:rsidRDefault="00163FC6" w:rsidP="00163FC6">
      <w:pPr>
        <w:spacing w:after="0" w:line="240" w:lineRule="auto"/>
        <w:rPr>
          <w:rFonts w:ascii="Times New Roman" w:eastAsia="Times New Roman" w:hAnsi="Times New Roman" w:cs="Times New Roman"/>
          <w:sz w:val="24"/>
        </w:rPr>
      </w:pPr>
      <w:r w:rsidRPr="002C17E1">
        <w:rPr>
          <w:rStyle w:val="Style13ptBold"/>
        </w:rPr>
        <w:t>Ceballos 99</w:t>
      </w:r>
      <w:r>
        <w:rPr>
          <w:rFonts w:ascii="Times New Roman" w:eastAsia="Times New Roman" w:hAnsi="Times New Roman" w:cs="Times New Roman"/>
          <w:sz w:val="24"/>
        </w:rPr>
        <w:t xml:space="preserve"> [need quals, “</w:t>
      </w:r>
      <w:r w:rsidRPr="002C17E1">
        <w:rPr>
          <w:rFonts w:ascii="Times New Roman" w:eastAsia="Times New Roman" w:hAnsi="Times New Roman" w:cs="Times New Roman"/>
          <w:sz w:val="24"/>
        </w:rPr>
        <w:t>Adjustment of Status for Alien Material Witnesses: Is It Coming Three Years Too Late?</w:t>
      </w:r>
      <w:r>
        <w:rPr>
          <w:rFonts w:ascii="Times New Roman" w:eastAsia="Times New Roman" w:hAnsi="Times New Roman" w:cs="Times New Roman"/>
          <w:sz w:val="24"/>
        </w:rPr>
        <w:t xml:space="preserve">”, October 1, 1999, </w:t>
      </w:r>
      <w:hyperlink r:id="rId126" w:history="1">
        <w:r w:rsidRPr="007D3F37">
          <w:rPr>
            <w:rStyle w:val="Hyperlink"/>
            <w:rFonts w:ascii="Times New Roman" w:eastAsia="Times New Roman" w:hAnsi="Times New Roman" w:cs="Times New Roman"/>
            <w:sz w:val="24"/>
          </w:rPr>
          <w:t>https://repository.law.miami.edu/cgi/viewcontent.cgi?article=1619&amp;context=umlr</w:t>
        </w:r>
      </w:hyperlink>
      <w:r>
        <w:rPr>
          <w:rFonts w:ascii="Times New Roman" w:eastAsia="Times New Roman" w:hAnsi="Times New Roman" w:cs="Times New Roman"/>
          <w:sz w:val="24"/>
        </w:rPr>
        <w:t>] CB</w:t>
      </w:r>
    </w:p>
    <w:p w14:paraId="082BB6FE" w14:textId="77777777" w:rsidR="00163FC6" w:rsidRDefault="00163FC6" w:rsidP="00163FC6">
      <w:pPr>
        <w:spacing w:after="0" w:line="240" w:lineRule="auto"/>
        <w:rPr>
          <w:rFonts w:ascii="Times New Roman" w:eastAsia="Times New Roman" w:hAnsi="Times New Roman" w:cs="Times New Roman"/>
          <w:sz w:val="24"/>
        </w:rPr>
      </w:pPr>
    </w:p>
    <w:p w14:paraId="1017E37A" w14:textId="77777777" w:rsidR="00163FC6" w:rsidRPr="00AB5C3E" w:rsidRDefault="00163FC6" w:rsidP="00163FC6">
      <w:pPr>
        <w:spacing w:after="0" w:line="240" w:lineRule="auto"/>
        <w:rPr>
          <w:rFonts w:ascii="Times New Roman" w:eastAsia="Times New Roman" w:hAnsi="Times New Roman" w:cs="Times New Roman"/>
          <w:sz w:val="24"/>
        </w:rPr>
      </w:pPr>
      <w:r w:rsidRPr="00AB5C3E">
        <w:rPr>
          <w:rFonts w:ascii="Times New Roman" w:eastAsia="Times New Roman" w:hAnsi="Times New Roman" w:cs="Times New Roman"/>
          <w:sz w:val="24"/>
        </w:rPr>
        <w:t xml:space="preserve">As part of the Violent Crime Control and Law Enforcement Act of 1994,1 Congress created the </w:t>
      </w:r>
      <w:r w:rsidRPr="00AB5C3E">
        <w:rPr>
          <w:rStyle w:val="TitleChar"/>
        </w:rPr>
        <w:t>S-visa</w:t>
      </w:r>
      <w:r w:rsidRPr="00AB5C3E">
        <w:rPr>
          <w:rFonts w:ascii="Times New Roman" w:eastAsia="Times New Roman" w:hAnsi="Times New Roman" w:cs="Times New Roman"/>
          <w:sz w:val="24"/>
        </w:rPr>
        <w:t xml:space="preserve"> category.2 This provision </w:t>
      </w:r>
      <w:r w:rsidRPr="00AB5C3E">
        <w:rPr>
          <w:rStyle w:val="TitleChar"/>
        </w:rPr>
        <w:t>allows for the</w:t>
      </w:r>
      <w:r w:rsidRPr="00AB5C3E">
        <w:rPr>
          <w:rFonts w:ascii="Times New Roman" w:eastAsia="Times New Roman" w:hAnsi="Times New Roman" w:cs="Times New Roman"/>
          <w:sz w:val="24"/>
        </w:rPr>
        <w:t xml:space="preserve"> </w:t>
      </w:r>
      <w:r w:rsidRPr="00AB5C3E">
        <w:rPr>
          <w:rStyle w:val="Emphasis"/>
        </w:rPr>
        <w:t>lawful admission and adjustment of status</w:t>
      </w:r>
      <w:r w:rsidRPr="00AB5C3E">
        <w:rPr>
          <w:rFonts w:ascii="Times New Roman" w:eastAsia="Times New Roman" w:hAnsi="Times New Roman" w:cs="Times New Roman"/>
          <w:sz w:val="24"/>
        </w:rPr>
        <w:t xml:space="preserve"> 3 </w:t>
      </w:r>
      <w:r w:rsidRPr="00AB5C3E">
        <w:rPr>
          <w:rStyle w:val="TitleChar"/>
        </w:rPr>
        <w:t xml:space="preserve">of criminal and noncriminal aliens who provide valuable testimony and information to law enforcement agencies. </w:t>
      </w:r>
      <w:r w:rsidRPr="00AB5C3E">
        <w:rPr>
          <w:rFonts w:ascii="Times New Roman" w:eastAsia="Times New Roman" w:hAnsi="Times New Roman" w:cs="Times New Roman"/>
          <w:sz w:val="24"/>
        </w:rPr>
        <w:t xml:space="preserve">4 </w:t>
      </w:r>
      <w:r w:rsidRPr="00AB5C3E">
        <w:rPr>
          <w:rStyle w:val="TitleChar"/>
        </w:rPr>
        <w:t>As a reward for</w:t>
      </w:r>
      <w:r w:rsidRPr="00AB5C3E">
        <w:rPr>
          <w:rFonts w:ascii="Times New Roman" w:eastAsia="Times New Roman" w:hAnsi="Times New Roman" w:cs="Times New Roman"/>
          <w:sz w:val="24"/>
        </w:rPr>
        <w:t xml:space="preserve"> his or her </w:t>
      </w:r>
      <w:r w:rsidRPr="00AB5C3E">
        <w:rPr>
          <w:rStyle w:val="TitleChar"/>
        </w:rPr>
        <w:t>testimony</w:t>
      </w:r>
      <w:r w:rsidRPr="00AB5C3E">
        <w:rPr>
          <w:rFonts w:ascii="Times New Roman" w:eastAsia="Times New Roman" w:hAnsi="Times New Roman" w:cs="Times New Roman"/>
          <w:sz w:val="24"/>
        </w:rPr>
        <w:t xml:space="preserve">, </w:t>
      </w:r>
      <w:r w:rsidRPr="00AB5C3E">
        <w:rPr>
          <w:rStyle w:val="TitleChar"/>
        </w:rPr>
        <w:t>the recipient of an S-visa</w:t>
      </w:r>
      <w:r w:rsidRPr="00AB5C3E">
        <w:rPr>
          <w:rFonts w:ascii="Times New Roman" w:eastAsia="Times New Roman" w:hAnsi="Times New Roman" w:cs="Times New Roman"/>
          <w:sz w:val="24"/>
        </w:rPr>
        <w:t xml:space="preserve">, whom a court must determine to be a "material witness," </w:t>
      </w:r>
      <w:r w:rsidRPr="00AB5C3E">
        <w:rPr>
          <w:rStyle w:val="TitleChar"/>
        </w:rPr>
        <w:t xml:space="preserve">may be awarded the status </w:t>
      </w:r>
      <w:r w:rsidRPr="00AB5C3E">
        <w:rPr>
          <w:rStyle w:val="Emphasis"/>
        </w:rPr>
        <w:t>of lawful permanent resident</w:t>
      </w:r>
      <w:r w:rsidRPr="00AB5C3E">
        <w:rPr>
          <w:rFonts w:ascii="Times New Roman" w:eastAsia="Times New Roman" w:hAnsi="Times New Roman" w:cs="Times New Roman"/>
          <w:sz w:val="24"/>
        </w:rPr>
        <w:t xml:space="preserve"> </w:t>
      </w:r>
      <w:r w:rsidRPr="00AB5C3E">
        <w:rPr>
          <w:rStyle w:val="TitleChar"/>
        </w:rPr>
        <w:t>if the Attorney General determines that any information supplied by the S-visa holder has contributed successfully to the investigation</w:t>
      </w:r>
      <w:r w:rsidRPr="00AB5C3E">
        <w:rPr>
          <w:rFonts w:ascii="Times New Roman" w:eastAsia="Times New Roman" w:hAnsi="Times New Roman" w:cs="Times New Roman"/>
          <w:sz w:val="24"/>
        </w:rPr>
        <w:t xml:space="preserve"> or prosecution of a criminal enterprise.5 Neither the Violent Crime Control and Law Enforcement Act that creates the S-visa category, nor the adjustment of status provision in 8 U.S.C. § 1255, contains a statutory minimum for the amount of time an S-visa holder must wait to apply for permanent residency.</w:t>
      </w:r>
    </w:p>
    <w:p w14:paraId="7F7E7172" w14:textId="77777777" w:rsidR="00163FC6" w:rsidRDefault="00163FC6" w:rsidP="00163FC6">
      <w:pPr>
        <w:spacing w:after="203" w:line="240" w:lineRule="auto"/>
        <w:ind w:right="469"/>
        <w:rPr>
          <w:rFonts w:ascii="ff-meta-serif-web-pro" w:eastAsia="Times New Roman" w:hAnsi="ff-meta-serif-web-pro" w:cs="Times New Roman"/>
          <w:color w:val="231F20"/>
          <w:sz w:val="29"/>
          <w:szCs w:val="29"/>
        </w:rPr>
      </w:pPr>
    </w:p>
    <w:p w14:paraId="568F1B33" w14:textId="77777777" w:rsidR="00163FC6" w:rsidRPr="00A5658C" w:rsidRDefault="00163FC6" w:rsidP="00163FC6">
      <w:pPr>
        <w:pStyle w:val="Heading4"/>
      </w:pPr>
      <w:r w:rsidRPr="00A5658C">
        <w:t>S visas result in LPR – only 5 others</w:t>
      </w:r>
    </w:p>
    <w:p w14:paraId="4B134D11" w14:textId="77777777" w:rsidR="00163FC6" w:rsidRPr="00A5658C" w:rsidRDefault="00163FC6" w:rsidP="00163FC6">
      <w:r w:rsidRPr="00A5658C">
        <w:rPr>
          <w:rStyle w:val="Style13ptBold"/>
        </w:rPr>
        <w:t>Kuhmerker, 2</w:t>
      </w:r>
      <w:r>
        <w:t xml:space="preserve"> [Department of Health, Deputy Commissioner Office of Medicaid Management, “</w:t>
      </w:r>
      <w:r w:rsidRPr="00A5658C">
        <w:t>Clarificat</w:t>
      </w:r>
      <w:r>
        <w:t xml:space="preserve">ion of Nonimmigrant Visa Status,” 3/4/2, </w:t>
      </w:r>
      <w:r w:rsidRPr="00A5658C">
        <w:t>https://www.health.ny.gov/health_care/medicaid/publications/docs/gis/04ma002.pdf</w:t>
      </w:r>
      <w:r>
        <w:t>] EC</w:t>
      </w:r>
    </w:p>
    <w:p w14:paraId="3E806157" w14:textId="77777777" w:rsidR="00163FC6" w:rsidRPr="002C045E" w:rsidRDefault="00163FC6" w:rsidP="00163FC6">
      <w:r w:rsidRPr="002C045E">
        <w:rPr>
          <w:rStyle w:val="TitleChar"/>
        </w:rPr>
        <w:t>Some categories of nonimmigrant status allow the</w:t>
      </w:r>
      <w:r w:rsidRPr="002C045E">
        <w:t xml:space="preserve"> status (visa) </w:t>
      </w:r>
      <w:r w:rsidRPr="002C045E">
        <w:rPr>
          <w:rStyle w:val="TitleChar"/>
        </w:rPr>
        <w:t>holder to work and</w:t>
      </w:r>
      <w:r w:rsidRPr="002C045E">
        <w:t xml:space="preserve"> eventually </w:t>
      </w:r>
      <w:r w:rsidRPr="002C045E">
        <w:rPr>
          <w:rStyle w:val="Emphasis"/>
        </w:rPr>
        <w:t>adjust to Lawful Permanent Residence (LPR</w:t>
      </w:r>
      <w:r w:rsidRPr="002C045E">
        <w:t xml:space="preserve">). </w:t>
      </w:r>
      <w:r w:rsidRPr="002C045E">
        <w:rPr>
          <w:rStyle w:val="TitleChar"/>
        </w:rPr>
        <w:t xml:space="preserve">These categories allow the individual to apply for </w:t>
      </w:r>
      <w:r w:rsidRPr="00A5658C">
        <w:rPr>
          <w:rStyle w:val="Emphasis"/>
        </w:rPr>
        <w:t>adjustment to LPR status after he or she has had the nonimmigrant status for a period of time</w:t>
      </w:r>
      <w:r w:rsidRPr="002C045E">
        <w:t>.</w:t>
      </w:r>
      <w:r>
        <w:t xml:space="preserve"> </w:t>
      </w:r>
      <w:r w:rsidRPr="002C045E">
        <w:t>Such statuses include, for example:</w:t>
      </w:r>
    </w:p>
    <w:p w14:paraId="5E230A1D" w14:textId="77777777" w:rsidR="00163FC6" w:rsidRPr="002C045E" w:rsidRDefault="00163FC6" w:rsidP="00163FC6">
      <w:r w:rsidRPr="00A5658C">
        <w:rPr>
          <w:rStyle w:val="TitleChar"/>
        </w:rPr>
        <w:t>K status: For the spouse, child, or fiancé</w:t>
      </w:r>
      <w:r w:rsidRPr="002C045E">
        <w:t xml:space="preserve"> (e) of a U.S. citizen.</w:t>
      </w:r>
    </w:p>
    <w:p w14:paraId="0147EDA1" w14:textId="77777777" w:rsidR="00163FC6" w:rsidRPr="002C045E" w:rsidRDefault="00163FC6" w:rsidP="00163FC6">
      <w:r w:rsidRPr="006A3BF2">
        <w:rPr>
          <w:rStyle w:val="Emphasis"/>
        </w:rPr>
        <w:t>S status</w:t>
      </w:r>
      <w:r w:rsidRPr="00A5658C">
        <w:rPr>
          <w:rStyle w:val="TitleChar"/>
        </w:rPr>
        <w:t>: For informants providing evidence for a criminal investigation</w:t>
      </w:r>
      <w:r w:rsidRPr="00A5658C">
        <w:rPr>
          <w:rStyle w:val="Style13ptBold"/>
        </w:rPr>
        <w:t xml:space="preserve">. </w:t>
      </w:r>
      <w:r w:rsidRPr="002C045E">
        <w:t>Also known as the “Snitch Visa.”</w:t>
      </w:r>
    </w:p>
    <w:p w14:paraId="3F73ECF7" w14:textId="77777777" w:rsidR="00163FC6" w:rsidRDefault="00163FC6" w:rsidP="00163FC6">
      <w:r w:rsidRPr="00A5658C">
        <w:rPr>
          <w:rStyle w:val="TitleChar"/>
        </w:rPr>
        <w:t>T status: For victims of trafficking</w:t>
      </w:r>
      <w:r w:rsidRPr="002C045E">
        <w:t xml:space="preserve">*. </w:t>
      </w:r>
    </w:p>
    <w:p w14:paraId="5D569167" w14:textId="77777777" w:rsidR="00163FC6" w:rsidRPr="002C045E" w:rsidRDefault="00163FC6" w:rsidP="00163FC6">
      <w:r w:rsidRPr="00A5658C">
        <w:rPr>
          <w:rStyle w:val="TitleChar"/>
        </w:rPr>
        <w:t>U status: For victims or witnesses of specified crimes</w:t>
      </w:r>
      <w:r w:rsidRPr="002C045E">
        <w:t xml:space="preserve"> who have</w:t>
      </w:r>
      <w:r>
        <w:t xml:space="preserve"> </w:t>
      </w:r>
      <w:r w:rsidRPr="002C045E">
        <w:t>suffered substantial physical or mental abuse and agree to</w:t>
      </w:r>
      <w:r>
        <w:t xml:space="preserve"> </w:t>
      </w:r>
      <w:r w:rsidRPr="002C045E">
        <w:t>cooperate with the government.</w:t>
      </w:r>
    </w:p>
    <w:p w14:paraId="5D150145" w14:textId="77777777" w:rsidR="00163FC6" w:rsidRPr="002C045E" w:rsidRDefault="00163FC6" w:rsidP="00163FC6">
      <w:r w:rsidRPr="00A5658C">
        <w:rPr>
          <w:rStyle w:val="TitleChar"/>
        </w:rPr>
        <w:t>V status: For spouses and children of LPR’s</w:t>
      </w:r>
      <w:r w:rsidRPr="002C045E">
        <w:t xml:space="preserve"> whose visa petitions have</w:t>
      </w:r>
      <w:r>
        <w:t xml:space="preserve"> </w:t>
      </w:r>
      <w:r w:rsidRPr="002C045E">
        <w:t>been pending for at least three years.</w:t>
      </w:r>
    </w:p>
    <w:p w14:paraId="09DEA0A4" w14:textId="77777777" w:rsidR="00163FC6" w:rsidRPr="00A230DD" w:rsidRDefault="00163FC6" w:rsidP="00163FC6">
      <w:pPr>
        <w:pStyle w:val="Heading4"/>
      </w:pPr>
      <w:r>
        <w:t>S visas are one way to achieve permanent residency</w:t>
      </w:r>
    </w:p>
    <w:p w14:paraId="3CC56E9F" w14:textId="77777777" w:rsidR="00163FC6" w:rsidRDefault="00163FC6" w:rsidP="00163FC6">
      <w:r>
        <w:rPr>
          <w:rStyle w:val="Style13ptBold"/>
        </w:rPr>
        <w:t xml:space="preserve">OC, n.d. </w:t>
      </w:r>
      <w:r>
        <w:t>[</w:t>
      </w:r>
      <w:r w:rsidRPr="00A230DD">
        <w:t>Osorio Cachaya Law Offices</w:t>
      </w:r>
      <w:r>
        <w:t>, “</w:t>
      </w:r>
      <w:r w:rsidRPr="00A230DD">
        <w:t>Residency and Green Card Lawyers</w:t>
      </w:r>
      <w:r>
        <w:t xml:space="preserve">,” n.d., </w:t>
      </w:r>
      <w:r w:rsidRPr="00A230DD">
        <w:t>https://www.osorioandassociates.com/us-residency-green-card.html</w:t>
      </w:r>
      <w:r>
        <w:t>] EC</w:t>
      </w:r>
    </w:p>
    <w:p w14:paraId="7D31A8B1" w14:textId="77777777" w:rsidR="00163FC6" w:rsidRPr="00A230DD" w:rsidRDefault="00163FC6" w:rsidP="00163FC6">
      <w:pPr>
        <w:rPr>
          <w:rStyle w:val="TitleChar"/>
        </w:rPr>
      </w:pPr>
      <w:r w:rsidRPr="00A230DD">
        <w:rPr>
          <w:rStyle w:val="TitleChar"/>
        </w:rPr>
        <w:t>A Green Card holder / permanent resident is a person who's been granted authorization to live and work in the United States</w:t>
      </w:r>
      <w:r w:rsidRPr="00A230DD">
        <w:rPr>
          <w:sz w:val="16"/>
        </w:rPr>
        <w:t xml:space="preserve">. As proof of said status, a person is given a permanent resident card / green card. </w:t>
      </w:r>
      <w:r w:rsidRPr="00A230DD">
        <w:rPr>
          <w:rStyle w:val="Emphasis"/>
        </w:rPr>
        <w:t>There are several different ways for someone to become a permanent resident</w:t>
      </w:r>
      <w:r w:rsidRPr="00A230DD">
        <w:rPr>
          <w:sz w:val="16"/>
        </w:rPr>
        <w:t xml:space="preserve">. Most individuals are sponsored by family members or employers in the United States. Others become permanent residents through asylum or other humanitarian programs as well as through the Immigration Court process. </w:t>
      </w:r>
      <w:r w:rsidRPr="00A230DD">
        <w:rPr>
          <w:rStyle w:val="TitleChar"/>
        </w:rPr>
        <w:t>Sometimes a person may be eligible to file for themselves.</w:t>
      </w:r>
    </w:p>
    <w:p w14:paraId="752193D2" w14:textId="77777777" w:rsidR="00163FC6" w:rsidRPr="00A230DD" w:rsidRDefault="00163FC6" w:rsidP="00163FC6">
      <w:pPr>
        <w:rPr>
          <w:sz w:val="16"/>
        </w:rPr>
      </w:pPr>
      <w:r w:rsidRPr="00A230DD">
        <w:rPr>
          <w:rStyle w:val="TitleChar"/>
        </w:rPr>
        <w:t>The main categories are</w:t>
      </w:r>
      <w:r w:rsidRPr="00A230DD">
        <w:rPr>
          <w:sz w:val="16"/>
        </w:rPr>
        <w:t>:</w:t>
      </w:r>
    </w:p>
    <w:p w14:paraId="2430D381" w14:textId="77777777" w:rsidR="00163FC6" w:rsidRPr="00A230DD" w:rsidRDefault="00163FC6" w:rsidP="00163FC6">
      <w:pPr>
        <w:ind w:left="720"/>
        <w:rPr>
          <w:sz w:val="16"/>
        </w:rPr>
      </w:pPr>
      <w:r w:rsidRPr="00A230DD">
        <w:rPr>
          <w:rStyle w:val="TitleChar"/>
        </w:rPr>
        <w:t>1. Green Card through Family</w:t>
      </w:r>
      <w:r>
        <w:rPr>
          <w:rStyle w:val="TitleChar"/>
        </w:rPr>
        <w:t xml:space="preserve"> </w:t>
      </w:r>
      <w:r w:rsidRPr="00A230DD">
        <w:rPr>
          <w:sz w:val="16"/>
        </w:rPr>
        <w:t>a. Please click on the following link to see our page on family based petitions marriage fiance or other qualifying family members.</w:t>
      </w:r>
      <w:r>
        <w:rPr>
          <w:sz w:val="16"/>
        </w:rPr>
        <w:t xml:space="preserve"> </w:t>
      </w:r>
      <w:r w:rsidRPr="00A230DD">
        <w:rPr>
          <w:sz w:val="16"/>
        </w:rPr>
        <w:t>i. Special Family Based Categories</w:t>
      </w:r>
      <w:r>
        <w:rPr>
          <w:sz w:val="16"/>
        </w:rPr>
        <w:t xml:space="preserve"> </w:t>
      </w:r>
      <w:r w:rsidRPr="00A230DD">
        <w:rPr>
          <w:sz w:val="16"/>
        </w:rPr>
        <w:t>1. Battered Spouse (VAWA)</w:t>
      </w:r>
      <w:r>
        <w:rPr>
          <w:sz w:val="16"/>
        </w:rPr>
        <w:t xml:space="preserve"> </w:t>
      </w:r>
      <w:r w:rsidRPr="00A230DD">
        <w:rPr>
          <w:sz w:val="16"/>
        </w:rPr>
        <w:t>2. Widow(er)</w:t>
      </w:r>
      <w:r>
        <w:rPr>
          <w:sz w:val="16"/>
        </w:rPr>
        <w:t xml:space="preserve"> </w:t>
      </w:r>
      <w:r w:rsidRPr="00A230DD">
        <w:rPr>
          <w:sz w:val="16"/>
        </w:rPr>
        <w:t>3. V nonimmigrant</w:t>
      </w:r>
      <w:r>
        <w:rPr>
          <w:sz w:val="16"/>
        </w:rPr>
        <w:t xml:space="preserve"> </w:t>
      </w:r>
      <w:r w:rsidRPr="00A230DD">
        <w:rPr>
          <w:sz w:val="16"/>
        </w:rPr>
        <w:t>4. K Visa (Fiance)</w:t>
      </w:r>
      <w:r>
        <w:rPr>
          <w:sz w:val="16"/>
        </w:rPr>
        <w:t xml:space="preserve"> </w:t>
      </w:r>
      <w:r w:rsidRPr="00A230DD">
        <w:rPr>
          <w:rStyle w:val="TitleChar"/>
        </w:rPr>
        <w:t>2. Green Card through Job</w:t>
      </w:r>
      <w:r>
        <w:rPr>
          <w:rStyle w:val="TitleChar"/>
        </w:rPr>
        <w:t xml:space="preserve"> </w:t>
      </w:r>
      <w:r w:rsidRPr="00A230DD">
        <w:rPr>
          <w:sz w:val="16"/>
        </w:rPr>
        <w:t>a. Job offers</w:t>
      </w:r>
      <w:r>
        <w:rPr>
          <w:sz w:val="16"/>
        </w:rPr>
        <w:t xml:space="preserve"> </w:t>
      </w:r>
      <w:r w:rsidRPr="00A230DD">
        <w:rPr>
          <w:sz w:val="16"/>
        </w:rPr>
        <w:t>i. This is the most common path and includes a wide range of jobs and work petitions.</w:t>
      </w:r>
      <w:r>
        <w:rPr>
          <w:sz w:val="16"/>
        </w:rPr>
        <w:t xml:space="preserve"> </w:t>
      </w:r>
      <w:r w:rsidRPr="00A230DD">
        <w:rPr>
          <w:sz w:val="16"/>
        </w:rPr>
        <w:t>b. Investment</w:t>
      </w:r>
      <w:r>
        <w:rPr>
          <w:sz w:val="16"/>
        </w:rPr>
        <w:t xml:space="preserve"> </w:t>
      </w:r>
      <w:r w:rsidRPr="00A230DD">
        <w:rPr>
          <w:sz w:val="16"/>
        </w:rPr>
        <w:t>i. These are specialized visa categories that allow a person to obtain a green card through monetary investments in the United States</w:t>
      </w:r>
      <w:r>
        <w:rPr>
          <w:sz w:val="16"/>
        </w:rPr>
        <w:t xml:space="preserve"> </w:t>
      </w:r>
      <w:r w:rsidRPr="00A230DD">
        <w:rPr>
          <w:sz w:val="16"/>
        </w:rPr>
        <w:t>c. Self Petition</w:t>
      </w:r>
      <w:r>
        <w:rPr>
          <w:sz w:val="16"/>
        </w:rPr>
        <w:t xml:space="preserve"> </w:t>
      </w:r>
      <w:r w:rsidRPr="00A230DD">
        <w:rPr>
          <w:sz w:val="16"/>
        </w:rPr>
        <w:t>i. Individuals with Extraordinary Ability</w:t>
      </w:r>
      <w:r>
        <w:rPr>
          <w:sz w:val="16"/>
        </w:rPr>
        <w:t xml:space="preserve"> </w:t>
      </w:r>
      <w:r w:rsidRPr="00A230DD">
        <w:rPr>
          <w:sz w:val="16"/>
        </w:rPr>
        <w:t>ii. Individuals granted a National Interest Waiver</w:t>
      </w:r>
      <w:r>
        <w:rPr>
          <w:sz w:val="16"/>
        </w:rPr>
        <w:t xml:space="preserve"> </w:t>
      </w:r>
      <w:r w:rsidRPr="00A230DD">
        <w:rPr>
          <w:sz w:val="16"/>
        </w:rPr>
        <w:t>d. Please contact our experienced immigration lawyers to discuss Special Categories which include:</w:t>
      </w:r>
      <w:r>
        <w:rPr>
          <w:sz w:val="16"/>
        </w:rPr>
        <w:t xml:space="preserve"> </w:t>
      </w:r>
      <w:r w:rsidRPr="00A230DD">
        <w:rPr>
          <w:sz w:val="16"/>
        </w:rPr>
        <w:t>i. Religious Worker</w:t>
      </w:r>
      <w:r>
        <w:rPr>
          <w:sz w:val="16"/>
        </w:rPr>
        <w:t xml:space="preserve"> </w:t>
      </w:r>
      <w:r w:rsidRPr="00A230DD">
        <w:rPr>
          <w:sz w:val="16"/>
        </w:rPr>
        <w:t>ii. Physician National Interest Waiver</w:t>
      </w:r>
      <w:r>
        <w:rPr>
          <w:sz w:val="16"/>
        </w:rPr>
        <w:t xml:space="preserve"> </w:t>
      </w:r>
      <w:r w:rsidRPr="00A230DD">
        <w:rPr>
          <w:sz w:val="16"/>
        </w:rPr>
        <w:t>iii. Iraqi Who Assisted the U.S. Government</w:t>
      </w:r>
      <w:r>
        <w:rPr>
          <w:sz w:val="16"/>
        </w:rPr>
        <w:t xml:space="preserve"> </w:t>
      </w:r>
      <w:r w:rsidRPr="00A230DD">
        <w:rPr>
          <w:sz w:val="16"/>
        </w:rPr>
        <w:t>iv. And several others.</w:t>
      </w:r>
      <w:r>
        <w:rPr>
          <w:sz w:val="16"/>
        </w:rPr>
        <w:t xml:space="preserve"> </w:t>
      </w:r>
      <w:r w:rsidRPr="00A230DD">
        <w:rPr>
          <w:rStyle w:val="TitleChar"/>
        </w:rPr>
        <w:t>3. Green Card as refugee or through Asylum</w:t>
      </w:r>
      <w:r>
        <w:rPr>
          <w:rStyle w:val="TitleChar"/>
        </w:rPr>
        <w:t xml:space="preserve"> </w:t>
      </w:r>
      <w:r w:rsidRPr="00A230DD">
        <w:rPr>
          <w:sz w:val="16"/>
        </w:rPr>
        <w:t>a. This can happen Administratively or in the Immigration Court</w:t>
      </w:r>
      <w:r>
        <w:rPr>
          <w:sz w:val="16"/>
        </w:rPr>
        <w:t xml:space="preserve"> </w:t>
      </w:r>
      <w:r w:rsidRPr="00A230DD">
        <w:rPr>
          <w:sz w:val="16"/>
        </w:rPr>
        <w:t>4. Please contact our experienced immigration lawyers to discuss the other paths to obtain a Green Card / Permanent Residence which include:</w:t>
      </w:r>
      <w:r>
        <w:rPr>
          <w:sz w:val="16"/>
        </w:rPr>
        <w:t xml:space="preserve"> </w:t>
      </w:r>
      <w:r w:rsidRPr="00A230DD">
        <w:rPr>
          <w:sz w:val="16"/>
        </w:rPr>
        <w:t>a. Amerasian Child of US Citizen</w:t>
      </w:r>
      <w:r>
        <w:rPr>
          <w:sz w:val="16"/>
        </w:rPr>
        <w:t xml:space="preserve"> </w:t>
      </w:r>
      <w:r w:rsidRPr="00A230DD">
        <w:rPr>
          <w:sz w:val="16"/>
        </w:rPr>
        <w:t>b. Armed Forces Member</w:t>
      </w:r>
      <w:r>
        <w:rPr>
          <w:sz w:val="16"/>
        </w:rPr>
        <w:t xml:space="preserve"> </w:t>
      </w:r>
      <w:r w:rsidRPr="00A230DD">
        <w:rPr>
          <w:sz w:val="16"/>
        </w:rPr>
        <w:t>c. Cuban Native or Citizen</w:t>
      </w:r>
      <w:r>
        <w:rPr>
          <w:sz w:val="16"/>
        </w:rPr>
        <w:t xml:space="preserve"> </w:t>
      </w:r>
      <w:r w:rsidRPr="00A230DD">
        <w:rPr>
          <w:sz w:val="16"/>
        </w:rPr>
        <w:t>d. Diversity Immigrant Visa Program</w:t>
      </w:r>
      <w:r>
        <w:rPr>
          <w:sz w:val="16"/>
        </w:rPr>
        <w:t xml:space="preserve"> </w:t>
      </w:r>
      <w:r w:rsidRPr="00A230DD">
        <w:rPr>
          <w:sz w:val="16"/>
        </w:rPr>
        <w:t xml:space="preserve">e. </w:t>
      </w:r>
      <w:r w:rsidRPr="00A230DD">
        <w:rPr>
          <w:rStyle w:val="Emphasis"/>
        </w:rPr>
        <w:t>Informant (S Visa)</w:t>
      </w:r>
      <w:r>
        <w:rPr>
          <w:rStyle w:val="Emphasis"/>
        </w:rPr>
        <w:t xml:space="preserve"> </w:t>
      </w:r>
      <w:r w:rsidRPr="00A230DD">
        <w:rPr>
          <w:sz w:val="16"/>
        </w:rPr>
        <w:t>f. Legal Immigration Family Equity (LIFE) Act</w:t>
      </w:r>
      <w:r>
        <w:rPr>
          <w:sz w:val="16"/>
        </w:rPr>
        <w:t xml:space="preserve"> </w:t>
      </w:r>
      <w:r w:rsidRPr="00A230DD">
        <w:rPr>
          <w:sz w:val="16"/>
        </w:rPr>
        <w:t>g. Nicaraguan and Central American Relief (NACARA) Act</w:t>
      </w:r>
      <w:r>
        <w:rPr>
          <w:sz w:val="16"/>
        </w:rPr>
        <w:t xml:space="preserve"> </w:t>
      </w:r>
      <w:r w:rsidRPr="00A230DD">
        <w:rPr>
          <w:sz w:val="16"/>
        </w:rPr>
        <w:t>h. Registry</w:t>
      </w:r>
      <w:r>
        <w:rPr>
          <w:sz w:val="16"/>
        </w:rPr>
        <w:t xml:space="preserve"> </w:t>
      </w:r>
      <w:r w:rsidRPr="00A230DD">
        <w:rPr>
          <w:sz w:val="16"/>
        </w:rPr>
        <w:t>i. Special Immigrant Juvenile (SIJ)</w:t>
      </w:r>
      <w:r>
        <w:rPr>
          <w:sz w:val="16"/>
        </w:rPr>
        <w:t xml:space="preserve"> </w:t>
      </w:r>
      <w:r w:rsidRPr="00A230DD">
        <w:rPr>
          <w:sz w:val="16"/>
        </w:rPr>
        <w:t>j. Victim of Criminal Activity (U Visa) and Victim of Trafficking (T Visa)</w:t>
      </w:r>
      <w:r>
        <w:rPr>
          <w:sz w:val="16"/>
        </w:rPr>
        <w:t xml:space="preserve"> </w:t>
      </w:r>
      <w:r w:rsidRPr="00A230DD">
        <w:rPr>
          <w:sz w:val="16"/>
        </w:rPr>
        <w:t>k. And several others.</w:t>
      </w:r>
    </w:p>
    <w:p w14:paraId="002ECB37" w14:textId="77777777" w:rsidR="00163FC6" w:rsidRPr="00655715" w:rsidRDefault="00163FC6" w:rsidP="00163FC6">
      <w:pPr>
        <w:pStyle w:val="Heading4"/>
      </w:pPr>
      <w:r w:rsidRPr="00655715">
        <w:t>Informants are granted per</w:t>
      </w:r>
      <w:r>
        <w:t>manent residence</w:t>
      </w:r>
    </w:p>
    <w:p w14:paraId="1E36BE2C" w14:textId="77777777" w:rsidR="00163FC6" w:rsidRPr="00655715" w:rsidRDefault="00163FC6" w:rsidP="00163FC6">
      <w:r w:rsidRPr="00655715">
        <w:rPr>
          <w:rStyle w:val="Style13ptBold"/>
        </w:rPr>
        <w:t>Immigration Solutions, n.d.</w:t>
      </w:r>
      <w:r>
        <w:t xml:space="preserve"> [A</w:t>
      </w:r>
      <w:r w:rsidRPr="00655715">
        <w:t>ttorneys of Immigration Law</w:t>
      </w:r>
      <w:r>
        <w:t>,</w:t>
      </w:r>
      <w:r w:rsidRPr="00655715">
        <w:t xml:space="preserve"> </w:t>
      </w:r>
      <w:r>
        <w:t xml:space="preserve">“S Visas for Criminal and Terrorist Informants,”n.d, </w:t>
      </w:r>
      <w:r w:rsidRPr="00655715">
        <w:t>http://www.immsolutionsllc.com/immigration/visas-victims-crimes-abuse/s-visa</w:t>
      </w:r>
      <w:r>
        <w:t>] EC</w:t>
      </w:r>
    </w:p>
    <w:p w14:paraId="352A5283" w14:textId="77777777" w:rsidR="00163FC6" w:rsidRPr="00655715" w:rsidRDefault="00163FC6" w:rsidP="00163FC6">
      <w:pPr>
        <w:rPr>
          <w:rStyle w:val="TitleChar"/>
        </w:rPr>
      </w:pPr>
      <w:r w:rsidRPr="00655715">
        <w:rPr>
          <w:rStyle w:val="TitleChar"/>
        </w:rPr>
        <w:t>The Attorney General</w:t>
      </w:r>
      <w:r w:rsidRPr="006A3BF2">
        <w:rPr>
          <w:sz w:val="16"/>
        </w:rPr>
        <w:t xml:space="preserve"> may</w:t>
      </w:r>
      <w:r w:rsidRPr="00655715">
        <w:rPr>
          <w:rStyle w:val="TitleChar"/>
        </w:rPr>
        <w:t xml:space="preserve"> adjust </w:t>
      </w:r>
      <w:r w:rsidRPr="006A3BF2">
        <w:rPr>
          <w:sz w:val="16"/>
        </w:rPr>
        <w:t xml:space="preserve">the </w:t>
      </w:r>
      <w:r w:rsidRPr="00655715">
        <w:rPr>
          <w:rStyle w:val="TitleChar"/>
        </w:rPr>
        <w:t>status of S-5 nonimmigrants</w:t>
      </w:r>
      <w:r w:rsidRPr="006A3BF2">
        <w:rPr>
          <w:sz w:val="16"/>
        </w:rPr>
        <w:t xml:space="preserve"> and their family members to that of aliens lawfully admitted </w:t>
      </w:r>
      <w:r w:rsidRPr="00655715">
        <w:rPr>
          <w:rStyle w:val="TitleChar"/>
        </w:rPr>
        <w:t xml:space="preserve">for </w:t>
      </w:r>
      <w:r w:rsidRPr="00655715">
        <w:rPr>
          <w:rStyle w:val="Emphasis"/>
        </w:rPr>
        <w:t>permanent residence (LPRs) if the aliens have supplied information as agreed</w:t>
      </w:r>
      <w:r w:rsidRPr="00655715">
        <w:rPr>
          <w:rStyle w:val="TitleChar"/>
        </w:rPr>
        <w:t>, and the information has contributed substantially to a successful criminal investigation</w:t>
      </w:r>
      <w:r w:rsidRPr="006A3BF2">
        <w:rPr>
          <w:sz w:val="16"/>
        </w:rPr>
        <w:t xml:space="preserve">. </w:t>
      </w:r>
      <w:r w:rsidRPr="00655715">
        <w:rPr>
          <w:rStyle w:val="TitleChar"/>
        </w:rPr>
        <w:t xml:space="preserve">The Attorney General likewise may adjust the status of S-6 nonimmigrants and their accompanying family members to LPR status if the aliens have </w:t>
      </w:r>
      <w:r w:rsidRPr="006A3BF2">
        <w:rPr>
          <w:sz w:val="16"/>
        </w:rPr>
        <w:t>— in the sole discretion of the Attorney General — su</w:t>
      </w:r>
      <w:r w:rsidRPr="00655715">
        <w:rPr>
          <w:rStyle w:val="TitleChar"/>
        </w:rPr>
        <w:t>bstantially contributed information that led to:</w:t>
      </w:r>
    </w:p>
    <w:p w14:paraId="33AC3A1E" w14:textId="77777777" w:rsidR="00163FC6" w:rsidRPr="006A3BF2" w:rsidRDefault="00163FC6" w:rsidP="00163FC6">
      <w:pPr>
        <w:rPr>
          <w:sz w:val="16"/>
        </w:rPr>
      </w:pPr>
      <w:r w:rsidRPr="00655715">
        <w:rPr>
          <w:rStyle w:val="TitleChar"/>
        </w:rPr>
        <w:t>The prevention</w:t>
      </w:r>
      <w:r w:rsidRPr="006A3BF2">
        <w:rPr>
          <w:sz w:val="16"/>
        </w:rPr>
        <w:t xml:space="preserve"> or frustration </w:t>
      </w:r>
      <w:r w:rsidRPr="00655715">
        <w:rPr>
          <w:rStyle w:val="TitleChar"/>
        </w:rPr>
        <w:t>of an act of terrorism</w:t>
      </w:r>
      <w:r w:rsidRPr="006A3BF2">
        <w:rPr>
          <w:sz w:val="16"/>
        </w:rPr>
        <w:t xml:space="preserve"> against the U.S, or</w:t>
      </w:r>
    </w:p>
    <w:p w14:paraId="713E5229" w14:textId="77777777" w:rsidR="00163FC6" w:rsidRPr="006A3BF2" w:rsidRDefault="00163FC6" w:rsidP="00163FC6">
      <w:pPr>
        <w:rPr>
          <w:sz w:val="16"/>
        </w:rPr>
      </w:pPr>
      <w:r w:rsidRPr="00655715">
        <w:rPr>
          <w:rStyle w:val="TitleChar"/>
        </w:rPr>
        <w:t>A successful investigation or prosecution of an individual involved in such an act of terrorism</w:t>
      </w:r>
      <w:r w:rsidRPr="006A3BF2">
        <w:rPr>
          <w:sz w:val="16"/>
        </w:rPr>
        <w:t>.</w:t>
      </w:r>
    </w:p>
    <w:p w14:paraId="7EE2D0BF" w14:textId="77777777" w:rsidR="00163FC6" w:rsidRPr="006A3BF2" w:rsidRDefault="00163FC6" w:rsidP="00163FC6">
      <w:pPr>
        <w:rPr>
          <w:sz w:val="16"/>
        </w:rPr>
      </w:pPr>
      <w:r w:rsidRPr="006A3BF2">
        <w:rPr>
          <w:sz w:val="16"/>
        </w:rPr>
        <w:t>The informants also must have received a reward under §36(a) of the State Department Basic Authorization Act of 1956.</w:t>
      </w:r>
    </w:p>
    <w:p w14:paraId="5E6F3847" w14:textId="77777777" w:rsidR="00163FC6" w:rsidRPr="006A3BF2" w:rsidRDefault="00163FC6" w:rsidP="00163FC6">
      <w:pPr>
        <w:rPr>
          <w:sz w:val="16"/>
        </w:rPr>
      </w:pPr>
      <w:r w:rsidRPr="00655715">
        <w:rPr>
          <w:rStyle w:val="TitleChar"/>
        </w:rPr>
        <w:t>In order for an “S” nonimmigrant to adjust status, a Form I-854 must be filed on the alien’s behalf by the federal or state law enforcement agency that originally requested the visa</w:t>
      </w:r>
      <w:r w:rsidRPr="006A3BF2">
        <w:rPr>
          <w:sz w:val="16"/>
        </w:rPr>
        <w:t xml:space="preserve">. This application must be approved by the Assistant Attorney General in charge of the Criminal Division of the Department of Justice, and the Assistant Secretary of Immigration and Customs Enforcement of the Department of Homeland Security before the alien can file the Form I-854. </w:t>
      </w:r>
      <w:r w:rsidRPr="00655715">
        <w:rPr>
          <w:rStyle w:val="TitleChar"/>
        </w:rPr>
        <w:t>These LPR adjustments are then counted under the country ceilings of the numerically limited legal immigration system.</w:t>
      </w:r>
      <w:r w:rsidRPr="006A3BF2">
        <w:rPr>
          <w:sz w:val="16"/>
        </w:rPr>
        <w:t xml:space="preserve"> Upon adjusting status, the nonimmigrant will remain deportable, if convicted of a crime involving moral turpitude, for 10 years after the date of adjustment.</w:t>
      </w:r>
    </w:p>
    <w:p w14:paraId="6BCEF699" w14:textId="77777777" w:rsidR="00163FC6" w:rsidRPr="00950212" w:rsidRDefault="00163FC6" w:rsidP="00163FC6">
      <w:pPr>
        <w:pStyle w:val="Heading4"/>
      </w:pPr>
      <w:r w:rsidRPr="00950212">
        <w:t>S visas are included in Green Card programs</w:t>
      </w:r>
      <w:r>
        <w:t xml:space="preserve"> for permanent residency</w:t>
      </w:r>
    </w:p>
    <w:p w14:paraId="7DD7409E" w14:textId="77777777" w:rsidR="00163FC6" w:rsidRPr="00950212" w:rsidRDefault="00163FC6" w:rsidP="00163FC6">
      <w:r w:rsidRPr="00950212">
        <w:rPr>
          <w:rStyle w:val="Style13ptBold"/>
        </w:rPr>
        <w:t>Moore Law Group, n.d.</w:t>
      </w:r>
      <w:r>
        <w:t xml:space="preserve"> [“</w:t>
      </w:r>
      <w:r w:rsidRPr="00950212">
        <w:t>Green Card</w:t>
      </w:r>
      <w:r>
        <w:t xml:space="preserve">,” n.d, </w:t>
      </w:r>
      <w:r w:rsidRPr="00950212">
        <w:t>http://www.marylandimmigrationlaw.com/green-card-lawyer.php</w:t>
      </w:r>
      <w:r>
        <w:t>] EC</w:t>
      </w:r>
    </w:p>
    <w:p w14:paraId="45D6E31C" w14:textId="77777777" w:rsidR="00163FC6" w:rsidRPr="00950212" w:rsidRDefault="00163FC6" w:rsidP="00163FC6">
      <w:pPr>
        <w:rPr>
          <w:sz w:val="16"/>
        </w:rPr>
      </w:pPr>
      <w:r w:rsidRPr="00950212">
        <w:rPr>
          <w:sz w:val="16"/>
        </w:rPr>
        <w:t xml:space="preserve">Additional </w:t>
      </w:r>
      <w:r w:rsidRPr="00A230DD">
        <w:rPr>
          <w:rStyle w:val="TitleChar"/>
        </w:rPr>
        <w:t>Green Card Programs Include: Special Categories of Family</w:t>
      </w:r>
      <w:r w:rsidRPr="00950212">
        <w:rPr>
          <w:sz w:val="16"/>
        </w:rPr>
        <w:t xml:space="preserve">: •Green Card through VAWA (Battered SPouse or Child) •Widow(er) of a U.S. Citizen •Person Born to a Foreign Diplomat in the United States •V Nonimmigrant </w:t>
      </w:r>
      <w:r w:rsidRPr="00950212">
        <w:rPr>
          <w:rStyle w:val="TitleChar"/>
        </w:rPr>
        <w:t>Special Categories of Jobs:</w:t>
      </w:r>
      <w:r w:rsidRPr="00950212">
        <w:rPr>
          <w:sz w:val="16"/>
        </w:rPr>
        <w:t xml:space="preserve"> •Afghan/Iraqi Translator •Armed Forces Member •International Organization Employee •Iraqi Who Assisted the U.S. Government •Afghan Who Assisted the U.S. Government •NATO-6 Nonimmigrant •Physician National Interest Waiver •Religious Worker </w:t>
      </w:r>
      <w:r w:rsidRPr="00950212">
        <w:rPr>
          <w:rStyle w:val="TitleChar"/>
        </w:rPr>
        <w:t>Other Green Card Programs:</w:t>
      </w:r>
      <w:r w:rsidRPr="00950212">
        <w:rPr>
          <w:sz w:val="16"/>
        </w:rPr>
        <w:t xml:space="preserve"> •Amerasian Child of a U.S. Citizen •American Indian Born in Canada •Cuban Native or Citizen •Haitian Refugee •Help HAITI Act of 2010 •</w:t>
      </w:r>
      <w:r w:rsidRPr="00950212">
        <w:rPr>
          <w:rStyle w:val="Emphasis"/>
        </w:rPr>
        <w:t>Informant (S Visa Nonimmigrant)</w:t>
      </w:r>
      <w:r w:rsidRPr="00950212">
        <w:rPr>
          <w:sz w:val="16"/>
        </w:rPr>
        <w:t xml:space="preserve"> •Indochinese Parole Adjustment Act •Lautenberg Parolee •Nicaraguan and Central American Relief Act (NACARA) •Victim of Criminal Activity (U Visa Nonimmigrant) •Victim of Trafficking (T Visa Nonimmigrant)</w:t>
      </w:r>
    </w:p>
    <w:p w14:paraId="5FD390CC" w14:textId="77777777" w:rsidR="00163FC6" w:rsidRPr="00F066E3" w:rsidRDefault="00163FC6" w:rsidP="00163FC6">
      <w:pPr>
        <w:pStyle w:val="Heading4"/>
      </w:pPr>
      <w:r w:rsidRPr="00F066E3">
        <w:t>S visas provide a pathway for permanent residence</w:t>
      </w:r>
    </w:p>
    <w:p w14:paraId="5266C3F7" w14:textId="77777777" w:rsidR="00163FC6" w:rsidRPr="00F066E3" w:rsidRDefault="00163FC6" w:rsidP="00163FC6">
      <w:r w:rsidRPr="00F066E3">
        <w:rPr>
          <w:rStyle w:val="Style13ptBold"/>
        </w:rPr>
        <w:t xml:space="preserve">Ester, </w:t>
      </w:r>
      <w:r>
        <w:rPr>
          <w:rStyle w:val="Style13ptBold"/>
        </w:rPr>
        <w:t>7</w:t>
      </w:r>
      <w:r>
        <w:t xml:space="preserve"> [Technical Information Specialist, Domestic Social Policy Division for Federation of American Scientists, </w:t>
      </w:r>
      <w:r w:rsidRPr="00F066E3">
        <w:t>“Immigration: S Visas for Criminal and Terrorist Informants,”</w:t>
      </w:r>
      <w:r>
        <w:t xml:space="preserve"> 1/23/07, </w:t>
      </w:r>
      <w:r w:rsidRPr="00F066E3">
        <w:t>https://fas.org/sgp/crs/terror/RS21043.pdf</w:t>
      </w:r>
      <w:r>
        <w:t>] EC</w:t>
      </w:r>
    </w:p>
    <w:p w14:paraId="4B78BD1C" w14:textId="77777777" w:rsidR="00163FC6" w:rsidRDefault="00163FC6" w:rsidP="00163FC6">
      <w:r w:rsidRPr="00F066E3">
        <w:rPr>
          <w:sz w:val="16"/>
        </w:rPr>
        <w:t>The provision establishing the S visa in the INA was originally due to expire on September 13, 1999, but Congress extended it until September 13, 2001.3 Aliens adm</w:t>
      </w:r>
      <w:r w:rsidRPr="00F066E3">
        <w:rPr>
          <w:sz w:val="14"/>
        </w:rPr>
        <w:t xml:space="preserve">itted through the </w:t>
      </w:r>
      <w:r w:rsidRPr="00655715">
        <w:rPr>
          <w:rStyle w:val="TitleChar"/>
        </w:rPr>
        <w:t xml:space="preserve">S visa </w:t>
      </w:r>
      <w:r w:rsidRPr="00F066E3">
        <w:rPr>
          <w:rStyle w:val="TitleChar"/>
        </w:rPr>
        <w:t>categories are</w:t>
      </w:r>
      <w:r w:rsidRPr="00F066E3">
        <w:rPr>
          <w:sz w:val="14"/>
        </w:rPr>
        <w:t xml:space="preserve"> designated as S-5 and S-6 nonimmigrants.4 Request for these visas must be filed by a state or federal law enforcement agency, and the filing agency must assume responsibility for the alien from their time of entry until their departure, or until they adjust status. Under this law, the Attorney General5 has the discretion to waive any ground of exclusion for an “S” nonimmigrant, except for those regarding Nazi persecution and genocide.6 The length of stay for a S-5 or S-6 nonimmigrant is</w:t>
      </w:r>
      <w:r w:rsidRPr="00C83937">
        <w:rPr>
          <w:rStyle w:val="TitleChar"/>
        </w:rPr>
        <w:t xml:space="preserve"> limited to three years</w:t>
      </w:r>
      <w:r w:rsidRPr="00F066E3">
        <w:rPr>
          <w:sz w:val="16"/>
        </w:rPr>
        <w:t xml:space="preserve">, and no extension of stay is permitted; </w:t>
      </w:r>
      <w:r w:rsidRPr="00C83937">
        <w:rPr>
          <w:rStyle w:val="TitleChar"/>
        </w:rPr>
        <w:t>however, adjustment to legal permanent residence (LPR) is possible</w:t>
      </w:r>
      <w:r w:rsidRPr="00F066E3">
        <w:rPr>
          <w:sz w:val="16"/>
        </w:rPr>
        <w:t xml:space="preserve">. As Table 1 indicates, 511 informants have been admitted from FY1995 through May FY2004. </w:t>
      </w:r>
      <w:r w:rsidRPr="00C83937">
        <w:rPr>
          <w:rStyle w:val="TitleChar"/>
        </w:rPr>
        <w:t>Criminal Informants (S-5)</w:t>
      </w:r>
      <w:r>
        <w:rPr>
          <w:rStyle w:val="TitleChar"/>
        </w:rPr>
        <w:t xml:space="preserve"> </w:t>
      </w:r>
      <w:r w:rsidRPr="00F066E3">
        <w:rPr>
          <w:sz w:val="16"/>
        </w:rPr>
        <w:t xml:space="preserve">The S-5 classification may be granted to a foreign national who has been determined by the Attorney General to possess critical, reliable information concerning a criminal organization or enterprise. The alien must be willing to supply or have supplied this information to federal or state law enforcement authorities, or to a federal or state court. The Attorney General must also determine that the alien’s presence in the United States is essential to the success of an authorized criminal investigation or to the successful prosecution of an individual involved in a criminal organization or enterprise. The number of witnesses or informants granted S-5 status </w:t>
      </w:r>
      <w:r w:rsidRPr="00C83937">
        <w:rPr>
          <w:rStyle w:val="TitleChar"/>
        </w:rPr>
        <w:t>in a fiscal year may not exceed 200.</w:t>
      </w:r>
      <w:r w:rsidRPr="00F066E3">
        <w:rPr>
          <w:sz w:val="16"/>
        </w:rPr>
        <w:t xml:space="preserve">7 </w:t>
      </w:r>
      <w:r w:rsidRPr="00C83937">
        <w:rPr>
          <w:rStyle w:val="TitleChar"/>
        </w:rPr>
        <w:t>Terrorist Informants (S-6)</w:t>
      </w:r>
      <w:r>
        <w:rPr>
          <w:rStyle w:val="TitleChar"/>
        </w:rPr>
        <w:t xml:space="preserve"> </w:t>
      </w:r>
      <w:r w:rsidRPr="00F066E3">
        <w:rPr>
          <w:sz w:val="16"/>
        </w:rPr>
        <w:t xml:space="preserve">The S-6 category of classification may be granted to an alien who the Attorney General and Secretary of State have determined possesses critical, reliable information concerning a terrorist organization, operation, or enterprise, and who is willing to supply or has supplied information to federal law enforcement authorities or to a federal court. The Attorney General and Secretary must also determine that the alien has been or will be placed in danger as a result of providing information, and is eligible to receive a cash reward under §36(a) of the State Department Basic Authorities Act of 1956.8 The number of informants admitted under this classification </w:t>
      </w:r>
      <w:r w:rsidRPr="00C83937">
        <w:rPr>
          <w:rStyle w:val="TitleChar"/>
        </w:rPr>
        <w:t>may not exceed 50 in any fiscal year</w:t>
      </w:r>
      <w:r w:rsidRPr="00F066E3">
        <w:rPr>
          <w:sz w:val="16"/>
        </w:rPr>
        <w:t>. No terrorist informants have been admitted under the S-6 category since 1996.</w:t>
      </w:r>
    </w:p>
    <w:p w14:paraId="59C28D64" w14:textId="77777777" w:rsidR="00163FC6" w:rsidRDefault="00163FC6" w:rsidP="00163FC6">
      <w:pPr>
        <w:pStyle w:val="Heading3"/>
      </w:pPr>
      <w:r>
        <w:t>S Visas = Legal Immigration</w:t>
      </w:r>
    </w:p>
    <w:p w14:paraId="17B72C51" w14:textId="77777777" w:rsidR="00163FC6" w:rsidRPr="007B5B8D" w:rsidRDefault="00163FC6" w:rsidP="00163FC6">
      <w:pPr>
        <w:pStyle w:val="Heading4"/>
      </w:pPr>
      <w:r w:rsidRPr="007B5B8D">
        <w:t>The S-Visa gives legal immigration status to foreign government informants</w:t>
      </w:r>
    </w:p>
    <w:p w14:paraId="692BE3FC" w14:textId="77777777" w:rsidR="00163FC6" w:rsidRDefault="00163FC6" w:rsidP="00163FC6">
      <w:r w:rsidRPr="007B5B8D">
        <w:rPr>
          <w:rStyle w:val="Style13ptBold"/>
        </w:rPr>
        <w:t>Graham, 10</w:t>
      </w:r>
      <w:r>
        <w:t xml:space="preserve"> [Attorney, B.A., B.S., J.D., Northwestern University, University of Puget Sound School of Law, admitted to practice in Washington State and the Federal Courts in 1979, senior of Counsel attorney with Phillips Law Firm, “United States District Court for the District of South Dakota Western Division,” 4/8/10, </w:t>
      </w:r>
      <w:r w:rsidRPr="00655715">
        <w:t>http://www.grahamdefense.org/courtdocs/721.pdf</w:t>
      </w:r>
      <w:r>
        <w:t>] EC</w:t>
      </w:r>
    </w:p>
    <w:p w14:paraId="53D61C1A" w14:textId="77777777" w:rsidR="00163FC6" w:rsidRDefault="00163FC6" w:rsidP="00163FC6">
      <w:r>
        <w:t xml:space="preserve">The USCIS Director’s “Declaration and Formal Assertion of Privilege in Opposition to Defendant’s Subpoena Duces Tecum” revealed information that the government had never previously disclosed to the defendant: </w:t>
      </w:r>
      <w:r w:rsidRPr="007B5B8D">
        <w:rPr>
          <w:rStyle w:val="TitleChar"/>
        </w:rPr>
        <w:t>that the government had given CI a special</w:t>
      </w:r>
      <w:r>
        <w:t xml:space="preserve"> and rare </w:t>
      </w:r>
      <w:r w:rsidRPr="007B5B8D">
        <w:rPr>
          <w:rStyle w:val="TitleChar"/>
        </w:rPr>
        <w:t>visa that is only issued for alien confidential informants and the hope of permanent legal residence status–a “green card”– in exchange for</w:t>
      </w:r>
      <w:r>
        <w:t xml:space="preserve"> CI’s </w:t>
      </w:r>
      <w:r w:rsidRPr="007B5B8D">
        <w:rPr>
          <w:rStyle w:val="TitleChar"/>
        </w:rPr>
        <w:t>cooperation and testimony</w:t>
      </w:r>
      <w:r>
        <w:t>. Paragraph 10 of his Declaration states: (1) CI entered into an official agreement with the FBI to become a Confidential Human Source [CHS] on November 19, 2002. In his agreement, he agreed to provide testimony and information</w:t>
      </w:r>
      <w:r w:rsidRPr="007B5B8D">
        <w:rPr>
          <w:rStyle w:val="TitleChar"/>
        </w:rPr>
        <w:t>. The FBI, joined by the Department of Justice Criminal Division, filed an application</w:t>
      </w:r>
      <w:r>
        <w:t xml:space="preserve"> (i.e. Form I-854, Interagency Alien Witness and Informant Record) </w:t>
      </w:r>
      <w:r w:rsidRPr="007B5B8D">
        <w:rPr>
          <w:rStyle w:val="TitleChar"/>
        </w:rPr>
        <w:t xml:space="preserve">on behalf of CI with the federal Immigration and Naturalization Service to obtain an “S-Visa”, which </w:t>
      </w:r>
      <w:r w:rsidRPr="007B5B8D">
        <w:rPr>
          <w:rStyle w:val="Emphasis"/>
        </w:rPr>
        <w:t>gives legal immigration status to foreign government informants who otherwise have no legal right to be in the country</w:t>
      </w:r>
      <w:r w:rsidRPr="007B5B8D">
        <w:rPr>
          <w:rStyle w:val="TitleChar"/>
        </w:rPr>
        <w:t>. 8 U.S.C. § 1101(a)(15)(S).</w:t>
      </w:r>
      <w:r>
        <w:t>2</w:t>
      </w:r>
    </w:p>
    <w:p w14:paraId="0499C92A" w14:textId="77777777" w:rsidR="00163FC6" w:rsidRPr="00163FC6" w:rsidRDefault="00163FC6" w:rsidP="00163FC6"/>
    <w:p w14:paraId="0CAEF023" w14:textId="4D198590" w:rsidR="00D77519" w:rsidRDefault="00163FC6" w:rsidP="00163FC6">
      <w:pPr>
        <w:pStyle w:val="Heading2"/>
      </w:pPr>
      <w:r>
        <w:t>2AC – AT: Entrapment CP</w:t>
      </w:r>
    </w:p>
    <w:p w14:paraId="03576E0D" w14:textId="77777777" w:rsidR="00163FC6" w:rsidRPr="00C83937" w:rsidRDefault="00163FC6" w:rsidP="00163FC6">
      <w:pPr>
        <w:pStyle w:val="Heading3"/>
      </w:pPr>
      <w:r w:rsidRPr="00C83937">
        <w:t>CP Links to Base</w:t>
      </w:r>
    </w:p>
    <w:p w14:paraId="4C259B86" w14:textId="77777777" w:rsidR="00163FC6" w:rsidRPr="00C83937" w:rsidRDefault="00163FC6" w:rsidP="00163FC6">
      <w:pPr>
        <w:pStyle w:val="Heading4"/>
      </w:pPr>
      <w:r w:rsidRPr="00C83937">
        <w:t>CP is spun as Trump being soft on Muslims – base sees it as contradicting his stance</w:t>
      </w:r>
    </w:p>
    <w:p w14:paraId="59CC435D" w14:textId="77777777" w:rsidR="00163FC6" w:rsidRPr="00C83937" w:rsidRDefault="00163FC6" w:rsidP="00163FC6">
      <w:r w:rsidRPr="00C83937">
        <w:rPr>
          <w:rStyle w:val="Style13ptBold"/>
        </w:rPr>
        <w:t xml:space="preserve">Beydoun, 18 </w:t>
      </w:r>
      <w:r w:rsidRPr="00C83937">
        <w:t>[Associate Professor of Law at the University of Detroit Mercy School of Law and Senior Affiliated Faculty at the University of California-Berkeley Islamophobia Research and Documentation Project, “In Trump’s America, ‘acting Muslim’ is more dangerous than ever,” 1/11/18, https://www.washingtonpost.com/news/posteverything/wp/2018/01/11/in-trumps-america-acting-muslim-is-more-dangerous-than-ever/?utm_term=.170fd29ddfac] EC</w:t>
      </w:r>
    </w:p>
    <w:p w14:paraId="0C411EE8" w14:textId="77777777" w:rsidR="00163FC6" w:rsidRPr="00C83937" w:rsidRDefault="00163FC6" w:rsidP="00163FC6">
      <w:pPr>
        <w:rPr>
          <w:rStyle w:val="TitleChar"/>
        </w:rPr>
      </w:pPr>
      <w:r w:rsidRPr="00C83937">
        <w:rPr>
          <w:sz w:val="16"/>
        </w:rPr>
        <w:t xml:space="preserve">At the height of his 2016 campaign, Donald </w:t>
      </w:r>
      <w:r w:rsidRPr="00C83937">
        <w:rPr>
          <w:rStyle w:val="TitleChar"/>
        </w:rPr>
        <w:t>Trump told CNN</w:t>
      </w:r>
      <w:r w:rsidRPr="00C83937">
        <w:rPr>
          <w:sz w:val="16"/>
        </w:rPr>
        <w:t xml:space="preserve">’s Anderson Cooper, “I think </w:t>
      </w:r>
      <w:r w:rsidRPr="00C83937">
        <w:rPr>
          <w:rStyle w:val="TitleChar"/>
        </w:rPr>
        <w:t>Islam hates us”</w:t>
      </w:r>
      <w:r w:rsidRPr="00C83937">
        <w:rPr>
          <w:sz w:val="16"/>
        </w:rPr>
        <w:t xml:space="preserve"> — a cynical, calculated declaration in the perpetual war of words over the dubious question whether Islam, writ large, is “at war” with the West. </w:t>
      </w:r>
      <w:r w:rsidRPr="00C83937">
        <w:rPr>
          <w:rStyle w:val="TitleChar"/>
        </w:rPr>
        <w:t>That line communicated two different things</w:t>
      </w:r>
      <w:r w:rsidRPr="00C83937">
        <w:rPr>
          <w:sz w:val="16"/>
        </w:rPr>
        <w:t xml:space="preserve"> to two different audiences: </w:t>
      </w:r>
      <w:r w:rsidRPr="00C83937">
        <w:rPr>
          <w:rStyle w:val="Emphasis"/>
        </w:rPr>
        <w:t>It energized Trump’s voting base</w:t>
      </w:r>
      <w:r w:rsidRPr="00C83937">
        <w:rPr>
          <w:rStyle w:val="TitleChar"/>
        </w:rPr>
        <w:t>, primed to view terrorist violence as an existential struggle</w:t>
      </w:r>
      <w:r w:rsidRPr="00C83937">
        <w:rPr>
          <w:sz w:val="16"/>
        </w:rPr>
        <w:t>, rather than a global security challenge to be addressed rationally</w:t>
      </w:r>
      <w:r w:rsidRPr="00C83937">
        <w:rPr>
          <w:rStyle w:val="TitleChar"/>
        </w:rPr>
        <w:t>; and helped inspire the uptick in hate violence targeting Muslims that followed</w:t>
      </w:r>
      <w:r w:rsidRPr="00C83937">
        <w:rPr>
          <w:sz w:val="16"/>
        </w:rPr>
        <w:t xml:space="preserve">. It also made clear to Muslim Americans that during Trump’s tenure, </w:t>
      </w:r>
      <w:r w:rsidRPr="00C83937">
        <w:rPr>
          <w:rStyle w:val="TitleChar"/>
        </w:rPr>
        <w:t>outward expressions of Muslim identity would draw backlash from hatemongers and heightened surveillance from the government</w:t>
      </w:r>
      <w:r w:rsidRPr="00C83937">
        <w:rPr>
          <w:sz w:val="16"/>
        </w:rPr>
        <w:t xml:space="preserve">. In the same interview, Trump said </w:t>
      </w:r>
      <w:r w:rsidRPr="00C83937">
        <w:rPr>
          <w:rStyle w:val="TitleChar"/>
        </w:rPr>
        <w:t xml:space="preserve">“it’s very hard to define. It’s very hard to separate. Because you don’t know who’s who.” </w:t>
      </w:r>
      <w:r w:rsidRPr="00C83937">
        <w:rPr>
          <w:sz w:val="16"/>
        </w:rPr>
        <w:t xml:space="preserve">He said Islam “hates us,” but may as well have said that if, and when, he became president, it would officially be open season on Muslims. The risks associated with “acting Muslim” have been considerable during every phase of the War on Terror’s more than 16-year stretch. As I wrote last year, “Muslim identity is, by law, tethered to terror suspicion.” To the extent that </w:t>
      </w:r>
      <w:r w:rsidRPr="00C83937">
        <w:rPr>
          <w:rStyle w:val="TitleChar"/>
        </w:rPr>
        <w:t>Trump’s words isolate Muslims because of their faith</w:t>
      </w:r>
      <w:r w:rsidRPr="00C83937">
        <w:rPr>
          <w:sz w:val="16"/>
        </w:rPr>
        <w:t xml:space="preserve">, he has chilled Muslim Americans’ First Amendment freedom regarding faith expression. </w:t>
      </w:r>
      <w:r w:rsidRPr="00C83937">
        <w:rPr>
          <w:rStyle w:val="TitleChar"/>
        </w:rPr>
        <w:t>The president has retweeted anti-Muslim propaganda and explicitly Islamophobic statements pepper his rhetoric.</w:t>
      </w:r>
      <w:r w:rsidRPr="00C83937">
        <w:rPr>
          <w:sz w:val="16"/>
        </w:rPr>
        <w:t xml:space="preserve"> </w:t>
      </w:r>
      <w:r w:rsidRPr="00C83937">
        <w:rPr>
          <w:rStyle w:val="TitleChar"/>
        </w:rPr>
        <w:t>That rhetoric also steers many of his signature policy proposals and actions, including the infamous travel ban</w:t>
      </w:r>
      <w:r w:rsidRPr="00C83937">
        <w:rPr>
          <w:sz w:val="16"/>
        </w:rPr>
        <w:t xml:space="preserve">, the third version of which the Supreme Court recently cleared to move forward. Islamophobia is, on one hand, fear and hatred held by individuals but now also a driver of formal state policy. This is manifested by the different iterations of the travel ban, which lists several Muslim-majority countries in a way that doesn’t correlate with terror fears, and the Trump administration’s proposed renaming of standing surveillance programming as “Countering Islamic Extremism.” Policy that endorses animus against Muslims, evidenced through the rise in hate crimes, manifests in the way some Muslims are responding: by negotiating the ways that we present and perform a religious identity thoroughly demonized by the state. These </w:t>
      </w:r>
      <w:r w:rsidRPr="00C83937">
        <w:rPr>
          <w:rStyle w:val="TitleChar"/>
        </w:rPr>
        <w:t>negotiations are unfolding within the private confines</w:t>
      </w:r>
      <w:r w:rsidRPr="00C83937">
        <w:rPr>
          <w:sz w:val="16"/>
        </w:rPr>
        <w:t xml:space="preserve"> and minds of Muslims, largely under the radar of media coverage and frequently unseen by the public eye. </w:t>
      </w:r>
      <w:r w:rsidRPr="00C83937">
        <w:rPr>
          <w:rStyle w:val="TitleChar"/>
        </w:rPr>
        <w:t>Muslims are being forced to choose between confirming their Muslim identities in line with their religious belief and, in turn, leaving themselves vulnerable to hate violence and state suspicion</w:t>
      </w:r>
      <w:r w:rsidRPr="00C83937">
        <w:rPr>
          <w:sz w:val="16"/>
        </w:rPr>
        <w:t xml:space="preserve">. </w:t>
      </w:r>
      <w:r w:rsidRPr="00C83937">
        <w:rPr>
          <w:rStyle w:val="TitleChar"/>
        </w:rPr>
        <w:t>Or concealing their Muslim identities, conforming and, at least in theory, trading their rights for safety.</w:t>
      </w:r>
    </w:p>
    <w:p w14:paraId="394B4EC6" w14:textId="77777777" w:rsidR="00163FC6" w:rsidRPr="00C83937" w:rsidRDefault="00163FC6" w:rsidP="00163FC6">
      <w:pPr>
        <w:pStyle w:val="Heading3"/>
      </w:pPr>
      <w:r w:rsidRPr="00C83937">
        <w:t>CP Fails</w:t>
      </w:r>
    </w:p>
    <w:p w14:paraId="1919C704" w14:textId="77777777" w:rsidR="00163FC6" w:rsidRPr="00C83937" w:rsidRDefault="00163FC6" w:rsidP="00163FC6">
      <w:pPr>
        <w:pStyle w:val="Heading4"/>
      </w:pPr>
      <w:r w:rsidRPr="00C83937">
        <w:t>Entrapment defense fails</w:t>
      </w:r>
    </w:p>
    <w:p w14:paraId="0CF4AA11" w14:textId="77777777" w:rsidR="00163FC6" w:rsidRPr="00C83937" w:rsidRDefault="00163FC6" w:rsidP="00163FC6">
      <w:r w:rsidRPr="00C83937">
        <w:rPr>
          <w:rStyle w:val="Style13ptBold"/>
        </w:rPr>
        <w:t>Stevenson, 17</w:t>
      </w:r>
      <w:r w:rsidRPr="00C83937">
        <w:t xml:space="preserve"> [Associate Professor of Law, South Texas College of Law, “Entrapment and Terrorism,” 7/5/17 d.m., http://vhost4.bc.edu/content/dam/files/schools/law/bclawreview/pdf/49_1/03_stevenson_web.pdf] EC</w:t>
      </w:r>
    </w:p>
    <w:p w14:paraId="212CF7D7" w14:textId="77777777" w:rsidR="00163FC6" w:rsidRPr="00C83937" w:rsidRDefault="00163FC6" w:rsidP="00163FC6">
      <w:pPr>
        <w:rPr>
          <w:sz w:val="16"/>
        </w:rPr>
      </w:pPr>
      <w:r w:rsidRPr="00C83937">
        <w:rPr>
          <w:sz w:val="16"/>
        </w:rPr>
        <w:t xml:space="preserve">Unlike all other affirmative defenses in criminal law,39 the entrapment defense can influence the planning and policy decisions of law enforcement agencies.° I have argued elsewhere that </w:t>
      </w:r>
      <w:r w:rsidRPr="00C83937">
        <w:rPr>
          <w:rStyle w:val="TitleChar"/>
        </w:rPr>
        <w:t>acquittals based on the entrapment defense are unlikely to deter police miscon-duct</w:t>
      </w:r>
      <w:r w:rsidRPr="00C83937">
        <w:rPr>
          <w:sz w:val="16"/>
        </w:rPr>
        <w:t xml:space="preserve">,41 in part because enforcement agencies have almost perfect ex ante knowledge about the law (unlike many criminals) and can plan their sting operations around the rules.42 For this reason, unlike all other affirmative defenses, one would expect to see </w:t>
      </w:r>
      <w:r w:rsidRPr="00C83937">
        <w:rPr>
          <w:rStyle w:val="TitleChar"/>
        </w:rPr>
        <w:t>successful entrapment defenses decrease over time</w:t>
      </w:r>
      <w:r w:rsidRPr="00C83937">
        <w:rPr>
          <w:sz w:val="16"/>
        </w:rPr>
        <w:t xml:space="preserve">, at least pertaining to specific offenses.43 </w:t>
      </w:r>
      <w:r w:rsidRPr="00C83937">
        <w:rPr>
          <w:rStyle w:val="TitleChar"/>
        </w:rPr>
        <w:t>Law enforcement agencies can plan around the rules to preempt successful entrapment claims</w:t>
      </w:r>
      <w:r w:rsidRPr="00C83937">
        <w:rPr>
          <w:sz w:val="16"/>
        </w:rPr>
        <w:t xml:space="preserve">; or, if the rules are too prodefendant, undercover operations will fall into disuse.44 In either case, </w:t>
      </w:r>
      <w:r w:rsidRPr="00C83937">
        <w:rPr>
          <w:rStyle w:val="TitleChar"/>
        </w:rPr>
        <w:t>once the rules or parameters become clear through adjudication, there will be fewer opportunities for a successful entrapment defense, and the defense itself will wane into disuse</w:t>
      </w:r>
      <w:r w:rsidRPr="00C83937">
        <w:rPr>
          <w:sz w:val="16"/>
        </w:rPr>
        <w:t xml:space="preserve">. Bureau chiefs and agency directors are aware of limitations imposed by this affirmative defense and will make policy decisions about enforcement methods accordingly; the allocation of law enforcement resources must be sensitive and responsive to the rules about this particular defense.45 The entrapment defense therefore affords a unique opportunity to influence law enforcement policy for the relevant crimes, including terrorism. Entrapment is the most relevant affirmative defense to terror-related prosecution. </w:t>
      </w:r>
    </w:p>
    <w:p w14:paraId="552CA648" w14:textId="77777777" w:rsidR="00163FC6" w:rsidRPr="00C83937" w:rsidRDefault="00163FC6" w:rsidP="00163FC6">
      <w:pPr>
        <w:pStyle w:val="Heading3"/>
      </w:pPr>
      <w:r w:rsidRPr="00C83937">
        <w:t>Entrapment Good</w:t>
      </w:r>
    </w:p>
    <w:p w14:paraId="2CF3F452" w14:textId="77777777" w:rsidR="00163FC6" w:rsidRPr="00C83937" w:rsidRDefault="00163FC6" w:rsidP="00163FC6">
      <w:pPr>
        <w:pStyle w:val="Heading4"/>
      </w:pPr>
      <w:r w:rsidRPr="00C83937">
        <w:t>Entrapment is inevitable</w:t>
      </w:r>
    </w:p>
    <w:p w14:paraId="25F0B14D" w14:textId="77777777" w:rsidR="00163FC6" w:rsidRPr="00C83937" w:rsidRDefault="00163FC6" w:rsidP="00163FC6">
      <w:r w:rsidRPr="00C83937">
        <w:rPr>
          <w:rStyle w:val="Style13ptBold"/>
        </w:rPr>
        <w:t>Norris, 15</w:t>
      </w:r>
      <w:r w:rsidRPr="00C83937">
        <w:t xml:space="preserve"> [J.D., Ph.D. Postdoctoral Fellow in Interdisciplinary Legal Studies, Baldy Center for Law &amp; Social Policy, SUNY Buffalo Law School, “Why the FBI and the Courts are Wrong about Entrapment and Terrorism,” 2015, http://mississippilawjournal.org/wp-content/uploads/2017/03/3.-Norris.pdf] EC</w:t>
      </w:r>
    </w:p>
    <w:p w14:paraId="1DCEA3B4" w14:textId="77777777" w:rsidR="00163FC6" w:rsidRPr="00C83937" w:rsidRDefault="00163FC6" w:rsidP="00163FC6">
      <w:r w:rsidRPr="00C83937">
        <w:rPr>
          <w:sz w:val="16"/>
        </w:rPr>
        <w:t xml:space="preserve">In short, </w:t>
      </w:r>
      <w:r w:rsidRPr="00C83937">
        <w:rPr>
          <w:rStyle w:val="TitleChar"/>
        </w:rPr>
        <w:t>the FBI is wrong to place so many of its counterterrorism eggs in this entrapment-prone basket</w:t>
      </w:r>
      <w:r w:rsidRPr="00C83937">
        <w:rPr>
          <w:sz w:val="16"/>
        </w:rPr>
        <w:t xml:space="preserve">, and the courts are wrong to tolerate these tactics. </w:t>
      </w:r>
      <w:r w:rsidRPr="00C83937">
        <w:rPr>
          <w:rStyle w:val="TitleChar"/>
        </w:rPr>
        <w:t xml:space="preserve">However, the Article </w:t>
      </w:r>
      <w:r w:rsidRPr="00C83937">
        <w:rPr>
          <w:rStyle w:val="Emphasis"/>
        </w:rPr>
        <w:t>does not assert that the government should never engage</w:t>
      </w:r>
      <w:r w:rsidRPr="00C83937">
        <w:rPr>
          <w:rStyle w:val="TitleChar"/>
        </w:rPr>
        <w:t xml:space="preserve"> in sting operations in terrorism cases.</w:t>
      </w:r>
      <w:r w:rsidRPr="00C83937">
        <w:rPr>
          <w:sz w:val="16"/>
        </w:rPr>
        <w:t xml:space="preserve"> For example, if the suspect has already begun planning to commit a terrorist offense or has an unambiguous intention of doing so in the near future, this tactic may have a reasonable likelihood of preventing a terrorist offense. This Article develops four arguments against the government’s inducement practices in terrorism cases, and against courts’ failure to block these practices. The first argument focuses on probability, demonstrating that given the significant levels of pro-terrorist sympathy and the miniscule number of terror attacks, the typical target of terrorism sting operations has an infinitesimally small chance of engaging in terrorism without government inducement.8 The second argument shows that current terrorism research does not provide a reliable basis for predicting whether a particular individual will become a terrorist.9 Inducing individuals who have not already begun planning for an attack is thus unlikely to prevent terrorism. The third argument concerns the well-documented cognitive errors (together with strong institutional pressures) that plague law enforcement, jury, and judicial decision-making. These distortions are so magnified in the context of terrorism sting operations that decision-makers are simply not equipped to make rational decisions about targeting suspects for inducement or the existence of entrapment.10 The fourth argument casts doubt on the ability of widespread inducement by informers to have a deterrent effect on would-be terrorists. Even if such a deterrent effect exists, its effect is likely cancelled out by raising the risk of terrorism in several ways.11 </w:t>
      </w:r>
      <w:r w:rsidRPr="00C83937">
        <w:rPr>
          <w:rStyle w:val="TitleChar"/>
        </w:rPr>
        <w:t>The Article recommends that law enforcement agencies focus on intelligence-gathering</w:t>
      </w:r>
      <w:r w:rsidRPr="00C83937">
        <w:rPr>
          <w:sz w:val="16"/>
        </w:rPr>
        <w:t xml:space="preserve"> and the passive surveillance of suspects, </w:t>
      </w:r>
      <w:r w:rsidRPr="00C83937">
        <w:rPr>
          <w:rStyle w:val="TitleChar"/>
        </w:rPr>
        <w:t>while reserving inducement</w:t>
      </w:r>
      <w:r w:rsidRPr="00C83937">
        <w:rPr>
          <w:sz w:val="16"/>
        </w:rPr>
        <w:t xml:space="preserve"> (if it must be used at all) </w:t>
      </w:r>
      <w:r w:rsidRPr="00C83937">
        <w:rPr>
          <w:rStyle w:val="TitleChar"/>
        </w:rPr>
        <w:t>to the small number of cases</w:t>
      </w:r>
      <w:r w:rsidRPr="00C83937">
        <w:rPr>
          <w:sz w:val="16"/>
        </w:rPr>
        <w:t xml:space="preserve"> in which there are reliable indicia that the suspect will engage in an attack without government involvement.12 The Article suggests that more extensive internal administrative requirements regarding the decision to induce suspects might help confine the tactic to the rare case in which it would prevent an attack.13 The Article also contends that courts should refrain from allowing juries to find predisposition on the basis of pro-terrorist sympathies alone, and advocates interpreting entrapment precedents to block a conviction unless the defendant was likely to commit a similar offense independent of government inducement.14 In addition, the Article explores the implications of this interpretation of entrapment doctrine for current predisposition jurisprudence, and recommends inquiring into the government’s initial targeting decision, as well as taking other steps to reduce the impact of cognitive biases. This Article focuses on instrumental reasons to avoid entrapment, contending that aggressive sting operations do not prevent terrorism and divert resources from effective counterterrorism strategies. Yet it bears mentioning that a strong ethical case could be made against these practices as well, based on concerns about civil liberties and racial, religious, or ethnic profiling. Prevailing notions of personal autonomy and privacy might seem to preclude the state from inducing law-abiding people to commit heinous crimes. Likewise, concerns about discrimination against minorities should perhaps prevent authorities from targeting nonviolent members of a particular minority religious group for highly intrusive and deceptive forms of virtue testing. This Article does not dwell on such arguments, however, since </w:t>
      </w:r>
      <w:r w:rsidRPr="00C83937">
        <w:rPr>
          <w:rStyle w:val="TitleChar"/>
        </w:rPr>
        <w:t>policymakers are unlikely to be sympathetic</w:t>
      </w:r>
      <w:r w:rsidRPr="00C83937">
        <w:rPr>
          <w:sz w:val="16"/>
        </w:rPr>
        <w:t xml:space="preserve"> to them </w:t>
      </w:r>
      <w:r w:rsidRPr="00C83937">
        <w:rPr>
          <w:rStyle w:val="TitleChar"/>
        </w:rPr>
        <w:t>if they believe sting operations actually prevent terrorism, and are a necessary part of any strategy to combat terrorism</w:t>
      </w:r>
      <w:r w:rsidRPr="00C83937">
        <w:rPr>
          <w:sz w:val="16"/>
        </w:rPr>
        <w:t>. Because ethical or constitutional arguments depend on a realistic understanding of the effectiveness of controversial tactics, this is what this Article concentrates on providing.</w:t>
      </w:r>
    </w:p>
    <w:p w14:paraId="1B6AE3DE" w14:textId="77777777" w:rsidR="00163FC6" w:rsidRPr="00C83937" w:rsidRDefault="00163FC6" w:rsidP="00163FC6">
      <w:pPr>
        <w:pStyle w:val="Heading4"/>
      </w:pPr>
      <w:r w:rsidRPr="00C83937">
        <w:t>Some instances of entrapment have been instrumental in stopping terrorist plots</w:t>
      </w:r>
    </w:p>
    <w:p w14:paraId="6EB48D51" w14:textId="77777777" w:rsidR="00163FC6" w:rsidRPr="00C83937" w:rsidRDefault="00163FC6" w:rsidP="00163FC6">
      <w:r w:rsidRPr="00C83937">
        <w:rPr>
          <w:rStyle w:val="Style13ptBold"/>
        </w:rPr>
        <w:t>Norris &amp; Prokopczyk, 15</w:t>
      </w:r>
      <w:r w:rsidRPr="00C83937">
        <w:t xml:space="preserve"> [Ph.D., J.D. Assistant Professor of Criminal Justice, State University of New York, Ph.D. Assistant Professor of Sociology, University at Buffalo, “Estimating the Prevalence of Entrapment in Post-9/ 11 Terrorism Cases,” 2015, https://scholarlycommons.law.northwestern.edu/cgi/viewcontent.cgi?article=7566&amp;context=jclc] EC</w:t>
      </w:r>
    </w:p>
    <w:p w14:paraId="1F9E5C2E" w14:textId="77777777" w:rsidR="00163FC6" w:rsidRDefault="00163FC6" w:rsidP="00163FC6">
      <w:r w:rsidRPr="00C83937">
        <w:rPr>
          <w:rStyle w:val="TitleChar"/>
        </w:rPr>
        <w:t>How many of the terrorism convictions since September 11, 2001 have been the product of entrapment?</w:t>
      </w:r>
      <w:r w:rsidRPr="00C83937">
        <w:t xml:space="preserve"> Some </w:t>
      </w:r>
      <w:r w:rsidRPr="00C83937">
        <w:rPr>
          <w:rStyle w:val="TitleChar"/>
        </w:rPr>
        <w:t>scholars and journalists have suggested that the number is quite high.</w:t>
      </w:r>
      <w:r w:rsidRPr="00C83937">
        <w:t xml:space="preserve"> One report went so far as to claim that only 1% of terrorism prosecutions involve “real” terrorism. The government’s defenders, at the opposite extreme, come close to saying that entrapment in a terrorism case is a contradiction in terms. Little empirical basis exists for evaluating these competing claims. </w:t>
      </w:r>
      <w:r w:rsidRPr="00C83937">
        <w:rPr>
          <w:rStyle w:val="TitleChar"/>
        </w:rPr>
        <w:t>Existing literature on terrorism and entrapment is typically based on detailed discussions of a few egregious cases, rather than systematic analysis of the phenomenon</w:t>
      </w:r>
      <w:r w:rsidRPr="00C83937">
        <w:t xml:space="preserve">. Yet estimating the prevalence of entrapment is critical for evaluating the ethics and effectiveness of contemporary counterterrorism policies. This Article remedies this dearth of information by creating and analyzing a database of terrorism prosecutions since 9/11 (n=580), and coding each of the cases involving an informant (n=317) for twenty indicators of potential entrapment. </w:t>
      </w:r>
      <w:r w:rsidRPr="00C83937">
        <w:rPr>
          <w:rStyle w:val="TitleChar"/>
        </w:rPr>
        <w:t>An analysis of the database reveals that entrapment indicators are widespread among terrorism cases, and that the most serious cases, involving specific plots to commit attacks, have significantly more indicators. Cases with several indicators account for a sizable proportion of all cases, especially among alleged cases of jihadi and left-wing terrorism.</w:t>
      </w:r>
      <w:r w:rsidRPr="00C83937">
        <w:t xml:space="preserve"> These results show that facts and allegations supporting an entrapment defense are not confined to a small number of cases, but rather are quite widespread in post-9/11 terrorism cases.</w:t>
      </w:r>
      <w:r>
        <w:t xml:space="preserve"> </w:t>
      </w:r>
    </w:p>
    <w:p w14:paraId="243873F1" w14:textId="77777777" w:rsidR="007B4EEA" w:rsidRDefault="007B4EEA" w:rsidP="00163FC6"/>
    <w:p w14:paraId="24C4B567" w14:textId="05F4CD7B" w:rsidR="007B4EEA" w:rsidRDefault="007B4EEA" w:rsidP="007B4EEA">
      <w:pPr>
        <w:pStyle w:val="Heading2"/>
      </w:pPr>
      <w:r>
        <w:t>2AC – AT: Senate Bill CP</w:t>
      </w:r>
    </w:p>
    <w:p w14:paraId="1B7B98D7" w14:textId="77777777" w:rsidR="007B4EEA" w:rsidRDefault="007B4EEA" w:rsidP="007B4EEA">
      <w:pPr>
        <w:pStyle w:val="Heading4"/>
      </w:pPr>
      <w:r>
        <w:t xml:space="preserve">CP fails – disclosure of informants being personally incentivized doesn’t effect jury decision </w:t>
      </w:r>
    </w:p>
    <w:p w14:paraId="6FA32993" w14:textId="77777777" w:rsidR="007B4EEA" w:rsidRPr="0024448B" w:rsidRDefault="007B4EEA" w:rsidP="007B4EEA">
      <w:r w:rsidRPr="0024448B">
        <w:rPr>
          <w:rStyle w:val="Style13ptBold"/>
        </w:rPr>
        <w:t>Neuschatz et al, 7</w:t>
      </w:r>
      <w:r w:rsidRPr="0024448B">
        <w:t xml:space="preserve"> [Jeffrey S. Neuschatz, Deah S. Lawson, Jessica K. Swanner, Christian A. Meissner, Joseph S. Neuschatz, Jeffrey Neuschatz - Ph.D., Cognitive Psychology  and M.A., General Experimental Psychology, “The Effects of Accomplice Witnesses and Jailhouse Informants on Jury Decision Making”, no specific date, </w:t>
      </w:r>
      <w:hyperlink r:id="rId127" w:history="1">
        <w:r w:rsidRPr="0024448B">
          <w:rPr>
            <w:rStyle w:val="Hyperlink"/>
          </w:rPr>
          <w:t>https://digitalcommons.utep.edu/cgi/viewcontent.cgi?referer=https://www.google.com/&amp;httpsredir=1&amp;article=1031&amp;context=christian_meissner</w:t>
        </w:r>
      </w:hyperlink>
      <w:r w:rsidRPr="0024448B">
        <w:t>] CB</w:t>
      </w:r>
    </w:p>
    <w:p w14:paraId="617ED274" w14:textId="77777777" w:rsidR="007B4EEA" w:rsidRPr="0024448B" w:rsidRDefault="007B4EEA" w:rsidP="007B4EEA">
      <w:r w:rsidRPr="0000484C">
        <w:rPr>
          <w:rFonts w:ascii="ff-meta-serif-web-pro" w:eastAsia="Times New Roman" w:hAnsi="ff-meta-serif-web-pro" w:cs="Times New Roman"/>
          <w:color w:val="231F20"/>
          <w:sz w:val="16"/>
          <w:szCs w:val="29"/>
        </w:rPr>
        <w:t xml:space="preserve">Overall, the </w:t>
      </w:r>
      <w:r w:rsidRPr="0000484C">
        <w:rPr>
          <w:rStyle w:val="TitleChar"/>
        </w:rPr>
        <w:t>results</w:t>
      </w:r>
      <w:r w:rsidRPr="0000484C">
        <w:rPr>
          <w:rFonts w:ascii="ff-meta-serif-web-pro" w:eastAsia="Times New Roman" w:hAnsi="ff-meta-serif-web-pro" w:cs="Times New Roman"/>
          <w:color w:val="231F20"/>
          <w:sz w:val="16"/>
          <w:szCs w:val="29"/>
        </w:rPr>
        <w:t xml:space="preserve"> of Experiment 1 </w:t>
      </w:r>
      <w:r w:rsidRPr="0000484C">
        <w:rPr>
          <w:rStyle w:val="TitleChar"/>
        </w:rPr>
        <w:t>illustrate several important and novel findings. First,</w:t>
      </w:r>
      <w:r w:rsidRPr="0000484C">
        <w:rPr>
          <w:rFonts w:ascii="ff-meta-serif-web-pro" w:eastAsia="Times New Roman" w:hAnsi="ff-meta-serif-web-pro" w:cs="Times New Roman"/>
          <w:color w:val="231F20"/>
          <w:sz w:val="16"/>
          <w:szCs w:val="29"/>
        </w:rPr>
        <w:t xml:space="preserve"> </w:t>
      </w:r>
      <w:r w:rsidRPr="0000484C">
        <w:rPr>
          <w:rStyle w:val="Emphasis"/>
        </w:rPr>
        <w:t>both college and community samples demonstrated that conviction rates were unaffected by the explicit provision of information indicating that the witness received an incentive to testify.</w:t>
      </w:r>
      <w:r w:rsidRPr="0000484C">
        <w:rPr>
          <w:rFonts w:ascii="ff-meta-serif-web-pro" w:eastAsia="Times New Roman" w:hAnsi="ff-meta-serif-web-pro" w:cs="Times New Roman"/>
          <w:color w:val="231F20"/>
          <w:sz w:val="16"/>
          <w:szCs w:val="29"/>
        </w:rPr>
        <w:t xml:space="preserve"> </w:t>
      </w:r>
      <w:r w:rsidRPr="0000484C">
        <w:rPr>
          <w:rStyle w:val="TitleChar"/>
        </w:rPr>
        <w:t>Second</w:t>
      </w:r>
      <w:r w:rsidRPr="0000484C">
        <w:rPr>
          <w:rFonts w:ascii="ff-meta-serif-web-pro" w:eastAsia="Times New Roman" w:hAnsi="ff-meta-serif-web-pro" w:cs="Times New Roman"/>
          <w:color w:val="231F20"/>
          <w:sz w:val="16"/>
          <w:szCs w:val="29"/>
        </w:rPr>
        <w:t xml:space="preserve">, and consistent with the research on confession evidence in the courtroom (Kassin and Neumann 1997;Kassin and Sukel 1997; Kassin and Wrightsman 1980,1981), </w:t>
      </w:r>
      <w:r w:rsidRPr="0000484C">
        <w:rPr>
          <w:rStyle w:val="TitleChar"/>
        </w:rPr>
        <w:t>the presence of a confession, albeit a secondary confession, had a significant influence on mock juror</w:t>
      </w:r>
      <w:r>
        <w:rPr>
          <w:rStyle w:val="TitleChar"/>
        </w:rPr>
        <w:t xml:space="preserve"> </w:t>
      </w:r>
      <w:r w:rsidRPr="0000484C">
        <w:rPr>
          <w:rStyle w:val="TitleChar"/>
        </w:rPr>
        <w:t>conviction rates.</w:t>
      </w:r>
      <w:r w:rsidRPr="0000484C">
        <w:rPr>
          <w:rFonts w:ascii="ff-meta-serif-web-pro" w:eastAsia="Times New Roman" w:hAnsi="ff-meta-serif-web-pro" w:cs="Times New Roman"/>
          <w:color w:val="231F20"/>
          <w:sz w:val="16"/>
          <w:szCs w:val="29"/>
        </w:rPr>
        <w:t xml:space="preserve"> More specifically, </w:t>
      </w:r>
      <w:r w:rsidRPr="0000484C">
        <w:rPr>
          <w:rStyle w:val="TitleChar"/>
        </w:rPr>
        <w:t xml:space="preserve">in every witness type and across both college and community samples, mock jurors convicted significantly more often when there was a secondary confession provided by a cooperating witness </w:t>
      </w:r>
      <w:r>
        <w:rPr>
          <w:rStyle w:val="TitleChar"/>
        </w:rPr>
        <w:t>t</w:t>
      </w:r>
      <w:r w:rsidRPr="0000484C">
        <w:rPr>
          <w:rStyle w:val="TitleChar"/>
        </w:rPr>
        <w:t>han when no such witness had testified.</w:t>
      </w:r>
      <w:r w:rsidRPr="0000484C">
        <w:rPr>
          <w:rFonts w:ascii="ff-meta-serif-web-pro" w:eastAsia="Times New Roman" w:hAnsi="ff-meta-serif-web-pro" w:cs="Times New Roman"/>
          <w:color w:val="231F20"/>
          <w:sz w:val="16"/>
          <w:szCs w:val="29"/>
        </w:rPr>
        <w:t xml:space="preserve"> Third, the only significant difference between the two samples was that the conviction rates were much higher in the college sample. Fourth, the civic duty witness was rated as being more trustworthy, truthful, interested in serving justice, and less interested in serving his own needs when compared with other witnesses. Consistent with these ratings, participants in this condition voted guilty more often than did participants in the other conditions (Table 1). ¶ It appears that </w:t>
      </w:r>
      <w:r w:rsidRPr="0000484C">
        <w:rPr>
          <w:rStyle w:val="TitleChar"/>
        </w:rPr>
        <w:t>the present results are quite consistent with the fundamental attribution error</w:t>
      </w:r>
      <w:r w:rsidRPr="0000484C">
        <w:rPr>
          <w:rFonts w:ascii="ff-meta-serif-web-pro" w:eastAsia="Times New Roman" w:hAnsi="ff-meta-serif-web-pro" w:cs="Times New Roman"/>
          <w:color w:val="231F20"/>
          <w:sz w:val="16"/>
          <w:szCs w:val="29"/>
        </w:rPr>
        <w:t xml:space="preserve"> (Kassin and Gudjonsson 2005; Ross 1977). According to the fundamental attribution hypothesis, </w:t>
      </w:r>
      <w:r w:rsidRPr="0000484C">
        <w:rPr>
          <w:rStyle w:val="TitleChar"/>
        </w:rPr>
        <w:t>perceivers</w:t>
      </w:r>
      <w:r w:rsidRPr="0000484C">
        <w:rPr>
          <w:rFonts w:ascii="ff-meta-serif-web-pro" w:eastAsia="Times New Roman" w:hAnsi="ff-meta-serif-web-pro" w:cs="Times New Roman"/>
          <w:color w:val="231F20"/>
          <w:sz w:val="16"/>
          <w:szCs w:val="29"/>
        </w:rPr>
        <w:t xml:space="preserve"> will </w:t>
      </w:r>
      <w:r w:rsidRPr="0000484C">
        <w:rPr>
          <w:rStyle w:val="TitleChar"/>
        </w:rPr>
        <w:t>ignore the contextual and situational factors in favor of a dispositional attribution.</w:t>
      </w:r>
      <w:r w:rsidRPr="0000484C">
        <w:rPr>
          <w:rFonts w:ascii="ff-meta-serif-web-pro" w:eastAsia="Times New Roman" w:hAnsi="ff-meta-serif-web-pro" w:cs="Times New Roman"/>
          <w:color w:val="231F20"/>
          <w:sz w:val="16"/>
          <w:szCs w:val="29"/>
        </w:rPr>
        <w:t xml:space="preserve"> In application to a jury situation, jurors should perceive a witness’ behavior as influenced by personal factors rather than situational demands. </w:t>
      </w:r>
      <w:r w:rsidRPr="0000484C">
        <w:rPr>
          <w:rStyle w:val="TitleChar"/>
        </w:rPr>
        <w:t>Even though the witness in the incentive condition had an enormous motivation to fabricate evidence</w:t>
      </w:r>
      <w:r w:rsidRPr="0000484C">
        <w:rPr>
          <w:rFonts w:ascii="ff-meta-serif-web-pro" w:eastAsia="Times New Roman" w:hAnsi="ff-meta-serif-web-pro" w:cs="Times New Roman"/>
          <w:color w:val="231F20"/>
          <w:sz w:val="16"/>
          <w:szCs w:val="29"/>
        </w:rPr>
        <w:t xml:space="preserve"> (having been provided a situational incentive to testify), </w:t>
      </w:r>
      <w:r w:rsidRPr="0000484C">
        <w:rPr>
          <w:rStyle w:val="TitleChar"/>
        </w:rPr>
        <w:t>jurors</w:t>
      </w:r>
      <w:r w:rsidRPr="0000484C">
        <w:rPr>
          <w:rFonts w:ascii="ff-meta-serif-web-pro" w:eastAsia="Times New Roman" w:hAnsi="ff-meta-serif-web-pro" w:cs="Times New Roman"/>
          <w:color w:val="231F20"/>
          <w:sz w:val="16"/>
          <w:szCs w:val="29"/>
        </w:rPr>
        <w:t xml:space="preserve"> appeared to </w:t>
      </w:r>
      <w:r w:rsidRPr="0000484C">
        <w:rPr>
          <w:rStyle w:val="Emphasis"/>
        </w:rPr>
        <w:t>ignore this information</w:t>
      </w:r>
      <w:r w:rsidRPr="0000484C">
        <w:rPr>
          <w:rStyle w:val="TitleChar"/>
        </w:rPr>
        <w:t xml:space="preserve"> and render verdicts that were not significantly different across the Incentive and No Incentive conditions.</w:t>
      </w:r>
      <w:r w:rsidRPr="0000484C">
        <w:rPr>
          <w:rFonts w:ascii="ff-meta-serif-web-pro" w:eastAsia="Times New Roman" w:hAnsi="ff-meta-serif-web-pro" w:cs="Times New Roman"/>
          <w:color w:val="231F20"/>
          <w:sz w:val="16"/>
          <w:szCs w:val="29"/>
        </w:rPr>
        <w:t xml:space="preserve"> The participants may not have recognized or considered the impact that an incentive might have on behavior and/or the willingness to provide accurate and truthful information. Furthermore, participants did not have significantly different ratings of truthfulness or trustworthiness across the Incentive and No Incentive conditions. Thus, participants appeared to diminish the contextual influence of the incentive in favor of the dispositional attributions of trustworthiness and truthfulness in accepting the testimony at face value. ¶ Alternatively, the null results could have occurred because (a) participants failed to notice the incentive manipulation when it was provided or (b) participants assumed that both the Accomplice Witness and Jailhouse Informant were receiving an incentive, even if an incentive was not explicitly described. In Experiment 2, we tested these possibilities by asking participants to indicate whether the witness was provided an incentive and what the incentive was. Additionally, to assess the underlying causes behind participants’ verdict decision, we asked respondents to indicate why the cooperating witness came forward with the secondary confession evidence.</w:t>
      </w:r>
      <w:r w:rsidRPr="0000484C">
        <w:rPr>
          <w:sz w:val="16"/>
        </w:rPr>
        <w:t xml:space="preserve"> </w:t>
      </w:r>
    </w:p>
    <w:p w14:paraId="3F5A4ACF" w14:textId="0BC56FA6" w:rsidR="007B4EEA" w:rsidRDefault="007B4EEA" w:rsidP="007B4EEA"/>
    <w:p w14:paraId="163C9F2F" w14:textId="55EA9C0C" w:rsidR="00045855" w:rsidRDefault="00045855" w:rsidP="00045855">
      <w:pPr>
        <w:pStyle w:val="Heading2"/>
      </w:pPr>
      <w:r>
        <w:t>2AC – AT: Politics Links</w:t>
      </w:r>
    </w:p>
    <w:p w14:paraId="247149F6" w14:textId="77777777" w:rsidR="00045855" w:rsidRPr="00D66BAA" w:rsidRDefault="00045855" w:rsidP="00045855">
      <w:pPr>
        <w:pStyle w:val="Heading4"/>
      </w:pPr>
      <w:r>
        <w:t xml:space="preserve">No would care </w:t>
      </w:r>
      <w:r w:rsidRPr="00D66BAA">
        <w:t>about the aff</w:t>
      </w:r>
    </w:p>
    <w:p w14:paraId="292F256E" w14:textId="77777777" w:rsidR="00045855" w:rsidRDefault="00045855" w:rsidP="00045855">
      <w:r w:rsidRPr="00D66BAA">
        <w:rPr>
          <w:rStyle w:val="Style13ptBold"/>
        </w:rPr>
        <w:t>Klinke, 16</w:t>
      </w:r>
      <w:r>
        <w:t xml:space="preserve"> [</w:t>
      </w:r>
      <w:r w:rsidRPr="00D66BAA">
        <w:t>founder</w:t>
      </w:r>
      <w:r>
        <w:t xml:space="preserve"> of Klinke Immigration, LLC, an </w:t>
      </w:r>
      <w:r w:rsidRPr="00D66BAA">
        <w:t>immigration law firm</w:t>
      </w:r>
      <w:r>
        <w:t>, “</w:t>
      </w:r>
      <w:r w:rsidRPr="00D66BAA">
        <w:rPr>
          <w:rStyle w:val="Emphasis"/>
        </w:rPr>
        <w:t>The Elusive and Misunderstood S Visa</w:t>
      </w:r>
      <w:r>
        <w:t xml:space="preserve">,” 1/28/16, </w:t>
      </w:r>
      <w:r w:rsidRPr="00D66BAA">
        <w:t>http://www.klinkeimmigration.com/en/blog/strategy/the-elusive-and-misunderstood-s-visa.php</w:t>
      </w:r>
      <w:r>
        <w:t>] EC</w:t>
      </w:r>
    </w:p>
    <w:p w14:paraId="10BBB63E" w14:textId="77777777" w:rsidR="00045855" w:rsidRPr="00D66BAA" w:rsidRDefault="00045855" w:rsidP="00045855">
      <w:pPr>
        <w:rPr>
          <w:rStyle w:val="StyleUnderline"/>
        </w:rPr>
      </w:pPr>
      <w:r w:rsidRPr="00D66BAA">
        <w:rPr>
          <w:rStyle w:val="StyleUnderline"/>
        </w:rPr>
        <w:t>S visas were created for criminal informants</w:t>
      </w:r>
      <w:r w:rsidRPr="00D66BAA">
        <w:rPr>
          <w:sz w:val="16"/>
        </w:rPr>
        <w:t xml:space="preserve"> – people involved in criminal activity, but who could turn into witnesses for the prosecution. I sometimes call it a “snitch” visa, but that’s not probably not the nicest way to refer to it. </w:t>
      </w:r>
      <w:r w:rsidRPr="00D66BAA">
        <w:rPr>
          <w:rStyle w:val="StyleUnderline"/>
        </w:rPr>
        <w:t>The way an S visa usually works is that it may be offered as part of a plea deal by a law enforcement agency.</w:t>
      </w:r>
      <w:r w:rsidRPr="00D66BAA">
        <w:rPr>
          <w:sz w:val="16"/>
        </w:rPr>
        <w:t xml:space="preserve"> They’ll say that in exchange for sharing information on the crime, they will apply for an S visa on behalf of the immigrant by submitting an I-854. The law enforcement agency has total control over the process, as the immigrant cannot submit any paperwork for the S visa on their own behalf. If the immigrant/informant has no legal status, an S visa may sound pretty attractive. It provides temporary status in the United States and work authorization. It can lead to permanent residency, even. However, if the immigrant/informant is already a lawful permanent resident, the S visa makes absolutely no sense. USCIS won’t grant a S visa for someone who already has a green card – yet some law enforcement agencies don’t realize this and still offer S visa “sponsorships” to permanent residents. When someone tells me that they’ve been offered an S visa, I have to temper their expectations. All too often, law enforcement agencies have used the S visa as a tool to gain cooperation, only to change their mind later and decline to file the I-854, after the criminal case has been resolved. I have been burned on several cases where the S visa was promised – only to have that promise broken. In fact, on various list-serves around the country and in speaking with other practitioners, many of us have become jaded and wonder if I-854s are ever processed and sent to USCIS. At conferences, we ask each other if anyone has had an S case approved and no one has. In theory, </w:t>
      </w:r>
      <w:r w:rsidRPr="00D66BAA">
        <w:rPr>
          <w:rStyle w:val="StyleUnderline"/>
        </w:rPr>
        <w:t>the S sounds as though it could be a great tool. Yet, I’ve yet to see</w:t>
      </w:r>
      <w:r w:rsidRPr="00D66BAA">
        <w:rPr>
          <w:sz w:val="16"/>
        </w:rPr>
        <w:t xml:space="preserve"> or hear of </w:t>
      </w:r>
      <w:r w:rsidRPr="00D66BAA">
        <w:rPr>
          <w:rStyle w:val="StyleUnderline"/>
        </w:rPr>
        <w:t xml:space="preserve">it actually being used in the real world. </w:t>
      </w:r>
      <w:r w:rsidRPr="00D66BAA">
        <w:rPr>
          <w:rStyle w:val="Emphasis"/>
        </w:rPr>
        <w:t>Is the S visa a real thing</w:t>
      </w:r>
      <w:r w:rsidRPr="00D66BAA">
        <w:rPr>
          <w:sz w:val="16"/>
        </w:rPr>
        <w:t xml:space="preserve"> that is exceptionally rare– </w:t>
      </w:r>
      <w:r w:rsidRPr="00D66BAA">
        <w:rPr>
          <w:rStyle w:val="StyleUnderline"/>
        </w:rPr>
        <w:t xml:space="preserve">like winning the lottery? </w:t>
      </w:r>
      <w:r w:rsidRPr="00D66BAA">
        <w:rPr>
          <w:rStyle w:val="Emphasis"/>
        </w:rPr>
        <w:t>Or is actually more like a unicorn and a thing of myth?</w:t>
      </w:r>
    </w:p>
    <w:p w14:paraId="0C4B34BB" w14:textId="77777777" w:rsidR="00045855" w:rsidRPr="00D66BAA" w:rsidRDefault="00045855" w:rsidP="00045855"/>
    <w:p w14:paraId="3C3292FF" w14:textId="77777777" w:rsidR="00045855" w:rsidRPr="00B53585" w:rsidRDefault="00045855" w:rsidP="00045855">
      <w:pPr>
        <w:pStyle w:val="Heading4"/>
      </w:pPr>
      <w:r w:rsidRPr="00B53585">
        <w:t>Trump’</w:t>
      </w:r>
      <w:r>
        <w:t xml:space="preserve">s core supporters like the plan – they want </w:t>
      </w:r>
      <w:r w:rsidRPr="00B53585">
        <w:t>to be hard on terror</w:t>
      </w:r>
    </w:p>
    <w:p w14:paraId="7B3E08CA" w14:textId="77777777" w:rsidR="00045855" w:rsidRPr="00B53585" w:rsidRDefault="00045855" w:rsidP="00045855">
      <w:r w:rsidRPr="00B53585">
        <w:rPr>
          <w:rStyle w:val="Style13ptBold"/>
        </w:rPr>
        <w:t>Hilal , 17</w:t>
      </w:r>
      <w:r>
        <w:t xml:space="preserve"> [I</w:t>
      </w:r>
      <w:r w:rsidRPr="00B53585">
        <w:t>naugural Michael Ratner fellow with the Institute for Policy Studies in Washington, D.C</w:t>
      </w:r>
      <w:r>
        <w:t xml:space="preserve">, </w:t>
      </w:r>
      <w:r w:rsidRPr="00B53585">
        <w:t xml:space="preserve">What Makes Muslim Ban 3.0 So Dangerous,” </w:t>
      </w:r>
      <w:r>
        <w:t xml:space="preserve">12/19/17, </w:t>
      </w:r>
      <w:r w:rsidRPr="00B53585">
        <w:t>https://fpif.org/makes-muslim-ban-3-0-dangerous/]</w:t>
      </w:r>
      <w:r>
        <w:t xml:space="preserve"> EC</w:t>
      </w:r>
    </w:p>
    <w:p w14:paraId="15E42A84" w14:textId="77777777" w:rsidR="00045855" w:rsidRPr="00B53585" w:rsidRDefault="00045855" w:rsidP="00045855">
      <w:pPr>
        <w:rPr>
          <w:sz w:val="16"/>
        </w:rPr>
      </w:pPr>
      <w:r w:rsidRPr="00B53585">
        <w:rPr>
          <w:sz w:val="16"/>
        </w:rPr>
        <w:t xml:space="preserve">Meanwhile, </w:t>
      </w:r>
      <w:r w:rsidRPr="00B53585">
        <w:rPr>
          <w:rStyle w:val="StyleUnderline"/>
        </w:rPr>
        <w:t>the Supreme Court’s decision to let the ban go forward will certainly embolden Trump and his base of supporters</w:t>
      </w:r>
      <w:r w:rsidRPr="00B53585">
        <w:rPr>
          <w:sz w:val="16"/>
        </w:rPr>
        <w:t xml:space="preserve">, </w:t>
      </w:r>
      <w:r w:rsidRPr="00B53585">
        <w:rPr>
          <w:rStyle w:val="StyleUnderline"/>
        </w:rPr>
        <w:t>who believe that that Muslims are</w:t>
      </w:r>
      <w:r w:rsidRPr="00B53585">
        <w:rPr>
          <w:sz w:val="16"/>
        </w:rPr>
        <w:t xml:space="preserve"> essentially </w:t>
      </w:r>
      <w:r w:rsidRPr="00B53585">
        <w:rPr>
          <w:rStyle w:val="StyleUnderline"/>
        </w:rPr>
        <w:t>terrorists until proven otherwise</w:t>
      </w:r>
      <w:r w:rsidRPr="00B53585">
        <w:rPr>
          <w:sz w:val="16"/>
        </w:rPr>
        <w:t>. For instance, it took only hours after Akayed Ullah, a Muslim immigrant from Bangladesh, attempted to bomb New York’s Port Authority bus station before White House spokesperson Sarah Huckabee Sanders called for dramatically tightening immigration rules. “The president’s policy calls for an end to chain migration,” she said, “which is what this individual came to the United States through. And if his policy had been in place, then that attacker would not have been allowed to come in the country.” And it wasn’t so long ago that Trump re-tweeted inflammatory anti-Muslim propaganda from the British right-wing group Britain First. When British Prime Minister Theresa May protested those tweets, Trump responded by questioning her ability to deal with extremists. Trump bleated that she should “focus on the destructive Radical Islamic Terrorism that is taking place within the United Kingdom. We are doing just fine!” In short, Trump responded by criminalizing the British Muslim community. Huckabee Sanders later credited the president with “elevating the conversation” around Islam and terrorism, even while acknowledging that videos of alleged Muslim violence in the tweets may have been fake. And a week earlier, when ISIS killed over 300 Egyptians in a mosque bombing in Sinai, Trump tweeted to heighten domestic fears of terrorism. “</w:t>
      </w:r>
      <w:r w:rsidRPr="00B53585">
        <w:rPr>
          <w:rStyle w:val="StyleUnderline"/>
        </w:rPr>
        <w:t>We have to get TOUGHER AND SMARTER than ever before, and we will</w:t>
      </w:r>
      <w:r w:rsidRPr="00B53585">
        <w:rPr>
          <w:sz w:val="16"/>
        </w:rPr>
        <w:t xml:space="preserve">. Need the WALL, need the BAN!” he tweeted. In other words, </w:t>
      </w:r>
      <w:r w:rsidRPr="00B53585">
        <w:rPr>
          <w:rStyle w:val="StyleUnderline"/>
        </w:rPr>
        <w:t>he sought to position acts of terrorism by Muslims as proof of the entire group’s propensity to commit acts of violence</w:t>
      </w:r>
      <w:r w:rsidRPr="00B53585">
        <w:rPr>
          <w:sz w:val="16"/>
        </w:rPr>
        <w:t xml:space="preserve"> — even though all 300-plus victims were Muslims as well, and even though Egypt (whose military dictator Trump warmly welcomed to the White House earlier this year) isn’t even on the list of banned countries. In each of these cases, the White House has demonized the global Muslim community to justify extreme measures against them. By positing Muslims as a threat to the safety and security of the United States — even when they’re the victims of a terrorist attack — Trump builds support for the idea that restricting Muslim rights will always be the solution. If the 4th and 9th Circuit courts deem the ban unconstitutional, Trump will almost certainly challenge the ruling. In the meantime, </w:t>
      </w:r>
      <w:r w:rsidRPr="00B53585">
        <w:rPr>
          <w:rStyle w:val="StyleUnderline"/>
        </w:rPr>
        <w:t xml:space="preserve">Muslims will continue to face the challenge of being at the forefront of court decisions and the court of public opinion. </w:t>
      </w:r>
      <w:r w:rsidRPr="00B53585">
        <w:rPr>
          <w:sz w:val="16"/>
        </w:rPr>
        <w:t xml:space="preserve">What happens next will define the course of the legal system </w:t>
      </w:r>
      <w:r w:rsidRPr="00B53585">
        <w:rPr>
          <w:rStyle w:val="StyleUnderline"/>
        </w:rPr>
        <w:t>when it comes to Muslims in the Trump era of the War on Terror</w:t>
      </w:r>
      <w:r w:rsidRPr="00B53585">
        <w:rPr>
          <w:sz w:val="16"/>
        </w:rPr>
        <w:t>.</w:t>
      </w:r>
    </w:p>
    <w:p w14:paraId="034DACCB" w14:textId="77777777" w:rsidR="00045855" w:rsidRDefault="00045855" w:rsidP="00045855"/>
    <w:p w14:paraId="44576080" w14:textId="59216AA0" w:rsidR="001C091F" w:rsidRDefault="001C091F" w:rsidP="001C091F">
      <w:pPr>
        <w:pStyle w:val="Heading2"/>
      </w:pPr>
      <w:r>
        <w:t>2AC – AT: Base</w:t>
      </w:r>
    </w:p>
    <w:p w14:paraId="72046DCA" w14:textId="77777777" w:rsidR="001C091F" w:rsidRPr="00920734" w:rsidRDefault="001C091F" w:rsidP="001C091F">
      <w:pPr>
        <w:rPr>
          <w:b/>
          <w:sz w:val="26"/>
        </w:rPr>
      </w:pPr>
      <w:r>
        <w:rPr>
          <w:rStyle w:val="Style13ptBold"/>
        </w:rPr>
        <w:t xml:space="preserve">Republicans want to take the offensive approach to terrorism and promote democracy – increasing S-6 visa quotas does both </w:t>
      </w:r>
      <w:r>
        <w:rPr>
          <w:rStyle w:val="Style13ptBold"/>
        </w:rPr>
        <w:br/>
      </w:r>
      <w:r w:rsidRPr="00920734">
        <w:rPr>
          <w:rStyle w:val="Style13ptBold"/>
        </w:rPr>
        <w:t>Republican Views, 18</w:t>
      </w:r>
      <w:r w:rsidRPr="00920734">
        <w:t xml:space="preserve"> </w:t>
      </w:r>
      <w:r w:rsidRPr="00920734">
        <w:rPr>
          <w:sz w:val="21"/>
          <w:szCs w:val="21"/>
        </w:rPr>
        <w:t>[ News sight reporting on Republican politicians’ and the Republican Party’s views and beliefs, “Republican Views On Terrorism”, April 28,2018,</w:t>
      </w:r>
      <w:r>
        <w:rPr>
          <w:sz w:val="21"/>
          <w:szCs w:val="21"/>
        </w:rPr>
        <w:t xml:space="preserve"> </w:t>
      </w:r>
      <w:r w:rsidRPr="00920734">
        <w:rPr>
          <w:sz w:val="21"/>
          <w:szCs w:val="21"/>
        </w:rPr>
        <w:t>https://www.republicanviews.org/republican-views-on-terrorism/] CB</w:t>
      </w:r>
    </w:p>
    <w:p w14:paraId="2EF4CD47" w14:textId="77777777" w:rsidR="001C091F" w:rsidRPr="00920734" w:rsidRDefault="001C091F" w:rsidP="001C091F">
      <w:pPr>
        <w:rPr>
          <w:sz w:val="16"/>
        </w:rPr>
      </w:pPr>
      <w:r w:rsidRPr="00920734">
        <w:rPr>
          <w:sz w:val="16"/>
        </w:rPr>
        <w:t xml:space="preserve">As terrorist attacks grow more and more frequent and the world tries to decide if it is able to unite against ISIS or if there are too many other conflicting issues to be addressed, what action each party would take in regards to a terrorist threat grows increasingly important. Americans want to know that there is a plan of action, and that it’s one they can stand behind. </w:t>
      </w:r>
      <w:r w:rsidRPr="00920734">
        <w:rPr>
          <w:rStyle w:val="StyleUnderline"/>
        </w:rPr>
        <w:t>Republicans believe in taking strong and quick action in response to terrorist attacks.</w:t>
      </w:r>
      <w:r w:rsidRPr="00920734">
        <w:rPr>
          <w:sz w:val="16"/>
        </w:rPr>
        <w:t xml:space="preserve"> While they don’t seek war out, they believe that there are circumstances in which force speaks louder than diplomacy, and that we need to strike in these situations. </w:t>
      </w:r>
      <w:r w:rsidRPr="00920734">
        <w:rPr>
          <w:rStyle w:val="StyleUnderline"/>
        </w:rPr>
        <w:t>They believe in limiting the production of nuclear weapons and other weapons of mass destruction in order to prevent terrorist attacks by such means. Now that terrorists have declared war on the U.S., Republicans also believe in taking a more offensive front and battling them in their homes before they strike again in ours.</w:t>
      </w:r>
      <w:r>
        <w:rPr>
          <w:rStyle w:val="StyleUnderline"/>
        </w:rPr>
        <w:t xml:space="preserve"> </w:t>
      </w:r>
      <w:r w:rsidRPr="00920734">
        <w:rPr>
          <w:sz w:val="16"/>
        </w:rPr>
        <w:t>¶</w:t>
      </w:r>
      <w:r>
        <w:rPr>
          <w:rStyle w:val="StyleUnderline"/>
        </w:rPr>
        <w:t xml:space="preserve"> </w:t>
      </w:r>
      <w:r w:rsidRPr="00920734">
        <w:rPr>
          <w:sz w:val="16"/>
        </w:rPr>
        <w:t xml:space="preserve">Republicans and Weapons of Mass Destruction ¶ Republicans believe that the production of nuclear weapons and other weapons of mass destruction needs to be halted, especially by Iran. A former party platform stated, “On 9/11, we saw the cruelty of the terrorists, and we glimpsed the future they intend for us. They intend to strike the United States to the limits of their power. They seek weapons of mass destruction to kill Americans on an even greater scale. This danger is increased when outlaw regimes build or acquire weapons of mass destruction and maintain ties to terrorist groups.” For this reason, they ask Iran to stop production of nuclear weapons, stating, “Iran’s pursuit of nuclear weapons capability threatens America, Israel, and the world. That threat has only become worse during the current Administration. </w:t>
      </w:r>
      <w:r w:rsidRPr="00920734">
        <w:rPr>
          <w:rStyle w:val="StyleUnderline"/>
        </w:rPr>
        <w:t>A continuation of its failed engagement policy with Iran will lead to nuclear cascade. In solidarity with the international community, America must lead the effort to prevent Iran from building and possessing nuclear weapons capability.</w:t>
      </w:r>
      <w:r w:rsidRPr="00920734">
        <w:rPr>
          <w:sz w:val="16"/>
        </w:rPr>
        <w:t xml:space="preserve">” ¶ Fight Terrorists Offensively ¶ </w:t>
      </w:r>
      <w:r w:rsidRPr="00920734">
        <w:rPr>
          <w:rStyle w:val="StyleUnderline"/>
        </w:rPr>
        <w:t>Republicans believe that we need to attack terrorists on their own soil, in order to prevent them attacking us on ours.</w:t>
      </w:r>
      <w:r w:rsidRPr="00920734">
        <w:rPr>
          <w:sz w:val="16"/>
        </w:rPr>
        <w:t xml:space="preserve"> The only way to keep the peace, they believe, is “taking the fight to the enemy.” </w:t>
      </w:r>
      <w:r w:rsidRPr="00920734">
        <w:rPr>
          <w:rStyle w:val="StyleUnderline"/>
        </w:rPr>
        <w:t>They hope to disrupt the leadership and organization of terrorist groups through “sudden raids, disrupting their planning and financing, and keeping them on the run.</w:t>
      </w:r>
      <w:r w:rsidRPr="00920734">
        <w:rPr>
          <w:sz w:val="16"/>
        </w:rPr>
        <w:t xml:space="preserve">” The goal of this is to reduce the amount of space that these groups have to operate and organize. </w:t>
      </w:r>
      <w:r w:rsidRPr="00920734">
        <w:rPr>
          <w:rStyle w:val="StyleUnderline"/>
        </w:rPr>
        <w:t>Keeping terrorist groups on the run prevents them from growing and from expanding their threat to America and to the world.</w:t>
      </w:r>
      <w:r w:rsidRPr="00920734">
        <w:rPr>
          <w:sz w:val="16"/>
        </w:rPr>
        <w:t xml:space="preserve"> They believe that the Obama administration responded too timidly to attacks, and that they “responded with weakness to some of the gravest threats to our national security this country has faced, including the proliferation of transnational terrorism, continued belligerence by a nuclear-armed North Korea, an Iran in pursuit of nuclear weapons, rising Chinese hegemony in the Asia Pacific region, Russian activism, and threats from cyber espionage and terrorism.” They believe that in times of crisis such as these, the defense budget should be raised, and preparation to make offensive attacks should be made. ¶ No Negotiations ¶ No conversations or negotiations are possible with terrorists, according to Republican beliefs. Nothing will change the ways of terrorists, so </w:t>
      </w:r>
      <w:r w:rsidRPr="00920734">
        <w:rPr>
          <w:rStyle w:val="StyleUnderline"/>
        </w:rPr>
        <w:t>harshness is our only option. Republicans believe in stamping out terrorism and promoting peace and democracy across the world</w:t>
      </w:r>
      <w:r w:rsidRPr="00920734">
        <w:rPr>
          <w:sz w:val="16"/>
        </w:rPr>
        <w:t>, stating “</w:t>
      </w:r>
      <w:r w:rsidRPr="00920734">
        <w:rPr>
          <w:rStyle w:val="StyleUnderline"/>
        </w:rPr>
        <w:t>Only total &amp; complete destruction of terrorism will allow freedom to flourish. We will extend the peace by supporting the rise of democracy, and the hope and progress that democracy brings, as the alternative to hatred and terror in the Middle East.</w:t>
      </w:r>
      <w:r w:rsidRPr="00920734">
        <w:rPr>
          <w:sz w:val="16"/>
        </w:rPr>
        <w:t xml:space="preserve"> </w:t>
      </w:r>
      <w:r w:rsidRPr="00920734">
        <w:rPr>
          <w:rStyle w:val="StyleUnderline"/>
        </w:rPr>
        <w:t>In democratic societies, people</w:t>
      </w:r>
      <w:r w:rsidRPr="00920734">
        <w:rPr>
          <w:sz w:val="16"/>
        </w:rPr>
        <w:t xml:space="preserve"> do not swear allegiance to malcontents and murderers; they </w:t>
      </w:r>
      <w:r w:rsidRPr="00920734">
        <w:rPr>
          <w:rStyle w:val="StyleUnderline"/>
        </w:rPr>
        <w:t>turn their hearts and labor to building better lives.</w:t>
      </w:r>
      <w:r w:rsidRPr="00920734">
        <w:rPr>
          <w:sz w:val="16"/>
        </w:rPr>
        <w:t>” ¶ Take Preemptive Precautions Against Bioterrorism ¶ Republicans believe in preparing heavily for defense against a bioterrorism attack. The Republican Party wishes to see the bioterrorism budget expanded, the bioterror research expanded, the size of the Strategic National Stockpile of vaccines and countermeasures increased and the development of new vaccines and countermeasures. ¶ Donald Trump on Terrorism ¶ Donald Trump has taken the Republican concept of offensive action against terrorists to a whole new level, and has faced much scrutiny for the intensity of his views. He has stated that he believes the best way to fight ISIS is to focus on killing the families of terrorists. When asked how he would face ISIS while minimizing civilian casualties, he responded with, “When you get these terrorists, you have to take out their families. They care about their lives, don’t kid yourself. When they say they don’t care about their lives, you have to take out their families.” He criticized the U.S. for focusing on fighting a politically correct war this far, and says that he would “kick the hell out of ISIS.” ¶</w:t>
      </w:r>
    </w:p>
    <w:p w14:paraId="0073F00B" w14:textId="77777777" w:rsidR="001C091F" w:rsidRDefault="001C091F" w:rsidP="001C091F"/>
    <w:p w14:paraId="7ACC81E7" w14:textId="77777777" w:rsidR="001C091F" w:rsidRPr="004C47C0" w:rsidRDefault="001C091F" w:rsidP="001C091F">
      <w:pPr>
        <w:rPr>
          <w:b/>
          <w:sz w:val="26"/>
        </w:rPr>
      </w:pPr>
      <w:r>
        <w:rPr>
          <w:rStyle w:val="Style13ptBold"/>
        </w:rPr>
        <w:t>Base will support S-Visas – voted for campaign supporting taking whatever means necessary to fight terrorism</w:t>
      </w:r>
      <w:r>
        <w:rPr>
          <w:rStyle w:val="Style13ptBold"/>
        </w:rPr>
        <w:br/>
      </w:r>
      <w:r w:rsidRPr="004C47C0">
        <w:rPr>
          <w:rStyle w:val="Style13ptBold"/>
        </w:rPr>
        <w:t>Trump 16</w:t>
      </w:r>
      <w:r w:rsidRPr="004C47C0">
        <w:t xml:space="preserve"> [President of the United States, master negotiator, expert orator, “Flashback: I will do whatever it takes, Trump says”, February 16, 2016, </w:t>
      </w:r>
      <w:hyperlink r:id="rId128" w:history="1">
        <w:r w:rsidRPr="004C47C0">
          <w:rPr>
            <w:rStyle w:val="Hyperlink"/>
          </w:rPr>
          <w:t>https://www.usatoday.com/story/opinion/2016/02/15/donald-trump-torture-enhanced-interrogation-techniques-editorials-debates/80418458/</w:t>
        </w:r>
      </w:hyperlink>
      <w:r w:rsidRPr="004C47C0">
        <w:t>] CB</w:t>
      </w:r>
    </w:p>
    <w:p w14:paraId="12A065B2" w14:textId="77777777" w:rsidR="001C091F" w:rsidRPr="00FE5B0B" w:rsidRDefault="001C091F" w:rsidP="001C091F">
      <w:pPr>
        <w:rPr>
          <w:sz w:val="16"/>
        </w:rPr>
      </w:pPr>
      <w:r w:rsidRPr="00FE5B0B">
        <w:rPr>
          <w:rStyle w:val="StyleUnderline"/>
        </w:rPr>
        <w:t>The first responsibility of any government is to protect its people.</w:t>
      </w:r>
      <w:r w:rsidRPr="00FE5B0B">
        <w:rPr>
          <w:sz w:val="16"/>
        </w:rPr>
        <w:t xml:space="preserve"> In recent years, we have engaged in a discussion about the use and effectiveness of “enhanced interrogation techniques.” These techniques came into the social discourse after the events of 9/11 and the capture of enemy combatants and terrorists. Depending on the source, these techniques allowed officials to glean significant information about operations hostile to the United States. However, there has also been significant pushback against what some have called torture. I am running for president and feel it is important for the American people to know exactly how I feel about this important topic.</w:t>
      </w:r>
      <w:r>
        <w:rPr>
          <w:sz w:val="16"/>
        </w:rPr>
        <w:t xml:space="preserve"> ¶ </w:t>
      </w:r>
      <w:r w:rsidRPr="00FE5B0B">
        <w:rPr>
          <w:sz w:val="16"/>
        </w:rPr>
        <w:t xml:space="preserve">The president of the United States is the commander in chief of our forces and has the ultimate responsibility when it comes to the conduct of American officials gathering intelligence about potential actions harmful to this country. </w:t>
      </w:r>
      <w:r w:rsidRPr="00FE5B0B">
        <w:rPr>
          <w:rStyle w:val="StyleUnderline"/>
        </w:rPr>
        <w:t>I have made it clear in my campaign that I would support and endorse the use of enhanced interrogation techniques if the use of these methods would enhance the protection and safety of the nation.</w:t>
      </w:r>
      <w:r w:rsidRPr="00FE5B0B">
        <w:rPr>
          <w:sz w:val="16"/>
        </w:rPr>
        <w:t xml:space="preserve"> Though the effectiveness of many of these methods may be in dispute, </w:t>
      </w:r>
      <w:r w:rsidRPr="004C47C0">
        <w:rPr>
          <w:rStyle w:val="Emphasis"/>
        </w:rPr>
        <w:t xml:space="preserve">nothing should be taken off the table when American lives are at stake. </w:t>
      </w:r>
      <w:r w:rsidRPr="00FE5B0B">
        <w:rPr>
          <w:sz w:val="16"/>
        </w:rPr>
        <w:t>The enemy is cutting off the heads of Christians and drowning them in cages, and yet we are too politically correct to respond in kind.</w:t>
      </w:r>
      <w:r>
        <w:rPr>
          <w:sz w:val="16"/>
        </w:rPr>
        <w:t xml:space="preserve"> ¶ </w:t>
      </w:r>
      <w:r w:rsidRPr="00FE5B0B">
        <w:rPr>
          <w:sz w:val="16"/>
        </w:rPr>
        <w:t xml:space="preserve">All presidents are faced with difficult decisions, and I am sure the decision to use enhanced interrogation techniques would be one that would weigh heavily on whoever holds the highest office in the land. The people of the United States expect their president to make such decisions, and I will not disappoint them. </w:t>
      </w:r>
      <w:r w:rsidRPr="004C47C0">
        <w:rPr>
          <w:rStyle w:val="StyleUnderline"/>
        </w:rPr>
        <w:t xml:space="preserve">I will do whatever it takes to protect and defend this nation and its people. </w:t>
      </w:r>
      <w:r>
        <w:rPr>
          <w:sz w:val="16"/>
        </w:rPr>
        <w:t xml:space="preserve">¶ </w:t>
      </w:r>
      <w:r w:rsidRPr="00FE5B0B">
        <w:rPr>
          <w:sz w:val="16"/>
        </w:rPr>
        <w:t>I</w:t>
      </w:r>
      <w:r w:rsidRPr="004C47C0">
        <w:rPr>
          <w:rStyle w:val="StyleUnderline"/>
        </w:rPr>
        <w:t xml:space="preserve"> cannot imagine knowing that something could have been done to save American lives and then not taking those actions. </w:t>
      </w:r>
      <w:r w:rsidRPr="00FE5B0B">
        <w:rPr>
          <w:sz w:val="16"/>
        </w:rPr>
        <w:t xml:space="preserve">Ultimately, the president must live with those decisions, and </w:t>
      </w:r>
      <w:r w:rsidRPr="004C47C0">
        <w:rPr>
          <w:rStyle w:val="StyleUnderline"/>
        </w:rPr>
        <w:t>I know that the American people would expect me to act with intention, will and courage on their behalf.</w:t>
      </w:r>
      <w:r w:rsidRPr="00FE5B0B">
        <w:rPr>
          <w:sz w:val="16"/>
        </w:rPr>
        <w:t xml:space="preserve"> With their support, we will make America great again.</w:t>
      </w:r>
    </w:p>
    <w:p w14:paraId="2E6A1689" w14:textId="77777777" w:rsidR="001C091F" w:rsidRPr="00F601E6" w:rsidRDefault="001C091F" w:rsidP="001C091F"/>
    <w:p w14:paraId="11FE0563" w14:textId="77777777" w:rsidR="001C091F" w:rsidRPr="001C091F" w:rsidRDefault="001C091F" w:rsidP="001C091F"/>
    <w:p w14:paraId="5F48B512" w14:textId="571BD322" w:rsidR="00163FC6" w:rsidRDefault="00163FC6" w:rsidP="00163FC6">
      <w:pPr>
        <w:pStyle w:val="Heading1"/>
      </w:pPr>
      <w:r>
        <w:t xml:space="preserve">Negative </w:t>
      </w:r>
      <w:r w:rsidR="007B4EEA">
        <w:t>–</w:t>
      </w:r>
      <w:r>
        <w:t xml:space="preserve"> Case</w:t>
      </w:r>
    </w:p>
    <w:p w14:paraId="6872037C" w14:textId="1043869B" w:rsidR="0099617F" w:rsidRDefault="0099617F" w:rsidP="0099617F">
      <w:pPr>
        <w:pStyle w:val="Heading2"/>
      </w:pPr>
      <w:r>
        <w:t>Crime</w:t>
      </w:r>
    </w:p>
    <w:p w14:paraId="78FCAB46" w14:textId="6C7E589D" w:rsidR="0099617F" w:rsidRDefault="0099617F" w:rsidP="0099617F">
      <w:pPr>
        <w:pStyle w:val="Heading3"/>
      </w:pPr>
      <w:r>
        <w:t>Informants Fail</w:t>
      </w:r>
    </w:p>
    <w:p w14:paraId="461A79EB" w14:textId="77777777" w:rsidR="0099617F" w:rsidRPr="000A063E" w:rsidRDefault="0099617F" w:rsidP="0099617F">
      <w:pPr>
        <w:pStyle w:val="Heading4"/>
        <w:rPr>
          <w:rStyle w:val="Style13ptBold"/>
          <w:b/>
        </w:rPr>
      </w:pPr>
      <w:r w:rsidRPr="000A063E">
        <w:rPr>
          <w:rStyle w:val="Style13ptBold"/>
          <w:b/>
        </w:rPr>
        <w:t>Federal informant programs violate privacy protections and aren’t effective</w:t>
      </w:r>
    </w:p>
    <w:p w14:paraId="00C40205" w14:textId="77777777" w:rsidR="0099617F" w:rsidRPr="00A2523B" w:rsidRDefault="0099617F" w:rsidP="0099617F">
      <w:pPr>
        <w:rPr>
          <w:rStyle w:val="TitleChar"/>
          <w:u w:val="none"/>
        </w:rPr>
      </w:pPr>
      <w:r>
        <w:rPr>
          <w:rStyle w:val="Style13ptBold"/>
        </w:rPr>
        <w:t>OCR</w:t>
      </w:r>
      <w:r w:rsidRPr="00A2523B">
        <w:rPr>
          <w:rStyle w:val="Style13ptBold"/>
        </w:rPr>
        <w:t xml:space="preserve"> 17</w:t>
      </w:r>
      <w:r w:rsidRPr="00A2523B">
        <w:rPr>
          <w:rStyle w:val="TitleChar"/>
          <w:u w:val="none"/>
        </w:rPr>
        <w:t xml:space="preserve"> [Orange County Register</w:t>
      </w:r>
      <w:r>
        <w:rPr>
          <w:rStyle w:val="TitleChar"/>
          <w:u w:val="none"/>
        </w:rPr>
        <w:t>,</w:t>
      </w:r>
      <w:r w:rsidRPr="00A2523B">
        <w:rPr>
          <w:rStyle w:val="TitleChar"/>
          <w:u w:val="none"/>
        </w:rPr>
        <w:t xml:space="preserve"> </w:t>
      </w:r>
      <w:r>
        <w:rPr>
          <w:rStyle w:val="TitleChar"/>
          <w:u w:val="none"/>
        </w:rPr>
        <w:t>“</w:t>
      </w:r>
      <w:r w:rsidRPr="00A2523B">
        <w:rPr>
          <w:rStyle w:val="TitleChar"/>
          <w:u w:val="none"/>
        </w:rPr>
        <w:t>DEA must end its informant program now</w:t>
      </w:r>
      <w:r>
        <w:rPr>
          <w:rStyle w:val="TitleChar"/>
          <w:u w:val="none"/>
        </w:rPr>
        <w:t>,”</w:t>
      </w:r>
      <w:r w:rsidRPr="00A2523B">
        <w:rPr>
          <w:rStyle w:val="TitleChar"/>
          <w:u w:val="none"/>
        </w:rPr>
        <w:t xml:space="preserve"> 1-10-2017</w:t>
      </w:r>
      <w:r>
        <w:rPr>
          <w:rStyle w:val="TitleChar"/>
          <w:u w:val="none"/>
        </w:rPr>
        <w:t>,</w:t>
      </w:r>
      <w:r w:rsidRPr="00A2523B">
        <w:rPr>
          <w:rStyle w:val="TitleChar"/>
          <w:u w:val="none"/>
        </w:rPr>
        <w:t xml:space="preserve"> </w:t>
      </w:r>
      <w:hyperlink r:id="rId129" w:history="1">
        <w:r w:rsidRPr="0026519A">
          <w:rPr>
            <w:rStyle w:val="Hyperlink"/>
          </w:rPr>
          <w:t>https://www.ocregister.com/2017/01/10/dea-must-end-its-informant-program-now/</w:t>
        </w:r>
      </w:hyperlink>
      <w:r>
        <w:rPr>
          <w:rStyle w:val="TitleChar"/>
          <w:u w:val="none"/>
        </w:rPr>
        <w:t xml:space="preserve">] </w:t>
      </w:r>
      <w:r w:rsidRPr="00A2523B">
        <w:rPr>
          <w:rStyle w:val="TitleChar"/>
          <w:u w:val="none"/>
        </w:rPr>
        <w:t>AT</w:t>
      </w:r>
    </w:p>
    <w:p w14:paraId="7A8E1E87" w14:textId="77777777" w:rsidR="0099617F" w:rsidRDefault="0099617F" w:rsidP="0099617F">
      <w:pPr>
        <w:rPr>
          <w:sz w:val="16"/>
        </w:rPr>
      </w:pPr>
      <w:r w:rsidRPr="00A2523B">
        <w:rPr>
          <w:rStyle w:val="TitleChar"/>
        </w:rPr>
        <w:t>For years, the U.S.</w:t>
      </w:r>
      <w:r w:rsidRPr="00A2523B">
        <w:rPr>
          <w:sz w:val="16"/>
        </w:rPr>
        <w:t xml:space="preserve"> Drug Enforcement Administration </w:t>
      </w:r>
      <w:r w:rsidRPr="00A2523B">
        <w:rPr>
          <w:rStyle w:val="TitleChar"/>
        </w:rPr>
        <w:t>has engaged in a questionable use of thousands of informants</w:t>
      </w:r>
      <w:r w:rsidRPr="00A2523B">
        <w:rPr>
          <w:sz w:val="16"/>
        </w:rPr>
        <w:t xml:space="preserve">. The DEA has used airline employees, parcel services workers and even staff at other government agencies, such as the Transportation Safety Administration and Amtrak, as its informants, </w:t>
      </w:r>
      <w:r w:rsidRPr="00A2523B">
        <w:rPr>
          <w:rStyle w:val="TitleChar"/>
        </w:rPr>
        <w:t>in violation of Justice Department policies</w:t>
      </w:r>
      <w:r w:rsidRPr="00A2523B">
        <w:rPr>
          <w:sz w:val="16"/>
        </w:rPr>
        <w:t xml:space="preserve">. According to a recent audit from the Justice Department’s Office of the Inspector General, the DEA amassed an army of more than 18,000 informants between October 2010 and October 2015. Informants are offered cash rewards of up to $500,000 or 25 percent of successful cash seizures, whichever is less, and the DEA made $237 million in payments to more than 9,500 sources during this period. </w:t>
      </w:r>
      <w:r w:rsidRPr="00A2523B">
        <w:rPr>
          <w:rStyle w:val="TitleChar"/>
        </w:rPr>
        <w:t xml:space="preserve">The DEA </w:t>
      </w:r>
      <w:r w:rsidRPr="00A2523B">
        <w:rPr>
          <w:rStyle w:val="Emphasis"/>
        </w:rPr>
        <w:t>uses these informants to get around pesky privacy protections like the Fourth Amendment</w:t>
      </w:r>
      <w:r w:rsidRPr="00A2523B">
        <w:rPr>
          <w:rStyle w:val="TitleChar"/>
        </w:rPr>
        <w:t xml:space="preserve"> and obtain </w:t>
      </w:r>
      <w:r w:rsidRPr="00A2523B">
        <w:rPr>
          <w:sz w:val="16"/>
        </w:rPr>
        <w:t>traveler</w:t>
      </w:r>
      <w:r w:rsidRPr="00A2523B">
        <w:rPr>
          <w:rStyle w:val="TitleChar"/>
        </w:rPr>
        <w:t xml:space="preserve"> information that private companies would not hand over without a subpoena</w:t>
      </w:r>
      <w:r w:rsidRPr="00A2523B">
        <w:rPr>
          <w:sz w:val="16"/>
        </w:rPr>
        <w:t>. While ostensibly seeking illegal drugs, which are a relatively rare find, or, more commonly, the proceeds of drug transactions, such searches also result in seizures of cash from innocent people, not to mention the harassment of countless other passengers who are not carrying drugs or large sums of cash. Moreover, usually, agents seize large sums of cash from travelers and then send them on their way without charging them with any crime. “The deficiencies we identified in this audit raise significant concerns about the adequacy of the current policies, procedures and oversight associated with the DEA’s management of its Confidential Source Program,” the OIG’s report concluded. Unlike other intelligence agencies, “</w:t>
      </w:r>
      <w:r w:rsidRPr="00A2523B">
        <w:rPr>
          <w:rStyle w:val="TitleChar"/>
        </w:rPr>
        <w:t>the DEA does not independently validate the credibility of sources used for intelligence programs or the accuracy of the information they provide</w:t>
      </w:r>
      <w:r w:rsidRPr="00A2523B">
        <w:rPr>
          <w:sz w:val="16"/>
        </w:rPr>
        <w:t xml:space="preserve">.” This led to the use of sources such as one who was continually used — and paid, to the tune of more than $460,000 — despite his “deactivation” because he “previously provided false testimony in trials in depositions.” OIG “found the DEA did not appropriately track all confidential source activity, did not document proper justifications for all source payments and, at times, did not adequately safeguard traveler information,” as tips were often sent over unsecure email or text to agents’ private accounts. </w:t>
      </w:r>
      <w:r w:rsidRPr="00A2523B">
        <w:rPr>
          <w:rStyle w:val="Emphasis"/>
        </w:rPr>
        <w:t>There is no way to know if the program is even effective</w:t>
      </w:r>
      <w:r w:rsidRPr="00A2523B">
        <w:rPr>
          <w:sz w:val="16"/>
        </w:rPr>
        <w:t>, since the DEA only keeps track of situations in which a search leads to an arrest or a seizure, and even then only limited information. As “The Economist” put it, “</w:t>
      </w:r>
      <w:r w:rsidRPr="00A2523B">
        <w:rPr>
          <w:rStyle w:val="Emphasis"/>
        </w:rPr>
        <w:t>For every successful seizure, there might have been 10 passengers inconvenienced by a search. Or 100. Or 1,000</w:t>
      </w:r>
      <w:r w:rsidRPr="00A2523B">
        <w:rPr>
          <w:sz w:val="16"/>
        </w:rPr>
        <w:t xml:space="preserve">.” What is most troubling is that the DEA doesn’t seem to care if the program is effective at preventing illegal activity — as long as it gets to seize a bunch of money in the process. The DEA and other </w:t>
      </w:r>
      <w:r w:rsidRPr="00A2523B">
        <w:rPr>
          <w:rStyle w:val="Emphasis"/>
        </w:rPr>
        <w:t>law enforcement agencies face skewed priorities when they can search and seize property</w:t>
      </w:r>
      <w:r w:rsidRPr="00A2523B">
        <w:rPr>
          <w:sz w:val="16"/>
        </w:rPr>
        <w:t xml:space="preserve"> — and then keep the proceeds — without so much as probable cause or a warrant, much less a conviction. The DEA’s Confidential Source Program does an end run around the Fourth Amendment and facilitates such abuses, with no assurances that it is effective or well managed. </w:t>
      </w:r>
      <w:r w:rsidRPr="00A2523B">
        <w:rPr>
          <w:rStyle w:val="TitleChar"/>
        </w:rPr>
        <w:t>It should be eliminated immediately to prevent</w:t>
      </w:r>
      <w:r w:rsidRPr="00A2523B">
        <w:rPr>
          <w:sz w:val="16"/>
        </w:rPr>
        <w:t xml:space="preserve"> further waste of taxpayers’ dollars and </w:t>
      </w:r>
      <w:r w:rsidRPr="00A2523B">
        <w:rPr>
          <w:rStyle w:val="TitleChar"/>
        </w:rPr>
        <w:t>abuses of</w:t>
      </w:r>
      <w:r w:rsidRPr="00A2523B">
        <w:rPr>
          <w:sz w:val="16"/>
        </w:rPr>
        <w:t xml:space="preserve"> travelers’ </w:t>
      </w:r>
      <w:r w:rsidRPr="00A2523B">
        <w:rPr>
          <w:rStyle w:val="TitleChar"/>
        </w:rPr>
        <w:t>constitutional rights</w:t>
      </w:r>
      <w:r w:rsidRPr="00A2523B">
        <w:rPr>
          <w:sz w:val="16"/>
        </w:rPr>
        <w:t xml:space="preserve">. </w:t>
      </w:r>
    </w:p>
    <w:p w14:paraId="39362166" w14:textId="77777777" w:rsidR="0099617F" w:rsidRDefault="0099617F" w:rsidP="0099617F">
      <w:pPr>
        <w:pStyle w:val="Heading4"/>
      </w:pPr>
      <w:r>
        <w:t>Federal informants are allowed to break the law – increasing the number of informants leads to more crime</w:t>
      </w:r>
    </w:p>
    <w:p w14:paraId="6CAC0AE9" w14:textId="77777777" w:rsidR="0099617F" w:rsidRPr="00072A79" w:rsidRDefault="0099617F" w:rsidP="0099617F">
      <w:r w:rsidRPr="00072A79">
        <w:rPr>
          <w:rStyle w:val="Style13ptBold"/>
        </w:rPr>
        <w:t>Heath, 2013</w:t>
      </w:r>
      <w:r>
        <w:t xml:space="preserve"> [i</w:t>
      </w:r>
      <w:r w:rsidRPr="00072A79">
        <w:t>nvestigative reporter at USA TODAY, writing primarily about law and criminal justice</w:t>
      </w:r>
      <w:r>
        <w:t>, “</w:t>
      </w:r>
      <w:r w:rsidRPr="00072A79">
        <w:t>Exclusive: FBI allowed informants to commit 5,600 crimes</w:t>
      </w:r>
      <w:r>
        <w:t>,” August 4</w:t>
      </w:r>
      <w:r w:rsidRPr="00072A79">
        <w:rPr>
          <w:vertAlign w:val="superscript"/>
        </w:rPr>
        <w:t>th</w:t>
      </w:r>
      <w:r>
        <w:t xml:space="preserve">, 2013, </w:t>
      </w:r>
      <w:hyperlink r:id="rId130" w:history="1">
        <w:r w:rsidRPr="00BF77DC">
          <w:rPr>
            <w:rStyle w:val="Hyperlink"/>
          </w:rPr>
          <w:t>https://www.usatoday.com/story/news/nation/2013/08/04/fbi-informant-crimes-report/2613305/</w:t>
        </w:r>
      </w:hyperlink>
      <w:r>
        <w:t>] AT</w:t>
      </w:r>
    </w:p>
    <w:p w14:paraId="1F2B8A14" w14:textId="77777777" w:rsidR="0099617F" w:rsidRPr="00D0527F" w:rsidRDefault="0099617F" w:rsidP="0099617F">
      <w:pPr>
        <w:rPr>
          <w:sz w:val="16"/>
        </w:rPr>
      </w:pPr>
      <w:r w:rsidRPr="00310D25">
        <w:rPr>
          <w:sz w:val="16"/>
        </w:rPr>
        <w:t xml:space="preserve">WASHINGTON </w:t>
      </w:r>
      <w:r w:rsidRPr="00072A79">
        <w:rPr>
          <w:rStyle w:val="TitleChar"/>
        </w:rPr>
        <w:t xml:space="preserve">— The FBI gave its informants </w:t>
      </w:r>
      <w:r w:rsidRPr="00072A79">
        <w:rPr>
          <w:rStyle w:val="Emphasis"/>
        </w:rPr>
        <w:t>permission to break the law at least 5,658 times in a single year</w:t>
      </w:r>
      <w:r w:rsidRPr="00072A79">
        <w:rPr>
          <w:rStyle w:val="TitleChar"/>
        </w:rPr>
        <w:t xml:space="preserve">, according to newly disclosed documents that show just how often the nation's top law enforcement agency </w:t>
      </w:r>
      <w:r w:rsidRPr="00072A79">
        <w:rPr>
          <w:rStyle w:val="Emphasis"/>
        </w:rPr>
        <w:t>enlists criminals to help it battle crime.</w:t>
      </w:r>
      <w:r>
        <w:rPr>
          <w:rStyle w:val="Emphasis"/>
        </w:rPr>
        <w:t xml:space="preserve"> </w:t>
      </w:r>
      <w:r w:rsidRPr="00310D25">
        <w:rPr>
          <w:sz w:val="16"/>
        </w:rPr>
        <w:t>The U.S. Justice Department ordered the FBI to begin tracking crimes by its informants more than a decade ago</w:t>
      </w:r>
      <w:r w:rsidRPr="00072A79">
        <w:rPr>
          <w:rStyle w:val="TitleChar"/>
        </w:rPr>
        <w:t xml:space="preserve">, after the agency admitted that its agents had allowed Boston mobster James "Whitey" Bulger to operate a brutal crime ring in exchange for information about the </w:t>
      </w:r>
      <w:r w:rsidRPr="00310D25">
        <w:rPr>
          <w:sz w:val="16"/>
        </w:rPr>
        <w:t xml:space="preserve">Mafia. The FBI submits that tally to top Justice Department officials each year, but has never before made it public. </w:t>
      </w:r>
      <w:r w:rsidRPr="00072A79">
        <w:rPr>
          <w:rStyle w:val="Emphasis"/>
        </w:rPr>
        <w:t>Agents authorized 15 crimes a day</w:t>
      </w:r>
      <w:r w:rsidRPr="00072A79">
        <w:rPr>
          <w:rStyle w:val="TitleChar"/>
        </w:rPr>
        <w:t>, on average, including everything from buying and selling illegal drugs to bribing government officials and plotting robberies.</w:t>
      </w:r>
      <w:r w:rsidRPr="00310D25">
        <w:rPr>
          <w:sz w:val="16"/>
        </w:rPr>
        <w:t xml:space="preserve"> FBI officials have said in the past that permitting their informants — who are often criminals themselves — to break the law is an indispensable, if sometimes distasteful, part of investigating criminal organizations. "It sounds like a lot, but you have to keep it in context," said Shawn Henry, who supervised criminal investigations for the FBI until he retired last year. "This is not done in a vacuum. It's not done randomly. It's not taken lightly." USA TODAY obtained a copy of the FBI's 2011 report under the Freedom of Information Act. The report does not spell out what types of crimes its agents authorized, or how serious they were. It also did not include any information about crimes the bureau's sources were known to have committed without the government's permission. </w:t>
      </w:r>
      <w:r w:rsidRPr="00072A79">
        <w:rPr>
          <w:rStyle w:val="TitleChar"/>
        </w:rPr>
        <w:t xml:space="preserve">Crimes authorized by the FBI almost certainly make up a tiny fraction of the total number of </w:t>
      </w:r>
      <w:r w:rsidRPr="00072A79">
        <w:rPr>
          <w:rStyle w:val="Emphasis"/>
        </w:rPr>
        <w:t>offenses committed by informants for local, state and federal agencies each year</w:t>
      </w:r>
      <w:r w:rsidRPr="00072A79">
        <w:rPr>
          <w:rStyle w:val="TitleChar"/>
        </w:rPr>
        <w:t>. The</w:t>
      </w:r>
      <w:r w:rsidRPr="00310D25">
        <w:rPr>
          <w:sz w:val="16"/>
        </w:rPr>
        <w:t xml:space="preserve"> FBI was responsible for only about 10% of the criminal cases prosecuted in federal court in 2011, and federal prosecutions are, in turn, vastly outnumbered by criminal cases filed by state and local authorities, who often rely on their own networks of sources. "The million-dollar question is: </w:t>
      </w:r>
      <w:r w:rsidRPr="00072A79">
        <w:rPr>
          <w:rStyle w:val="TitleChar"/>
        </w:rPr>
        <w:t xml:space="preserve">How much </w:t>
      </w:r>
      <w:r w:rsidRPr="00072A79">
        <w:rPr>
          <w:rStyle w:val="Emphasis"/>
        </w:rPr>
        <w:t xml:space="preserve">crime is the government tolerating from its informants?" </w:t>
      </w:r>
      <w:r w:rsidRPr="00310D25">
        <w:rPr>
          <w:sz w:val="16"/>
        </w:rPr>
        <w:t>said Alexandra Natapoff, a professor at Loyola Law School Los Angeles who has studied such issues. "</w:t>
      </w:r>
      <w:r w:rsidRPr="00072A79">
        <w:rPr>
          <w:rStyle w:val="TitleChar"/>
        </w:rPr>
        <w:t xml:space="preserve">I'm sure that if we really knew that number, </w:t>
      </w:r>
      <w:r w:rsidRPr="00072A79">
        <w:rPr>
          <w:rStyle w:val="Emphasis"/>
        </w:rPr>
        <w:t>we would all be shocked</w:t>
      </w:r>
      <w:r w:rsidRPr="00072A79">
        <w:rPr>
          <w:rStyle w:val="TitleChar"/>
        </w:rPr>
        <w:t>."</w:t>
      </w:r>
      <w:r>
        <w:rPr>
          <w:rStyle w:val="TitleChar"/>
        </w:rPr>
        <w:t xml:space="preserve"> </w:t>
      </w:r>
      <w:r w:rsidRPr="00310D25">
        <w:rPr>
          <w:sz w:val="16"/>
        </w:rPr>
        <w:t xml:space="preserve">A spokeswoman for the FBI, Denise Ballew, declined to answer questions about the report, saying only that the circumstances in which its informants are allowed to break the law are "situational, tightly controlled," and subject to Justice Department policy. The FBI almost always keeps its informants' work secret. The agency said in a 2007 budget request that it has a network of about 15,000 confidential sources. Justice Department rules put tight limits on when and how those informants can engage in what the agency calls "otherwise illegal activity." Agents are not allowed to authorize violent crimes under any circumstances; the most serious crimes must first be approved by federal prosecutors. Still, the department's Inspector General concluded in 2005 that the FBI routinely failed to follow many of those rules. </w:t>
      </w:r>
      <w:r w:rsidRPr="00072A79">
        <w:rPr>
          <w:rStyle w:val="TitleChar"/>
        </w:rPr>
        <w:t>The rules require the FBI — but not other law enforcement agencies — to report the total number of crimes authorized by its agents each year.</w:t>
      </w:r>
      <w:r w:rsidRPr="00310D25">
        <w:rPr>
          <w:sz w:val="16"/>
        </w:rPr>
        <w:t xml:space="preserve"> USA TODAY asked the FBI for all of the reports it had prepared since 2006, but FBI officials said they could locate only one, which they released after redacting nearly all of the details. Other federal law enforcement agencies, including the ATF and the DEA, said </w:t>
      </w:r>
      <w:r w:rsidRPr="00072A79">
        <w:rPr>
          <w:rStyle w:val="TitleChar"/>
        </w:rPr>
        <w:t>last year that they cannot determine how often their informants are allowed to break the law.</w:t>
      </w:r>
      <w:r w:rsidRPr="00310D25">
        <w:rPr>
          <w:sz w:val="16"/>
        </w:rPr>
        <w:t xml:space="preserve"> "This is all being operated clandestinely. </w:t>
      </w:r>
      <w:r w:rsidRPr="00072A79">
        <w:rPr>
          <w:rStyle w:val="TitleChar"/>
        </w:rPr>
        <w:t>Congress doesn't even have the information,</w:t>
      </w:r>
      <w:r w:rsidRPr="00310D25">
        <w:rPr>
          <w:sz w:val="16"/>
        </w:rPr>
        <w:t>" said Rep. Stephen Lynch, D-Mass., who sponsored a bill that would require federal agencies to notify lawmakers about the most serious crimes their informants commit. "I think there's a problem here, and we should have full disclosure to Congress." Bulger, long a notorious Mob figure, is facing murder and racketeering charges in federal court in Boston. Prosecutors allege that he used his status as an FBI informant to steer police away from his own crime ring. Bulger has not disputed some of the charges against him, but his lawyers insist that he was not an informant; the former crime boss on Friday called the case "a sham."</w:t>
      </w:r>
    </w:p>
    <w:p w14:paraId="645CD770" w14:textId="77777777" w:rsidR="0099617F" w:rsidRDefault="0099617F" w:rsidP="0099617F">
      <w:pPr>
        <w:pStyle w:val="Heading4"/>
      </w:pPr>
      <w:r>
        <w:t>Crimes committed by FBI informants have serious consequences</w:t>
      </w:r>
    </w:p>
    <w:p w14:paraId="58C1CA0A" w14:textId="77777777" w:rsidR="0099617F" w:rsidRDefault="0099617F" w:rsidP="0099617F">
      <w:r w:rsidRPr="001E0A05">
        <w:rPr>
          <w:rStyle w:val="Style13ptBold"/>
        </w:rPr>
        <w:t>Cameron &amp; O'Neill, 2016</w:t>
      </w:r>
      <w:r>
        <w:t xml:space="preserve"> [</w:t>
      </w:r>
      <w:r w:rsidRPr="001E0A05">
        <w:t>reporter at the Daily Dot who covered security and politics. In 2015, he revealed the existence of an American hacker on the U.S. g</w:t>
      </w:r>
      <w:r>
        <w:t>overnment's terrorist watchlist &amp;</w:t>
      </w:r>
      <w:r w:rsidRPr="001E0A05">
        <w:t xml:space="preserve"> notable cybersecurity reporter whose work has focused on the dark net, national security, and law enforcement. A former senior writer at the Daily Dot</w:t>
      </w:r>
      <w:r>
        <w:t>, “</w:t>
      </w:r>
      <w:r w:rsidRPr="001E0A05">
        <w:t>FBI authorized informants to break the law 22,800 times in 4 years</w:t>
      </w:r>
      <w:r>
        <w:t>,” August 23</w:t>
      </w:r>
      <w:r w:rsidRPr="001E0A05">
        <w:rPr>
          <w:vertAlign w:val="superscript"/>
        </w:rPr>
        <w:t>rd</w:t>
      </w:r>
      <w:r>
        <w:t xml:space="preserve">, 2016, </w:t>
      </w:r>
      <w:hyperlink r:id="rId131" w:history="1">
        <w:r w:rsidRPr="00BF77DC">
          <w:rPr>
            <w:rStyle w:val="Hyperlink"/>
          </w:rPr>
          <w:t>https://www.dailydot.com/layer8/fbi-informants-otherwise-criminal-activity-report-foia/</w:t>
        </w:r>
      </w:hyperlink>
      <w:r>
        <w:t>] AT</w:t>
      </w:r>
    </w:p>
    <w:p w14:paraId="1D70C01F" w14:textId="77777777" w:rsidR="0099617F" w:rsidRDefault="0099617F" w:rsidP="0099617F">
      <w:pPr>
        <w:rPr>
          <w:sz w:val="16"/>
        </w:rPr>
      </w:pPr>
      <w:r w:rsidRPr="001E0A05">
        <w:rPr>
          <w:rStyle w:val="TitleChar"/>
        </w:rPr>
        <w:t>Over a four-year period, the FBI authorized informants to break the law more than 22,800 times,</w:t>
      </w:r>
      <w:r w:rsidRPr="00310D25">
        <w:rPr>
          <w:sz w:val="16"/>
        </w:rPr>
        <w:t xml:space="preserve"> according to newly reviewed documents. Official records obtained by the Daily Dot under the Freedom of Information Act (FOIA) show the </w:t>
      </w:r>
      <w:r w:rsidRPr="001E0A05">
        <w:rPr>
          <w:rStyle w:val="TitleChar"/>
        </w:rPr>
        <w:t xml:space="preserve">Federal Bureau of Investigation gave informants permission at </w:t>
      </w:r>
      <w:r w:rsidRPr="001E0A05">
        <w:rPr>
          <w:rStyle w:val="Emphasis"/>
        </w:rPr>
        <w:t>least 5,649 times in 2013</w:t>
      </w:r>
      <w:r w:rsidRPr="001E0A05">
        <w:rPr>
          <w:rStyle w:val="TitleChar"/>
        </w:rPr>
        <w:t xml:space="preserve"> to engage in activity that would otherwise be considered a crime. In </w:t>
      </w:r>
      <w:r w:rsidRPr="001E0A05">
        <w:rPr>
          <w:rStyle w:val="Emphasis"/>
        </w:rPr>
        <w:t>2014, authorization was given 5,577 times</w:t>
      </w:r>
      <w:r w:rsidRPr="001E0A05">
        <w:rPr>
          <w:rStyle w:val="TitleChar"/>
        </w:rPr>
        <w:t>, the records show.</w:t>
      </w:r>
      <w:r>
        <w:rPr>
          <w:rStyle w:val="TitleChar"/>
        </w:rPr>
        <w:t xml:space="preserve"> </w:t>
      </w:r>
      <w:r w:rsidRPr="00310D25">
        <w:rPr>
          <w:sz w:val="16"/>
        </w:rPr>
        <w:t xml:space="preserve">USA Today previously revealed confidential informants engaged in “otherwise illegal activity,” as the bureau calls it, 5,658 times in 2011. The figure reached 5,939 a year later, according to documents acquired by the Huffington Post. In total, records obtained by reporters confirm the FBI authorized at least 22,823 crimes between 2011 and 2014. (Totals from 2015 were unavailable when the Daily Dot initiated its records request.) </w:t>
      </w:r>
      <w:r w:rsidRPr="001E0A05">
        <w:rPr>
          <w:rStyle w:val="Emphasis"/>
        </w:rPr>
        <w:t>Those crimes can have serious and unintended consequences.</w:t>
      </w:r>
      <w:r w:rsidRPr="00310D25">
        <w:rPr>
          <w:sz w:val="16"/>
        </w:rPr>
        <w:t xml:space="preserve"> For example, a Daily Dot investigation found that an FBI informant was responsible for </w:t>
      </w:r>
      <w:r w:rsidRPr="001E0A05">
        <w:rPr>
          <w:rStyle w:val="TitleChar"/>
        </w:rPr>
        <w:t>facilitating the 2011 breach of Stratfor in one of the most high-profile cyberattacks of the last decade</w:t>
      </w:r>
      <w:r w:rsidRPr="00310D25">
        <w:rPr>
          <w:sz w:val="16"/>
        </w:rPr>
        <w:t xml:space="preserve">. While a handful of informants ultimately brought down the principal hacker responsible, the sting also </w:t>
      </w:r>
      <w:r w:rsidRPr="001E0A05">
        <w:rPr>
          <w:rStyle w:val="TitleChar"/>
        </w:rPr>
        <w:t>caused Stratfor, an American intelligence firm, millions of dollars in damages and left an estimated 700,000 credit card holders vulnerable to fraud.</w:t>
      </w:r>
      <w:r>
        <w:rPr>
          <w:rStyle w:val="TitleChar"/>
        </w:rPr>
        <w:t xml:space="preserve"> </w:t>
      </w:r>
      <w:r w:rsidRPr="00310D25">
        <w:rPr>
          <w:sz w:val="16"/>
        </w:rPr>
        <w:t xml:space="preserve">More recently, in 2013, FBI agents in Louisiana allegedly shot and killed a federal informant, Allen Desdunes, according to court records reviewed by the New Orleans Advocate. Desdunes, 37, reported to the bureau on a daily basis before “reneging on an agreement that had kept him out of jail even after investigators found several thousand dollars worth of heroin in his vehicle,” according to the paper. It remains unclear whether Desdunes was permitted to continue dealing drugs while providing the FBI information about his heroin supplier. “It’s not that we’re ignoring these crimes; it’s that </w:t>
      </w:r>
      <w:r w:rsidRPr="001E0A05">
        <w:rPr>
          <w:rStyle w:val="TitleChar"/>
        </w:rPr>
        <w:t xml:space="preserve">we’re letting the </w:t>
      </w:r>
      <w:r w:rsidRPr="001E0A05">
        <w:rPr>
          <w:rStyle w:val="Emphasis"/>
        </w:rPr>
        <w:t>informant engage in the criminal activity</w:t>
      </w:r>
      <w:r w:rsidRPr="001E0A05">
        <w:rPr>
          <w:rStyle w:val="TitleChar"/>
        </w:rPr>
        <w:t xml:space="preserve"> for the purpose of furthering our investigation.”</w:t>
      </w:r>
      <w:r>
        <w:rPr>
          <w:rStyle w:val="TitleChar"/>
        </w:rPr>
        <w:t xml:space="preserve"> </w:t>
      </w:r>
      <w:r w:rsidRPr="00310D25">
        <w:rPr>
          <w:sz w:val="16"/>
        </w:rPr>
        <w:t xml:space="preserve">In 2003, a Cincinnati man named Jesse Tuttle was arrested after allegedly breaching the computer network of the Hamilton County Sheriff’s Department. Following his arrest, Tuttle claimed he was an FBI informant paid $1,000 each time he reported a vulnerability on a sensitive government network. While prosecutors sought charges against Tuttle, the FBI remained silent, even after court documents showed he had agreed to cooperate with federal investigators two years before. According to Michael German, a former undercover agent with the FBI who researches national security law at the Brennan Center for Justice, the way in which “otherwise criminal activity” is characterized by the press doesn’t capture the intentions of the bureau’s Confidential Human Source Program. “The program is a matter of making sure that the illegal activity an informant is involved in is actually authorized,” he says. Most crime “requires mens rea,” says German, meaning criminal intent. “If I’m committing this activity that would otherwise be criminal, but I’m not doing it for a criminal purpose, I’m doing it for a law enforcement purpose, it really isn’t criminal activity after all.” “You wouldn’t let [an informant] burglarize an apartment and just say, ‘Well that victim is out of luck because we want this informant to help us with a stolen car ring,’” says German, who also served as a counterterrorism instructor at the FBI National Academy. </w:t>
      </w:r>
      <w:r w:rsidRPr="001E0A05">
        <w:rPr>
          <w:rStyle w:val="TitleChar"/>
        </w:rPr>
        <w:t>The FBI’s boilerplate response whenever asked about its vast informant network is that the agency “strictly abides by policies established in the Attorney General’s Guidelines Regarding the Use of Confidential Informants.” But historically, that hasn’t always been the case.</w:t>
      </w:r>
      <w:r>
        <w:rPr>
          <w:rStyle w:val="TitleChar"/>
        </w:rPr>
        <w:t xml:space="preserve"> </w:t>
      </w:r>
      <w:r w:rsidRPr="00310D25">
        <w:rPr>
          <w:sz w:val="16"/>
        </w:rPr>
        <w:t xml:space="preserve">A Justice Department manual issued by former Attorney General Alberto Gonzales in 2006 outlines, among other ground rules, specific procedures for validating confidential human sources; the use of monetary payments; and divides “otherwise criminal activity” into two categories based on the severity of the crime being authorized. A “tier 2” crime, which can be approved solely by an FBI field manager, includes acts that would constitute a misdemeanor or felony under federal, state, or local law. But a higher degree of accountability—specifically, the additional approval of a chief federal prosecutor—is required for “tier 1” activities: crimes that pose a significant risk of violence; the manufacturing or trafficking of drugs; or corrupt conduct by an elected official in a “high-level decision-making or sensitive position in federal, state, or local government.” The rules by which informants operate today, as outlined by the DOJ inspector general, originate with the “Levi Guidelines” issued by former Attorney General Edward Levi in the wake of the Church Committee investigation of the 1970s, in addition to the “Civiletti Guidelines,” later issued by Attorney General Benjamin Civiletti in the early ‘80s. </w:t>
      </w:r>
      <w:r w:rsidRPr="001E0A05">
        <w:rPr>
          <w:rStyle w:val="TitleChar"/>
        </w:rPr>
        <w:t xml:space="preserve">“The program is a matter of making sure that the </w:t>
      </w:r>
      <w:r w:rsidRPr="001E0A05">
        <w:rPr>
          <w:rStyle w:val="Emphasis"/>
        </w:rPr>
        <w:t>illegal activity an informant is involved in is actually authorized.”</w:t>
      </w:r>
      <w:r>
        <w:rPr>
          <w:rStyle w:val="TitleChar"/>
        </w:rPr>
        <w:t xml:space="preserve"> </w:t>
      </w:r>
      <w:r w:rsidRPr="00310D25">
        <w:rPr>
          <w:sz w:val="16"/>
        </w:rPr>
        <w:t>Extensive reforms followed the FBI Boston Field Office’s mishandling of informants, including notorious crime-boss James “Whitey” Bulger. Revised guidelines issued in 2001 by Attorney General Janet Reno established, among other measures, an informant review committee and new restrictions on when federal prosecutors were allowed to withhold details about informants from the DOJ. Reno also stripped the FBI of its ability to offer informants immunity from criminal prosecution. “Many sources of information are available to the FBI, but confidential human sources often provide critical means of obtaining information that could not be obtained otherwise,” Matthew Bertron, a spokesman for the FBI, tells the Daily Dot. “Informants provide information of intelligence value that lead to the solution of crimes, the recovery of stolen property and contraband, the location of wanted persons, and the detection of crimes and terrorist plots in the planning stages.” “Again,” adds German, “it’s not that we’re ignoring these crimes; it’s that we’re letting the informant engage in the criminal activity for the purpose of furthering our investigation.” The “bigger problem,” he says, is that informants often engage in criminal activity and don’t tell their handling agents about it. According to German, it’s also not unusual for handling agents to withhold knowledge of unauthorized criminal activity from their superiors. Following a cursory review of 120 informant files, a 2005 inspector general report found that 10 percent of informants had engaged in unauthorized illegal activity. The investigation further revealed a 34-percent violation rate with regards to overall guideline compliance at 41 of the FBI’s 56 field offices between 2002 and 2004. View the 2013 and 2014 documents obtained by the Daily Dot below.</w:t>
      </w:r>
    </w:p>
    <w:p w14:paraId="09871A9D" w14:textId="77777777" w:rsidR="0099617F" w:rsidRPr="007B29E0" w:rsidRDefault="0099617F" w:rsidP="0099617F">
      <w:pPr>
        <w:pStyle w:val="Heading4"/>
        <w:rPr>
          <w:rStyle w:val="Style13ptBold"/>
          <w:b/>
        </w:rPr>
      </w:pPr>
      <w:r w:rsidRPr="007B29E0">
        <w:rPr>
          <w:rStyle w:val="Style13ptBold"/>
          <w:b/>
        </w:rPr>
        <w:t>Informants are lured into crimes – their reform of crime incentives doesn’t change this</w:t>
      </w:r>
    </w:p>
    <w:p w14:paraId="1F14B91A" w14:textId="77777777" w:rsidR="0099617F" w:rsidRPr="00CB5555" w:rsidRDefault="0099617F" w:rsidP="0099617F">
      <w:pPr>
        <w:rPr>
          <w:rStyle w:val="Emphasis"/>
          <w:b w:val="0"/>
          <w:u w:val="none"/>
        </w:rPr>
      </w:pPr>
      <w:r w:rsidRPr="004D3AFD">
        <w:rPr>
          <w:rStyle w:val="Style13ptBold"/>
        </w:rPr>
        <w:t>Hong, 18</w:t>
      </w:r>
      <w:r w:rsidRPr="004D3AFD">
        <w:t xml:space="preserve"> [Nicole Hong, reporter for The Wall Street Journal, writing about New York area courts and prosecutors. Her coverage areas include cybercrime and terrorism, “In U.S. ISIS Cases, Informants Play a Big Role,” 6-25-2018, https://www.wsj.com/articles/in-u-s-isis-cases-informant</w:t>
      </w:r>
      <w:r>
        <w:t xml:space="preserve">s-play-a-big-role-1429636206] </w:t>
      </w:r>
      <w:r w:rsidRPr="004D3AFD">
        <w:t>AT</w:t>
      </w:r>
    </w:p>
    <w:p w14:paraId="790DD988" w14:textId="77777777" w:rsidR="0099617F" w:rsidRPr="00310D25" w:rsidRDefault="0099617F" w:rsidP="0099617F">
      <w:pPr>
        <w:rPr>
          <w:sz w:val="16"/>
        </w:rPr>
      </w:pPr>
      <w:r w:rsidRPr="00B842E2">
        <w:rPr>
          <w:rStyle w:val="Emphasis"/>
        </w:rPr>
        <w:t>The wide use of informants</w:t>
      </w:r>
      <w:r w:rsidRPr="00B842E2">
        <w:rPr>
          <w:rStyle w:val="TitleChar"/>
        </w:rPr>
        <w:t xml:space="preserve"> or undercover agents in the arrests of suspected Islamic State supporters in the U.S</w:t>
      </w:r>
      <w:r w:rsidRPr="00B842E2">
        <w:rPr>
          <w:rStyle w:val="Emphasis"/>
        </w:rPr>
        <w:t>. is sparking criticism that authorities are luring people into crimes</w:t>
      </w:r>
      <w:r w:rsidRPr="00CB5555">
        <w:rPr>
          <w:sz w:val="16"/>
        </w:rPr>
        <w:t xml:space="preserve">. In a case this month, confidential informants helped 20-year-old John Booker build a bomb and then accompanied him to detonate the inert device at a military base where he was arrested, according to the criminal complaint. Like many of the approximately 40 people arrested in the U.S. in the past 18 months for their alleged attempts to provide support to Islamic State, widely known as ISIS, Mr. Booker appears to have ended up on law enforcement officials’ radar after he posted on Facebook about his desire to be killed in jihad. Mr. Booker has pleaded not guilty, and his lawyer declined to comment. Some </w:t>
      </w:r>
      <w:r w:rsidRPr="00CB5555">
        <w:rPr>
          <w:rStyle w:val="Emphasis"/>
        </w:rPr>
        <w:t>legal experts and defense lawyers say law-enforcement officials are pulling young and vulnerable people into the criminal acts that ultimately lead to their arrests</w:t>
      </w:r>
      <w:r w:rsidRPr="00CB5555">
        <w:rPr>
          <w:sz w:val="16"/>
        </w:rPr>
        <w:t>. Others say the Federal Bureau of Investigation’s use of informants and undercover agents helps facilitate criminal activity for terror suspects who wouldn’t otherwise have the money or mental capacity to pose a serious threat. MORE White House Outreach Plan Divides Muslims (April 20) “</w:t>
      </w:r>
      <w:r w:rsidRPr="00CB5555">
        <w:rPr>
          <w:rStyle w:val="TitleChar"/>
        </w:rPr>
        <w:t>They’re playing on people’s frailties, especially the younger types with mental and emotional problems</w:t>
      </w:r>
      <w:r w:rsidRPr="00CB5555">
        <w:rPr>
          <w:sz w:val="16"/>
        </w:rPr>
        <w:t xml:space="preserve">,” said Wadie Said, a professor at the University of South Carolina School of Law who has studied terror informants. “Is the government trying to remove a danger or working to create the crime, break it up and then claim a victory against ISIS?” Officials say the use of informants is invaluable and say there are strict guidelines to ensure they don’t plant the idea for a crime in a suspect’s head. “Agents and prosecutors are well-trained and are wholly mindful of the law with respect to the entrapment issue,” said Paul Bresson, an FBI spokesman. A 2010 high-school yearbook photo of John Booker, who was arrested this month while trying to arm what he thought was a bomb near a Kansas military base. A 2010 high-school yearbook photo of John Booker, who was arrested this month while trying to arm what he thought was a bomb near a Kansas military base. PHOTO: TOPEKA PUBLIC SCHOOLS/ASSOCIATED PRESS About 60% of the cases against Americans on ISIS-related charges have involved informants, versus under 30% in terrorism indictments overall since 9/11, according to an analysis by the Center on National Security at Fordham University’s School of Law. The FBI said it couldn’t verify those numbers. </w:t>
      </w:r>
      <w:r w:rsidRPr="00CB5555">
        <w:rPr>
          <w:rStyle w:val="TitleChar"/>
        </w:rPr>
        <w:t>The informants aren’t always inserted from outside. In criminal charges filed against six Minnesota men on Monday, federal agents relied on an informant who had allegedly conspired and tried to travel to Syria with some of the men.</w:t>
      </w:r>
      <w:r w:rsidRPr="00CB5555">
        <w:rPr>
          <w:sz w:val="16"/>
        </w:rPr>
        <w:t xml:space="preserve"> The six men haven’t entered pleas. Last month, the 9/11 Review Commission, which studied five high-profile terrorist attacks since 2001, concluded that informants didn’t help prevent or respond to any of them. Others say informants help stop violent terror plots before they get too far. “Using confidential informants is just a tried and true proven effective method to…disrupt threats,” said Robert McFadden, a former counterterrorism agent and a senior vice president at Soufan Group, a security intelligence consultancy. None of the ISIS cases in the U.S. have gone to trial, and some are very early in the legal process. </w:t>
      </w:r>
      <w:r w:rsidRPr="00CB5555">
        <w:rPr>
          <w:rStyle w:val="TitleChar"/>
        </w:rPr>
        <w:t>The lack of details makes it difficult to determine whether the defendants would have joined terror groups and carried out violent plots anyway or whether any of the informants crossed the line into entrapmen</w:t>
      </w:r>
      <w:r w:rsidRPr="00CB5555">
        <w:rPr>
          <w:sz w:val="16"/>
        </w:rPr>
        <w:t xml:space="preserve">t. A case last year in Rochester, N.Y., shines a light on the FBI’s arrangement with informants. Mufid Elfgeeh, 31, told two informants that he wanted to “buy a big automatic gun from off the street...and just go around and start shooting,” according to the criminal complaint. One informant helped facilitate the sale of a handgun and ammunition provided by the FBI, and the two were paid a total of about $25,700 for their help, according to the complaint. In exchange, the FBI tried to help five family members of one of the informants with immigration visas. Mr. Elfgeeh was arrested shortly after the weapon purchase and has pleaded not guilty. Last week, officials filed new charges against him after he allegedly assaulted three jail guards. His lawyer says Mr. Elfgeeh also expects to plead not guilty to the new charges. Human Rights Watch has proposed stricter congressional oversight over the use of informants in terrorism cases, but Andrea Prasow, the group’s deputy Washington director, said politicians are hesitant to tie the hands of authorities. Adam Perlmutter, a lawyer representing a 19-year-old Kazakh immigrant charged in Brooklyn, N.Y., in February for plotting to join ISIS, said he is exploring entrapment as a potential defense. His client, Akhror Saidakhmetov, and three co-defendants have pleaded not guilty. “This case fits within a larger pattern of cases brought by the FBI after 9/11 where </w:t>
      </w:r>
      <w:r w:rsidRPr="00CB5555">
        <w:rPr>
          <w:rStyle w:val="TitleChar"/>
        </w:rPr>
        <w:t>they have used confidential informants...to lure people into acting on mere speech or belief,”</w:t>
      </w:r>
      <w:r w:rsidRPr="00CB5555">
        <w:rPr>
          <w:sz w:val="16"/>
        </w:rPr>
        <w:t xml:space="preserve"> Mr. Perlmutter said</w:t>
      </w:r>
      <w:r w:rsidRPr="00CB5555">
        <w:rPr>
          <w:rStyle w:val="Emphasis"/>
        </w:rPr>
        <w:t>. Lawyers who attempt an entrapment defense face an uphill battle</w:t>
      </w:r>
      <w:r w:rsidRPr="00CB5555">
        <w:rPr>
          <w:sz w:val="16"/>
        </w:rPr>
        <w:t xml:space="preserve">. Since 2001, </w:t>
      </w:r>
      <w:r w:rsidRPr="00CB5555">
        <w:rPr>
          <w:rStyle w:val="Emphasis"/>
        </w:rPr>
        <w:t>such arguments have never resulted in an acquittal in a terrorism trial.</w:t>
      </w:r>
      <w:r w:rsidRPr="00CB5555">
        <w:rPr>
          <w:sz w:val="16"/>
        </w:rPr>
        <w:t xml:space="preserve"> Officials say they often try to stop people from committing violent acts before bringing in an informant. In a 2014 case in Sacramento, Calif., a paid informant appeared to dissuade 21-year-old Nicholas Teausant from traveling overseas to fight for ISIS, according to court documents. It “still kind of feels like you’re, like, trying to push me not to,” Mr. Teausant allegedly said to the informant, according to the criminal complaint. Mr. Teausant’s lawyer has argued in court filings that the informant “groomed Mr. Teausant for months. Mr. Teausant is undergoing a mental exam to see if he is fit for trial.</w:t>
      </w:r>
    </w:p>
    <w:p w14:paraId="235F345D" w14:textId="77777777" w:rsidR="0099617F" w:rsidRDefault="0099617F" w:rsidP="0099617F">
      <w:pPr>
        <w:pStyle w:val="Heading4"/>
      </w:pPr>
      <w:r>
        <w:t>No solvency – Organized crime is a result of political corruption, focus on informants won’t solve long term</w:t>
      </w:r>
    </w:p>
    <w:p w14:paraId="1668944D" w14:textId="77777777" w:rsidR="0099617F" w:rsidRDefault="0099617F" w:rsidP="0099617F">
      <w:pPr>
        <w:rPr>
          <w:sz w:val="16"/>
        </w:rPr>
      </w:pPr>
      <w:r w:rsidRPr="000A063E">
        <w:rPr>
          <w:rStyle w:val="Style13ptBold"/>
        </w:rPr>
        <w:t xml:space="preserve">Burcher et al. </w:t>
      </w:r>
      <w:r w:rsidRPr="001726DA">
        <w:rPr>
          <w:rStyle w:val="Style13ptBold"/>
          <w:szCs w:val="26"/>
        </w:rPr>
        <w:t>17</w:t>
      </w:r>
      <w:r w:rsidRPr="001726DA">
        <w:rPr>
          <w:szCs w:val="22"/>
        </w:rPr>
        <w:t xml:space="preserve"> [</w:t>
      </w:r>
      <w:r>
        <w:rPr>
          <w:szCs w:val="22"/>
        </w:rPr>
        <w:t xml:space="preserve">Contributors for the </w:t>
      </w:r>
      <w:r w:rsidRPr="001726DA">
        <w:rPr>
          <w:szCs w:val="22"/>
        </w:rPr>
        <w:t>S</w:t>
      </w:r>
      <w:r>
        <w:rPr>
          <w:szCs w:val="22"/>
        </w:rPr>
        <w:t>tockholm</w:t>
      </w:r>
      <w:r w:rsidRPr="001726DA">
        <w:rPr>
          <w:szCs w:val="22"/>
        </w:rPr>
        <w:t xml:space="preserve"> F</w:t>
      </w:r>
      <w:r>
        <w:rPr>
          <w:szCs w:val="22"/>
        </w:rPr>
        <w:t xml:space="preserve">orum </w:t>
      </w:r>
      <w:r w:rsidRPr="001726DA">
        <w:rPr>
          <w:szCs w:val="22"/>
        </w:rPr>
        <w:t>on Peace and</w:t>
      </w:r>
      <w:r>
        <w:rPr>
          <w:szCs w:val="22"/>
        </w:rPr>
        <w:t xml:space="preserve"> </w:t>
      </w:r>
      <w:r w:rsidRPr="001726DA">
        <w:rPr>
          <w:szCs w:val="22"/>
        </w:rPr>
        <w:t>Development</w:t>
      </w:r>
      <w:r>
        <w:rPr>
          <w:szCs w:val="22"/>
        </w:rPr>
        <w:t xml:space="preserve"> </w:t>
      </w:r>
      <w:r w:rsidRPr="001726DA">
        <w:rPr>
          <w:szCs w:val="22"/>
        </w:rPr>
        <w:t>2017</w:t>
      </w:r>
      <w:r>
        <w:rPr>
          <w:szCs w:val="22"/>
        </w:rPr>
        <w:t xml:space="preserve">, </w:t>
      </w:r>
      <w:r w:rsidRPr="002C5839">
        <w:rPr>
          <w:szCs w:val="22"/>
        </w:rPr>
        <w:t>May 2017</w:t>
      </w:r>
      <w:r>
        <w:rPr>
          <w:szCs w:val="22"/>
        </w:rPr>
        <w:t>, “</w:t>
      </w:r>
      <w:r w:rsidRPr="002C5839">
        <w:rPr>
          <w:szCs w:val="22"/>
        </w:rPr>
        <w:t>POLITICAL CORRUPTION AND ORGANIZED</w:t>
      </w:r>
      <w:r>
        <w:rPr>
          <w:szCs w:val="22"/>
        </w:rPr>
        <w:t xml:space="preserve"> </w:t>
      </w:r>
      <w:r w:rsidRPr="002C5839">
        <w:rPr>
          <w:szCs w:val="22"/>
        </w:rPr>
        <w:t>CRIME: DRIVERS, EFFECTS AND RESPONSES</w:t>
      </w:r>
      <w:r>
        <w:rPr>
          <w:szCs w:val="22"/>
        </w:rPr>
        <w:t xml:space="preserve">,” </w:t>
      </w:r>
      <w:hyperlink r:id="rId132" w:history="1">
        <w:r w:rsidRPr="0026519A">
          <w:rPr>
            <w:rStyle w:val="Hyperlink"/>
            <w:szCs w:val="22"/>
          </w:rPr>
          <w:t>https://www.sipri.org/sites/default/files/2017-09/session_report_no_12.pdf</w:t>
        </w:r>
      </w:hyperlink>
      <w:r>
        <w:rPr>
          <w:szCs w:val="22"/>
        </w:rPr>
        <w:t>] AT</w:t>
      </w:r>
    </w:p>
    <w:p w14:paraId="450E1082" w14:textId="77777777" w:rsidR="0099617F" w:rsidRDefault="0099617F" w:rsidP="0099617F">
      <w:pPr>
        <w:rPr>
          <w:sz w:val="16"/>
          <w:szCs w:val="22"/>
        </w:rPr>
      </w:pPr>
      <w:r w:rsidRPr="007174B0">
        <w:rPr>
          <w:sz w:val="16"/>
          <w:szCs w:val="22"/>
        </w:rPr>
        <w:t xml:space="preserve">Democratic backsliding can also be the result of a lack of trust in political institutions. The latter is frequently linked to changes in the state-society relationship, which may weaken over time as a result of corruption, weak governance, limited access to justice, low levels of social cohesion or poor service delivery. While good governance does not ensure an absence of </w:t>
      </w:r>
      <w:r w:rsidRPr="003877BF">
        <w:rPr>
          <w:rStyle w:val="TitleChar"/>
        </w:rPr>
        <w:t xml:space="preserve">organized crime, </w:t>
      </w:r>
      <w:r w:rsidRPr="003877BF">
        <w:rPr>
          <w:rStyle w:val="Emphasis"/>
        </w:rPr>
        <w:t>poor governance creates opportunities for it to flourish</w:t>
      </w:r>
      <w:r w:rsidRPr="007174B0">
        <w:rPr>
          <w:sz w:val="16"/>
          <w:szCs w:val="22"/>
        </w:rPr>
        <w:t>. Ungoverned spaces</w:t>
      </w:r>
      <w:r w:rsidRPr="003877BF">
        <w:rPr>
          <w:rStyle w:val="Emphasis"/>
        </w:rPr>
        <w:t>, corruption and weak rule of law enable organized crime to finance and develop its operations.</w:t>
      </w:r>
      <w:r w:rsidRPr="003877BF">
        <w:rPr>
          <w:rStyle w:val="TitleChar"/>
        </w:rPr>
        <w:t xml:space="preserve"> </w:t>
      </w:r>
      <w:r w:rsidRPr="007174B0">
        <w:rPr>
          <w:sz w:val="16"/>
          <w:szCs w:val="22"/>
        </w:rPr>
        <w:t xml:space="preserve">The informal and illicit markets that emerge in </w:t>
      </w:r>
      <w:r w:rsidRPr="006665A7">
        <w:rPr>
          <w:rStyle w:val="TitleChar"/>
        </w:rPr>
        <w:t>the absence of a strong formal sector</w:t>
      </w:r>
      <w:r w:rsidRPr="007174B0">
        <w:rPr>
          <w:sz w:val="16"/>
          <w:szCs w:val="22"/>
        </w:rPr>
        <w:t xml:space="preserve"> can provide livelihoods in the short term, but </w:t>
      </w:r>
      <w:r w:rsidRPr="006665A7">
        <w:rPr>
          <w:rStyle w:val="TitleChar"/>
        </w:rPr>
        <w:t>empower criminal networks and undermine state authority</w:t>
      </w:r>
      <w:r w:rsidRPr="007174B0">
        <w:rPr>
          <w:sz w:val="16"/>
          <w:szCs w:val="22"/>
        </w:rPr>
        <w:t xml:space="preserve"> in the medium to long term. Increasing conflict and conflict recurrence can exacerbate the above-mentioned challenges and create new ones. For example, when the proportion of public resources directed towards military operations increases, other sectors such as health care, education, security and justice may suffer cutbacks resulting in a reduction in the quality or quantity of services provided. In such instances the void created can be filled by non-state actors such as community- and faith-based organizations, humanitarian or development actors, insurgent groups or local militias. While the delivery of services by non-state actors can have positive impacts on the local population, </w:t>
      </w:r>
      <w:r w:rsidRPr="006665A7">
        <w:rPr>
          <w:rStyle w:val="TitleChar"/>
        </w:rPr>
        <w:t>it can also undermine state legitimacy and contribute to greater instability,</w:t>
      </w:r>
      <w:r w:rsidRPr="007174B0">
        <w:rPr>
          <w:sz w:val="16"/>
          <w:szCs w:val="22"/>
        </w:rPr>
        <w:t xml:space="preserve"> particularly if the non-state actors delivering services have political objectives or are otherwise profiting from the conflict. Moreover, </w:t>
      </w:r>
      <w:r w:rsidRPr="006665A7">
        <w:rPr>
          <w:rStyle w:val="TitleChar"/>
        </w:rPr>
        <w:t>during times of conflict involving high levels of displacement</w:t>
      </w:r>
      <w:r w:rsidRPr="007174B0">
        <w:rPr>
          <w:sz w:val="16"/>
          <w:szCs w:val="22"/>
        </w:rPr>
        <w:t xml:space="preserve">, </w:t>
      </w:r>
      <w:r w:rsidRPr="006665A7">
        <w:rPr>
          <w:rStyle w:val="TitleChar"/>
        </w:rPr>
        <w:t>organized crime networks may benefit from human trafficking or profit from selling arms to and financing the parties to the conflict</w:t>
      </w:r>
      <w:r w:rsidRPr="007174B0">
        <w:rPr>
          <w:sz w:val="16"/>
          <w:szCs w:val="22"/>
        </w:rPr>
        <w:t>—whether state and non-state actors—</w:t>
      </w:r>
      <w:r w:rsidRPr="006665A7">
        <w:rPr>
          <w:rStyle w:val="TitleChar"/>
        </w:rPr>
        <w:t>using money earned through drug smuggling</w:t>
      </w:r>
      <w:r w:rsidRPr="007174B0">
        <w:rPr>
          <w:sz w:val="16"/>
          <w:szCs w:val="22"/>
        </w:rPr>
        <w:t xml:space="preserve">. conclusions and recommendations Participants agreed that there is no single solution that can address all the above-mentioned challenges associated with democratic backsliding or increased conflict, or the opportunities that these create for organized crime networks to engage in political corruption. However, a number of partial solutions were suggested to strengthen existing policy frameworks and address their deficiencies. The recommendations identified below and others suggested during the forum session and pre-forum workshop will be further developed by International IDEA in a forthcoming policy paper. First, civil society plays an important role as both a watchdog and an advocate of democratic principles. </w:t>
      </w:r>
      <w:r w:rsidRPr="006665A7">
        <w:rPr>
          <w:rStyle w:val="TitleChar"/>
        </w:rPr>
        <w:t>Building the capacity of civil society organizations and increasing finance to those that monitor corruption</w:t>
      </w:r>
      <w:r w:rsidRPr="007174B0">
        <w:rPr>
          <w:sz w:val="16"/>
          <w:szCs w:val="22"/>
        </w:rPr>
        <w:t xml:space="preserve"> and human rights in particular could help hold public officials to account and </w:t>
      </w:r>
      <w:r w:rsidRPr="006665A7">
        <w:rPr>
          <w:rStyle w:val="TitleChar"/>
        </w:rPr>
        <w:t>bring about a cultural shift that stigmatizes corruption</w:t>
      </w:r>
      <w:r w:rsidRPr="007174B0">
        <w:rPr>
          <w:sz w:val="16"/>
          <w:szCs w:val="22"/>
        </w:rPr>
        <w:t xml:space="preserve">. Participants also discussed how greater support for programmes that promote media independence and freedom of speech, and those that educate journalists on how to responsibly monitor and report on corruption might be effective in certain contexts. The group discussions revealed that </w:t>
      </w:r>
      <w:r w:rsidRPr="006665A7">
        <w:rPr>
          <w:rStyle w:val="Emphasis"/>
        </w:rPr>
        <w:t>one of the greatest obstacles to addressing both organized crime and corruption is the lack of incentives to refrain from such practices</w:t>
      </w:r>
      <w:r w:rsidRPr="007174B0">
        <w:rPr>
          <w:sz w:val="16"/>
          <w:szCs w:val="22"/>
        </w:rPr>
        <w:t xml:space="preserve">. Positive incentives, or ‘carrots’, were proposed, such as educating political leaderships in the principles of good governance, implementing tax amnesties and rewarding governments that implement transparency measures with larger aid packages. Various disincentives, or ‘sticks’, were also suggested. For instance, by investing in justice sector reform and pairing it with anti-corruption measures, development actors would enable greater judicial independence and facilitate better enforcement of laws already on the books. </w:t>
      </w:r>
      <w:r w:rsidRPr="006665A7">
        <w:rPr>
          <w:rStyle w:val="TitleChar"/>
        </w:rPr>
        <w:t>At the international level, discussants considered the possibility of expanding the mandate of international judicial organizations to prosecute corruption cases linked to organized crime</w:t>
      </w:r>
      <w:r w:rsidRPr="007174B0">
        <w:rPr>
          <w:sz w:val="16"/>
          <w:szCs w:val="22"/>
        </w:rPr>
        <w:t xml:space="preserve">, learning from the experiences of such bodies as the International Commission against Impunity in Guatemala. Participants agreed that </w:t>
      </w:r>
      <w:r w:rsidRPr="006665A7">
        <w:rPr>
          <w:rStyle w:val="TitleChar"/>
        </w:rPr>
        <w:t>corruption should be at the forefront of the international development agenda,</w:t>
      </w:r>
      <w:r w:rsidRPr="007174B0">
        <w:rPr>
          <w:sz w:val="16"/>
          <w:szCs w:val="22"/>
        </w:rPr>
        <w:t xml:space="preserve"> rather than an issue to be addressed after economic recovery and institutional capacity have passed a certain threshold. Participants noted that by treating corruption as a secondary priority, the current approach ignores its systemic relationship with governance, security and justice, reducing the sustainability of the immediate development and statebuilding gains of the post-conflict period. </w:t>
      </w:r>
    </w:p>
    <w:p w14:paraId="5CDBAA08" w14:textId="77777777" w:rsidR="0099617F" w:rsidRDefault="0099617F" w:rsidP="0099617F">
      <w:pPr>
        <w:pStyle w:val="Heading4"/>
      </w:pPr>
      <w:r>
        <w:t>The use of informants is bad – justifies the death of innocents and reinstitution of crime</w:t>
      </w:r>
    </w:p>
    <w:p w14:paraId="7216DB08" w14:textId="77777777" w:rsidR="0099617F" w:rsidRPr="00BE2D7B" w:rsidRDefault="0099617F" w:rsidP="0099617F">
      <w:r w:rsidRPr="00BE2D7B">
        <w:rPr>
          <w:rStyle w:val="Style13ptBold"/>
        </w:rPr>
        <w:t xml:space="preserve">Natapoff, 10 </w:t>
      </w:r>
      <w:r>
        <w:t>[</w:t>
      </w:r>
      <w:r w:rsidRPr="00BE2D7B">
        <w:t>professor of law at the University of California, Irvine</w:t>
      </w:r>
      <w:r>
        <w:t xml:space="preserve">, </w:t>
      </w:r>
      <w:r w:rsidRPr="00BE2D7B">
        <w:t>Secret Justice: Criminal Informants and America’s Underground Legal System</w:t>
      </w:r>
      <w:r>
        <w:t xml:space="preserve">, 6-15 -10, </w:t>
      </w:r>
      <w:r w:rsidRPr="00BE2D7B">
        <w:t>https://www.prisonlegalnews.org/news/2010/jun/15/secret-justice-criminal-informants-and-americas-underground-legal-system/</w:t>
      </w:r>
      <w:r>
        <w:t>]</w:t>
      </w:r>
    </w:p>
    <w:p w14:paraId="71DDB1D9" w14:textId="77777777" w:rsidR="0099617F" w:rsidRPr="00BE2D7B" w:rsidRDefault="0099617F" w:rsidP="0099617F">
      <w:pPr>
        <w:spacing w:line="240" w:lineRule="auto"/>
        <w:rPr>
          <w:sz w:val="16"/>
        </w:rPr>
      </w:pPr>
      <w:r w:rsidRPr="00BE2D7B">
        <w:rPr>
          <w:sz w:val="16"/>
        </w:rPr>
        <w:t xml:space="preserve">Although it is almost invisible to the public, </w:t>
      </w:r>
      <w:r w:rsidRPr="00BE2D7B">
        <w:rPr>
          <w:rStyle w:val="Emphasis"/>
        </w:rPr>
        <w:t>the use of criminal informants is everywhere in the U.S. justice system</w:t>
      </w:r>
      <w:r w:rsidRPr="00BE2D7B">
        <w:rPr>
          <w:sz w:val="16"/>
        </w:rPr>
        <w:t xml:space="preserve">. From street corners to jails to courthouses to prisons, every year the government negotiates thousands of deals with criminal offenders in which suspects can avoid arrest or punishment in exchange for information. These deals typically take place off-the-record, subject to few rules and little oversight. While criminal informants—sometimes referred to as “snitches”—can be important investigative tools, using them has some serious costs: informants often continue to commit crimes, while the information they provide is infamously unreliable. Taken together, these facts make snitching an impor-tant and problematic aspect of the way America does justice. The practice of trading information for guilt is so pervasive that it has literally become a thriving business. For exam-ple, Ann Colomb and her three sons were wrongfully convicted in 2006 of running a crack cocaine ring in Louisiana. They were convicted based on the fabricated testimony of dozens of jailhouse informants—participants in a for-profit snitch ring operating in the local federal prison. As part of that ring, prisoners were buying and selling information about pending cases to offer to prosecutors in order to reduce their own sentences. </w:t>
      </w:r>
      <w:r w:rsidRPr="00BE2D7B">
        <w:rPr>
          <w:rStyle w:val="Emphasis"/>
        </w:rPr>
        <w:t>When police rely on criminal informants, innocent people can pay a heavy price</w:t>
      </w:r>
      <w:r w:rsidRPr="00BE2D7B">
        <w:rPr>
          <w:rStyle w:val="TitleChar"/>
        </w:rPr>
        <w:t>. Acting on a bad tip from a local drug dealer-turned-informant, Atlanta police sought a no-knock warrant for the home of Mrs. Kathryn Johnston. In order to get the warrant, the officers invented an imaginary snitch, telling the magistrate judge that a non-existent “reliable confidential informant” had bought crack at Mrs. Johnston’s home. While executing the warrant on November 21, 2006, police shot and killed the 92-year-old grandmother.</w:t>
      </w:r>
      <w:r>
        <w:rPr>
          <w:rStyle w:val="TitleChar"/>
        </w:rPr>
        <w:t xml:space="preserve"> </w:t>
      </w:r>
      <w:r w:rsidRPr="00BE2D7B">
        <w:rPr>
          <w:sz w:val="16"/>
        </w:rPr>
        <w:t>C</w:t>
      </w:r>
      <w:r w:rsidRPr="00BE2D7B">
        <w:rPr>
          <w:rStyle w:val="Emphasis"/>
        </w:rPr>
        <w:t>riminal informants often continue to commit crimes while working for the government.</w:t>
      </w:r>
      <w:r w:rsidRPr="00BE2D7B">
        <w:rPr>
          <w:sz w:val="16"/>
        </w:rPr>
        <w:t xml:space="preserve"> To its embarrassment, the Se-cret Service discovered that one of their top former informants, </w:t>
      </w:r>
      <w:r w:rsidRPr="00BE2D7B">
        <w:rPr>
          <w:rStyle w:val="TitleChar"/>
        </w:rPr>
        <w:t>Albert Gonzalez, was running one of the largest credit card data theft rings in the country. Gonzalez had used his connections with the government to promote his illegal activities and also to tip off other hackers on how to avoid detection.</w:t>
      </w:r>
      <w:r>
        <w:rPr>
          <w:rStyle w:val="TitleChar"/>
        </w:rPr>
        <w:t xml:space="preserve"> </w:t>
      </w:r>
      <w:r w:rsidRPr="00BE2D7B">
        <w:rPr>
          <w:sz w:val="16"/>
        </w:rPr>
        <w:t xml:space="preserve">Sometimes informants themselves are victims. Rachel Hoffman was a Florida State college graduate with a bright future. Caught with a small amount of marijuana and some illegal pills, she agreed to work as an informant in order to avoid prison. Police sent her on a sting to buy a large amount of drugs and a gun—Rachel was killed during the sting, in May 2008. </w:t>
      </w:r>
      <w:r w:rsidRPr="00BE2D7B">
        <w:rPr>
          <w:rStyle w:val="TitleChar"/>
        </w:rPr>
        <w:t>Such stories of crime and violence illustrate the pervasive and complex role that informants play in our justice system. To be sure, informants can be a valuable investigative tool, offering the government a powerful weapon against criminal organizations and hard-to-crack cases</w:t>
      </w:r>
      <w:r w:rsidRPr="00BE2D7B">
        <w:rPr>
          <w:rStyle w:val="Emphasis"/>
        </w:rPr>
        <w:t>. But the significant costs and dangers of the policy have remained almost com-pletely overlooked.</w:t>
      </w:r>
      <w:r>
        <w:rPr>
          <w:rStyle w:val="Emphasis"/>
        </w:rPr>
        <w:t xml:space="preserve"> </w:t>
      </w:r>
      <w:r w:rsidRPr="00BE2D7B">
        <w:rPr>
          <w:sz w:val="16"/>
        </w:rPr>
        <w:t xml:space="preserve">Moreover, because the deals between criminal suspects and the government tend to remain undocu-mented and unregulated, there is very little public data about the ways that police and prosecutors wield their immense discretion to create, forgive and deploy informants. It is time for this state of affairs to change. </w:t>
      </w:r>
      <w:r w:rsidRPr="00BE2D7B">
        <w:rPr>
          <w:rStyle w:val="Emphasis"/>
        </w:rPr>
        <w:t>The use of criminal informants is an important public policy that determines the outcome of thousands of investigations and cases every year, costing millions of dollars and touching millions of lives. It should no longer be permitted to operate off-the-record and in the shadows.</w:t>
      </w:r>
      <w:r>
        <w:rPr>
          <w:rStyle w:val="Emphasis"/>
        </w:rPr>
        <w:t xml:space="preserve"> </w:t>
      </w:r>
    </w:p>
    <w:p w14:paraId="60FCBA0E" w14:textId="77777777" w:rsidR="0099617F" w:rsidRDefault="0099617F" w:rsidP="0099617F"/>
    <w:p w14:paraId="5E98B256" w14:textId="1C429B90" w:rsidR="00394031" w:rsidRDefault="00394031" w:rsidP="00394031">
      <w:pPr>
        <w:pStyle w:val="Heading3"/>
      </w:pPr>
      <w:r>
        <w:t>AT: US Econ</w:t>
      </w:r>
    </w:p>
    <w:p w14:paraId="425696DD" w14:textId="77777777" w:rsidR="00394031" w:rsidRPr="008A730E" w:rsidRDefault="00394031" w:rsidP="00394031">
      <w:pPr>
        <w:pStyle w:val="Heading4"/>
      </w:pPr>
      <w:r>
        <w:t>No impact to economic collapse</w:t>
      </w:r>
    </w:p>
    <w:p w14:paraId="0EE674EE" w14:textId="77777777" w:rsidR="00394031" w:rsidRPr="00204885" w:rsidRDefault="00394031" w:rsidP="00394031">
      <w:r w:rsidRPr="00204885">
        <w:rPr>
          <w:rStyle w:val="Style13ptBold"/>
        </w:rPr>
        <w:t>Brandt and Ulfelder</w:t>
      </w:r>
      <w:r>
        <w:rPr>
          <w:rStyle w:val="Style13ptBold"/>
        </w:rPr>
        <w:t>,</w:t>
      </w:r>
      <w:r w:rsidRPr="00204885">
        <w:rPr>
          <w:rStyle w:val="Style13ptBold"/>
        </w:rPr>
        <w:t xml:space="preserve"> 11</w:t>
      </w:r>
      <w:r w:rsidRPr="00204885">
        <w:t xml:space="preserve"> [Ph.D. in Political Science from Indiana University, is an Assistant Professor of Political Science in the School of Social Science at the University of Texas at Dallas, Ph.D. in political science from Stanford University, is an American political scientist whose research interests include democratization, civil unrest, and violent conflict, April 2011, “Economic Growth and Political Instability,” Social Science Research Network]</w:t>
      </w:r>
    </w:p>
    <w:p w14:paraId="3A207D5E" w14:textId="77777777" w:rsidR="00394031" w:rsidRDefault="00394031" w:rsidP="00394031">
      <w:pPr>
        <w:spacing w:line="240" w:lineRule="auto"/>
        <w:rPr>
          <w:sz w:val="16"/>
        </w:rPr>
      </w:pPr>
      <w:r>
        <w:rPr>
          <w:sz w:val="16"/>
        </w:rPr>
        <w:t xml:space="preserve">These </w:t>
      </w:r>
      <w:r>
        <w:rPr>
          <w:rStyle w:val="IntenseEmphasis"/>
        </w:rPr>
        <w:t>statements anticipating political fallout from the global economic crisis</w:t>
      </w:r>
      <w:r>
        <w:rPr>
          <w:sz w:val="16"/>
        </w:rPr>
        <w:t xml:space="preserve"> of 2008–2010 </w:t>
      </w:r>
      <w:r>
        <w:rPr>
          <w:rStyle w:val="IntenseEmphasis"/>
        </w:rPr>
        <w:t>reflect a widely held view that economic growth has rapid and profound effects on countries’ political stability.</w:t>
      </w:r>
      <w:r>
        <w:rPr>
          <w:sz w:val="16"/>
        </w:rPr>
        <w:t xml:space="preserve"> When economies grow at a healthy clip, citizens are presumed to be too busy and too content to engage in protest or rebellion, and governments are thought to be flush with revenues they can use to enhance their own stability by producing public goods or rewarding cronies, depending on the type of regime they inhabit. </w:t>
      </w:r>
      <w:r>
        <w:rPr>
          <w:rStyle w:val="IntenseEmphasis"/>
        </w:rPr>
        <w:t>When growth slows</w:t>
      </w:r>
      <w:r>
        <w:rPr>
          <w:sz w:val="16"/>
        </w:rPr>
        <w:t xml:space="preserve">, however, citizens and cronies alike are presumed to grow frustrated with their governments, and the leaders at the receiving end of that frustration are thought to lack the financial resources to respond effectively. </w:t>
      </w:r>
      <w:r>
        <w:rPr>
          <w:rStyle w:val="IntenseEmphasis"/>
        </w:rPr>
        <w:t>The expected result is an increase in the risks of social unrest, civil war, coup attempts, and regime breakdown.</w:t>
      </w:r>
      <w:r w:rsidRPr="00AF4AFC">
        <w:rPr>
          <w:sz w:val="12"/>
        </w:rPr>
        <w:t xml:space="preserve">¶ </w:t>
      </w:r>
      <w:r>
        <w:rPr>
          <w:rStyle w:val="IntenseEmphasis"/>
        </w:rPr>
        <w:t xml:space="preserve">Although it is pervasive, </w:t>
      </w:r>
      <w:r w:rsidRPr="00204885">
        <w:rPr>
          <w:rStyle w:val="IntenseEmphasis"/>
        </w:rPr>
        <w:t>the assumption that</w:t>
      </w:r>
      <w:r>
        <w:rPr>
          <w:rStyle w:val="IntenseEmphasis"/>
        </w:rPr>
        <w:t xml:space="preserve"> countries’ economic </w:t>
      </w:r>
      <w:r w:rsidRPr="00204885">
        <w:rPr>
          <w:rStyle w:val="IntenseEmphasis"/>
        </w:rPr>
        <w:t>growth</w:t>
      </w:r>
      <w:r>
        <w:rPr>
          <w:rStyle w:val="IntenseEmphasis"/>
        </w:rPr>
        <w:t xml:space="preserve"> rates strongly </w:t>
      </w:r>
      <w:r w:rsidRPr="00204885">
        <w:rPr>
          <w:rStyle w:val="IntenseEmphasis"/>
        </w:rPr>
        <w:t>affect</w:t>
      </w:r>
      <w:r>
        <w:rPr>
          <w:rStyle w:val="IntenseEmphasis"/>
        </w:rPr>
        <w:t xml:space="preserve"> their </w:t>
      </w:r>
      <w:r w:rsidRPr="00204885">
        <w:rPr>
          <w:rStyle w:val="IntenseEmphasis"/>
        </w:rPr>
        <w:t>political stability has not been subjected to</w:t>
      </w:r>
      <w:r>
        <w:rPr>
          <w:rStyle w:val="IntenseEmphasis"/>
        </w:rPr>
        <w:t xml:space="preserve"> a great deal of </w:t>
      </w:r>
      <w:r w:rsidRPr="00204885">
        <w:rPr>
          <w:rStyle w:val="IntenseEmphasis"/>
        </w:rPr>
        <w:t>careful empirical analysis, and evidence</w:t>
      </w:r>
      <w:r>
        <w:rPr>
          <w:rStyle w:val="IntenseEmphasis"/>
        </w:rPr>
        <w:t xml:space="preserve"> from </w:t>
      </w:r>
      <w:r w:rsidRPr="00204885">
        <w:rPr>
          <w:rStyle w:val="IntenseEmphasis"/>
        </w:rPr>
        <w:t>social science research to date does not</w:t>
      </w:r>
      <w:r>
        <w:rPr>
          <w:rStyle w:val="IntenseEmphasis"/>
        </w:rPr>
        <w:t xml:space="preserve"> unambiguously </w:t>
      </w:r>
      <w:r w:rsidRPr="00204885">
        <w:rPr>
          <w:rStyle w:val="IntenseEmphasis"/>
        </w:rPr>
        <w:t>support it</w:t>
      </w:r>
      <w:r w:rsidRPr="002339B5">
        <w:rPr>
          <w:rStyle w:val="IntenseEmphasis"/>
        </w:rPr>
        <w:t>.</w:t>
      </w:r>
      <w:r>
        <w:rPr>
          <w:sz w:val="16"/>
        </w:rPr>
        <w:t xml:space="preserve"> </w:t>
      </w:r>
      <w:r>
        <w:rPr>
          <w:rStyle w:val="IntenseEmphasis"/>
        </w:rPr>
        <w:t>Theoretical models</w:t>
      </w:r>
      <w:r>
        <w:rPr>
          <w:sz w:val="16"/>
        </w:rPr>
        <w:t xml:space="preserve"> of civil wars, coups d’etat, and transitions to and from democracy often </w:t>
      </w:r>
      <w:r>
        <w:rPr>
          <w:rStyle w:val="IntenseEmphasis"/>
        </w:rPr>
        <w:t>specify slow economic growth as a</w:t>
      </w:r>
      <w:r>
        <w:rPr>
          <w:sz w:val="16"/>
        </w:rPr>
        <w:t xml:space="preserve">n important cause or </w:t>
      </w:r>
      <w:r>
        <w:rPr>
          <w:rStyle w:val="IntenseEmphasis"/>
        </w:rPr>
        <w:t>catalyst</w:t>
      </w:r>
      <w:r>
        <w:rPr>
          <w:sz w:val="16"/>
        </w:rPr>
        <w:t xml:space="preserve"> of those events, </w:t>
      </w:r>
      <w:r>
        <w:rPr>
          <w:rStyle w:val="IntenseEmphasis"/>
        </w:rPr>
        <w:t>but empirical studies on the effects of economic growth on these phenomena have produced mixed results.</w:t>
      </w:r>
      <w:r>
        <w:rPr>
          <w:sz w:val="16"/>
        </w:rPr>
        <w:t xml:space="preserve"> Meanwhile, </w:t>
      </w:r>
      <w:r w:rsidRPr="00204885">
        <w:rPr>
          <w:rStyle w:val="IntenseEmphasis"/>
        </w:rPr>
        <w:t>the effects of</w:t>
      </w:r>
      <w:r>
        <w:rPr>
          <w:rStyle w:val="IntenseEmphasis"/>
        </w:rPr>
        <w:t xml:space="preserve"> economic </w:t>
      </w:r>
      <w:r w:rsidRPr="00204885">
        <w:rPr>
          <w:rStyle w:val="IntenseEmphasis"/>
        </w:rPr>
        <w:t>growth on</w:t>
      </w:r>
      <w:r>
        <w:rPr>
          <w:rStyle w:val="IntenseEmphasis"/>
        </w:rPr>
        <w:t xml:space="preserve"> the occurrence or incidence of </w:t>
      </w:r>
      <w:r w:rsidRPr="00204885">
        <w:rPr>
          <w:rStyle w:val="IntenseEmphasis"/>
        </w:rPr>
        <w:t xml:space="preserve">social unrest seem to have </w:t>
      </w:r>
      <w:r w:rsidRPr="00204885">
        <w:rPr>
          <w:rStyle w:val="Emphasis"/>
        </w:rPr>
        <w:t>hardly been studied</w:t>
      </w:r>
      <w:r w:rsidRPr="00F45BF6">
        <w:rPr>
          <w:rStyle w:val="Emphasis"/>
        </w:rPr>
        <w:t xml:space="preserve"> in recent years</w:t>
      </w:r>
      <w:r>
        <w:rPr>
          <w:sz w:val="16"/>
        </w:rPr>
        <w:t>, as empirical analysis of contentious collective action has concentrated on political opportunity structures and dynamics of protest and repression.</w:t>
      </w:r>
      <w:r w:rsidRPr="00AF4AFC">
        <w:rPr>
          <w:sz w:val="12"/>
        </w:rPr>
        <w:t xml:space="preserve">¶ </w:t>
      </w:r>
      <w:r>
        <w:rPr>
          <w:rStyle w:val="IntenseEmphasis"/>
        </w:rPr>
        <w:t>This paper helps fill that gap by rigorously re-examining the effects of short-term variations in economic growth on the occurrence of several forms of political instability in countries worldwide over the past few decades</w:t>
      </w:r>
      <w:r>
        <w:rPr>
          <w:sz w:val="16"/>
        </w:rPr>
        <w:t xml:space="preserve">. In this paper, we do not seek to develop and test new theories of political instability. Instead, we aim to subject a hypothesis common to many prior theories of political instability to more careful empirical scrutiny. The goal is to provide a detailed empirical characterization of the relationship between economic growth and political instability in a broad sense. In effect, we describe the conventional wisdom as seen in the data. We do so with statistical models that use smoothing splines and multiple lags to allow for nonlinear and dynamic effects from economic growth on political stability. We also do so with an instrumented measure of growth that explicitly accounts for endogeneity in the relationship between political instability and economic growth. To our knowledge, </w:t>
      </w:r>
      <w:r w:rsidRPr="00204885">
        <w:rPr>
          <w:rStyle w:val="IntenseEmphasis"/>
        </w:rPr>
        <w:t>ours is the first statistical study of this relationship</w:t>
      </w:r>
      <w:r w:rsidRPr="00204885">
        <w:rPr>
          <w:rStyle w:val="StyleUnderline"/>
        </w:rPr>
        <w:t xml:space="preserve"> to simultaneously address the possibility of nonlinearity and problems of endogeneity</w:t>
      </w:r>
      <w:r>
        <w:rPr>
          <w:sz w:val="16"/>
        </w:rPr>
        <w:t xml:space="preserve">. As such, we believe </w:t>
      </w:r>
      <w:r w:rsidRPr="00204885">
        <w:rPr>
          <w:rStyle w:val="IntenseEmphasis"/>
        </w:rPr>
        <w:t>this paper offers</w:t>
      </w:r>
      <w:r>
        <w:rPr>
          <w:rStyle w:val="IntenseEmphasis"/>
        </w:rPr>
        <w:t xml:space="preserve"> what is probably </w:t>
      </w:r>
      <w:r w:rsidRPr="00204885">
        <w:rPr>
          <w:rStyle w:val="IntenseEmphasis"/>
        </w:rPr>
        <w:t>the most rigorous</w:t>
      </w:r>
      <w:r>
        <w:rPr>
          <w:rStyle w:val="IntenseEmphasis"/>
        </w:rPr>
        <w:t xml:space="preserve"> general </w:t>
      </w:r>
      <w:r w:rsidRPr="00204885">
        <w:rPr>
          <w:rStyle w:val="IntenseEmphasis"/>
        </w:rPr>
        <w:t>evaluation of this argument</w:t>
      </w:r>
      <w:r>
        <w:rPr>
          <w:rStyle w:val="IntenseEmphasis"/>
        </w:rPr>
        <w:t xml:space="preserve"> to date.</w:t>
      </w:r>
      <w:r w:rsidRPr="00AF4AFC">
        <w:rPr>
          <w:sz w:val="12"/>
        </w:rPr>
        <w:t xml:space="preserve">¶ </w:t>
      </w:r>
      <w:r>
        <w:rPr>
          <w:sz w:val="16"/>
        </w:rPr>
        <w:t xml:space="preserve">As the results show, some of our findings are surprising. Consistent with conventional assumptions, we find that social unrest and civil violence are more likely to occur and democratic regimes are more susceptible to coup attempts around periods of slow economic growth. At the same time, our analysis shows no significant relationship between variation in growth and the risk of civil-war onset, and results from our analysis of regime changes contradict the widely accepted claim that economic crises cause transitions from autocracy to democracy. While we would hardly pretend to have the last word on any of these relationships, our findings do suggest that </w:t>
      </w:r>
      <w:r w:rsidRPr="00204885">
        <w:rPr>
          <w:rStyle w:val="IntenseEmphasis"/>
        </w:rPr>
        <w:t>the relationship between</w:t>
      </w:r>
      <w:r>
        <w:rPr>
          <w:rStyle w:val="IntenseEmphasis"/>
        </w:rPr>
        <w:t xml:space="preserve"> economic </w:t>
      </w:r>
      <w:r w:rsidRPr="00204885">
        <w:rPr>
          <w:rStyle w:val="IntenseEmphasis"/>
        </w:rPr>
        <w:t>growth and</w:t>
      </w:r>
      <w:r>
        <w:rPr>
          <w:rStyle w:val="IntenseEmphasis"/>
        </w:rPr>
        <w:t xml:space="preserve"> political </w:t>
      </w:r>
      <w:r w:rsidRPr="00204885">
        <w:rPr>
          <w:rStyle w:val="IntenseEmphasis"/>
        </w:rPr>
        <w:t>stability is neither as uniform nor as strong as</w:t>
      </w:r>
      <w:r>
        <w:rPr>
          <w:rStyle w:val="IntenseEmphasis"/>
        </w:rPr>
        <w:t xml:space="preserve"> the </w:t>
      </w:r>
      <w:r w:rsidRPr="00204885">
        <w:rPr>
          <w:rStyle w:val="IntenseEmphasis"/>
        </w:rPr>
        <w:t>conventional wisdom</w:t>
      </w:r>
      <w:r>
        <w:rPr>
          <w:rStyle w:val="IntenseEmphasis"/>
        </w:rPr>
        <w:t xml:space="preserve">(s) </w:t>
      </w:r>
      <w:r w:rsidRPr="00204885">
        <w:rPr>
          <w:rStyle w:val="IntenseEmphasis"/>
        </w:rPr>
        <w:t>presume</w:t>
      </w:r>
      <w:r>
        <w:rPr>
          <w:rStyle w:val="IntenseEmphasis"/>
        </w:rPr>
        <w:t>(s)</w:t>
      </w:r>
      <w:r>
        <w:rPr>
          <w:sz w:val="16"/>
        </w:rPr>
        <w:t xml:space="preserve">. We think </w:t>
      </w:r>
      <w:r w:rsidRPr="00204885">
        <w:rPr>
          <w:rStyle w:val="IntenseEmphasis"/>
        </w:rPr>
        <w:t>these findings</w:t>
      </w:r>
      <w:r>
        <w:rPr>
          <w:sz w:val="16"/>
        </w:rPr>
        <w:t xml:space="preserve"> also </w:t>
      </w:r>
      <w:r>
        <w:rPr>
          <w:rStyle w:val="IntenseEmphasis"/>
        </w:rPr>
        <w:t xml:space="preserve">help </w:t>
      </w:r>
      <w:r w:rsidRPr="00204885">
        <w:rPr>
          <w:rStyle w:val="IntenseEmphasis"/>
        </w:rPr>
        <w:t>explain why the</w:t>
      </w:r>
      <w:r>
        <w:rPr>
          <w:rStyle w:val="IntenseEmphasis"/>
        </w:rPr>
        <w:t xml:space="preserve"> global </w:t>
      </w:r>
      <w:r w:rsidRPr="00204885">
        <w:rPr>
          <w:rStyle w:val="IntenseEmphasis"/>
        </w:rPr>
        <w:t>recession of</w:t>
      </w:r>
      <w:r>
        <w:rPr>
          <w:rStyle w:val="IntenseEmphasis"/>
        </w:rPr>
        <w:t xml:space="preserve"> 20</w:t>
      </w:r>
      <w:r w:rsidRPr="00204885">
        <w:rPr>
          <w:rStyle w:val="IntenseEmphasis"/>
        </w:rPr>
        <w:t>08</w:t>
      </w:r>
      <w:r>
        <w:rPr>
          <w:rStyle w:val="IntenseEmphasis"/>
        </w:rPr>
        <w:t>–</w:t>
      </w:r>
      <w:r w:rsidRPr="00CD1017">
        <w:rPr>
          <w:rStyle w:val="IntenseEmphasis"/>
        </w:rPr>
        <w:t xml:space="preserve">2010 has </w:t>
      </w:r>
      <w:r w:rsidRPr="00204885">
        <w:rPr>
          <w:rStyle w:val="IntenseEmphasis"/>
        </w:rPr>
        <w:t>failed</w:t>
      </w:r>
      <w:r>
        <w:rPr>
          <w:rStyle w:val="IntenseEmphasis"/>
        </w:rPr>
        <w:t xml:space="preserve"> thus far </w:t>
      </w:r>
      <w:r w:rsidRPr="00204885">
        <w:rPr>
          <w:rStyle w:val="IntenseEmphasis"/>
        </w:rPr>
        <w:t>to produce the wave of</w:t>
      </w:r>
      <w:r>
        <w:rPr>
          <w:rStyle w:val="IntenseEmphasis"/>
        </w:rPr>
        <w:t xml:space="preserve"> coups and </w:t>
      </w:r>
      <w:r w:rsidRPr="00204885">
        <w:rPr>
          <w:rStyle w:val="IntenseEmphasis"/>
        </w:rPr>
        <w:t>regime failures</w:t>
      </w:r>
      <w:r>
        <w:rPr>
          <w:rStyle w:val="IntenseEmphasis"/>
        </w:rPr>
        <w:t xml:space="preserve"> that </w:t>
      </w:r>
      <w:r w:rsidRPr="00204885">
        <w:rPr>
          <w:rStyle w:val="IntenseEmphasis"/>
        </w:rPr>
        <w:t>some</w:t>
      </w:r>
      <w:r>
        <w:rPr>
          <w:rStyle w:val="IntenseEmphasis"/>
        </w:rPr>
        <w:t xml:space="preserve"> observers had </w:t>
      </w:r>
      <w:r w:rsidRPr="00204885">
        <w:rPr>
          <w:rStyle w:val="IntenseEmphasis"/>
        </w:rPr>
        <w:t>anticipated</w:t>
      </w:r>
      <w:r>
        <w:rPr>
          <w:rStyle w:val="IntenseEmphasis"/>
        </w:rPr>
        <w:t>, in spite of the expected and apparent uptick in social unrest associated with the crisis</w:t>
      </w:r>
      <w:r>
        <w:rPr>
          <w:sz w:val="16"/>
        </w:rPr>
        <w:t>.</w:t>
      </w:r>
    </w:p>
    <w:p w14:paraId="0B764DC0" w14:textId="77777777" w:rsidR="00394031" w:rsidRPr="00AF4AFC" w:rsidRDefault="00394031" w:rsidP="00394031"/>
    <w:p w14:paraId="549186FB" w14:textId="77777777" w:rsidR="00394031" w:rsidRPr="00316602" w:rsidRDefault="00394031" w:rsidP="00394031">
      <w:pPr>
        <w:pStyle w:val="Heading4"/>
        <w:rPr>
          <w:rFonts w:eastAsia="Times New Roman"/>
        </w:rPr>
      </w:pPr>
      <w:r>
        <w:rPr>
          <w:rFonts w:eastAsia="Times New Roman"/>
        </w:rPr>
        <w:t>Diversionary intervention will be peaceful and humanitarian, not a military conquest</w:t>
      </w:r>
    </w:p>
    <w:p w14:paraId="6DF428EB" w14:textId="77777777" w:rsidR="00394031" w:rsidRPr="0071505C" w:rsidRDefault="00394031" w:rsidP="00394031">
      <w:r w:rsidRPr="00E91980">
        <w:rPr>
          <w:rStyle w:val="Style13ptBold"/>
        </w:rPr>
        <w:t xml:space="preserve">Kisangani </w:t>
      </w:r>
      <w:r>
        <w:rPr>
          <w:rStyle w:val="Style13ptBold"/>
        </w:rPr>
        <w:t xml:space="preserve">&amp; </w:t>
      </w:r>
      <w:r w:rsidRPr="00E91980">
        <w:rPr>
          <w:rStyle w:val="Style13ptBold"/>
        </w:rPr>
        <w:t>Pickering</w:t>
      </w:r>
      <w:r>
        <w:rPr>
          <w:rStyle w:val="Style13ptBold"/>
        </w:rPr>
        <w:t>,</w:t>
      </w:r>
      <w:r w:rsidRPr="00E91980">
        <w:rPr>
          <w:rStyle w:val="Style13ptBold"/>
        </w:rPr>
        <w:t xml:space="preserve"> 11</w:t>
      </w:r>
      <w:r w:rsidRPr="0071505C">
        <w:t xml:space="preserve"> </w:t>
      </w:r>
      <w:r>
        <w:t>[Professors PolSci KState</w:t>
      </w:r>
      <w:r w:rsidRPr="0071505C">
        <w:t>, “Democratic Accountability and Diversionary Force: Regime Types and the Use of Benevolent and Hostile Military Force” Journal of Conflict Re</w:t>
      </w:r>
      <w:r>
        <w:t xml:space="preserve">solution, Vol 55 No 6, SagePub, September] </w:t>
      </w:r>
      <w:r w:rsidRPr="0071505C">
        <w:t>*NOTE = SEI = SocioEconomic Interventions, PSI = PoliticoStrategic Military Interventions</w:t>
      </w:r>
    </w:p>
    <w:p w14:paraId="4AD2A220" w14:textId="77777777" w:rsidR="00394031" w:rsidRPr="00AF4AFC" w:rsidRDefault="00394031" w:rsidP="00394031">
      <w:pPr>
        <w:spacing w:line="240" w:lineRule="auto"/>
        <w:rPr>
          <w:sz w:val="16"/>
        </w:rPr>
      </w:pPr>
      <w:r w:rsidRPr="00AF4AFC">
        <w:rPr>
          <w:sz w:val="16"/>
        </w:rPr>
        <w:t xml:space="preserve">As in Kisangani and Pickering (2007), we define benevolent military force as force used over low politics or what we term socioeconomic issues, typically in support of the target government and/or the target population. Examples of </w:t>
      </w:r>
      <w:r w:rsidRPr="00204885">
        <w:rPr>
          <w:rStyle w:val="StyleUnderline"/>
        </w:rPr>
        <w:t>socioeconomic interventions</w:t>
      </w:r>
      <w:r w:rsidRPr="00AF4AFC">
        <w:rPr>
          <w:rStyle w:val="StyleUnderline"/>
        </w:rPr>
        <w:t xml:space="preserve"> (SEIs) </w:t>
      </w:r>
      <w:r w:rsidRPr="00204885">
        <w:rPr>
          <w:rStyle w:val="StyleUnderline"/>
        </w:rPr>
        <w:t>include humanitarian relief operations and peaceful missions to safeguard minorities. These</w:t>
      </w:r>
      <w:r w:rsidRPr="00AF4AFC">
        <w:rPr>
          <w:rStyle w:val="StyleUnderline"/>
        </w:rPr>
        <w:t xml:space="preserve"> types of military interventions usually </w:t>
      </w:r>
      <w:r w:rsidRPr="00204885">
        <w:rPr>
          <w:rStyle w:val="StyleUnderline"/>
        </w:rPr>
        <w:t>stand in stark contrast to</w:t>
      </w:r>
      <w:r w:rsidRPr="00AF4AFC">
        <w:rPr>
          <w:sz w:val="16"/>
        </w:rPr>
        <w:t xml:space="preserve"> what we term politicostrategic </w:t>
      </w:r>
      <w:r w:rsidRPr="00204885">
        <w:rPr>
          <w:rStyle w:val="StyleUnderline"/>
        </w:rPr>
        <w:t>military interventions</w:t>
      </w:r>
      <w:r w:rsidRPr="00AF4AFC">
        <w:rPr>
          <w:sz w:val="16"/>
        </w:rPr>
        <w:t xml:space="preserve"> (PSIs), which are belligerent operations launched for ‘‘high politics’’ reasons of strategy and enhancing national power (see Souva 2005). Foreign military missions over disputed territory, regional balance of power concerns, or to topple foreign governments offer examples of PSIs. </w:t>
      </w:r>
      <w:r w:rsidRPr="00204885">
        <w:rPr>
          <w:rStyle w:val="StyleUnderline"/>
        </w:rPr>
        <w:t>SEI may be</w:t>
      </w:r>
      <w:r w:rsidRPr="00AF4AFC">
        <w:rPr>
          <w:rStyle w:val="StyleUnderline"/>
        </w:rPr>
        <w:t xml:space="preserve"> an </w:t>
      </w:r>
      <w:r w:rsidRPr="00204885">
        <w:rPr>
          <w:rStyle w:val="StyleUnderline"/>
        </w:rPr>
        <w:t>attractive option for diversionary leaders because it fits all</w:t>
      </w:r>
      <w:r w:rsidRPr="00AF4AFC">
        <w:rPr>
          <w:rStyle w:val="StyleUnderline"/>
        </w:rPr>
        <w:t xml:space="preserve"> of the </w:t>
      </w:r>
      <w:r w:rsidRPr="00204885">
        <w:rPr>
          <w:rStyle w:val="StyleUnderline"/>
        </w:rPr>
        <w:t>criteria for successful agenda setting.</w:t>
      </w:r>
      <w:r w:rsidRPr="00AF4AFC">
        <w:rPr>
          <w:sz w:val="16"/>
        </w:rPr>
        <w:t xml:space="preserve"> 2 Most external uses of military force, including SEIs, are salient, headline grabbing issues (Peake 2001). They are also relatively noncomplex events, making it easy for the public to grasp. The fact that they occur infrequently accentuates their ability to impact the public consciousness and by extension the national policy agenda. Perhaps most importantly, because of their diversionary origins, they will command the unfaltering attention of the leadership in the political executive. Presidential or prime ministerial focus on an issue is a critical component of successful agenda setting, as is saturating the media with a consistent message. As Eshbaugh-Soha and Peake (2005, 135) point out, ‘‘When presidents prioritize an issue through their public statements—when they make a concerted effort to influence the agenda—they may have the most success affecting the agenda’’ (also Edwards and Wood 1999). This is why ‘‘. . . the president is an adept agenda setter when it matters most’’ (Eshbaugh-Soha and Peake 2005, 129). SEI is not only well suited for agenda setting, it may </w:t>
      </w:r>
      <w:r w:rsidRPr="00204885">
        <w:rPr>
          <w:rStyle w:val="StyleUnderline"/>
        </w:rPr>
        <w:t>often be preferred over PSI</w:t>
      </w:r>
      <w:r w:rsidRPr="00AF4AFC">
        <w:rPr>
          <w:rStyle w:val="StyleUnderline"/>
        </w:rPr>
        <w:t xml:space="preserve">. After all, </w:t>
      </w:r>
      <w:r w:rsidRPr="00204885">
        <w:rPr>
          <w:rStyle w:val="StyleUnderline"/>
        </w:rPr>
        <w:t>political executives</w:t>
      </w:r>
      <w:r w:rsidRPr="00AF4AFC">
        <w:rPr>
          <w:rStyle w:val="StyleUnderline"/>
        </w:rPr>
        <w:t xml:space="preserve"> that </w:t>
      </w:r>
      <w:r w:rsidRPr="00204885">
        <w:rPr>
          <w:rStyle w:val="StyleUnderline"/>
        </w:rPr>
        <w:t>launch</w:t>
      </w:r>
      <w:r w:rsidRPr="00AF4AFC">
        <w:rPr>
          <w:rStyle w:val="StyleUnderline"/>
        </w:rPr>
        <w:t xml:space="preserve"> military </w:t>
      </w:r>
      <w:r w:rsidRPr="00204885">
        <w:rPr>
          <w:rStyle w:val="StyleUnderline"/>
        </w:rPr>
        <w:t>missions</w:t>
      </w:r>
      <w:r w:rsidRPr="00AF4AFC">
        <w:rPr>
          <w:rStyle w:val="StyleUnderline"/>
        </w:rPr>
        <w:t xml:space="preserve"> </w:t>
      </w:r>
      <w:r w:rsidRPr="00204885">
        <w:rPr>
          <w:rStyle w:val="StyleUnderline"/>
        </w:rPr>
        <w:t>for diversionary purposes</w:t>
      </w:r>
      <w:r w:rsidRPr="00AF4AFC">
        <w:rPr>
          <w:rStyle w:val="StyleUnderline"/>
        </w:rPr>
        <w:t xml:space="preserve"> desire missions </w:t>
      </w:r>
      <w:r w:rsidRPr="00204885">
        <w:rPr>
          <w:rStyle w:val="StyleUnderline"/>
        </w:rPr>
        <w:t>that have a high probability of success</w:t>
      </w:r>
      <w:r w:rsidRPr="00AF4AFC">
        <w:rPr>
          <w:sz w:val="16"/>
        </w:rPr>
        <w:t xml:space="preserve"> and little potential for unintended consequences (Levy 1989, 281; Fordham 2002, 576). Benevolent military missions sent to assist a target government in need will almost always entail less risk and less human cost than belligerent missions over high-politics issues. They will have a substantially lower probability of being reciprocated or evolving into fullscale war. 3 They consequently should stand less chance of producing casualties or embarrassing military setbacks. Perhaps because of this, </w:t>
      </w:r>
      <w:r w:rsidRPr="00204885">
        <w:rPr>
          <w:rStyle w:val="StyleUnderline"/>
        </w:rPr>
        <w:t>SEI tends to be less likely</w:t>
      </w:r>
      <w:r w:rsidRPr="00AF4AFC">
        <w:rPr>
          <w:sz w:val="16"/>
        </w:rPr>
        <w:t xml:space="preserve"> than PSI </w:t>
      </w:r>
      <w:r w:rsidRPr="00204885">
        <w:rPr>
          <w:rStyle w:val="StyleUnderline"/>
        </w:rPr>
        <w:t>to spark a public backlash</w:t>
      </w:r>
      <w:r w:rsidRPr="00AF4AFC">
        <w:rPr>
          <w:sz w:val="16"/>
        </w:rPr>
        <w:t xml:space="preserve"> against the administration or to provide political ammunition for its political opponents. Jentleson and Britton (1998), for example, demonstrate that humanitarian intervention, which corresponds roughly to the conceptualization of SEI, is one of only two forms of external military force that the US public will support for extended periods of time. If SEI garners the same type of public support in other democracies, the </w:t>
      </w:r>
      <w:r w:rsidRPr="00204885">
        <w:rPr>
          <w:rStyle w:val="StyleUnderline"/>
        </w:rPr>
        <w:t>appeal this policy option has for democratic executives contemplating diversion becomes clearer. Even if they would like to use PSI for diversion</w:t>
      </w:r>
      <w:r w:rsidRPr="00AF4AFC">
        <w:rPr>
          <w:rStyle w:val="StyleUnderline"/>
        </w:rPr>
        <w:t>,</w:t>
      </w:r>
      <w:r w:rsidRPr="00AF4AFC">
        <w:rPr>
          <w:sz w:val="16"/>
        </w:rPr>
        <w:t xml:space="preserve"> some democratic </w:t>
      </w:r>
      <w:r w:rsidRPr="00204885">
        <w:rPr>
          <w:rStyle w:val="StyleUnderline"/>
        </w:rPr>
        <w:t>leaders may not be able to</w:t>
      </w:r>
      <w:r w:rsidRPr="00AF4AFC">
        <w:rPr>
          <w:sz w:val="16"/>
        </w:rPr>
        <w:t>. A major thread of recent diversionary literature focuses on the ability that potential target states have to thwart diversionary uses of force by troubled leaders (Clark 2003). The strategic conflict avoidance thesis presumes that decision makers in states that stand a good chance of becoming diversionary targets alter their behavior to avoid diversionary military force. They tone down rhetoric, make significant conciliatory gestures, or take other visible steps to improve relations with the troubled and potentially diversionary actor, depriving diversionary leaders of opportunities to use force abroad. A number of recent empirical studies confirm that target states do at times behave in this way, particularly when the diversionary state is transparent and powerful (Clark 2003; Fordham 2005).</w:t>
      </w:r>
    </w:p>
    <w:p w14:paraId="176BC3C8" w14:textId="77777777" w:rsidR="00394031" w:rsidRPr="00394031" w:rsidRDefault="00394031" w:rsidP="00394031"/>
    <w:p w14:paraId="479C3074" w14:textId="5A7A9E66" w:rsidR="0099617F" w:rsidRDefault="0099617F" w:rsidP="0099617F">
      <w:pPr>
        <w:pStyle w:val="Heading3"/>
      </w:pPr>
      <w:r>
        <w:t>AT: Mexico Oil</w:t>
      </w:r>
    </w:p>
    <w:p w14:paraId="4DFBBB31" w14:textId="77777777" w:rsidR="0099617F" w:rsidRDefault="0099617F" w:rsidP="0099617F">
      <w:pPr>
        <w:pStyle w:val="Heading4"/>
      </w:pPr>
      <w:r>
        <w:t>Mexico oil production falling – international companies are key, not stopping crime</w:t>
      </w:r>
    </w:p>
    <w:p w14:paraId="4D49139A" w14:textId="77777777" w:rsidR="0099617F" w:rsidRPr="001121DC" w:rsidRDefault="0099617F" w:rsidP="0099617F">
      <w:r w:rsidRPr="001121DC">
        <w:rPr>
          <w:rStyle w:val="Style13ptBold"/>
        </w:rPr>
        <w:t>Paraskova, 2018</w:t>
      </w:r>
      <w:r>
        <w:t xml:space="preserve"> [</w:t>
      </w:r>
      <w:r w:rsidRPr="001121DC">
        <w:t>a writer for the U.S.-based Divergente LLC consulting firm with over a decade of experience writing for news outl</w:t>
      </w:r>
      <w:r>
        <w:t>ets such as iNVEZZ and SeeNews, “</w:t>
      </w:r>
      <w:r w:rsidRPr="001121DC">
        <w:t>The Revival Of Mexico’s Oil Industry</w:t>
      </w:r>
      <w:r>
        <w:t>,” January 25</w:t>
      </w:r>
      <w:r w:rsidRPr="001121DC">
        <w:rPr>
          <w:vertAlign w:val="superscript"/>
        </w:rPr>
        <w:t>th</w:t>
      </w:r>
      <w:r>
        <w:t xml:space="preserve">, 2018, </w:t>
      </w:r>
      <w:hyperlink r:id="rId133" w:history="1">
        <w:r w:rsidRPr="00BF77DC">
          <w:rPr>
            <w:rStyle w:val="Hyperlink"/>
          </w:rPr>
          <w:t>https://oilprice.com/Energy/Crude-Oil/The-Revival-Of-Mexicos-Oil-Industry.html</w:t>
        </w:r>
      </w:hyperlink>
      <w:r>
        <w:t>] AT</w:t>
      </w:r>
    </w:p>
    <w:p w14:paraId="0781DBC2" w14:textId="77777777" w:rsidR="0099617F" w:rsidRPr="00A6057F" w:rsidRDefault="0099617F" w:rsidP="0099617F">
      <w:pPr>
        <w:rPr>
          <w:sz w:val="16"/>
        </w:rPr>
      </w:pPr>
      <w:r w:rsidRPr="00D0527F">
        <w:rPr>
          <w:sz w:val="16"/>
        </w:rPr>
        <w:t xml:space="preserve">Over the past decade, </w:t>
      </w:r>
      <w:r w:rsidRPr="001121DC">
        <w:rPr>
          <w:rStyle w:val="Emphasis"/>
        </w:rPr>
        <w:t>Mexico’s crude oil production has been falling</w:t>
      </w:r>
      <w:r w:rsidRPr="001121DC">
        <w:rPr>
          <w:rStyle w:val="TitleChar"/>
        </w:rPr>
        <w:t xml:space="preserve"> due to a natural decline at mature fields and a lack of significant start-ups to compensate. </w:t>
      </w:r>
      <w:r w:rsidRPr="00741559">
        <w:rPr>
          <w:rStyle w:val="TitleChar"/>
        </w:rPr>
        <w:t>Over the past years, Mexico has opened its energy sector to private investment, ending a seven-decade monopoly of its state oil firm Pemex.</w:t>
      </w:r>
      <w:r>
        <w:rPr>
          <w:rStyle w:val="TitleChar"/>
        </w:rPr>
        <w:t xml:space="preserve"> </w:t>
      </w:r>
      <w:r w:rsidRPr="00D0527F">
        <w:rPr>
          <w:sz w:val="16"/>
        </w:rPr>
        <w:t xml:space="preserve">Last year, Pemex’s crude oil production dropped, again. OPEC and the International Energy Agency (IEA) expect Mexico’s production to continue to fall this year. </w:t>
      </w:r>
      <w:r w:rsidRPr="00741559">
        <w:rPr>
          <w:rStyle w:val="TitleChar"/>
        </w:rPr>
        <w:t xml:space="preserve">But last year was also a year of </w:t>
      </w:r>
      <w:r w:rsidRPr="00741559">
        <w:rPr>
          <w:rStyle w:val="Emphasis"/>
        </w:rPr>
        <w:t>two very significant oil discoveries in Mexico</w:t>
      </w:r>
      <w:r w:rsidRPr="00741559">
        <w:rPr>
          <w:rStyle w:val="TitleChar"/>
        </w:rPr>
        <w:t xml:space="preserve"> — a huge offshore discovery by private companies, a first in 80 years, and a large onshore discovery by Pemex.</w:t>
      </w:r>
      <w:r>
        <w:rPr>
          <w:rStyle w:val="TitleChar"/>
        </w:rPr>
        <w:t xml:space="preserve"> </w:t>
      </w:r>
      <w:r w:rsidRPr="00D0527F">
        <w:rPr>
          <w:sz w:val="16"/>
        </w:rPr>
        <w:t xml:space="preserve">With its landmark energy reform from 2013, Mexico now </w:t>
      </w:r>
      <w:r w:rsidRPr="00741559">
        <w:rPr>
          <w:rStyle w:val="TitleChar"/>
        </w:rPr>
        <w:t xml:space="preserve">hopes to </w:t>
      </w:r>
      <w:r w:rsidRPr="00741559">
        <w:rPr>
          <w:rStyle w:val="Emphasis"/>
        </w:rPr>
        <w:t>attract a growing number of international companies</w:t>
      </w:r>
      <w:r w:rsidRPr="00741559">
        <w:rPr>
          <w:rStyle w:val="TitleChar"/>
        </w:rPr>
        <w:t xml:space="preserve"> to explore its offshore waters in a bid to offset declining production and fill state coffers with potential royalties. On January 31, Mexico will hold an auction for deepwater oil blocks</w:t>
      </w:r>
      <w:r w:rsidRPr="00D0527F">
        <w:rPr>
          <w:sz w:val="16"/>
        </w:rPr>
        <w:t xml:space="preserve"> for which major international companies have been pre-qualified to participate — including Chevron, ExxonMobil, BP, Shell, Statoil, Total, Eni, Hess, Inpex, Pemex, Repsol, and China Offshore Oil Corporation. </w:t>
      </w:r>
      <w:r w:rsidRPr="001121DC">
        <w:rPr>
          <w:rStyle w:val="TitleChar"/>
        </w:rPr>
        <w:t xml:space="preserve">But these deepwater blocks </w:t>
      </w:r>
      <w:r w:rsidRPr="001121DC">
        <w:rPr>
          <w:rStyle w:val="Emphasis"/>
        </w:rPr>
        <w:t>will have to compete</w:t>
      </w:r>
      <w:r w:rsidRPr="001121DC">
        <w:rPr>
          <w:rStyle w:val="TitleChar"/>
        </w:rPr>
        <w:t xml:space="preserve"> for the oil majors’ attention with </w:t>
      </w:r>
      <w:r w:rsidRPr="00741559">
        <w:rPr>
          <w:rStyle w:val="TitleChar"/>
        </w:rPr>
        <w:t>other promising offshore areas in the Americas such as Brazil and Guyana.</w:t>
      </w:r>
      <w:r w:rsidRPr="00D0527F">
        <w:rPr>
          <w:sz w:val="16"/>
        </w:rPr>
        <w:t xml:space="preserve"> In addition, there is some uneasiness about a political risk in Mexico as incumbent President Enrique Pena Nieto — the architect of the energy reform — is completing his last term in office this year. The front-runner for the July 2018 presidential election is a leftist populist candidate, Andres Manuel Lopez Obrador, who has pledged to hold a referendum on the energy reform and review the oil contracts with international firms. Although it’s far from certain that Obrador would entirely undo his predecessor’s reforms, there’s industry concern that the Mexican market could present some difficulties for foreign investors, or that an Obrador presidency could create uncertainties in the regulatory landscape. </w:t>
      </w:r>
      <w:r w:rsidRPr="00741559">
        <w:rPr>
          <w:rStyle w:val="TitleChar"/>
        </w:rPr>
        <w:t xml:space="preserve">Attractive investment opportunities are </w:t>
      </w:r>
      <w:r w:rsidRPr="00741559">
        <w:rPr>
          <w:rStyle w:val="Emphasis"/>
        </w:rPr>
        <w:t>crucial for Mexico to lift its crude oil production</w:t>
      </w:r>
      <w:r w:rsidRPr="00741559">
        <w:rPr>
          <w:rStyle w:val="TitleChar"/>
        </w:rPr>
        <w:t>.</w:t>
      </w:r>
      <w:r w:rsidRPr="00D0527F">
        <w:rPr>
          <w:sz w:val="16"/>
        </w:rPr>
        <w:t xml:space="preserve"> Pemex Exploración y Producción, the upstream unit of Pemex, has seen its crude oil production drop each year since 2009, with the average production down from 2.601 million bpd in 2009 to 2.154 million bpd in 2016. In 2017, production was less than 2.1 million bpd in each month, with the last above 2-million-bpd production figure in June 2017. Production in November and December was even less than 1.9 million bpd. According to OPEC’s latest Monthly Oil Market Report, </w:t>
      </w:r>
      <w:r w:rsidRPr="00741559">
        <w:rPr>
          <w:rStyle w:val="TitleChar"/>
        </w:rPr>
        <w:t>oil supply from Mexico is expected to have dropped by 220,000 bpd annually in 2017, the largest non-OPEC supply decline last year, followed by China. Mexico’s production decline will not be so steep this year, according to OPEC, with the country forecast to lose just 140,000 bpd of oil production in 2018.</w:t>
      </w:r>
      <w:r>
        <w:rPr>
          <w:rStyle w:val="TitleChar"/>
        </w:rPr>
        <w:t xml:space="preserve"> </w:t>
      </w:r>
      <w:r w:rsidRPr="00D0527F">
        <w:rPr>
          <w:sz w:val="16"/>
        </w:rPr>
        <w:t>The IEA also expects Mexico, alongside China, to see its production drop this year, but strong growth from the U.S. and increases in Brazil and Canada are expected to lead to a total non-OPEC production increase of 1.7 million bpd in 2018. Still, it’s not all doom and gloom in Mexico’s oil sector</w:t>
      </w:r>
      <w:r w:rsidRPr="00741559">
        <w:rPr>
          <w:rStyle w:val="TitleChar"/>
        </w:rPr>
        <w:t>. Last summer, the energy reform started to pay off when a consortium including foreign companies struck oil in a world-class discovery off the Mexican coast, with initial estimates suggesting that Zama-1 holds in excess of 1 billion barrels of oil.</w:t>
      </w:r>
      <w:r>
        <w:rPr>
          <w:rStyle w:val="TitleChar"/>
        </w:rPr>
        <w:t xml:space="preserve"> </w:t>
      </w:r>
      <w:r w:rsidRPr="00D0527F">
        <w:rPr>
          <w:sz w:val="16"/>
        </w:rPr>
        <w:t xml:space="preserve">Then in November, Pemex announced the largest onshore discovery in the last 15 years—excellent quality light crude oil and gas—with estimated volumes similar to the Zama-1 discovery. Globally, the volume of oil discoveries hit an all-time low last year, </w:t>
      </w:r>
      <w:r w:rsidRPr="00741559">
        <w:rPr>
          <w:rStyle w:val="TitleChar"/>
        </w:rPr>
        <w:t xml:space="preserve">but </w:t>
      </w:r>
      <w:r w:rsidRPr="00741559">
        <w:rPr>
          <w:rStyle w:val="Emphasis"/>
        </w:rPr>
        <w:t>Mexico made the top three countries in terms of largest volumes discovered in 2017</w:t>
      </w:r>
      <w:r w:rsidRPr="00D0527F">
        <w:rPr>
          <w:sz w:val="16"/>
        </w:rPr>
        <w:t>, together with Senegal and Guyana, Rystad Energy has estimated. Since 2012, an average of 400 million barrels of oil equivalent (boe) resources have been discovered yearly in Mexico, Aatisha Mahajan, Exploration Analyst at Rystad Energy wrote in an October 2017 article. However, shallow-water discoveries in mature areas have taken an average of six to nine years to start up, while recent discoveries are not substantial enough to reverse the declining trend in Mexico’s production that has been down since 2007, with annual declines of nearly 9 percent between 2014 and 2016. Rystad Energy has estimated that Mexico’s offshore still has around 36 billion boe of undiscovered resources, and further successful exploration has the potential to upturn the production trend by 2024, according to Mahajan. To do this, Mexico needs policies and contract terms attractive enough to compete for Big Oil’s investment.</w:t>
      </w:r>
    </w:p>
    <w:p w14:paraId="1BD848AB" w14:textId="77777777" w:rsidR="0099617F" w:rsidRDefault="0099617F" w:rsidP="0099617F">
      <w:pPr>
        <w:pStyle w:val="Heading4"/>
      </w:pPr>
      <w:r>
        <w:t>Oil reform has improved Mexico’s oil industry</w:t>
      </w:r>
    </w:p>
    <w:p w14:paraId="53687B85" w14:textId="77777777" w:rsidR="0099617F" w:rsidRPr="00C27FA2" w:rsidRDefault="0099617F" w:rsidP="0099617F">
      <w:r w:rsidRPr="00C27FA2">
        <w:rPr>
          <w:rStyle w:val="Style13ptBold"/>
        </w:rPr>
        <w:t>Duhalt, 2017</w:t>
      </w:r>
      <w:r>
        <w:t xml:space="preserve"> [</w:t>
      </w:r>
      <w:r w:rsidRPr="00C27FA2">
        <w:t>postdoctoral fellow in Mexico energy studies for the Mexico Center and Center for Energy Studies at the Baker Institute</w:t>
      </w:r>
      <w:r>
        <w:t>, “</w:t>
      </w:r>
      <w:r w:rsidRPr="00C27FA2">
        <w:t>Mexico´s Oil And Gas Reform Gains Momentum</w:t>
      </w:r>
      <w:r>
        <w:t>,” July 20</w:t>
      </w:r>
      <w:r w:rsidRPr="00C27FA2">
        <w:rPr>
          <w:vertAlign w:val="superscript"/>
        </w:rPr>
        <w:t>th</w:t>
      </w:r>
      <w:r>
        <w:t xml:space="preserve">, 2017, </w:t>
      </w:r>
      <w:hyperlink r:id="rId134" w:anchor="60d3b58b7992" w:history="1">
        <w:r w:rsidRPr="00BF77DC">
          <w:rPr>
            <w:rStyle w:val="Hyperlink"/>
          </w:rPr>
          <w:t>https://www.forbes.com/sites/thebakersinstitute/2017/07/20/mexicos-oil-and-gas-reform-gains-momentum/#60d3b58b7992</w:t>
        </w:r>
      </w:hyperlink>
      <w:r>
        <w:t>] AT</w:t>
      </w:r>
    </w:p>
    <w:p w14:paraId="6A578E62" w14:textId="77777777" w:rsidR="0099617F" w:rsidRDefault="0099617F" w:rsidP="0099617F">
      <w:pPr>
        <w:rPr>
          <w:rStyle w:val="TitleChar"/>
        </w:rPr>
      </w:pPr>
      <w:r w:rsidRPr="00D0527F">
        <w:rPr>
          <w:sz w:val="16"/>
        </w:rPr>
        <w:t xml:space="preserve">Mexico’s past experiences in transferring strategic state-owned assets to private companies has often delivered mixed results, with telecommunications and banking being two of the most revealing examples. In these two cases, Mexicans have endured the consequences of market concentration and high prices, while on the part of investors the outcome has been handsome profits. Thus, it comes as no surprise that decision to open the energy sector in 2013 was hugely controversial. </w:t>
      </w:r>
      <w:r w:rsidRPr="00C27FA2">
        <w:rPr>
          <w:rStyle w:val="TitleChar"/>
        </w:rPr>
        <w:t xml:space="preserve">But while the reform drew a lot of skepticism, many strongly believed that it was the way forward to </w:t>
      </w:r>
      <w:r w:rsidRPr="00C27FA2">
        <w:rPr>
          <w:rStyle w:val="Emphasis"/>
        </w:rPr>
        <w:t>reverse years of oil and gas sagging output and start shaping up a more competitive industry.</w:t>
      </w:r>
      <w:r w:rsidRPr="00D0527F">
        <w:rPr>
          <w:sz w:val="16"/>
        </w:rPr>
        <w:t xml:space="preserve"> Years, if not decades, of political gridlock came to an end when Peña Nieto took power in December 2012, leading to constitutional changes that allowed the participation of private players all along the energy value chain. But it was not until July 12, 2017 </w:t>
      </w:r>
      <w:r w:rsidRPr="00C27FA2">
        <w:rPr>
          <w:rStyle w:val="TitleChar"/>
        </w:rPr>
        <w:t>when the bold reform gamble delivered better-than-expected outcomes</w:t>
      </w:r>
      <w:r w:rsidRPr="00D0527F">
        <w:rPr>
          <w:sz w:val="16"/>
        </w:rPr>
        <w:t xml:space="preserve">. And the good news keeps coming as media outlets, pundits, and companies comment on the significant hydrocarbon discovery announced by Sierra Oil and Gas, Talos Energy and Premier Oil; the success of Mexico´s Rounds 2.2 and 2.3 where 21 out 24 blocks were awarded; </w:t>
      </w:r>
      <w:r w:rsidRPr="00C27FA2">
        <w:rPr>
          <w:rStyle w:val="TitleChar"/>
        </w:rPr>
        <w:t>and ENI´s media release stating that resources found in its Gulf of Mexico field are significantly larger than anticipated.</w:t>
      </w:r>
      <w:r>
        <w:rPr>
          <w:rStyle w:val="TitleChar"/>
        </w:rPr>
        <w:t xml:space="preserve"> </w:t>
      </w:r>
      <w:r w:rsidRPr="00D0527F">
        <w:rPr>
          <w:sz w:val="16"/>
        </w:rPr>
        <w:t xml:space="preserve">All this signals that </w:t>
      </w:r>
      <w:r w:rsidRPr="00C27FA2">
        <w:rPr>
          <w:rStyle w:val="TitleChar"/>
        </w:rPr>
        <w:t xml:space="preserve">regulatory changes put in place four years ago have been attractive enough to help turn things around. The </w:t>
      </w:r>
      <w:r w:rsidRPr="00C27FA2">
        <w:rPr>
          <w:rStyle w:val="Emphasis"/>
        </w:rPr>
        <w:t>Mexico´s oil</w:t>
      </w:r>
      <w:r w:rsidRPr="00C27FA2">
        <w:rPr>
          <w:rStyle w:val="TitleChar"/>
        </w:rPr>
        <w:t xml:space="preserve"> and gas </w:t>
      </w:r>
      <w:r w:rsidRPr="00C27FA2">
        <w:rPr>
          <w:rStyle w:val="Emphasis"/>
        </w:rPr>
        <w:t>reform has gained momentum</w:t>
      </w:r>
      <w:r w:rsidRPr="00C27FA2">
        <w:rPr>
          <w:rStyle w:val="TitleChar"/>
        </w:rPr>
        <w:t>.</w:t>
      </w:r>
    </w:p>
    <w:p w14:paraId="67B88609" w14:textId="77777777" w:rsidR="0099617F" w:rsidRDefault="0099617F" w:rsidP="0099617F">
      <w:pPr>
        <w:rPr>
          <w:rStyle w:val="TitleChar"/>
        </w:rPr>
      </w:pPr>
    </w:p>
    <w:p w14:paraId="2CFAFD48" w14:textId="33D39038" w:rsidR="0099617F" w:rsidRDefault="0099617F" w:rsidP="0099617F">
      <w:pPr>
        <w:pStyle w:val="Heading3"/>
        <w:rPr>
          <w:rStyle w:val="TitleChar"/>
          <w:sz w:val="32"/>
        </w:rPr>
      </w:pPr>
      <w:r w:rsidRPr="0099617F">
        <w:rPr>
          <w:rStyle w:val="TitleChar"/>
          <w:sz w:val="32"/>
        </w:rPr>
        <w:t>Fracking Turn</w:t>
      </w:r>
    </w:p>
    <w:p w14:paraId="691B4D63" w14:textId="77777777" w:rsidR="0099617F" w:rsidRDefault="0099617F" w:rsidP="0099617F">
      <w:pPr>
        <w:pStyle w:val="Heading4"/>
      </w:pPr>
      <w:r>
        <w:t>Drug cartels stop fracking in Mexico</w:t>
      </w:r>
    </w:p>
    <w:p w14:paraId="5774AD4C" w14:textId="77777777" w:rsidR="0099617F" w:rsidRPr="00EA6B53" w:rsidRDefault="0099617F" w:rsidP="0099617F">
      <w:r w:rsidRPr="00EA6B53">
        <w:rPr>
          <w:rStyle w:val="Style13ptBold"/>
        </w:rPr>
        <w:t>LeVine, 14</w:t>
      </w:r>
      <w:r>
        <w:t xml:space="preserve"> [</w:t>
      </w:r>
      <w:r w:rsidRPr="00EA6B53">
        <w:t>Senior Fellow at The Atlantic Council, and teach energy security at Georgetown University</w:t>
      </w:r>
      <w:r>
        <w:t xml:space="preserve">, </w:t>
      </w:r>
      <w:r w:rsidRPr="00EA6B53">
        <w:t>Mexico’s drug cartels are standing in the way of a fracking bonanza</w:t>
      </w:r>
      <w:r>
        <w:t xml:space="preserve">, 2-10-14, </w:t>
      </w:r>
      <w:r w:rsidRPr="00EA6B53">
        <w:t>https://qz.com/178986/mexicos-drug-cartels-are-standing-in-the-way-of-a-fracking-bonanza/</w:t>
      </w:r>
      <w:r>
        <w:t>]</w:t>
      </w:r>
    </w:p>
    <w:p w14:paraId="713FFE0E" w14:textId="03461FB2" w:rsidR="0099617F" w:rsidRPr="0099617F" w:rsidRDefault="0099617F" w:rsidP="0099617F">
      <w:pPr>
        <w:spacing w:line="240" w:lineRule="auto"/>
        <w:rPr>
          <w:b/>
          <w:iCs/>
          <w:u w:val="single"/>
        </w:rPr>
      </w:pPr>
      <w:r w:rsidRPr="00EA6B53">
        <w:rPr>
          <w:sz w:val="16"/>
        </w:rPr>
        <w:t xml:space="preserve">MEXICO CITY—If all goes well, </w:t>
      </w:r>
      <w:r w:rsidRPr="00EA6B53">
        <w:rPr>
          <w:rStyle w:val="Emphasis"/>
        </w:rPr>
        <w:t xml:space="preserve">drillers responsible for a shale-oil bonanza in Texas will soon cross the southern US border and extend the hydraulic fracturing boom to Mexico. </w:t>
      </w:r>
      <w:r w:rsidRPr="00EA6B53">
        <w:rPr>
          <w:rStyle w:val="TitleChar"/>
        </w:rPr>
        <w:t>But first the Mexican government, foreign oil companies or some combination of the two will have to neutralize some of the most savage gangsters in the world.</w:t>
      </w:r>
      <w:r w:rsidRPr="00EA6B53">
        <w:rPr>
          <w:sz w:val="16"/>
        </w:rPr>
        <w:t xml:space="preserve"> Oil and gas were a key subtext of yesterday’s North American summit between Canadian prime minister Stephen Harper, Mexican President Enrique Peña Nieto and US President Barack Obama. Hoping to join the US and Canadian energy boom and invigorate the laggard Mexican economy, Peña has pushed through a dramatic reversal of the country’s seven-decade-old ban on private oil and gas drilling. His goal is to lure companies that are drilling in the deepwater Gulf of Mexico and the Texas shale patch to lead the development of Mexico’s potential 42 billion barrels of oil. Trade rules will have to be relaxed to allow the US companies to quickly move labor and special equipment back and forth across the border when needed, experts here say. </w:t>
      </w:r>
      <w:r w:rsidRPr="00EA6B53">
        <w:rPr>
          <w:rStyle w:val="TitleChar"/>
        </w:rPr>
        <w:t>But more importantly</w:t>
      </w:r>
      <w:r w:rsidRPr="00EA6B53">
        <w:rPr>
          <w:sz w:val="16"/>
        </w:rPr>
        <w:t xml:space="preserve">, Peña has </w:t>
      </w:r>
      <w:r w:rsidRPr="00EA6B53">
        <w:rPr>
          <w:rStyle w:val="TitleChar"/>
        </w:rPr>
        <w:t xml:space="preserve">to deal with the Zetas and Gulf Cartel, two vicious drug- and gun-running gangs whose turf overlaps Mexico’s shale patch. Nabbings, extortion, murder and oil theft by the gangs have made US drillers—traditionally cavalier about violence in the areas where they work—wary of venturing into the shale-rich states of Tamaulipas, Coahuila and Nuevo Leon. </w:t>
      </w:r>
      <w:r w:rsidRPr="00EA6B53">
        <w:rPr>
          <w:sz w:val="16"/>
        </w:rPr>
        <w:t>“Tamaulipas is not in government control. There is not a single business there that in some way does not pay off the organized crime groups,” said Louie Palu, an American war photographer who reported in the gang-run states from 2011 to 2013. Peña has set a target of raising Mexico’s oil production to 3 million barrels a day by 2018, a 25% increase from 2.4 million barrels a day today. But in shale, Mexico is essentially starting from scratch. State oil company Pemex, until now a monopoly, has drilled only a handful of shale wells. Meanwhile, just across the border in Texas, 11,000 well permits have been issued for the Eagle Ford shale in the southern part of the state. They have been drilled by wildcatters like Apache, Devon and Petrohawk, companies that have helped to resurrect Texas as a global oil powerhouse. Eagle Ford alone produces some 1.2 million barrels of oil a day, and half of the 38,000 square mile field lies within Mexico. While no other nation has managed to duplicate US and Canadian success in hydraulic fracturing—</w:t>
      </w:r>
      <w:r w:rsidRPr="00EA6B53">
        <w:rPr>
          <w:rStyle w:val="Emphasis"/>
        </w:rPr>
        <w:t>the method used to drill shale oil and gas, popularly known as fracking</w:t>
      </w:r>
      <w:r w:rsidRPr="00EA6B53">
        <w:rPr>
          <w:sz w:val="16"/>
        </w:rPr>
        <w:t xml:space="preserve">—Mexico has perhaps the best shot because it can access the Eagle Ford. “It will be a game-changer if we are successful in bringing down the successful shale operators from the US,” industry consultant Luis Miguel Labardini told Quartz. But businesses operating in the Mexican states bordering shale-rich Texas and the Gulf of Mexico have been especially vulnerable to gang extortion. </w:t>
      </w:r>
      <w:r w:rsidRPr="00EA6B53">
        <w:rPr>
          <w:rStyle w:val="TitleChar"/>
        </w:rPr>
        <w:t>Pemex, operating conventional fields in the region, has also suffered from theft, often assisted by oil workers in cahoots with the gangs. Last year, Pemex found 539 siphons along its pipelines in Tamaulipas. The Zetas and Gulf Cartel are somewhat weakened after a government crackdown the last two years—Zetas kingpin Miguel Angel Trevino Morales was arrested last year in Tamaulipas, for instance.</w:t>
      </w:r>
      <w:r w:rsidRPr="00EA6B53">
        <w:rPr>
          <w:sz w:val="16"/>
        </w:rPr>
        <w:t xml:space="preserve"> And Peña last month unveiled a new national agency to strike at the gangs. </w:t>
      </w:r>
      <w:r w:rsidRPr="00EA6B53">
        <w:rPr>
          <w:rStyle w:val="TitleChar"/>
        </w:rPr>
        <w:t>Yet kidnapping was up by 20% last year, carried out by surviving factions and remnants. Kidnappers have tended to target Mexicans and not foreigners, but that will be slender consolation given that most of the employees working the fields will be locals.</w:t>
      </w:r>
      <w:r w:rsidRPr="00EA6B53">
        <w:rPr>
          <w:sz w:val="16"/>
        </w:rPr>
        <w:t xml:space="preserve"> “They’re very violent, these drug dealers,” said Montserrat Ramiro of the Mexican Institute for Competitiveness. </w:t>
      </w:r>
      <w:r w:rsidRPr="00EA6B53">
        <w:rPr>
          <w:rStyle w:val="Emphasis"/>
        </w:rPr>
        <w:t>“You have to be vigilant of your employees so they don’t get kidnapped. If you don’t have a beefed-up security strategy, you can be extorted.”</w:t>
      </w:r>
    </w:p>
    <w:p w14:paraId="3F0243CA" w14:textId="77777777" w:rsidR="0099617F" w:rsidRDefault="0099617F" w:rsidP="0099617F"/>
    <w:p w14:paraId="54EF7B04" w14:textId="77777777" w:rsidR="0099617F" w:rsidRDefault="0099617F" w:rsidP="0099617F">
      <w:pPr>
        <w:pStyle w:val="Heading4"/>
      </w:pPr>
      <w:r>
        <w:t>Fracking causes mass health problems – decreases birth rates and increases mortality rates</w:t>
      </w:r>
    </w:p>
    <w:p w14:paraId="024F321B" w14:textId="77777777" w:rsidR="0099617F" w:rsidRDefault="0099617F" w:rsidP="0099617F">
      <w:r w:rsidRPr="002E1624">
        <w:rPr>
          <w:rStyle w:val="Style13ptBold"/>
        </w:rPr>
        <w:t>Stone, 17</w:t>
      </w:r>
      <w:r>
        <w:t xml:space="preserve"> [</w:t>
      </w:r>
      <w:r w:rsidRPr="002E1624">
        <w:t>Infectious Disease specialist, experienced in conducting clinical research and the author of Conducting Clinical Research</w:t>
      </w:r>
      <w:r>
        <w:t xml:space="preserve">, </w:t>
      </w:r>
      <w:r w:rsidRPr="002E1624">
        <w:t>Fracking Is Dangerous To Your Health -- Here's Why</w:t>
      </w:r>
      <w:r>
        <w:t xml:space="preserve">, 2-23-17, </w:t>
      </w:r>
      <w:r w:rsidRPr="002E1624">
        <w:t>https://www.forbes.com/sites/judystone/2017/02/23/fracking-is-dangerous-to-your-health-heres-why/#1acaa8e15945</w:t>
      </w:r>
      <w:r>
        <w:t>]</w:t>
      </w:r>
    </w:p>
    <w:p w14:paraId="3341EDA2" w14:textId="77777777" w:rsidR="0099617F" w:rsidRPr="002B0C87" w:rsidRDefault="0099617F" w:rsidP="0099617F">
      <w:pPr>
        <w:spacing w:line="240" w:lineRule="auto"/>
        <w:rPr>
          <w:sz w:val="16"/>
        </w:rPr>
      </w:pPr>
      <w:r w:rsidRPr="002B0C87">
        <w:rPr>
          <w:sz w:val="16"/>
        </w:rPr>
        <w:t xml:space="preserve">This post looks in greater depth at the health problems linked to fracking. </w:t>
      </w:r>
      <w:r w:rsidRPr="002B0C87">
        <w:rPr>
          <w:rStyle w:val="Emphasis"/>
        </w:rPr>
        <w:t>These are not hypothetical concerns—there are now more than 700 studies looking at risks—and more than 80% of the health studies document risks or actual harms.</w:t>
      </w:r>
      <w:r>
        <w:rPr>
          <w:rStyle w:val="Emphasis"/>
        </w:rPr>
        <w:t xml:space="preserve"> </w:t>
      </w:r>
      <w:r w:rsidRPr="002B0C87">
        <w:rPr>
          <w:sz w:val="16"/>
        </w:rPr>
        <w:t xml:space="preserve">It’s also important to note that </w:t>
      </w:r>
      <w:hyperlink r:id="rId135" w:tgtFrame="_blank" w:history="1">
        <w:r w:rsidRPr="002B0C87">
          <w:rPr>
            <w:sz w:val="16"/>
          </w:rPr>
          <w:t>these risks are likely to be seriously</w:t>
        </w:r>
      </w:hyperlink>
      <w:r w:rsidRPr="002B0C87">
        <w:rPr>
          <w:sz w:val="16"/>
        </w:rPr>
        <w:t xml:space="preserve"> underestimated, because the environmental agencies have been downplaying the risks to the public. </w:t>
      </w:r>
      <w:r w:rsidRPr="002B0C87">
        <w:rPr>
          <w:rStyle w:val="TitleChar"/>
        </w:rPr>
        <w:t>A new</w:t>
      </w:r>
      <w:r>
        <w:rPr>
          <w:rStyle w:val="TitleChar"/>
        </w:rPr>
        <w:t xml:space="preserve"> </w:t>
      </w:r>
      <w:hyperlink r:id="rId136" w:tgtFrame="_blank" w:history="1">
        <w:r w:rsidRPr="002B0C87">
          <w:rPr>
            <w:rStyle w:val="TitleChar"/>
          </w:rPr>
          <w:t>in-depth exposé from investigative journalists at Public Herald</w:t>
        </w:r>
      </w:hyperlink>
      <w:r>
        <w:rPr>
          <w:rStyle w:val="TitleChar"/>
        </w:rPr>
        <w:t xml:space="preserve"> </w:t>
      </w:r>
      <w:r w:rsidRPr="002B0C87">
        <w:rPr>
          <w:rStyle w:val="TitleChar"/>
        </w:rPr>
        <w:t>looks in-depth at the Pennsylvania Department of Environmental Protection’s (DEP) misconduct and negligence, as the DEP studiously ignored citizens’ complaints, sometimes not even testing water samples.</w:t>
      </w:r>
      <w:r w:rsidRPr="002B0C87">
        <w:rPr>
          <w:sz w:val="16"/>
        </w:rPr>
        <w:t xml:space="preserve"> </w:t>
      </w:r>
      <w:hyperlink r:id="rId137" w:tgtFrame="_blank" w:history="1">
        <w:r w:rsidRPr="002B0C87">
          <w:rPr>
            <w:sz w:val="16"/>
          </w:rPr>
          <w:t>Earlier studies from ProPublica and others showed similar EPA failures in the western U.S.</w:t>
        </w:r>
      </w:hyperlink>
      <w:r w:rsidRPr="002B0C87">
        <w:rPr>
          <w:sz w:val="16"/>
        </w:rPr>
        <w:t xml:space="preserve"> A variety of health problems are associated with fracking </w:t>
      </w:r>
      <w:r w:rsidRPr="002B0C87">
        <w:rPr>
          <w:rStyle w:val="Emphasis"/>
        </w:rPr>
        <w:t>Respiratory problems:</w:t>
      </w:r>
      <w:r>
        <w:rPr>
          <w:rStyle w:val="Emphasis"/>
        </w:rPr>
        <w:t xml:space="preserve"> </w:t>
      </w:r>
      <w:hyperlink r:id="rId138" w:tgtFrame="_blank" w:history="1">
        <w:r w:rsidRPr="002B0C87">
          <w:rPr>
            <w:sz w:val="16"/>
          </w:rPr>
          <w:t>Cough, shortness of breath and wheezing</w:t>
        </w:r>
      </w:hyperlink>
      <w:r w:rsidRPr="002B0C87">
        <w:rPr>
          <w:sz w:val="16"/>
        </w:rPr>
        <w:t xml:space="preserve"> are the most common complaints of residents living near fracked wells. </w:t>
      </w:r>
      <w:r w:rsidRPr="002B0C87">
        <w:rPr>
          <w:rStyle w:val="TitleChar"/>
        </w:rPr>
        <w:t xml:space="preserve">Toxic gases like benzene are released from the rock by fracking. Similarly, a toxic waste brew of water and chemicals is often stored in open pits, releasing volatile organic compounds into the air. </w:t>
      </w:r>
      <w:r w:rsidRPr="002B0C87">
        <w:rPr>
          <w:rStyle w:val="Emphasis"/>
        </w:rPr>
        <w:t>These noxious chemicals and particulates are also released by the diesel powered pumps used to inject the water.</w:t>
      </w:r>
      <w:r w:rsidRPr="002B0C87">
        <w:rPr>
          <w:rStyle w:val="TitleChar"/>
        </w:rPr>
        <w:t xml:space="preserve"> An epidemiological study</w:t>
      </w:r>
      <w:r>
        <w:rPr>
          <w:rStyle w:val="TitleChar"/>
        </w:rPr>
        <w:t xml:space="preserve"> </w:t>
      </w:r>
      <w:r w:rsidRPr="002B0C87">
        <w:rPr>
          <w:rStyle w:val="TitleChar"/>
        </w:rPr>
        <w:t>of more than 400,000 patients of Pennsylvania’s</w:t>
      </w:r>
      <w:r>
        <w:rPr>
          <w:rStyle w:val="TitleChar"/>
        </w:rPr>
        <w:t xml:space="preserve"> </w:t>
      </w:r>
      <w:hyperlink r:id="rId139" w:tgtFrame="_blank" w:history="1">
        <w:r w:rsidRPr="002B0C87">
          <w:rPr>
            <w:rStyle w:val="TitleChar"/>
          </w:rPr>
          <w:t>Geisinger clinic</w:t>
        </w:r>
      </w:hyperlink>
      <w:r w:rsidRPr="002B0C87">
        <w:rPr>
          <w:rStyle w:val="TitleChar"/>
        </w:rPr>
        <w:t>, done with</w:t>
      </w:r>
      <w:r>
        <w:rPr>
          <w:rStyle w:val="TitleChar"/>
        </w:rPr>
        <w:t xml:space="preserve"> </w:t>
      </w:r>
      <w:hyperlink r:id="rId140" w:tgtFrame="_blank" w:history="1">
        <w:r w:rsidRPr="002B0C87">
          <w:rPr>
            <w:rStyle w:val="TitleChar"/>
          </w:rPr>
          <w:t>Johns Hopkins School of Public Health</w:t>
        </w:r>
      </w:hyperlink>
      <w:r w:rsidRPr="002B0C87">
        <w:rPr>
          <w:rStyle w:val="TitleChar"/>
        </w:rPr>
        <w:t>, found a significant association between fracking and increases in mild, moderate and severe cases of asthma</w:t>
      </w:r>
      <w:r w:rsidRPr="002B0C87">
        <w:rPr>
          <w:sz w:val="16"/>
        </w:rPr>
        <w:t xml:space="preserve"> (odds ratios 4.4 to 1.5). Hopkins’ </w:t>
      </w:r>
      <w:hyperlink r:id="rId141" w:tgtFrame="_blank" w:history="1">
        <w:r w:rsidRPr="002B0C87">
          <w:rPr>
            <w:sz w:val="16"/>
          </w:rPr>
          <w:t>Dr. Brian Schwartz</w:t>
        </w:r>
      </w:hyperlink>
      <w:r w:rsidRPr="002B0C87">
        <w:rPr>
          <w:sz w:val="16"/>
        </w:rPr>
        <w:t xml:space="preserve"> cautions that residents should be aware of this hazard as </w:t>
      </w:r>
      <w:hyperlink r:id="rId142" w:tgtFrame="_blank" w:history="1">
        <w:r w:rsidRPr="002B0C87">
          <w:rPr>
            <w:sz w:val="16"/>
          </w:rPr>
          <w:t>“some ‘pristine’ rural areas are converted to heavily trafficked industrial areas.”</w:t>
        </w:r>
      </w:hyperlink>
      <w:r w:rsidRPr="002B0C87">
        <w:rPr>
          <w:sz w:val="16"/>
        </w:rPr>
        <w:t xml:space="preserve"> </w:t>
      </w:r>
      <w:r w:rsidRPr="002B0C87">
        <w:rPr>
          <w:rStyle w:val="Emphasis"/>
        </w:rPr>
        <w:t>Problems during pregnancy:</w:t>
      </w:r>
      <w:r>
        <w:rPr>
          <w:rStyle w:val="Emphasis"/>
        </w:rPr>
        <w:t xml:space="preserve"> </w:t>
      </w:r>
      <w:r w:rsidRPr="002B0C87">
        <w:rPr>
          <w:rStyle w:val="TitleChar"/>
        </w:rPr>
        <w:t>Fracking chemicals are harmful to pregnant women and their developing babies. West Virginia</w:t>
      </w:r>
      <w:r>
        <w:rPr>
          <w:rStyle w:val="TitleChar"/>
        </w:rPr>
        <w:t xml:space="preserve"> </w:t>
      </w:r>
      <w:hyperlink r:id="rId143" w:tgtFrame="_blank" w:history="1">
        <w:r w:rsidRPr="002B0C87">
          <w:rPr>
            <w:rStyle w:val="TitleChar"/>
          </w:rPr>
          <w:t>researchers found endocrine-disrupting chemicals</w:t>
        </w:r>
      </w:hyperlink>
      <w:r>
        <w:rPr>
          <w:rStyle w:val="TitleChar"/>
        </w:rPr>
        <w:t xml:space="preserve"> </w:t>
      </w:r>
      <w:r w:rsidRPr="002B0C87">
        <w:rPr>
          <w:rStyle w:val="TitleChar"/>
        </w:rPr>
        <w:t>in surface waters near wastewater disposal sites;</w:t>
      </w:r>
      <w:r>
        <w:rPr>
          <w:rStyle w:val="TitleChar"/>
        </w:rPr>
        <w:t xml:space="preserve"> </w:t>
      </w:r>
      <w:hyperlink r:id="rId144" w:tgtFrame="_blank" w:history="1">
        <w:r w:rsidRPr="002B0C87">
          <w:rPr>
            <w:rStyle w:val="TitleChar"/>
          </w:rPr>
          <w:t>these types of chemicals can hurt the developing fetus</w:t>
        </w:r>
      </w:hyperlink>
      <w:r>
        <w:rPr>
          <w:rStyle w:val="TitleChar"/>
        </w:rPr>
        <w:t xml:space="preserve"> </w:t>
      </w:r>
      <w:r w:rsidRPr="002B0C87">
        <w:rPr>
          <w:rStyle w:val="TitleChar"/>
        </w:rPr>
        <w:t>even when present at very low concentrations.</w:t>
      </w:r>
      <w:r>
        <w:rPr>
          <w:rStyle w:val="TitleChar"/>
        </w:rPr>
        <w:t xml:space="preserve"> </w:t>
      </w:r>
      <w:r w:rsidRPr="002B0C87">
        <w:rPr>
          <w:sz w:val="16"/>
        </w:rPr>
        <w:t xml:space="preserve">Another Hopkins/Geisinger study looked at records of </w:t>
      </w:r>
      <w:r w:rsidRPr="002B0C87">
        <w:rPr>
          <w:rStyle w:val="Emphasis"/>
        </w:rPr>
        <w:t>almost 11,000 women with newborns who lived near fracking sites and found a</w:t>
      </w:r>
      <w:r>
        <w:rPr>
          <w:rStyle w:val="Emphasis"/>
        </w:rPr>
        <w:t xml:space="preserve"> </w:t>
      </w:r>
      <w:hyperlink r:id="rId145" w:tgtFrame="_blank" w:history="1">
        <w:r w:rsidRPr="002B0C87">
          <w:rPr>
            <w:rStyle w:val="Emphasis"/>
          </w:rPr>
          <w:t>40% increased chance of having a premature baby</w:t>
        </w:r>
      </w:hyperlink>
      <w:r>
        <w:rPr>
          <w:rStyle w:val="Emphasis"/>
        </w:rPr>
        <w:t xml:space="preserve"> </w:t>
      </w:r>
      <w:r w:rsidRPr="002B0C87">
        <w:rPr>
          <w:rStyle w:val="Emphasis"/>
        </w:rPr>
        <w:t>and a 30% risk of having the pregnancy be classified as “high-risk,” though they controlled for socioeconomic status and other risk factors</w:t>
      </w:r>
      <w:r w:rsidRPr="002B0C87">
        <w:rPr>
          <w:sz w:val="16"/>
        </w:rPr>
        <w:t xml:space="preserve">. Contributing factors likely include air and water pollution, stress from the noise and traffic (1,000 tankers/well on average). </w:t>
      </w:r>
      <w:hyperlink r:id="rId146" w:tgtFrame="_blank" w:history="1">
        <w:r w:rsidRPr="002B0C87">
          <w:rPr>
            <w:sz w:val="16"/>
          </w:rPr>
          <w:t>Premature babies accounted for 35% of infant deaths in 2010</w:t>
        </w:r>
      </w:hyperlink>
      <w:r w:rsidRPr="002B0C87">
        <w:rPr>
          <w:sz w:val="16"/>
        </w:rPr>
        <w:t xml:space="preserve">. In addition to the personal toll on the families, preemies are very expensive for society—prematurity is a major cause of neurologic disabilities in kids, and their </w:t>
      </w:r>
      <w:hyperlink r:id="rId147" w:tgtFrame="_blank" w:history="1">
        <w:r w:rsidRPr="002B0C87">
          <w:rPr>
            <w:sz w:val="16"/>
          </w:rPr>
          <w:t>cost of care was more the $26 billion in 2005 alone</w:t>
        </w:r>
      </w:hyperlink>
      <w:r w:rsidRPr="002B0C87">
        <w:rPr>
          <w:sz w:val="16"/>
        </w:rPr>
        <w:t xml:space="preserve">, or $51,600 per preemie. Cost to employers during the infant’s first year of life averaged $46,004—more than tenfold higher than for a full-term delivery. [Note that if the Affordable Care Act is repealed, women may once again be denied health insurance for pregnancies and a premature baby will likely never be granted health insurance. According to the March of Dimes, Medicaid expansion of health insurance to low-income citizens helped the percentage of babies born as preemies drop to a low level of 11.4% in 2013.] </w:t>
      </w:r>
      <w:r w:rsidRPr="002B0C87">
        <w:rPr>
          <w:rStyle w:val="Emphasis"/>
        </w:rPr>
        <w:t>Noise, stress and sleep deprivation</w:t>
      </w:r>
      <w:r>
        <w:rPr>
          <w:rStyle w:val="Emphasis"/>
        </w:rPr>
        <w:t xml:space="preserve"> </w:t>
      </w:r>
      <w:r w:rsidRPr="002B0C87">
        <w:rPr>
          <w:rStyle w:val="TitleChar"/>
        </w:rPr>
        <w:t>Other studies</w:t>
      </w:r>
      <w:r>
        <w:rPr>
          <w:rStyle w:val="TitleChar"/>
        </w:rPr>
        <w:t xml:space="preserve"> </w:t>
      </w:r>
      <w:r w:rsidRPr="002B0C87">
        <w:rPr>
          <w:rStyle w:val="TitleChar"/>
        </w:rPr>
        <w:t>have found that the noise from the drilling itself, the gas compressors, other heavy equipment and the truck traffic is high enough to</w:t>
      </w:r>
      <w:r>
        <w:rPr>
          <w:rStyle w:val="TitleChar"/>
        </w:rPr>
        <w:t xml:space="preserve"> </w:t>
      </w:r>
      <w:hyperlink r:id="rId148" w:tgtFrame="_blank" w:history="1">
        <w:r w:rsidRPr="002B0C87">
          <w:rPr>
            <w:rStyle w:val="TitleChar"/>
          </w:rPr>
          <w:t>disturb sleep, cause stress and increase high blood pressure</w:t>
        </w:r>
      </w:hyperlink>
      <w:r w:rsidRPr="002B0C87">
        <w:rPr>
          <w:rStyle w:val="TitleChar"/>
        </w:rPr>
        <w:t>. Longer-term exposure to noise pollution</w:t>
      </w:r>
      <w:r>
        <w:rPr>
          <w:rStyle w:val="TitleChar"/>
        </w:rPr>
        <w:t xml:space="preserve"> </w:t>
      </w:r>
      <w:r w:rsidRPr="002B0C87">
        <w:rPr>
          <w:rStyle w:val="TitleChar"/>
        </w:rPr>
        <w:t>contributes to</w:t>
      </w:r>
      <w:r>
        <w:rPr>
          <w:rStyle w:val="TitleChar"/>
        </w:rPr>
        <w:t xml:space="preserve"> </w:t>
      </w:r>
      <w:hyperlink r:id="rId149" w:tgtFrame="_blank" w:history="1">
        <w:r w:rsidRPr="002B0C87">
          <w:rPr>
            <w:rStyle w:val="TitleChar"/>
          </w:rPr>
          <w:t>endocrine abnormalities and diabetes</w:t>
        </w:r>
      </w:hyperlink>
      <w:r w:rsidRPr="002B0C87">
        <w:rPr>
          <w:rStyle w:val="TitleChar"/>
        </w:rPr>
        <w:t>, heart disease,</w:t>
      </w:r>
      <w:r>
        <w:rPr>
          <w:rStyle w:val="TitleChar"/>
        </w:rPr>
        <w:t xml:space="preserve"> </w:t>
      </w:r>
      <w:hyperlink r:id="rId150" w:tgtFrame="_blank" w:history="1">
        <w:r w:rsidRPr="002B0C87">
          <w:rPr>
            <w:rStyle w:val="TitleChar"/>
          </w:rPr>
          <w:t>stress and depression</w:t>
        </w:r>
      </w:hyperlink>
      <w:r w:rsidRPr="002B0C87">
        <w:rPr>
          <w:rStyle w:val="TitleChar"/>
        </w:rPr>
        <w:t>, and has been linked to</w:t>
      </w:r>
      <w:r>
        <w:rPr>
          <w:rStyle w:val="TitleChar"/>
        </w:rPr>
        <w:t xml:space="preserve"> </w:t>
      </w:r>
      <w:hyperlink r:id="rId151" w:tgtFrame="_blank" w:history="1">
        <w:r w:rsidRPr="002B0C87">
          <w:rPr>
            <w:rStyle w:val="TitleChar"/>
          </w:rPr>
          <w:t>learning difficulties in children</w:t>
        </w:r>
      </w:hyperlink>
      <w:r w:rsidRPr="002B0C87">
        <w:rPr>
          <w:sz w:val="16"/>
        </w:rPr>
        <w:t xml:space="preserve">. Sleep deprivation has </w:t>
      </w:r>
      <w:hyperlink r:id="rId152" w:tgtFrame="_blank" w:history="1">
        <w:r w:rsidRPr="002B0C87">
          <w:rPr>
            <w:sz w:val="16"/>
          </w:rPr>
          <w:t>pervasive public health consequences</w:t>
        </w:r>
      </w:hyperlink>
      <w:r w:rsidRPr="002B0C87">
        <w:rPr>
          <w:sz w:val="16"/>
        </w:rPr>
        <w:t xml:space="preserve">, from causing accidents to chronic diseases. Another epidemiologic study from University of Pennsylvania and Columbia University compared the hospitalization rates between a county with active fracking and a neighboring county without. This study found that fracking well density was </w:t>
      </w:r>
      <w:hyperlink r:id="rId153" w:tgtFrame="_blank" w:history="1">
        <w:r w:rsidRPr="002B0C87">
          <w:rPr>
            <w:sz w:val="16"/>
          </w:rPr>
          <w:t>significantly associated with higher inpatient hospitalization</w:t>
        </w:r>
      </w:hyperlink>
      <w:r w:rsidRPr="002B0C87">
        <w:rPr>
          <w:sz w:val="16"/>
        </w:rPr>
        <w:t xml:space="preserve"> for cardiac or neurologic problems. There was also an association between skin conditions, cancer and urologic problems and the proximity of homes to active wells. Spills and accidents </w:t>
      </w:r>
      <w:r w:rsidRPr="002B0C87">
        <w:rPr>
          <w:rStyle w:val="TitleChar"/>
        </w:rPr>
        <w:t>With disturbing frequency, new spills or accidents are reported at the same time as industry tries to reassure that fracking brings safe and clean energy. Tell that to the residents of Dimock, Pa., who have had their drinking water destroyed, or those in many other communities.</w:t>
      </w:r>
      <w:r>
        <w:rPr>
          <w:rStyle w:val="TitleChar"/>
        </w:rPr>
        <w:t xml:space="preserve"> </w:t>
      </w:r>
      <w:r w:rsidRPr="002B0C87">
        <w:rPr>
          <w:sz w:val="16"/>
        </w:rPr>
        <w:t xml:space="preserve">A newly released study </w:t>
      </w:r>
      <w:hyperlink r:id="rId154" w:tgtFrame="_blank" w:history="1">
        <w:r w:rsidRPr="002B0C87">
          <w:rPr>
            <w:sz w:val="16"/>
          </w:rPr>
          <w:t>found 6,648 spills in just four states</w:t>
        </w:r>
      </w:hyperlink>
      <w:r w:rsidRPr="002B0C87">
        <w:rPr>
          <w:sz w:val="16"/>
        </w:rPr>
        <w:t xml:space="preserve"> over the past 10 years. Once again, the EPA had reported a far lower number—</w:t>
      </w:r>
      <w:hyperlink r:id="rId155" w:tgtFrame="_blank" w:history="1">
        <w:r w:rsidRPr="002B0C87">
          <w:rPr>
            <w:sz w:val="16"/>
          </w:rPr>
          <w:t>457 in eight states</w:t>
        </w:r>
      </w:hyperlink>
      <w:r w:rsidRPr="002B0C87">
        <w:rPr>
          <w:sz w:val="16"/>
        </w:rPr>
        <w:t xml:space="preserve"> over a six-year period. Why the huge difference? Because the EPA chose to only look at the actual fracturing stage, rather than the whole life cycle of the gas and oil production. The </w:t>
      </w:r>
      <w:hyperlink r:id="rId156" w:tgtFrame="_blank" w:history="1">
        <w:r w:rsidRPr="002B0C87">
          <w:rPr>
            <w:sz w:val="16"/>
          </w:rPr>
          <w:t>DeSmogBlog</w:t>
        </w:r>
      </w:hyperlink>
      <w:r w:rsidRPr="002B0C87">
        <w:rPr>
          <w:sz w:val="16"/>
        </w:rPr>
        <w:t xml:space="preserve"> notes that just this month, the day after U.S. Army Corps of Engineers gave the owners of the </w:t>
      </w:r>
      <w:hyperlink r:id="rId157" w:tgtFrame="_blank" w:history="1">
        <w:r w:rsidRPr="002B0C87">
          <w:rPr>
            <w:sz w:val="16"/>
          </w:rPr>
          <w:t>Dakota Access Pipeline (DAPL)</w:t>
        </w:r>
      </w:hyperlink>
      <w:r w:rsidRPr="002B0C87">
        <w:rPr>
          <w:sz w:val="16"/>
        </w:rPr>
        <w:t xml:space="preserve"> the </w:t>
      </w:r>
      <w:hyperlink r:id="rId158" w:tgtFrame="_blank" w:history="1">
        <w:r w:rsidRPr="002B0C87">
          <w:rPr>
            <w:sz w:val="16"/>
          </w:rPr>
          <w:t>final permit it needed</w:t>
        </w:r>
      </w:hyperlink>
      <w:r w:rsidRPr="002B0C87">
        <w:rPr>
          <w:sz w:val="16"/>
        </w:rPr>
        <w:t xml:space="preserve"> to build across Lake Oahe (</w:t>
      </w:r>
      <w:hyperlink r:id="rId159" w:tgtFrame="_blank" w:history="1">
        <w:r w:rsidRPr="002B0C87">
          <w:rPr>
            <w:sz w:val="16"/>
          </w:rPr>
          <w:t>threatening the Standing Rock Sioux tribe’s land and water</w:t>
        </w:r>
      </w:hyperlink>
      <w:r w:rsidRPr="002B0C87">
        <w:rPr>
          <w:sz w:val="16"/>
        </w:rPr>
        <w:t xml:space="preserve">), a pipeline of a DAPL co-owner </w:t>
      </w:r>
      <w:hyperlink r:id="rId160" w:tgtFrame="_blank" w:history="1">
        <w:r w:rsidRPr="002B0C87">
          <w:rPr>
            <w:sz w:val="16"/>
          </w:rPr>
          <w:t>exploded near New Orleans, killing one and injuring others</w:t>
        </w:r>
      </w:hyperlink>
      <w:r w:rsidRPr="002B0C87">
        <w:rPr>
          <w:sz w:val="16"/>
        </w:rPr>
        <w:t xml:space="preserve">. Aging pipelines pose special risks as they deteriorate. An ExxonMobil pipeline built in 1947 spilled 134,000 gallons of gas in Arkansas. You can see the location and magnitude of the spills at this </w:t>
      </w:r>
      <w:hyperlink r:id="rId161" w:tgtFrame="_blank" w:history="1">
        <w:r w:rsidRPr="002B0C87">
          <w:rPr>
            <w:sz w:val="16"/>
          </w:rPr>
          <w:t>handy interactive</w:t>
        </w:r>
      </w:hyperlink>
      <w:r w:rsidRPr="002B0C87">
        <w:rPr>
          <w:sz w:val="16"/>
        </w:rPr>
        <w:t xml:space="preserve"> from the National Center for Ecological Analysis and Synthesis (NCEAS) Science for Nature and People Partnership (SNAPP). Another disturbing data viz shows the </w:t>
      </w:r>
      <w:hyperlink r:id="rId162" w:tgtFrame="_blank" w:history="1">
        <w:r w:rsidRPr="002B0C87">
          <w:rPr>
            <w:sz w:val="16"/>
          </w:rPr>
          <w:t>type of spill and whether water was impacted</w:t>
        </w:r>
      </w:hyperlink>
      <w:r w:rsidRPr="002B0C87">
        <w:rPr>
          <w:sz w:val="16"/>
        </w:rPr>
        <w:t xml:space="preserve">. But </w:t>
      </w:r>
      <w:r w:rsidRPr="002B0C87">
        <w:rPr>
          <w:rStyle w:val="TitleChar"/>
        </w:rPr>
        <w:t>new fracking has additional risks, as the conventional pipes often used are</w:t>
      </w:r>
      <w:r>
        <w:rPr>
          <w:rStyle w:val="TitleChar"/>
        </w:rPr>
        <w:t xml:space="preserve"> </w:t>
      </w:r>
      <w:hyperlink r:id="rId163" w:tgtFrame="_blank" w:history="1">
        <w:r w:rsidRPr="002B0C87">
          <w:rPr>
            <w:rStyle w:val="TitleChar"/>
          </w:rPr>
          <w:t>unable to withstand the high pressure</w:t>
        </w:r>
        <w:r>
          <w:rPr>
            <w:rStyle w:val="TitleChar"/>
          </w:rPr>
          <w:t xml:space="preserve"> </w:t>
        </w:r>
        <w:r w:rsidRPr="002B0C87">
          <w:rPr>
            <w:rStyle w:val="TitleChar"/>
          </w:rPr>
          <w:t>of the fracking mixture being injected</w:t>
        </w:r>
      </w:hyperlink>
      <w:r w:rsidRPr="002B0C87">
        <w:rPr>
          <w:rStyle w:val="TitleChar"/>
        </w:rPr>
        <w:t>. In fact, new wells were not safer, and 6% of unconventional (fracked) wells drilled since 2000 showed problems,</w:t>
      </w:r>
      <w:r w:rsidRPr="002B0C87">
        <w:rPr>
          <w:sz w:val="16"/>
        </w:rPr>
        <w:t xml:space="preserve"> with even the Pa. DEP (shown by Public Herald to </w:t>
      </w:r>
      <w:hyperlink r:id="rId164" w:tgtFrame="_blank" w:history="1">
        <w:r w:rsidRPr="002B0C87">
          <w:rPr>
            <w:sz w:val="16"/>
          </w:rPr>
          <w:t>not be thorough in investigating citizens' complaints</w:t>
        </w:r>
      </w:hyperlink>
      <w:r w:rsidRPr="002B0C87">
        <w:rPr>
          <w:sz w:val="16"/>
        </w:rPr>
        <w:t xml:space="preserve">, nor entirely forthcoming) confirming more than 100 contaminated drinking water wells. Conclusion The </w:t>
      </w:r>
      <w:hyperlink r:id="rId165" w:tgtFrame="_blank" w:history="1">
        <w:r w:rsidRPr="002B0C87">
          <w:rPr>
            <w:sz w:val="16"/>
          </w:rPr>
          <w:t>oil and gas industry says that these health problems are not proven</w:t>
        </w:r>
      </w:hyperlink>
      <w:r w:rsidRPr="002B0C87">
        <w:rPr>
          <w:sz w:val="16"/>
        </w:rPr>
        <w:t xml:space="preserve"> to be caused by fracking. That is partially true—especially since </w:t>
      </w:r>
      <w:hyperlink r:id="rId166" w:tgtFrame="_blank" w:history="1">
        <w:r w:rsidRPr="002B0C87">
          <w:rPr>
            <w:sz w:val="16"/>
          </w:rPr>
          <w:t>agencies like the Pa. DEP have actively hidden complaints</w:t>
        </w:r>
      </w:hyperlink>
      <w:r w:rsidRPr="002B0C87">
        <w:rPr>
          <w:sz w:val="16"/>
        </w:rPr>
        <w:t xml:space="preserve"> or even failed to test the water of residents, as Public Herald reported. </w:t>
      </w:r>
      <w:r w:rsidRPr="002B0C87">
        <w:rPr>
          <w:rStyle w:val="Emphasis"/>
        </w:rPr>
        <w:t>With the new head of the EPA, Scott Pruitt,</w:t>
      </w:r>
      <w:r>
        <w:rPr>
          <w:rStyle w:val="Emphasis"/>
        </w:rPr>
        <w:t xml:space="preserve"> </w:t>
      </w:r>
      <w:hyperlink r:id="rId167" w:tgtFrame="_self" w:history="1">
        <w:r w:rsidRPr="002B0C87">
          <w:rPr>
            <w:rStyle w:val="Emphasis"/>
          </w:rPr>
          <w:t>determined to dismantle the agency and its protections</w:t>
        </w:r>
      </w:hyperlink>
      <w:r w:rsidRPr="002B0C87">
        <w:rPr>
          <w:rStyle w:val="Emphasis"/>
        </w:rPr>
        <w:t>, we will likely never have definitive proof. Some health problems, such as cancer and some neurologic problems, also take years to develop after an exposure.</w:t>
      </w:r>
      <w:r>
        <w:rPr>
          <w:rStyle w:val="Emphasis"/>
        </w:rPr>
        <w:t xml:space="preserve"> </w:t>
      </w:r>
      <w:r w:rsidRPr="002B0C87">
        <w:rPr>
          <w:sz w:val="16"/>
        </w:rPr>
        <w:t>Fracking profits go to private industry but the public—families and communities—bear the costs of the many health complications from the drilling. There is growing evidence of a variety of health problems being associated with fracking. Common sense dictates that drinking and breathing cancer-causing agents will take their toll. The correlation is too strong to ignore, especially when we have other, cleaner energy options. For our safety and that of future generations, we should not allow the new administration to sell off public lands, nor allow drilling on our land, and should ban fracking completely.</w:t>
      </w:r>
    </w:p>
    <w:p w14:paraId="56507EBF" w14:textId="37B920C8" w:rsidR="0099617F" w:rsidRDefault="00441572" w:rsidP="00441572">
      <w:pPr>
        <w:pStyle w:val="Heading3"/>
      </w:pPr>
      <w:r>
        <w:t>Moldova Defense</w:t>
      </w:r>
    </w:p>
    <w:p w14:paraId="6300E659" w14:textId="77777777" w:rsidR="00441572" w:rsidRPr="006B445B" w:rsidRDefault="00441572" w:rsidP="00441572">
      <w:pPr>
        <w:pStyle w:val="Heading4"/>
      </w:pPr>
      <w:r>
        <w:t>No risk of nuclear terrorism – multiple warrants</w:t>
      </w:r>
    </w:p>
    <w:p w14:paraId="3491DF37" w14:textId="77777777" w:rsidR="00441572" w:rsidRPr="006B445B" w:rsidRDefault="00441572" w:rsidP="00441572">
      <w:r w:rsidRPr="00B807FF">
        <w:rPr>
          <w:rStyle w:val="Style13ptBold"/>
        </w:rPr>
        <w:t xml:space="preserve">Ruhle 7 </w:t>
      </w:r>
      <w:r>
        <w:t xml:space="preserve">(Michael, </w:t>
      </w:r>
      <w:r w:rsidRPr="00240B21">
        <w:t>Head of Speechwriting and Senior Policy Adviser in the Policy Planning Uni</w:t>
      </w:r>
      <w:r>
        <w:t>t of the NATO Secretary General, “</w:t>
      </w:r>
      <w:r w:rsidRPr="00240B21">
        <w:t>Analysis - The nuclear dimensions of jihadist terrorism</w:t>
      </w:r>
      <w:r>
        <w:t xml:space="preserve">,” </w:t>
      </w:r>
      <w:hyperlink r:id="rId168" w:history="1">
        <w:r w:rsidRPr="004E593F">
          <w:rPr>
            <w:rStyle w:val="Hyperlink"/>
          </w:rPr>
          <w:t>https://www.nato.int/docu/review/2007/Growing_Dangers/Nuclear_ji</w:t>
        </w:r>
        <w:r>
          <w:rPr>
            <w:rStyle w:val="Hyperlink"/>
          </w:rPr>
          <w:t>z</w:t>
        </w:r>
        <w:r w:rsidRPr="004E593F">
          <w:rPr>
            <w:rStyle w:val="Hyperlink"/>
          </w:rPr>
          <w:t>hadist_terrorism/EN/index.htm</w:t>
        </w:r>
      </w:hyperlink>
      <w:r>
        <w:t>) -AMH</w:t>
      </w:r>
    </w:p>
    <w:p w14:paraId="5B2D169F" w14:textId="77777777" w:rsidR="00441572" w:rsidRDefault="00441572" w:rsidP="00441572">
      <w:pPr>
        <w:rPr>
          <w:rStyle w:val="StyleUnderline"/>
        </w:rPr>
      </w:pPr>
      <w:r w:rsidRPr="006B445B">
        <w:rPr>
          <w:rStyle w:val="StyleUnderline"/>
        </w:rPr>
        <w:t>If al Qaida and other terrorist groups are still making significant efforts to acquire nuclear materials, and if the religious justification for nuclear terrorism seems to have become more explicit within certain strands of Islamist fundamentalism, why has this kind of attack not yet been conducted</w:t>
      </w:r>
      <w:r w:rsidRPr="00055BA7">
        <w:rPr>
          <w:sz w:val="14"/>
        </w:rPr>
        <w:t xml:space="preserve">? </w:t>
      </w:r>
      <w:r w:rsidRPr="006B445B">
        <w:rPr>
          <w:rStyle w:val="StyleUnderline"/>
        </w:rPr>
        <w:t>There are several possible explanations. The most straightforward explanation centres on the immense technical difficulties of orchestrating such an attack</w:t>
      </w:r>
      <w:r w:rsidRPr="00055BA7">
        <w:rPr>
          <w:sz w:val="14"/>
        </w:rPr>
        <w:t xml:space="preserve">. In this view, al Qaida simply has been unable to master the technical challenges involved in such a plot. As of today, no state appears to have supplied al Qaida with the elaborate infrastructure necessary to ‘go nuclear’, let alone any fully working devices. </w:t>
      </w:r>
      <w:r w:rsidRPr="006B445B">
        <w:rPr>
          <w:rStyle w:val="StyleUnderline"/>
        </w:rPr>
        <w:t xml:space="preserve">Another view holds that the enormous loss of life caused by such an attack would undermine rather than advance the terrorists' cause. According to this view, a terrorist act of such a scale would alienate large segments of </w:t>
      </w:r>
      <w:r w:rsidRPr="00055BA7">
        <w:rPr>
          <w:sz w:val="14"/>
        </w:rPr>
        <w:t>al-Qaida’s own</w:t>
      </w:r>
      <w:r w:rsidRPr="006B445B">
        <w:rPr>
          <w:rStyle w:val="StyleUnderline"/>
        </w:rPr>
        <w:t xml:space="preserve"> constituency, which accepts terrorist methods in principle, yet would not condone the wanton destruction of a ‘nuclear 9/11</w:t>
      </w:r>
      <w:r w:rsidRPr="00055BA7">
        <w:rPr>
          <w:sz w:val="14"/>
        </w:rPr>
        <w:t xml:space="preserve">’. </w:t>
      </w:r>
      <w:r w:rsidRPr="006B445B">
        <w:rPr>
          <w:rStyle w:val="StyleUnderline"/>
        </w:rPr>
        <w:t xml:space="preserve">It appears that some </w:t>
      </w:r>
      <w:r w:rsidRPr="00055BA7">
        <w:rPr>
          <w:sz w:val="14"/>
        </w:rPr>
        <w:t xml:space="preserve">of al-Qaida’s </w:t>
      </w:r>
      <w:r w:rsidRPr="006B445B">
        <w:rPr>
          <w:rStyle w:val="StyleUnderline"/>
        </w:rPr>
        <w:t>attempts to obtain nuclear material on the ‘black market’ failed because their limited nuclear expertise made them easy victims for swindlers</w:t>
      </w:r>
      <w:r w:rsidRPr="00055BA7">
        <w:rPr>
          <w:sz w:val="14"/>
        </w:rPr>
        <w:t xml:space="preserve"> </w:t>
      </w:r>
      <w:r w:rsidRPr="006B445B">
        <w:rPr>
          <w:rStyle w:val="StyleUnderline"/>
        </w:rPr>
        <w:t>A third explanation is that some</w:t>
      </w:r>
      <w:r w:rsidRPr="00055BA7">
        <w:rPr>
          <w:sz w:val="14"/>
        </w:rPr>
        <w:t xml:space="preserve"> of al-Qaida’s </w:t>
      </w:r>
      <w:r w:rsidRPr="006B445B">
        <w:rPr>
          <w:rStyle w:val="StyleUnderline"/>
        </w:rPr>
        <w:t xml:space="preserve">efforts may have been disrupted through counter-terrorism efforts. Indeed, it appears that since ‘9/11’ several planned attacks involving the use of weapons of mass destruction have been thwarted. </w:t>
      </w:r>
      <w:r w:rsidRPr="00055BA7">
        <w:rPr>
          <w:sz w:val="14"/>
        </w:rPr>
        <w:t xml:space="preserve">Moreover, the </w:t>
      </w:r>
      <w:r w:rsidRPr="006B445B">
        <w:rPr>
          <w:rStyle w:val="StyleUnderline"/>
        </w:rPr>
        <w:t>international intervention in Afghanistan has effectively denied al Qaida its major home base and has forced it to disperse, thereby making any concerted planning of a nuclear attack far more difficult</w:t>
      </w:r>
      <w:r w:rsidRPr="00711AAB">
        <w:rPr>
          <w:rStyle w:val="StyleUnderline"/>
        </w:rPr>
        <w:t>. The national and collective measures taken by many governments, such as intelligence cooperation, enhanced container security, uncovering nuclear smuggling networks, securing ‘loose nukes’ from the former Soviet Union, and draining terrorist financing networks, may have further degraded the ability of terrorists to launch a nuclear attack.</w:t>
      </w:r>
      <w:r w:rsidRPr="00055BA7">
        <w:rPr>
          <w:sz w:val="14"/>
        </w:rPr>
        <w:t xml:space="preserve"> Yet </w:t>
      </w:r>
      <w:r w:rsidRPr="00711AAB">
        <w:rPr>
          <w:rStyle w:val="StyleUnderline"/>
        </w:rPr>
        <w:t>another reason might be deterrence. While much has been made of the claim that suicidal terrorists can not be deterred, states that sponsor terrorism are likely to remain susceptible to threats of retaliation.</w:t>
      </w:r>
      <w:r w:rsidRPr="00055BA7">
        <w:rPr>
          <w:sz w:val="14"/>
        </w:rPr>
        <w:t xml:space="preserve"> Since terrorist cells require territory on which to train and from which to operate, a threat against any country willing to serve as a ‘host’ might have a restraining influence on the kinds of activities it may allow its ‘guests’ to undertake. This connection between non-state and state actors lies at the heart of French, British and US statements about the role of their nuclear forces in deterring state-sponsored terrorism. </w:t>
      </w:r>
      <w:r w:rsidRPr="00711AAB">
        <w:rPr>
          <w:rStyle w:val="StyleUnderline"/>
        </w:rPr>
        <w:t xml:space="preserve">Coupled with improved ‘nuclear forensics’, i.e. the technical ability to trace an attack back to its sources, such statements may indeed have a deterrence value against states that provide a safe haven for terrorists. </w:t>
      </w:r>
    </w:p>
    <w:p w14:paraId="1DD2E171" w14:textId="7891CE0C" w:rsidR="007B4EEA" w:rsidRDefault="007B4EEA" w:rsidP="007B4EEA">
      <w:pPr>
        <w:pStyle w:val="Heading2"/>
      </w:pPr>
      <w:r>
        <w:t>Terror</w:t>
      </w:r>
    </w:p>
    <w:p w14:paraId="617FA2B4" w14:textId="1F984B50" w:rsidR="007B4EEA" w:rsidRDefault="007B4EEA" w:rsidP="007B4EEA">
      <w:pPr>
        <w:pStyle w:val="Heading3"/>
      </w:pPr>
      <w:r>
        <w:t>Threats not Real</w:t>
      </w:r>
    </w:p>
    <w:p w14:paraId="308DEE91" w14:textId="77777777" w:rsidR="007B4EEA" w:rsidRDefault="007B4EEA" w:rsidP="007B4EEA">
      <w:pPr>
        <w:pStyle w:val="Heading4"/>
      </w:pPr>
      <w:r>
        <w:t>Terror attacks incite racism domestically, regardless of who attacks</w:t>
      </w:r>
    </w:p>
    <w:p w14:paraId="5005F47C" w14:textId="77777777" w:rsidR="007B4EEA" w:rsidRPr="00390CF6" w:rsidRDefault="007B4EEA" w:rsidP="007B4EEA">
      <w:r w:rsidRPr="00390CF6">
        <w:rPr>
          <w:rStyle w:val="Style13ptBold"/>
        </w:rPr>
        <w:t>Akrahm and Johnson 2002</w:t>
      </w:r>
      <w:r>
        <w:t xml:space="preserve"> (Susan M [Associate Clinical Prof @ Boston U School of Law] and Kevin R [Associate Dean for Academic Affairs@ UC Davis, Prof of Law and Chicana/o Studies]; RACE, CIVIL RIGHTS, AND IMMIGRATION LAW AFTER SEPTEMBER 11, 2001: THE TARGETING OF ARABS AND MUSLIMS; Nov 2; www.privacysos.org/sites/all/files/akram.pdf; kdf)</w:t>
      </w:r>
    </w:p>
    <w:p w14:paraId="0F8121A6" w14:textId="77777777" w:rsidR="007B4EEA" w:rsidRPr="00B93D08" w:rsidRDefault="007B4EEA" w:rsidP="007B4EEA">
      <w:pPr>
        <w:rPr>
          <w:u w:val="single"/>
        </w:rPr>
      </w:pPr>
      <w:r w:rsidRPr="00576CB0">
        <w:rPr>
          <w:rStyle w:val="TitleChar"/>
        </w:rPr>
        <w:t>Times of crisis are</w:t>
      </w:r>
      <w:r w:rsidRPr="00576CB0">
        <w:rPr>
          <w:sz w:val="16"/>
        </w:rPr>
        <w:t xml:space="preserve"> often </w:t>
      </w:r>
      <w:r w:rsidRPr="00576CB0">
        <w:rPr>
          <w:rStyle w:val="TitleChar"/>
        </w:rPr>
        <w:t xml:space="preserve">accompanied by </w:t>
      </w:r>
      <w:r w:rsidRPr="0099617F">
        <w:rPr>
          <w:rStyle w:val="TitleChar"/>
        </w:rPr>
        <w:t>hostility toward minorities</w:t>
      </w:r>
      <w:r w:rsidRPr="00576CB0">
        <w:rPr>
          <w:sz w:val="16"/>
        </w:rPr>
        <w:t xml:space="preserve"> in the United States. For Arabs and Muslims, this may be even more problematic, </w:t>
      </w:r>
      <w:r w:rsidRPr="00576CB0">
        <w:rPr>
          <w:rStyle w:val="TitleChar"/>
        </w:rPr>
        <w:t xml:space="preserve">as </w:t>
      </w:r>
      <w:r w:rsidRPr="0099617F">
        <w:rPr>
          <w:rStyle w:val="TitleChar"/>
        </w:rPr>
        <w:t>perpetrators of hate crimes</w:t>
      </w:r>
      <w:r w:rsidRPr="00576CB0">
        <w:rPr>
          <w:rStyle w:val="TitleChar"/>
        </w:rPr>
        <w:t xml:space="preserve"> against</w:t>
      </w:r>
      <w:r>
        <w:rPr>
          <w:rStyle w:val="TitleChar"/>
        </w:rPr>
        <w:t xml:space="preserve"> </w:t>
      </w:r>
      <w:r w:rsidRPr="00576CB0">
        <w:rPr>
          <w:rStyle w:val="TitleChar"/>
        </w:rPr>
        <w:t>Arabs and Muslims frequently fail to differentiate among persons</w:t>
      </w:r>
      <w:r>
        <w:rPr>
          <w:rStyle w:val="TitleChar"/>
        </w:rPr>
        <w:t xml:space="preserve"> </w:t>
      </w:r>
      <w:r w:rsidRPr="00576CB0">
        <w:rPr>
          <w:rStyle w:val="TitleChar"/>
        </w:rPr>
        <w:t>based on religion or ethnic origin</w:t>
      </w:r>
      <w:r w:rsidRPr="00576CB0">
        <w:rPr>
          <w:sz w:val="16"/>
        </w:rPr>
        <w:t xml:space="preserve">, from Pakistanis, Indians, Iranians, and Japanese to Muslims, Sikhs and Christian Arabs.89 </w:t>
      </w:r>
      <w:r w:rsidRPr="00576CB0">
        <w:rPr>
          <w:rStyle w:val="TitleChar"/>
        </w:rPr>
        <w:t>The</w:t>
      </w:r>
      <w:r>
        <w:rPr>
          <w:rStyle w:val="TitleChar"/>
        </w:rPr>
        <w:t xml:space="preserve"> </w:t>
      </w:r>
      <w:r w:rsidRPr="00576CB0">
        <w:rPr>
          <w:sz w:val="16"/>
        </w:rPr>
        <w:t xml:space="preserve">widespread </w:t>
      </w:r>
      <w:r w:rsidRPr="00576CB0">
        <w:rPr>
          <w:rStyle w:val="TitleChar"/>
        </w:rPr>
        <w:t>perception in the U</w:t>
      </w:r>
      <w:r w:rsidRPr="00576CB0">
        <w:rPr>
          <w:sz w:val="16"/>
        </w:rPr>
        <w:t xml:space="preserve">nited </w:t>
      </w:r>
      <w:r w:rsidRPr="00576CB0">
        <w:rPr>
          <w:rStyle w:val="TitleChar"/>
        </w:rPr>
        <w:t>S</w:t>
      </w:r>
      <w:r w:rsidRPr="00576CB0">
        <w:rPr>
          <w:sz w:val="16"/>
        </w:rPr>
        <w:t>tates i</w:t>
      </w:r>
      <w:r w:rsidRPr="00576CB0">
        <w:rPr>
          <w:rStyle w:val="TitleChar"/>
        </w:rPr>
        <w:t>s that Arabs and Muslims</w:t>
      </w:r>
      <w:r>
        <w:rPr>
          <w:rStyle w:val="TitleChar"/>
        </w:rPr>
        <w:t xml:space="preserve"> </w:t>
      </w:r>
      <w:r w:rsidRPr="00576CB0">
        <w:rPr>
          <w:rStyle w:val="TitleChar"/>
        </w:rPr>
        <w:t>are identical and eager to wage a holy war against the U</w:t>
      </w:r>
      <w:r w:rsidRPr="00576CB0">
        <w:rPr>
          <w:sz w:val="16"/>
        </w:rPr>
        <w:t xml:space="preserve">nited </w:t>
      </w:r>
      <w:r w:rsidRPr="00576CB0">
        <w:rPr>
          <w:rStyle w:val="TitleChar"/>
        </w:rPr>
        <w:t>S</w:t>
      </w:r>
      <w:r w:rsidRPr="00576CB0">
        <w:rPr>
          <w:sz w:val="16"/>
        </w:rPr>
        <w:t xml:space="preserve">tates.90 In fact, according to a 1993 report, only 12% of the Muslims in the United States at that time were Arab,91 and Arab Muslims are even a minority in the Arab-American community.92 Although there are Muslim “extremists,” the majority of Muslims are “decent, law-abiding, productive citizens.”93 </w:t>
      </w:r>
      <w:r w:rsidRPr="00576CB0">
        <w:rPr>
          <w:rStyle w:val="TitleChar"/>
        </w:rPr>
        <w:t xml:space="preserve">Because of the </w:t>
      </w:r>
      <w:r w:rsidRPr="0099617F">
        <w:rPr>
          <w:rStyle w:val="TitleChar"/>
        </w:rPr>
        <w:t>lack of differentiation between different types</w:t>
      </w:r>
      <w:r>
        <w:rPr>
          <w:rStyle w:val="TitleChar"/>
        </w:rPr>
        <w:t xml:space="preserve"> </w:t>
      </w:r>
      <w:r w:rsidRPr="00576CB0">
        <w:rPr>
          <w:sz w:val="16"/>
        </w:rPr>
        <w:t>of Arabs and Muslims</w:t>
      </w:r>
      <w:r w:rsidRPr="0099617F">
        <w:rPr>
          <w:sz w:val="16"/>
        </w:rPr>
        <w:t xml:space="preserve">, </w:t>
      </w:r>
      <w:r w:rsidRPr="0099617F">
        <w:rPr>
          <w:rStyle w:val="Emphasis"/>
        </w:rPr>
        <w:t>terrorist acts by small groups</w:t>
      </w:r>
      <w:r w:rsidRPr="00576CB0">
        <w:rPr>
          <w:sz w:val="16"/>
        </w:rPr>
        <w:t xml:space="preserve"> of Arabs and Muslims </w:t>
      </w:r>
      <w:r w:rsidRPr="00576CB0">
        <w:rPr>
          <w:rStyle w:val="Emphasis"/>
        </w:rPr>
        <w:t xml:space="preserve">often have been </w:t>
      </w:r>
      <w:r w:rsidRPr="0099617F">
        <w:rPr>
          <w:rStyle w:val="Emphasis"/>
        </w:rPr>
        <w:t>followed by generalized hostility toward entire communities</w:t>
      </w:r>
      <w:r w:rsidRPr="00576CB0">
        <w:rPr>
          <w:rStyle w:val="Emphasis"/>
        </w:rPr>
        <w:t xml:space="preserve"> </w:t>
      </w:r>
      <w:r w:rsidRPr="00576CB0">
        <w:rPr>
          <w:sz w:val="16"/>
        </w:rPr>
        <w:t xml:space="preserve">of Arabs and Muslims in the United States. For example, after Lebanese Shi’a gunmen in 1985 highjacked TWA Flight 847 to Beirut, beat an American on the plane to death, and held the remaining passengers hostage for over two weeks,94 violent attacks against persons of Arab and Muslim origin occurred across the United States.95 Islamic centers and Arab-American organizations were vandalized and threatened. A Houston mosque was firebombed. A bomb exploded in the American-Arab Anti-Discrimination Committee office in Boston, severely injuring two policemen.96 Later that same year, after terrorists hijacked the Achille Lauro cruise liner and murdered a passenger, a wave of anti-Arab violence swept the country, including the bombing of an AmericanArab Anti-Discrimination Committee office that killed its regional executive director.97 In 1986, in apparent response to the Reagan Administration’s “war on terrorism” directed at Libya,98 another episode of anti-Arab harassment and violence broke out. The same night of a U.S. bombing raid on Libya, the American-Arab Anti-Discrimination Committee national office in Washington received threats. Shortly thereafter, the Detroit American-Arab Anti-Discrimination Committee office, the Dearborn Arab community center, and the Detroit Arab-American newspaper received bomb threats.99 </w:t>
      </w:r>
      <w:r w:rsidRPr="00576CB0">
        <w:rPr>
          <w:rStyle w:val="TitleChar"/>
        </w:rPr>
        <w:t>Threats, beatings</w:t>
      </w:r>
      <w:r>
        <w:rPr>
          <w:rStyle w:val="TitleChar"/>
        </w:rPr>
        <w:t xml:space="preserve"> </w:t>
      </w:r>
      <w:r w:rsidRPr="00576CB0">
        <w:rPr>
          <w:rStyle w:val="TitleChar"/>
        </w:rPr>
        <w:t>and other violent attacks on Arabs were reported across the</w:t>
      </w:r>
      <w:r>
        <w:rPr>
          <w:rStyle w:val="TitleChar"/>
        </w:rPr>
        <w:t xml:space="preserve"> </w:t>
      </w:r>
      <w:r w:rsidRPr="00576CB0">
        <w:rPr>
          <w:rStyle w:val="TitleChar"/>
        </w:rPr>
        <w:t>United States.</w:t>
      </w:r>
      <w:r w:rsidRPr="00576CB0">
        <w:rPr>
          <w:sz w:val="16"/>
        </w:rPr>
        <w:t xml:space="preserve">100 At this time, someone broke into a Palestinian family’s home, set off a smoke bomb inside the house, and painted slogans such as “Go Back to Libya” on the walls.101 The Gulf War intensified anti-Arab hostility in the United States. </w:t>
      </w:r>
      <w:r w:rsidRPr="00576CB0">
        <w:rPr>
          <w:rStyle w:val="TitleChar"/>
        </w:rPr>
        <w:t>The American-Arab Anti-Discrimination Committee reported</w:t>
      </w:r>
      <w:r>
        <w:rPr>
          <w:rStyle w:val="TitleChar"/>
        </w:rPr>
        <w:t xml:space="preserve"> </w:t>
      </w:r>
      <w:r w:rsidRPr="00576CB0">
        <w:rPr>
          <w:rStyle w:val="TitleChar"/>
        </w:rPr>
        <w:t>four anti-Arab hate crimes for 1990 before the invasion of</w:t>
      </w:r>
      <w:r>
        <w:rPr>
          <w:rStyle w:val="TitleChar"/>
        </w:rPr>
        <w:t xml:space="preserve"> </w:t>
      </w:r>
      <w:r w:rsidRPr="00576CB0">
        <w:rPr>
          <w:rStyle w:val="TitleChar"/>
        </w:rPr>
        <w:t>Kuwait in August</w:t>
      </w:r>
      <w:r w:rsidRPr="00576CB0">
        <w:rPr>
          <w:sz w:val="16"/>
        </w:rPr>
        <w:t xml:space="preserve">.102 </w:t>
      </w:r>
      <w:r w:rsidRPr="00576CB0">
        <w:rPr>
          <w:rStyle w:val="TitleChar"/>
        </w:rPr>
        <w:t>Between the invasion and February 1991, the</w:t>
      </w:r>
      <w:r>
        <w:rPr>
          <w:rStyle w:val="TitleChar"/>
        </w:rPr>
        <w:t xml:space="preserve"> </w:t>
      </w:r>
      <w:r w:rsidRPr="00576CB0">
        <w:rPr>
          <w:rStyle w:val="TitleChar"/>
        </w:rPr>
        <w:t>Committee reported 175 incidents</w:t>
      </w:r>
      <w:r w:rsidRPr="00576CB0">
        <w:rPr>
          <w:sz w:val="16"/>
        </w:rPr>
        <w:t xml:space="preserve">.103 When U.S. intervention commenced in January 1991, </w:t>
      </w:r>
      <w:r w:rsidRPr="00576CB0">
        <w:rPr>
          <w:rStyle w:val="TitleChar"/>
        </w:rPr>
        <w:t>Arab and Muslim businesses and community</w:t>
      </w:r>
      <w:r>
        <w:rPr>
          <w:rStyle w:val="TitleChar"/>
        </w:rPr>
        <w:t xml:space="preserve"> </w:t>
      </w:r>
      <w:r w:rsidRPr="00576CB0">
        <w:rPr>
          <w:rStyle w:val="TitleChar"/>
        </w:rPr>
        <w:t>organizations were bombed, vandalized, and subjected to</w:t>
      </w:r>
      <w:r>
        <w:rPr>
          <w:rStyle w:val="TitleChar"/>
        </w:rPr>
        <w:t xml:space="preserve"> </w:t>
      </w:r>
      <w:r w:rsidRPr="00576CB0">
        <w:rPr>
          <w:rStyle w:val="TitleChar"/>
        </w:rPr>
        <w:t>harassment.104</w:t>
      </w:r>
    </w:p>
    <w:p w14:paraId="67F4A6A8" w14:textId="77777777" w:rsidR="007B4EEA" w:rsidRPr="008C27A9" w:rsidRDefault="007B4EEA" w:rsidP="007B4EEA">
      <w:pPr>
        <w:pStyle w:val="Heading4"/>
      </w:pPr>
      <w:r>
        <w:t>No</w:t>
      </w:r>
      <w:r w:rsidRPr="008C27A9">
        <w:t xml:space="preserve"> terrorism </w:t>
      </w:r>
      <w:r>
        <w:t xml:space="preserve">threat now but </w:t>
      </w:r>
      <w:r w:rsidRPr="008C27A9">
        <w:t xml:space="preserve">their </w:t>
      </w:r>
      <w:r>
        <w:t xml:space="preserve">rhetoric </w:t>
      </w:r>
      <w:r w:rsidRPr="008C27A9">
        <w:t xml:space="preserve">perpetuates it </w:t>
      </w:r>
    </w:p>
    <w:p w14:paraId="2FAA7491" w14:textId="77777777" w:rsidR="007B4EEA" w:rsidRPr="00BF1D77" w:rsidRDefault="007B4EEA" w:rsidP="007B4EEA">
      <w:r w:rsidRPr="00BF1D77">
        <w:rPr>
          <w:rStyle w:val="Style13ptBold"/>
        </w:rPr>
        <w:t>Nye, 16</w:t>
      </w:r>
      <w:r>
        <w:t xml:space="preserve"> [Harvard University Distinguished Service Professor, Member of the Board, Belfer Center for Science and International Affairs, “</w:t>
      </w:r>
      <w:r w:rsidRPr="00BF1D77">
        <w:t>Five Truths about Terrorism</w:t>
      </w:r>
      <w:r>
        <w:t xml:space="preserve">,” 2/5/16, </w:t>
      </w:r>
      <w:r w:rsidRPr="00BF1D77">
        <w:t>https://www.belfercenter.org/publication/five-truths-about-terrorism</w:t>
      </w:r>
      <w:r>
        <w:t>] EC</w:t>
      </w:r>
    </w:p>
    <w:p w14:paraId="3946A9FB" w14:textId="77777777" w:rsidR="007B4EEA" w:rsidRDefault="007B4EEA" w:rsidP="007B4EEA">
      <w:pPr>
        <w:rPr>
          <w:sz w:val="16"/>
        </w:rPr>
      </w:pPr>
      <w:r w:rsidRPr="0099617F">
        <w:rPr>
          <w:rStyle w:val="TitleChar"/>
        </w:rPr>
        <w:t>Terrorism</w:t>
      </w:r>
      <w:r w:rsidRPr="00BF1D77">
        <w:rPr>
          <w:sz w:val="16"/>
        </w:rPr>
        <w:t xml:space="preserve"> is a problem for the United States, as the attack in San Bernardino, California in December showed. But it </w:t>
      </w:r>
      <w:r w:rsidRPr="0099617F">
        <w:rPr>
          <w:rStyle w:val="Emphasis"/>
        </w:rPr>
        <w:t>has been blown out of proportion</w:t>
      </w:r>
      <w:r w:rsidRPr="00BF1D77">
        <w:rPr>
          <w:sz w:val="16"/>
        </w:rPr>
        <w:t xml:space="preserve">, both by the presidential candidates and </w:t>
      </w:r>
      <w:r w:rsidRPr="00BF1D77">
        <w:rPr>
          <w:rStyle w:val="TitleChar"/>
        </w:rPr>
        <w:t>by a news media that adheres to the old adage, "If it bleeds, it leads."</w:t>
      </w:r>
      <w:r w:rsidRPr="00BF1D77">
        <w:rPr>
          <w:sz w:val="16"/>
        </w:rPr>
        <w:t xml:space="preserve"> To put terrorism in proper perspective, Americans — and others — should bear in mind the following considerations. </w:t>
      </w:r>
      <w:r w:rsidRPr="0099617F">
        <w:rPr>
          <w:rStyle w:val="TitleChar"/>
        </w:rPr>
        <w:t>Terrorism is</w:t>
      </w:r>
      <w:r w:rsidRPr="00BF1D77">
        <w:rPr>
          <w:rStyle w:val="TitleChar"/>
        </w:rPr>
        <w:t xml:space="preserve"> a form of </w:t>
      </w:r>
      <w:r w:rsidRPr="0099617F">
        <w:rPr>
          <w:rStyle w:val="TitleChar"/>
        </w:rPr>
        <w:t>theatre.</w:t>
      </w:r>
      <w:r w:rsidRPr="00BF1D77">
        <w:rPr>
          <w:rStyle w:val="TitleChar"/>
        </w:rPr>
        <w:t xml:space="preserve"> Terrorists are </w:t>
      </w:r>
      <w:r w:rsidRPr="0099617F">
        <w:rPr>
          <w:rStyle w:val="TitleChar"/>
        </w:rPr>
        <w:t>more interested in capturing attention</w:t>
      </w:r>
      <w:r w:rsidRPr="00BF1D77">
        <w:rPr>
          <w:rStyle w:val="TitleChar"/>
        </w:rPr>
        <w:t xml:space="preserve"> and putting their issue at the forefront of the agenda </w:t>
      </w:r>
      <w:r w:rsidRPr="0099617F">
        <w:rPr>
          <w:rStyle w:val="TitleChar"/>
        </w:rPr>
        <w:t>than in the number of deaths</w:t>
      </w:r>
      <w:r w:rsidRPr="00BF1D77">
        <w:rPr>
          <w:rStyle w:val="TitleChar"/>
        </w:rPr>
        <w:t xml:space="preserve"> they cause per se</w:t>
      </w:r>
      <w:r w:rsidRPr="00BF1D77">
        <w:rPr>
          <w:sz w:val="16"/>
        </w:rPr>
        <w:t>. The Islamic State (</w:t>
      </w:r>
      <w:r w:rsidRPr="00BF1D77">
        <w:rPr>
          <w:rStyle w:val="TitleChar"/>
        </w:rPr>
        <w:t>ISIS) pays careful attention to stagecraft</w:t>
      </w:r>
      <w:r w:rsidRPr="00BF1D77">
        <w:rPr>
          <w:sz w:val="16"/>
        </w:rPr>
        <w:t xml:space="preserve">. The barbaric beheadings that are broadcast and disseminated through social media are designed to shock and outrage — and thereby capture attention. </w:t>
      </w:r>
      <w:r w:rsidRPr="0099617F">
        <w:rPr>
          <w:rStyle w:val="TitleChar"/>
        </w:rPr>
        <w:t>By exaggerating their effect</w:t>
      </w:r>
      <w:r w:rsidRPr="00BF1D77">
        <w:rPr>
          <w:sz w:val="16"/>
        </w:rPr>
        <w:t xml:space="preserve"> and making every terrorist act a lead story, </w:t>
      </w:r>
      <w:r w:rsidRPr="0099617F">
        <w:rPr>
          <w:rStyle w:val="Emphasis"/>
        </w:rPr>
        <w:t>we play into their hands</w:t>
      </w:r>
      <w:r w:rsidRPr="00BF1D77">
        <w:rPr>
          <w:sz w:val="16"/>
        </w:rPr>
        <w:t xml:space="preserve">. Terrorism is not the biggest threat facing people in advanced countries. </w:t>
      </w:r>
      <w:r w:rsidRPr="00BF1D77">
        <w:rPr>
          <w:rStyle w:val="TitleChar"/>
        </w:rPr>
        <w:t xml:space="preserve">Terrorism kills far fewer people than auto accidents or cigarettes. Indeed, </w:t>
      </w:r>
      <w:r w:rsidRPr="0099617F">
        <w:rPr>
          <w:rStyle w:val="TitleChar"/>
        </w:rPr>
        <w:t>terrorism is not even a</w:t>
      </w:r>
      <w:r w:rsidRPr="00BF1D77">
        <w:rPr>
          <w:rStyle w:val="TitleChar"/>
        </w:rPr>
        <w:t xml:space="preserve"> big </w:t>
      </w:r>
      <w:r w:rsidRPr="0099617F">
        <w:rPr>
          <w:rStyle w:val="TitleChar"/>
        </w:rPr>
        <w:t>threat</w:t>
      </w:r>
      <w:r w:rsidRPr="00BF1D77">
        <w:rPr>
          <w:rStyle w:val="TitleChar"/>
        </w:rPr>
        <w:t xml:space="preserve"> — or a small one</w:t>
      </w:r>
      <w:r w:rsidRPr="00BF1D77">
        <w:rPr>
          <w:sz w:val="16"/>
        </w:rPr>
        <w:t xml:space="preserve">, for that matter. </w:t>
      </w:r>
      <w:r w:rsidRPr="0099617F">
        <w:rPr>
          <w:rStyle w:val="TitleChar"/>
        </w:rPr>
        <w:t>One is likelier to be struck by lightning than to be killed by a terrorist</w:t>
      </w:r>
      <w:r w:rsidRPr="00BF1D77">
        <w:rPr>
          <w:rStyle w:val="TitleChar"/>
        </w:rPr>
        <w:t>.</w:t>
      </w:r>
      <w:r w:rsidRPr="00BF1D77">
        <w:rPr>
          <w:sz w:val="16"/>
        </w:rPr>
        <w:t xml:space="preserve"> Experts estimate that </w:t>
      </w:r>
      <w:r w:rsidRPr="00BF1D77">
        <w:rPr>
          <w:rStyle w:val="TitleChar"/>
        </w:rPr>
        <w:t>an American's annual risk of being killed by a terrorist is one in 3.5 million</w:t>
      </w:r>
      <w:r w:rsidRPr="00BF1D77">
        <w:rPr>
          <w:sz w:val="16"/>
        </w:rPr>
        <w:t xml:space="preserve">. Americans are more likely to die in an accident involving a bathtub (one in 950,000), a home appliance (one in 1.5 million), a deer (one in two million), or on a commercial airliner (one in 2.9 million). Six thousand Americans die annually from texting or talking on the phone while driving. That is several hundred times more than die from terrorism. </w:t>
      </w:r>
      <w:r w:rsidRPr="0099617F">
        <w:rPr>
          <w:rStyle w:val="TitleChar"/>
        </w:rPr>
        <w:t xml:space="preserve">Radical Islamic terrorism kills fewer </w:t>
      </w:r>
      <w:r w:rsidRPr="00A4142A">
        <w:rPr>
          <w:rStyle w:val="TitleChar"/>
        </w:rPr>
        <w:t xml:space="preserve">Americans </w:t>
      </w:r>
      <w:r w:rsidRPr="0099617F">
        <w:rPr>
          <w:rStyle w:val="TitleChar"/>
        </w:rPr>
        <w:t>than attacks by</w:t>
      </w:r>
      <w:r w:rsidRPr="00BF1D77">
        <w:rPr>
          <w:rStyle w:val="TitleChar"/>
        </w:rPr>
        <w:t xml:space="preserve"> disgruntled workplace and </w:t>
      </w:r>
      <w:r w:rsidRPr="0099617F">
        <w:rPr>
          <w:rStyle w:val="TitleChar"/>
        </w:rPr>
        <w:t>school shooters</w:t>
      </w:r>
      <w:r w:rsidRPr="00BF1D77">
        <w:rPr>
          <w:sz w:val="16"/>
        </w:rPr>
        <w:t xml:space="preserve">. Terrorism is not World War III. Global terrorism is not new. It often takes a generation for a wave of terrorism to burn out. At the beginning of the twentieth century, the anarchist movement killed a number of heads of state for utopian ideals. In the 1960s and 1970s, the "new left" Red Brigades and Red Army Faction hijacked planes across national borders and kidnapped and killed business and political leaders (as well as ordinary citizens). Today's jihadist extremists are a venerable political phenomenon wrapped in religious dress. Many of the leaders are not traditional fundamentalists, but people whose identity has been uprooted by globalization and who are searching for meaning in the imagined community of a pure Islamic caliphate. Defeating them will require time and effort, but ISIS's parochial nature limits the range of its appeal. With its sectarian attacks, it cannot even appeal to all Muslims, much less Hindus, Christians, and others. </w:t>
      </w:r>
      <w:r w:rsidRPr="0099617F">
        <w:rPr>
          <w:rStyle w:val="TitleChar"/>
        </w:rPr>
        <w:t>ISIS will eventually be defeated, just as other</w:t>
      </w:r>
      <w:r w:rsidRPr="00BF1D77">
        <w:rPr>
          <w:rStyle w:val="TitleChar"/>
        </w:rPr>
        <w:t xml:space="preserve"> transnational </w:t>
      </w:r>
      <w:r w:rsidRPr="0099617F">
        <w:rPr>
          <w:rStyle w:val="TitleChar"/>
        </w:rPr>
        <w:t>terrorists were.</w:t>
      </w:r>
      <w:r w:rsidRPr="00BF1D77">
        <w:rPr>
          <w:sz w:val="16"/>
        </w:rPr>
        <w:t xml:space="preserve"> Terrorism is like jiu jitsu. The smaller actor uses the larger actor's strength to defeat it. </w:t>
      </w:r>
      <w:r w:rsidRPr="00BF1D77">
        <w:rPr>
          <w:rStyle w:val="TitleChar"/>
        </w:rPr>
        <w:t>No terrorist organization is as powerful as a state, and few terrorist movements have succeeded in overthrowing one</w:t>
      </w:r>
      <w:r w:rsidRPr="00BF1D77">
        <w:rPr>
          <w:sz w:val="16"/>
        </w:rPr>
        <w:t xml:space="preserve">. But if they can outrage and frustrate citizens of the state into taking self-defeating actions, they can hope to prevail. Al-Qaeda succeeded in luring the US into Afghanistan in 2001. ISIS was born in the rubble of the subsequent US-led invasion of Iraq. Smart power is needed to defeat terrorism. Smart power is the ability to combine hard military and police power and the soft power of attraction and persuasion. Hard power is needed to kill or capture die-hard terrorists, few of whom are open to attraction or persuasion. At the same time, soft power is needed to inoculate those on the periphery whom the die-hards are trying to recruit. That is why </w:t>
      </w:r>
      <w:r w:rsidRPr="00BF1D77">
        <w:rPr>
          <w:rStyle w:val="TitleChar"/>
        </w:rPr>
        <w:t xml:space="preserve">attention to narrative and how US actions play on social media is as important and as necessary as precision air strikes. </w:t>
      </w:r>
      <w:r w:rsidRPr="0099617F">
        <w:rPr>
          <w:rStyle w:val="TitleChar"/>
        </w:rPr>
        <w:t>Antagonistic rhetoric that alienates Muslims</w:t>
      </w:r>
      <w:r w:rsidRPr="00BF1D77">
        <w:rPr>
          <w:rStyle w:val="TitleChar"/>
        </w:rPr>
        <w:t xml:space="preserve"> and weakens their willingness to provide crucial intelligence </w:t>
      </w:r>
      <w:r w:rsidRPr="0099617F">
        <w:rPr>
          <w:rStyle w:val="TitleChar"/>
        </w:rPr>
        <w:t>endangers us</w:t>
      </w:r>
      <w:r w:rsidRPr="00BF1D77">
        <w:rPr>
          <w:sz w:val="16"/>
        </w:rPr>
        <w:t xml:space="preserve"> all. </w:t>
      </w:r>
      <w:r w:rsidRPr="00BF1D77">
        <w:rPr>
          <w:rStyle w:val="TitleChar"/>
        </w:rPr>
        <w:t xml:space="preserve">That is why </w:t>
      </w:r>
      <w:r w:rsidRPr="0099617F">
        <w:rPr>
          <w:rStyle w:val="TitleChar"/>
        </w:rPr>
        <w:t xml:space="preserve">the </w:t>
      </w:r>
      <w:r w:rsidRPr="0099617F">
        <w:rPr>
          <w:rStyle w:val="Emphasis"/>
        </w:rPr>
        <w:t>anti-Muslim posturing</w:t>
      </w:r>
      <w:r w:rsidRPr="00BF1D77">
        <w:rPr>
          <w:rStyle w:val="TitleChar"/>
        </w:rPr>
        <w:t xml:space="preserve"> </w:t>
      </w:r>
      <w:r w:rsidRPr="00BF1D77">
        <w:rPr>
          <w:sz w:val="16"/>
        </w:rPr>
        <w:t>of some of the current presidential candidates</w:t>
      </w:r>
      <w:r w:rsidRPr="00A4142A">
        <w:rPr>
          <w:rStyle w:val="Emphasis"/>
        </w:rPr>
        <w:t xml:space="preserve"> </w:t>
      </w:r>
      <w:r w:rsidRPr="0099617F">
        <w:rPr>
          <w:rStyle w:val="Emphasis"/>
        </w:rPr>
        <w:t>is</w:t>
      </w:r>
      <w:r w:rsidRPr="00A4142A">
        <w:rPr>
          <w:rStyle w:val="Emphasis"/>
        </w:rPr>
        <w:t xml:space="preserve"> so </w:t>
      </w:r>
      <w:r w:rsidRPr="0099617F">
        <w:rPr>
          <w:rStyle w:val="Emphasis"/>
        </w:rPr>
        <w:t>counterproductive</w:t>
      </w:r>
      <w:r w:rsidRPr="0099617F">
        <w:rPr>
          <w:sz w:val="16"/>
        </w:rPr>
        <w:t>.</w:t>
      </w:r>
      <w:r w:rsidRPr="00BF1D77">
        <w:rPr>
          <w:sz w:val="16"/>
        </w:rPr>
        <w:t xml:space="preserve"> </w:t>
      </w:r>
    </w:p>
    <w:p w14:paraId="66F3CAB6" w14:textId="77777777" w:rsidR="007B4EEA" w:rsidRDefault="007B4EEA" w:rsidP="007B4EEA">
      <w:pPr>
        <w:pStyle w:val="Heading4"/>
        <w:spacing w:line="240" w:lineRule="auto"/>
      </w:pPr>
      <w:r>
        <w:t>Their terror threat construction is nothing but white, nationalist sentiment – reject their impact framing</w:t>
      </w:r>
    </w:p>
    <w:p w14:paraId="31B4A1BA" w14:textId="77777777" w:rsidR="007B4EEA" w:rsidRPr="00061C15" w:rsidRDefault="007B4EEA" w:rsidP="007B4EEA">
      <w:pPr>
        <w:spacing w:line="240" w:lineRule="auto"/>
      </w:pPr>
      <w:r w:rsidRPr="00061C15">
        <w:rPr>
          <w:rStyle w:val="Style13ptBold"/>
        </w:rPr>
        <w:t>Ghattas 17</w:t>
      </w:r>
      <w:r>
        <w:t xml:space="preserve"> [</w:t>
      </w:r>
      <w:r w:rsidRPr="00061C15">
        <w:t xml:space="preserve">BBC correspondent covering international affairs and a senior visiting fellow at the Carnegie Endowment for International Peace. She is the author of "The Secretary: A Journey With Hillary Clinton From Beirut </w:t>
      </w:r>
      <w:r>
        <w:t>to the Heart of American Power”, “</w:t>
      </w:r>
      <w:r w:rsidRPr="00061C15">
        <w:t>The Real Threat to America Comes From Americans</w:t>
      </w:r>
      <w:r>
        <w:t xml:space="preserve">”, 8-21-17, </w:t>
      </w:r>
      <w:r w:rsidRPr="00061C15">
        <w:t>http://foreignpolicy.com/2017/08/21/the-real-threat-to-america-comes-from-americans/</w:t>
      </w:r>
      <w:r>
        <w:t>]</w:t>
      </w:r>
    </w:p>
    <w:p w14:paraId="79AD2ED7" w14:textId="77777777" w:rsidR="007B4EEA" w:rsidRPr="00061C15" w:rsidRDefault="007B4EEA" w:rsidP="007B4EEA">
      <w:pPr>
        <w:spacing w:line="240" w:lineRule="auto"/>
        <w:rPr>
          <w:sz w:val="16"/>
        </w:rPr>
      </w:pPr>
      <w:r w:rsidRPr="00061C15">
        <w:rPr>
          <w:sz w:val="16"/>
        </w:rPr>
        <w:t xml:space="preserve">This month, a man was arrested in Oklahoma City for trying to detonate 1,000 pounds of explosives in a cargo van parked downtown. The attack, he hoped, would cripple the government and start a revolution. Last October, three men were arrested in Kansas for </w:t>
      </w:r>
      <w:hyperlink r:id="rId169" w:history="1">
        <w:r w:rsidRPr="00061C15">
          <w:rPr>
            <w:sz w:val="16"/>
          </w:rPr>
          <w:t>plotting</w:t>
        </w:r>
      </w:hyperlink>
      <w:r w:rsidRPr="00061C15">
        <w:rPr>
          <w:sz w:val="16"/>
        </w:rPr>
        <w:t xml:space="preserve"> to bomb an apartment complex and a mosque using four cars laden with explosives. In </w:t>
      </w:r>
      <w:r w:rsidRPr="0061212E">
        <w:rPr>
          <w:rStyle w:val="TitleChar"/>
        </w:rPr>
        <w:t>these</w:t>
      </w:r>
      <w:r w:rsidRPr="00061C15">
        <w:rPr>
          <w:sz w:val="16"/>
        </w:rPr>
        <w:t xml:space="preserve"> febrile </w:t>
      </w:r>
      <w:r w:rsidRPr="0061212E">
        <w:rPr>
          <w:rStyle w:val="TitleChar"/>
        </w:rPr>
        <w:t>days,</w:t>
      </w:r>
      <w:r w:rsidRPr="00061C15">
        <w:rPr>
          <w:sz w:val="16"/>
        </w:rPr>
        <w:t xml:space="preserve"> where terrorists have sought to wreak fear and chaos from Orlando to Paris, and now Barcelona, </w:t>
      </w:r>
      <w:r w:rsidRPr="0061212E">
        <w:rPr>
          <w:rStyle w:val="TitleChar"/>
        </w:rPr>
        <w:t>you’d</w:t>
      </w:r>
      <w:r w:rsidRPr="00061C15">
        <w:rPr>
          <w:sz w:val="16"/>
        </w:rPr>
        <w:t xml:space="preserve"> </w:t>
      </w:r>
      <w:r w:rsidRPr="0061212E">
        <w:rPr>
          <w:rStyle w:val="TitleChar"/>
        </w:rPr>
        <w:t>expect wall-to-wall coverage on cable news about these foiled plots. Terrorism experts would be wheeled out to opine for hours on all angles, from the explosives used to the profile of the would-be attackers to how and why they were radicalized.</w:t>
      </w:r>
      <w:r w:rsidRPr="00061C15">
        <w:rPr>
          <w:sz w:val="16"/>
        </w:rPr>
        <w:t xml:space="preserve"> Instead, the two incidents got barely any coverage — some brief news spots here and there and a few mentions online. </w:t>
      </w:r>
      <w:r w:rsidRPr="0061212E">
        <w:rPr>
          <w:rStyle w:val="Emphasis"/>
        </w:rPr>
        <w:t>Ask any Arab-American or Muslim in America why those incidents weren’t covered ad nauseam and they’ll reply deadpan: because the would-be attackers were white.</w:t>
      </w:r>
      <w:r>
        <w:rPr>
          <w:rStyle w:val="Emphasis"/>
        </w:rPr>
        <w:t xml:space="preserve"> </w:t>
      </w:r>
      <w:r w:rsidRPr="00061C15">
        <w:rPr>
          <w:sz w:val="16"/>
        </w:rPr>
        <w:t xml:space="preserve">So why has this growing threat not received the same coverage as attacks carried out by Islamist jihadis or Muslim lone wolves? The answer goes to the heart of what every society struggles with: admitting that it can produce darkness. The alternative explanation — that the plots were ignored because they failed — doesn’t hold water. Just think of the alarmist coverage every time a </w:t>
      </w:r>
      <w:hyperlink r:id="rId170" w:history="1">
        <w:r w:rsidRPr="00061C15">
          <w:rPr>
            <w:sz w:val="16"/>
          </w:rPr>
          <w:t>plot hatched in Yemen</w:t>
        </w:r>
      </w:hyperlink>
      <w:r w:rsidRPr="00061C15">
        <w:rPr>
          <w:sz w:val="16"/>
        </w:rPr>
        <w:t xml:space="preserve"> targeting the United States is </w:t>
      </w:r>
      <w:hyperlink r:id="rId171" w:history="1">
        <w:r w:rsidRPr="00061C15">
          <w:rPr>
            <w:sz w:val="16"/>
          </w:rPr>
          <w:t>foiled</w:t>
        </w:r>
      </w:hyperlink>
      <w:r w:rsidRPr="00061C15">
        <w:rPr>
          <w:sz w:val="16"/>
        </w:rPr>
        <w:t xml:space="preserve">. Nor were these isolated incidents. The FBI just </w:t>
      </w:r>
      <w:hyperlink r:id="rId172" w:history="1">
        <w:r w:rsidRPr="00061C15">
          <w:rPr>
            <w:sz w:val="16"/>
          </w:rPr>
          <w:t>warned</w:t>
        </w:r>
      </w:hyperlink>
      <w:r w:rsidRPr="00061C15">
        <w:rPr>
          <w:sz w:val="16"/>
        </w:rPr>
        <w:t xml:space="preserve"> that white supremacist groups have already carried out more attacks in the years since 9/11 than any other domestic extremist group and were likely to carry out more. </w:t>
      </w:r>
      <w:r w:rsidRPr="0061212E">
        <w:rPr>
          <w:rStyle w:val="TitleChar"/>
        </w:rPr>
        <w:t>These attacks happen regularly — and receive barely any media attention.</w:t>
      </w:r>
      <w:r w:rsidRPr="00061C15">
        <w:rPr>
          <w:sz w:val="16"/>
        </w:rPr>
        <w:t xml:space="preserve"> When a mosque in Bloomington, Minnesota, was </w:t>
      </w:r>
      <w:hyperlink r:id="rId173" w:history="1">
        <w:r w:rsidRPr="00061C15">
          <w:rPr>
            <w:sz w:val="16"/>
          </w:rPr>
          <w:t>torn apart</w:t>
        </w:r>
      </w:hyperlink>
      <w:r w:rsidRPr="00061C15">
        <w:rPr>
          <w:sz w:val="16"/>
        </w:rPr>
        <w:t xml:space="preserve"> by a homemade bomb on Aug. 5, the response was muted. When an Indian man was shot dead in February in a bar in Olathe, Kansas, by a white man who shouted, “Get out of my country,” I struggled to find any coverage on American cable television. The BBC was one of the few media outlets to cover the story in any depth. </w:t>
      </w:r>
      <w:r w:rsidRPr="0061212E">
        <w:rPr>
          <w:rStyle w:val="Emphasis"/>
        </w:rPr>
        <w:t>People prefer to think evil comes from the outside, not from within.</w:t>
      </w:r>
      <w:r>
        <w:rPr>
          <w:rStyle w:val="Emphasis"/>
        </w:rPr>
        <w:t xml:space="preserve"> </w:t>
      </w:r>
      <w:r w:rsidRPr="0061212E">
        <w:rPr>
          <w:rStyle w:val="TitleChar"/>
        </w:rPr>
        <w:t>White nationalists and supremacists get treated as a curiosity and described as “</w:t>
      </w:r>
      <w:hyperlink r:id="rId174" w:history="1">
        <w:r w:rsidRPr="0061212E">
          <w:rPr>
            <w:rStyle w:val="TitleChar"/>
          </w:rPr>
          <w:t>dapper</w:t>
        </w:r>
      </w:hyperlink>
      <w:r w:rsidRPr="0061212E">
        <w:rPr>
          <w:rStyle w:val="TitleChar"/>
        </w:rPr>
        <w:t>” even in progressive magazines like</w:t>
      </w:r>
      <w:r>
        <w:rPr>
          <w:rStyle w:val="TitleChar"/>
        </w:rPr>
        <w:t xml:space="preserve"> </w:t>
      </w:r>
      <w:r w:rsidRPr="0061212E">
        <w:rPr>
          <w:rStyle w:val="TitleChar"/>
        </w:rPr>
        <w:t>Mother Jones</w:t>
      </w:r>
      <w:r>
        <w:rPr>
          <w:rStyle w:val="TitleChar"/>
        </w:rPr>
        <w:t xml:space="preserve"> </w:t>
      </w:r>
      <w:r w:rsidRPr="0061212E">
        <w:rPr>
          <w:rStyle w:val="TitleChar"/>
        </w:rPr>
        <w:t>(the magazine was mocked and promptly changed the headline). It’s much easier to believe that the real threat emanates from people from “over there,” who wish Americans harm and threaten their way of life, than to ask hard questions about one’s own society and its unresolved issues.</w:t>
      </w:r>
      <w:r>
        <w:rPr>
          <w:rStyle w:val="TitleChar"/>
        </w:rPr>
        <w:t xml:space="preserve"> </w:t>
      </w:r>
      <w:r w:rsidRPr="00061C15">
        <w:rPr>
          <w:sz w:val="16"/>
        </w:rPr>
        <w:t xml:space="preserve">Until last week, there was no liberal-conservative divide here. From Fox News to MSNBC, the approach was the same. This double standard in media coverage and political discourse, which also feeds Islamophobia, has now received more attention in the wake of the events in Charlottesville, Virginia, but it took a horrific car attack that killed a woman and white men brandishing torches chanting “Jews will not replace us” for the threat of domestic terrorism to rise to national attention. The repeated invocations of those appalled by the Charlottesville violence has been: “We are better than this” or “this is not who we are.” It reminds me of friends in the Arab world shaking their heads at the violence meted out by the so-called Islamic State or the many awful suicide attacks of jihadi Islamists across the region. In the Middle East, too, the response of many to these crimes is to create distance from the perpetrators, often by blaming outsiders. The Islamic State is the creation of America, these people might say, or 9/11 was a Mossad plot to make Arabs look bad. Yet the hard truth is that those who perpetrate terrorism are a product of their societies, even if they’re a minority. They’re the result of unresolved issues, deep-seated problems that have been glossed over. Societies in the Arab world have long struggled with this conversation. Only when militants conducted suicide attacks inside Saudi Arabia in 2003 did the kingdom acknowledge that its austere interpretation of Islam had opened the way for some on the fringes to take it to violent extremes. The rise of the Islamic State again brought to the fore the debate about intolerant religious teachings used by radical clerics to whip disenfranchised youth into a frenzy. But only now is the sectarian hate speech favored by some clerics finally being called out forcefully and very publicly in the kingdom. </w:t>
      </w:r>
      <w:r w:rsidRPr="0061212E">
        <w:rPr>
          <w:rStyle w:val="TitleChar"/>
        </w:rPr>
        <w:t>In the United States, Republicans harangued Democrats during the 2016 presidential campaign for allegedly refusing to use the words “radical Islamic terrorism” to describe the crimes of the Islamic State and other jihadis. Donald Trump apparently needed convincing to condemn Nazis and the Ku Klux Klan after Charlottesville but wasted no time in tweeting about the threat of Islamic terrorism after the Barcelona attack.</w:t>
      </w:r>
      <w:r w:rsidRPr="00061C15">
        <w:rPr>
          <w:sz w:val="16"/>
        </w:rPr>
        <w:t xml:space="preserve"> Understandably, Democrats and many others are wary of using broad terms that could alienate 1.8 billion Muslims, who find their own world wrecked by a minority of radical violent extremists. But it is also essential to call things by their name. Experts from the region I spoke to </w:t>
      </w:r>
      <w:hyperlink r:id="rId175" w:history="1">
        <w:r w:rsidRPr="00061C15">
          <w:rPr>
            <w:sz w:val="16"/>
          </w:rPr>
          <w:t>disagreed</w:t>
        </w:r>
      </w:hyperlink>
      <w:r w:rsidRPr="00061C15">
        <w:rPr>
          <w:sz w:val="16"/>
        </w:rPr>
        <w:t xml:space="preserve"> with the term “radical Islamic terrorism,” which is too broad, but suggested the more specific term “jihadi Islamists.” Hassan Hassan, the co-author of a book about the Islamic State, and Nadia Oweidat, a lecturer on Islamic thought, advised that the best strategy was to address the fact that the Islamic State has drawn inspiration from teachings that are common in the region head-on. Failing to do so, they said, will make it impossible to show how they have subverted those teachings. In the United States, the focus can’t just be on Trump and statues of Confederate leaders but on the reason why the discourse of white supremacy resonates with some and leads them to violence. It’s important to realize that these outbreaks of violence are the product of deeply rooted injustices in U.S. society — a double standard baked into American life in which Tamir Rice, a 12-year-old black boy, is shot dead by police for wielding a toy gun while white militiamen armed to the teeth can march unimpeded in Charlottesville. Virginia Gov. Terry McAuliffe pushed back against criticism that the police didn’t do enough to stop the bloodshed: “It’s easy to criticize.… You saw the militia walking down the street. You would have thought they were an army.” After Trump’s election, my friend Rabih Alameddine, who fled Lebanon in the 1980s and settled in the United States, wrote an </w:t>
      </w:r>
      <w:hyperlink r:id="rId176" w:history="1">
        <w:r w:rsidRPr="00061C15">
          <w:rPr>
            <w:sz w:val="16"/>
          </w:rPr>
          <w:t>essay</w:t>
        </w:r>
      </w:hyperlink>
      <w:r w:rsidRPr="00061C15">
        <w:rPr>
          <w:sz w:val="16"/>
        </w:rPr>
        <w:t xml:space="preserve"> titled “Our Part in the Darkness” in reaction to those around him who insisted that “we are better than this.” “We are not better than this. We are this,” he argued. “The man was elected president. Ipso facto, America is this, we are this.” Not everyone is this. Not all of America can be reduced to the angry crowd of white men marching in Charlottesville</w:t>
      </w:r>
      <w:r w:rsidRPr="00061C15">
        <w:rPr>
          <w:rStyle w:val="TitleChar"/>
        </w:rPr>
        <w:t>. But from slavery to Japanese internment camps to the voter suppression laws recently popping up all over the country, the United States has had its share of darkness and has not done enough to rid itself of comforting myths that undergird its sense of exceptionalism.</w:t>
      </w:r>
      <w:r w:rsidRPr="00061C15">
        <w:rPr>
          <w:sz w:val="16"/>
        </w:rPr>
        <w:t xml:space="preserve"> America as a shining city on a hill that strives toward progress still appeals and inspires people across the globe; these same people are watching with some trepidation to see how the United States works through this critical moment. Yes, many have loudly denounced racism, hatred, and bigotry, but 67 percent of Republicans also </w:t>
      </w:r>
      <w:hyperlink r:id="rId177" w:history="1">
        <w:r w:rsidRPr="00061C15">
          <w:rPr>
            <w:sz w:val="16"/>
          </w:rPr>
          <w:t>approve</w:t>
        </w:r>
      </w:hyperlink>
      <w:r w:rsidRPr="00061C15">
        <w:rPr>
          <w:sz w:val="16"/>
        </w:rPr>
        <w:t xml:space="preserve">of how Trump responded to the events in Charlottesville. There is perhaps some degree of schadenfreude among Arabs in response to these events. There is a small sense of vindication in realizing that America, which has for so long lectured others about civil rights, democracy, and freedom, has some serious problems of its own that it needs to address. When the white supremacist Richard Spencer held a press conference just down the road from the White House in November mere days after Trump’s victory, during which his followers </w:t>
      </w:r>
      <w:hyperlink r:id="rId178" w:history="1">
        <w:r w:rsidRPr="00061C15">
          <w:rPr>
            <w:sz w:val="16"/>
          </w:rPr>
          <w:t>raised their hands</w:t>
        </w:r>
      </w:hyperlink>
      <w:r w:rsidRPr="00061C15">
        <w:rPr>
          <w:sz w:val="16"/>
        </w:rPr>
        <w:t xml:space="preserve"> in a Nazi salute, one Saudi tweeted: “America, we need to talk about your radicalization problem.” That conversation about why so many young white men feel angry and disenfranchised has certainly now exploded into public view. At CNN, Jim Sciutto </w:t>
      </w:r>
      <w:hyperlink r:id="rId179" w:history="1">
        <w:r w:rsidRPr="00061C15">
          <w:rPr>
            <w:sz w:val="16"/>
          </w:rPr>
          <w:t>wrote</w:t>
        </w:r>
      </w:hyperlink>
      <w:r w:rsidRPr="00061C15">
        <w:rPr>
          <w:sz w:val="16"/>
        </w:rPr>
        <w:t xml:space="preserve"> that jihadis and white nationalists are both driven by a “search for identity, sick devotion to a cause, and angry reaction to perceived victimization.” And yet the Trump administration has chosen to focus its efforts to counter violent extremism solely on jihadis and </w:t>
      </w:r>
      <w:hyperlink r:id="rId180" w:history="1">
        <w:r w:rsidRPr="00061C15">
          <w:rPr>
            <w:sz w:val="16"/>
          </w:rPr>
          <w:t>ended funding</w:t>
        </w:r>
      </w:hyperlink>
      <w:r w:rsidRPr="00061C15">
        <w:rPr>
          <w:sz w:val="16"/>
        </w:rPr>
        <w:t xml:space="preserve"> for organizations like Life After Hate, a group that works to deradicalize neo-Nazis. The singular focus on acts of terrorism by jihadis not only feeds Islamophobia but allows people to ignore the threat of domestic terrorism by white supremacists. But hate is hate, wherever it arises. </w:t>
      </w:r>
      <w:r w:rsidRPr="00061C15">
        <w:rPr>
          <w:rStyle w:val="Emphasis"/>
        </w:rPr>
        <w:t>“Racism, xenophobia, anti-Semitism &amp; Islamophobia are poisoning our societies,”</w:t>
      </w:r>
      <w:r w:rsidRPr="00061C15">
        <w:rPr>
          <w:sz w:val="16"/>
        </w:rPr>
        <w:t xml:space="preserve"> </w:t>
      </w:r>
      <w:hyperlink r:id="rId181" w:history="1">
        <w:r w:rsidRPr="00061C15">
          <w:rPr>
            <w:sz w:val="16"/>
          </w:rPr>
          <w:t>tweeted</w:t>
        </w:r>
      </w:hyperlink>
      <w:r w:rsidRPr="00061C15">
        <w:rPr>
          <w:sz w:val="16"/>
        </w:rPr>
        <w:t xml:space="preserve"> U.N. Secretary-General António Guterres. </w:t>
      </w:r>
      <w:r w:rsidRPr="00061C15">
        <w:rPr>
          <w:rStyle w:val="Emphasis"/>
        </w:rPr>
        <w:t>“We must stand up against them. Every time. Everywhere.”</w:t>
      </w:r>
      <w:r w:rsidRPr="00061C15">
        <w:rPr>
          <w:sz w:val="16"/>
        </w:rPr>
        <w:t xml:space="preserve"> It’s time to realize that no society is without darkness — and the direst threat facing the United States today may well be from within, not without. </w:t>
      </w:r>
    </w:p>
    <w:p w14:paraId="03EAD8E2" w14:textId="77777777" w:rsidR="007B4EEA" w:rsidRDefault="007B4EEA" w:rsidP="007B4EEA"/>
    <w:p w14:paraId="638F036E" w14:textId="77777777" w:rsidR="007B4EEA" w:rsidRPr="005B38A9" w:rsidRDefault="007B4EEA" w:rsidP="007B4EEA">
      <w:pPr>
        <w:pStyle w:val="Heading4"/>
      </w:pPr>
      <w:r w:rsidRPr="005B38A9">
        <w:t>Foreign terror threats are constructed to justify – Trump’s racist, xenophobic immigration agenda</w:t>
      </w:r>
    </w:p>
    <w:p w14:paraId="00838F0C" w14:textId="77777777" w:rsidR="007B4EEA" w:rsidRPr="005B38A9" w:rsidRDefault="007B4EEA" w:rsidP="007B4EEA">
      <w:r w:rsidRPr="005B38A9">
        <w:rPr>
          <w:rStyle w:val="Style13ptBold"/>
        </w:rPr>
        <w:t xml:space="preserve">Isaacs, 18 </w:t>
      </w:r>
      <w:r w:rsidRPr="005B38A9">
        <w:t xml:space="preserve">[journalist and writer based in Maryland, has written widely on refugee and immigration issues; he is the author of From Troubled Lands: Listening to Pakistani and Afghan Americans in post-9/11 America and two books relating to the Vietnam war, The Trump Administration Is Using Fake Terrorism Statistics to Scare You About Immigrants, 3/5/18, </w:t>
      </w:r>
      <w:hyperlink r:id="rId182" w:history="1">
        <w:r w:rsidRPr="005B38A9">
          <w:t>https://www.thenation.com/article/the-trump-administration-is-using-fake-terrorism-statistics-to-scare-you-about-immigrants/</w:t>
        </w:r>
      </w:hyperlink>
    </w:p>
    <w:p w14:paraId="52136B0B" w14:textId="77777777" w:rsidR="007B4EEA" w:rsidRPr="00315076" w:rsidRDefault="007B4EEA" w:rsidP="007B4EEA">
      <w:pPr>
        <w:spacing w:line="240" w:lineRule="auto"/>
        <w:rPr>
          <w:sz w:val="16"/>
        </w:rPr>
      </w:pPr>
      <w:r w:rsidRPr="002C604D">
        <w:rPr>
          <w:rStyle w:val="TitleChar"/>
        </w:rPr>
        <w:t>When you see an immigrant or a foreign visitor, especially from a Muslim country, should your first thought be that you might be looking at a possible terrorist?</w:t>
      </w:r>
      <w:r>
        <w:rPr>
          <w:rStyle w:val="TitleChar"/>
        </w:rPr>
        <w:t xml:space="preserve"> </w:t>
      </w:r>
      <w:r w:rsidRPr="005B38A9">
        <w:rPr>
          <w:sz w:val="16"/>
        </w:rPr>
        <w:t xml:space="preserve">Clearly, </w:t>
      </w:r>
      <w:r w:rsidRPr="002C604D">
        <w:rPr>
          <w:rStyle w:val="Emphasis"/>
        </w:rPr>
        <w:t>that’s how the Trump administration wants Americans to react.</w:t>
      </w:r>
      <w:r w:rsidRPr="005B38A9">
        <w:rPr>
          <w:sz w:val="16"/>
        </w:rPr>
        <w:t xml:space="preserve"> It was the message in the president’s first </w:t>
      </w:r>
      <w:hyperlink r:id="rId183" w:tgtFrame="_blank" w:history="1">
        <w:r w:rsidRPr="005B38A9">
          <w:rPr>
            <w:sz w:val="16"/>
          </w:rPr>
          <w:t>address</w:t>
        </w:r>
      </w:hyperlink>
      <w:r w:rsidRPr="005B38A9">
        <w:rPr>
          <w:sz w:val="16"/>
        </w:rPr>
        <w:t xml:space="preserve"> to Congress a year ago last week when he declared that “the vast majority of individuals convicted of terrorism and terrorism-related offenses since 9/11 came here from outside of our country.” At that time, </w:t>
      </w:r>
      <w:r w:rsidRPr="002C604D">
        <w:rPr>
          <w:rStyle w:val="TitleChar"/>
        </w:rPr>
        <w:t>he urged that the US immigration system be reshaped because “we cannot allow a beachhead of terrorism to form inside America.”</w:t>
      </w:r>
      <w:r>
        <w:rPr>
          <w:rStyle w:val="TitleChar"/>
        </w:rPr>
        <w:t xml:space="preserve"> </w:t>
      </w:r>
      <w:r w:rsidRPr="005B38A9">
        <w:rPr>
          <w:sz w:val="16"/>
        </w:rPr>
        <w:t xml:space="preserve">There’s a misleading omission in Trump’s formulation, though: </w:t>
      </w:r>
      <w:r w:rsidRPr="002C604D">
        <w:rPr>
          <w:rStyle w:val="Emphasis"/>
        </w:rPr>
        <w:t>Homegrown fanatics have killed</w:t>
      </w:r>
      <w:r>
        <w:rPr>
          <w:rStyle w:val="Emphasis"/>
        </w:rPr>
        <w:t xml:space="preserve"> </w:t>
      </w:r>
      <w:hyperlink r:id="rId184" w:tgtFrame="_blank" w:history="1">
        <w:r w:rsidRPr="002C604D">
          <w:rPr>
            <w:rStyle w:val="Emphasis"/>
          </w:rPr>
          <w:t>many more</w:t>
        </w:r>
      </w:hyperlink>
      <w:r>
        <w:rPr>
          <w:rStyle w:val="Emphasis"/>
        </w:rPr>
        <w:t xml:space="preserve"> </w:t>
      </w:r>
      <w:r w:rsidRPr="002C604D">
        <w:rPr>
          <w:rStyle w:val="Emphasis"/>
        </w:rPr>
        <w:t>Americans on US soil than foreign-born terrorists have.</w:t>
      </w:r>
      <w:r w:rsidRPr="005B38A9">
        <w:rPr>
          <w:sz w:val="16"/>
        </w:rPr>
        <w:t xml:space="preserve"> The disparity grows much wider if you include mass killings carried out not for any religious or ideological cause but (as we have recently been tragically reminded) by mentally troubled individuals</w:t>
      </w:r>
      <w:r w:rsidRPr="002C604D">
        <w:rPr>
          <w:rStyle w:val="TitleChar"/>
        </w:rPr>
        <w:t>. Indeed, in just two such shootings in the last five months in Las Vegas, Nevada, and Parkland, Florida, deranged shooters with assault rifles killed more than</w:t>
      </w:r>
      <w:r>
        <w:rPr>
          <w:rStyle w:val="TitleChar"/>
        </w:rPr>
        <w:t xml:space="preserve"> </w:t>
      </w:r>
      <w:r w:rsidRPr="002C604D">
        <w:rPr>
          <w:rStyle w:val="TitleChar"/>
        </w:rPr>
        <w:t>three times</w:t>
      </w:r>
      <w:r>
        <w:rPr>
          <w:rStyle w:val="TitleChar"/>
        </w:rPr>
        <w:t xml:space="preserve"> </w:t>
      </w:r>
      <w:r w:rsidRPr="002C604D">
        <w:rPr>
          <w:rStyle w:val="TitleChar"/>
        </w:rPr>
        <w:t>as many people as all foreign-born jihadists have killed in this country in the last 16 years.</w:t>
      </w:r>
      <w:r>
        <w:rPr>
          <w:rStyle w:val="TitleChar"/>
        </w:rPr>
        <w:t xml:space="preserve"> </w:t>
      </w:r>
      <w:r w:rsidRPr="005B38A9">
        <w:rPr>
          <w:sz w:val="16"/>
        </w:rPr>
        <w:t xml:space="preserve">Another key fact is missing, too: Only a fairly small number of those “terror-related” convictions were for acts committed or planned in the United States. Many more involved support, in various forms, for terrorist activity in other countries. Still, </w:t>
      </w:r>
      <w:r w:rsidRPr="002C604D">
        <w:rPr>
          <w:rStyle w:val="TitleChar"/>
        </w:rPr>
        <w:t>Trump and his associates have repeatedly declared that terrorists sneaking into the country through a too-lax immigration system are a pressing threat to public safety in the United States.</w:t>
      </w:r>
      <w:r w:rsidRPr="005B38A9">
        <w:rPr>
          <w:sz w:val="16"/>
        </w:rPr>
        <w:t xml:space="preserve"> That was, for instance, the administration’s principal headline earlier this year when it released a </w:t>
      </w:r>
      <w:hyperlink r:id="rId185" w:tgtFrame="_blank" w:history="1">
        <w:r w:rsidRPr="005B38A9">
          <w:rPr>
            <w:sz w:val="16"/>
          </w:rPr>
          <w:t>report</w:t>
        </w:r>
      </w:hyperlink>
      <w:r w:rsidRPr="005B38A9">
        <w:rPr>
          <w:sz w:val="16"/>
        </w:rPr>
        <w:t xml:space="preserve"> from the Justice and Homeland Security departments, which claimed that nearly three out of every four individuals convicted in international terror cases in US federal courts from 9/11 through 2016 were foreign born—a total of 402, by their count. </w:t>
      </w:r>
      <w:hyperlink r:id="rId186" w:tgtFrame="_blank" w:history="1">
        <w:r w:rsidRPr="005B38A9">
          <w:rPr>
            <w:sz w:val="16"/>
          </w:rPr>
          <w:t>Announcing</w:t>
        </w:r>
      </w:hyperlink>
      <w:r w:rsidRPr="005B38A9">
        <w:rPr>
          <w:sz w:val="16"/>
        </w:rPr>
        <w:t xml:space="preserve"> that report, Attorney General Jeff </w:t>
      </w:r>
      <w:r w:rsidRPr="00B172EC">
        <w:rPr>
          <w:rStyle w:val="Emphasis"/>
        </w:rPr>
        <w:t>Sessions proclaimed that it highlighted the ways in which “our immigration system has undermined our national security and public safety.”</w:t>
      </w:r>
      <w:r w:rsidRPr="005B38A9">
        <w:rPr>
          <w:sz w:val="16"/>
        </w:rPr>
        <w:t xml:space="preserve"> In the same press release, Homeland Security Secretary Kirstjen Nielsen warned that the United States “cannot continue to rely on immigration policy based on pre-9/11 thinking that leaves us woefully vulnerable to foreign-born terrorists.” Those and a long list of similar statements range from simply misleading to completely false. The deceptions occur in two stages. As a start, the data compiled within government agencies significantly overstate the incidence of Islamist terrorism in this country. Then the president and his associates regularly misrepresent what that already flawed data actually tells us, leaving the truth even farther behind. “TERROR-RELATED CASES” THAT HAVE NO RELATION TO TERRORISM </w:t>
      </w:r>
      <w:r w:rsidRPr="00F613F8">
        <w:rPr>
          <w:rStyle w:val="TitleChar"/>
        </w:rPr>
        <w:t>The basic database on which Trump and his associates rely is the “</w:t>
      </w:r>
      <w:hyperlink r:id="rId187" w:tgtFrame="_blank" w:history="1">
        <w:r w:rsidRPr="00F613F8">
          <w:rPr>
            <w:rStyle w:val="TitleChar"/>
          </w:rPr>
          <w:t>Chart of Public/Unsealed International Terrorism and Terrorism-Related Convictions</w:t>
        </w:r>
      </w:hyperlink>
      <w:r w:rsidRPr="00F613F8">
        <w:rPr>
          <w:rStyle w:val="TitleChar"/>
        </w:rPr>
        <w:t>.”</w:t>
      </w:r>
      <w:r w:rsidRPr="005B38A9">
        <w:rPr>
          <w:sz w:val="16"/>
        </w:rPr>
        <w:t xml:space="preserve"> It’s compiled and updated every year by the Justice Department’s National Security Division and lists defendants convicted on federal charges in cases since September 11, 2001. </w:t>
      </w:r>
      <w:r w:rsidRPr="00F613F8">
        <w:rPr>
          <w:rStyle w:val="TitleChar"/>
        </w:rPr>
        <w:t xml:space="preserve">Despite its title, </w:t>
      </w:r>
      <w:r w:rsidRPr="00F613F8">
        <w:rPr>
          <w:rStyle w:val="Emphasis"/>
        </w:rPr>
        <w:t>the list includes a significant number of cases that are verifiably</w:t>
      </w:r>
      <w:r>
        <w:rPr>
          <w:rStyle w:val="Emphasis"/>
        </w:rPr>
        <w:t xml:space="preserve"> </w:t>
      </w:r>
      <w:r w:rsidRPr="00F613F8">
        <w:rPr>
          <w:rStyle w:val="Emphasis"/>
        </w:rPr>
        <w:t>not</w:t>
      </w:r>
      <w:r>
        <w:rPr>
          <w:rStyle w:val="Emphasis"/>
        </w:rPr>
        <w:t xml:space="preserve"> </w:t>
      </w:r>
      <w:r w:rsidRPr="00F613F8">
        <w:rPr>
          <w:rStyle w:val="Emphasis"/>
        </w:rPr>
        <w:t>terrorism-related</w:t>
      </w:r>
      <w:r w:rsidRPr="00F613F8">
        <w:rPr>
          <w:rStyle w:val="TitleChar"/>
        </w:rPr>
        <w:t xml:space="preserve"> and a good many more in which a terrorism connection was not only not proved but remains highly unlikely.</w:t>
      </w:r>
      <w:r>
        <w:rPr>
          <w:rStyle w:val="TitleChar"/>
        </w:rPr>
        <w:t xml:space="preserve"> </w:t>
      </w:r>
      <w:r w:rsidRPr="00F613F8">
        <w:rPr>
          <w:rStyle w:val="TitleChar"/>
        </w:rPr>
        <w:t>Take Ansar Mahmood’s case.</w:t>
      </w:r>
      <w:r w:rsidRPr="005B38A9">
        <w:rPr>
          <w:sz w:val="16"/>
        </w:rPr>
        <w:t xml:space="preserve"> It’s far from the only example, but what makes it unusual is that the public record includes an explicit official acknowledgement that terrorism turned out not to be involved. </w:t>
      </w:r>
      <w:hyperlink r:id="rId188" w:tgtFrame="_blank" w:history="1">
        <w:r w:rsidRPr="00F613F8">
          <w:rPr>
            <w:rStyle w:val="TitleChar"/>
          </w:rPr>
          <w:t>Mahmood</w:t>
        </w:r>
      </w:hyperlink>
      <w:r w:rsidRPr="00F613F8">
        <w:rPr>
          <w:rStyle w:val="TitleChar"/>
        </w:rPr>
        <w:t>, a 24-year-old legal immigrant from Pakistan, came under suspicion a few weeks after the 9/11 attacks when he was noticed taking photographs at a scenic spot along New York’s Hudson River.</w:t>
      </w:r>
      <w:r w:rsidRPr="005B38A9">
        <w:rPr>
          <w:sz w:val="16"/>
        </w:rPr>
        <w:t xml:space="preserve"> A nervous security guard called the police to report that a Muslim-looking man might be taking pictures of a nearby reservoir and water treatment facility. </w:t>
      </w:r>
      <w:r w:rsidRPr="00F613F8">
        <w:rPr>
          <w:rStyle w:val="TitleChar"/>
        </w:rPr>
        <w:t xml:space="preserve">He was soon picked up, but investigators quickly concluded that he had no connection whatsoever to terrorism. They did, however, turn up evidence that he had registered a car and cosigned an apartment lease for a Pakistani couple who had overstayed their non-immigrant visas and were in the United States illegally. </w:t>
      </w:r>
      <w:r w:rsidRPr="005B38A9">
        <w:rPr>
          <w:sz w:val="16"/>
        </w:rPr>
        <w:t xml:space="preserve">He was quickly charged with “harboring aliens,” a deportable offense, and convicted. After a drawn-out appeal process, Mahmood was deported in 2005. In a </w:t>
      </w:r>
      <w:hyperlink r:id="rId189" w:tgtFrame="_blank" w:history="1">
        <w:r w:rsidRPr="005B38A9">
          <w:rPr>
            <w:sz w:val="16"/>
          </w:rPr>
          <w:t>letter</w:t>
        </w:r>
      </w:hyperlink>
      <w:r w:rsidRPr="005B38A9">
        <w:rPr>
          <w:sz w:val="16"/>
        </w:rPr>
        <w:t xml:space="preserve"> notifying him that his final appeal to set aside the deportation order had been rejected, William Cleary, a Bureau of Immigration and Customs Enforcement official, wrote: “It was determined that you were not engaged in any terrorist activity and were quickly cleared of any suspicion of terrorist activity.” A few lines later, Cleary added a second time, “I am confident you did not engage in terrorist activity, you have never been charged as a terrorist or accused as being a terrorist.” There could hardly be more conclusive evidence that Mahmood’s case had nothing to do with terrorism. Yet, years later, his name still appears on that Justice Department list of “Terrorism and Terrorism-Related Convictions.” His two friends, also deported after being found guilty of visa violations and obtaining false IDs, are on the list, too, although there was absolutely no suggestion of any terror connection in their cases, either. Nor are these isolated examples. </w:t>
      </w:r>
      <w:r w:rsidRPr="00F613F8">
        <w:rPr>
          <w:rStyle w:val="TitleChar"/>
        </w:rPr>
        <w:t>Others on the conviction list who clearly were not terrorists include three Arab Americans, at least two of them naturalized US citizens, convicted for buying a truckload of stolen breakfast cereal, and a group of 20 defendants, predominantly Iraqis, found guilty in a scheme to fraudulently obtain commercial driver’s licenses and permits to transport hazardous material.</w:t>
      </w:r>
      <w:r w:rsidRPr="005B38A9">
        <w:rPr>
          <w:sz w:val="16"/>
        </w:rPr>
        <w:t xml:space="preserve"> There are also cases involving defendants convicted for false marriage claims, foreign students who illegally got jobs in violation of student visa rules, a young man from Saudi Arabia who stored child pornography on his computer, and various others where the record shows no mention of any terrorist link. Even the most dangerous sounding of these, the one involving hazardous-material permits, may sound ominous, but the scam itself occurred in the 1990s, well before the 9/11 attacks, and prosecutors made it clear that there was </w:t>
      </w:r>
      <w:hyperlink r:id="rId190" w:tgtFrame="_blank" w:history="1">
        <w:r w:rsidRPr="005B38A9">
          <w:rPr>
            <w:sz w:val="16"/>
          </w:rPr>
          <w:t>no link</w:t>
        </w:r>
      </w:hyperlink>
      <w:r w:rsidRPr="005B38A9">
        <w:rPr>
          <w:sz w:val="16"/>
        </w:rPr>
        <w:t xml:space="preserve"> with terrorism. So did the trial judge, who said he could not “characterize this as a successful prosecution of a terrorism case, because it was not.” None of the 20 defendants who illegally obtained those licenses received any prison time. All were given probation; some paid modest fines. Those sentences would certainly have been far harsher if there had been any genuine suspicion that the defendants might be dangerous. (The driver’s license examiner they paid off at the Pennsylvania Department of Transportation, an American, remains on the “terror-related convictions” list, too.) WHY ARE THEY ON THE LIST? </w:t>
      </w:r>
      <w:r w:rsidRPr="00CF141A">
        <w:rPr>
          <w:rStyle w:val="TitleChar"/>
        </w:rPr>
        <w:t>Given the clear evidence that they were never terrorists, why are Mahmood and his friends, as well as those Iraqi truckers and others in similar cases, still officially identified as having been “convicted of terrorism,” as the Trump White House has</w:t>
      </w:r>
      <w:r>
        <w:rPr>
          <w:rStyle w:val="TitleChar"/>
        </w:rPr>
        <w:t xml:space="preserve"> </w:t>
      </w:r>
      <w:hyperlink r:id="rId191" w:tgtFrame="_blank" w:history="1">
        <w:r w:rsidRPr="00CF141A">
          <w:rPr>
            <w:rStyle w:val="TitleChar"/>
          </w:rPr>
          <w:t>inaccurately characterized</w:t>
        </w:r>
      </w:hyperlink>
      <w:r>
        <w:rPr>
          <w:rStyle w:val="TitleChar"/>
        </w:rPr>
        <w:t xml:space="preserve"> </w:t>
      </w:r>
      <w:r w:rsidRPr="00CF141A">
        <w:rPr>
          <w:rStyle w:val="TitleChar"/>
        </w:rPr>
        <w:t>everyone named on the Justice Department chart?</w:t>
      </w:r>
      <w:r w:rsidRPr="005B38A9">
        <w:rPr>
          <w:sz w:val="16"/>
        </w:rPr>
        <w:t xml:space="preserve"> Or, in the only marginally more careful wording used in the list itself, why are they still guilty of “international terrorism-related offenses”? The immediate reason is that, like Mahmood, </w:t>
      </w:r>
      <w:r w:rsidRPr="00CF141A">
        <w:rPr>
          <w:rStyle w:val="TitleChar"/>
        </w:rPr>
        <w:t>they originally came to the attention of investigators looking for possible terrorist ties. In other words, their cases started out as possible terrorism ones and, under Justice Department procedures, simply remained in that category even when no such ties were found.</w:t>
      </w:r>
      <w:r w:rsidRPr="005B38A9">
        <w:rPr>
          <w:sz w:val="16"/>
        </w:rPr>
        <w:t xml:space="preserve"> The broader reason: </w:t>
      </w:r>
      <w:r w:rsidRPr="00CF141A">
        <w:rPr>
          <w:rStyle w:val="Emphasis"/>
        </w:rPr>
        <w:t>Counting them and others like them that way plays right into the Trump administration’s anti-immigrant, anti-refugee, and anti-Muslim agenda.</w:t>
      </w:r>
      <w:r w:rsidRPr="005B38A9">
        <w:rPr>
          <w:sz w:val="16"/>
        </w:rPr>
        <w:t xml:space="preserve"> </w:t>
      </w:r>
      <w:r w:rsidRPr="00322F5A">
        <w:rPr>
          <w:rStyle w:val="Emphasis"/>
        </w:rPr>
        <w:t>It magnifies, falsely, the supposed threat of “foreign nationals” connected with “terrorism-related activity” in the United States.</w:t>
      </w:r>
      <w:r>
        <w:rPr>
          <w:rStyle w:val="Emphasis"/>
        </w:rPr>
        <w:t xml:space="preserve"> </w:t>
      </w:r>
      <w:r w:rsidRPr="005B38A9">
        <w:rPr>
          <w:sz w:val="16"/>
        </w:rPr>
        <w:t xml:space="preserve">Setting aside the cases that were clearly not in any way linked to terrorism, there are many more on the chart in which individuals were suspected of ties of some kind to terrorism but were never charged. In those cases, the question is simply left unanswered, but there can be no doubt that some of those suspects, too, were neither terrorists nor supporters of terror movements. In other words, that group similarly inflates the claimed total. </w:t>
      </w:r>
      <w:r w:rsidRPr="00322F5A">
        <w:rPr>
          <w:rStyle w:val="Emphasis"/>
        </w:rPr>
        <w:t>There is another strong hint that many on the Justice Department list are unlikely to have been either terrorists or to have had serious ties to such organizations and it requires no additional research.</w:t>
      </w:r>
      <w:r w:rsidRPr="005B38A9">
        <w:rPr>
          <w:sz w:val="16"/>
        </w:rPr>
        <w:t xml:space="preserve"> It’s right there on the chart itself in a column listing the sentences that defendants received for their crimes. More than 130 of the offenders on the list (both foreign and US-born), when convicted, were given probation but no prison time at all or were sentenced only to time served before trial. Another 45 were sentenced to one year or less, including several token sentences of one day or, in a single case, a week. Those light sentences—for more than a quarter of all the cases on the chart—certainly seem to indicate that no authority thought the defendants represented a terror threat. ANOTHER DISTORTION… Counting cases that have nothing to do with terrorism as “terror-related” isn’t the only way the administration has distorted the facts about immigration and the threat of terrorism. It also counts cases that have nothing to do with immigration. For example, a White House </w:t>
      </w:r>
      <w:hyperlink r:id="rId192" w:tgtFrame="_blank" w:history="1">
        <w:r w:rsidRPr="005B38A9">
          <w:rPr>
            <w:sz w:val="16"/>
          </w:rPr>
          <w:t>fact sheet</w:t>
        </w:r>
      </w:hyperlink>
      <w:r w:rsidRPr="005B38A9">
        <w:rPr>
          <w:sz w:val="16"/>
        </w:rPr>
        <w:t xml:space="preserve">, summarizing the main findings of the January 16 Justice/Homeland Security report, says that 402 foreign-born defendants—the total given in the report—all “entered the United States through our immigration system.” </w:t>
      </w:r>
      <w:r w:rsidRPr="00322F5A">
        <w:rPr>
          <w:rStyle w:val="TitleChar"/>
        </w:rPr>
        <w:t>That is false. The report doesn’t say that at all. You have to look carefully to find it, but the document explicitly says the opposite, stating that along with those defendants who had at one time or another passed through immigration controls, the 402 foreign-born offenders also include individuals “who were transported to the United States for prosecution.”</w:t>
      </w:r>
      <w:r w:rsidRPr="005B38A9">
        <w:rPr>
          <w:sz w:val="16"/>
        </w:rPr>
        <w:t xml:space="preserve"> Presumably, some of them were captured overseas by US military or security agencies and some were turned over to the United States by a foreign government. The Justice Department has not disclosed how many such individuals are on the list. The number, however, is apparently substantial. Researchers for the </w:t>
      </w:r>
      <w:hyperlink r:id="rId193" w:tgtFrame="_blank" w:history="1">
        <w:r w:rsidRPr="005B38A9">
          <w:rPr>
            <w:sz w:val="16"/>
          </w:rPr>
          <w:t>Lawfare Blog</w:t>
        </w:r>
      </w:hyperlink>
      <w:r w:rsidRPr="005B38A9">
        <w:rPr>
          <w:sz w:val="16"/>
        </w:rPr>
        <w:t xml:space="preserve">, working from an earlier version of the chart, determined that an even 100 defendants (later reduced to 99) “were extradited, or brought, to the United States for prosecution” without going through any immigration procedure. Including those cases as evidence of a lax immigration system is plainly deceptive. They undercut the Trump administration’s anti-immigration narrative in another way, too. Obviously, defendants who were extradited or otherwise brought into the United States for prosecution were more likely than those on the list as a whole to be charged with serious offenses and to receive much stiffer sentences. So adding them to the overall “foreign-born” figure not only gives a false impression of failures in immigration screening, but also inflates the threat that actual immigrants represent. …AND ONE MORE </w:t>
      </w:r>
      <w:r w:rsidRPr="00322F5A">
        <w:rPr>
          <w:rStyle w:val="TitleChar"/>
        </w:rPr>
        <w:t>The Trump administration’s message about “foreign-born terrorists” and the US immigration system is clear enough: Dangerous people are coming into this country to do bad things to Americans.</w:t>
      </w:r>
      <w:r w:rsidRPr="005B38A9">
        <w:rPr>
          <w:sz w:val="16"/>
        </w:rPr>
        <w:t xml:space="preserve"> Though you wouldn’t guess it from listening to the president or his attorney general and homeland security secretary, a much larger number of cases involved exactly the opposite problem: people leaving the United States, or trying to leave, to do bad things elsewhere. Only a small minority of the guilty verdicts on the Justice Department’s conviction list were for committing or planning violent acts on US soil. Significantly more defendants were tried for supporting terrorism abroad. The comparison is dramatically clear in an </w:t>
      </w:r>
      <w:hyperlink r:id="rId194" w:tgtFrame="_blank" w:history="1">
        <w:r w:rsidRPr="005B38A9">
          <w:rPr>
            <w:sz w:val="16"/>
          </w:rPr>
          <w:t>analysis</w:t>
        </w:r>
      </w:hyperlink>
      <w:r w:rsidRPr="005B38A9">
        <w:rPr>
          <w:sz w:val="16"/>
        </w:rPr>
        <w:t xml:space="preserve"> by the Cato Institute’s Alex Nowrasteh. Examining an earlier version of the Justice Department’s chart of convictions, he discovered that only 40 foreign-born defendants had been found guilty of “planning, attempting, or carrying out a terrorist attack on U.S. soil.” More than 200 were, however, convicted for “material support for foreign terrorists, attempting to join foreign terrorist organizations, planning a terrorist attack abroad, or a similar offense taking place abroad.” The same pattern is evident even in the recent Justice/Homeland Security report, despite all the accompanying dire rhetoric about threats to public safety in America. </w:t>
      </w:r>
      <w:r w:rsidRPr="00322F5A">
        <w:rPr>
          <w:rStyle w:val="Emphasis"/>
        </w:rPr>
        <w:t xml:space="preserve">The report summarizes eight terror-related cases as “illustrative examples” of crimes by foreign-born offenders. Not one of those crimes caused harm to a person or damage to property in the United States itself. </w:t>
      </w:r>
      <w:r w:rsidRPr="005B38A9">
        <w:rPr>
          <w:sz w:val="16"/>
        </w:rPr>
        <w:t xml:space="preserve">Three of the eight defendants came to the United States as young children. No immigration process, no matter how rigorous, could have screened them out. The same is true of a significant number of others on the Justice Department’s list. Just one of the eight defendants—the only offenders actually identified in the report—had anything resembling a concrete plan for a terror attack in this country. Of the other seven, one made vague threats about carrying out “an act of martyrdom” in the United States, but only if he wasn’t able to go to Syria to join jihadist forces there. The other six cases involved individuals accused of supporting terror groups in other countries, with no mention of any possible acts inside the United States. The case summaries give no indication that any of the eight killed or injured an American anywhere. A CHILLING FOOTNOTE </w:t>
      </w:r>
      <w:r w:rsidRPr="00322F5A">
        <w:rPr>
          <w:rStyle w:val="TitleChar"/>
        </w:rPr>
        <w:t>There is one other revealing thread in the administration’s campaign to link immigration to terrorism. In the Justice/Homeland Security report’s statistical breakdown of terror-related convictions, a footnote to the last line, which shows that 147 defendants were “U.S. citizens by birth,”</w:t>
      </w:r>
      <w:r w:rsidRPr="005B38A9">
        <w:rPr>
          <w:sz w:val="16"/>
        </w:rPr>
        <w:t xml:space="preserve"> says: “Information pertaining to the citizenship status of the parents of these 147 individuals was not available at the time of this report’s issuance.” </w:t>
      </w:r>
      <w:r w:rsidRPr="00322F5A">
        <w:rPr>
          <w:rStyle w:val="TitleChar"/>
        </w:rPr>
        <w:t>The White House</w:t>
      </w:r>
      <w:r>
        <w:rPr>
          <w:rStyle w:val="TitleChar"/>
        </w:rPr>
        <w:t xml:space="preserve"> </w:t>
      </w:r>
      <w:hyperlink r:id="rId195" w:tgtFrame="_blank" w:history="1">
        <w:r w:rsidRPr="00322F5A">
          <w:rPr>
            <w:rStyle w:val="TitleChar"/>
          </w:rPr>
          <w:t>fact sheet</w:t>
        </w:r>
      </w:hyperlink>
      <w:r>
        <w:rPr>
          <w:rStyle w:val="TitleChar"/>
        </w:rPr>
        <w:t xml:space="preserve"> </w:t>
      </w:r>
      <w:r w:rsidRPr="00322F5A">
        <w:rPr>
          <w:rStyle w:val="TitleChar"/>
        </w:rPr>
        <w:t>repeated that point in its summary of the report, noting that it “does not contain information regarding the number of terrorism and terrorism-related offenses committed by individuals who are the children of foreign-born individuals.”</w:t>
      </w:r>
      <w:r w:rsidRPr="005B38A9">
        <w:rPr>
          <w:sz w:val="16"/>
        </w:rPr>
        <w:t xml:space="preserve"> It then added: “Terrorist attacks carried out by children of foreign-born individuals include the attack in Orlando by Omar Mateen, which killed 49 people and wounded more than 50 others, and the attack in San Bernardino, California, by Syed Rizwan Farook, which killed 14 people and injured 22 others.” (For the record, and it’s odd the White House didn’t mention it, Syed Farook’s wife, who accompanied him in the San Bernardino shootings, was an immigrant.) Neither the report nor the White House statement explained what crimes committed by US-born shooters have to do with its declared subject: terror-related acts by “foreign nationals in the United States.” Nor, obviously, does a mass shooting by a killer born in Chicago (Farook) or Long Island, New York, (Mateen) tell us anything about the effectiveness of immigration screening procedures or any other aspect of the US immigration system, though it does fit a Trumpian vision of a world under threat from dangerous Muslims. </w:t>
      </w:r>
      <w:r w:rsidRPr="00322F5A">
        <w:rPr>
          <w:rStyle w:val="TitleChar"/>
        </w:rPr>
        <w:t>Perhaps those references to the “children of foreign-born individuals” were not meant to cast suspicion on the entire Muslim-American community. Possibly the White House and the Justice Department were not intentionally stoking public hostility and fear by implying that all Muslims, whether immigrants or born in the United States,</w:t>
      </w:r>
      <w:r w:rsidRPr="005B38A9">
        <w:rPr>
          <w:sz w:val="16"/>
        </w:rPr>
        <w:t xml:space="preserve"> should be regarded as potentially disloyal or dangerous. But if there was a less chilling motive, it’s hard to imagine what it might be.</w:t>
      </w:r>
    </w:p>
    <w:p w14:paraId="4DFE5ADD" w14:textId="77777777" w:rsidR="007B4EEA" w:rsidRDefault="007B4EEA" w:rsidP="007B4EEA">
      <w:pPr>
        <w:pStyle w:val="Heading4"/>
      </w:pPr>
      <w:r>
        <w:t>The “war on terror” sets the basis for endless war – rhetoric and false threat construction</w:t>
      </w:r>
    </w:p>
    <w:p w14:paraId="31F0BBBC" w14:textId="77777777" w:rsidR="007B4EEA" w:rsidRPr="00D6561F" w:rsidRDefault="007B4EEA" w:rsidP="007B4EEA">
      <w:r w:rsidRPr="00D6561F">
        <w:rPr>
          <w:rStyle w:val="Style13ptBold"/>
        </w:rPr>
        <w:t>Guéhenno, 17</w:t>
      </w:r>
      <w:r>
        <w:t xml:space="preserve"> [</w:t>
      </w:r>
      <w:r w:rsidRPr="00D6561F">
        <w:t>the president and CEO of the International Crisis Group, the independent c</w:t>
      </w:r>
      <w:r>
        <w:t xml:space="preserve">onflict prevention organization, </w:t>
      </w:r>
      <w:r w:rsidRPr="00D6561F">
        <w:t>From Al-Qaida to ISIS, a Blind War on Terrorism Will Mean Endless War</w:t>
      </w:r>
      <w:r>
        <w:t xml:space="preserve">, 8/9/17, </w:t>
      </w:r>
      <w:hyperlink r:id="rId196" w:history="1">
        <w:r w:rsidRPr="00A83C70">
          <w:rPr>
            <w:rStyle w:val="Hyperlink"/>
          </w:rPr>
          <w:t>https://www.worldpoliticsreview.com/articles/22910/from-al-qaida-to-isis-a-blind-war-on-terrorism-will-mean-endless-war</w:t>
        </w:r>
      </w:hyperlink>
      <w:r>
        <w:t xml:space="preserve">] </w:t>
      </w:r>
    </w:p>
    <w:p w14:paraId="7B5EE0E7" w14:textId="77777777" w:rsidR="007B4EEA" w:rsidRPr="00D6561F" w:rsidRDefault="007B4EEA" w:rsidP="007B4EEA">
      <w:pPr>
        <w:spacing w:line="240" w:lineRule="auto"/>
        <w:rPr>
          <w:sz w:val="16"/>
        </w:rPr>
      </w:pPr>
      <w:r w:rsidRPr="00D6561F">
        <w:rPr>
          <w:sz w:val="16"/>
        </w:rPr>
        <w:t xml:space="preserve">Mission accomplished? That was doubtless then-President Barack Obama’s expectation as he anxiously watched a team of American Navy SEALs kill al-Qaida’s leader, Osama bin Laden, six years ago. It was clearly Iraqi Prime Minister Haider al-Abadi’s hope last month when he visited the city of Mosul, newly liberated from the self-proclaimed Islamic State. But consider this: Al-Qaida had some 400 combatants on Sept. 11, 2001. Today it is </w:t>
      </w:r>
      <w:hyperlink r:id="rId197" w:tgtFrame="_blank" w:history="1">
        <w:r w:rsidRPr="00D6561F">
          <w:rPr>
            <w:sz w:val="16"/>
          </w:rPr>
          <w:t>stronger than ever</w:t>
        </w:r>
      </w:hyperlink>
      <w:r w:rsidRPr="00D6561F">
        <w:rPr>
          <w:sz w:val="16"/>
        </w:rPr>
        <w:t xml:space="preserve">, with several thousand adherents in countries from the Arabian Peninsula to Southeast Asia. If Western powers like the United States and the United Kingdom and their regional partners like Iraq continue to frame the countering of violent extremism as an existential “war on terror” that ends only when the last terrorist has been killed, the campaign against the Islamic State will be no more successful than the fight against al-Qaida. We are not doing everything wrong, and the terrorists are not doing everything right. In hindsight, the Islamic State paid a high price for the short-term public relations benefit of holding territory and calling itself a state, since it was bound to be defeated in a pitched battle against the powerful coalition assembled against it. The jihadi group also made a mistake in committing such barbaric atrocities, as alienation began to outweigh intimidation among the populations it controlled. And the coalition against the Islamic State was probably right to apply some military pressure to break the militants’ aura of invincibility, which was a powerful recruitment tool. The question that needs to be answered now is who is learning quickest from past mistakes. So far, the terrorists seem to have the edge. </w:t>
      </w:r>
      <w:r w:rsidRPr="00081E6D">
        <w:rPr>
          <w:rStyle w:val="TitleChar"/>
        </w:rPr>
        <w:t xml:space="preserve">The Islamic State learned from al-Qaida that sophisticated terrorist attacks in the enemy’s heartland are useful if they draw the enemy into protracted wars that create the kind of chaos that terrorists need to thrive. Bin Laden probably did not plan on 9/11 bringing the U.S. to Afghanistan, let alone Iraq, but al-Qaida opportunistically capitalized on both wars. </w:t>
      </w:r>
      <w:r w:rsidRPr="00D6561F">
        <w:rPr>
          <w:sz w:val="16"/>
        </w:rPr>
        <w:t xml:space="preserve">The Islamic State brilliantly exploited the U.S. occupation and aftermath, gaining support from Sunnis who suffered the atrocities of Shiite militias, and from officers of the Iraqi army summarily dismissed as a result of a poorly conceived policy of de-Baathification. Now al-Qaida has learned from the Islamic State’s gruesome later mistakes, softening its hard-line stance and toning down its global agenda to gain support with movements driven by local grievances, notably in Yemen. </w:t>
      </w:r>
      <w:r w:rsidRPr="002D1FEF">
        <w:rPr>
          <w:rStyle w:val="Emphasis"/>
        </w:rPr>
        <w:t>The Western-led coalition, for its part, wages this war on terror as if it were a traditional war in which military dominance opens the path to political victory</w:t>
      </w:r>
      <w:r w:rsidRPr="00D6561F">
        <w:rPr>
          <w:sz w:val="16"/>
        </w:rPr>
        <w:t xml:space="preserve">. But if a coalition that technically counts the involvement of some 60 countries can be militarily overwhelming, politically, its heterogeneity guarantees its failure: The bigger the coalition, the less likely it is to find a political agreement for the day after the military victory, as is evident now in Mosul. And the more politically incoherent the coalition is, the more it describes terrorism in sweeping terms as a global strategic threat. This veers into error when the terrorist label includes movements and combatants that have little in common, grouping local fighters driven by local grievances together with foreign fighters succumbing to the appeal of a global struggle. </w:t>
      </w:r>
      <w:r w:rsidRPr="002D1FEF">
        <w:rPr>
          <w:rStyle w:val="Emphasis"/>
        </w:rPr>
        <w:t>The threat of terrorism can be reduced if we stop helping terrorists by parroting their rhetoric of a grand geopolitical struggle.</w:t>
      </w:r>
      <w:r>
        <w:rPr>
          <w:rStyle w:val="Emphasis"/>
        </w:rPr>
        <w:t xml:space="preserve"> </w:t>
      </w:r>
      <w:r w:rsidRPr="002D1FEF">
        <w:rPr>
          <w:rStyle w:val="TitleChar"/>
        </w:rPr>
        <w:t>Such a</w:t>
      </w:r>
      <w:r>
        <w:rPr>
          <w:rStyle w:val="TitleChar"/>
        </w:rPr>
        <w:t xml:space="preserve"> </w:t>
      </w:r>
      <w:hyperlink r:id="rId198" w:tgtFrame="_blank" w:history="1">
        <w:r w:rsidRPr="002D1FEF">
          <w:rPr>
            <w:rStyle w:val="TitleChar"/>
          </w:rPr>
          <w:t>blind war on terror</w:t>
        </w:r>
      </w:hyperlink>
      <w:r w:rsidRPr="002D1FEF">
        <w:rPr>
          <w:rStyle w:val="TitleChar"/>
        </w:rPr>
        <w:t>, with no longer-term vision, lays the ground for an endless war. In the Middle East, crushing terrorists without a plan for the day after will generate the same vacuum and chaos that produced them in the first place. And in Western societies, the elevation of terrorism into a strategic struggle continuously refills the pool of foreign fighters for whom terrorist acts are the ultimate selfie.</w:t>
      </w:r>
      <w:r>
        <w:rPr>
          <w:rStyle w:val="TitleChar"/>
        </w:rPr>
        <w:t xml:space="preserve"> </w:t>
      </w:r>
      <w:r w:rsidRPr="00D6561F">
        <w:rPr>
          <w:sz w:val="16"/>
        </w:rPr>
        <w:t xml:space="preserve">Terrorism is the product of multiple crises, which need to be addressed separately, rather than brought together in one all-encompassing, geostrategic struggle. The crises of the Middle East each have unique characteristics, and external actors should be wary of feeding a global narrative that may turn them into targets. This is as true for fragmenting Western societies, which are vulnerable to violence and poorly prepared to withstand terrorist acts after decades of peace, as it is for Middle Eastern powers like the Arab Gulf states and Iran, whose geopolitical rivalries complicate the resolution of conflicts initially driven by local grievances, whether in Yemen or Syria. </w:t>
      </w:r>
      <w:r w:rsidRPr="002D1FEF">
        <w:rPr>
          <w:rStyle w:val="TitleChar"/>
        </w:rPr>
        <w:t>We need a radical shift in priorities. We will not defeat terrorism by making the fight against it the guiding principle of our policies, in the Middle East or in our own countries. The liberation of Mosul and Raqqa will be a minor episode in the fight against terrorism if civil wars continue to rage in Iraq, Syria, Yemen or Libya. The relative decline of the Islamic State in Iraq and Syria could be offset, for example, by its</w:t>
      </w:r>
      <w:r>
        <w:rPr>
          <w:rStyle w:val="TitleChar"/>
        </w:rPr>
        <w:t xml:space="preserve"> </w:t>
      </w:r>
      <w:hyperlink r:id="rId199" w:tgtFrame="_blank" w:history="1">
        <w:r w:rsidRPr="002D1FEF">
          <w:rPr>
            <w:rStyle w:val="TitleChar"/>
          </w:rPr>
          <w:t>resurgence in the Maghreb</w:t>
        </w:r>
      </w:hyperlink>
      <w:r>
        <w:rPr>
          <w:rStyle w:val="TitleChar"/>
        </w:rPr>
        <w:t xml:space="preserve"> </w:t>
      </w:r>
      <w:r w:rsidRPr="002D1FEF">
        <w:rPr>
          <w:rStyle w:val="TitleChar"/>
        </w:rPr>
        <w:t>if the governments of Morocco, Tunisia, Algeria and Libya fail to address societal grievances and tensions that the Islamic State has proven adept at exploiting.</w:t>
      </w:r>
      <w:r w:rsidRPr="00D6561F">
        <w:rPr>
          <w:sz w:val="16"/>
        </w:rPr>
        <w:t xml:space="preserve"> The many jihadi fighters returning to North Africa from foreign battlefields are less likely to lay down their weapons and embrace civilian life if the same grievances that drove them to fight in the first place persist. Defining new priorities should also include greater investment in multilateral frameworks like those offered by the United Nations, which can help stabilize and reconstruct war-torn states prone to breeding terrorism. In the case of Yemen’s war, which has </w:t>
      </w:r>
      <w:hyperlink r:id="rId200" w:tgtFrame="_blank" w:history="1">
        <w:r w:rsidRPr="00D6561F">
          <w:rPr>
            <w:sz w:val="16"/>
          </w:rPr>
          <w:t>brought the country to the brink of famine</w:t>
        </w:r>
      </w:hyperlink>
      <w:r w:rsidRPr="00D6561F">
        <w:rPr>
          <w:sz w:val="16"/>
        </w:rPr>
        <w:t xml:space="preserve"> and allowed al-Qaida’s local affiliate to take advantage of deep-rooted local grievances, the U.N. plays multiple roles by leading a peace process, coordinating reconstruction funds and providing humanitarian relief. </w:t>
      </w:r>
      <w:r w:rsidRPr="00D6561F">
        <w:rPr>
          <w:rStyle w:val="Emphasis"/>
        </w:rPr>
        <w:t>Fighting terror is doomed to fail without the political and economic tools needed to support such fragile states.</w:t>
      </w:r>
      <w:r w:rsidRPr="00D6561F">
        <w:rPr>
          <w:sz w:val="16"/>
        </w:rPr>
        <w:t xml:space="preserve"> </w:t>
      </w:r>
      <w:r w:rsidRPr="00D6561F">
        <w:rPr>
          <w:rStyle w:val="Emphasis"/>
        </w:rPr>
        <w:t>After 16 years of the war on terror, the inherent limits of military and security measures are plain to see.</w:t>
      </w:r>
      <w:r w:rsidRPr="00D6561F">
        <w:rPr>
          <w:sz w:val="16"/>
        </w:rPr>
        <w:t xml:space="preserve"> The security of Paris, Brussels or London might first depend on painstaking intelligence and police work, but the threat can be reduced if we stop helping terrorists by parroting their rhetoric of a grand geopolitical struggle. By recognizing and addressing the local disorder in which terrorism is born, the war on terror may finally find an end point.</w:t>
      </w:r>
    </w:p>
    <w:p w14:paraId="0C9A8977" w14:textId="0555CDA2" w:rsidR="007B4EEA" w:rsidRDefault="006074C7" w:rsidP="006074C7">
      <w:pPr>
        <w:pStyle w:val="Heading3"/>
      </w:pPr>
      <w:r>
        <w:t>Threats inflated</w:t>
      </w:r>
    </w:p>
    <w:p w14:paraId="47BE6CE2" w14:textId="77777777" w:rsidR="006074C7" w:rsidRPr="00FD419B" w:rsidRDefault="006074C7" w:rsidP="006074C7">
      <w:pPr>
        <w:rPr>
          <w:b/>
          <w:sz w:val="26"/>
        </w:rPr>
      </w:pPr>
      <w:r>
        <w:rPr>
          <w:rStyle w:val="Style13ptBold"/>
        </w:rPr>
        <w:t xml:space="preserve">Threats not real – 0% recidivism proves those convicted weren’t real threats </w:t>
      </w:r>
      <w:r>
        <w:rPr>
          <w:rStyle w:val="Style13ptBold"/>
        </w:rPr>
        <w:br/>
        <w:t xml:space="preserve">Downs, </w:t>
      </w:r>
      <w:r w:rsidRPr="00FD419B">
        <w:rPr>
          <w:rStyle w:val="Style13ptBold"/>
        </w:rPr>
        <w:t>17</w:t>
      </w:r>
      <w:r w:rsidRPr="00FD419B">
        <w:t xml:space="preserve"> [Lawyer and involved with the Muslim Solidarity Committee, Terrorism the most exaggerated threat in nation today, August 28, 2017, </w:t>
      </w:r>
      <w:r>
        <w:t>https://www.timesunion.com/opinion/article/Terrorism-the-most-exaggerated-threat-in-nation-12084290.php</w:t>
      </w:r>
      <w:r w:rsidRPr="00FD419B">
        <w:t>] CB</w:t>
      </w:r>
    </w:p>
    <w:p w14:paraId="6F63FA4F" w14:textId="77777777" w:rsidR="006074C7" w:rsidRDefault="006074C7" w:rsidP="006074C7">
      <w:pPr>
        <w:spacing w:after="0" w:line="240" w:lineRule="auto"/>
        <w:rPr>
          <w:rFonts w:eastAsia="Times New Roman"/>
          <w:color w:val="000000"/>
          <w:sz w:val="16"/>
          <w:szCs w:val="27"/>
          <w:shd w:val="clear" w:color="auto" w:fill="FFFFFF"/>
        </w:rPr>
      </w:pPr>
      <w:r w:rsidRPr="00474571">
        <w:rPr>
          <w:rStyle w:val="TitleChar"/>
        </w:rPr>
        <w:t>Ever since 9/11, there has been a persistent effort by a few to exaggerate the threat of terrorism and to frighten the American public into making bad decisions based on hysteria</w:t>
      </w:r>
      <w:r w:rsidRPr="00474571">
        <w:rPr>
          <w:rFonts w:eastAsia="Times New Roman"/>
          <w:color w:val="000000"/>
          <w:sz w:val="16"/>
          <w:szCs w:val="27"/>
        </w:rPr>
        <w:t>. News articles like a recent Associated Press report that hundreds of convicted terrorists in American prisons will soon be released only help feed this ridiculous narrative.</w:t>
      </w:r>
      <w:r w:rsidRPr="009436BF">
        <w:rPr>
          <w:rFonts w:eastAsia="Times New Roman"/>
          <w:color w:val="000000"/>
          <w:sz w:val="16"/>
          <w:szCs w:val="27"/>
        </w:rPr>
        <w:t xml:space="preserve"> ¶ </w:t>
      </w:r>
      <w:r w:rsidRPr="00474571">
        <w:rPr>
          <w:rFonts w:eastAsia="Times New Roman"/>
          <w:color w:val="000000"/>
          <w:sz w:val="16"/>
          <w:szCs w:val="27"/>
        </w:rPr>
        <w:t>Every year, thousands of people convicted of heinous crimes like murder and rape are released back into our society after having served their sentences, just like those convicted of material support to terrorism who have served their sentences. We accept the return of these former prisoners as routine and normal. The AP article offers no reason to believe that those convicted of terrorism will be less able to readjust to peaceful civilian life than those convicted of other crimes.</w:t>
      </w:r>
      <w:r w:rsidRPr="009436BF">
        <w:rPr>
          <w:rFonts w:eastAsia="Times New Roman"/>
          <w:color w:val="000000"/>
          <w:sz w:val="16"/>
          <w:szCs w:val="27"/>
        </w:rPr>
        <w:t xml:space="preserve"> ¶ Indeed, there are known recidivism rates for all crimes, including terrorism. </w:t>
      </w:r>
      <w:r w:rsidRPr="009436BF">
        <w:rPr>
          <w:rStyle w:val="TitleChar"/>
        </w:rPr>
        <w:t xml:space="preserve">Convicted terrorists have been regularly released in recent years after serving their sentences, and </w:t>
      </w:r>
      <w:r w:rsidRPr="009436BF">
        <w:rPr>
          <w:rStyle w:val="Emphasis"/>
        </w:rPr>
        <w:t>there have been no cases of recidivism</w:t>
      </w:r>
      <w:r w:rsidRPr="009436BF">
        <w:rPr>
          <w:rStyle w:val="TitleChar"/>
        </w:rPr>
        <w:t>; the recidivism rate for terrorism is zero, compared with that of other crimes.</w:t>
      </w:r>
      <w:r w:rsidRPr="009436BF">
        <w:rPr>
          <w:rFonts w:eastAsia="Times New Roman"/>
          <w:color w:val="000000"/>
          <w:sz w:val="16"/>
          <w:szCs w:val="27"/>
        </w:rPr>
        <w:t xml:space="preserve"> The vague concerns expressed by "experts" about possible terrorism recidivism could just as easily be expressed about recidivism for any crime. </w:t>
      </w:r>
      <w:r w:rsidRPr="009436BF">
        <w:rPr>
          <w:rStyle w:val="TitleChar"/>
        </w:rPr>
        <w:t>Focusing only on possible recidivism in terrorism is misleading and calculated to generate unwarranted fears.</w:t>
      </w:r>
      <w:r w:rsidRPr="009436BF">
        <w:rPr>
          <w:rFonts w:eastAsia="Times New Roman"/>
          <w:color w:val="000000"/>
          <w:sz w:val="16"/>
          <w:szCs w:val="27"/>
        </w:rPr>
        <w:t xml:space="preserve"> ¶ One </w:t>
      </w:r>
      <w:r w:rsidRPr="009436BF">
        <w:rPr>
          <w:rStyle w:val="TitleChar"/>
        </w:rPr>
        <w:t>reason the recidivism rate for terrorism is so low is because most of the terrorism convictions were based on suspicion, rather than any violent activity.</w:t>
      </w:r>
      <w:r w:rsidRPr="009436BF">
        <w:rPr>
          <w:rFonts w:eastAsia="Times New Roman"/>
          <w:color w:val="000000"/>
          <w:sz w:val="16"/>
          <w:szCs w:val="27"/>
        </w:rPr>
        <w:t xml:space="preserve"> In 2014, we </w:t>
      </w:r>
      <w:r w:rsidRPr="009436BF">
        <w:rPr>
          <w:rStyle w:val="TitleChar"/>
        </w:rPr>
        <w:t>published</w:t>
      </w:r>
      <w:r w:rsidRPr="009436BF">
        <w:rPr>
          <w:rFonts w:eastAsia="Times New Roman"/>
          <w:color w:val="000000"/>
          <w:sz w:val="16"/>
          <w:szCs w:val="27"/>
        </w:rPr>
        <w:t xml:space="preserve"> a </w:t>
      </w:r>
      <w:r w:rsidRPr="009436BF">
        <w:rPr>
          <w:rStyle w:val="TitleChar"/>
        </w:rPr>
        <w:t>study</w:t>
      </w:r>
      <w:r w:rsidRPr="009436BF">
        <w:rPr>
          <w:rFonts w:eastAsia="Times New Roman"/>
          <w:color w:val="000000"/>
          <w:sz w:val="16"/>
          <w:szCs w:val="27"/>
        </w:rPr>
        <w:t xml:space="preserve">, "Inventing Terrorist — The Lawfare of Preemptive Prosecution" (http://www.projectsalam.org), </w:t>
      </w:r>
      <w:r w:rsidRPr="009436BF">
        <w:rPr>
          <w:rStyle w:val="TitleChar"/>
        </w:rPr>
        <w:t>in which we concluded that of the 399 terrorism cases that the U.S. government claimed to have prosecuted, 94 percent were pre-emptive prosecutions based primarily on suspicion of what the defendant might do in the future, rather than on any actual crime.</w:t>
      </w:r>
      <w:r w:rsidRPr="009436BF">
        <w:rPr>
          <w:rFonts w:eastAsia="Times New Roman"/>
          <w:color w:val="000000"/>
          <w:sz w:val="16"/>
          <w:szCs w:val="27"/>
        </w:rPr>
        <w:t xml:space="preserve"> ¶ Often, the defendants were framed, or entrapped, or accused of "supporting" terrorism in some technical or minor way or had mental illnesses. Most of the defendants were not violent or dangerous in the first place, and now are far less likely to engage in crimes after being released. ¶ </w:t>
      </w:r>
      <w:r w:rsidRPr="009436BF">
        <w:rPr>
          <w:rStyle w:val="Emphasis"/>
        </w:rPr>
        <w:t>Terrorism is the most exaggerated threat in America today.</w:t>
      </w:r>
      <w:r w:rsidRPr="009436BF">
        <w:rPr>
          <w:rFonts w:eastAsia="Times New Roman"/>
          <w:color w:val="000000"/>
          <w:sz w:val="16"/>
          <w:szCs w:val="27"/>
        </w:rPr>
        <w:t xml:space="preserve"> </w:t>
      </w:r>
      <w:r w:rsidRPr="009436BF">
        <w:rPr>
          <w:rStyle w:val="TitleChar"/>
        </w:rPr>
        <w:t>Our country spends enormous amounts of money trying to protect society from what is almost a phantom crime, while downplaying other crimes like DWI that kill or injure far more Americans each year.</w:t>
      </w:r>
      <w:r w:rsidRPr="009436BF">
        <w:rPr>
          <w:rFonts w:eastAsia="Times New Roman"/>
          <w:color w:val="000000"/>
          <w:sz w:val="16"/>
          <w:szCs w:val="27"/>
        </w:rPr>
        <w:t xml:space="preserve"> ¶ </w:t>
      </w:r>
      <w:r w:rsidRPr="00474571">
        <w:rPr>
          <w:rFonts w:eastAsia="Times New Roman"/>
          <w:color w:val="000000"/>
          <w:sz w:val="16"/>
          <w:szCs w:val="27"/>
        </w:rPr>
        <w:t xml:space="preserve">Statistical studies have repeatedly shown that </w:t>
      </w:r>
      <w:r w:rsidRPr="009436BF">
        <w:rPr>
          <w:rStyle w:val="TitleChar"/>
        </w:rPr>
        <w:t>people have a far greater chance of being killed from a dog bite or by having their furniture fall on them than from terrorism.</w:t>
      </w:r>
      <w:r w:rsidRPr="009436BF">
        <w:rPr>
          <w:rFonts w:eastAsia="Times New Roman"/>
          <w:color w:val="000000"/>
          <w:sz w:val="16"/>
          <w:szCs w:val="27"/>
        </w:rPr>
        <w:t xml:space="preserve"> ¶ </w:t>
      </w:r>
      <w:r w:rsidRPr="009436BF">
        <w:rPr>
          <w:rStyle w:val="TitleChar"/>
        </w:rPr>
        <w:t>Articles like the one from the AP do not inform or educate, but, ironically, help perpetuate a sense of terror in the public which can be exploited to drive harmful agendas.</w:t>
      </w:r>
      <w:r w:rsidRPr="009436BF">
        <w:rPr>
          <w:rFonts w:eastAsia="Times New Roman"/>
          <w:color w:val="000000"/>
          <w:sz w:val="16"/>
          <w:szCs w:val="27"/>
        </w:rPr>
        <w:t xml:space="preserve"> ¶ </w:t>
      </w:r>
      <w:r w:rsidRPr="009436BF">
        <w:rPr>
          <w:rStyle w:val="TitleChar"/>
        </w:rPr>
        <w:t>After a decade of fearmongering, we should know better by now.</w:t>
      </w:r>
      <w:r w:rsidRPr="009436BF">
        <w:rPr>
          <w:rFonts w:eastAsia="Times New Roman"/>
          <w:color w:val="000000"/>
          <w:sz w:val="16"/>
          <w:szCs w:val="27"/>
          <w:shd w:val="clear" w:color="auto" w:fill="FFFFFF"/>
        </w:rPr>
        <w:t xml:space="preserve"> ¶</w:t>
      </w:r>
    </w:p>
    <w:p w14:paraId="69868B3A" w14:textId="77777777" w:rsidR="006074C7" w:rsidRDefault="006074C7" w:rsidP="006074C7">
      <w:pPr>
        <w:spacing w:after="0" w:line="240" w:lineRule="auto"/>
        <w:rPr>
          <w:rFonts w:eastAsia="Times New Roman"/>
          <w:color w:val="000000"/>
          <w:sz w:val="16"/>
          <w:szCs w:val="27"/>
          <w:shd w:val="clear" w:color="auto" w:fill="FFFFFF"/>
        </w:rPr>
      </w:pPr>
    </w:p>
    <w:p w14:paraId="69982AE0" w14:textId="77777777" w:rsidR="006074C7" w:rsidRPr="002D02B2" w:rsidRDefault="006074C7" w:rsidP="006074C7">
      <w:pPr>
        <w:rPr>
          <w:b/>
          <w:sz w:val="26"/>
        </w:rPr>
      </w:pPr>
      <w:r>
        <w:rPr>
          <w:rStyle w:val="Style13ptBold"/>
        </w:rPr>
        <w:t xml:space="preserve">No threat – increased security and nuclear disarmament </w:t>
      </w:r>
      <w:r>
        <w:rPr>
          <w:rStyle w:val="Style13ptBold"/>
        </w:rPr>
        <w:br/>
      </w:r>
      <w:r w:rsidRPr="00510EF2">
        <w:rPr>
          <w:rStyle w:val="Style13ptBold"/>
        </w:rPr>
        <w:t>Zenko 12</w:t>
      </w:r>
      <w:r w:rsidRPr="00510EF2">
        <w:t xml:space="preserve"> [American political scientist, Senior Fellow at the Council on Foreign Relations, and the author of two books, “U.S. Foreign Policy and Inflated Threats”, April 12, 2012, </w:t>
      </w:r>
      <w:hyperlink r:id="rId201" w:history="1">
        <w:r w:rsidRPr="00510EF2">
          <w:rPr>
            <w:rStyle w:val="Hyperlink"/>
          </w:rPr>
          <w:t>https://www.cfr.org/blog/us-foreign-policy-and-inflated-threats</w:t>
        </w:r>
      </w:hyperlink>
      <w:r w:rsidRPr="00510EF2">
        <w:t>] CB</w:t>
      </w:r>
    </w:p>
    <w:p w14:paraId="0DB1C86B" w14:textId="77777777" w:rsidR="006074C7" w:rsidRDefault="006074C7" w:rsidP="006074C7">
      <w:pPr>
        <w:spacing w:after="203" w:line="240" w:lineRule="auto"/>
        <w:ind w:right="469"/>
        <w:rPr>
          <w:rFonts w:ascii="ff-meta-serif-web-pro" w:eastAsia="Times New Roman" w:hAnsi="ff-meta-serif-web-pro" w:cs="Times New Roman"/>
          <w:color w:val="231F20"/>
          <w:sz w:val="16"/>
          <w:szCs w:val="29"/>
        </w:rPr>
      </w:pPr>
      <w:r w:rsidRPr="00510EF2">
        <w:rPr>
          <w:rFonts w:ascii="ff-meta-serif-web-pro" w:eastAsia="Times New Roman" w:hAnsi="ff-meta-serif-web-pro" w:cs="Times New Roman"/>
          <w:color w:val="231F20"/>
          <w:sz w:val="16"/>
          <w:szCs w:val="29"/>
        </w:rPr>
        <w:t xml:space="preserve">On February 15, General Martin Dempsey, chairman of the Joint Chiefs of Staff, told the House Armed Services Committee: “I can’t impress upon you that in my personal military judgment, formed over thirty-eight years, we are living in the most dangerous time in my lifetime, right now.” Two weeks later, during a House Budget Committee hearing, when asked to expand upon his earlier statement, he replied: “There are a wide variety of nonstate actors, super-empowered individuals, terrorist groups, who have acquired capabilities that heretofore were the monopoly of nation states. And so when I said that it’s the most dangerous period in my military career, thirty-eight years, I really meant it. I wake up every morning waiting for that cyber attack or waiting for that terrorist attack or waiting for that nuclear proliferation, waiting for that proliferation of technologies that makes it an increasingly competitive security environment around the globe.” ¶ Under U.S. law, the chairman of the Joint Chiefs is the “principal military adviser to the President, the National Security Council, and the Secretary of Defense” on a range of issues, including strategic planning, contingency planning and preparedness, budgets, and training. I respect General Dempsey’s responsibility to prepare the armed forces to respond to a number of scenarios and contingencies. Although the chairman cannot order troops into battle, his authority stems from the bully pulpit of the nation’s most senior military official. ¶ However, </w:t>
      </w:r>
      <w:r w:rsidRPr="00510EF2">
        <w:rPr>
          <w:rStyle w:val="TitleChar"/>
        </w:rPr>
        <w:t>I</w:t>
      </w:r>
      <w:r w:rsidRPr="00510EF2">
        <w:rPr>
          <w:rFonts w:ascii="ff-meta-serif-web-pro" w:eastAsia="Times New Roman" w:hAnsi="ff-meta-serif-web-pro" w:cs="Times New Roman"/>
          <w:color w:val="231F20"/>
          <w:sz w:val="16"/>
          <w:szCs w:val="29"/>
        </w:rPr>
        <w:t xml:space="preserve"> respectfully </w:t>
      </w:r>
      <w:r w:rsidRPr="00510EF2">
        <w:rPr>
          <w:rStyle w:val="TitleChar"/>
        </w:rPr>
        <w:t>disagree with the assessment that America is in a more dangerous position today than at any other point since 1974</w:t>
      </w:r>
      <w:r w:rsidRPr="00510EF2">
        <w:rPr>
          <w:rFonts w:ascii="ff-meta-serif-web-pro" w:eastAsia="Times New Roman" w:hAnsi="ff-meta-serif-web-pro" w:cs="Times New Roman"/>
          <w:color w:val="231F20"/>
          <w:sz w:val="16"/>
          <w:szCs w:val="29"/>
        </w:rPr>
        <w:t xml:space="preserve">, when General Dempsey graduated from West Point. ¶ </w:t>
      </w:r>
      <w:r w:rsidRPr="00510EF2">
        <w:rPr>
          <w:rStyle w:val="TitleChar"/>
        </w:rPr>
        <w:t>Take nuclear weapons.</w:t>
      </w:r>
      <w:r w:rsidRPr="00510EF2">
        <w:rPr>
          <w:rFonts w:ascii="ff-meta-serif-web-pro" w:eastAsia="Times New Roman" w:hAnsi="ff-meta-serif-web-pro" w:cs="Times New Roman"/>
          <w:color w:val="231F20"/>
          <w:sz w:val="16"/>
          <w:szCs w:val="29"/>
        </w:rPr>
        <w:t xml:space="preserve"> As I pointed out previously, for the past sixty-two years, the U.S. intelligence community has continuously assessed the potential for nuclear terrorist attacks on the United States. </w:t>
      </w:r>
      <w:r w:rsidRPr="00510EF2">
        <w:rPr>
          <w:rStyle w:val="TitleChar"/>
        </w:rPr>
        <w:t>Despite the expressed interest of three terrorists groups in acquiring a bomb</w:t>
      </w:r>
      <w:r w:rsidRPr="00510EF2">
        <w:rPr>
          <w:rFonts w:ascii="ff-meta-serif-web-pro" w:eastAsia="Times New Roman" w:hAnsi="ff-meta-serif-web-pro" w:cs="Times New Roman"/>
          <w:color w:val="231F20"/>
          <w:sz w:val="16"/>
          <w:szCs w:val="29"/>
        </w:rPr>
        <w:t>,</w:t>
      </w:r>
      <w:r w:rsidRPr="00510EF2">
        <w:rPr>
          <w:rStyle w:val="Emphasis"/>
        </w:rPr>
        <w:t xml:space="preserve"> there is no known instance of a nonstate actor or “super-empowered” individual possessing a nuclear weapon, or the requisite fissile material to build one. </w:t>
      </w:r>
      <w:r w:rsidRPr="00510EF2">
        <w:rPr>
          <w:rStyle w:val="TitleChar"/>
        </w:rPr>
        <w:t>Meanwhile, nine states—the United States, Russia, France, the United Kingdom, China, Israel, Pakistan, India, and North Korea—have the bomb.</w:t>
      </w:r>
      <w:r w:rsidRPr="00510EF2">
        <w:rPr>
          <w:rFonts w:ascii="ff-meta-serif-web-pro" w:eastAsia="Times New Roman" w:hAnsi="ff-meta-serif-web-pro" w:cs="Times New Roman"/>
          <w:color w:val="231F20"/>
          <w:sz w:val="16"/>
          <w:szCs w:val="29"/>
        </w:rPr>
        <w:t xml:space="preserve"> ¶ Moreover, the </w:t>
      </w:r>
      <w:r w:rsidRPr="00510EF2">
        <w:rPr>
          <w:rStyle w:val="TitleChar"/>
        </w:rPr>
        <w:t>threat of nuclear terrorism is markedly reduced from the early 1990s, when more than thirty thousand nuclear weapons and tons of fissile material were poorly secured at over two hundred facilities throughout the former Soviet Union.</w:t>
      </w:r>
      <w:r w:rsidRPr="00510EF2">
        <w:rPr>
          <w:rFonts w:ascii="ff-meta-serif-web-pro" w:eastAsia="Times New Roman" w:hAnsi="ff-meta-serif-web-pro" w:cs="Times New Roman"/>
          <w:color w:val="231F20"/>
          <w:sz w:val="16"/>
          <w:szCs w:val="29"/>
        </w:rPr>
        <w:t xml:space="preserve"> </w:t>
      </w:r>
      <w:r w:rsidRPr="00510EF2">
        <w:rPr>
          <w:rStyle w:val="TitleChar"/>
        </w:rPr>
        <w:t>After twenty years of U.S.-funded cooperative threat reduction programs that removed, consolidated, and secured nuclear material</w:t>
      </w:r>
      <w:r w:rsidRPr="00510EF2">
        <w:rPr>
          <w:rFonts w:ascii="ff-meta-serif-web-pro" w:eastAsia="Times New Roman" w:hAnsi="ff-meta-serif-web-pro" w:cs="Times New Roman"/>
          <w:color w:val="231F20"/>
          <w:sz w:val="16"/>
          <w:szCs w:val="29"/>
        </w:rPr>
        <w:t xml:space="preserve">, </w:t>
      </w:r>
      <w:r w:rsidRPr="00510EF2">
        <w:rPr>
          <w:rStyle w:val="TitleChar"/>
        </w:rPr>
        <w:t>Harvard University professor and nuclear security expert Matthew Bunn wrote</w:t>
      </w:r>
      <w:r w:rsidRPr="00510EF2">
        <w:rPr>
          <w:rFonts w:ascii="ff-meta-serif-web-pro" w:eastAsia="Times New Roman" w:hAnsi="ff-meta-serif-web-pro" w:cs="Times New Roman"/>
          <w:color w:val="231F20"/>
          <w:sz w:val="16"/>
          <w:szCs w:val="29"/>
        </w:rPr>
        <w:t xml:space="preserve"> in April 2010: “Overall, the </w:t>
      </w:r>
      <w:r w:rsidRPr="00510EF2">
        <w:rPr>
          <w:rStyle w:val="TitleChar"/>
        </w:rPr>
        <w:t>risk of nuclear theft in Russia has been reduced to a fraction of what it was a decade ago.</w:t>
      </w:r>
      <w:r w:rsidRPr="00510EF2">
        <w:rPr>
          <w:rFonts w:ascii="ff-meta-serif-web-pro" w:eastAsia="Times New Roman" w:hAnsi="ff-meta-serif-web-pro" w:cs="Times New Roman"/>
          <w:color w:val="231F20"/>
          <w:sz w:val="16"/>
          <w:szCs w:val="29"/>
        </w:rPr>
        <w:t xml:space="preserve">” ¶ The habitual tendency to overinflate threats facing the United States was the focus of an essay I co-wrote with Michael A. Cohen in the current edition of Foreign Affairs, “Clear and Present Safety: The United States Is More Secure than Washington Thinks.” In stark contrast to the prevailing rhetoric from Washington, we argued that the world today is one with fewer violent conflicts, increased political freedom, and greater economic opportunity than at virtually any other point in human history. On average, people enjoy longer life expectancy. </w:t>
      </w:r>
      <w:r w:rsidRPr="00510EF2">
        <w:rPr>
          <w:rStyle w:val="Emphasis"/>
        </w:rPr>
        <w:t>The United States faces no plausible existential threats and no near-term competition for the role of global hegemon.</w:t>
      </w:r>
      <w:r w:rsidRPr="00510EF2">
        <w:rPr>
          <w:rFonts w:ascii="ff-meta-serif-web-pro" w:eastAsia="Times New Roman" w:hAnsi="ff-meta-serif-web-pro" w:cs="Times New Roman"/>
          <w:color w:val="231F20"/>
          <w:sz w:val="16"/>
          <w:szCs w:val="29"/>
        </w:rPr>
        <w:t xml:space="preserve"> The U.S. military is indisputably the most powerful in the world, and the U.S. economy remains the largest as well as among the most vibrant and dynamic. ¶ A tremendous number of blog posts and online observations have been written about our piece—see below for a number of such responses. In addition, we’ve heard from friends and colleagues in academia, media, think tanks, and the Obama administration, and the responses have been overwhelmingly positive. Unfortunately, despite our hopes of generating a substantive debate, no serious blog post or essay has yet been written that challenges our main thesis. ¶ Ahead of what is sure to be a highly contested election season, U.S. government officials, policymakers, and pundits owe the American people an honest and realistic assessment of the threats facing the country, which can only be realized through a genuine debate that challenges what we believe to be a flawed conventional worldview. </w:t>
      </w:r>
      <w:r w:rsidRPr="00510EF2">
        <w:rPr>
          <w:rStyle w:val="TitleChar"/>
        </w:rPr>
        <w:t>It is up to the American citizens and the media to question and contest such over-hyped threats.</w:t>
      </w:r>
      <w:r w:rsidRPr="00510EF2">
        <w:rPr>
          <w:rFonts w:ascii="ff-meta-serif-web-pro" w:eastAsia="Times New Roman" w:hAnsi="ff-meta-serif-web-pro" w:cs="Times New Roman"/>
          <w:color w:val="231F20"/>
          <w:sz w:val="16"/>
          <w:szCs w:val="29"/>
        </w:rPr>
        <w:t xml:space="preserve"> ¶</w:t>
      </w:r>
    </w:p>
    <w:p w14:paraId="786259B4" w14:textId="77777777" w:rsidR="006074C7" w:rsidRDefault="006074C7" w:rsidP="006074C7">
      <w:pPr>
        <w:rPr>
          <w:rStyle w:val="Style13ptBold"/>
        </w:rPr>
      </w:pPr>
      <w:r>
        <w:rPr>
          <w:rStyle w:val="Style13ptBold"/>
        </w:rPr>
        <w:t>Threats inflated – data off, media misconceptions, etc</w:t>
      </w:r>
    </w:p>
    <w:p w14:paraId="70184E5E" w14:textId="77777777" w:rsidR="006074C7" w:rsidRPr="004F6115" w:rsidRDefault="006074C7" w:rsidP="006074C7">
      <w:r w:rsidRPr="004F6115">
        <w:rPr>
          <w:rStyle w:val="Style13ptBold"/>
        </w:rPr>
        <w:t>Crowder Han 16</w:t>
      </w:r>
      <w:r>
        <w:rPr>
          <w:rStyle w:val="Style13ptBold"/>
        </w:rPr>
        <w:t xml:space="preserve"> </w:t>
      </w:r>
      <w:r>
        <w:t>[</w:t>
      </w:r>
      <w:r w:rsidRPr="004F6115">
        <w:t xml:space="preserve">project manager with CRDF Global, previously worked in the International Atomic Energy Agency’s Division of Nuclear Security, holds a master’s degree from Georgetown University’s Security Studies Program, where she concentrated on terrorism, and a master’s degree from the Department of War Studies at King’s College London, where she studied nuclear security and nonproliferation, “Debunking nuclear security hype on the eve of the Nuclear Security Summit”, March 10, 2016, </w:t>
      </w:r>
      <w:hyperlink r:id="rId202" w:history="1">
        <w:r w:rsidRPr="004F6115">
          <w:rPr>
            <w:rStyle w:val="Hyperlink"/>
          </w:rPr>
          <w:t>https://thebulletin.org/2016/03/debunking-nuclear-security-hype-on-the-eve-of-the-nuclear-security-summit/</w:t>
        </w:r>
      </w:hyperlink>
      <w:r w:rsidRPr="004F6115">
        <w:t>] CB</w:t>
      </w:r>
    </w:p>
    <w:p w14:paraId="6F834F47" w14:textId="77777777" w:rsidR="006074C7" w:rsidRPr="004F6115" w:rsidRDefault="006074C7" w:rsidP="006074C7">
      <w:pPr>
        <w:spacing w:after="203" w:line="240" w:lineRule="auto"/>
        <w:ind w:right="469"/>
        <w:rPr>
          <w:rFonts w:ascii="ff-meta-serif-web-pro" w:eastAsia="Times New Roman" w:hAnsi="ff-meta-serif-web-pro" w:cs="Times New Roman"/>
          <w:color w:val="231F20"/>
          <w:sz w:val="16"/>
          <w:szCs w:val="29"/>
        </w:rPr>
      </w:pPr>
      <w:r w:rsidRPr="004F6115">
        <w:rPr>
          <w:rFonts w:ascii="ff-meta-serif-web-pro" w:eastAsia="Times New Roman" w:hAnsi="ff-meta-serif-web-pro" w:cs="Times New Roman"/>
          <w:color w:val="231F20"/>
          <w:sz w:val="16"/>
          <w:szCs w:val="29"/>
        </w:rPr>
        <w:t xml:space="preserve">News </w:t>
      </w:r>
      <w:r w:rsidRPr="00C2708C">
        <w:rPr>
          <w:rStyle w:val="TitleChar"/>
        </w:rPr>
        <w:t>stories about nuclear security tend to follow a pattern: terrorists, smugglers, highly enriched uranium, loose nukes, mushroom clouds, the end.</w:t>
      </w:r>
      <w:r w:rsidRPr="004F6115">
        <w:rPr>
          <w:rFonts w:ascii="ff-meta-serif-web-pro" w:eastAsia="Times New Roman" w:hAnsi="ff-meta-serif-web-pro" w:cs="Times New Roman"/>
          <w:color w:val="231F20"/>
          <w:sz w:val="16"/>
          <w:szCs w:val="29"/>
        </w:rPr>
        <w:t xml:space="preserve"> But have we really been teetering on the brink of nuclear terror since the early 1990s, when the term “nuclear terrorism” first entered the beltway lexicon? Probably not. So is nuclear security just the cause célèbre of fear-mongering, attention-seeking worrywarts? Again, probably not. ¶ The public and policymakers should be concerned about safeguarding nuclear and other radioactive materials. However, </w:t>
      </w:r>
      <w:r w:rsidRPr="00C2708C">
        <w:rPr>
          <w:rStyle w:val="TitleChar"/>
        </w:rPr>
        <w:t>the dramatic, even panicked tenor of discussion on the topic makes it extremely difficult to take a level-headed look at the state of nuclear security and the actual threat of nuclear terrorism.</w:t>
      </w:r>
      <w:r w:rsidRPr="004F6115">
        <w:rPr>
          <w:rFonts w:ascii="ff-meta-serif-web-pro" w:eastAsia="Times New Roman" w:hAnsi="ff-meta-serif-web-pro" w:cs="Times New Roman"/>
          <w:color w:val="231F20"/>
          <w:sz w:val="16"/>
          <w:szCs w:val="29"/>
        </w:rPr>
        <w:t xml:space="preserve"> On the eve of what will likely be the last of four biannual Nuclear Security Summits (March 31-April 1), we can expect the predictable chorus of doom-and-gloom mixed with progress reports on the commitments of summits past. But </w:t>
      </w:r>
      <w:r w:rsidRPr="002B003A">
        <w:rPr>
          <w:rStyle w:val="TitleChar"/>
        </w:rPr>
        <w:t>it is</w:t>
      </w:r>
      <w:r w:rsidRPr="004F6115">
        <w:rPr>
          <w:rFonts w:ascii="ff-meta-serif-web-pro" w:eastAsia="Times New Roman" w:hAnsi="ff-meta-serif-web-pro" w:cs="Times New Roman"/>
          <w:color w:val="231F20"/>
          <w:sz w:val="16"/>
          <w:szCs w:val="29"/>
        </w:rPr>
        <w:t xml:space="preserve"> </w:t>
      </w:r>
      <w:r w:rsidRPr="002B003A">
        <w:rPr>
          <w:rStyle w:val="TitleChar"/>
        </w:rPr>
        <w:t>also time to deflate some of the hype surrounding nuclear security, because it clouds judgment and impedes scholarship at a time when we need to make sure that nuclear security efforts are sustainable beyond 2016.</w:t>
      </w:r>
      <w:r>
        <w:rPr>
          <w:rStyle w:val="TitleChar"/>
        </w:rPr>
        <w:t xml:space="preserve"> </w:t>
      </w:r>
      <w:r w:rsidRPr="004F6115">
        <w:rPr>
          <w:sz w:val="16"/>
        </w:rPr>
        <w:t>¶</w:t>
      </w:r>
      <w:r>
        <w:rPr>
          <w:rStyle w:val="TitleChar"/>
        </w:rPr>
        <w:t xml:space="preserve"> </w:t>
      </w:r>
      <w:r w:rsidRPr="004F6115">
        <w:rPr>
          <w:rFonts w:ascii="ff-meta-serif-web-pro" w:eastAsia="Times New Roman" w:hAnsi="ff-meta-serif-web-pro" w:cs="Times New Roman"/>
          <w:color w:val="231F20"/>
          <w:sz w:val="16"/>
          <w:szCs w:val="29"/>
        </w:rPr>
        <w:t xml:space="preserve">There is no universally-employed definition of “nuclear security,” but the International Atomic Energy Agency (IAEA) offers a good one: “The prevention of, detection of, and response to, criminal or intentional unauthorized acts involving or directed at nuclear material, other radioactive material, associated facilities, or associated activities.” Simply put, </w:t>
      </w:r>
      <w:r w:rsidRPr="002B003A">
        <w:rPr>
          <w:rStyle w:val="TitleChar"/>
        </w:rPr>
        <w:t>nuclear security means keeping bad people from doing bad things with nuclear material</w:t>
      </w:r>
      <w:r w:rsidRPr="004F6115">
        <w:rPr>
          <w:rFonts w:ascii="ff-meta-serif-web-pro" w:eastAsia="Times New Roman" w:hAnsi="ff-meta-serif-web-pro" w:cs="Times New Roman"/>
          <w:color w:val="231F20"/>
          <w:sz w:val="16"/>
          <w:szCs w:val="29"/>
        </w:rPr>
        <w:t xml:space="preserve">, including acts of terrorism. ¶ The Nuclear Security Summits always occasion plenty of speculation among journalists and security experts about the likelihood of a violent non-state group (like ISIS) stealing or developing a nuclear weapon. </w:t>
      </w:r>
      <w:r w:rsidRPr="002B003A">
        <w:rPr>
          <w:rStyle w:val="TitleChar"/>
        </w:rPr>
        <w:t>Much nuclear security coverage is driven by a terrifying mythology, at the heart of which exists a “nuclear black market” that brings together a network of smugglers and extremists.</w:t>
      </w:r>
      <w:r w:rsidRPr="004F6115">
        <w:rPr>
          <w:rFonts w:ascii="ff-meta-serif-web-pro" w:eastAsia="Times New Roman" w:hAnsi="ff-meta-serif-web-pro" w:cs="Times New Roman"/>
          <w:color w:val="231F20"/>
          <w:sz w:val="16"/>
          <w:szCs w:val="29"/>
        </w:rPr>
        <w:t xml:space="preserve"> “Proof” of this shadowy underworld crops up periodically, most recently in October 2015 when the Associated Press’s Desmond Butler and Vadim Ghirda published an investigation into a terrorist-sympathizing smuggler peddling cesium in a Moldovan nightclub and several other incidents of attempted illicit trafficking. The story predictably set off a firestorm of hand-wringing, but also skepticism. ¶ </w:t>
      </w:r>
      <w:r w:rsidRPr="002B003A">
        <w:rPr>
          <w:rStyle w:val="TitleChar"/>
        </w:rPr>
        <w:t>As</w:t>
      </w:r>
      <w:r w:rsidRPr="004F6115">
        <w:rPr>
          <w:rFonts w:ascii="ff-meta-serif-web-pro" w:eastAsia="Times New Roman" w:hAnsi="ff-meta-serif-web-pro" w:cs="Times New Roman"/>
          <w:color w:val="231F20"/>
          <w:sz w:val="16"/>
          <w:szCs w:val="29"/>
        </w:rPr>
        <w:t xml:space="preserve"> Mark Fitzpatrick, </w:t>
      </w:r>
      <w:r w:rsidRPr="002B003A">
        <w:rPr>
          <w:rStyle w:val="TitleChar"/>
        </w:rPr>
        <w:t>US director of the International Institute for Strategic Studies, has pointed out, if a market requires market forces—that is, supply and demand—then we have yet to see anything resembling a black market for nuclear material.</w:t>
      </w:r>
      <w:r w:rsidRPr="004F6115">
        <w:rPr>
          <w:rFonts w:ascii="ff-meta-serif-web-pro" w:eastAsia="Times New Roman" w:hAnsi="ff-meta-serif-web-pro" w:cs="Times New Roman"/>
          <w:color w:val="231F20"/>
          <w:sz w:val="16"/>
          <w:szCs w:val="29"/>
        </w:rPr>
        <w:t xml:space="preserve"> </w:t>
      </w:r>
      <w:r w:rsidRPr="002B003A">
        <w:rPr>
          <w:rStyle w:val="TitleChar"/>
        </w:rPr>
        <w:t>In the overwhelming majority of known cases involving the attempted sale of nuclear or other radioactive material</w:t>
      </w:r>
      <w:r w:rsidRPr="004F6115">
        <w:rPr>
          <w:rFonts w:ascii="ff-meta-serif-web-pro" w:eastAsia="Times New Roman" w:hAnsi="ff-meta-serif-web-pro" w:cs="Times New Roman"/>
          <w:color w:val="231F20"/>
          <w:sz w:val="16"/>
          <w:szCs w:val="29"/>
        </w:rPr>
        <w:t xml:space="preserve"> (or material alleged to be radioactive), </w:t>
      </w:r>
      <w:r w:rsidRPr="002B003A">
        <w:rPr>
          <w:rStyle w:val="Emphasis"/>
        </w:rPr>
        <w:t>there was no buyer</w:t>
      </w:r>
      <w:r w:rsidRPr="002B003A">
        <w:rPr>
          <w:rStyle w:val="TitleChar"/>
        </w:rPr>
        <w:t xml:space="preserve">. Most smugglers have been caught by law enforcement posing as potential buyers. </w:t>
      </w:r>
      <w:r w:rsidRPr="004F6115">
        <w:rPr>
          <w:rFonts w:ascii="ff-meta-serif-web-pro" w:eastAsia="Times New Roman" w:hAnsi="ff-meta-serif-web-pro" w:cs="Times New Roman"/>
          <w:color w:val="231F20"/>
          <w:sz w:val="16"/>
          <w:szCs w:val="29"/>
        </w:rPr>
        <w:t xml:space="preserve">One of the most well-known cases of nuclear trafficking took place in 1999, when a smuggler was caught with a small quantity of highly enriched uranium at the Bulgarian border while attempting to return to his home in Moldova, after being stood up in Turkey by alleged buyers. One of the incidents cited by the Associated Press in its October report is one of the few to ever involve an actual customer: In 2011, investigators found contracts for the sale of attack helicopters and armored personnel carriers to a Sudanese doctor, and Skype messages revealed that he had also inquired about plans for a dirty bomb and the availability of uranium. ¶ </w:t>
      </w:r>
      <w:r w:rsidRPr="002B003A">
        <w:rPr>
          <w:rStyle w:val="TitleChar"/>
        </w:rPr>
        <w:t>An absence of buyers for nuclear or other radioactive material contradicts the notion that there exists a widespread, consistent effort to commit nuclear terrorism.</w:t>
      </w:r>
      <w:r w:rsidRPr="004F6115">
        <w:rPr>
          <w:rFonts w:ascii="ff-meta-serif-web-pro" w:eastAsia="Times New Roman" w:hAnsi="ff-meta-serif-web-pro" w:cs="Times New Roman"/>
          <w:color w:val="231F20"/>
          <w:sz w:val="16"/>
          <w:szCs w:val="29"/>
        </w:rPr>
        <w:t xml:space="preserve"> To be sure, some terrorist groups have shown interest in doing so. In November, New York </w:t>
      </w:r>
      <w:r w:rsidRPr="002B003A">
        <w:rPr>
          <w:rStyle w:val="TitleChar"/>
        </w:rPr>
        <w:t>Times reporter</w:t>
      </w:r>
      <w:r w:rsidRPr="004F6115">
        <w:rPr>
          <w:rFonts w:ascii="ff-meta-serif-web-pro" w:eastAsia="Times New Roman" w:hAnsi="ff-meta-serif-web-pro" w:cs="Times New Roman"/>
          <w:color w:val="231F20"/>
          <w:sz w:val="16"/>
          <w:szCs w:val="29"/>
        </w:rPr>
        <w:t xml:space="preserve"> CJ Chivers </w:t>
      </w:r>
      <w:r w:rsidRPr="002B003A">
        <w:rPr>
          <w:rStyle w:val="TitleChar"/>
        </w:rPr>
        <w:t>described</w:t>
      </w:r>
      <w:r w:rsidRPr="004F6115">
        <w:rPr>
          <w:rFonts w:ascii="ff-meta-serif-web-pro" w:eastAsia="Times New Roman" w:hAnsi="ff-meta-serif-web-pro" w:cs="Times New Roman"/>
          <w:color w:val="231F20"/>
          <w:sz w:val="16"/>
          <w:szCs w:val="29"/>
        </w:rPr>
        <w:t xml:space="preserve"> in fascinating detail </w:t>
      </w:r>
      <w:r w:rsidRPr="002B003A">
        <w:rPr>
          <w:rStyle w:val="TitleChar"/>
        </w:rPr>
        <w:t>ISIS’s hunt for red mercury</w:t>
      </w:r>
      <w:r w:rsidRPr="004F6115">
        <w:rPr>
          <w:rFonts w:ascii="ff-meta-serif-web-pro" w:eastAsia="Times New Roman" w:hAnsi="ff-meta-serif-web-pro" w:cs="Times New Roman"/>
          <w:color w:val="231F20"/>
          <w:sz w:val="16"/>
          <w:szCs w:val="29"/>
        </w:rPr>
        <w:t>, a mythical weapon of mass destruction. Red mercury is wrongly believed by some to be capable of extraordinary levels of nuclear-style destruction. Chivers’ investigation reveals an eager interest in inflicting nuclear terror. And while we are lucky that, for now</w:t>
      </w:r>
      <w:r w:rsidRPr="002B003A">
        <w:rPr>
          <w:rStyle w:val="TitleChar"/>
        </w:rPr>
        <w:t>, ISIS is chasing a doomsday unicorn</w:t>
      </w:r>
      <w:r w:rsidRPr="004F6115">
        <w:rPr>
          <w:rFonts w:ascii="ff-meta-serif-web-pro" w:eastAsia="Times New Roman" w:hAnsi="ff-meta-serif-web-pro" w:cs="Times New Roman"/>
          <w:color w:val="231F20"/>
          <w:sz w:val="16"/>
          <w:szCs w:val="29"/>
        </w:rPr>
        <w:t xml:space="preserve">, the </w:t>
      </w:r>
      <w:r w:rsidRPr="002B003A">
        <w:rPr>
          <w:rStyle w:val="TitleChar"/>
        </w:rPr>
        <w:t>group claimed</w:t>
      </w:r>
      <w:r w:rsidRPr="004F6115">
        <w:rPr>
          <w:rFonts w:ascii="ff-meta-serif-web-pro" w:eastAsia="Times New Roman" w:hAnsi="ff-meta-serif-web-pro" w:cs="Times New Roman"/>
          <w:color w:val="231F20"/>
          <w:sz w:val="16"/>
          <w:szCs w:val="29"/>
        </w:rPr>
        <w:t xml:space="preserve"> in the May 2015 issue of its magazine Dabiq </w:t>
      </w:r>
      <w:r w:rsidRPr="002B003A">
        <w:rPr>
          <w:rStyle w:val="TitleChar"/>
        </w:rPr>
        <w:t>to be capable of buying a nuclear weapon from Pakistan. Given the absence of evidence that ISIS is actively seeking genuine nuclear material, though, and the preposterousness of the claim that “ready made” nuclear weapons are available for purchase</w:t>
      </w:r>
      <w:r w:rsidRPr="004F6115">
        <w:rPr>
          <w:rFonts w:ascii="ff-meta-serif-web-pro" w:eastAsia="Times New Roman" w:hAnsi="ff-meta-serif-web-pro" w:cs="Times New Roman"/>
          <w:color w:val="231F20"/>
          <w:sz w:val="16"/>
          <w:szCs w:val="29"/>
        </w:rPr>
        <w:t xml:space="preserve"> (from anywhere, including Pakistan), the Dabiq </w:t>
      </w:r>
      <w:r w:rsidRPr="002B003A">
        <w:rPr>
          <w:rStyle w:val="TitleChar"/>
        </w:rPr>
        <w:t>claim likely shows the group’s penchant for dramatic rhetoric, rather than proof of any capacity for nuclear terrorism.</w:t>
      </w:r>
      <w:r w:rsidRPr="004F6115">
        <w:rPr>
          <w:rFonts w:ascii="ff-meta-serif-web-pro" w:eastAsia="Times New Roman" w:hAnsi="ff-meta-serif-web-pro" w:cs="Times New Roman"/>
          <w:color w:val="231F20"/>
          <w:sz w:val="16"/>
          <w:szCs w:val="29"/>
        </w:rPr>
        <w:t xml:space="preserve"> ¶ The Japanese </w:t>
      </w:r>
      <w:r w:rsidRPr="002B003A">
        <w:rPr>
          <w:rStyle w:val="TitleChar"/>
        </w:rPr>
        <w:t xml:space="preserve">doomsday cult Aum Shinrikyo </w:t>
      </w:r>
      <w:r w:rsidRPr="004F6115">
        <w:rPr>
          <w:rFonts w:ascii="ff-meta-serif-web-pro" w:eastAsia="Times New Roman" w:hAnsi="ff-meta-serif-web-pro" w:cs="Times New Roman"/>
          <w:color w:val="231F20"/>
          <w:sz w:val="16"/>
          <w:szCs w:val="29"/>
        </w:rPr>
        <w:t xml:space="preserve">(now </w:t>
      </w:r>
      <w:r w:rsidRPr="004F6115">
        <w:rPr>
          <w:sz w:val="16"/>
        </w:rPr>
        <w:t>Aleph),</w:t>
      </w:r>
      <w:r w:rsidRPr="002B003A">
        <w:rPr>
          <w:rStyle w:val="TitleChar"/>
        </w:rPr>
        <w:t xml:space="preserve"> Chechen rebels, and Al Qaeda are all known to have had an active interest in nuclear weapons</w:t>
      </w:r>
      <w:r w:rsidRPr="004F6115">
        <w:rPr>
          <w:rFonts w:ascii="ff-meta-serif-web-pro" w:eastAsia="Times New Roman" w:hAnsi="ff-meta-serif-web-pro" w:cs="Times New Roman"/>
          <w:color w:val="231F20"/>
          <w:sz w:val="16"/>
          <w:szCs w:val="29"/>
        </w:rPr>
        <w:t xml:space="preserve"> during the 1990s and early 2000s. </w:t>
      </w:r>
      <w:r w:rsidRPr="002B003A">
        <w:rPr>
          <w:rStyle w:val="TitleChar"/>
        </w:rPr>
        <w:t>Aum Shinrikyo tried to mine uranium in Australia and buy nuclear expertise from Russia, but its attempts failed, and it shifted its focus entirely to biological and chemical weapons.</w:t>
      </w:r>
      <w:r w:rsidRPr="004F6115">
        <w:rPr>
          <w:rFonts w:ascii="ff-meta-serif-web-pro" w:eastAsia="Times New Roman" w:hAnsi="ff-meta-serif-web-pro" w:cs="Times New Roman"/>
          <w:color w:val="231F20"/>
          <w:sz w:val="16"/>
          <w:szCs w:val="29"/>
        </w:rPr>
        <w:t xml:space="preserve"> </w:t>
      </w:r>
      <w:r w:rsidRPr="002B003A">
        <w:rPr>
          <w:rStyle w:val="TitleChar"/>
        </w:rPr>
        <w:t>Chechen rebel forces made plans to hijack a nuclear submarine</w:t>
      </w:r>
      <w:r w:rsidRPr="004F6115">
        <w:rPr>
          <w:rFonts w:ascii="ff-meta-serif-web-pro" w:eastAsia="Times New Roman" w:hAnsi="ff-meta-serif-web-pro" w:cs="Times New Roman"/>
          <w:color w:val="231F20"/>
          <w:sz w:val="16"/>
          <w:szCs w:val="29"/>
        </w:rPr>
        <w:t xml:space="preserve"> </w:t>
      </w:r>
      <w:r w:rsidRPr="002B003A">
        <w:rPr>
          <w:rStyle w:val="TitleChar"/>
        </w:rPr>
        <w:t>and use it to compel Russia’s withdrawal from Chechnya</w:t>
      </w:r>
      <w:r w:rsidRPr="004F6115">
        <w:rPr>
          <w:rFonts w:ascii="ff-meta-serif-web-pro" w:eastAsia="Times New Roman" w:hAnsi="ff-meta-serif-web-pro" w:cs="Times New Roman"/>
          <w:color w:val="231F20"/>
          <w:sz w:val="16"/>
          <w:szCs w:val="29"/>
        </w:rPr>
        <w:t xml:space="preserve">. </w:t>
      </w:r>
      <w:r w:rsidRPr="002B003A">
        <w:rPr>
          <w:rStyle w:val="TitleChar"/>
        </w:rPr>
        <w:t>Al Qaeda made its desire for a nuclear weapon public in 1998</w:t>
      </w:r>
      <w:r w:rsidRPr="004F6115">
        <w:rPr>
          <w:rFonts w:ascii="ff-meta-serif-web-pro" w:eastAsia="Times New Roman" w:hAnsi="ff-meta-serif-web-pro" w:cs="Times New Roman"/>
          <w:color w:val="231F20"/>
          <w:sz w:val="16"/>
          <w:szCs w:val="29"/>
        </w:rPr>
        <w:t xml:space="preserve">, when then-leader Osama bin Laden described the acquisition of weapons of mass destruction as a “religious duty,” and the group orchestrated a 2003 fatwa, penned by cleric Nasr al-Fahd, justifying their use. </w:t>
      </w:r>
      <w:r w:rsidRPr="002B003A">
        <w:rPr>
          <w:rStyle w:val="TitleChar"/>
        </w:rPr>
        <w:t>However, Al Qaeda made multiple attempts to acquire nuclear material that were unsuccessful.</w:t>
      </w:r>
      <w:r w:rsidRPr="004F6115">
        <w:rPr>
          <w:rFonts w:ascii="ff-meta-serif-web-pro" w:eastAsia="Times New Roman" w:hAnsi="ff-meta-serif-web-pro" w:cs="Times New Roman"/>
          <w:color w:val="231F20"/>
          <w:sz w:val="16"/>
          <w:szCs w:val="29"/>
        </w:rPr>
        <w:t xml:space="preserve"> And while the absence of evidence is not proof that no crime occurred, </w:t>
      </w:r>
      <w:r w:rsidRPr="002B003A">
        <w:rPr>
          <w:rStyle w:val="TitleChar"/>
        </w:rPr>
        <w:t>it is telling that there have been no known smuggling incidents involving Al Qaeda or its affiliates.</w:t>
      </w:r>
      <w:r w:rsidRPr="004F6115">
        <w:rPr>
          <w:rFonts w:ascii="ff-meta-serif-web-pro" w:eastAsia="Times New Roman" w:hAnsi="ff-meta-serif-web-pro" w:cs="Times New Roman"/>
          <w:color w:val="231F20"/>
          <w:sz w:val="16"/>
          <w:szCs w:val="29"/>
        </w:rPr>
        <w:t xml:space="preserve"> ¶ An oft-quoted but generally </w:t>
      </w:r>
      <w:r w:rsidRPr="004F6115">
        <w:rPr>
          <w:rStyle w:val="TitleChar"/>
        </w:rPr>
        <w:t>misunderstood figure is the 2000-plus incidents of “illicit trafficking” recorded by the IAEA’s Incident and Trafficking Database</w:t>
      </w:r>
      <w:r w:rsidRPr="004F6115">
        <w:rPr>
          <w:rFonts w:ascii="ff-meta-serif-web-pro" w:eastAsia="Times New Roman" w:hAnsi="ff-meta-serif-web-pro" w:cs="Times New Roman"/>
          <w:color w:val="231F20"/>
          <w:sz w:val="16"/>
          <w:szCs w:val="29"/>
        </w:rPr>
        <w:t xml:space="preserve"> (ITDB) since 1993. Tellingly, the ITDB changed its name from “Illicit Trafficking Database” to “Incident and Trafficking Database” after a 2012 proposal, in part because </w:t>
      </w:r>
      <w:r w:rsidRPr="004F6115">
        <w:rPr>
          <w:rStyle w:val="TitleChar"/>
        </w:rPr>
        <w:t>it charts more than illicit nuclear trafficking, which accounts for a small minority of the cases it tracks. The database also tracks incidents in which nuclear or other radioactive materials are outside of regulatory control, most of which are far less sensational than illegal sales of highly enriched uranium.</w:t>
      </w:r>
      <w:r w:rsidRPr="004F6115">
        <w:rPr>
          <w:rFonts w:ascii="ff-meta-serif-web-pro" w:eastAsia="Times New Roman" w:hAnsi="ff-meta-serif-web-pro" w:cs="Times New Roman"/>
          <w:color w:val="231F20"/>
          <w:sz w:val="16"/>
          <w:szCs w:val="29"/>
        </w:rPr>
        <w:t xml:space="preserve"> For instance, naturally occurring radioactive material (appropriately called “NORM”) is generally harmless and found in everything from bananas to ceramics. </w:t>
      </w:r>
      <w:r w:rsidRPr="004F6115">
        <w:rPr>
          <w:rStyle w:val="TitleChar"/>
        </w:rPr>
        <w:t>If a shipment of kitty litter (which contains several types of NORM, including uranium, potassium, and thorium) triggers a radiation portal monitor, that would count as an incident.</w:t>
      </w:r>
      <w:r w:rsidRPr="004F6115">
        <w:rPr>
          <w:rFonts w:ascii="ff-meta-serif-web-pro" w:eastAsia="Times New Roman" w:hAnsi="ff-meta-serif-web-pro" w:cs="Times New Roman"/>
          <w:color w:val="231F20"/>
          <w:sz w:val="16"/>
          <w:szCs w:val="29"/>
        </w:rPr>
        <w:t xml:space="preserve"> If a radioactive source like a self-illuminating sign were lost from a construction site, that, too, would count as an incident. The database even records incidents involving non-radioactive material mistaken for nuclear material. None of this is to suggest that the ITDB isn’t an important tool; it is an immensely valuable resource for many reasons. But too often, people get carried away citing its figures without understanding the composition or purpose of the database. ¶ Similarly</w:t>
      </w:r>
      <w:r w:rsidRPr="004F6115">
        <w:rPr>
          <w:rStyle w:val="TitleChar"/>
        </w:rPr>
        <w:t>, stories about nuclear security sometimes blur the lines between nuclear and other radioactive materials, which is misleading.</w:t>
      </w:r>
      <w:r w:rsidRPr="004F6115">
        <w:rPr>
          <w:rFonts w:ascii="ff-meta-serif-web-pro" w:eastAsia="Times New Roman" w:hAnsi="ff-meta-serif-web-pro" w:cs="Times New Roman"/>
          <w:color w:val="231F20"/>
          <w:sz w:val="16"/>
          <w:szCs w:val="29"/>
        </w:rPr>
        <w:t xml:space="preserve"> While there is occasionally good reason for grouping nuclear with other radioactive materials, at the end of the day, </w:t>
      </w:r>
      <w:r w:rsidRPr="004F6115">
        <w:rPr>
          <w:rStyle w:val="TitleChar"/>
        </w:rPr>
        <w:t>cesium-137, cobalt-60, and strontium-90</w:t>
      </w:r>
      <w:r w:rsidRPr="004F6115">
        <w:rPr>
          <w:rFonts w:ascii="ff-meta-serif-web-pro" w:eastAsia="Times New Roman" w:hAnsi="ff-meta-serif-web-pro" w:cs="Times New Roman"/>
          <w:color w:val="231F20"/>
          <w:sz w:val="16"/>
          <w:szCs w:val="29"/>
        </w:rPr>
        <w:t>—to name a few of the radionuclides that so often get people worried—</w:t>
      </w:r>
      <w:r w:rsidRPr="004F6115">
        <w:rPr>
          <w:rStyle w:val="TitleChar"/>
        </w:rPr>
        <w:t>cannot be used to make a nuclear device. Coverage of incidents involving radioactive material, especially when it is described as “nuclear,” often inflates perceptions of the nuclear terror threat and sows fear.</w:t>
      </w:r>
      <w:r w:rsidRPr="004F6115">
        <w:rPr>
          <w:rFonts w:ascii="ff-meta-serif-web-pro" w:eastAsia="Times New Roman" w:hAnsi="ff-meta-serif-web-pro" w:cs="Times New Roman"/>
          <w:color w:val="231F20"/>
          <w:sz w:val="16"/>
          <w:szCs w:val="29"/>
        </w:rPr>
        <w:t xml:space="preserve"> The Associated Press investigation, which was headlined “Nuclear black market seeks IS extremists,” is an example: The seller seeking an ISIS buyer was peddling cesium-135, cesium-137’s mildly radioactive and barely hazardous cousin. “Weapons of mass disruption,” as </w:t>
      </w:r>
      <w:r w:rsidRPr="004F6115">
        <w:rPr>
          <w:rStyle w:val="TitleChar"/>
        </w:rPr>
        <w:t>radiological weapons</w:t>
      </w:r>
      <w:r w:rsidRPr="004F6115">
        <w:rPr>
          <w:rFonts w:ascii="ff-meta-serif-web-pro" w:eastAsia="Times New Roman" w:hAnsi="ff-meta-serif-web-pro" w:cs="Times New Roman"/>
          <w:color w:val="231F20"/>
          <w:sz w:val="16"/>
          <w:szCs w:val="29"/>
        </w:rPr>
        <w:t xml:space="preserve"> (those made with non-nuclear radioactive material) are often labeled, </w:t>
      </w:r>
      <w:r w:rsidRPr="004F6115">
        <w:rPr>
          <w:rStyle w:val="TitleChar"/>
        </w:rPr>
        <w:t xml:space="preserve">are puny in their capabilities compared to an improvised nuclear device. They are also considerably easier to construct than even the crudest nuclear weapon. Ultimately, </w:t>
      </w:r>
      <w:r w:rsidRPr="004F6115">
        <w:rPr>
          <w:rStyle w:val="Emphasis"/>
        </w:rPr>
        <w:t>the smuggling of radioactive material is not reasonable evidence that an adversary is capable of nuclear terrorism.</w:t>
      </w:r>
      <w:r w:rsidRPr="004F6115">
        <w:rPr>
          <w:rFonts w:ascii="ff-meta-serif-web-pro" w:eastAsia="Times New Roman" w:hAnsi="ff-meta-serif-web-pro" w:cs="Times New Roman"/>
          <w:color w:val="231F20"/>
          <w:sz w:val="16"/>
          <w:szCs w:val="29"/>
        </w:rPr>
        <w:t xml:space="preserve"> ¶ Nuclear security deserves attention from our political leaders. A dedicated cadre of professionals—ranging from cyber-security experts to lawyers to physicists—works every day to build, strengthen, and maintain nuclear security worldwide to protect populations from even the slightest chance that terrorists, or other nefarious actors, could use nuclear or other radioactive material to cause harm. But </w:t>
      </w:r>
      <w:r w:rsidRPr="004F6115">
        <w:rPr>
          <w:rStyle w:val="Emphasis"/>
        </w:rPr>
        <w:t>half-truths and urban legends draw attention away from more realistic threats.</w:t>
      </w:r>
      <w:r w:rsidRPr="004F6115">
        <w:rPr>
          <w:rFonts w:ascii="ff-meta-serif-web-pro" w:eastAsia="Times New Roman" w:hAnsi="ff-meta-serif-web-pro" w:cs="Times New Roman"/>
          <w:color w:val="231F20"/>
          <w:sz w:val="16"/>
          <w:szCs w:val="29"/>
        </w:rPr>
        <w:t xml:space="preserve"> Worse, </w:t>
      </w:r>
      <w:r w:rsidRPr="004F6115">
        <w:rPr>
          <w:rStyle w:val="TitleChar"/>
        </w:rPr>
        <w:t>they undermine the sustainability of nuclear security efforts by perpetuating the idea that nuclear security only matters when catastrophe lurks around every corner.</w:t>
      </w:r>
      <w:r w:rsidRPr="004F6115">
        <w:rPr>
          <w:rFonts w:ascii="ff-meta-serif-web-pro" w:eastAsia="Times New Roman" w:hAnsi="ff-meta-serif-web-pro" w:cs="Times New Roman"/>
          <w:color w:val="231F20"/>
          <w:sz w:val="16"/>
          <w:szCs w:val="29"/>
        </w:rPr>
        <w:t xml:space="preserve"> While experts may disagree about the likelihood of nuclear terrorism, they can agree that the consequences of even a single act would be unacceptably high. This alone is justification for a sustained and serious effort to understand and combat the threat, regardless of whether or not it is found to be terrifyingly imminent or relatively contained. </w:t>
      </w:r>
      <w:r w:rsidRPr="004F6115">
        <w:rPr>
          <w:rStyle w:val="TitleChar"/>
        </w:rPr>
        <w:t>In order for nuclear security efforts to be sustainable, the momentum behind them must come from clear-headed, honest scholarship, not knee-jerk reactions to headlines.</w:t>
      </w:r>
      <w:r w:rsidRPr="004F6115">
        <w:rPr>
          <w:rFonts w:ascii="ff-meta-serif-web-pro" w:eastAsia="Times New Roman" w:hAnsi="ff-meta-serif-web-pro" w:cs="Times New Roman"/>
          <w:color w:val="231F20"/>
          <w:sz w:val="16"/>
          <w:szCs w:val="29"/>
        </w:rPr>
        <w:t xml:space="preserve"> ¶</w:t>
      </w:r>
    </w:p>
    <w:p w14:paraId="41F9D0CD" w14:textId="77777777" w:rsidR="006074C7" w:rsidRPr="007B4EEA" w:rsidRDefault="006074C7" w:rsidP="007B4EEA"/>
    <w:p w14:paraId="0C91A415" w14:textId="77777777" w:rsidR="00163FC6" w:rsidRPr="00C83937" w:rsidRDefault="00163FC6" w:rsidP="00163FC6">
      <w:pPr>
        <w:pStyle w:val="Heading2"/>
      </w:pPr>
      <w:r w:rsidRPr="00C83937">
        <w:t>Religious Freedom</w:t>
      </w:r>
    </w:p>
    <w:p w14:paraId="4A506875" w14:textId="77777777" w:rsidR="00163FC6" w:rsidRPr="00C83937" w:rsidRDefault="00163FC6" w:rsidP="00163FC6">
      <w:pPr>
        <w:pStyle w:val="Heading3"/>
      </w:pPr>
      <w:r w:rsidRPr="00C83937">
        <w:t>Restrictions Now</w:t>
      </w:r>
    </w:p>
    <w:p w14:paraId="09C43E81" w14:textId="77777777" w:rsidR="00163FC6" w:rsidRPr="00C83937" w:rsidRDefault="00163FC6" w:rsidP="00163FC6">
      <w:pPr>
        <w:pStyle w:val="Heading4"/>
      </w:pPr>
      <w:r w:rsidRPr="00C83937">
        <w:t>New restrictions on religious freedom in China</w:t>
      </w:r>
    </w:p>
    <w:p w14:paraId="489E80DA" w14:textId="77777777" w:rsidR="00163FC6" w:rsidRPr="00C83937" w:rsidRDefault="00163FC6" w:rsidP="00163FC6">
      <w:r w:rsidRPr="00C83937">
        <w:rPr>
          <w:rStyle w:val="Style13ptBold"/>
        </w:rPr>
        <w:t>AFP, 17</w:t>
      </w:r>
      <w:r w:rsidRPr="00C83937">
        <w:t xml:space="preserve"> [An international news agency, “China tightens restrictions on religious freedom,” 9/8/17, https://www.hindustantimes.com/world-news/china-tightens-restrictions-on-religious-freedom/story-gANGk61ZABR2d1HDwx6ICI.html]</w:t>
      </w:r>
    </w:p>
    <w:p w14:paraId="03C2088F" w14:textId="77777777" w:rsidR="00163FC6" w:rsidRPr="00C83937" w:rsidRDefault="00163FC6" w:rsidP="00163FC6">
      <w:pPr>
        <w:rPr>
          <w:sz w:val="16"/>
        </w:rPr>
      </w:pPr>
      <w:r w:rsidRPr="00C83937">
        <w:rPr>
          <w:rStyle w:val="TitleChar"/>
        </w:rPr>
        <w:t xml:space="preserve">China has </w:t>
      </w:r>
      <w:r w:rsidRPr="00C83937">
        <w:rPr>
          <w:rStyle w:val="Emphasis"/>
        </w:rPr>
        <w:t>tightened regulations on religious freedom</w:t>
      </w:r>
      <w:r w:rsidRPr="00C83937">
        <w:rPr>
          <w:rStyle w:val="TitleChar"/>
        </w:rPr>
        <w:t>, intensifying punishments for unsanctioned activities and increasing its supervision</w:t>
      </w:r>
      <w:r w:rsidRPr="00C83937">
        <w:rPr>
          <w:sz w:val="16"/>
        </w:rPr>
        <w:t xml:space="preserve"> of certain groups in a bid to “block extremism” and tackle what it sees as internal threats. </w:t>
      </w:r>
      <w:r w:rsidRPr="00C83937">
        <w:rPr>
          <w:rStyle w:val="TitleChar"/>
        </w:rPr>
        <w:t>The updated rules</w:t>
      </w:r>
      <w:r w:rsidRPr="00C83937">
        <w:rPr>
          <w:sz w:val="16"/>
        </w:rPr>
        <w:t xml:space="preserve">, released by China’s cabinet the State Council on Thursday, </w:t>
      </w:r>
      <w:r w:rsidRPr="00C83937">
        <w:rPr>
          <w:rStyle w:val="TitleChar"/>
        </w:rPr>
        <w:t>come as the country ratchets up already stringent controls on Muslim and Christian populations and include a ban on religious organisations accepting foreign donations</w:t>
      </w:r>
      <w:r w:rsidRPr="00C83937">
        <w:rPr>
          <w:sz w:val="16"/>
        </w:rPr>
        <w:t xml:space="preserve">. China says it is facing a growing threat from domestic cults and radical Islam but critics have accused Beijing of a broader pattern of harassment, detention and abuse. </w:t>
      </w:r>
      <w:r w:rsidRPr="00C83937">
        <w:rPr>
          <w:rStyle w:val="TitleChar"/>
        </w:rPr>
        <w:t>The latest measures focus on “maintaining legality, curbing illegality, blocking extremism, resisting infiltration and attacking crime</w:t>
      </w:r>
      <w:r w:rsidRPr="00C83937">
        <w:rPr>
          <w:sz w:val="16"/>
        </w:rPr>
        <w:t xml:space="preserve">”, according to a copy of the regulations posted on the State Council’s official website. “Any organisation or individual may not use religion to carry out illegal activities such as endangering national security, undermining social order...and other activities that harm national interests,” it said. Among other changes, the regulations, which will be implemented February 2, extend previous rules to include online communications. </w:t>
      </w:r>
      <w:r w:rsidRPr="00C83937">
        <w:rPr>
          <w:rStyle w:val="TitleChar"/>
        </w:rPr>
        <w:t>Religious groups must be registered with the state, while unregistered organisations -- which were already not allowed to set up places of worship -- are now also prohibited from establishing schools</w:t>
      </w:r>
      <w:r w:rsidRPr="00C83937">
        <w:rPr>
          <w:sz w:val="16"/>
        </w:rPr>
        <w:t xml:space="preserve">. </w:t>
      </w:r>
      <w:r w:rsidRPr="00C83937">
        <w:rPr>
          <w:rStyle w:val="TitleChar"/>
        </w:rPr>
        <w:t>The fines for organising unapproved religious events have been hiked t</w:t>
      </w:r>
      <w:r w:rsidRPr="00C83937">
        <w:rPr>
          <w:sz w:val="16"/>
        </w:rPr>
        <w:t xml:space="preserve">o up to 300,000 yuan ($46,400). Those providing the venue for such gatherings can now also be fined up to 200,000 yuan. </w:t>
      </w:r>
      <w:r w:rsidRPr="00C83937">
        <w:rPr>
          <w:rStyle w:val="TitleChar"/>
        </w:rPr>
        <w:t>The changes are part of a broader effort to put</w:t>
      </w:r>
      <w:r w:rsidRPr="00C83937">
        <w:rPr>
          <w:rStyle w:val="Emphasis"/>
        </w:rPr>
        <w:t xml:space="preserve"> religious practice under the direct supervision of the state</w:t>
      </w:r>
      <w:r w:rsidRPr="00C83937">
        <w:rPr>
          <w:rStyle w:val="TitleChar"/>
        </w:rPr>
        <w:t>.</w:t>
      </w:r>
      <w:r w:rsidRPr="00C83937">
        <w:rPr>
          <w:sz w:val="16"/>
        </w:rPr>
        <w:t xml:space="preserve"> </w:t>
      </w:r>
      <w:r w:rsidRPr="00C83937">
        <w:rPr>
          <w:rStyle w:val="TitleChar"/>
        </w:rPr>
        <w:t>China’s officially atheist Communist authorities are wary of any organised movements outside their control</w:t>
      </w:r>
      <w:r w:rsidRPr="00C83937">
        <w:rPr>
          <w:sz w:val="16"/>
        </w:rPr>
        <w:t xml:space="preserve">, including religious ones. On Wednesday, leaders from China’s five officially recognised religions -- Buddhism, Daoism, Islam, Catholicism and Protestant Christianity -- agreed that “the direction of religions is to integrate them with Chinese culture”, the official Xinhua news agency reported. Beijing has stepped up its crackdown on civil society since President Xi Jinping took power in 2012, tightening restrictions on freedom of speech and jailing hundreds of activists and lawyers. The constitution guarantees freedom of religious belief, a principle that Beijing says it upholds. But an annual report from the US State Department released last month said that in 2016, </w:t>
      </w:r>
      <w:r w:rsidRPr="00C83937">
        <w:rPr>
          <w:rStyle w:val="TitleChar"/>
        </w:rPr>
        <w:t>China “</w:t>
      </w:r>
      <w:r w:rsidRPr="00C83937">
        <w:rPr>
          <w:rStyle w:val="Emphasis"/>
        </w:rPr>
        <w:t>physically abused, detained, arrested, tortured, sentenced to prison, or harassed adherents of both registered and unregistered religious groups”</w:t>
      </w:r>
      <w:r w:rsidRPr="00C83937">
        <w:rPr>
          <w:sz w:val="16"/>
        </w:rPr>
        <w:t>. The report noted arrests and harassment of church leaders in eastern Zhejiang province, who have opposed a government campaign to remove crosses from churches. China denied the violations noted in the report, which it said “ignores facts”. In China’s far western Xinjiang region, the mostly Muslim Uighur population has struggled with increasingly strict curbs on their faith, including bans on beards and public prayers. And several Tibetan monks have died in self-immolation protests in recent months, according to rights groups.</w:t>
      </w:r>
    </w:p>
    <w:p w14:paraId="45CF15DD" w14:textId="77777777" w:rsidR="00163FC6" w:rsidRPr="00C83937" w:rsidRDefault="00163FC6" w:rsidP="00163FC6"/>
    <w:p w14:paraId="348696CD" w14:textId="77777777" w:rsidR="00163FC6" w:rsidRPr="00C83937" w:rsidRDefault="00163FC6" w:rsidP="00163FC6">
      <w:pPr>
        <w:pStyle w:val="Heading3"/>
      </w:pPr>
      <w:r w:rsidRPr="00C83937">
        <w:t>Surveillance =/= No Freedom</w:t>
      </w:r>
    </w:p>
    <w:p w14:paraId="2A54164F" w14:textId="77777777" w:rsidR="00163FC6" w:rsidRPr="00C83937" w:rsidRDefault="00163FC6" w:rsidP="00163FC6">
      <w:pPr>
        <w:pStyle w:val="Heading4"/>
      </w:pPr>
      <w:r w:rsidRPr="00C83937">
        <w:t>Freedom of religion is not absolute – the government has an obligation to protect society</w:t>
      </w:r>
    </w:p>
    <w:p w14:paraId="76E89463" w14:textId="77777777" w:rsidR="00163FC6" w:rsidRPr="00C83937" w:rsidRDefault="00163FC6" w:rsidP="00163FC6">
      <w:r w:rsidRPr="00C83937">
        <w:rPr>
          <w:rStyle w:val="Style13ptBold"/>
        </w:rPr>
        <w:t>Guiora, 10</w:t>
      </w:r>
      <w:r w:rsidRPr="00C83937">
        <w:t xml:space="preserve"> [Israeli-American professor of law at S. J. Quinney College of Law, “Surveillance of Houses of Worship: Are There Limits, or Total Freedom?” 2010, http://journals.fcla.edu/ijie/article/view/83431] EC</w:t>
      </w:r>
    </w:p>
    <w:p w14:paraId="539182F0" w14:textId="77777777" w:rsidR="00163FC6" w:rsidRPr="00C83937" w:rsidRDefault="00163FC6" w:rsidP="00163FC6">
      <w:pPr>
        <w:rPr>
          <w:sz w:val="16"/>
        </w:rPr>
      </w:pPr>
      <w:r w:rsidRPr="00C83937">
        <w:rPr>
          <w:sz w:val="16"/>
        </w:rPr>
        <w:t xml:space="preserve">In April 2009 I met with law enforcement officials in a major Ameri- can city, and I used the opportunity to address the limits of freedom of speech society is willing to grant houses of worship.l The back- ground for the talk involved media reports regarding the increasing extremism of Il1osques ·in Minneapolis, Minnesota, particularly the disturbing radicalization of Somali2 youth in the Twin Cities.3 The question I posed to the audience goes to the heart of the freedom of religion guaranteed by the U.S. Constitution:4 </w:t>
      </w:r>
      <w:r w:rsidRPr="00C83937">
        <w:rPr>
          <w:rStyle w:val="TitleChar"/>
        </w:rPr>
        <w:t>Is religion to be granted immunity from law enforcement scrutiny?</w:t>
      </w:r>
      <w:r w:rsidRPr="00C83937">
        <w:rPr>
          <w:sz w:val="16"/>
        </w:rPr>
        <w:t xml:space="preserve"> The tensions are palpable, for the issue cuts to the core of whether limits should be imposed on the actual conduct of religion. </w:t>
      </w:r>
      <w:r w:rsidRPr="00C83937">
        <w:rPr>
          <w:rStyle w:val="TitleChar"/>
        </w:rPr>
        <w:t>While a democratic society cannot control religious beliefs, conduct even religious conduct--can be regulated</w:t>
      </w:r>
      <w:r w:rsidRPr="00C83937">
        <w:rPr>
          <w:sz w:val="16"/>
        </w:rPr>
        <w:t xml:space="preserve">.s In addressing the question of conduct regulation, </w:t>
      </w:r>
      <w:r w:rsidRPr="00C83937">
        <w:rPr>
          <w:rStyle w:val="TitleChar"/>
        </w:rPr>
        <w:t>one of the fundamental questions is whether religious conduct is inherently different from other conduct</w:t>
      </w:r>
      <w:r w:rsidRPr="00C83937">
        <w:rPr>
          <w:sz w:val="16"/>
        </w:rPr>
        <w:t xml:space="preserve">. That is, </w:t>
      </w:r>
      <w:r w:rsidRPr="00C83937">
        <w:rPr>
          <w:rStyle w:val="TitleChar"/>
        </w:rPr>
        <w:t>does the fact that religion involves-in its essence-the relationship between man6 and a divine7 suggest that society must tolerate other- wise intolerable conduct</w:t>
      </w:r>
      <w:r w:rsidRPr="00C83937">
        <w:rPr>
          <w:sz w:val="16"/>
        </w:rPr>
        <w:t xml:space="preserve">?8 The ultimate aim of this article is to suggest concrete recommenda- tions regarding an unusually complicated dilemma that is, in many ways, "lose-lose." </w:t>
      </w:r>
      <w:r w:rsidRPr="00C83937">
        <w:rPr>
          <w:rStyle w:val="TitleChar"/>
        </w:rPr>
        <w:t xml:space="preserve">However, society cannot afford to hide behind a shield of "we don't talk about religion"; </w:t>
      </w:r>
      <w:r w:rsidRPr="00C83937">
        <w:rPr>
          <w:rStyle w:val="Emphasis"/>
        </w:rPr>
        <w:t>the dangers posed by reli- gious extremism are too serious</w:t>
      </w:r>
      <w:r w:rsidRPr="00C83937">
        <w:rPr>
          <w:sz w:val="16"/>
        </w:rPr>
        <w:t xml:space="preserve">. That said, surveillance of a house of worship raises enormously complicated ethical dilemmas. </w:t>
      </w:r>
      <w:r w:rsidRPr="00C83937">
        <w:rPr>
          <w:rStyle w:val="TitleChar"/>
        </w:rPr>
        <w:t>A government's fundamental responsibility is to protect the com- munity at larg</w:t>
      </w:r>
      <w:r w:rsidRPr="00C83937">
        <w:rPr>
          <w:sz w:val="16"/>
        </w:rPr>
        <w:t xml:space="preserve">e; what protections must be extended to particular communities within the larger community is a critical question in the "limits of freedom" discussion. Those protections are not ab- solute; </w:t>
      </w:r>
      <w:r w:rsidRPr="00C83937">
        <w:rPr>
          <w:rStyle w:val="Emphasis"/>
        </w:rPr>
        <w:t>no rights can be absolute</w:t>
      </w:r>
      <w:r w:rsidRPr="00C83937">
        <w:rPr>
          <w:rStyle w:val="TitleChar"/>
        </w:rPr>
        <w:t>.</w:t>
      </w:r>
      <w:r w:rsidRPr="00C83937">
        <w:rPr>
          <w:sz w:val="16"/>
        </w:rPr>
        <w:t xml:space="preserve"> </w:t>
      </w:r>
      <w:r w:rsidRPr="00C83937">
        <w:rPr>
          <w:rStyle w:val="TitleChar"/>
        </w:rPr>
        <w:t>The social contract</w:t>
      </w:r>
      <w:r w:rsidRPr="00C83937">
        <w:rPr>
          <w:sz w:val="16"/>
        </w:rPr>
        <w:t xml:space="preserve"> as articulated by Rousseau </w:t>
      </w:r>
      <w:r w:rsidRPr="00C83937">
        <w:rPr>
          <w:rStyle w:val="TitleChar"/>
        </w:rPr>
        <w:t>is predicated on an understanding that the rights of an individual are not absolute.</w:t>
      </w:r>
      <w:r w:rsidRPr="00C83937">
        <w:rPr>
          <w:sz w:val="16"/>
        </w:rPr>
        <w:t xml:space="preserve"> In essence, </w:t>
      </w:r>
      <w:r w:rsidRPr="00C83937">
        <w:rPr>
          <w:rStyle w:val="TitleChar"/>
        </w:rPr>
        <w:t>the individual "</w:t>
      </w:r>
      <w:r w:rsidRPr="00C83937">
        <w:rPr>
          <w:rStyle w:val="Emphasis"/>
        </w:rPr>
        <w:t>trades" rights (such as freedom) for protection (as part of the larger community</w:t>
      </w:r>
      <w:r w:rsidRPr="00C83937">
        <w:rPr>
          <w:rStyle w:val="TitleChar"/>
        </w:rPr>
        <w:t>). In so doing, the individual both implicitly and explicitly recognizes that individual rights are not absolute.</w:t>
      </w:r>
      <w:r w:rsidRPr="00C83937">
        <w:rPr>
          <w:sz w:val="16"/>
        </w:rPr>
        <w:t xml:space="preserve"> The obvious challenge to individual-and to society-is in defin- ing the limits the latter may impose on the former. However, the equation is not binary, for there is an additional, critical variable that must be factored: members of society potentially injured by the individual's actions. That is, </w:t>
      </w:r>
      <w:r w:rsidRPr="00C83937">
        <w:rPr>
          <w:rStyle w:val="TitleChar"/>
        </w:rPr>
        <w:t>while the individual seeks protection by joining society-and therefore voluntarily agreeing to limitations on his otherwise absolute rights-other members of society must be similarly protected from that individual</w:t>
      </w:r>
      <w:r w:rsidRPr="00C83937">
        <w:rPr>
          <w:sz w:val="16"/>
        </w:rPr>
        <w:t>. In the context of otherwise guaranteed religious freedoms, soci- ety's obligation to protect both itself and its individual members requires imposing limits on specific religious-based conduct. That is not to gainsay the centrality of religion for individuals; it is, how- ever, to clearly state that</w:t>
      </w:r>
      <w:r w:rsidRPr="00C83937">
        <w:rPr>
          <w:rStyle w:val="TitleChar"/>
        </w:rPr>
        <w:t xml:space="preserve"> those rights, even if predicated on religious belief, are not absolute</w:t>
      </w:r>
      <w:r w:rsidRPr="00C83937">
        <w:rPr>
          <w:sz w:val="16"/>
        </w:rPr>
        <w:t>. While this may appear to be an obvious truism, the more complicated issue is precisely which rights are to be limited even though potential conflict with divinely ordained conduct is inevitable</w:t>
      </w:r>
      <w:r w:rsidRPr="00C83937">
        <w:rPr>
          <w:rStyle w:val="TitleChar"/>
        </w:rPr>
        <w:t>. Government, in protecting society, must define threats and assess the dangers they pose</w:t>
      </w:r>
      <w:r w:rsidRPr="00C83937">
        <w:rPr>
          <w:sz w:val="16"/>
        </w:rPr>
        <w:t xml:space="preserve">. In doing so, it is essential to weigh the costs of action and inaction alike in response to those threats. Obviously, this is not a scientific exercise, as threats cannot be empirically de- termined; however, the potential harm posed must be carefully ana- lyzed, albeit without numerical certainty. That said, prioritization is required: Justice Louis D. Brandeis's wise words that "the constable cannot be on every street corner" are appropriate for any threat response discussion. </w:t>
      </w:r>
    </w:p>
    <w:p w14:paraId="10591D76" w14:textId="77777777" w:rsidR="00163FC6" w:rsidRPr="00C83937" w:rsidRDefault="00163FC6" w:rsidP="00163FC6">
      <w:pPr>
        <w:pStyle w:val="Heading3"/>
      </w:pPr>
      <w:r w:rsidRPr="00C83937">
        <w:t>No Religious Freedom</w:t>
      </w:r>
    </w:p>
    <w:p w14:paraId="45CBFD67" w14:textId="77777777" w:rsidR="00163FC6" w:rsidRPr="00C83937" w:rsidRDefault="00163FC6" w:rsidP="00163FC6">
      <w:pPr>
        <w:pStyle w:val="Heading4"/>
      </w:pPr>
      <w:r w:rsidRPr="00C83937">
        <w:t>An obligation to freedom of religion does not exist</w:t>
      </w:r>
    </w:p>
    <w:p w14:paraId="3DC52179" w14:textId="77777777" w:rsidR="00163FC6" w:rsidRPr="00C83937" w:rsidRDefault="00163FC6" w:rsidP="00163FC6">
      <w:r w:rsidRPr="00C83937">
        <w:rPr>
          <w:rStyle w:val="Style13ptBold"/>
        </w:rPr>
        <w:t>Cline, 17</w:t>
      </w:r>
      <w:r w:rsidRPr="00C83937">
        <w:t xml:space="preserve"> [Regional Director for the Council for Secular Humanism and a former Publicity Coordinator for the Campus Freethought Alliance, “The Difference Between Freedom From Religion and Freedom of Religion,” 11/8/17, https://www.thoughtco.com/freedom-from-religion-249685] EC</w:t>
      </w:r>
    </w:p>
    <w:p w14:paraId="4EA1FC9E" w14:textId="77777777" w:rsidR="00163FC6" w:rsidRPr="00C83937" w:rsidRDefault="00163FC6" w:rsidP="00163FC6">
      <w:pPr>
        <w:rPr>
          <w:sz w:val="16"/>
        </w:rPr>
      </w:pPr>
      <w:r w:rsidRPr="00C83937">
        <w:rPr>
          <w:rStyle w:val="TitleChar"/>
        </w:rPr>
        <w:t>A common myth is that the U.S. Constitution grants freedom of religion</w:t>
      </w:r>
      <w:r w:rsidRPr="00C83937">
        <w:rPr>
          <w:sz w:val="16"/>
        </w:rPr>
        <w:t xml:space="preserve">, not freedom from religion. </w:t>
      </w:r>
      <w:r w:rsidRPr="00C83937">
        <w:rPr>
          <w:rStyle w:val="TitleChar"/>
        </w:rPr>
        <w:t>The same myth</w:t>
      </w:r>
      <w:r w:rsidRPr="00C83937">
        <w:rPr>
          <w:sz w:val="16"/>
        </w:rPr>
        <w:t xml:space="preserve"> </w:t>
      </w:r>
      <w:r w:rsidRPr="00C83937">
        <w:rPr>
          <w:rStyle w:val="TitleChar"/>
        </w:rPr>
        <w:t xml:space="preserve">may hold in other countries as well. </w:t>
      </w:r>
      <w:r w:rsidRPr="00C83937">
        <w:rPr>
          <w:sz w:val="16"/>
        </w:rPr>
        <w:t xml:space="preserve">This claim is common, but </w:t>
      </w:r>
      <w:r w:rsidRPr="00C83937">
        <w:rPr>
          <w:rStyle w:val="TitleChar"/>
        </w:rPr>
        <w:t>it rests on a misunderstanding of what real freedom of religion entails</w:t>
      </w:r>
      <w:r w:rsidRPr="00C83937">
        <w:rPr>
          <w:sz w:val="16"/>
        </w:rPr>
        <w:t xml:space="preserve">. The most important thing to remember is that freedom of religion, if it is going to apply to everyone, also requires freedom from religion. Why is that? You do not truly have the freedom to practice your religious beliefs if you are also required to adhere to any of the religious beliefs or rules of other religions. Freedom From Religious Requirements As an obvious example, could we really say that Jews and Muslims would have freedom of religion if they were required to show the same respect to images of Jesus that Christians have? Would Christians and Muslims really have freedom of their religion if they were required to wear yarmulkes? Would Christians and Jews have freedom of religion if they were required to adhere to Muslim dietary restrictions? </w:t>
      </w:r>
      <w:r w:rsidRPr="00C83937">
        <w:rPr>
          <w:rStyle w:val="TitleChar"/>
        </w:rPr>
        <w:t>Simply pointing out that people have the freedom to pray however they wish is not enoug</w:t>
      </w:r>
      <w:r w:rsidRPr="00C83937">
        <w:rPr>
          <w:sz w:val="16"/>
        </w:rPr>
        <w:t>h</w:t>
      </w:r>
      <w:r w:rsidRPr="00C83937">
        <w:rPr>
          <w:rStyle w:val="TitleChar"/>
        </w:rPr>
        <w:t>. Forcing people to accept some particular idea or adhere to behavioral standards from someone else’s religion means that their religious freedom is being infringed upon.</w:t>
      </w:r>
      <w:r w:rsidRPr="00C83937">
        <w:rPr>
          <w:sz w:val="16"/>
        </w:rPr>
        <w:t xml:space="preserve"> Limits of Freedom From Religion Freedom from religion does not mean, as some mistakenly seem to claim, being free from seeing religion in society. No one has the right not to see churches, religious expression, and other examples of religious belief in our nation—and those who advocate freedom of religion do not claim otherwise. What freedom from religion does mean, however, is the freedom from the rules and dogmas of other people’s religious beliefs so that you can be free to follow the demands of your own conscience, whether they take a religious form or not. Thus, you have both freedom of religion and freedom from religion because they are two sides of the same coin. Religious Liberty of the Majority and Minority Interestingly, the misunderstandings here can be found in many other myths, misconceptions, and misunderstandings as well. Many </w:t>
      </w:r>
      <w:r w:rsidRPr="00C83937">
        <w:rPr>
          <w:rStyle w:val="TitleChar"/>
        </w:rPr>
        <w:t>people don’t realize</w:t>
      </w:r>
      <w:r w:rsidRPr="00C83937">
        <w:rPr>
          <w:sz w:val="16"/>
        </w:rPr>
        <w:t>—or don’t care—</w:t>
      </w:r>
      <w:r w:rsidRPr="00C83937">
        <w:rPr>
          <w:rStyle w:val="TitleChar"/>
        </w:rPr>
        <w:t>that real religious liberty must exist for everyone, not just for themselves</w:t>
      </w:r>
      <w:r w:rsidRPr="00C83937">
        <w:rPr>
          <w:sz w:val="16"/>
        </w:rPr>
        <w:t xml:space="preserve">. It’s no coincidence that people who object to the principle of “freedom from religion” are adherents of religious groups whose doctrines or standards would be the ones enforced by the state. Since they already voluntarily accept these doctrines or standards, they don’t expect to experience any conflicts with state enforcement or endorsement. What you have, then, is a failure of moral imagination: these </w:t>
      </w:r>
      <w:r w:rsidRPr="00C83937">
        <w:rPr>
          <w:rStyle w:val="TitleChar"/>
        </w:rPr>
        <w:t xml:space="preserve">people are unable to really imagine themselves in the shoes of religious minorities who don’t voluntarily accept these doctrines or standards and, hence, experience an infringement on their religious liberties through state enforcement or endorsement. </w:t>
      </w:r>
      <w:r w:rsidRPr="00C83937">
        <w:rPr>
          <w:sz w:val="16"/>
        </w:rPr>
        <w:t xml:space="preserve">That, </w:t>
      </w:r>
      <w:r w:rsidRPr="00C83937">
        <w:rPr>
          <w:rStyle w:val="TitleChar"/>
        </w:rPr>
        <w:t>or they simply don’t care what religious minorities experience because they think they have the One True Religion.</w:t>
      </w:r>
      <w:r w:rsidRPr="00C83937">
        <w:rPr>
          <w:sz w:val="16"/>
        </w:rPr>
        <w:t xml:space="preserve"> Having never experienced social or legal restrictions on expressing their faith, they may not realize their privileged position.</w:t>
      </w:r>
    </w:p>
    <w:p w14:paraId="37651530" w14:textId="77777777" w:rsidR="00163FC6" w:rsidRPr="00C83937" w:rsidRDefault="00163FC6" w:rsidP="00163FC6"/>
    <w:p w14:paraId="3BEA9978" w14:textId="77777777" w:rsidR="00163FC6" w:rsidRPr="00C83937" w:rsidRDefault="00163FC6" w:rsidP="00163FC6">
      <w:pPr>
        <w:pStyle w:val="Heading3"/>
      </w:pPr>
      <w:r w:rsidRPr="00C83937">
        <w:t>AT: South Asia Impact</w:t>
      </w:r>
    </w:p>
    <w:p w14:paraId="320E71ED" w14:textId="77777777" w:rsidR="00163FC6" w:rsidRPr="00C83937" w:rsidRDefault="00163FC6" w:rsidP="00163FC6">
      <w:pPr>
        <w:pStyle w:val="Heading4"/>
        <w:rPr>
          <w:rFonts w:asciiTheme="majorHAnsi" w:hAnsiTheme="majorHAnsi"/>
        </w:rPr>
      </w:pPr>
      <w:r w:rsidRPr="00C83937">
        <w:rPr>
          <w:rFonts w:asciiTheme="majorHAnsi" w:hAnsiTheme="majorHAnsi"/>
        </w:rPr>
        <w:t>No China war</w:t>
      </w:r>
    </w:p>
    <w:p w14:paraId="6F356910" w14:textId="77777777" w:rsidR="00163FC6" w:rsidRPr="00C83937" w:rsidRDefault="00163FC6" w:rsidP="00163FC6">
      <w:pPr>
        <w:rPr>
          <w:rFonts w:asciiTheme="majorHAnsi" w:hAnsiTheme="majorHAnsi"/>
        </w:rPr>
      </w:pPr>
      <w:r w:rsidRPr="00C83937">
        <w:rPr>
          <w:rStyle w:val="Style13ptBold"/>
          <w:rFonts w:asciiTheme="majorHAnsi" w:hAnsiTheme="majorHAnsi"/>
        </w:rPr>
        <w:t>Babones</w:t>
      </w:r>
      <w:r w:rsidRPr="00C83937">
        <w:rPr>
          <w:rFonts w:asciiTheme="majorHAnsi" w:hAnsiTheme="majorHAnsi"/>
        </w:rPr>
        <w:t xml:space="preserve">, Associate Fellow – Institute for Policy Studies, Associate Professor, Sociology and Social Policy – University of Sydney, </w:t>
      </w:r>
      <w:r w:rsidRPr="00C83937">
        <w:rPr>
          <w:rStyle w:val="Style13ptBold"/>
          <w:rFonts w:asciiTheme="majorHAnsi" w:hAnsiTheme="majorHAnsi"/>
        </w:rPr>
        <w:t>3/24/’15</w:t>
      </w:r>
    </w:p>
    <w:p w14:paraId="6F0C6E17" w14:textId="77777777" w:rsidR="00163FC6" w:rsidRPr="00C83937" w:rsidRDefault="00163FC6" w:rsidP="00163FC6">
      <w:pPr>
        <w:rPr>
          <w:rFonts w:asciiTheme="majorHAnsi" w:hAnsiTheme="majorHAnsi"/>
        </w:rPr>
      </w:pPr>
      <w:r w:rsidRPr="00C83937">
        <w:rPr>
          <w:rFonts w:asciiTheme="majorHAnsi" w:hAnsiTheme="majorHAnsi"/>
        </w:rPr>
        <w:t>(Salvatore, “The Asia-Pacific: More Stable than Anyone Thinks”, http://russiancouncil.ru/en/inner/?id_4=5497#top)</w:t>
      </w:r>
    </w:p>
    <w:p w14:paraId="4AE85C1F" w14:textId="77777777" w:rsidR="00163FC6" w:rsidRPr="00C83937" w:rsidRDefault="00163FC6" w:rsidP="00163FC6">
      <w:pPr>
        <w:rPr>
          <w:rFonts w:asciiTheme="majorHAnsi" w:hAnsiTheme="majorHAnsi"/>
        </w:rPr>
      </w:pPr>
      <w:r w:rsidRPr="00C83937">
        <w:rPr>
          <w:rFonts w:asciiTheme="majorHAnsi" w:hAnsiTheme="majorHAnsi"/>
          <w:u w:val="single"/>
        </w:rPr>
        <w:t>Political pundits routinely identify the Asia-Pacific</w:t>
      </w:r>
      <w:r w:rsidRPr="00C83937">
        <w:rPr>
          <w:rFonts w:asciiTheme="majorHAnsi" w:hAnsiTheme="majorHAnsi"/>
          <w:sz w:val="16"/>
        </w:rPr>
        <w:t xml:space="preserve"> region </w:t>
      </w:r>
      <w:r w:rsidRPr="00C83937">
        <w:rPr>
          <w:rFonts w:asciiTheme="majorHAnsi" w:hAnsiTheme="majorHAnsi"/>
          <w:u w:val="single"/>
        </w:rPr>
        <w:t>as a potential flashpoint for</w:t>
      </w:r>
      <w:r w:rsidRPr="00C83937">
        <w:rPr>
          <w:rFonts w:asciiTheme="majorHAnsi" w:hAnsiTheme="majorHAnsi"/>
          <w:sz w:val="16"/>
        </w:rPr>
        <w:t xml:space="preserve"> a future </w:t>
      </w:r>
      <w:r w:rsidRPr="00C83937">
        <w:rPr>
          <w:rFonts w:asciiTheme="majorHAnsi" w:hAnsiTheme="majorHAnsi"/>
          <w:u w:val="single"/>
        </w:rPr>
        <w:t>war between</w:t>
      </w:r>
      <w:r w:rsidRPr="00C83937">
        <w:rPr>
          <w:rFonts w:asciiTheme="majorHAnsi" w:hAnsiTheme="majorHAnsi"/>
          <w:sz w:val="16"/>
        </w:rPr>
        <w:t xml:space="preserve"> the </w:t>
      </w:r>
      <w:r w:rsidRPr="00C83937">
        <w:rPr>
          <w:rFonts w:asciiTheme="majorHAnsi" w:hAnsiTheme="majorHAnsi"/>
          <w:u w:val="single"/>
        </w:rPr>
        <w:t>great powers</w:t>
      </w:r>
      <w:r w:rsidRPr="00C83937">
        <w:rPr>
          <w:rFonts w:asciiTheme="majorHAnsi" w:hAnsiTheme="majorHAnsi"/>
          <w:sz w:val="16"/>
        </w:rPr>
        <w:t xml:space="preserve">. Yes, China is rising, Japan is rearming, and the United States has announced a "pivot" to Asia. But </w:t>
      </w:r>
      <w:r w:rsidRPr="00C83937">
        <w:rPr>
          <w:rFonts w:asciiTheme="majorHAnsi" w:hAnsiTheme="majorHAnsi"/>
          <w:b/>
          <w:u w:val="single"/>
        </w:rPr>
        <w:t>the</w:t>
      </w:r>
      <w:r w:rsidRPr="00C83937">
        <w:rPr>
          <w:rFonts w:asciiTheme="majorHAnsi" w:hAnsiTheme="majorHAnsi"/>
          <w:sz w:val="16"/>
        </w:rPr>
        <w:t xml:space="preserve"> real </w:t>
      </w:r>
      <w:r w:rsidRPr="00C83937">
        <w:rPr>
          <w:rFonts w:asciiTheme="majorHAnsi" w:hAnsiTheme="majorHAnsi"/>
          <w:b/>
          <w:u w:val="single"/>
        </w:rPr>
        <w:t>risk of</w:t>
      </w:r>
      <w:r w:rsidRPr="00C83937">
        <w:rPr>
          <w:rFonts w:asciiTheme="majorHAnsi" w:hAnsiTheme="majorHAnsi"/>
          <w:sz w:val="16"/>
        </w:rPr>
        <w:t xml:space="preserve"> a </w:t>
      </w:r>
      <w:r w:rsidRPr="00C83937">
        <w:rPr>
          <w:rFonts w:asciiTheme="majorHAnsi" w:hAnsiTheme="majorHAnsi"/>
          <w:b/>
          <w:u w:val="single"/>
        </w:rPr>
        <w:t xml:space="preserve">great power war in the Asia-Pacific is </w:t>
      </w:r>
      <w:r w:rsidRPr="00C83937">
        <w:rPr>
          <w:rStyle w:val="Emphasis"/>
          <w:rFonts w:asciiTheme="majorHAnsi" w:hAnsiTheme="majorHAnsi"/>
        </w:rPr>
        <w:t>very low</w:t>
      </w:r>
      <w:r w:rsidRPr="00C83937">
        <w:rPr>
          <w:rFonts w:asciiTheme="majorHAnsi" w:hAnsiTheme="majorHAnsi"/>
          <w:sz w:val="16"/>
        </w:rPr>
        <w:t xml:space="preserve">. When conflict scenarios are analyzed one by one, it becomes clear that </w:t>
      </w:r>
      <w:r w:rsidRPr="00C83937">
        <w:rPr>
          <w:rFonts w:asciiTheme="majorHAnsi" w:hAnsiTheme="majorHAnsi"/>
          <w:b/>
          <w:u w:val="single"/>
        </w:rPr>
        <w:t>no country in the region</w:t>
      </w:r>
      <w:r w:rsidRPr="00C83937">
        <w:rPr>
          <w:rFonts w:asciiTheme="majorHAnsi" w:hAnsiTheme="majorHAnsi"/>
          <w:u w:val="single"/>
        </w:rPr>
        <w:t xml:space="preserve"> has an interest in upsetting the status quo</w:t>
      </w:r>
      <w:r w:rsidRPr="00C83937">
        <w:rPr>
          <w:rFonts w:asciiTheme="majorHAnsi" w:hAnsiTheme="majorHAnsi"/>
          <w:sz w:val="16"/>
        </w:rPr>
        <w:t xml:space="preserve"> - </w:t>
      </w:r>
      <w:r w:rsidRPr="00C83937">
        <w:rPr>
          <w:rFonts w:asciiTheme="majorHAnsi" w:hAnsiTheme="majorHAnsi"/>
          <w:b/>
          <w:u w:val="single"/>
        </w:rPr>
        <w:t>least of all China</w:t>
      </w:r>
      <w:r w:rsidRPr="00C83937">
        <w:rPr>
          <w:rFonts w:asciiTheme="majorHAnsi" w:hAnsiTheme="majorHAnsi"/>
          <w:sz w:val="16"/>
        </w:rPr>
        <w:t xml:space="preserve">. This year in Japan, the number one political issue is remilitarization. Will Japan rewrite its constitution to end its post-war legal commitment to pacifism? Will the country rewrite its textbooks to downplay its record of war crimes during World War II? Will the Japanese government continue to boost defense spending? In the Koreas (both North and South), conflict is never far from anyone's mind. The latest exchange of gunfire occurred on October 19, 2014 and border incidents are a constant feature of life on the peninsula. There are also continuing fears over North Korea's nuclear program, with North Korea directly threatening to use nuclear weapons against the United States. Taiwan's democratic political balance pivots on the one central issue that overrides all others: the perceived threat from mainland China. Farther south, the Philippines and Vietnam are involved in something approaching maritime guerilla warfare in order to resist Chinese expansion in the South China Sea. They are reportedly considering a formal alliance directed against China. No shortage of long-festering disputes can be added to this list: the disagreement between Japan and Russia over the Kurile Islands, the legacy of North Korea's historical abductions of Japanese citizens, differing interpretations of the 1984 Sino-British Joint Declaration on the future of Hong Kong, and many others. </w:t>
      </w:r>
      <w:r w:rsidRPr="00C83937">
        <w:rPr>
          <w:rFonts w:asciiTheme="majorHAnsi" w:hAnsiTheme="majorHAnsi"/>
          <w:u w:val="single"/>
        </w:rPr>
        <w:t>The</w:t>
      </w:r>
      <w:r w:rsidRPr="00C83937">
        <w:rPr>
          <w:rFonts w:asciiTheme="majorHAnsi" w:hAnsiTheme="majorHAnsi"/>
          <w:sz w:val="16"/>
        </w:rPr>
        <w:t xml:space="preserve"> Asia-Pacific </w:t>
      </w:r>
      <w:r w:rsidRPr="00C83937">
        <w:rPr>
          <w:rFonts w:asciiTheme="majorHAnsi" w:hAnsiTheme="majorHAnsi"/>
          <w:u w:val="single"/>
        </w:rPr>
        <w:t>region is riddled with conflicts, cold, warm, and hot</w:t>
      </w:r>
      <w:r w:rsidRPr="00C83937">
        <w:rPr>
          <w:rFonts w:asciiTheme="majorHAnsi" w:hAnsiTheme="majorHAnsi"/>
          <w:sz w:val="16"/>
        </w:rPr>
        <w:t xml:space="preserve">. It doesn't help that the countries of the region are armed to the teeth. Five of the world's top 10 military powers are concentrated in Northeast Asia, according to a 2015 online ranking – though not a scientific analysis, it is nonetheless indicative. All of them are actively expanding their military capabilities. </w:t>
      </w:r>
      <w:r w:rsidRPr="00C83937">
        <w:rPr>
          <w:rFonts w:asciiTheme="majorHAnsi" w:hAnsiTheme="majorHAnsi"/>
          <w:u w:val="single"/>
        </w:rPr>
        <w:t>Examined against this backdrop, the probability of</w:t>
      </w:r>
      <w:r w:rsidRPr="00C83937">
        <w:rPr>
          <w:rFonts w:asciiTheme="majorHAnsi" w:hAnsiTheme="majorHAnsi"/>
          <w:sz w:val="16"/>
        </w:rPr>
        <w:t xml:space="preserve"> a </w:t>
      </w:r>
      <w:r w:rsidRPr="00C83937">
        <w:rPr>
          <w:rFonts w:asciiTheme="majorHAnsi" w:hAnsiTheme="majorHAnsi"/>
          <w:u w:val="single"/>
        </w:rPr>
        <w:t>major war breaking out in the</w:t>
      </w:r>
      <w:r w:rsidRPr="00C83937">
        <w:rPr>
          <w:rFonts w:asciiTheme="majorHAnsi" w:hAnsiTheme="majorHAnsi"/>
          <w:sz w:val="16"/>
        </w:rPr>
        <w:t xml:space="preserve"> Asia-Pacific </w:t>
      </w:r>
      <w:r w:rsidRPr="00C83937">
        <w:rPr>
          <w:rFonts w:asciiTheme="majorHAnsi" w:hAnsiTheme="majorHAnsi"/>
          <w:u w:val="single"/>
        </w:rPr>
        <w:t>region is</w:t>
      </w:r>
      <w:r w:rsidRPr="00C83937">
        <w:rPr>
          <w:rFonts w:asciiTheme="majorHAnsi" w:hAnsiTheme="majorHAnsi"/>
          <w:sz w:val="16"/>
        </w:rPr>
        <w:t xml:space="preserve">... </w:t>
      </w:r>
      <w:r w:rsidRPr="00C83937">
        <w:rPr>
          <w:rStyle w:val="Emphasis"/>
          <w:rFonts w:asciiTheme="majorHAnsi" w:hAnsiTheme="majorHAnsi"/>
        </w:rPr>
        <w:t>very low</w:t>
      </w:r>
      <w:r w:rsidRPr="00C83937">
        <w:rPr>
          <w:rFonts w:asciiTheme="majorHAnsi" w:hAnsiTheme="majorHAnsi"/>
          <w:sz w:val="16"/>
        </w:rPr>
        <w:t xml:space="preserve">. </w:t>
      </w:r>
      <w:r w:rsidRPr="00C83937">
        <w:rPr>
          <w:rFonts w:asciiTheme="majorHAnsi" w:hAnsiTheme="majorHAnsi"/>
          <w:b/>
          <w:u w:val="single"/>
        </w:rPr>
        <w:t xml:space="preserve">The region is </w:t>
      </w:r>
      <w:r w:rsidRPr="00C83937">
        <w:rPr>
          <w:rStyle w:val="Emphasis"/>
          <w:rFonts w:asciiTheme="majorHAnsi" w:hAnsiTheme="majorHAnsi"/>
        </w:rPr>
        <w:t>not on the brink of catastrophe</w:t>
      </w:r>
      <w:r w:rsidRPr="00C83937">
        <w:rPr>
          <w:rFonts w:asciiTheme="majorHAnsi" w:hAnsiTheme="majorHAnsi"/>
          <w:sz w:val="16"/>
        </w:rPr>
        <w:t xml:space="preserve">. </w:t>
      </w:r>
      <w:r w:rsidRPr="00C83937">
        <w:rPr>
          <w:rFonts w:asciiTheme="majorHAnsi" w:hAnsiTheme="majorHAnsi"/>
          <w:u w:val="single"/>
        </w:rPr>
        <w:t>The</w:t>
      </w:r>
      <w:r w:rsidRPr="00C83937">
        <w:rPr>
          <w:rFonts w:asciiTheme="majorHAnsi" w:hAnsiTheme="majorHAnsi"/>
          <w:sz w:val="16"/>
        </w:rPr>
        <w:t xml:space="preserve"> Asia-Pacific </w:t>
      </w:r>
      <w:r w:rsidRPr="00C83937">
        <w:rPr>
          <w:rFonts w:asciiTheme="majorHAnsi" w:hAnsiTheme="majorHAnsi"/>
          <w:u w:val="single"/>
        </w:rPr>
        <w:t>balance of power is</w:t>
      </w:r>
      <w:r w:rsidRPr="00C83937">
        <w:rPr>
          <w:rFonts w:asciiTheme="majorHAnsi" w:hAnsiTheme="majorHAnsi"/>
          <w:sz w:val="16"/>
        </w:rPr>
        <w:t xml:space="preserve"> in fact </w:t>
      </w:r>
      <w:r w:rsidRPr="00C83937">
        <w:rPr>
          <w:rFonts w:asciiTheme="majorHAnsi" w:hAnsiTheme="majorHAnsi"/>
          <w:b/>
          <w:u w:val="single"/>
        </w:rPr>
        <w:t xml:space="preserve">much more </w:t>
      </w:r>
      <w:r w:rsidRPr="00C83937">
        <w:rPr>
          <w:rStyle w:val="Emphasis"/>
          <w:rFonts w:asciiTheme="majorHAnsi" w:hAnsiTheme="majorHAnsi"/>
        </w:rPr>
        <w:t>stable</w:t>
      </w:r>
      <w:r w:rsidRPr="00C83937">
        <w:rPr>
          <w:rFonts w:asciiTheme="majorHAnsi" w:hAnsiTheme="majorHAnsi"/>
          <w:u w:val="single"/>
        </w:rPr>
        <w:t xml:space="preserve"> than anyone thinks</w:t>
      </w:r>
      <w:r w:rsidRPr="00C83937">
        <w:rPr>
          <w:rFonts w:asciiTheme="majorHAnsi" w:hAnsiTheme="majorHAnsi"/>
          <w:sz w:val="16"/>
        </w:rPr>
        <w:t xml:space="preserve"> because </w:t>
      </w:r>
      <w:r w:rsidRPr="00C83937">
        <w:rPr>
          <w:rFonts w:asciiTheme="majorHAnsi" w:hAnsiTheme="majorHAnsi"/>
          <w:u w:val="single"/>
        </w:rPr>
        <w:t>it is not a balance of power at all</w:t>
      </w:r>
      <w:r w:rsidRPr="00C83937">
        <w:rPr>
          <w:rFonts w:asciiTheme="majorHAnsi" w:hAnsiTheme="majorHAnsi"/>
          <w:sz w:val="16"/>
        </w:rPr>
        <w:t xml:space="preserve">. </w:t>
      </w:r>
      <w:r w:rsidRPr="00C83937">
        <w:rPr>
          <w:rFonts w:asciiTheme="majorHAnsi" w:hAnsiTheme="majorHAnsi"/>
          <w:u w:val="single"/>
        </w:rPr>
        <w:t xml:space="preserve">It is a </w:t>
      </w:r>
      <w:r w:rsidRPr="00C83937">
        <w:rPr>
          <w:rFonts w:asciiTheme="majorHAnsi" w:hAnsiTheme="majorHAnsi"/>
          <w:b/>
          <w:u w:val="single"/>
        </w:rPr>
        <w:t>one-sided, overwhelming</w:t>
      </w:r>
      <w:r w:rsidRPr="00C83937">
        <w:rPr>
          <w:rFonts w:asciiTheme="majorHAnsi" w:hAnsiTheme="majorHAnsi"/>
          <w:u w:val="single"/>
        </w:rPr>
        <w:t xml:space="preserve"> preponderance of force</w:t>
      </w:r>
      <w:r w:rsidRPr="00C83937">
        <w:rPr>
          <w:rFonts w:asciiTheme="majorHAnsi" w:hAnsiTheme="majorHAnsi"/>
          <w:sz w:val="16"/>
        </w:rPr>
        <w:t xml:space="preserve"> - and not in China's favor. The China threat A rising China balanced against the established status quo Asia-Pacific powers would perhaps constitute a balance of power. Japan, Korea, Taiwan, the Philippines, Vietnam, and (farther afield) Indonesia, Australia, and India are not joined in any kind of anti-China alliance but all of them are in effect aligned in balancing against the rise of China. But </w:t>
      </w:r>
      <w:r w:rsidRPr="00C83937">
        <w:rPr>
          <w:rFonts w:asciiTheme="majorHAnsi" w:hAnsiTheme="majorHAnsi"/>
          <w:u w:val="single"/>
        </w:rPr>
        <w:t xml:space="preserve">when the global military power of the </w:t>
      </w:r>
      <w:r w:rsidRPr="00C83937">
        <w:rPr>
          <w:rStyle w:val="Emphasis"/>
          <w:rFonts w:asciiTheme="majorHAnsi" w:hAnsiTheme="majorHAnsi"/>
        </w:rPr>
        <w:t>U</w:t>
      </w:r>
      <w:r w:rsidRPr="00C83937">
        <w:rPr>
          <w:rFonts w:asciiTheme="majorHAnsi" w:hAnsiTheme="majorHAnsi"/>
          <w:sz w:val="16"/>
        </w:rPr>
        <w:t xml:space="preserve">nited </w:t>
      </w:r>
      <w:r w:rsidRPr="00C83937">
        <w:rPr>
          <w:rStyle w:val="Emphasis"/>
          <w:rFonts w:asciiTheme="majorHAnsi" w:hAnsiTheme="majorHAnsi"/>
        </w:rPr>
        <w:t>S</w:t>
      </w:r>
      <w:r w:rsidRPr="00C83937">
        <w:rPr>
          <w:rFonts w:asciiTheme="majorHAnsi" w:hAnsiTheme="majorHAnsi"/>
          <w:sz w:val="16"/>
        </w:rPr>
        <w:t xml:space="preserve">tates </w:t>
      </w:r>
      <w:r w:rsidRPr="00C83937">
        <w:rPr>
          <w:rFonts w:asciiTheme="majorHAnsi" w:hAnsiTheme="majorHAnsi"/>
          <w:u w:val="single"/>
        </w:rPr>
        <w:t xml:space="preserve">is thrown into the balance, the result is </w:t>
      </w:r>
      <w:r w:rsidRPr="00C83937">
        <w:rPr>
          <w:rFonts w:asciiTheme="majorHAnsi" w:hAnsiTheme="majorHAnsi"/>
          <w:b/>
          <w:u w:val="single"/>
        </w:rPr>
        <w:t>no contest</w:t>
      </w:r>
      <w:r w:rsidRPr="00C83937">
        <w:rPr>
          <w:rFonts w:asciiTheme="majorHAnsi" w:hAnsiTheme="majorHAnsi"/>
          <w:sz w:val="16"/>
        </w:rPr>
        <w:t xml:space="preserve">. </w:t>
      </w:r>
      <w:r w:rsidRPr="00C83937">
        <w:rPr>
          <w:rFonts w:asciiTheme="majorHAnsi" w:hAnsiTheme="majorHAnsi"/>
          <w:u w:val="single"/>
        </w:rPr>
        <w:t>All</w:t>
      </w:r>
      <w:r w:rsidRPr="00C83937">
        <w:rPr>
          <w:rFonts w:asciiTheme="majorHAnsi" w:hAnsiTheme="majorHAnsi"/>
          <w:sz w:val="16"/>
        </w:rPr>
        <w:t xml:space="preserve"> of the </w:t>
      </w:r>
      <w:r w:rsidRPr="00C83937">
        <w:rPr>
          <w:rFonts w:asciiTheme="majorHAnsi" w:hAnsiTheme="majorHAnsi"/>
          <w:u w:val="single"/>
        </w:rPr>
        <w:t>major countries off China's shores are</w:t>
      </w:r>
      <w:r w:rsidRPr="00C83937">
        <w:rPr>
          <w:rFonts w:asciiTheme="majorHAnsi" w:hAnsiTheme="majorHAnsi"/>
          <w:sz w:val="16"/>
        </w:rPr>
        <w:t xml:space="preserve"> either formal or informal </w:t>
      </w:r>
      <w:r w:rsidRPr="00C83937">
        <w:rPr>
          <w:rFonts w:asciiTheme="majorHAnsi" w:hAnsiTheme="majorHAnsi"/>
          <w:u w:val="single"/>
        </w:rPr>
        <w:t>US allies</w:t>
      </w:r>
      <w:r w:rsidRPr="00C83937">
        <w:rPr>
          <w:rFonts w:asciiTheme="majorHAnsi" w:hAnsiTheme="majorHAnsi"/>
          <w:sz w:val="16"/>
        </w:rPr>
        <w:t xml:space="preserve">. They buy US military equipment, incorporate US military doctrines, and rely on a promise (explicit or implicit, depending on the country) of US military support. If they can rely on US support during a crisis, the sovereignty of America's Asia-Pacific allies is absolutely secure. This fact naturally prompts the question of whether or not they can in fact rely on US support in a crisis. Politicians and pundits throughout the Asia-Pacific region are obsessed with this question. But it is the wrong question. It is the wrong question because </w:t>
      </w:r>
      <w:r w:rsidRPr="00C83937">
        <w:rPr>
          <w:rFonts w:asciiTheme="majorHAnsi" w:hAnsiTheme="majorHAnsi"/>
          <w:b/>
          <w:u w:val="single"/>
        </w:rPr>
        <w:t xml:space="preserve">there will </w:t>
      </w:r>
      <w:r w:rsidRPr="00C83937">
        <w:rPr>
          <w:rStyle w:val="Emphasis"/>
          <w:rFonts w:asciiTheme="majorHAnsi" w:hAnsiTheme="majorHAnsi"/>
        </w:rPr>
        <w:t>not be a crisis</w:t>
      </w:r>
      <w:r w:rsidRPr="00C83937">
        <w:rPr>
          <w:rFonts w:asciiTheme="majorHAnsi" w:hAnsiTheme="majorHAnsi"/>
          <w:b/>
          <w:u w:val="single"/>
        </w:rPr>
        <w:t xml:space="preserve"> in this century</w:t>
      </w:r>
      <w:r w:rsidRPr="00C83937">
        <w:rPr>
          <w:rFonts w:asciiTheme="majorHAnsi" w:hAnsiTheme="majorHAnsi"/>
          <w:u w:val="single"/>
        </w:rPr>
        <w:t xml:space="preserve"> that threatens the sovereignty of any Asia-Pacific power</w:t>
      </w:r>
      <w:r w:rsidRPr="00C83937">
        <w:rPr>
          <w:rFonts w:asciiTheme="majorHAnsi" w:hAnsiTheme="majorHAnsi"/>
          <w:sz w:val="16"/>
        </w:rPr>
        <w:t xml:space="preserve">. </w:t>
      </w:r>
      <w:r w:rsidRPr="00C83937">
        <w:rPr>
          <w:rFonts w:asciiTheme="majorHAnsi" w:hAnsiTheme="majorHAnsi"/>
          <w:u w:val="single"/>
        </w:rPr>
        <w:t>There will be disputes over</w:t>
      </w:r>
      <w:r w:rsidRPr="00C83937">
        <w:rPr>
          <w:rFonts w:asciiTheme="majorHAnsi" w:hAnsiTheme="majorHAnsi"/>
          <w:sz w:val="16"/>
        </w:rPr>
        <w:t xml:space="preserve"> illegal </w:t>
      </w:r>
      <w:r w:rsidRPr="00C83937">
        <w:rPr>
          <w:rFonts w:asciiTheme="majorHAnsi" w:hAnsiTheme="majorHAnsi"/>
          <w:u w:val="single"/>
        </w:rPr>
        <w:t>fishing, uninhabited reefs, and</w:t>
      </w:r>
      <w:r w:rsidRPr="00C83937">
        <w:rPr>
          <w:rFonts w:asciiTheme="majorHAnsi" w:hAnsiTheme="majorHAnsi"/>
          <w:sz w:val="16"/>
        </w:rPr>
        <w:t xml:space="preserve"> underwater </w:t>
      </w:r>
      <w:r w:rsidRPr="00C83937">
        <w:rPr>
          <w:rFonts w:asciiTheme="majorHAnsi" w:hAnsiTheme="majorHAnsi"/>
          <w:u w:val="single"/>
        </w:rPr>
        <w:t xml:space="preserve">mineral rights, but </w:t>
      </w:r>
      <w:r w:rsidRPr="00C83937">
        <w:rPr>
          <w:rFonts w:asciiTheme="majorHAnsi" w:hAnsiTheme="majorHAnsi"/>
          <w:b/>
          <w:u w:val="single"/>
        </w:rPr>
        <w:t xml:space="preserve">China is </w:t>
      </w:r>
      <w:r w:rsidRPr="00C83937">
        <w:rPr>
          <w:rStyle w:val="Emphasis"/>
          <w:rFonts w:asciiTheme="majorHAnsi" w:hAnsiTheme="majorHAnsi"/>
        </w:rPr>
        <w:t>not going to invade Taiwan</w:t>
      </w:r>
      <w:r w:rsidRPr="00C83937">
        <w:rPr>
          <w:rFonts w:asciiTheme="majorHAnsi" w:hAnsiTheme="majorHAnsi"/>
          <w:sz w:val="16"/>
        </w:rPr>
        <w:t xml:space="preserve"> -- </w:t>
      </w:r>
      <w:r w:rsidRPr="00C83937">
        <w:rPr>
          <w:rFonts w:asciiTheme="majorHAnsi" w:hAnsiTheme="majorHAnsi"/>
          <w:b/>
          <w:u w:val="single"/>
        </w:rPr>
        <w:t>let alone Japan</w:t>
      </w:r>
      <w:r w:rsidRPr="00C83937">
        <w:rPr>
          <w:rFonts w:asciiTheme="majorHAnsi" w:hAnsiTheme="majorHAnsi"/>
          <w:sz w:val="16"/>
        </w:rPr>
        <w:t xml:space="preserve"> -- </w:t>
      </w:r>
      <w:r w:rsidRPr="00C83937">
        <w:rPr>
          <w:rFonts w:asciiTheme="majorHAnsi" w:hAnsiTheme="majorHAnsi"/>
          <w:b/>
          <w:u w:val="single"/>
        </w:rPr>
        <w:t>over these kinds of disputes</w:t>
      </w:r>
      <w:r w:rsidRPr="00C83937">
        <w:rPr>
          <w:rFonts w:asciiTheme="majorHAnsi" w:hAnsiTheme="majorHAnsi"/>
          <w:sz w:val="16"/>
        </w:rPr>
        <w:t xml:space="preserve">. </w:t>
      </w:r>
      <w:r w:rsidRPr="00C83937">
        <w:rPr>
          <w:rFonts w:asciiTheme="majorHAnsi" w:hAnsiTheme="majorHAnsi"/>
          <w:u w:val="single"/>
        </w:rPr>
        <w:t xml:space="preserve">China does not have the capacity and </w:t>
      </w:r>
      <w:r w:rsidRPr="00C83937">
        <w:rPr>
          <w:rFonts w:asciiTheme="majorHAnsi" w:hAnsiTheme="majorHAnsi"/>
          <w:b/>
          <w:u w:val="single"/>
        </w:rPr>
        <w:t xml:space="preserve">will </w:t>
      </w:r>
      <w:r w:rsidRPr="00C83937">
        <w:rPr>
          <w:rStyle w:val="Emphasis"/>
          <w:rFonts w:asciiTheme="majorHAnsi" w:hAnsiTheme="majorHAnsi"/>
        </w:rPr>
        <w:t>never</w:t>
      </w:r>
      <w:r w:rsidRPr="00C83937">
        <w:rPr>
          <w:rFonts w:asciiTheme="majorHAnsi" w:hAnsiTheme="majorHAnsi"/>
          <w:b/>
          <w:u w:val="single"/>
        </w:rPr>
        <w:t xml:space="preserve"> have the motive</w:t>
      </w:r>
      <w:r w:rsidRPr="00C83937">
        <w:rPr>
          <w:rFonts w:asciiTheme="majorHAnsi" w:hAnsiTheme="majorHAnsi"/>
          <w:u w:val="single"/>
        </w:rPr>
        <w:t xml:space="preserve"> to mount a full-scale invasion of</w:t>
      </w:r>
      <w:r w:rsidRPr="00C83937">
        <w:rPr>
          <w:rFonts w:asciiTheme="majorHAnsi" w:hAnsiTheme="majorHAnsi"/>
          <w:sz w:val="16"/>
        </w:rPr>
        <w:t xml:space="preserve"> any of </w:t>
      </w:r>
      <w:r w:rsidRPr="00C83937">
        <w:rPr>
          <w:rFonts w:asciiTheme="majorHAnsi" w:hAnsiTheme="majorHAnsi"/>
          <w:u w:val="single"/>
        </w:rPr>
        <w:t>its</w:t>
      </w:r>
      <w:r w:rsidRPr="00C83937">
        <w:rPr>
          <w:rFonts w:asciiTheme="majorHAnsi" w:hAnsiTheme="majorHAnsi"/>
          <w:sz w:val="16"/>
        </w:rPr>
        <w:t xml:space="preserve"> maritime </w:t>
      </w:r>
      <w:r w:rsidRPr="00C83937">
        <w:rPr>
          <w:rFonts w:asciiTheme="majorHAnsi" w:hAnsiTheme="majorHAnsi"/>
          <w:u w:val="single"/>
        </w:rPr>
        <w:t>neighbors</w:t>
      </w:r>
      <w:r w:rsidRPr="00C83937">
        <w:rPr>
          <w:rFonts w:asciiTheme="majorHAnsi" w:hAnsiTheme="majorHAnsi"/>
          <w:sz w:val="16"/>
        </w:rPr>
        <w:t xml:space="preserve">. </w:t>
      </w:r>
      <w:r w:rsidRPr="00C83937">
        <w:rPr>
          <w:rFonts w:asciiTheme="majorHAnsi" w:hAnsiTheme="majorHAnsi"/>
          <w:u w:val="single"/>
        </w:rPr>
        <w:t>No country has staged a major amphibious assault since</w:t>
      </w:r>
      <w:r w:rsidRPr="00C83937">
        <w:rPr>
          <w:rFonts w:asciiTheme="majorHAnsi" w:hAnsiTheme="majorHAnsi"/>
          <w:sz w:val="16"/>
        </w:rPr>
        <w:t xml:space="preserve"> the US landings at Incheon in </w:t>
      </w:r>
      <w:r w:rsidRPr="00C83937">
        <w:rPr>
          <w:rFonts w:asciiTheme="majorHAnsi" w:hAnsiTheme="majorHAnsi"/>
          <w:u w:val="single"/>
        </w:rPr>
        <w:t>1950</w:t>
      </w:r>
      <w:r w:rsidRPr="00C83937">
        <w:rPr>
          <w:rFonts w:asciiTheme="majorHAnsi" w:hAnsiTheme="majorHAnsi"/>
          <w:sz w:val="16"/>
        </w:rPr>
        <w:t xml:space="preserve">. </w:t>
      </w:r>
      <w:r w:rsidRPr="00C83937">
        <w:rPr>
          <w:rFonts w:asciiTheme="majorHAnsi" w:hAnsiTheme="majorHAnsi"/>
          <w:u w:val="single"/>
        </w:rPr>
        <w:t>It is doubtful</w:t>
      </w:r>
      <w:r w:rsidRPr="00C83937">
        <w:rPr>
          <w:rFonts w:asciiTheme="majorHAnsi" w:hAnsiTheme="majorHAnsi"/>
          <w:sz w:val="16"/>
        </w:rPr>
        <w:t xml:space="preserve"> that </w:t>
      </w:r>
      <w:r w:rsidRPr="00C83937">
        <w:rPr>
          <w:rFonts w:asciiTheme="majorHAnsi" w:hAnsiTheme="majorHAnsi"/>
          <w:u w:val="single"/>
        </w:rPr>
        <w:t xml:space="preserve">even the </w:t>
      </w:r>
      <w:r w:rsidRPr="00C83937">
        <w:rPr>
          <w:rStyle w:val="Emphasis"/>
          <w:rFonts w:asciiTheme="majorHAnsi" w:hAnsiTheme="majorHAnsi"/>
        </w:rPr>
        <w:t>U</w:t>
      </w:r>
      <w:r w:rsidRPr="00C83937">
        <w:rPr>
          <w:rFonts w:asciiTheme="majorHAnsi" w:hAnsiTheme="majorHAnsi"/>
          <w:sz w:val="16"/>
        </w:rPr>
        <w:t xml:space="preserve">nited </w:t>
      </w:r>
      <w:r w:rsidRPr="00C83937">
        <w:rPr>
          <w:rStyle w:val="Emphasis"/>
          <w:rFonts w:asciiTheme="majorHAnsi" w:hAnsiTheme="majorHAnsi"/>
        </w:rPr>
        <w:t>S</w:t>
      </w:r>
      <w:r w:rsidRPr="00C83937">
        <w:rPr>
          <w:rFonts w:asciiTheme="majorHAnsi" w:hAnsiTheme="majorHAnsi"/>
          <w:sz w:val="16"/>
        </w:rPr>
        <w:t xml:space="preserve">tates </w:t>
      </w:r>
      <w:r w:rsidRPr="00C83937">
        <w:rPr>
          <w:rFonts w:asciiTheme="majorHAnsi" w:hAnsiTheme="majorHAnsi"/>
          <w:u w:val="single"/>
        </w:rPr>
        <w:t>has the capacity</w:t>
      </w:r>
      <w:r w:rsidRPr="00C83937">
        <w:rPr>
          <w:rFonts w:asciiTheme="majorHAnsi" w:hAnsiTheme="majorHAnsi"/>
          <w:sz w:val="16"/>
        </w:rPr>
        <w:t xml:space="preserve"> to launch an amphibious assault against a large country (as opposed to a small island state). </w:t>
      </w:r>
      <w:r w:rsidRPr="00C83937">
        <w:rPr>
          <w:rFonts w:asciiTheme="majorHAnsi" w:hAnsiTheme="majorHAnsi"/>
          <w:b/>
          <w:u w:val="single"/>
        </w:rPr>
        <w:t>China certainly does not</w:t>
      </w:r>
      <w:r w:rsidRPr="00C83937">
        <w:rPr>
          <w:rFonts w:asciiTheme="majorHAnsi" w:hAnsiTheme="majorHAnsi"/>
          <w:sz w:val="16"/>
        </w:rPr>
        <w:t xml:space="preserve">. And </w:t>
      </w:r>
      <w:r w:rsidRPr="00C83937">
        <w:rPr>
          <w:rFonts w:asciiTheme="majorHAnsi" w:hAnsiTheme="majorHAnsi"/>
          <w:u w:val="single"/>
        </w:rPr>
        <w:t xml:space="preserve">unless the nature of military technology changes dramatically, </w:t>
      </w:r>
      <w:r w:rsidRPr="00C83937">
        <w:rPr>
          <w:rFonts w:asciiTheme="majorHAnsi" w:hAnsiTheme="majorHAnsi"/>
          <w:b/>
          <w:u w:val="single"/>
        </w:rPr>
        <w:t>it never will</w:t>
      </w:r>
      <w:r w:rsidRPr="00C83937">
        <w:rPr>
          <w:rFonts w:asciiTheme="majorHAnsi" w:hAnsiTheme="majorHAnsi"/>
          <w:sz w:val="16"/>
        </w:rPr>
        <w:t xml:space="preserve">. Mobile missiles will easily defeat lumbering landing craft for the foreseeable future. Sophisticated defense analysts recognize this. Thus, </w:t>
      </w:r>
      <w:r w:rsidRPr="00C83937">
        <w:rPr>
          <w:rFonts w:asciiTheme="majorHAnsi" w:hAnsiTheme="majorHAnsi"/>
          <w:u w:val="single"/>
        </w:rPr>
        <w:t>most contemporary policy punditry</w:t>
      </w:r>
      <w:r w:rsidRPr="00C83937">
        <w:rPr>
          <w:rFonts w:asciiTheme="majorHAnsi" w:hAnsiTheme="majorHAnsi"/>
          <w:sz w:val="16"/>
        </w:rPr>
        <w:t xml:space="preserve"> on a potential Asia-Pacific conflict </w:t>
      </w:r>
      <w:r w:rsidRPr="00C83937">
        <w:rPr>
          <w:rFonts w:asciiTheme="majorHAnsi" w:hAnsiTheme="majorHAnsi"/>
          <w:u w:val="single"/>
        </w:rPr>
        <w:t>focuses on</w:t>
      </w:r>
      <w:r w:rsidRPr="00C83937">
        <w:rPr>
          <w:rFonts w:asciiTheme="majorHAnsi" w:hAnsiTheme="majorHAnsi"/>
          <w:sz w:val="16"/>
        </w:rPr>
        <w:t xml:space="preserve"> what has come to be called </w:t>
      </w:r>
      <w:r w:rsidRPr="00C83937">
        <w:rPr>
          <w:rFonts w:asciiTheme="majorHAnsi" w:hAnsiTheme="majorHAnsi"/>
          <w:u w:val="single"/>
        </w:rPr>
        <w:t>an</w:t>
      </w:r>
      <w:r w:rsidRPr="00C83937">
        <w:rPr>
          <w:rFonts w:asciiTheme="majorHAnsi" w:hAnsiTheme="majorHAnsi"/>
          <w:sz w:val="16"/>
        </w:rPr>
        <w:t xml:space="preserve"> "anti-access / area-denial" (</w:t>
      </w:r>
      <w:r w:rsidRPr="00C83937">
        <w:rPr>
          <w:rFonts w:asciiTheme="majorHAnsi" w:hAnsiTheme="majorHAnsi"/>
          <w:u w:val="single"/>
        </w:rPr>
        <w:t>A2/AD</w:t>
      </w:r>
      <w:r w:rsidRPr="00C83937">
        <w:rPr>
          <w:rFonts w:asciiTheme="majorHAnsi" w:hAnsiTheme="majorHAnsi"/>
          <w:sz w:val="16"/>
        </w:rPr>
        <w:t xml:space="preserve">) </w:t>
      </w:r>
      <w:r w:rsidRPr="00C83937">
        <w:rPr>
          <w:rFonts w:asciiTheme="majorHAnsi" w:hAnsiTheme="majorHAnsi"/>
          <w:u w:val="single"/>
        </w:rPr>
        <w:t>scenario</w:t>
      </w:r>
      <w:r w:rsidRPr="00C83937">
        <w:rPr>
          <w:rFonts w:asciiTheme="majorHAnsi" w:hAnsiTheme="majorHAnsi"/>
          <w:sz w:val="16"/>
        </w:rPr>
        <w:t xml:space="preserve">. The supposed threat is that China would use a combination of land-based missiles, new island bases, and an expanded PLA Navy to deny American and allied forces access to the South China Sea. This sounds quite ominous in the abstract but quite silly in the specifics. </w:t>
      </w:r>
      <w:r w:rsidRPr="00C83937">
        <w:rPr>
          <w:rFonts w:asciiTheme="majorHAnsi" w:hAnsiTheme="majorHAnsi"/>
          <w:u w:val="single"/>
        </w:rPr>
        <w:t xml:space="preserve">China closing the </w:t>
      </w:r>
      <w:r w:rsidRPr="00C83937">
        <w:rPr>
          <w:rStyle w:val="Emphasis"/>
          <w:rFonts w:asciiTheme="majorHAnsi" w:hAnsiTheme="majorHAnsi"/>
        </w:rPr>
        <w:t>S</w:t>
      </w:r>
      <w:r w:rsidRPr="00C83937">
        <w:rPr>
          <w:rFonts w:asciiTheme="majorHAnsi" w:hAnsiTheme="majorHAnsi"/>
          <w:sz w:val="16"/>
        </w:rPr>
        <w:t xml:space="preserve">outh </w:t>
      </w:r>
      <w:r w:rsidRPr="00C83937">
        <w:rPr>
          <w:rStyle w:val="Emphasis"/>
          <w:rFonts w:asciiTheme="majorHAnsi" w:hAnsiTheme="majorHAnsi"/>
        </w:rPr>
        <w:t>C</w:t>
      </w:r>
      <w:r w:rsidRPr="00C83937">
        <w:rPr>
          <w:rFonts w:asciiTheme="majorHAnsi" w:hAnsiTheme="majorHAnsi"/>
          <w:sz w:val="16"/>
        </w:rPr>
        <w:t xml:space="preserve">hina </w:t>
      </w:r>
      <w:r w:rsidRPr="00C83937">
        <w:rPr>
          <w:rStyle w:val="Emphasis"/>
          <w:rFonts w:asciiTheme="majorHAnsi" w:hAnsiTheme="majorHAnsi"/>
        </w:rPr>
        <w:t>S</w:t>
      </w:r>
      <w:r w:rsidRPr="00C83937">
        <w:rPr>
          <w:rFonts w:asciiTheme="majorHAnsi" w:hAnsiTheme="majorHAnsi"/>
          <w:sz w:val="16"/>
        </w:rPr>
        <w:t xml:space="preserve">ea would be like Russia closing the Bosporus and the Baltic. It </w:t>
      </w:r>
      <w:r w:rsidRPr="00C83937">
        <w:rPr>
          <w:rFonts w:asciiTheme="majorHAnsi" w:hAnsiTheme="majorHAnsi"/>
          <w:u w:val="single"/>
        </w:rPr>
        <w:t xml:space="preserve">would be similar to </w:t>
      </w:r>
      <w:r w:rsidRPr="00C83937">
        <w:rPr>
          <w:rFonts w:asciiTheme="majorHAnsi" w:hAnsiTheme="majorHAnsi"/>
          <w:b/>
          <w:u w:val="single"/>
        </w:rPr>
        <w:t>cutting off your nose to spite your face</w:t>
      </w:r>
      <w:r w:rsidRPr="00C83937">
        <w:rPr>
          <w:rFonts w:asciiTheme="majorHAnsi" w:hAnsiTheme="majorHAnsi"/>
          <w:sz w:val="16"/>
        </w:rPr>
        <w:t xml:space="preserve">. Pundits like to point out that billions of dollars of world trade pass through the South China Sea every year. They usually don't mention that most of this traffic is going either to or from China. Sure, two-thirds of the oil bound for Taiwan, Korea, and Japan passes through the South China Sea, which sounds alarming indeed. But 80% of the oil bound for China passes through the South China Sea. What's more, oil bound for Taiwan, Korea, and Japan can always be diverted out of harm's way for the modest price of a few extra sea miles. There is no alternative route for seaborne oil bound for China. The </w:t>
      </w:r>
      <w:r w:rsidRPr="00C83937">
        <w:rPr>
          <w:rFonts w:asciiTheme="majorHAnsi" w:hAnsiTheme="majorHAnsi"/>
          <w:u w:val="single"/>
        </w:rPr>
        <w:t>scenarios through which China might threaten its neighbors are</w:t>
      </w:r>
      <w:r w:rsidRPr="00C83937">
        <w:rPr>
          <w:rFonts w:asciiTheme="majorHAnsi" w:hAnsiTheme="majorHAnsi"/>
          <w:sz w:val="16"/>
        </w:rPr>
        <w:t xml:space="preserve"> either </w:t>
      </w:r>
      <w:r w:rsidRPr="00C83937">
        <w:rPr>
          <w:rFonts w:asciiTheme="majorHAnsi" w:hAnsiTheme="majorHAnsi"/>
          <w:b/>
          <w:u w:val="single"/>
        </w:rPr>
        <w:t xml:space="preserve">technically </w:t>
      </w:r>
      <w:r w:rsidRPr="00C83937">
        <w:rPr>
          <w:rStyle w:val="Emphasis"/>
          <w:rFonts w:asciiTheme="majorHAnsi" w:hAnsiTheme="majorHAnsi"/>
        </w:rPr>
        <w:t>impossible</w:t>
      </w:r>
      <w:r w:rsidRPr="00C83937">
        <w:rPr>
          <w:rFonts w:asciiTheme="majorHAnsi" w:hAnsiTheme="majorHAnsi"/>
          <w:sz w:val="16"/>
        </w:rPr>
        <w:t xml:space="preserve"> (invasion) </w:t>
      </w:r>
      <w:r w:rsidRPr="00C83937">
        <w:rPr>
          <w:rFonts w:asciiTheme="majorHAnsi" w:hAnsiTheme="majorHAnsi"/>
          <w:u w:val="single"/>
        </w:rPr>
        <w:t xml:space="preserve">or </w:t>
      </w:r>
      <w:r w:rsidRPr="00C83937">
        <w:rPr>
          <w:rFonts w:asciiTheme="majorHAnsi" w:hAnsiTheme="majorHAnsi"/>
          <w:b/>
          <w:u w:val="single"/>
        </w:rPr>
        <w:t>downright stupid</w:t>
      </w:r>
      <w:r w:rsidRPr="00C83937">
        <w:rPr>
          <w:rFonts w:asciiTheme="majorHAnsi" w:hAnsiTheme="majorHAnsi"/>
          <w:sz w:val="16"/>
        </w:rPr>
        <w:t xml:space="preserve"> (sea closure). The question of whether or not the United States will defend its Asian allies is meaningless because the United States will never be called on to defend its Asian allies. The Asian allies question is like the NATO nuclear umbrella question. It will always remain hypothetical. It is not just unanswered. It is unanswerable. The real question The real question is whether or not the United States will push its advantages in the Asia-Pacific region in ways that are intolerable to China. For now the answer seems to be no. President Obama's famous "pivot to Asia" consists mainly of trade negotiations and the rationalization of existing US force deployments. The United States and its allies will step up monitoring China's military forces as those forces grow but will not start a war to prevent their growth. They don't have to. </w:t>
      </w:r>
      <w:r w:rsidRPr="00C83937">
        <w:rPr>
          <w:rFonts w:asciiTheme="majorHAnsi" w:hAnsiTheme="majorHAnsi"/>
          <w:u w:val="single"/>
        </w:rPr>
        <w:t xml:space="preserve">As China expands its military capabilities it will </w:t>
      </w:r>
      <w:r w:rsidRPr="00C83937">
        <w:rPr>
          <w:rFonts w:asciiTheme="majorHAnsi" w:hAnsiTheme="majorHAnsi"/>
          <w:b/>
          <w:u w:val="single"/>
        </w:rPr>
        <w:t>drive more</w:t>
      </w:r>
      <w:r w:rsidRPr="00C83937">
        <w:rPr>
          <w:rFonts w:asciiTheme="majorHAnsi" w:hAnsiTheme="majorHAnsi"/>
          <w:sz w:val="16"/>
        </w:rPr>
        <w:t xml:space="preserve"> and </w:t>
      </w:r>
      <w:r w:rsidRPr="00C83937">
        <w:rPr>
          <w:rFonts w:asciiTheme="majorHAnsi" w:hAnsiTheme="majorHAnsi"/>
          <w:b/>
          <w:u w:val="single"/>
        </w:rPr>
        <w:t>more of its neighbors into the American camp</w:t>
      </w:r>
      <w:r w:rsidRPr="00C83937">
        <w:rPr>
          <w:rFonts w:asciiTheme="majorHAnsi" w:hAnsiTheme="majorHAnsi"/>
          <w:sz w:val="16"/>
        </w:rPr>
        <w:t xml:space="preserve">. This is the essence of what I have called the American empire: American power is all-pervasive throughout the world because other countries voluntarily accede to it. </w:t>
      </w:r>
      <w:r w:rsidRPr="00C83937">
        <w:rPr>
          <w:rFonts w:asciiTheme="majorHAnsi" w:hAnsiTheme="majorHAnsi"/>
          <w:u w:val="single"/>
        </w:rPr>
        <w:t xml:space="preserve">The </w:t>
      </w:r>
      <w:r w:rsidRPr="00C83937">
        <w:rPr>
          <w:rStyle w:val="Emphasis"/>
          <w:rFonts w:asciiTheme="majorHAnsi" w:hAnsiTheme="majorHAnsi"/>
        </w:rPr>
        <w:t>U</w:t>
      </w:r>
      <w:r w:rsidRPr="00C83937">
        <w:rPr>
          <w:rFonts w:asciiTheme="majorHAnsi" w:hAnsiTheme="majorHAnsi"/>
          <w:sz w:val="16"/>
        </w:rPr>
        <w:t xml:space="preserve">nited </w:t>
      </w:r>
      <w:r w:rsidRPr="00C83937">
        <w:rPr>
          <w:rStyle w:val="Emphasis"/>
          <w:rFonts w:asciiTheme="majorHAnsi" w:hAnsiTheme="majorHAnsi"/>
        </w:rPr>
        <w:t>S</w:t>
      </w:r>
      <w:r w:rsidRPr="00C83937">
        <w:rPr>
          <w:rFonts w:asciiTheme="majorHAnsi" w:hAnsiTheme="majorHAnsi"/>
          <w:sz w:val="16"/>
        </w:rPr>
        <w:t xml:space="preserve">tates </w:t>
      </w:r>
      <w:r w:rsidRPr="00C83937">
        <w:rPr>
          <w:rFonts w:asciiTheme="majorHAnsi" w:hAnsiTheme="majorHAnsi"/>
          <w:u w:val="single"/>
        </w:rPr>
        <w:t>leads the "in" club, and</w:t>
      </w:r>
      <w:r w:rsidRPr="00C83937">
        <w:rPr>
          <w:rFonts w:asciiTheme="majorHAnsi" w:hAnsiTheme="majorHAnsi"/>
          <w:sz w:val="16"/>
        </w:rPr>
        <w:t xml:space="preserve"> (almost) </w:t>
      </w:r>
      <w:r w:rsidRPr="00C83937">
        <w:rPr>
          <w:rFonts w:asciiTheme="majorHAnsi" w:hAnsiTheme="majorHAnsi"/>
          <w:b/>
          <w:u w:val="single"/>
        </w:rPr>
        <w:t>everyone wants in</w:t>
      </w:r>
      <w:r w:rsidRPr="00C83937">
        <w:rPr>
          <w:rFonts w:asciiTheme="majorHAnsi" w:hAnsiTheme="majorHAnsi"/>
          <w:sz w:val="16"/>
        </w:rPr>
        <w:t xml:space="preserve">. The </w:t>
      </w:r>
      <w:r w:rsidRPr="00C83937">
        <w:rPr>
          <w:rFonts w:asciiTheme="majorHAnsi" w:hAnsiTheme="majorHAnsi"/>
          <w:u w:val="single"/>
        </w:rPr>
        <w:t xml:space="preserve">insecurities generated by China's rise </w:t>
      </w:r>
      <w:r w:rsidRPr="00C83937">
        <w:rPr>
          <w:rStyle w:val="Emphasis"/>
          <w:rFonts w:asciiTheme="majorHAnsi" w:hAnsiTheme="majorHAnsi"/>
        </w:rPr>
        <w:t>only</w:t>
      </w:r>
      <w:r w:rsidRPr="00C83937">
        <w:rPr>
          <w:rFonts w:asciiTheme="majorHAnsi" w:hAnsiTheme="majorHAnsi"/>
          <w:sz w:val="16"/>
        </w:rPr>
        <w:t xml:space="preserve"> serve to </w:t>
      </w:r>
      <w:r w:rsidRPr="00C83937">
        <w:rPr>
          <w:rStyle w:val="Emphasis"/>
          <w:rFonts w:asciiTheme="majorHAnsi" w:hAnsiTheme="majorHAnsi"/>
        </w:rPr>
        <w:t>cement this tendency</w:t>
      </w:r>
      <w:r w:rsidRPr="00C83937">
        <w:rPr>
          <w:rFonts w:asciiTheme="majorHAnsi" w:hAnsiTheme="majorHAnsi"/>
          <w:sz w:val="16"/>
        </w:rPr>
        <w:t xml:space="preserve">. The longing to be accepted by the United States is not just a matter of national policy but is a characteristic of the entire political class in East Asia. Major newspapers in the region dwell on every word spoken by US officials and routinely cover the pronouncements and prognostications of US think tanks. Their readers desperately want to know what America thinks of them. And who can blame them? It is true that not everyone wants to be a part of the American empire. In every country in the Asia-Pacific region a large proportion of the population objects to American domination. The Philippines forced the closure of American military bases there in 1992. Japanese pacifists have long called for Japan to follow suit. Even in Australia a former conservative prime minister has argued vehemently for a break with the United States. All to no avail. Policy independence is a wonderful idea in principle. In practice it is only attractive when there are no serious repercussions for choosing the "wrong" policy. When the Philippines ordered the closure of American military bases in 1992, it had little impact other than a temporary reduction in income. In 2015 the stakes are much higher. Obviously, the Filipino elite prefers to partner with imperial America to counter an expanding China. The net result is that </w:t>
      </w:r>
      <w:r w:rsidRPr="00C83937">
        <w:rPr>
          <w:rFonts w:asciiTheme="majorHAnsi" w:hAnsiTheme="majorHAnsi"/>
          <w:u w:val="single"/>
        </w:rPr>
        <w:t xml:space="preserve">China's military expansion is </w:t>
      </w:r>
      <w:r w:rsidRPr="00C83937">
        <w:rPr>
          <w:rStyle w:val="Emphasis"/>
          <w:rFonts w:asciiTheme="majorHAnsi" w:hAnsiTheme="majorHAnsi"/>
        </w:rPr>
        <w:t>automatically self-defeating</w:t>
      </w:r>
      <w:r w:rsidRPr="00C83937">
        <w:rPr>
          <w:rFonts w:asciiTheme="majorHAnsi" w:hAnsiTheme="majorHAnsi"/>
          <w:sz w:val="16"/>
        </w:rPr>
        <w:t xml:space="preserve">. </w:t>
      </w:r>
      <w:r w:rsidRPr="00C83937">
        <w:rPr>
          <w:rFonts w:asciiTheme="majorHAnsi" w:hAnsiTheme="majorHAnsi"/>
          <w:u w:val="single"/>
        </w:rPr>
        <w:t xml:space="preserve">China can </w:t>
      </w:r>
      <w:r w:rsidRPr="00C83937">
        <w:rPr>
          <w:rFonts w:asciiTheme="majorHAnsi" w:hAnsiTheme="majorHAnsi"/>
          <w:b/>
          <w:u w:val="single"/>
        </w:rPr>
        <w:t>never hope to control the region</w:t>
      </w:r>
      <w:r w:rsidRPr="00C83937">
        <w:rPr>
          <w:rFonts w:asciiTheme="majorHAnsi" w:hAnsiTheme="majorHAnsi"/>
          <w:sz w:val="16"/>
        </w:rPr>
        <w:t xml:space="preserve">, and </w:t>
      </w:r>
      <w:r w:rsidRPr="00C83937">
        <w:rPr>
          <w:rFonts w:asciiTheme="majorHAnsi" w:hAnsiTheme="majorHAnsi"/>
          <w:u w:val="single"/>
        </w:rPr>
        <w:t>China's leaders</w:t>
      </w:r>
      <w:r w:rsidRPr="00C83937">
        <w:rPr>
          <w:rFonts w:asciiTheme="majorHAnsi" w:hAnsiTheme="majorHAnsi"/>
          <w:sz w:val="16"/>
        </w:rPr>
        <w:t xml:space="preserve"> must </w:t>
      </w:r>
      <w:r w:rsidRPr="00C83937">
        <w:rPr>
          <w:rFonts w:asciiTheme="majorHAnsi" w:hAnsiTheme="majorHAnsi"/>
          <w:u w:val="single"/>
        </w:rPr>
        <w:t>know this</w:t>
      </w:r>
      <w:r w:rsidRPr="00C83937">
        <w:rPr>
          <w:rFonts w:asciiTheme="majorHAnsi" w:hAnsiTheme="majorHAnsi"/>
          <w:sz w:val="16"/>
        </w:rPr>
        <w:t xml:space="preserve">. </w:t>
      </w:r>
      <w:r w:rsidRPr="00C83937">
        <w:rPr>
          <w:rFonts w:asciiTheme="majorHAnsi" w:hAnsiTheme="majorHAnsi"/>
          <w:u w:val="single"/>
        </w:rPr>
        <w:t>China's military buildup is</w:t>
      </w:r>
      <w:r w:rsidRPr="00C83937">
        <w:rPr>
          <w:rFonts w:asciiTheme="majorHAnsi" w:hAnsiTheme="majorHAnsi"/>
          <w:sz w:val="16"/>
        </w:rPr>
        <w:t xml:space="preserve"> probably </w:t>
      </w:r>
      <w:r w:rsidRPr="00C83937">
        <w:rPr>
          <w:rFonts w:asciiTheme="majorHAnsi" w:hAnsiTheme="majorHAnsi"/>
          <w:u w:val="single"/>
        </w:rPr>
        <w:t xml:space="preserve">best understood as an effort to deny the </w:t>
      </w:r>
      <w:r w:rsidRPr="00C83937">
        <w:rPr>
          <w:rStyle w:val="Emphasis"/>
          <w:rFonts w:asciiTheme="majorHAnsi" w:hAnsiTheme="majorHAnsi"/>
        </w:rPr>
        <w:t>U</w:t>
      </w:r>
      <w:r w:rsidRPr="00C83937">
        <w:rPr>
          <w:rFonts w:asciiTheme="majorHAnsi" w:hAnsiTheme="majorHAnsi"/>
          <w:sz w:val="16"/>
        </w:rPr>
        <w:t xml:space="preserve">nited </w:t>
      </w:r>
      <w:r w:rsidRPr="00C83937">
        <w:rPr>
          <w:rStyle w:val="Emphasis"/>
          <w:rFonts w:asciiTheme="majorHAnsi" w:hAnsiTheme="majorHAnsi"/>
        </w:rPr>
        <w:t>S</w:t>
      </w:r>
      <w:r w:rsidRPr="00C83937">
        <w:rPr>
          <w:rFonts w:asciiTheme="majorHAnsi" w:hAnsiTheme="majorHAnsi"/>
          <w:sz w:val="16"/>
        </w:rPr>
        <w:t xml:space="preserve">tates and its allies the capacity to control China, an anti-A2/AD effort. Only from that standpoint does it make any sense. </w:t>
      </w:r>
      <w:r w:rsidRPr="00C83937">
        <w:rPr>
          <w:rFonts w:asciiTheme="majorHAnsi" w:hAnsiTheme="majorHAnsi"/>
          <w:u w:val="single"/>
        </w:rPr>
        <w:t>It is</w:t>
      </w:r>
      <w:r w:rsidRPr="00C83937">
        <w:rPr>
          <w:rFonts w:asciiTheme="majorHAnsi" w:hAnsiTheme="majorHAnsi"/>
          <w:sz w:val="16"/>
        </w:rPr>
        <w:t xml:space="preserve"> fundamentally </w:t>
      </w:r>
      <w:r w:rsidRPr="00C83937">
        <w:rPr>
          <w:rFonts w:asciiTheme="majorHAnsi" w:hAnsiTheme="majorHAnsi"/>
          <w:b/>
          <w:u w:val="single"/>
        </w:rPr>
        <w:t>defensive</w:t>
      </w:r>
      <w:r w:rsidRPr="00C83937">
        <w:rPr>
          <w:rFonts w:asciiTheme="majorHAnsi" w:hAnsiTheme="majorHAnsi"/>
          <w:u w:val="single"/>
        </w:rPr>
        <w:t xml:space="preserve"> in nature</w:t>
      </w:r>
      <w:r w:rsidRPr="00C83937">
        <w:rPr>
          <w:rFonts w:asciiTheme="majorHAnsi" w:hAnsiTheme="majorHAnsi"/>
          <w:sz w:val="16"/>
        </w:rPr>
        <w:t xml:space="preserve">. The United States and its allies are so confident in the self-evident appropriateness of their behavior that they too easily forget that many countries are wary of American power. American opinion leaders do not think about the threatening possibility that the United States might someday deny China access to world markets. Chinese opinion leaders do. Excluded from participation in the American empire, China must worry about exclusion from the world-economy as a whole. China, Russia, and the world-economy The question of who controls the sea lanes of the Asia-Pacific region is metaphysical at best. </w:t>
      </w:r>
      <w:r w:rsidRPr="00C83937">
        <w:rPr>
          <w:rFonts w:asciiTheme="majorHAnsi" w:hAnsiTheme="majorHAnsi"/>
          <w:u w:val="single"/>
        </w:rPr>
        <w:t>No one with the power to close</w:t>
      </w:r>
      <w:r w:rsidRPr="00C83937">
        <w:rPr>
          <w:rFonts w:asciiTheme="majorHAnsi" w:hAnsiTheme="majorHAnsi"/>
          <w:sz w:val="16"/>
        </w:rPr>
        <w:t xml:space="preserve"> the </w:t>
      </w:r>
      <w:r w:rsidRPr="00C83937">
        <w:rPr>
          <w:rFonts w:asciiTheme="majorHAnsi" w:hAnsiTheme="majorHAnsi"/>
          <w:u w:val="single"/>
        </w:rPr>
        <w:t xml:space="preserve">sea lanes of the Asia-Pacific has </w:t>
      </w:r>
      <w:r w:rsidRPr="00C83937">
        <w:rPr>
          <w:rStyle w:val="Emphasis"/>
          <w:rFonts w:asciiTheme="majorHAnsi" w:hAnsiTheme="majorHAnsi"/>
        </w:rPr>
        <w:t>any interest</w:t>
      </w:r>
      <w:r w:rsidRPr="00C83937">
        <w:rPr>
          <w:rFonts w:asciiTheme="majorHAnsi" w:hAnsiTheme="majorHAnsi"/>
          <w:u w:val="single"/>
        </w:rPr>
        <w:t xml:space="preserve"> in closing them</w:t>
      </w:r>
      <w:r w:rsidRPr="00C83937">
        <w:rPr>
          <w:rFonts w:asciiTheme="majorHAnsi" w:hAnsiTheme="majorHAnsi"/>
          <w:sz w:val="16"/>
        </w:rPr>
        <w:t xml:space="preserve">. Thus </w:t>
      </w:r>
      <w:r w:rsidRPr="00C83937">
        <w:rPr>
          <w:rFonts w:asciiTheme="majorHAnsi" w:hAnsiTheme="majorHAnsi"/>
          <w:u w:val="single"/>
        </w:rPr>
        <w:t xml:space="preserve">the sea lanes of the Asia-Pacific will </w:t>
      </w:r>
      <w:r w:rsidRPr="00C83937">
        <w:rPr>
          <w:rFonts w:asciiTheme="majorHAnsi" w:hAnsiTheme="majorHAnsi"/>
          <w:b/>
          <w:u w:val="single"/>
        </w:rPr>
        <w:t>remain open for the foreseeable future</w:t>
      </w:r>
      <w:r w:rsidRPr="00C83937">
        <w:rPr>
          <w:rFonts w:asciiTheme="majorHAnsi" w:hAnsiTheme="majorHAnsi"/>
          <w:sz w:val="16"/>
        </w:rPr>
        <w:t xml:space="preserve">. But whoever controls the sea lanes of the Asia-Pacific, the United States and its allies control the world-economy as a whole. The question of economic advantage is much more relevant than questions of war and peace. The United States government is strongly committed to the creation of an Asia-Pacific regional trading bloc, the Trans-Pacific Partnership (TPP). The TPP is much more than a free trade agreement. It also includes highly controversial provisions on the protection of intellectual property and the subjugation of national laws to transnational tribunals. Notably absent from negotiations over the TPP are two major Asia-Pacific powers: China and Russia. The TPP will later be presented to China and Russia as a fait accompli with basic rules already set by the United States and its allies. The same trick was played against China and Russia in the creation of the World Trade Organization (WTO). As with the WTO, the idea is to make membership in the TPP indispensable and only then to invite China and Russia to join. China is using its economic leverage to promote an alternative to the TPP that it calls the Free Trade Area of the Asia Pacific (FTAAP). It has had little success. As the host of the November 2014 APEC summit, China was able to push through an agreement to conduct a two-year study of the potential for an FTAAP, in effect delaying any formal negotiations until 2017 at the earliest. Even this minor opening faced strenuous US opposition. American dominance of the Asia-Pacific region leaves China only two avenues for diplomatic maneuvering on anything like an equal footing. It can look south to the relatively poor countries of Southeast and South Asia or north to resource-rich Russia. While Chinese entrepreneurs engage in small-scale investment in Southeast Asia, the Chinese government is more focused on its strategic partnership with Russia. In the midst of the European crisis and the damage of western economic sanctions, Russia needs all the friends it can get. And yet even though Russia is clearly not a party to the American empire it is nonetheless wary of deeper relations with China. The Russian capital outflows that sparked the 2014 Ruble crisis were more likely to go to Switzerland than to China. The Shanghai Cooperation Organisation notwithstanding, Russia is at best a fellow-traveler to China, not an ally. </w:t>
      </w:r>
      <w:r w:rsidRPr="00C83937">
        <w:rPr>
          <w:rFonts w:asciiTheme="majorHAnsi" w:hAnsiTheme="majorHAnsi"/>
          <w:u w:val="single"/>
        </w:rPr>
        <w:t xml:space="preserve">That point underscores the </w:t>
      </w:r>
      <w:r w:rsidRPr="00C83937">
        <w:rPr>
          <w:rStyle w:val="Emphasis"/>
          <w:rFonts w:asciiTheme="majorHAnsi" w:hAnsiTheme="majorHAnsi"/>
        </w:rPr>
        <w:t>fundamental stability</w:t>
      </w:r>
      <w:r w:rsidRPr="00C83937">
        <w:rPr>
          <w:rFonts w:asciiTheme="majorHAnsi" w:hAnsiTheme="majorHAnsi"/>
          <w:u w:val="single"/>
        </w:rPr>
        <w:t xml:space="preserve"> of the</w:t>
      </w:r>
      <w:r w:rsidRPr="00C83937">
        <w:rPr>
          <w:rFonts w:asciiTheme="majorHAnsi" w:hAnsiTheme="majorHAnsi"/>
          <w:sz w:val="16"/>
        </w:rPr>
        <w:t xml:space="preserve"> American order in the </w:t>
      </w:r>
      <w:r w:rsidRPr="00C83937">
        <w:rPr>
          <w:rFonts w:asciiTheme="majorHAnsi" w:hAnsiTheme="majorHAnsi"/>
          <w:u w:val="single"/>
        </w:rPr>
        <w:t>Asia-Pacific region</w:t>
      </w:r>
      <w:r w:rsidRPr="00C83937">
        <w:rPr>
          <w:rFonts w:asciiTheme="majorHAnsi" w:hAnsiTheme="majorHAnsi"/>
          <w:sz w:val="16"/>
        </w:rPr>
        <w:t xml:space="preserve">. </w:t>
      </w:r>
      <w:r w:rsidRPr="00C83937">
        <w:rPr>
          <w:rStyle w:val="Emphasis"/>
          <w:rFonts w:asciiTheme="majorHAnsi" w:hAnsiTheme="majorHAnsi"/>
        </w:rPr>
        <w:t>No one</w:t>
      </w:r>
      <w:r w:rsidRPr="00C83937">
        <w:rPr>
          <w:rFonts w:asciiTheme="majorHAnsi" w:hAnsiTheme="majorHAnsi"/>
          <w:b/>
          <w:u w:val="single"/>
        </w:rPr>
        <w:t xml:space="preserve"> supports a Chinese challenge</w:t>
      </w:r>
      <w:r w:rsidRPr="00C83937">
        <w:rPr>
          <w:rFonts w:asciiTheme="majorHAnsi" w:hAnsiTheme="majorHAnsi"/>
          <w:u w:val="single"/>
        </w:rPr>
        <w:t xml:space="preserve"> to American power in the region</w:t>
      </w:r>
      <w:r w:rsidRPr="00C83937">
        <w:rPr>
          <w:rFonts w:asciiTheme="majorHAnsi" w:hAnsiTheme="majorHAnsi"/>
          <w:sz w:val="16"/>
        </w:rPr>
        <w:t xml:space="preserve">, not </w:t>
      </w:r>
      <w:r w:rsidRPr="00C83937">
        <w:rPr>
          <w:rFonts w:asciiTheme="majorHAnsi" w:hAnsiTheme="majorHAnsi"/>
          <w:u w:val="single"/>
        </w:rPr>
        <w:t>even Russia</w:t>
      </w:r>
      <w:r w:rsidRPr="00C83937">
        <w:rPr>
          <w:rFonts w:asciiTheme="majorHAnsi" w:hAnsiTheme="majorHAnsi"/>
          <w:sz w:val="16"/>
        </w:rPr>
        <w:t xml:space="preserve">. One might add: </w:t>
      </w:r>
      <w:r w:rsidRPr="00C83937">
        <w:rPr>
          <w:rFonts w:asciiTheme="majorHAnsi" w:hAnsiTheme="majorHAnsi"/>
          <w:u w:val="single"/>
        </w:rPr>
        <w:t>not even</w:t>
      </w:r>
      <w:r w:rsidRPr="00C83937">
        <w:rPr>
          <w:rFonts w:asciiTheme="majorHAnsi" w:hAnsiTheme="majorHAnsi"/>
          <w:sz w:val="16"/>
        </w:rPr>
        <w:t xml:space="preserve"> the </w:t>
      </w:r>
      <w:r w:rsidRPr="00C83937">
        <w:rPr>
          <w:rFonts w:asciiTheme="majorHAnsi" w:hAnsiTheme="majorHAnsi"/>
          <w:u w:val="single"/>
        </w:rPr>
        <w:t>Chinese elites</w:t>
      </w:r>
      <w:r w:rsidRPr="00C83937">
        <w:rPr>
          <w:rFonts w:asciiTheme="majorHAnsi" w:hAnsiTheme="majorHAnsi"/>
          <w:sz w:val="16"/>
        </w:rPr>
        <w:t xml:space="preserve"> themselves, many of whom are in the process of seeking American passports for themselves and their families in an effort to escape the environmental and political risks of actually living in China. In this environment the best China can hope for is to maintain some degree of policy autonomy within its near seas. It is struggling to do even that. The Obama administration's pivot to Asia is widely perceived as an overdue response to expanding Chinese power. It is widely perceived as the ineffectual posturing of a declining superpower. It is widely perceived through a fog of fear. All of these perceptions are wrong. </w:t>
      </w:r>
      <w:r w:rsidRPr="00C83937">
        <w:rPr>
          <w:rFonts w:asciiTheme="majorHAnsi" w:hAnsiTheme="majorHAnsi"/>
          <w:u w:val="single"/>
        </w:rPr>
        <w:t xml:space="preserve">The Asia-Pacific region is a </w:t>
      </w:r>
      <w:r w:rsidRPr="00C83937">
        <w:rPr>
          <w:rStyle w:val="Emphasis"/>
          <w:rFonts w:asciiTheme="majorHAnsi" w:hAnsiTheme="majorHAnsi"/>
        </w:rPr>
        <w:t>sturdy bastion</w:t>
      </w:r>
      <w:r w:rsidRPr="00C83937">
        <w:rPr>
          <w:rFonts w:asciiTheme="majorHAnsi" w:hAnsiTheme="majorHAnsi"/>
          <w:u w:val="single"/>
        </w:rPr>
        <w:t xml:space="preserve"> of American influence and power</w:t>
      </w:r>
      <w:r w:rsidRPr="00C83937">
        <w:rPr>
          <w:rFonts w:asciiTheme="majorHAnsi" w:hAnsiTheme="majorHAnsi"/>
          <w:sz w:val="16"/>
        </w:rPr>
        <w:t xml:space="preserve">. </w:t>
      </w:r>
      <w:r w:rsidRPr="00C83937">
        <w:rPr>
          <w:rFonts w:asciiTheme="majorHAnsi" w:hAnsiTheme="majorHAnsi"/>
          <w:u w:val="single"/>
        </w:rPr>
        <w:t xml:space="preserve">The </w:t>
      </w:r>
      <w:r w:rsidRPr="00C83937">
        <w:rPr>
          <w:rStyle w:val="Emphasis"/>
          <w:rFonts w:asciiTheme="majorHAnsi" w:hAnsiTheme="majorHAnsi"/>
        </w:rPr>
        <w:t>U</w:t>
      </w:r>
      <w:r w:rsidRPr="00C83937">
        <w:rPr>
          <w:rFonts w:asciiTheme="majorHAnsi" w:hAnsiTheme="majorHAnsi"/>
          <w:sz w:val="16"/>
        </w:rPr>
        <w:t xml:space="preserve">nited </w:t>
      </w:r>
      <w:r w:rsidRPr="00C83937">
        <w:rPr>
          <w:rStyle w:val="Emphasis"/>
          <w:rFonts w:asciiTheme="majorHAnsi" w:hAnsiTheme="majorHAnsi"/>
        </w:rPr>
        <w:t>S</w:t>
      </w:r>
      <w:r w:rsidRPr="00C83937">
        <w:rPr>
          <w:rFonts w:asciiTheme="majorHAnsi" w:hAnsiTheme="majorHAnsi"/>
          <w:sz w:val="16"/>
        </w:rPr>
        <w:t xml:space="preserve">tates </w:t>
      </w:r>
      <w:r w:rsidRPr="00C83937">
        <w:rPr>
          <w:rFonts w:asciiTheme="majorHAnsi" w:hAnsiTheme="majorHAnsi"/>
          <w:u w:val="single"/>
        </w:rPr>
        <w:t>doesn't have to pivot</w:t>
      </w:r>
      <w:r w:rsidRPr="00C83937">
        <w:rPr>
          <w:rFonts w:asciiTheme="majorHAnsi" w:hAnsiTheme="majorHAnsi"/>
          <w:sz w:val="16"/>
        </w:rPr>
        <w:t xml:space="preserve"> to Asia. </w:t>
      </w:r>
      <w:r w:rsidRPr="00C83937">
        <w:rPr>
          <w:rFonts w:asciiTheme="majorHAnsi" w:hAnsiTheme="majorHAnsi"/>
          <w:u w:val="single"/>
        </w:rPr>
        <w:t xml:space="preserve">It has </w:t>
      </w:r>
      <w:r w:rsidRPr="00C83937">
        <w:rPr>
          <w:rFonts w:asciiTheme="majorHAnsi" w:hAnsiTheme="majorHAnsi"/>
          <w:b/>
          <w:u w:val="single"/>
        </w:rPr>
        <w:t>been there all along</w:t>
      </w:r>
      <w:r w:rsidRPr="00C83937">
        <w:rPr>
          <w:rFonts w:asciiTheme="majorHAnsi" w:hAnsiTheme="majorHAnsi"/>
          <w:sz w:val="16"/>
        </w:rPr>
        <w:t xml:space="preserve">. </w:t>
      </w:r>
    </w:p>
    <w:p w14:paraId="4F22DD2A" w14:textId="77777777" w:rsidR="00163FC6" w:rsidRPr="00C83937" w:rsidRDefault="00163FC6" w:rsidP="00163FC6">
      <w:pPr>
        <w:pStyle w:val="Heading4"/>
        <w:rPr>
          <w:rFonts w:asciiTheme="majorHAnsi" w:hAnsiTheme="majorHAnsi"/>
        </w:rPr>
      </w:pPr>
      <w:r w:rsidRPr="00C83937">
        <w:rPr>
          <w:rFonts w:asciiTheme="majorHAnsi" w:hAnsiTheme="majorHAnsi"/>
        </w:rPr>
        <w:t xml:space="preserve">No Asia war </w:t>
      </w:r>
    </w:p>
    <w:p w14:paraId="078B6E2D" w14:textId="77777777" w:rsidR="00163FC6" w:rsidRPr="00C83937" w:rsidRDefault="00163FC6" w:rsidP="00163FC6">
      <w:pPr>
        <w:rPr>
          <w:rFonts w:asciiTheme="majorHAnsi" w:hAnsiTheme="majorHAnsi"/>
        </w:rPr>
      </w:pPr>
      <w:r w:rsidRPr="00C83937">
        <w:rPr>
          <w:rFonts w:asciiTheme="majorHAnsi" w:hAnsiTheme="majorHAnsi"/>
        </w:rPr>
        <w:t xml:space="preserve">Nick </w:t>
      </w:r>
      <w:r w:rsidRPr="00C83937">
        <w:rPr>
          <w:rFonts w:asciiTheme="majorHAnsi" w:hAnsiTheme="majorHAnsi"/>
          <w:b/>
        </w:rPr>
        <w:t>Bisley 14</w:t>
      </w:r>
      <w:r w:rsidRPr="00C83937">
        <w:rPr>
          <w:rFonts w:asciiTheme="majorHAnsi" w:hAnsiTheme="majorHAnsi"/>
        </w:rPr>
        <w:t>, Professor of IR @ La Trobe University (Australia) and Executive Director of La Trobe Asia, “It’s not 1914 all over again: Asia is preparing to avoid war”, 3/10, http://theconversation.com/its-not-1914-all-over-again-asia-is-preparing-to-avoid-war-22875</w:t>
      </w:r>
    </w:p>
    <w:p w14:paraId="0B0E66A1" w14:textId="77777777" w:rsidR="00163FC6" w:rsidRPr="00C83937" w:rsidRDefault="00163FC6" w:rsidP="00163FC6">
      <w:pPr>
        <w:rPr>
          <w:rFonts w:asciiTheme="majorHAnsi" w:hAnsiTheme="majorHAnsi"/>
          <w:sz w:val="12"/>
        </w:rPr>
      </w:pPr>
      <w:r w:rsidRPr="00C83937">
        <w:rPr>
          <w:rFonts w:asciiTheme="majorHAnsi" w:hAnsiTheme="majorHAnsi"/>
          <w:sz w:val="12"/>
        </w:rPr>
        <w:t xml:space="preserve">Asia is cast as a region as complacent about the risks of war as Europe was in its belle époque. Analogies are an understandable way of trying to make sense of unfamiliar circumstances. In this case, however, </w:t>
      </w:r>
      <w:r w:rsidRPr="00C83937">
        <w:rPr>
          <w:rStyle w:val="Emphasis"/>
          <w:rFonts w:asciiTheme="majorHAnsi" w:hAnsiTheme="majorHAnsi"/>
        </w:rPr>
        <w:t>the historical parallel is deeply misleading.</w:t>
      </w:r>
      <w:r w:rsidRPr="00C83937">
        <w:rPr>
          <w:rFonts w:asciiTheme="majorHAnsi" w:hAnsiTheme="majorHAnsi"/>
          <w:sz w:val="12"/>
        </w:rPr>
        <w:t xml:space="preserve"> Asia is experiencing a period of uncertainty and strategic risk unseen since the US and China reconciled their differences in the mid-1970s. Tensions among key powers are at very high levels: Japanese prime minister Shinzo Abe recently invoked the 1914 analogy. But </w:t>
      </w:r>
      <w:r w:rsidRPr="00C83937">
        <w:rPr>
          <w:rStyle w:val="TitleChar"/>
        </w:rPr>
        <w:t>there are very good reasons, notwithstanding these issues, why</w:t>
      </w:r>
      <w:r w:rsidRPr="00C83937">
        <w:rPr>
          <w:rStyle w:val="Emphasis"/>
          <w:rFonts w:asciiTheme="majorHAnsi" w:hAnsiTheme="majorHAnsi"/>
        </w:rPr>
        <w:t xml:space="preserve"> Asia is not about to tumble into a great power war. </w:t>
      </w:r>
      <w:r w:rsidRPr="00C83937">
        <w:rPr>
          <w:rStyle w:val="TitleChar"/>
        </w:rPr>
        <w:t xml:space="preserve">China is America’s second most important trading partner. Conversely, the US is by far the most important country with which China trades. Trade </w:t>
      </w:r>
      <w:r w:rsidRPr="00C83937">
        <w:rPr>
          <w:rFonts w:asciiTheme="majorHAnsi" w:hAnsiTheme="majorHAnsi"/>
          <w:sz w:val="12"/>
        </w:rPr>
        <w:t>and investment</w:t>
      </w:r>
      <w:r w:rsidRPr="00C83937">
        <w:rPr>
          <w:rStyle w:val="TitleChar"/>
        </w:rPr>
        <w:t xml:space="preserve">’s “golden straitjacket” is a basic reason to be optimistic. </w:t>
      </w:r>
      <w:r w:rsidRPr="00C83937">
        <w:rPr>
          <w:rFonts w:asciiTheme="majorHAnsi" w:hAnsiTheme="majorHAnsi"/>
          <w:sz w:val="12"/>
        </w:rPr>
        <w:t xml:space="preserve">Why should this be seen as being more effective than the high levels of interdependence between Britain and Germany before World War One? Because Beijing and Washington are not content to rely on markets alone to keep the peace. </w:t>
      </w:r>
      <w:r w:rsidRPr="00C83937">
        <w:rPr>
          <w:rStyle w:val="TitleChar"/>
        </w:rPr>
        <w:t>They are acutely aware of how much they have at stake</w:t>
      </w:r>
      <w:r w:rsidRPr="00C83937">
        <w:rPr>
          <w:rFonts w:asciiTheme="majorHAnsi" w:hAnsiTheme="majorHAnsi"/>
          <w:sz w:val="12"/>
        </w:rPr>
        <w:t xml:space="preserve">. Diplomatic infrastructure for peace </w:t>
      </w:r>
      <w:r w:rsidRPr="00C83937">
        <w:rPr>
          <w:rStyle w:val="TitleChar"/>
        </w:rPr>
        <w:t>The two powers have established a wide range of institutional links to manage their relations. These are designed to improve the level and quality of their communication, to lower the risks of misunderstanding spiralling out of control and to manage the trajectory of their relationship.</w:t>
      </w:r>
      <w:r w:rsidRPr="00C83937">
        <w:rPr>
          <w:rFonts w:asciiTheme="majorHAnsi" w:hAnsiTheme="majorHAnsi"/>
          <w:sz w:val="12"/>
        </w:rPr>
        <w:t xml:space="preserve"> Every year, around 1000 officials from all ministries led by the top political figures in each country meet under the auspices of the Strategic and Economic Dialogue. The dialogue has demonstrably improved US-China relations across the policy spectrum, leading to collaboration in a wide range of areas. These range from disaster relief to humanitarian aid exercises, from joint training of Afghan diplomats to marine conservation efforts, in which Chinese law enforcement officials are hosted on US Coast Guard vessels to enforce maritime legal regimes. </w:t>
      </w:r>
      <w:r w:rsidRPr="00C83937">
        <w:rPr>
          <w:rStyle w:val="TitleChar"/>
        </w:rPr>
        <w:t>Unlike the near total absence of diplomatic engagement by Germany and Britain in the lead-up to 1914, today’s two would-be combatants have a deep level of interaction</w:t>
      </w:r>
      <w:r w:rsidRPr="00C83937">
        <w:rPr>
          <w:rFonts w:asciiTheme="majorHAnsi" w:hAnsiTheme="majorHAnsi"/>
          <w:sz w:val="12"/>
        </w:rPr>
        <w:t xml:space="preserve"> and practical co-operation. </w:t>
      </w:r>
      <w:r w:rsidRPr="00C83937">
        <w:rPr>
          <w:rStyle w:val="TitleChar"/>
        </w:rPr>
        <w:t>Just as the extensive array of common interests has led Beijing and Washington to do a lot of bilateral work, Asian states have been busy the past 15 years. These nations have created a broad range of multilateral institutions and mechanisms intended to improve trust</w:t>
      </w:r>
      <w:r w:rsidRPr="00C83937">
        <w:rPr>
          <w:rFonts w:asciiTheme="majorHAnsi" w:hAnsiTheme="majorHAnsi"/>
          <w:sz w:val="12"/>
        </w:rPr>
        <w:t xml:space="preserve">, generate a sense of common cause </w:t>
      </w:r>
      <w:r w:rsidRPr="00C83937">
        <w:rPr>
          <w:rStyle w:val="TitleChar"/>
        </w:rPr>
        <w:t>and promote regional prosperity.</w:t>
      </w:r>
      <w:r w:rsidRPr="00C83937">
        <w:rPr>
          <w:rFonts w:asciiTheme="majorHAnsi" w:hAnsiTheme="majorHAnsi"/>
          <w:sz w:val="12"/>
        </w:rPr>
        <w:t xml:space="preserve"> Some organisations, like the Asia-Pacific Economic Cooperation (APEC), have a high profile with its annual leaders’ meeting involving, as it often does, the common embarrassment of heads of government dressing up in national garb. Others like the ASEAN Regional Forum and the ASEAN Defence Ministers’ Meeting Plus Process are less in the public eye. But </w:t>
      </w:r>
      <w:r w:rsidRPr="00C83937">
        <w:rPr>
          <w:rStyle w:val="TitleChar"/>
        </w:rPr>
        <w:t>there are more than 15 separate multilateral bodies that have a focus on regional security concerns.</w:t>
      </w:r>
      <w:r w:rsidRPr="00C83937">
        <w:rPr>
          <w:rFonts w:asciiTheme="majorHAnsi" w:hAnsiTheme="majorHAnsi"/>
          <w:sz w:val="12"/>
        </w:rPr>
        <w:t xml:space="preserve"> All these organisations are trying </w:t>
      </w:r>
      <w:r w:rsidRPr="00C83937">
        <w:rPr>
          <w:rStyle w:val="TitleChar"/>
        </w:rPr>
        <w:t>to build what might be described as an infrastructure for peace in the region.</w:t>
      </w:r>
      <w:r w:rsidRPr="00C83937">
        <w:rPr>
          <w:rFonts w:asciiTheme="majorHAnsi" w:hAnsiTheme="majorHAnsi"/>
          <w:sz w:val="12"/>
        </w:rPr>
        <w:t xml:space="preserve"> While </w:t>
      </w:r>
      <w:r w:rsidRPr="00C83937">
        <w:rPr>
          <w:rStyle w:val="TitleChar"/>
        </w:rPr>
        <w:t xml:space="preserve">these mechanisms </w:t>
      </w:r>
      <w:r w:rsidRPr="00C83937">
        <w:rPr>
          <w:sz w:val="16"/>
        </w:rPr>
        <w:t>are not</w:t>
      </w:r>
      <w:r w:rsidRPr="00C83937">
        <w:rPr>
          <w:rFonts w:asciiTheme="majorHAnsi" w:hAnsiTheme="majorHAnsi"/>
          <w:sz w:val="16"/>
        </w:rPr>
        <w:t xml:space="preserve"> flawless</w:t>
      </w:r>
      <w:r w:rsidRPr="00C83937">
        <w:rPr>
          <w:rFonts w:asciiTheme="majorHAnsi" w:hAnsiTheme="majorHAnsi"/>
          <w:sz w:val="12"/>
        </w:rPr>
        <w:t xml:space="preserve">, and many have rightly been criticised for being long on dialogue and short on action, they </w:t>
      </w:r>
      <w:r w:rsidRPr="00C83937">
        <w:rPr>
          <w:rStyle w:val="TitleChar"/>
        </w:rPr>
        <w:t>have been crucial in managing specific crises</w:t>
      </w:r>
      <w:r w:rsidRPr="00C83937">
        <w:rPr>
          <w:rFonts w:asciiTheme="majorHAnsi" w:hAnsiTheme="majorHAnsi"/>
          <w:sz w:val="12"/>
        </w:rPr>
        <w:t xml:space="preserve"> and allowing countries to clearly state their commitments and priorities.</w:t>
      </w:r>
    </w:p>
    <w:p w14:paraId="4283DD65" w14:textId="77777777" w:rsidR="00163FC6" w:rsidRPr="00C83937" w:rsidRDefault="00163FC6" w:rsidP="00163FC6">
      <w:pPr>
        <w:pStyle w:val="Heading4"/>
        <w:rPr>
          <w:rFonts w:asciiTheme="majorHAnsi" w:hAnsiTheme="majorHAnsi"/>
        </w:rPr>
      </w:pPr>
      <w:r w:rsidRPr="00C83937">
        <w:rPr>
          <w:rFonts w:asciiTheme="majorHAnsi" w:hAnsiTheme="majorHAnsi"/>
        </w:rPr>
        <w:t>Economic development dynamic checks risk of Asian war</w:t>
      </w:r>
    </w:p>
    <w:p w14:paraId="57D13A4A" w14:textId="77777777" w:rsidR="00163FC6" w:rsidRPr="00C83937" w:rsidRDefault="00163FC6" w:rsidP="00163FC6">
      <w:pPr>
        <w:rPr>
          <w:rFonts w:asciiTheme="majorHAnsi" w:hAnsiTheme="majorHAnsi"/>
        </w:rPr>
      </w:pPr>
      <w:r w:rsidRPr="00C83937">
        <w:rPr>
          <w:rStyle w:val="Style13ptBold"/>
          <w:rFonts w:asciiTheme="majorHAnsi" w:hAnsiTheme="majorHAnsi"/>
        </w:rPr>
        <w:t>Mahbubani 14</w:t>
      </w:r>
      <w:r w:rsidRPr="00C83937">
        <w:rPr>
          <w:rFonts w:asciiTheme="majorHAnsi" w:hAnsiTheme="majorHAnsi"/>
        </w:rPr>
        <w:t xml:space="preserve"> – Former Singapore Diplomat &amp; Dean of Public Policy @ National U of Singapore [Kishore Mahbubani, “East Asia will avoid war in 2015. Here’s why.” December 30</w:t>
      </w:r>
      <w:r w:rsidRPr="00C83937">
        <w:rPr>
          <w:rFonts w:asciiTheme="majorHAnsi" w:hAnsiTheme="majorHAnsi"/>
          <w:vertAlign w:val="superscript"/>
        </w:rPr>
        <w:t>th</w:t>
      </w:r>
      <w:r w:rsidRPr="00C83937">
        <w:rPr>
          <w:rFonts w:asciiTheme="majorHAnsi" w:hAnsiTheme="majorHAnsi"/>
        </w:rPr>
        <w:t xml:space="preserve">, 2014, </w:t>
      </w:r>
      <w:hyperlink r:id="rId203" w:history="1">
        <w:r w:rsidRPr="00C83937">
          <w:rPr>
            <w:rStyle w:val="Hyperlink"/>
            <w:rFonts w:asciiTheme="majorHAnsi" w:hAnsiTheme="majorHAnsi"/>
          </w:rPr>
          <w:t>http://blogs.ft.com/the-exchange/2014/12/30/east-asia-will-avoid-war-in-2015-heres-why/</w:t>
        </w:r>
      </w:hyperlink>
      <w:r w:rsidRPr="00C83937">
        <w:rPr>
          <w:rFonts w:asciiTheme="majorHAnsi" w:hAnsiTheme="majorHAnsi"/>
        </w:rPr>
        <w:t xml:space="preserve">] </w:t>
      </w:r>
    </w:p>
    <w:p w14:paraId="10B6177B" w14:textId="77777777" w:rsidR="00163FC6" w:rsidRPr="00C83937" w:rsidRDefault="00163FC6" w:rsidP="00163FC6">
      <w:pPr>
        <w:rPr>
          <w:rFonts w:asciiTheme="majorHAnsi" w:hAnsiTheme="majorHAnsi"/>
          <w:sz w:val="16"/>
        </w:rPr>
      </w:pPr>
      <w:r w:rsidRPr="00C83937">
        <w:rPr>
          <w:rFonts w:asciiTheme="majorHAnsi" w:hAnsiTheme="majorHAnsi"/>
          <w:sz w:val="16"/>
        </w:rPr>
        <w:t xml:space="preserve">Few years in recent decades dawned with as much of a sense of pessimism as 2014. </w:t>
      </w:r>
      <w:r w:rsidRPr="00C83937">
        <w:rPr>
          <w:rStyle w:val="TitleChar"/>
        </w:rPr>
        <w:t xml:space="preserve">One consistent theme in the predictions </w:t>
      </w:r>
      <w:r w:rsidRPr="00C83937">
        <w:rPr>
          <w:rFonts w:asciiTheme="majorHAnsi" w:hAnsiTheme="majorHAnsi"/>
          <w:sz w:val="16"/>
        </w:rPr>
        <w:t xml:space="preserve">for the year </w:t>
      </w:r>
      <w:r w:rsidRPr="00C83937">
        <w:rPr>
          <w:rStyle w:val="Emphasis"/>
          <w:rFonts w:asciiTheme="majorHAnsi" w:hAnsiTheme="majorHAnsi"/>
        </w:rPr>
        <w:t>was that 2014 looked eerily similar to 1914</w:t>
      </w:r>
      <w:r w:rsidRPr="00C83937">
        <w:rPr>
          <w:rFonts w:asciiTheme="majorHAnsi" w:hAnsiTheme="majorHAnsi"/>
          <w:sz w:val="16"/>
        </w:rPr>
        <w:t>. Most</w:t>
      </w:r>
      <w:r w:rsidRPr="00C83937">
        <w:rPr>
          <w:rStyle w:val="Emphasis"/>
          <w:rFonts w:asciiTheme="majorHAnsi" w:hAnsiTheme="majorHAnsi"/>
        </w:rPr>
        <w:t xml:space="preserve"> pundits predicted doom and gloom, especially in east Asia</w:t>
      </w:r>
      <w:r w:rsidRPr="00C83937">
        <w:rPr>
          <w:rFonts w:asciiTheme="majorHAnsi" w:hAnsiTheme="majorHAnsi"/>
          <w:sz w:val="16"/>
        </w:rPr>
        <w:t xml:space="preserve">. Yet, while there were many horrific events — from the downing of flight MH17 over Ukraine, to the abduction of hundreds of schoolgirls in Nigeria and the rise of the Islamic State of Iraq and the Levant — </w:t>
      </w:r>
      <w:r w:rsidRPr="00C83937">
        <w:rPr>
          <w:rStyle w:val="Emphasis"/>
          <w:rFonts w:asciiTheme="majorHAnsi" w:hAnsiTheme="majorHAnsi"/>
        </w:rPr>
        <w:t>we have avoided outright world wa</w:t>
      </w:r>
      <w:r w:rsidRPr="00C83937">
        <w:rPr>
          <w:rFonts w:asciiTheme="majorHAnsi" w:hAnsiTheme="majorHAnsi"/>
          <w:sz w:val="16"/>
        </w:rPr>
        <w:t xml:space="preserve">r. Now that the year is closed, with no repetition of 1914, it may be wise to investigate why the pundits were wrong, particularly on their ideas around the potential for conflict in Asia. These were no lightweight pundits. The eminent historian Margaret MacMillan, in an essay for Brookings in December 2013, said, “We are witnessing, as much as the world of 1914, shifts in the international power structure, with emerging powers challenging the established ones.” She added, “the same is happening between the US and China now, and also between China and Japan”, and also said that “there is potential for conflict between China and two of its other neighbours — Vietnam and Malaysia — as well.” Graham Allison, the famous Harvard professor, also warned that east Asia was headed towards the “Thucydides Trap”, adding: “When a rapidly rising power rivals an established ruling power, trouble ensues.” In early 2013, the then prime minister of Luxembourg, Jean-Claude Juncker, warned that 2013 was looking dangerously like 1913. The Economist also warned at the end of 2013, “A century on, there are uncomfortable parallels with the era that led to the outbreak of the first world war.” I experienced this pessimism personally in Davos in January 2014. Several leading western intellectuals asked me whether war would break out between China and Japan. I was so confident that there would be no war in east Asia that I offered to take bets with ten-to-one odds against myself with eminent western journalists. Two took up my bets. And I will be collecting on these bets when I return to Davos in January. Why was I so confident that there would be no war in east Asia, either in the East China Sea or the South China Sea? </w:t>
      </w:r>
      <w:r w:rsidRPr="00C83937">
        <w:rPr>
          <w:rStyle w:val="Emphasis"/>
          <w:rFonts w:asciiTheme="majorHAnsi" w:hAnsiTheme="majorHAnsi"/>
        </w:rPr>
        <w:t>The simple answer is</w:t>
      </w:r>
      <w:r w:rsidRPr="00C83937">
        <w:rPr>
          <w:rFonts w:asciiTheme="majorHAnsi" w:hAnsiTheme="majorHAnsi"/>
          <w:sz w:val="16"/>
        </w:rPr>
        <w:t xml:space="preserve"> that I know </w:t>
      </w:r>
      <w:r w:rsidRPr="00C83937">
        <w:rPr>
          <w:rStyle w:val="Emphasis"/>
          <w:rFonts w:asciiTheme="majorHAnsi" w:hAnsiTheme="majorHAnsi"/>
        </w:rPr>
        <w:t>the</w:t>
      </w:r>
      <w:r w:rsidRPr="00C83937">
        <w:rPr>
          <w:rFonts w:asciiTheme="majorHAnsi" w:hAnsiTheme="majorHAnsi"/>
          <w:sz w:val="16"/>
        </w:rPr>
        <w:t xml:space="preserve"> </w:t>
      </w:r>
      <w:r w:rsidRPr="00C83937">
        <w:rPr>
          <w:rStyle w:val="Emphasis"/>
          <w:rFonts w:asciiTheme="majorHAnsi" w:hAnsiTheme="majorHAnsi"/>
        </w:rPr>
        <w:t>Asian dynamic</w:t>
      </w:r>
      <w:r w:rsidRPr="00C83937">
        <w:rPr>
          <w:rFonts w:asciiTheme="majorHAnsi" w:hAnsiTheme="majorHAnsi"/>
          <w:sz w:val="16"/>
        </w:rPr>
        <w:t xml:space="preserve">. </w:t>
      </w:r>
      <w:r w:rsidRPr="00C83937">
        <w:rPr>
          <w:rStyle w:val="Emphasis"/>
          <w:rFonts w:asciiTheme="majorHAnsi" w:hAnsiTheme="majorHAnsi"/>
        </w:rPr>
        <w:t>While many Asian neighbours will make angry nationalist statements</w:t>
      </w:r>
      <w:r w:rsidRPr="00C83937">
        <w:rPr>
          <w:rFonts w:asciiTheme="majorHAnsi" w:hAnsiTheme="majorHAnsi"/>
          <w:sz w:val="16"/>
        </w:rPr>
        <w:t xml:space="preserve"> (and they have to do so to manage popular nationalist sentiments), </w:t>
      </w:r>
      <w:r w:rsidRPr="00C83937">
        <w:t>they are also careful and pragmatic in their deeds</w:t>
      </w:r>
      <w:r w:rsidRPr="00C83937">
        <w:rPr>
          <w:rFonts w:asciiTheme="majorHAnsi" w:hAnsiTheme="majorHAnsi"/>
          <w:sz w:val="16"/>
        </w:rPr>
        <w:t xml:space="preserve">. For over two decades I have been writing about the rise of Asia and the dynamic driving it. </w:t>
      </w:r>
      <w:r w:rsidRPr="00C83937">
        <w:rPr>
          <w:rStyle w:val="TitleChar"/>
        </w:rPr>
        <w:t>There is an extraordinary consensus among east Asian leaders that Asia needs to use this window of opportunity to focus on economic development and growth. War is the biggest obstacle to development. If Asians were truly stupid [ignorant], they would engage in such wars and derail their enormous development promise. Most Asian leaders</w:t>
      </w:r>
      <w:r w:rsidRPr="00C83937">
        <w:rPr>
          <w:rFonts w:asciiTheme="majorHAnsi" w:hAnsiTheme="majorHAnsi"/>
          <w:sz w:val="16"/>
        </w:rPr>
        <w:t xml:space="preserve">, barring North Korea, </w:t>
      </w:r>
      <w:r w:rsidRPr="00C83937">
        <w:rPr>
          <w:rStyle w:val="TitleChar"/>
        </w:rPr>
        <w:t>understand well the dangers of war. Hence, while there will be tensions and rivalries in the region, there will be no wars in the region, in 2014 or in 2015.</w:t>
      </w:r>
      <w:r w:rsidRPr="00C83937">
        <w:t xml:space="preserve"> </w:t>
      </w:r>
      <w:r w:rsidRPr="00C83937">
        <w:rPr>
          <w:rFonts w:asciiTheme="majorHAnsi" w:hAnsiTheme="majorHAnsi"/>
          <w:sz w:val="16"/>
        </w:rPr>
        <w:t>As 2015 unfolds, I would like to encourage all western pundits to understand the underlying Asian dynamic on its own terms, and not on the basis of western preconceptions.</w:t>
      </w:r>
    </w:p>
    <w:p w14:paraId="34AF810E" w14:textId="77777777" w:rsidR="00163FC6" w:rsidRPr="00C83937" w:rsidRDefault="00163FC6" w:rsidP="00163FC6">
      <w:pPr>
        <w:pStyle w:val="Heading4"/>
      </w:pPr>
      <w:r w:rsidRPr="00C83937">
        <w:t>China won’t risk conflict – economic and military interdependence, international legitimacy, overriding domestic concerns.</w:t>
      </w:r>
    </w:p>
    <w:p w14:paraId="4BF6D8D7" w14:textId="77777777" w:rsidR="00163FC6" w:rsidRPr="00C83937" w:rsidRDefault="00163FC6" w:rsidP="00163FC6">
      <w:r w:rsidRPr="00C83937">
        <w:rPr>
          <w:rStyle w:val="Style13ptBold"/>
        </w:rPr>
        <w:t xml:space="preserve">Sutter 14 </w:t>
      </w:r>
      <w:r w:rsidRPr="00C83937">
        <w:t>(Robert Sutter, Prof @ George Washington University, China-U.S. Focus, Why China Avoids Confronting the U.S. in Asia, 3/19/14, http://www.chinausfocus.com/foreign-policy/why-china-avoids-confronting-the-u-s-in-asia-2/)</w:t>
      </w:r>
    </w:p>
    <w:p w14:paraId="57E99961" w14:textId="77777777" w:rsidR="00163FC6" w:rsidRPr="00C83937" w:rsidRDefault="00163FC6" w:rsidP="00163FC6">
      <w:pPr>
        <w:rPr>
          <w:rStyle w:val="TitleChar"/>
        </w:rPr>
      </w:pPr>
      <w:r w:rsidRPr="00C83937">
        <w:rPr>
          <w:sz w:val="16"/>
        </w:rPr>
        <w:t xml:space="preserve">Forecasts talk of U.S. retreat from domineering China or an inevitable U.S.-China conflict. However, </w:t>
      </w:r>
      <w:r w:rsidRPr="00C83937">
        <w:rPr>
          <w:rStyle w:val="Emphasis"/>
        </w:rPr>
        <w:t>enduring circumstances hold back Chinese leaders from confronting America</w:t>
      </w:r>
      <w:r w:rsidRPr="00C83937">
        <w:rPr>
          <w:sz w:val="16"/>
        </w:rPr>
        <w:t>, the regional leader.</w:t>
      </w:r>
      <w:r w:rsidRPr="00C83937">
        <w:rPr>
          <w:sz w:val="12"/>
        </w:rPr>
        <w:t>¶</w:t>
      </w:r>
      <w:r w:rsidRPr="00C83937">
        <w:rPr>
          <w:sz w:val="16"/>
        </w:rPr>
        <w:t xml:space="preserve"> Domestic preoccupations</w:t>
      </w:r>
      <w:r w:rsidRPr="00C83937">
        <w:rPr>
          <w:sz w:val="12"/>
        </w:rPr>
        <w:t>¶</w:t>
      </w:r>
      <w:r w:rsidRPr="00C83937">
        <w:rPr>
          <w:sz w:val="16"/>
        </w:rPr>
        <w:t xml:space="preserve"> </w:t>
      </w:r>
      <w:r w:rsidRPr="00C83937">
        <w:rPr>
          <w:rStyle w:val="TitleChar"/>
        </w:rPr>
        <w:t xml:space="preserve">Chinese economic growth and one-party rule require stability. And protecting Chinese security and sovereignty remains a top concern. Though China also has regional and global ambitions, </w:t>
      </w:r>
      <w:r w:rsidRPr="00C83937">
        <w:rPr>
          <w:rStyle w:val="Emphasis"/>
        </w:rPr>
        <w:t>domestic concerns get overall priority.</w:t>
      </w:r>
      <w:r w:rsidRPr="00C83937">
        <w:rPr>
          <w:rStyle w:val="TitleChar"/>
          <w:sz w:val="12"/>
        </w:rPr>
        <w:t>¶</w:t>
      </w:r>
      <w:r w:rsidRPr="00C83937">
        <w:rPr>
          <w:sz w:val="16"/>
        </w:rPr>
        <w:t xml:space="preserve"> President Xi </w:t>
      </w:r>
      <w:r w:rsidRPr="00C83937">
        <w:rPr>
          <w:rStyle w:val="TitleChar"/>
        </w:rPr>
        <w:t>Jinping is preoccupied with uncertain leadership legitimacy, pervasive corruption, widespread mass protests, and unsustainable economic practices. Beijing’s reform agenda requires strong leadership for many years. Under these circumstances, Xi was unusually accommodating in meeting</w:t>
      </w:r>
      <w:r w:rsidRPr="00C83937">
        <w:rPr>
          <w:sz w:val="16"/>
        </w:rPr>
        <w:t xml:space="preserve"> President </w:t>
      </w:r>
      <w:r w:rsidRPr="00C83937">
        <w:rPr>
          <w:rStyle w:val="TitleChar"/>
        </w:rPr>
        <w:t>Obama</w:t>
      </w:r>
      <w:r w:rsidRPr="00C83937">
        <w:rPr>
          <w:sz w:val="16"/>
        </w:rPr>
        <w:t xml:space="preserve"> in California in 2013; </w:t>
      </w:r>
      <w:r w:rsidRPr="00C83937">
        <w:rPr>
          <w:rStyle w:val="TitleChar"/>
        </w:rPr>
        <w:t>he seeks a new kind of major power relationship</w:t>
      </w:r>
      <w:r w:rsidRPr="00C83937">
        <w:rPr>
          <w:sz w:val="16"/>
        </w:rPr>
        <w:t xml:space="preserve">. Xi also presides over China’s greater assertiveness on territorial issues that involve the United States, but </w:t>
      </w:r>
      <w:r w:rsidRPr="00C83937">
        <w:rPr>
          <w:rStyle w:val="TitleChar"/>
        </w:rPr>
        <w:t xml:space="preserve">thus far </w:t>
      </w:r>
      <w:r w:rsidRPr="00C83937">
        <w:rPr>
          <w:rStyle w:val="Emphasis"/>
        </w:rPr>
        <w:t>Chinese probes avoid direct confrontation with the superpower</w:t>
      </w:r>
      <w:r w:rsidRPr="00C83937">
        <w:rPr>
          <w:rStyle w:val="TitleChar"/>
        </w:rPr>
        <w:t>.</w:t>
      </w:r>
      <w:r w:rsidRPr="00C83937">
        <w:rPr>
          <w:rStyle w:val="TitleChar"/>
          <w:sz w:val="12"/>
        </w:rPr>
        <w:t xml:space="preserve">¶ </w:t>
      </w:r>
      <w:r w:rsidRPr="00C83937">
        <w:rPr>
          <w:sz w:val="16"/>
        </w:rPr>
        <w:t xml:space="preserve">Mutual interdependence </w:t>
      </w:r>
      <w:r w:rsidRPr="00C83937">
        <w:rPr>
          <w:sz w:val="12"/>
        </w:rPr>
        <w:t>¶</w:t>
      </w:r>
      <w:r w:rsidRPr="00C83937">
        <w:rPr>
          <w:sz w:val="16"/>
        </w:rPr>
        <w:t xml:space="preserve"> </w:t>
      </w:r>
      <w:r w:rsidRPr="00C83937">
        <w:rPr>
          <w:rStyle w:val="TitleChar"/>
        </w:rPr>
        <w:t>Growing economic and other U.S.-China interdependence reinforces constructive relations.</w:t>
      </w:r>
      <w:r w:rsidRPr="00C83937">
        <w:rPr>
          <w:sz w:val="16"/>
        </w:rPr>
        <w:t xml:space="preserve"> </w:t>
      </w:r>
      <w:r w:rsidRPr="00C83937">
        <w:rPr>
          <w:rStyle w:val="TitleChar"/>
        </w:rPr>
        <w:t>Respective “Gulliver strategies” tie down aggressive</w:t>
      </w:r>
      <w:r w:rsidRPr="00C83937">
        <w:rPr>
          <w:sz w:val="16"/>
        </w:rPr>
        <w:t xml:space="preserve">, assertive, or other negative </w:t>
      </w:r>
      <w:r w:rsidRPr="00C83937">
        <w:rPr>
          <w:rStyle w:val="TitleChar"/>
        </w:rPr>
        <w:t xml:space="preserve">policy tendencies through </w:t>
      </w:r>
      <w:r w:rsidRPr="00C83937">
        <w:rPr>
          <w:rStyle w:val="Emphasis"/>
        </w:rPr>
        <w:t>webs of interdependence in bilateral and multilateral relationships.</w:t>
      </w:r>
      <w:r w:rsidRPr="00C83937">
        <w:rPr>
          <w:rStyle w:val="TitleChar"/>
        </w:rPr>
        <w:t xml:space="preserve"> </w:t>
      </w:r>
      <w:r w:rsidRPr="00C83937">
        <w:rPr>
          <w:rStyle w:val="TitleChar"/>
          <w:sz w:val="12"/>
        </w:rPr>
        <w:t xml:space="preserve">¶ </w:t>
      </w:r>
      <w:r w:rsidRPr="00C83937">
        <w:rPr>
          <w:sz w:val="16"/>
        </w:rPr>
        <w:t xml:space="preserve">China’s insecurity in Asia </w:t>
      </w:r>
      <w:r w:rsidRPr="00C83937">
        <w:rPr>
          <w:sz w:val="12"/>
        </w:rPr>
        <w:t>¶</w:t>
      </w:r>
      <w:r w:rsidRPr="00C83937">
        <w:rPr>
          <w:sz w:val="16"/>
        </w:rPr>
        <w:t xml:space="preserve"> </w:t>
      </w:r>
      <w:r w:rsidRPr="00C83937">
        <w:rPr>
          <w:rStyle w:val="TitleChar"/>
        </w:rPr>
        <w:t>Nearby Asia is China’s top foreign priority</w:t>
      </w:r>
      <w:r w:rsidRPr="00C83937">
        <w:rPr>
          <w:sz w:val="16"/>
        </w:rPr>
        <w:t xml:space="preserve">. It contains security and sovereignty issues (e.g. Taiwan) of highest importance. It is the main arena of interaction with the United States. Its economic importance far surpasses the rest of world (China is Africa’s biggest trader but it does more trade with South Korea). </w:t>
      </w:r>
      <w:r w:rsidRPr="00C83937">
        <w:rPr>
          <w:rStyle w:val="TitleChar"/>
        </w:rPr>
        <w:t>Asian stability is essential for China’s economic growth—the lynch pin of Communist rule.</w:t>
      </w:r>
      <w:r w:rsidRPr="00C83937">
        <w:rPr>
          <w:sz w:val="16"/>
        </w:rPr>
        <w:t xml:space="preserve"> Facing formidable American presence and influence and lacking a secure periphery, </w:t>
      </w:r>
      <w:r w:rsidRPr="00C83937">
        <w:rPr>
          <w:rStyle w:val="Emphasis"/>
        </w:rPr>
        <w:t>China almost certainly calculates that seriously confronting the United States poses grave dangers</w:t>
      </w:r>
      <w:r w:rsidRPr="00C83937">
        <w:rPr>
          <w:rStyle w:val="TitleChar"/>
        </w:rPr>
        <w:t xml:space="preserve">. </w:t>
      </w:r>
      <w:r w:rsidRPr="00C83937">
        <w:rPr>
          <w:rStyle w:val="TitleChar"/>
          <w:sz w:val="12"/>
        </w:rPr>
        <w:t>¶</w:t>
      </w:r>
      <w:r w:rsidRPr="00C83937">
        <w:rPr>
          <w:sz w:val="16"/>
        </w:rPr>
        <w:t xml:space="preserve"> Chinese strengths in Asia include extensive trade and investment; webs of road, rail, river, electric power, pipeline and other linkages; leadership attention and active diplomacy; and expanding military capabilities. Weaknesses are:</w:t>
      </w:r>
      <w:r w:rsidRPr="00C83937">
        <w:rPr>
          <w:sz w:val="12"/>
        </w:rPr>
        <w:t>¶</w:t>
      </w:r>
      <w:r w:rsidRPr="00C83937">
        <w:rPr>
          <w:sz w:val="16"/>
        </w:rPr>
        <w:t xml:space="preserve"> 1. </w:t>
      </w:r>
      <w:r w:rsidRPr="00C83937">
        <w:rPr>
          <w:rStyle w:val="TitleChar"/>
        </w:rPr>
        <w:t>Chinese practices alienate near-by governments, which broadly favor key aspects of U.S. regional leadership. Leadership involves costly and risky efforts to support common goods</w:t>
      </w:r>
      <w:r w:rsidRPr="00C83937">
        <w:rPr>
          <w:sz w:val="16"/>
        </w:rPr>
        <w:t xml:space="preserve"> involving regional security and development. Chi</w:t>
      </w:r>
      <w:r w:rsidRPr="00C83937">
        <w:rPr>
          <w:rStyle w:val="TitleChar"/>
        </w:rPr>
        <w:t>na avoids such efforts unless there is a payoff for a narrow Chinese win-set.</w:t>
      </w:r>
      <w:r w:rsidRPr="00C83937">
        <w:rPr>
          <w:sz w:val="16"/>
        </w:rPr>
        <w:t xml:space="preserve"> It “cheap rides,” hoarding resources to deal with serious domestic challenges. </w:t>
      </w:r>
      <w:r w:rsidRPr="00C83937">
        <w:rPr>
          <w:sz w:val="12"/>
        </w:rPr>
        <w:t>¶</w:t>
      </w:r>
      <w:r w:rsidRPr="00C83937">
        <w:rPr>
          <w:sz w:val="16"/>
        </w:rPr>
        <w:t xml:space="preserve"> 2. </w:t>
      </w:r>
      <w:r w:rsidRPr="00C83937">
        <w:rPr>
          <w:rStyle w:val="TitleChar"/>
        </w:rPr>
        <w:t xml:space="preserve">Chinese assertiveness toward neighbors puts nearby governments on guard and weakens Chinese regional influence. It revives the PRC’s justified Cold War reputation for disruption, domination and intimidation. </w:t>
      </w:r>
      <w:r w:rsidRPr="00C83937">
        <w:rPr>
          <w:rStyle w:val="TitleChar"/>
          <w:sz w:val="12"/>
        </w:rPr>
        <w:t>¶</w:t>
      </w:r>
      <w:r w:rsidRPr="00C83937">
        <w:rPr>
          <w:sz w:val="16"/>
        </w:rPr>
        <w:t xml:space="preserve"> 3. China achievements in advancing influence in Asia since the Cold War are mediocre. China promotes an image of consistent and righteous behavior in foreign affairs; this is believed in China but is so far from reality that it grossly impedes effectively dealing with disputes. The PRC has the truly exceptional position among major powers as having never acknowledged making a mistake in foreign policy. When China encounters a dispute with neighbors, the fault never lies with China. If Beijing chooses not to blame the neighbor, it blames larger forces usually involving the United States. The noxious mix also emphasizes China’s historic victimization. In sum, Beijing is quick to take offense and impervious to recognizing China’s fault and needed change. </w:t>
      </w:r>
      <w:r w:rsidRPr="00C83937">
        <w:rPr>
          <w:sz w:val="12"/>
        </w:rPr>
        <w:t>¶</w:t>
      </w:r>
      <w:r w:rsidRPr="00C83937">
        <w:rPr>
          <w:sz w:val="16"/>
        </w:rPr>
        <w:t xml:space="preserve"> State relationships vacillate and remain encumbered. Relations with Japan are at their lowest point. India is more wary of China today than ten years ago. Russian and Chinese alignment waxes and wanes; it’s waning over Ukraine and Crimea. Taiwan moves closer to China, but its political opposition remains opposed. </w:t>
      </w:r>
      <w:r w:rsidRPr="00C83937">
        <w:rPr>
          <w:sz w:val="12"/>
        </w:rPr>
        <w:t>¶</w:t>
      </w:r>
      <w:r w:rsidRPr="00C83937">
        <w:rPr>
          <w:sz w:val="16"/>
        </w:rPr>
        <w:t xml:space="preserve"> South Korean opinion of China declined sharply from a high point a decade ago and struggles to recover. Disputed claims in the South China Sea seriously complicate often close economic relations with Southeast Asian countries. China’s remarkable military modernization seriously concerns major trading partners; Australia is much more wary of China than ten years ago. </w:t>
      </w:r>
      <w:r w:rsidRPr="00C83937">
        <w:rPr>
          <w:sz w:val="12"/>
        </w:rPr>
        <w:t>¶</w:t>
      </w:r>
      <w:r w:rsidRPr="00C83937">
        <w:rPr>
          <w:sz w:val="16"/>
        </w:rPr>
        <w:t xml:space="preserve"> </w:t>
      </w:r>
      <w:r w:rsidRPr="00C83937">
        <w:rPr>
          <w:rStyle w:val="Emphasis"/>
        </w:rPr>
        <w:t>Trade in Asia remains heavily interdependent</w:t>
      </w:r>
      <w:r w:rsidRPr="00C83937">
        <w:rPr>
          <w:rStyle w:val="TitleChar"/>
        </w:rPr>
        <w:t>. Half of Chinese trade is conducted by foreign invested enterprises in China. 60 percent of the goods that are exported from China and ASEAN are ultimately manufactures that go to the United States</w:t>
      </w:r>
      <w:r w:rsidRPr="00C83937">
        <w:rPr>
          <w:sz w:val="16"/>
        </w:rPr>
        <w:t xml:space="preserve">, Europe and Japan. Only 22 percent of these goods stay in the China-ASEAN region. Actual Chinese aid (as opposed to financing that will be repaid in money or commodities) to Asia is very small, with the exception of Chinese aid to North Korea. </w:t>
      </w:r>
      <w:r w:rsidRPr="00C83937">
        <w:rPr>
          <w:sz w:val="12"/>
        </w:rPr>
        <w:t>¶</w:t>
      </w:r>
      <w:r w:rsidRPr="00C83937">
        <w:rPr>
          <w:sz w:val="16"/>
        </w:rPr>
        <w:t xml:space="preserve"> China has shown no viable way of dealing North Korea, perhaps the largest foreign insecurity for the Xi Jinping government. </w:t>
      </w:r>
      <w:r w:rsidRPr="00C83937">
        <w:rPr>
          <w:sz w:val="12"/>
        </w:rPr>
        <w:t>¶</w:t>
      </w:r>
      <w:r w:rsidRPr="00C83937">
        <w:rPr>
          <w:sz w:val="16"/>
        </w:rPr>
        <w:t xml:space="preserve"> </w:t>
      </w:r>
      <w:r w:rsidRPr="00C83937">
        <w:rPr>
          <w:rStyle w:val="TitleChar"/>
        </w:rPr>
        <w:t>Chinese insecurities are reinforced by U.S. strengths as America influences and leads in Asia</w:t>
      </w:r>
      <w:r w:rsidRPr="00C83937">
        <w:rPr>
          <w:sz w:val="16"/>
        </w:rPr>
        <w:t xml:space="preserve">: </w:t>
      </w:r>
      <w:r w:rsidRPr="00C83937">
        <w:rPr>
          <w:sz w:val="12"/>
        </w:rPr>
        <w:t>¶</w:t>
      </w:r>
      <w:r w:rsidRPr="00C83937">
        <w:rPr>
          <w:sz w:val="16"/>
        </w:rPr>
        <w:t xml:space="preserve"> Security guarantor. Most Asian governments stress development that requires a stable and secure environment. Unfortunately, </w:t>
      </w:r>
      <w:r w:rsidRPr="00C83937">
        <w:rPr>
          <w:rStyle w:val="TitleChar"/>
        </w:rPr>
        <w:t>Asia is not particularly stable and Asian governments tend to distrust one another. They rely on the United States to maintain regional stability. The U.S. security role is very expensive and involves great risk</w:t>
      </w:r>
      <w:r w:rsidRPr="00C83937">
        <w:rPr>
          <w:sz w:val="16"/>
        </w:rPr>
        <w:t xml:space="preserve">, including many casualties if necessary. </w:t>
      </w:r>
      <w:r w:rsidRPr="00C83937">
        <w:rPr>
          <w:rStyle w:val="Emphasis"/>
        </w:rPr>
        <w:t>Neither China nor any other Asian power or coalition of powers is able or willing to undertake even a fraction of these risks and costs</w:t>
      </w:r>
      <w:r w:rsidRPr="00C83937">
        <w:rPr>
          <w:rStyle w:val="TitleChar"/>
        </w:rPr>
        <w:t xml:space="preserve">. </w:t>
      </w:r>
      <w:r w:rsidRPr="00C83937">
        <w:rPr>
          <w:rStyle w:val="TitleChar"/>
          <w:sz w:val="12"/>
        </w:rPr>
        <w:t xml:space="preserve">¶ </w:t>
      </w:r>
      <w:r w:rsidRPr="00C83937">
        <w:rPr>
          <w:sz w:val="16"/>
        </w:rPr>
        <w:t xml:space="preserve">Essential economic partner. </w:t>
      </w:r>
      <w:r w:rsidRPr="00C83937">
        <w:rPr>
          <w:rStyle w:val="TitleChar"/>
        </w:rPr>
        <w:t>Most Asian governments depend importantly on export oriented growth. Growing Asian trade relies on the United States</w:t>
      </w:r>
      <w:r w:rsidRPr="00C83937">
        <w:rPr>
          <w:sz w:val="16"/>
        </w:rPr>
        <w:t xml:space="preserve">. Most notably, Asian exports lead to a massive trade surplus with the open U.S. market. </w:t>
      </w:r>
      <w:r w:rsidRPr="00C83937">
        <w:rPr>
          <w:rStyle w:val="TitleChar"/>
        </w:rPr>
        <w:t xml:space="preserve">China consistently avoids such costs that nonetheless are very important for Asian governments. </w:t>
      </w:r>
      <w:r w:rsidRPr="00C83937">
        <w:rPr>
          <w:rStyle w:val="TitleChar"/>
          <w:sz w:val="12"/>
        </w:rPr>
        <w:t xml:space="preserve">¶ </w:t>
      </w:r>
      <w:r w:rsidRPr="00C83937">
        <w:rPr>
          <w:sz w:val="16"/>
        </w:rPr>
        <w:t xml:space="preserve">Government engagement. Apart from China, </w:t>
      </w:r>
      <w:r w:rsidRPr="00C83937">
        <w:rPr>
          <w:rStyle w:val="TitleChar"/>
        </w:rPr>
        <w:t xml:space="preserve">the Obama government’s rebalance has been broadly welcomed in Asia. U.S. military, other security and intelligence organizations have developed unprecedented wide ranging relationships with almost all regional governments, a posture strongly shaping Asian security. </w:t>
      </w:r>
      <w:r w:rsidRPr="00C83937">
        <w:rPr>
          <w:rStyle w:val="TitleChar"/>
          <w:sz w:val="12"/>
        </w:rPr>
        <w:t xml:space="preserve">¶ </w:t>
      </w:r>
      <w:r w:rsidRPr="00C83937">
        <w:rPr>
          <w:sz w:val="16"/>
        </w:rPr>
        <w:t xml:space="preserve">Non-government engagement. America is extraordinary in longstanding business, religious, educational, media and other non-government interchange which is widespread, uniquely influential and strongly reinforces overall U.S. sway. Generally color-blind U.S. immigration policy since 1965 means that millions of Asian migrants call America home and interact with their countries of origin in ways that undergird U.S. interests. </w:t>
      </w:r>
      <w:r w:rsidRPr="00C83937">
        <w:rPr>
          <w:sz w:val="12"/>
        </w:rPr>
        <w:t>¶</w:t>
      </w:r>
      <w:r w:rsidRPr="00C83937">
        <w:rPr>
          <w:sz w:val="16"/>
        </w:rPr>
        <w:t xml:space="preserve"> Asian hedging. As China’s rises, Asian governments seek to work pragmatically with China, but they also seek the reassurance of close security, intelligence, and other ties with the United States, especially as China becomes more assertive. </w:t>
      </w:r>
      <w:r w:rsidRPr="00C83937">
        <w:rPr>
          <w:sz w:val="12"/>
        </w:rPr>
        <w:t>¶</w:t>
      </w:r>
      <w:r w:rsidRPr="00C83937">
        <w:rPr>
          <w:sz w:val="16"/>
        </w:rPr>
        <w:t xml:space="preserve"> Bottom line. </w:t>
      </w:r>
      <w:r w:rsidRPr="00C83937">
        <w:rPr>
          <w:rStyle w:val="TitleChar"/>
        </w:rPr>
        <w:t xml:space="preserve">The Obama government rebalance seeks stability while fostering economic growth and overlaps constructively with the priorities of the vast majority of regional governments. </w:t>
      </w:r>
      <w:r w:rsidRPr="00C83937">
        <w:rPr>
          <w:rStyle w:val="Emphasis"/>
        </w:rPr>
        <w:t>China seeks advantageous economic interchange</w:t>
      </w:r>
      <w:r w:rsidRPr="00C83937">
        <w:rPr>
          <w:rStyle w:val="TitleChar"/>
        </w:rPr>
        <w:t xml:space="preserve">, but its remains insecure as its ambitions, coercion, intimidation and gross manipulation come at neighbors’ expense. </w:t>
      </w:r>
    </w:p>
    <w:p w14:paraId="37ADFFF2" w14:textId="77777777" w:rsidR="00163FC6" w:rsidRPr="00C83937" w:rsidRDefault="00163FC6" w:rsidP="00163FC6"/>
    <w:p w14:paraId="2940BB5C" w14:textId="77777777" w:rsidR="00163FC6" w:rsidRPr="00C83937" w:rsidRDefault="00163FC6" w:rsidP="00163FC6">
      <w:pPr>
        <w:pStyle w:val="Heading3"/>
      </w:pPr>
      <w:r w:rsidRPr="00C83937">
        <w:t xml:space="preserve">AT: Failed States Impact </w:t>
      </w:r>
    </w:p>
    <w:p w14:paraId="33608719" w14:textId="77777777" w:rsidR="00163FC6" w:rsidRPr="00C83937" w:rsidRDefault="00163FC6" w:rsidP="00163FC6">
      <w:pPr>
        <w:pStyle w:val="Heading4"/>
      </w:pPr>
      <w:r w:rsidRPr="00C83937">
        <w:t>Threat of failed states is overblown</w:t>
      </w:r>
    </w:p>
    <w:p w14:paraId="192B9949" w14:textId="77777777" w:rsidR="00163FC6" w:rsidRPr="00C83937" w:rsidRDefault="00163FC6" w:rsidP="00163FC6">
      <w:r w:rsidRPr="00C83937">
        <w:rPr>
          <w:rStyle w:val="Style13ptBold"/>
        </w:rPr>
        <w:t>Patrick, 11</w:t>
      </w:r>
      <w:r w:rsidRPr="00C83937">
        <w:t xml:space="preserve"> [Senior fellow in global governance and director of the International Institutions and Global Governance Program at the Council on Foreign Relations, “Why failed states shouldn’t be our biggest national security fear,” 4/15/11, https://www.washingtonpost.com/opinions/why-failed-states-shouldnt-be-our-biggest-national-security-fear/2011/04/11/AFqWmjkD_story.html?utm_term=.1c3ee80a9efb] EC</w:t>
      </w:r>
    </w:p>
    <w:p w14:paraId="38A438C5" w14:textId="77777777" w:rsidR="00163FC6" w:rsidRPr="00C83937" w:rsidRDefault="00163FC6" w:rsidP="00163FC6">
      <w:r w:rsidRPr="00C83937">
        <w:rPr>
          <w:rStyle w:val="TitleChar"/>
        </w:rPr>
        <w:t xml:space="preserve">Failed states have become the bogeyman of the international order, the nightmare that inspires our national security doctrines </w:t>
      </w:r>
      <w:r w:rsidRPr="00C83937">
        <w:rPr>
          <w:sz w:val="16"/>
        </w:rPr>
        <w:t xml:space="preserve">and keeps our top officials up at night. It began with Sept. 11, 2001. Al-Qaeda’s ability to launch the attacks from one of the world’s most wretched and poverty-stricken lands — Afghanistan — persuaded the foreign policy establishment that “America is now threatened less by conquering states than we are by failing ones,” as President George W. Bush’s 2002 national security strategy put it. In the Obama administration, the fear endures. “In the decades to come, the most lethal threats to the United States’ safety and security — a city poisoned or reduced to rubble by a terrorist attack — are likely to emanate from states that cannot adequately govern themselves or secure their own territory,” </w:t>
      </w:r>
      <w:r w:rsidRPr="00C83937">
        <w:rPr>
          <w:rStyle w:val="TitleChar"/>
        </w:rPr>
        <w:t>Defense Secretary</w:t>
      </w:r>
      <w:r w:rsidRPr="00C83937">
        <w:rPr>
          <w:sz w:val="16"/>
        </w:rPr>
        <w:t xml:space="preserve"> Robert </w:t>
      </w:r>
      <w:r w:rsidRPr="00C83937">
        <w:rPr>
          <w:rStyle w:val="TitleChar"/>
        </w:rPr>
        <w:t>Gates explained</w:t>
      </w:r>
      <w:r w:rsidRPr="00C83937">
        <w:rPr>
          <w:sz w:val="16"/>
        </w:rPr>
        <w:t xml:space="preserve"> last May. “</w:t>
      </w:r>
      <w:r w:rsidRPr="00C83937">
        <w:rPr>
          <w:rStyle w:val="TitleChar"/>
        </w:rPr>
        <w:t>Dealing with such fractured or failing states is . . . the main security challenge of our time.</w:t>
      </w:r>
      <w:r w:rsidRPr="00C83937">
        <w:rPr>
          <w:sz w:val="16"/>
        </w:rPr>
        <w:t xml:space="preserve">” And just last month, Secretary of State Hillary Rodham Clinton said military intervention in Libya was justified to prevent that country from becoming “a giant Somalia.” </w:t>
      </w:r>
      <w:r w:rsidRPr="00C83937">
        <w:rPr>
          <w:rStyle w:val="TitleChar"/>
        </w:rPr>
        <w:t xml:space="preserve">The message is clear: Failed states are the weak link in the world’s collective security. In truth, while failed states may be worthy of America’s attention on humanitarian and development grounds, most of them are </w:t>
      </w:r>
      <w:r w:rsidRPr="00C83937">
        <w:rPr>
          <w:rStyle w:val="Emphasis"/>
        </w:rPr>
        <w:t>irrelevant to U.S. national security</w:t>
      </w:r>
      <w:r w:rsidRPr="00C83937">
        <w:rPr>
          <w:rStyle w:val="TitleChar"/>
        </w:rPr>
        <w:t>.</w:t>
      </w:r>
      <w:r w:rsidRPr="00C83937">
        <w:rPr>
          <w:sz w:val="16"/>
        </w:rPr>
        <w:t xml:space="preserve"> </w:t>
      </w:r>
      <w:r w:rsidRPr="00C83937">
        <w:rPr>
          <w:rStyle w:val="TitleChar"/>
        </w:rPr>
        <w:t>The risks they pose are mainly to their own inhabitants</w:t>
      </w:r>
      <w:r w:rsidRPr="00C83937">
        <w:rPr>
          <w:sz w:val="16"/>
        </w:rPr>
        <w:t xml:space="preserve">. </w:t>
      </w:r>
      <w:r w:rsidRPr="00C83937">
        <w:rPr>
          <w:rStyle w:val="Emphasis"/>
        </w:rPr>
        <w:t xml:space="preserve">Sweeping claims to the contrary are </w:t>
      </w:r>
      <w:r w:rsidRPr="00C83937">
        <w:rPr>
          <w:rStyle w:val="TitleChar"/>
        </w:rPr>
        <w:t>not only inaccurate but</w:t>
      </w:r>
      <w:r w:rsidRPr="00C83937">
        <w:rPr>
          <w:rStyle w:val="Emphasis"/>
        </w:rPr>
        <w:t xml:space="preserve"> distracting and unhelpful</w:t>
      </w:r>
      <w:r w:rsidRPr="00C83937">
        <w:rPr>
          <w:sz w:val="16"/>
        </w:rPr>
        <w:t xml:space="preserve">, providing little guidance to policymakers seeking to prioritize scarce attention and resources. In 2008, I collaborated with Brookings Institution senior fellow Susan E. Rice, now President Obama’s permanent representative to the United Nations, on an index of state weakness in developing countries. The study ranked all 141 developing nations on 20 indicators of state strength, such as the government’s ability to provide basic services. More recently, I’ve </w:t>
      </w:r>
      <w:r w:rsidRPr="00C83937">
        <w:rPr>
          <w:rStyle w:val="TitleChar"/>
        </w:rPr>
        <w:t xml:space="preserve">examined whether these rankings reveal anything about each nation’s role in major global threats: transnational terrorism, proliferation of weapons of mass destruction, international crime and infectious disease. The findings are startlingly clear. Only a handful of the world’s failed states pose security concerns to the United States. Far greater dangers emerge from stronger developing countries that may suffer from corruption </w:t>
      </w:r>
      <w:r w:rsidRPr="00C83937">
        <w:rPr>
          <w:sz w:val="16"/>
        </w:rPr>
        <w:t xml:space="preserve">and lack of government accountability but come nowhere near qualifying as failed states. </w:t>
      </w:r>
      <w:r w:rsidRPr="00C83937">
        <w:rPr>
          <w:rStyle w:val="Emphasis"/>
        </w:rPr>
        <w:t>The link between failed states and transnational terrorism</w:t>
      </w:r>
      <w:r w:rsidRPr="00C83937">
        <w:rPr>
          <w:sz w:val="16"/>
        </w:rPr>
        <w:t>, for instance</w:t>
      </w:r>
      <w:r w:rsidRPr="00C83937">
        <w:rPr>
          <w:rStyle w:val="Emphasis"/>
        </w:rPr>
        <w:t>, is tenuous</w:t>
      </w:r>
      <w:r w:rsidRPr="00C83937">
        <w:rPr>
          <w:sz w:val="16"/>
        </w:rPr>
        <w:t xml:space="preserve">. </w:t>
      </w:r>
      <w:r w:rsidRPr="00C83937">
        <w:rPr>
          <w:rStyle w:val="TitleChar"/>
        </w:rPr>
        <w:t>Al-Qaeda franchises are concentrated in South Asia, North Africa, the Middle East and Southeast Asia but are markedly absent in most failed states</w:t>
      </w:r>
      <w:r w:rsidRPr="00C83937">
        <w:rPr>
          <w:sz w:val="16"/>
        </w:rPr>
        <w:t xml:space="preserve">, including in sub-Saharan Africa. Why? From a terrorist’s perspective, the notion of finding haven in a failed state is an oxymoron. Al-Qaeda discovered this in the 1990s when seeking a foothold in anarchic Somalia. In intercepted cables, operatives bemoaned the insuperable difficulties of working under chaos, given their need for security and for access to the global financial and communications infrastructure. Al-Qaeda has generally found it easier to maneuver in corrupt but functional states, such as Kenya, where sovereignty provides some protection from outside interdiction. Pakistan and Yemen became sanctuaries for terrorism not only because they are weak but because their governments lack the will to launch sustained counterterrorism operations against militants whom they value for other purposes. Terrorists also need support from local power brokers and populations. Along the Afghanistan-Pakistan border, al-Qaeda finds succor in the Pashtun code of pashtunwali, which requires hospitality to strangers, and in the severe brand of Sunni Islam practiced locally. Likewise in Yemen, al-Qaeda in the Arabian Peninsula has found sympathetic tribal hosts who have long welcomed mujaheddin back from jihadist struggles. Al-Qaeda has met less success in northern Africa’s Sahel region, where a moderate, Sufi version of Islam dominates. But as the organization evolves from a centrally directed network to a diffuse movement with autonomous cells in dozens of countries, it is as likely to find haven in the banlieues of Paris or high-rises of Minneapolis as in remote Pakistani valleys. </w:t>
      </w:r>
      <w:r w:rsidRPr="00C83937">
        <w:rPr>
          <w:rStyle w:val="TitleChar"/>
        </w:rPr>
        <w:t xml:space="preserve">What about failed states and weapons of mass destruction? Many U.S. analysts worry that poorly governed countries will pursue nuclear, biological, chemical or radiological weapons; be unable to control existing weapons; or decide to share WMD materials. </w:t>
      </w:r>
      <w:r w:rsidRPr="00C83937">
        <w:rPr>
          <w:rStyle w:val="Emphasis"/>
        </w:rPr>
        <w:t>These fears are misplaced</w:t>
      </w:r>
      <w:r w:rsidRPr="00C83937">
        <w:rPr>
          <w:sz w:val="16"/>
        </w:rPr>
        <w:t>. With two notable exceptions — North Korea and Pakistan — the world’s weakest states pose minimal proliferation risks, since they have limited stocks of fissile or other WMD material and are unlikely to pursue them. Far more threatening are capable countries (say, Iran and Syria) intent on pursuing WMD, corrupt nations (such as Russia) that possess loosely secured nuclear arsenals and poorly policed nations (try Georgia) through which proliferators can smuggle illicit materials or weapons.</w:t>
      </w:r>
    </w:p>
    <w:p w14:paraId="0F22C0B3" w14:textId="77777777" w:rsidR="00163FC6" w:rsidRPr="00C83937" w:rsidRDefault="00163FC6" w:rsidP="00163FC6">
      <w:pPr>
        <w:pStyle w:val="Heading4"/>
      </w:pPr>
      <w:r w:rsidRPr="00C83937">
        <w:t>No threat from state failure</w:t>
      </w:r>
    </w:p>
    <w:p w14:paraId="4347526B" w14:textId="77777777" w:rsidR="00163FC6" w:rsidRPr="00C83937" w:rsidRDefault="00163FC6" w:rsidP="00163FC6">
      <w:r w:rsidRPr="00C83937">
        <w:rPr>
          <w:rStyle w:val="Style13ptBold"/>
        </w:rPr>
        <w:t>Preble &amp; Logan, 06</w:t>
      </w:r>
      <w:r w:rsidRPr="00C83937">
        <w:t xml:space="preserve"> [Vice president for defense and foreign policy studies at the Cato Institute, Logan is the Director of Foreign Policy Studies at the Cato Institute, “Are Failed States a Threat to America?” 7/06, http://reason.com/archives/2006/07/01/are-failed-states-a-threat-to] EC</w:t>
      </w:r>
    </w:p>
    <w:p w14:paraId="22319FF9" w14:textId="77777777" w:rsidR="00163FC6" w:rsidRPr="00C83937" w:rsidRDefault="00163FC6" w:rsidP="00163FC6">
      <w:pPr>
        <w:rPr>
          <w:sz w:val="16"/>
        </w:rPr>
      </w:pPr>
      <w:r w:rsidRPr="00C83937">
        <w:rPr>
          <w:rStyle w:val="TitleChar"/>
        </w:rPr>
        <w:t>The idea that state failure is inherently threatening</w:t>
      </w:r>
      <w:r w:rsidRPr="00C83937">
        <w:rPr>
          <w:sz w:val="16"/>
        </w:rPr>
        <w:t xml:space="preserve"> to the United States </w:t>
      </w:r>
      <w:r w:rsidRPr="00C83937">
        <w:rPr>
          <w:rStyle w:val="TitleChar"/>
        </w:rPr>
        <w:t>has been circulating for some time</w:t>
      </w:r>
      <w:r w:rsidRPr="00C83937">
        <w:rPr>
          <w:sz w:val="16"/>
        </w:rPr>
        <w:t xml:space="preserve">. In an influential 1994 article, The Atlantic Monthly’s Robert Kaplan sounded the alarm about “the coming anarchy,” urging Western strategists to start worrying about “what is occurring…throughout West Africa and much of the underdeveloped world: the withering away of central governments, the rise of tribal and regional domains, the unchecked spread of disease, and the growing pervasiveness of war.” He warned that “the coming upheaval, in which foreign embassies are shut down, states collapse, and contact with the outside world takes place through dangerous, disease-ridden coastal trading posts, will loom large in the century we are entering.” He argued that insecurity and instability in remote regions should be high on the list of post–Cold War foreign policy concerns because the damage and depredations of the Third World would not always be contained, and would inevitably—though he doesn’t really explain how—touch the lives of those in America and Western Europe. Although humanitarianism was the most frequently heard justification for the Clinton administration’s attempts at nation building, the president’s defenders in and out of government also offered a Kaplanesque rationale that fixing failed states would make the U.S. safer. Despite his initial skepticism toward Clinton-era nation building, President Bush changed course dramatically after September 11, 2001. The United States National Security Strategy, released in September 2002, made “expand[ing] the circle of development by opening societies and building the infrastructure of democracy” a central plank of America’s response to the 9/11 attacks. Part of the administration’s new security policy would be to “help build police forces, court systems, and legal codes, local and provincial government institutions, and electoral systems.” The overarching goal was to “make the world not just safer but better.” According to the administration’s October 2005 National Intelligence Strategy, “the lack of freedom in one state endangers the peace and freedom of others, and…failed states are a refuge and breeding ground of extremism.” The strategy therefore asks our overworked intelligence services not just to gather information on America’s enemies but to “bolster the growth of democracy and sustain peaceful democratic states.” The premise is, as the former Cato foreign policy analyst Gary Dempsey put it, that “if only we could populate the planet with ‘good’ states, we could eradicate international conflict and terrorism.” Many foreign policy pundits agree with the Bush administration’s goal of making the world safe through democracy. Lawrence J. Korb and Robert O. Boorstin of the Center for American Progress, for example, warn in a 2005 report that “weak and failing states pose as great a danger to the American people and international stability as do potential conflicts among the great powers.” A 2003 report from the Center for Strategic and International Studies agrees that “as a superpower with a global presence and global interests, the United States does have a stake in remedying failed states.” </w:t>
      </w:r>
      <w:r w:rsidRPr="00C83937">
        <w:rPr>
          <w:rStyle w:val="TitleChar"/>
        </w:rPr>
        <w:t>In</w:t>
      </w:r>
      <w:r w:rsidRPr="00C83937">
        <w:rPr>
          <w:sz w:val="16"/>
        </w:rPr>
        <w:t xml:space="preserve"> the course of </w:t>
      </w:r>
      <w:r w:rsidRPr="00C83937">
        <w:rPr>
          <w:rStyle w:val="TitleChar"/>
        </w:rPr>
        <w:t>commenting on a report from the Center for Global Development</w:t>
      </w:r>
      <w:r w:rsidRPr="00C83937">
        <w:rPr>
          <w:sz w:val="16"/>
        </w:rPr>
        <w:t xml:space="preserve">, Francis </w:t>
      </w:r>
      <w:r w:rsidRPr="00C83937">
        <w:rPr>
          <w:rStyle w:val="TitleChar"/>
        </w:rPr>
        <w:t>Fukuyama</w:t>
      </w:r>
      <w:r w:rsidRPr="00C83937">
        <w:rPr>
          <w:sz w:val="16"/>
        </w:rPr>
        <w:t xml:space="preserve">, a professor at the Johns Hopkins School of Advanced International Studies, </w:t>
      </w:r>
      <w:r w:rsidRPr="00C83937">
        <w:rPr>
          <w:rStyle w:val="TitleChar"/>
        </w:rPr>
        <w:t>argued that “it should be abundantly clear that state weakness and failure [are] the single most critical threat to U.S. national security.”</w:t>
      </w:r>
      <w:r w:rsidRPr="00C83937">
        <w:rPr>
          <w:sz w:val="16"/>
        </w:rPr>
        <w:t xml:space="preserve"> Even foreign policy specialists known for their hard-nosed realism have succumbed to the idea that nation building is a matter of self-defense. A 2005 Council on Foreign Relations task force co-chaired by Brent Scowcroft, national security adviser in the first Bush administration and a critic of the current war in Iraq, produced a report that insists “action to stabilize and rebuild states marked by conflict is not ‘foreign policy as social work,’ a favorite quip of the 1990s. It is equally a humanitarian concern and a national security priority.” The report says stability operations should be “a strategic priority for the armed forces” and the national security adviser should produce an “overarching policy associated with stabilization and reconstruction activities.” </w:t>
      </w:r>
      <w:r w:rsidRPr="00C83937">
        <w:rPr>
          <w:rStyle w:val="Emphasis"/>
        </w:rPr>
        <w:t>Those arguments suffer not so much from inaccuracy as from analytical sloppiness.</w:t>
      </w:r>
      <w:r w:rsidRPr="00C83937">
        <w:rPr>
          <w:sz w:val="16"/>
        </w:rPr>
        <w:t xml:space="preserve"> </w:t>
      </w:r>
      <w:r w:rsidRPr="00C83937">
        <w:rPr>
          <w:rStyle w:val="TitleChar"/>
        </w:rPr>
        <w:t>It would be absurd to claim that the ongoing state failure in Haiti poses a national security threat</w:t>
      </w:r>
      <w:r w:rsidRPr="00C83937">
        <w:rPr>
          <w:sz w:val="16"/>
        </w:rPr>
        <w:t xml:space="preserve"> of the same order as would state failure in Indonesia, with its population of 240 million, or in nuclear-armed Pakistan. </w:t>
      </w:r>
      <w:r w:rsidRPr="00C83937">
        <w:rPr>
          <w:rStyle w:val="Emphasis"/>
        </w:rPr>
        <w:t>In fact, the overwhelming majority of failed states have posed no security threat to the United States.</w:t>
      </w:r>
      <w:r w:rsidRPr="00C83937">
        <w:rPr>
          <w:sz w:val="16"/>
        </w:rPr>
        <w:t xml:space="preserve"> Take, for example, the list of countries identified as failed or failing by Foreign Policy magazine and the Fund for Peace in 2005. Using 12 different indicators of state failure, the researchers derived state failure scores, and then listed 60 countries whose cumulative scores marked them as “critical,” “in danger,” or “borderline,” ranked in order. If state failure is itself threatening, then we should get very concerned about the Democratic Republic of the Congo, Sierra Leone, Chad, Bangladesh, and on and on. In short, </w:t>
      </w:r>
      <w:r w:rsidRPr="00C83937">
        <w:rPr>
          <w:rStyle w:val="Emphasis"/>
        </w:rPr>
        <w:t>state failure ranks rather low as an accurate metric for measuring threats.</w:t>
      </w:r>
      <w:r w:rsidRPr="00C83937">
        <w:rPr>
          <w:sz w:val="16"/>
        </w:rPr>
        <w:t xml:space="preserve"> </w:t>
      </w:r>
      <w:r w:rsidRPr="00C83937">
        <w:rPr>
          <w:rStyle w:val="TitleChar"/>
        </w:rPr>
        <w:t xml:space="preserve">Likewise, while the lists of “failed states” and “security threats” will no doubt overlap, </w:t>
      </w:r>
      <w:r w:rsidRPr="00C83937">
        <w:rPr>
          <w:rStyle w:val="Emphasis"/>
        </w:rPr>
        <w:t>correlation does not equal causation.</w:t>
      </w:r>
      <w:r w:rsidRPr="00C83937">
        <w:rPr>
          <w:sz w:val="16"/>
        </w:rPr>
        <w:t xml:space="preserve"> </w:t>
      </w:r>
      <w:r w:rsidRPr="00C83937">
        <w:rPr>
          <w:rStyle w:val="TitleChar"/>
        </w:rPr>
        <w:t>The obvious nonthreats that appear on all lists of failed states undermine the claim that there is something particular about failed states that is necessarily threatening. The dangers that can arise from failed states are not the product of state failure itself.</w:t>
      </w:r>
      <w:r w:rsidRPr="00C83937">
        <w:rPr>
          <w:sz w:val="16"/>
        </w:rPr>
        <w:t xml:space="preserve"> </w:t>
      </w:r>
      <w:r w:rsidRPr="00C83937">
        <w:rPr>
          <w:rStyle w:val="TitleChar"/>
        </w:rPr>
        <w:t>They are the result of other factors,</w:t>
      </w:r>
      <w:r w:rsidRPr="00C83937">
        <w:rPr>
          <w:sz w:val="16"/>
        </w:rPr>
        <w:t xml:space="preserve"> such as the presence of terrorist cells or other malign actors. Afghanistan in the late 1990s met anyone’s definition of a failed state, and the chaos in Afghanistan clearly contributed to Osama bin Laden’s decision to relocate his operations there from Sudan in 1996. But the security threat to America arose from cooperation between Al Qaeda and the Taliban government, which tolerated the organization’s training camps. Afghanistan under the Taliban was both a failed state and a threat, but in that respect it was a rarity. </w:t>
      </w:r>
      <w:r w:rsidRPr="00C83937">
        <w:rPr>
          <w:rStyle w:val="TitleChar"/>
        </w:rPr>
        <w:t>More common are failed states</w:t>
      </w:r>
      <w:r w:rsidRPr="00C83937">
        <w:rPr>
          <w:sz w:val="16"/>
        </w:rPr>
        <w:t xml:space="preserve">, from the Ivory Coast to Burma, </w:t>
      </w:r>
      <w:r w:rsidRPr="00C83937">
        <w:rPr>
          <w:rStyle w:val="TitleChar"/>
        </w:rPr>
        <w:t>that pose no threat to us at all. It’s true that Al Qaeda and other terrorist organizations can operate in failed states. But they also can</w:t>
      </w:r>
      <w:r w:rsidRPr="00C83937">
        <w:rPr>
          <w:sz w:val="16"/>
        </w:rPr>
        <w:t xml:space="preserve"> (and do) </w:t>
      </w:r>
      <w:r w:rsidRPr="00C83937">
        <w:rPr>
          <w:rStyle w:val="TitleChar"/>
        </w:rPr>
        <w:t>operate in Germany, Canada, and other countries that are not failed states by any stretch of the imagination</w:t>
      </w:r>
      <w:r w:rsidRPr="00C83937">
        <w:rPr>
          <w:sz w:val="16"/>
        </w:rPr>
        <w:t xml:space="preserve">. </w:t>
      </w:r>
      <w:r w:rsidRPr="00C83937">
        <w:rPr>
          <w:rStyle w:val="TitleChar"/>
        </w:rPr>
        <w:t>Rather than making categorical statements about failed states, we should assess the extent to which any given state</w:t>
      </w:r>
      <w:r w:rsidRPr="00C83937">
        <w:rPr>
          <w:sz w:val="16"/>
        </w:rPr>
        <w:t xml:space="preserve"> or nonstate actors within it intend and </w:t>
      </w:r>
      <w:r w:rsidRPr="00C83937">
        <w:rPr>
          <w:rStyle w:val="TitleChar"/>
        </w:rPr>
        <w:t>have the means to attack America</w:t>
      </w:r>
      <w:r w:rsidRPr="00C83937">
        <w:rPr>
          <w:sz w:val="16"/>
        </w:rPr>
        <w:t>. Afghanistan is a stark reminder that we must not overlook failed states, but it does not justify making them our top security concern.</w:t>
      </w:r>
    </w:p>
    <w:p w14:paraId="64D2E9C6" w14:textId="77777777" w:rsidR="00163FC6" w:rsidRPr="00C83937" w:rsidRDefault="00163FC6" w:rsidP="00163FC6">
      <w:pPr>
        <w:pStyle w:val="Heading3"/>
      </w:pPr>
      <w:r w:rsidRPr="00C83937">
        <w:t>AT: Afghanistan Impact</w:t>
      </w:r>
    </w:p>
    <w:p w14:paraId="0A5F345D" w14:textId="77777777" w:rsidR="00163FC6" w:rsidRPr="00C83937" w:rsidRDefault="00163FC6" w:rsidP="00163FC6">
      <w:pPr>
        <w:pStyle w:val="Heading4"/>
        <w:rPr>
          <w:rFonts w:asciiTheme="majorHAnsi" w:hAnsiTheme="majorHAnsi"/>
        </w:rPr>
      </w:pPr>
      <w:r w:rsidRPr="00C83937">
        <w:rPr>
          <w:rFonts w:asciiTheme="majorHAnsi" w:hAnsiTheme="majorHAnsi"/>
        </w:rPr>
        <w:t>Regional powers check escalation</w:t>
      </w:r>
    </w:p>
    <w:p w14:paraId="016888B0" w14:textId="77777777" w:rsidR="00163FC6" w:rsidRPr="00C83937" w:rsidRDefault="00163FC6" w:rsidP="00163FC6">
      <w:pPr>
        <w:rPr>
          <w:rFonts w:asciiTheme="majorHAnsi" w:hAnsiTheme="majorHAnsi"/>
        </w:rPr>
      </w:pPr>
      <w:r w:rsidRPr="00C83937">
        <w:rPr>
          <w:rStyle w:val="Style13ptBold"/>
          <w:rFonts w:asciiTheme="majorHAnsi" w:hAnsiTheme="majorHAnsi"/>
        </w:rPr>
        <w:t>Lamb 14</w:t>
      </w:r>
      <w:r w:rsidRPr="00C83937">
        <w:rPr>
          <w:rFonts w:asciiTheme="majorHAnsi" w:hAnsiTheme="majorHAnsi"/>
        </w:rPr>
        <w:t xml:space="preserve"> [Robert D. Lamb, senior fellow and director of the Program on Crisis, Conflict, and Cooperation at the Center for Strategic and International Studies (CSIS), PhD in policy studies from the University of Maryland School of Public Policy; Sadika Hameed, fellow with the Program on Crisis, Conflict, and Cooperation at CSIS, MA in international policy studies from Stanford University; Kathryn Mixon, program coordinator and research assistant with the Program on Crisis, Conflict, and Cooperation at CSIS) “South Asia Regional Dynamics and Strategic Concerns: A Framework for U.S. Policy and Strategy in South Asia, 2014–2026” </w:t>
      </w:r>
      <w:hyperlink r:id="rId204" w:history="1">
        <w:r w:rsidRPr="00C83937">
          <w:rPr>
            <w:rStyle w:val="Hyperlink"/>
            <w:rFonts w:asciiTheme="majorHAnsi" w:hAnsiTheme="majorHAnsi"/>
          </w:rPr>
          <w:t>http://csis.org/files/publication/140116_Lamb_SouthAsiaRegionalDynamics_WEB.pdf</w:t>
        </w:r>
      </w:hyperlink>
      <w:r w:rsidRPr="00C83937">
        <w:rPr>
          <w:rFonts w:asciiTheme="majorHAnsi" w:hAnsiTheme="majorHAnsi"/>
        </w:rPr>
        <w:t>]</w:t>
      </w:r>
    </w:p>
    <w:p w14:paraId="2250848E" w14:textId="77777777" w:rsidR="00163FC6" w:rsidRPr="00C83937" w:rsidRDefault="00163FC6" w:rsidP="00163FC6">
      <w:pPr>
        <w:rPr>
          <w:rFonts w:asciiTheme="majorHAnsi" w:hAnsiTheme="majorHAnsi"/>
        </w:rPr>
      </w:pPr>
      <w:r w:rsidRPr="00C83937">
        <w:rPr>
          <w:rFonts w:asciiTheme="majorHAnsi" w:hAnsiTheme="majorHAnsi"/>
        </w:rPr>
        <w:t xml:space="preserve">Afghanistan’s neighbors would suffer the consequences of a major escalation of Af- ghanistan’s internal conflict. </w:t>
      </w:r>
      <w:r w:rsidRPr="00C83937">
        <w:rPr>
          <w:rStyle w:val="TitleChar"/>
          <w:rFonts w:asciiTheme="majorHAnsi" w:hAnsiTheme="majorHAnsi"/>
        </w:rPr>
        <w:t xml:space="preserve">All neighboring countries are concerned about refugee flows. </w:t>
      </w:r>
      <w:r w:rsidRPr="00C83937">
        <w:rPr>
          <w:rFonts w:asciiTheme="majorHAnsi" w:hAnsiTheme="majorHAnsi"/>
        </w:rPr>
        <w:t>All are concerned about</w:t>
      </w:r>
      <w:r w:rsidRPr="00C83937">
        <w:rPr>
          <w:rStyle w:val="TitleChar"/>
          <w:rFonts w:asciiTheme="majorHAnsi" w:hAnsiTheme="majorHAnsi"/>
        </w:rPr>
        <w:t xml:space="preserve"> incursions by combatants across their borders to stage attacks, recruit fighters, or form alliances with local extremist groups</w:t>
      </w:r>
      <w:r w:rsidRPr="00C83937">
        <w:rPr>
          <w:rFonts w:asciiTheme="majorHAnsi" w:hAnsiTheme="majorHAnsi"/>
        </w:rPr>
        <w:t xml:space="preserve">. All are concerned about </w:t>
      </w:r>
      <w:r w:rsidRPr="00C83937">
        <w:rPr>
          <w:rStyle w:val="TitleChar"/>
          <w:rFonts w:asciiTheme="majorHAnsi" w:hAnsiTheme="majorHAnsi"/>
        </w:rPr>
        <w:t xml:space="preserve">the safety of their nationals working in Afghanistan </w:t>
      </w:r>
      <w:r w:rsidRPr="00C83937">
        <w:rPr>
          <w:rFonts w:asciiTheme="majorHAnsi" w:hAnsiTheme="majorHAnsi"/>
        </w:rPr>
        <w:t xml:space="preserve">(diplomats, development officials, train- ers, advisers, and so on). </w:t>
      </w:r>
      <w:r w:rsidRPr="00C83937">
        <w:rPr>
          <w:rStyle w:val="TitleChar"/>
          <w:rFonts w:asciiTheme="majorHAnsi" w:hAnsiTheme="majorHAnsi"/>
        </w:rPr>
        <w:t xml:space="preserve">And </w:t>
      </w:r>
      <w:r w:rsidRPr="00C83937">
        <w:rPr>
          <w:rFonts w:asciiTheme="majorHAnsi" w:hAnsiTheme="majorHAnsi"/>
        </w:rPr>
        <w:t xml:space="preserve">all are concerned about the </w:t>
      </w:r>
      <w:r w:rsidRPr="00C83937">
        <w:rPr>
          <w:rStyle w:val="TitleChar"/>
          <w:rFonts w:asciiTheme="majorHAnsi" w:hAnsiTheme="majorHAnsi"/>
        </w:rPr>
        <w:t>security of any economic projects that they are sponsoring or would benefit from. Some are concerned about the safety of Afghans who share their ethnic identify</w:t>
      </w:r>
      <w:r w:rsidRPr="00C83937">
        <w:rPr>
          <w:rFonts w:asciiTheme="majorHAnsi" w:hAnsiTheme="majorHAnsi"/>
        </w:rPr>
        <w:t>. And Pakistan and India are concerned about having influence with the central government in Kabul and, in Pakistan’s case, with the governors and power brokers in the provinces along its border.</w:t>
      </w:r>
    </w:p>
    <w:p w14:paraId="05FA1368" w14:textId="77777777" w:rsidR="00163FC6" w:rsidRPr="00C83937" w:rsidRDefault="00163FC6" w:rsidP="00163FC6">
      <w:pPr>
        <w:rPr>
          <w:rStyle w:val="TitleChar"/>
          <w:rFonts w:asciiTheme="majorHAnsi" w:hAnsiTheme="majorHAnsi"/>
        </w:rPr>
      </w:pPr>
      <w:r w:rsidRPr="00C83937">
        <w:rPr>
          <w:rStyle w:val="TitleChar"/>
          <w:rFonts w:asciiTheme="majorHAnsi" w:hAnsiTheme="majorHAnsi"/>
        </w:rPr>
        <w:t>In the event of conflict escalation in Afghanistan, China would be in direct contact with the Afghan government, the power brokers it has a relationship with, and with Pakistani civilian and</w:t>
      </w:r>
      <w:r w:rsidRPr="00C83937">
        <w:rPr>
          <w:rFonts w:asciiTheme="majorHAnsi" w:hAnsiTheme="majorHAnsi"/>
        </w:rPr>
        <w:t xml:space="preserve"> (especially) </w:t>
      </w:r>
      <w:r w:rsidRPr="00C83937">
        <w:rPr>
          <w:rStyle w:val="TitleChar"/>
          <w:rFonts w:asciiTheme="majorHAnsi" w:hAnsiTheme="majorHAnsi"/>
        </w:rPr>
        <w:t>military leaders to strongly encourage a political settlement</w:t>
      </w:r>
      <w:r w:rsidRPr="00C83937">
        <w:rPr>
          <w:rFonts w:asciiTheme="majorHAnsi" w:hAnsiTheme="majorHAnsi"/>
        </w:rPr>
        <w:t xml:space="preserve">. It would put its economic projects on hold temporarily. But </w:t>
      </w:r>
      <w:r w:rsidRPr="00C83937">
        <w:rPr>
          <w:rStyle w:val="Emphasis"/>
          <w:rFonts w:asciiTheme="majorHAnsi" w:hAnsiTheme="majorHAnsi"/>
        </w:rPr>
        <w:t>it would not become involved militarily</w:t>
      </w:r>
      <w:r w:rsidRPr="00C83937">
        <w:rPr>
          <w:rFonts w:asciiTheme="majorHAnsi" w:hAnsiTheme="majorHAnsi"/>
        </w:rPr>
        <w:t xml:space="preserve">; instead, </w:t>
      </w:r>
      <w:r w:rsidRPr="00C83937">
        <w:rPr>
          <w:rStyle w:val="TitleChar"/>
          <w:rFonts w:asciiTheme="majorHAnsi" w:hAnsiTheme="majorHAnsi"/>
        </w:rPr>
        <w:t>it would try to contain the fallout with</w:t>
      </w:r>
      <w:r w:rsidRPr="00C83937">
        <w:rPr>
          <w:rFonts w:asciiTheme="majorHAnsi" w:hAnsiTheme="majorHAnsi"/>
        </w:rPr>
        <w:t xml:space="preserve">, for example, </w:t>
      </w:r>
      <w:r w:rsidRPr="00C83937">
        <w:rPr>
          <w:rStyle w:val="TitleChar"/>
          <w:rFonts w:asciiTheme="majorHAnsi" w:hAnsiTheme="majorHAnsi"/>
        </w:rPr>
        <w:t>stronger border security.</w:t>
      </w:r>
    </w:p>
    <w:p w14:paraId="65C73743" w14:textId="77777777" w:rsidR="00163FC6" w:rsidRPr="00C83937" w:rsidRDefault="00163FC6" w:rsidP="00163FC6">
      <w:pPr>
        <w:rPr>
          <w:rFonts w:asciiTheme="majorHAnsi" w:hAnsiTheme="majorHAnsi"/>
        </w:rPr>
      </w:pPr>
      <w:r w:rsidRPr="00C83937">
        <w:rPr>
          <w:rStyle w:val="TitleChar"/>
          <w:rFonts w:asciiTheme="majorHAnsi" w:hAnsiTheme="majorHAnsi"/>
        </w:rPr>
        <w:t>Iran would certainly take similar measures</w:t>
      </w:r>
      <w:r w:rsidRPr="00C83937">
        <w:rPr>
          <w:rFonts w:asciiTheme="majorHAnsi" w:hAnsiTheme="majorHAnsi"/>
        </w:rPr>
        <w:t xml:space="preserve"> to contain spillover from an escalated Afghan conflict, but otherwise </w:t>
      </w:r>
      <w:r w:rsidRPr="00C83937">
        <w:rPr>
          <w:rStyle w:val="TitleChar"/>
          <w:rFonts w:asciiTheme="majorHAnsi" w:hAnsiTheme="majorHAnsi"/>
        </w:rPr>
        <w:t>its involvement would depend almost entirely on the state of its conflicts and rivalries</w:t>
      </w:r>
      <w:r w:rsidRPr="00C83937">
        <w:rPr>
          <w:rFonts w:asciiTheme="majorHAnsi" w:hAnsiTheme="majorHAnsi"/>
        </w:rPr>
        <w:t xml:space="preserve"> in the Levant and the Gulf, much higher-priority areas than Afghanistan. If things settle down to its west and south, Iran might turn some </w:t>
      </w:r>
      <w:r w:rsidRPr="00C83937">
        <w:rPr>
          <w:rStyle w:val="Emphasis"/>
          <w:rFonts w:asciiTheme="majorHAnsi" w:hAnsiTheme="majorHAnsi"/>
        </w:rPr>
        <w:t>attention</w:t>
      </w:r>
      <w:r w:rsidRPr="00C83937">
        <w:rPr>
          <w:rFonts w:asciiTheme="majorHAnsi" w:hAnsiTheme="majorHAnsi"/>
        </w:rPr>
        <w:t xml:space="preserve"> eastward to Afghanistan’s conflict. This </w:t>
      </w:r>
      <w:r w:rsidRPr="00C83937">
        <w:rPr>
          <w:rStyle w:val="Emphasis"/>
          <w:rFonts w:asciiTheme="majorHAnsi" w:hAnsiTheme="majorHAnsi"/>
        </w:rPr>
        <w:t>would not be in the form of direct military incursions</w:t>
      </w:r>
      <w:r w:rsidRPr="00C83937">
        <w:rPr>
          <w:rFonts w:asciiTheme="majorHAnsi" w:hAnsiTheme="majorHAnsi"/>
        </w:rPr>
        <w:t xml:space="preserve"> but rather of funding, military equipment, and possibly safe haven to Hazara, Tajik, and Uzbek groups, as it has in the past, with a particular priority on protecting Afghani- stan’s Shi‘ite minority.</w:t>
      </w:r>
    </w:p>
    <w:p w14:paraId="269FE98F" w14:textId="77777777" w:rsidR="00163FC6" w:rsidRPr="00C83937" w:rsidRDefault="00163FC6" w:rsidP="00163FC6">
      <w:pPr>
        <w:rPr>
          <w:rFonts w:asciiTheme="majorHAnsi" w:hAnsiTheme="majorHAnsi"/>
        </w:rPr>
      </w:pPr>
      <w:r w:rsidRPr="00C83937">
        <w:rPr>
          <w:rStyle w:val="TitleChar"/>
          <w:rFonts w:asciiTheme="majorHAnsi" w:hAnsiTheme="majorHAnsi"/>
        </w:rPr>
        <w:t>Saudi Arabia, working with Pakistan, would probably offer support to groups that oppose Iranian-support groups.</w:t>
      </w:r>
      <w:r w:rsidRPr="00C83937">
        <w:rPr>
          <w:rFonts w:asciiTheme="majorHAnsi" w:hAnsiTheme="majorHAnsi"/>
        </w:rPr>
        <w:t xml:space="preserve"> Qatar might follow Saudi Arabia’s lead or it might offer to mediate talks between opposing groups, as it has recently. </w:t>
      </w:r>
      <w:r w:rsidRPr="00C83937">
        <w:rPr>
          <w:rStyle w:val="Emphasis"/>
          <w:rFonts w:asciiTheme="majorHAnsi" w:hAnsiTheme="majorHAnsi"/>
        </w:rPr>
        <w:t>Beyond that, Qatar and UAE would probably stay out</w:t>
      </w:r>
      <w:r w:rsidRPr="00C83937">
        <w:rPr>
          <w:rFonts w:asciiTheme="majorHAnsi" w:hAnsiTheme="majorHAnsi"/>
        </w:rPr>
        <w:t>.</w:t>
      </w:r>
    </w:p>
    <w:p w14:paraId="5FCFD76F" w14:textId="77777777" w:rsidR="00163FC6" w:rsidRDefault="00163FC6" w:rsidP="00163FC6">
      <w:pPr>
        <w:rPr>
          <w:rStyle w:val="TitleChar"/>
          <w:rFonts w:asciiTheme="majorHAnsi" w:hAnsiTheme="majorHAnsi"/>
        </w:rPr>
      </w:pPr>
      <w:r w:rsidRPr="00C83937">
        <w:rPr>
          <w:rStyle w:val="TitleChar"/>
          <w:rFonts w:asciiTheme="majorHAnsi" w:hAnsiTheme="majorHAnsi"/>
        </w:rPr>
        <w:t>Russia would</w:t>
      </w:r>
      <w:r w:rsidRPr="00C83937">
        <w:rPr>
          <w:rFonts w:asciiTheme="majorHAnsi" w:hAnsiTheme="majorHAnsi"/>
        </w:rPr>
        <w:t xml:space="preserve"> probably </w:t>
      </w:r>
      <w:r w:rsidRPr="00C83937">
        <w:rPr>
          <w:rStyle w:val="TitleChar"/>
          <w:rFonts w:asciiTheme="majorHAnsi" w:hAnsiTheme="majorHAnsi"/>
        </w:rPr>
        <w:t>increase its security presence in Central Asia,</w:t>
      </w:r>
      <w:r w:rsidRPr="00C83937">
        <w:rPr>
          <w:rFonts w:asciiTheme="majorHAnsi" w:hAnsiTheme="majorHAnsi"/>
        </w:rPr>
        <w:t xml:space="preserve"> as noted above</w:t>
      </w:r>
      <w:r w:rsidRPr="00C83937">
        <w:rPr>
          <w:rStyle w:val="TitleChar"/>
          <w:rFonts w:asciiTheme="majorHAnsi" w:hAnsiTheme="majorHAnsi"/>
        </w:rPr>
        <w:t>, but work diplomatically with the United States, European powers, or NATO to find ways to contain the spread of violence from Afghanistan into Central Asia.</w:t>
      </w:r>
    </w:p>
    <w:p w14:paraId="1DF6431F" w14:textId="77777777" w:rsidR="00394031" w:rsidRDefault="00394031" w:rsidP="00394031"/>
    <w:p w14:paraId="1F2B9E46" w14:textId="77777777" w:rsidR="00394031" w:rsidRPr="00B6077A" w:rsidRDefault="00394031" w:rsidP="00394031">
      <w:pPr>
        <w:pStyle w:val="Heading4"/>
      </w:pPr>
      <w:r w:rsidRPr="00B6077A">
        <w:t>Asian war doesn’t escalate</w:t>
      </w:r>
    </w:p>
    <w:p w14:paraId="67639E79" w14:textId="77777777" w:rsidR="00394031" w:rsidRPr="001E4B36" w:rsidRDefault="00394031" w:rsidP="00394031">
      <w:r w:rsidRPr="001E4B36">
        <w:rPr>
          <w:rStyle w:val="Style13ptBold"/>
        </w:rPr>
        <w:t>Washburn</w:t>
      </w:r>
      <w:r>
        <w:rPr>
          <w:rStyle w:val="Style13ptBold"/>
        </w:rPr>
        <w:t>,</w:t>
      </w:r>
      <w:r w:rsidRPr="001E4B36">
        <w:rPr>
          <w:rStyle w:val="Style13ptBold"/>
        </w:rPr>
        <w:t xml:space="preserve"> 13</w:t>
      </w:r>
      <w:r>
        <w:t xml:space="preserve"> [</w:t>
      </w:r>
      <w:r w:rsidRPr="0055056B">
        <w:t xml:space="preserve">lawyer studying Northeast Asia at the Johns Hopkins School of Advanced International Studies, “a lawyer studying Northeast Asia at the Johns Hopkins School of Advanced International Studies.,” </w:t>
      </w:r>
      <w:r>
        <w:t>3-10-213,</w:t>
      </w:r>
      <w:r w:rsidRPr="0055056B">
        <w:t xml:space="preserve"> http://journal.georgetown.edu/2013/03/10/averting-asias-great-war-by-taylor-washburn/</w:t>
      </w:r>
      <w:r>
        <w:t>]</w:t>
      </w:r>
    </w:p>
    <w:p w14:paraId="73C366E3" w14:textId="77777777" w:rsidR="00394031" w:rsidRPr="00977BCA" w:rsidRDefault="00394031" w:rsidP="00394031">
      <w:pPr>
        <w:spacing w:line="240" w:lineRule="auto"/>
        <w:rPr>
          <w:rStyle w:val="StyleUnderline"/>
        </w:rPr>
      </w:pPr>
      <w:r w:rsidRPr="001E4B36">
        <w:rPr>
          <w:sz w:val="16"/>
        </w:rPr>
        <w:t xml:space="preserve">In a recent Financial Times essay, “The Shadow of 1914 Falls Over the Pacific,” Gideon </w:t>
      </w:r>
      <w:r w:rsidRPr="00977BCA">
        <w:rPr>
          <w:rStyle w:val="StyleUnderline"/>
        </w:rPr>
        <w:t>Rachman compares the current situation in East Asia to that in Europe a century ago.</w:t>
      </w:r>
      <w:r w:rsidRPr="001E4B36">
        <w:rPr>
          <w:sz w:val="16"/>
        </w:rPr>
        <w:t xml:space="preserve"> Like Germany in the early 20th century, China is a country on the rise, concerned that status quo powers will seek to block its ascent. In prewar Europe, a German military buildup and growing nationalism around the region helped create a dynamic in which the assassination of an obscure Austrian noble could trigger a devastating multinational war. The </w:t>
      </w:r>
      <w:r w:rsidRPr="00977BCA">
        <w:rPr>
          <w:rStyle w:val="StyleUnderline"/>
        </w:rPr>
        <w:t>parallels with East Asia today are clear</w:t>
      </w:r>
      <w:r w:rsidRPr="001E4B36">
        <w:rPr>
          <w:sz w:val="16"/>
        </w:rPr>
        <w:t xml:space="preserve">, Rachman says, and “the most obvious potential spark is the unresolved territorial dispute between Japan and China over the islands known as the Diaoyu to the Chinese and the Senkaku to the Japanese.” </w:t>
      </w:r>
      <w:r w:rsidRPr="00977BCA">
        <w:rPr>
          <w:rStyle w:val="StyleUnderline"/>
        </w:rPr>
        <w:t>There is no denying the gravity of the danger posed by this row.</w:t>
      </w:r>
      <w:r w:rsidRPr="001E4B36">
        <w:rPr>
          <w:sz w:val="16"/>
        </w:rPr>
        <w:t xml:space="preserve"> Violent anti-Japanese riots erupted across China last fall after Japan’s government purchased the islands from a private owner, and Tokyo has recently claimed that a Chinese frigate locked its missile-guidance radar on a Japanese destroyer in the East China Sea. With ships and planes from both nations mingling in the vicinity of the islands, peace depends not only on the prudence of politicians in Beijing and Tokyo, but also the temperament and skill of a handful of sailors and pilots. </w:t>
      </w:r>
      <w:r w:rsidRPr="00D616DD">
        <w:rPr>
          <w:rStyle w:val="StyleUnderline"/>
        </w:rPr>
        <w:t>The U.S.-Japan</w:t>
      </w:r>
      <w:r w:rsidRPr="00977BCA">
        <w:rPr>
          <w:rStyle w:val="StyleUnderline"/>
        </w:rPr>
        <w:t xml:space="preserve"> security </w:t>
      </w:r>
      <w:r w:rsidRPr="00D616DD">
        <w:rPr>
          <w:rStyle w:val="StyleUnderline"/>
        </w:rPr>
        <w:t>treaty has</w:t>
      </w:r>
      <w:r w:rsidRPr="00977BCA">
        <w:rPr>
          <w:rStyle w:val="StyleUnderline"/>
        </w:rPr>
        <w:t xml:space="preserve"> played </w:t>
      </w:r>
      <w:r w:rsidRPr="00D616DD">
        <w:rPr>
          <w:rStyle w:val="StyleUnderline"/>
        </w:rPr>
        <w:t>a pivotal role in ensuring Asia’s</w:t>
      </w:r>
      <w:r w:rsidRPr="00977BCA">
        <w:rPr>
          <w:rStyle w:val="StyleUnderline"/>
        </w:rPr>
        <w:t xml:space="preserve"> postwar </w:t>
      </w:r>
      <w:r w:rsidRPr="00D616DD">
        <w:rPr>
          <w:rStyle w:val="StyleUnderline"/>
        </w:rPr>
        <w:t>stability, and will</w:t>
      </w:r>
      <w:r w:rsidRPr="00977BCA">
        <w:rPr>
          <w:rStyle w:val="StyleUnderline"/>
        </w:rPr>
        <w:t xml:space="preserve"> help </w:t>
      </w:r>
      <w:r w:rsidRPr="00D616DD">
        <w:rPr>
          <w:rStyle w:val="StyleUnderline"/>
        </w:rPr>
        <w:t>deter Chinese aggression</w:t>
      </w:r>
      <w:r w:rsidRPr="00977BCA">
        <w:rPr>
          <w:rStyle w:val="StyleUnderline"/>
        </w:rPr>
        <w:t xml:space="preserve"> going forward</w:t>
      </w:r>
      <w:r w:rsidRPr="001E4B36">
        <w:rPr>
          <w:sz w:val="16"/>
        </w:rPr>
        <w:t xml:space="preserve">, but as Rachman observes, the pact also recalls the alliance network that contributed to the expansion of World War I. </w:t>
      </w:r>
      <w:r w:rsidRPr="00977BCA">
        <w:rPr>
          <w:rStyle w:val="StyleUnderline"/>
        </w:rPr>
        <w:t>Nevertheless, it is important to remember that major powers have often clashed without escalation</w:t>
      </w:r>
      <w:r w:rsidRPr="001E4B36">
        <w:rPr>
          <w:sz w:val="16"/>
        </w:rPr>
        <w:t xml:space="preserve">. </w:t>
      </w:r>
      <w:r w:rsidRPr="00977BCA">
        <w:rPr>
          <w:rStyle w:val="StyleUnderline"/>
        </w:rPr>
        <w:t xml:space="preserve">The example of </w:t>
      </w:r>
      <w:r w:rsidRPr="00D616DD">
        <w:rPr>
          <w:rStyle w:val="StyleUnderline"/>
        </w:rPr>
        <w:t>1914</w:t>
      </w:r>
      <w:r w:rsidRPr="001E4B36">
        <w:rPr>
          <w:sz w:val="16"/>
        </w:rPr>
        <w:t xml:space="preserve">, in which a seemingly insignificant event forced all of Europe’s great military machines to shudder to life, </w:t>
      </w:r>
      <w:r w:rsidRPr="00D616DD">
        <w:rPr>
          <w:rStyle w:val="Emphasis"/>
        </w:rPr>
        <w:t>is the exception rather than the rule</w:t>
      </w:r>
      <w:r w:rsidRPr="00AF2543">
        <w:rPr>
          <w:rStyle w:val="Emphasis"/>
        </w:rPr>
        <w:t>.</w:t>
      </w:r>
      <w:r w:rsidRPr="001E4B36">
        <w:rPr>
          <w:sz w:val="16"/>
        </w:rPr>
        <w:t xml:space="preserve"> </w:t>
      </w:r>
      <w:r w:rsidRPr="00977BCA">
        <w:rPr>
          <w:rStyle w:val="StyleUnderline"/>
        </w:rPr>
        <w:t xml:space="preserve">Since the bloody aftermath of their 1947 partition, </w:t>
      </w:r>
      <w:r w:rsidRPr="00D616DD">
        <w:rPr>
          <w:rStyle w:val="StyleUnderline"/>
        </w:rPr>
        <w:t>India and Pakistan</w:t>
      </w:r>
      <w:r w:rsidRPr="00977BCA">
        <w:rPr>
          <w:rStyle w:val="StyleUnderline"/>
        </w:rPr>
        <w:t xml:space="preserve"> have </w:t>
      </w:r>
      <w:r w:rsidRPr="00D616DD">
        <w:rPr>
          <w:rStyle w:val="StyleUnderline"/>
        </w:rPr>
        <w:t>skirmished</w:t>
      </w:r>
      <w:r w:rsidRPr="00977BCA">
        <w:rPr>
          <w:rStyle w:val="StyleUnderline"/>
        </w:rPr>
        <w:t xml:space="preserve"> repeatedly</w:t>
      </w:r>
      <w:r w:rsidRPr="001E4B36">
        <w:rPr>
          <w:sz w:val="16"/>
        </w:rPr>
        <w:t>–and even engaged in several limited wars–</w:t>
      </w:r>
      <w:r w:rsidRPr="00D616DD">
        <w:rPr>
          <w:rStyle w:val="StyleUnderline"/>
        </w:rPr>
        <w:t>without</w:t>
      </w:r>
      <w:r w:rsidRPr="00977BCA">
        <w:rPr>
          <w:rStyle w:val="StyleUnderline"/>
        </w:rPr>
        <w:t xml:space="preserve"> descending into full-scale </w:t>
      </w:r>
      <w:r w:rsidRPr="00D616DD">
        <w:rPr>
          <w:rStyle w:val="StyleUnderline"/>
        </w:rPr>
        <w:t>conflict</w:t>
      </w:r>
      <w:r w:rsidRPr="001E4B36">
        <w:rPr>
          <w:sz w:val="16"/>
        </w:rPr>
        <w:t xml:space="preserve">. </w:t>
      </w:r>
      <w:r w:rsidRPr="00977BCA">
        <w:rPr>
          <w:rStyle w:val="StyleUnderline"/>
        </w:rPr>
        <w:t xml:space="preserve">In the 1960s, </w:t>
      </w:r>
      <w:r w:rsidRPr="00D616DD">
        <w:rPr>
          <w:rStyle w:val="StyleUnderline"/>
        </w:rPr>
        <w:t>China fought</w:t>
      </w:r>
      <w:r w:rsidRPr="00977BCA">
        <w:rPr>
          <w:rStyle w:val="StyleUnderline"/>
        </w:rPr>
        <w:t xml:space="preserve"> with first </w:t>
      </w:r>
      <w:r w:rsidRPr="00D616DD">
        <w:rPr>
          <w:rStyle w:val="StyleUnderline"/>
        </w:rPr>
        <w:t>India and</w:t>
      </w:r>
      <w:r w:rsidRPr="00977BCA">
        <w:rPr>
          <w:rStyle w:val="StyleUnderline"/>
        </w:rPr>
        <w:t xml:space="preserve"> then </w:t>
      </w:r>
      <w:r w:rsidRPr="00D616DD">
        <w:rPr>
          <w:rStyle w:val="StyleUnderline"/>
        </w:rPr>
        <w:t>the Soviet Union</w:t>
      </w:r>
      <w:r w:rsidRPr="00977BCA">
        <w:rPr>
          <w:rStyle w:val="StyleUnderline"/>
        </w:rPr>
        <w:t xml:space="preserve"> over land, </w:t>
      </w:r>
      <w:r w:rsidRPr="00D616DD">
        <w:rPr>
          <w:rStyle w:val="StyleUnderline"/>
        </w:rPr>
        <w:t>yet on neither occasion did combat spread</w:t>
      </w:r>
      <w:r w:rsidRPr="00977BCA">
        <w:rPr>
          <w:rStyle w:val="StyleUnderline"/>
        </w:rPr>
        <w:t xml:space="preserve"> beyond the frontier</w:t>
      </w:r>
      <w:r w:rsidRPr="001E4B36">
        <w:rPr>
          <w:sz w:val="16"/>
        </w:rPr>
        <w:t xml:space="preserve">. Indeed, </w:t>
      </w:r>
      <w:r w:rsidRPr="00D616DD">
        <w:rPr>
          <w:rStyle w:val="StyleUnderline"/>
        </w:rPr>
        <w:t>large interstate wars</w:t>
      </w:r>
      <w:r w:rsidRPr="00977BCA">
        <w:rPr>
          <w:rStyle w:val="StyleUnderline"/>
        </w:rPr>
        <w:t xml:space="preserve"> since World War I </w:t>
      </w:r>
      <w:r w:rsidRPr="00D616DD">
        <w:rPr>
          <w:rStyle w:val="StyleUnderline"/>
        </w:rPr>
        <w:t>have not</w:t>
      </w:r>
      <w:r w:rsidRPr="00977BCA">
        <w:rPr>
          <w:rStyle w:val="StyleUnderline"/>
        </w:rPr>
        <w:t xml:space="preserve"> generally </w:t>
      </w:r>
      <w:r w:rsidRPr="00D616DD">
        <w:rPr>
          <w:rStyle w:val="StyleUnderline"/>
        </w:rPr>
        <w:t>begun with</w:t>
      </w:r>
      <w:r w:rsidRPr="00977BCA">
        <w:rPr>
          <w:rStyle w:val="StyleUnderline"/>
        </w:rPr>
        <w:t xml:space="preserve"> a trigger akin to an assassination or </w:t>
      </w:r>
      <w:r w:rsidRPr="00D616DD">
        <w:rPr>
          <w:rStyle w:val="StyleUnderline"/>
        </w:rPr>
        <w:t>a scuffle</w:t>
      </w:r>
      <w:r w:rsidRPr="00977BCA">
        <w:rPr>
          <w:rStyle w:val="StyleUnderline"/>
        </w:rPr>
        <w:t xml:space="preserve"> between forces on a remote perimeter, but rather with a major attack or colonial collapse.</w:t>
      </w:r>
    </w:p>
    <w:p w14:paraId="2A4F17FD" w14:textId="77777777" w:rsidR="00394031" w:rsidRPr="00C041B5" w:rsidRDefault="00394031" w:rsidP="00394031">
      <w:pPr>
        <w:pStyle w:val="Heading4"/>
      </w:pPr>
      <w:r w:rsidRPr="00C041B5">
        <w:t>No Asian wars – multiple warrants</w:t>
      </w:r>
    </w:p>
    <w:p w14:paraId="375812C3" w14:textId="77777777" w:rsidR="00394031" w:rsidRPr="0055056B" w:rsidRDefault="00394031" w:rsidP="00394031">
      <w:r w:rsidRPr="001E4B36">
        <w:rPr>
          <w:rStyle w:val="Style13ptBold"/>
        </w:rPr>
        <w:t>Acharya 12</w:t>
      </w:r>
      <w:r>
        <w:t xml:space="preserve"> [</w:t>
      </w:r>
      <w:r w:rsidRPr="0055056B">
        <w:t>Professor of International Relations at American University, “China’s rise and security in the Asian century,” http://www.asiansecurityoutlook.com/2012/</w:t>
      </w:r>
      <w:r>
        <w:t>06/debating-asian-security.html]</w:t>
      </w:r>
    </w:p>
    <w:p w14:paraId="48D4921D" w14:textId="77777777" w:rsidR="00394031" w:rsidRPr="001E4B36" w:rsidRDefault="00394031" w:rsidP="00394031">
      <w:pPr>
        <w:spacing w:line="240" w:lineRule="auto"/>
        <w:rPr>
          <w:sz w:val="16"/>
        </w:rPr>
      </w:pPr>
      <w:r w:rsidRPr="001E4B36">
        <w:rPr>
          <w:sz w:val="16"/>
        </w:rPr>
        <w:t xml:space="preserve">For all its recent diplomatic assertiveness, </w:t>
      </w:r>
      <w:r w:rsidRPr="00D616DD">
        <w:rPr>
          <w:rStyle w:val="StyleUnderline"/>
        </w:rPr>
        <w:t xml:space="preserve">China supports </w:t>
      </w:r>
      <w:r w:rsidRPr="001E4B36">
        <w:rPr>
          <w:rStyle w:val="StyleUnderline"/>
        </w:rPr>
        <w:t xml:space="preserve">and sustains Asian </w:t>
      </w:r>
      <w:r w:rsidRPr="00D616DD">
        <w:rPr>
          <w:rStyle w:val="StyleUnderline"/>
        </w:rPr>
        <w:t>economic interdependence and institutions, as do the US, Japan and India</w:t>
      </w:r>
      <w:r w:rsidRPr="001E4B36">
        <w:rPr>
          <w:rStyle w:val="StyleUnderline"/>
        </w:rPr>
        <w:t xml:space="preserve">. At the same time, </w:t>
      </w:r>
      <w:r w:rsidRPr="00D616DD">
        <w:rPr>
          <w:rStyle w:val="StyleUnderline"/>
        </w:rPr>
        <w:t xml:space="preserve">US alliances and security ties </w:t>
      </w:r>
      <w:r w:rsidRPr="001E4B36">
        <w:rPr>
          <w:rStyle w:val="StyleUnderline"/>
        </w:rPr>
        <w:t xml:space="preserve">with India </w:t>
      </w:r>
      <w:r w:rsidRPr="00D616DD">
        <w:rPr>
          <w:rStyle w:val="StyleUnderline"/>
        </w:rPr>
        <w:t xml:space="preserve">offer a hedge against </w:t>
      </w:r>
      <w:r w:rsidRPr="001E4B36">
        <w:rPr>
          <w:rStyle w:val="StyleUnderline"/>
        </w:rPr>
        <w:t xml:space="preserve">any future </w:t>
      </w:r>
      <w:r w:rsidRPr="00D616DD">
        <w:rPr>
          <w:rStyle w:val="StyleUnderline"/>
        </w:rPr>
        <w:t>uncertain</w:t>
      </w:r>
      <w:r w:rsidRPr="001E4B36">
        <w:rPr>
          <w:rStyle w:val="StyleUnderline"/>
        </w:rPr>
        <w:t xml:space="preserve">ty in Chinese </w:t>
      </w:r>
      <w:r w:rsidRPr="00D616DD">
        <w:rPr>
          <w:rStyle w:val="StyleUnderline"/>
        </w:rPr>
        <w:t>behaviour</w:t>
      </w:r>
      <w:r w:rsidRPr="001E4B36">
        <w:rPr>
          <w:rStyle w:val="StyleUnderline"/>
        </w:rPr>
        <w:t xml:space="preserve">. In Asia today there are multiple mechanisms of stability: </w:t>
      </w:r>
      <w:r w:rsidRPr="00D616DD">
        <w:rPr>
          <w:rStyle w:val="StyleUnderline"/>
        </w:rPr>
        <w:t xml:space="preserve">economic interdependence raises the stakes of mutual survival </w:t>
      </w:r>
      <w:r w:rsidRPr="001E4B36">
        <w:rPr>
          <w:rStyle w:val="StyleUnderline"/>
        </w:rPr>
        <w:t xml:space="preserve">and well-being; </w:t>
      </w:r>
      <w:r w:rsidRPr="00D616DD">
        <w:rPr>
          <w:rStyle w:val="StyleUnderline"/>
        </w:rPr>
        <w:t>US-centred alliances preserve the balance of power; and cooperative institutions develop a habit of dialogue and thereby moderate extreme, unilateral behaviou</w:t>
      </w:r>
      <w:r w:rsidRPr="001E4B36">
        <w:rPr>
          <w:rStyle w:val="StyleUnderline"/>
        </w:rPr>
        <w:t>r</w:t>
      </w:r>
      <w:r w:rsidRPr="001E4B36">
        <w:rPr>
          <w:sz w:val="16"/>
        </w:rPr>
        <w:t>. None of these is sufficient by itself to guarantee order, but together they create the conditions for stability. While great power competition in Asia will not disappear, with statesmanship and some luck, 21st century Asia can avoid the cataclysm of conflict that destroyed the European international order in the early 20th century.</w:t>
      </w:r>
    </w:p>
    <w:p w14:paraId="24C8D856" w14:textId="77777777" w:rsidR="00394031" w:rsidRPr="00B6077A" w:rsidRDefault="00394031" w:rsidP="00394031">
      <w:pPr>
        <w:pStyle w:val="Heading4"/>
      </w:pPr>
      <w:r w:rsidRPr="00B6077A">
        <w:t>Squo solves instability and no impact</w:t>
      </w:r>
    </w:p>
    <w:p w14:paraId="48201071" w14:textId="77777777" w:rsidR="00394031" w:rsidRPr="00F15D99" w:rsidRDefault="00394031" w:rsidP="00394031">
      <w:r w:rsidRPr="00D66D58">
        <w:rPr>
          <w:rStyle w:val="Style13ptBold"/>
        </w:rPr>
        <w:t xml:space="preserve">Wagner </w:t>
      </w:r>
      <w:r>
        <w:rPr>
          <w:rStyle w:val="Style13ptBold"/>
        </w:rPr>
        <w:t xml:space="preserve">&amp; </w:t>
      </w:r>
      <w:r w:rsidRPr="00D66D58">
        <w:rPr>
          <w:rStyle w:val="Style13ptBold"/>
        </w:rPr>
        <w:t>Doyle</w:t>
      </w:r>
      <w:r>
        <w:rPr>
          <w:rStyle w:val="Style13ptBold"/>
        </w:rPr>
        <w:t>,</w:t>
      </w:r>
      <w:r w:rsidRPr="00D66D58">
        <w:rPr>
          <w:rStyle w:val="Style13ptBold"/>
        </w:rPr>
        <w:t xml:space="preserve"> 12</w:t>
      </w:r>
      <w:r>
        <w:t xml:space="preserve"> [</w:t>
      </w:r>
      <w:r w:rsidRPr="00F15D99">
        <w:t>CEO of Country Risk Solutions, a cross-border risk consulting firm based in Connecticut, US Marine who served in Afghanistan, “Afghanistan: Why a ‘Li</w:t>
      </w:r>
      <w:r>
        <w:t>mited-Win’ is Sustainable,” 6-18-12</w:t>
      </w:r>
      <w:r w:rsidRPr="00F15D99">
        <w:t xml:space="preserve">, </w:t>
      </w:r>
      <w:r w:rsidRPr="00E370F5">
        <w:t>http://www.internationalpolicydigest.org/2012/06/18/afghanistan-why-a-limited-win-is-sustainable/</w:t>
      </w:r>
      <w:r>
        <w:t>]</w:t>
      </w:r>
    </w:p>
    <w:p w14:paraId="1123978B" w14:textId="77777777" w:rsidR="00394031" w:rsidRDefault="00394031" w:rsidP="00394031">
      <w:pPr>
        <w:spacing w:line="240" w:lineRule="auto"/>
        <w:rPr>
          <w:sz w:val="16"/>
        </w:rPr>
      </w:pPr>
      <w:r w:rsidRPr="00AB7AD0">
        <w:rPr>
          <w:sz w:val="16"/>
        </w:rPr>
        <w:t xml:space="preserve">Although </w:t>
      </w:r>
      <w:r w:rsidRPr="00D616DD">
        <w:rPr>
          <w:rStyle w:val="StyleUnderline"/>
        </w:rPr>
        <w:t xml:space="preserve">NATO </w:t>
      </w:r>
      <w:r w:rsidRPr="00977BCA">
        <w:rPr>
          <w:rStyle w:val="StyleUnderline"/>
        </w:rPr>
        <w:t xml:space="preserve">cannot create the Afghanistan it once hoped to build, it </w:t>
      </w:r>
      <w:r w:rsidRPr="00D616DD">
        <w:rPr>
          <w:rStyle w:val="StyleUnderline"/>
        </w:rPr>
        <w:t xml:space="preserve">is </w:t>
      </w:r>
      <w:r w:rsidRPr="00977BCA">
        <w:rPr>
          <w:rStyle w:val="StyleUnderline"/>
        </w:rPr>
        <w:t xml:space="preserve">probably still </w:t>
      </w:r>
      <w:r w:rsidRPr="00D616DD">
        <w:rPr>
          <w:rStyle w:val="StyleUnderline"/>
        </w:rPr>
        <w:t>able to achieve</w:t>
      </w:r>
      <w:r w:rsidRPr="00977BCA">
        <w:rPr>
          <w:rStyle w:val="StyleUnderline"/>
        </w:rPr>
        <w:t xml:space="preserve"> some narrow security objectives past 2014, a strategy</w:t>
      </w:r>
      <w:r w:rsidRPr="00AB7AD0">
        <w:rPr>
          <w:sz w:val="16"/>
        </w:rPr>
        <w:t xml:space="preserve"> somewhat derisively </w:t>
      </w:r>
      <w:r w:rsidRPr="00977BCA">
        <w:rPr>
          <w:rStyle w:val="StyleUnderline"/>
        </w:rPr>
        <w:t>known as “</w:t>
      </w:r>
      <w:r w:rsidRPr="00D616DD">
        <w:rPr>
          <w:rStyle w:val="StyleUnderline"/>
        </w:rPr>
        <w:t>Afghanistan Good Enough</w:t>
      </w:r>
      <w:r w:rsidRPr="00D616DD">
        <w:rPr>
          <w:sz w:val="16"/>
        </w:rPr>
        <w:t xml:space="preserve">”. </w:t>
      </w:r>
      <w:r w:rsidRPr="00AB7AD0">
        <w:rPr>
          <w:sz w:val="16"/>
        </w:rPr>
        <w:t xml:space="preserve">What this strategy entails has not been fully articulated, but we can surmise at least four general elements: 1. </w:t>
      </w:r>
      <w:r w:rsidRPr="00977BCA">
        <w:rPr>
          <w:rStyle w:val="StyleUnderline"/>
        </w:rPr>
        <w:t xml:space="preserve">Disrupt and/or </w:t>
      </w:r>
      <w:r w:rsidRPr="00D616DD">
        <w:rPr>
          <w:rStyle w:val="StyleUnderline"/>
        </w:rPr>
        <w:t>neutralize terrorist operations,</w:t>
      </w:r>
      <w:r w:rsidRPr="00977BCA">
        <w:rPr>
          <w:rStyle w:val="StyleUnderline"/>
        </w:rPr>
        <w:t xml:space="preserve"> organizations, personnel and infrastructure, </w:t>
      </w:r>
      <w:r w:rsidRPr="00D616DD">
        <w:rPr>
          <w:rStyle w:val="StyleUnderline"/>
        </w:rPr>
        <w:t xml:space="preserve">and prevent </w:t>
      </w:r>
      <w:r w:rsidRPr="00977BCA">
        <w:rPr>
          <w:rStyle w:val="StyleUnderline"/>
        </w:rPr>
        <w:t xml:space="preserve">the further establishment of terrorist </w:t>
      </w:r>
      <w:r w:rsidRPr="00D616DD">
        <w:rPr>
          <w:rStyle w:val="StyleUnderline"/>
        </w:rPr>
        <w:t xml:space="preserve">safe-havens </w:t>
      </w:r>
      <w:r w:rsidRPr="00977BCA">
        <w:rPr>
          <w:rStyle w:val="StyleUnderline"/>
        </w:rPr>
        <w:t>in the AfPak regio</w:t>
      </w:r>
      <w:r w:rsidRPr="00AB7AD0">
        <w:rPr>
          <w:sz w:val="16"/>
        </w:rPr>
        <w:t xml:space="preserve">n. 2. </w:t>
      </w:r>
      <w:r w:rsidRPr="00977BCA">
        <w:rPr>
          <w:rStyle w:val="StyleUnderline"/>
        </w:rPr>
        <w:t xml:space="preserve">Prevent </w:t>
      </w:r>
      <w:r w:rsidRPr="00AB7AD0">
        <w:rPr>
          <w:sz w:val="16"/>
        </w:rPr>
        <w:t xml:space="preserve">the </w:t>
      </w:r>
      <w:r w:rsidRPr="00977BCA">
        <w:rPr>
          <w:rStyle w:val="StyleUnderline"/>
        </w:rPr>
        <w:t xml:space="preserve">Taliban </w:t>
      </w:r>
      <w:r w:rsidRPr="00AB7AD0">
        <w:rPr>
          <w:sz w:val="16"/>
        </w:rPr>
        <w:t xml:space="preserve">or related groups from regaining </w:t>
      </w:r>
      <w:r w:rsidRPr="00977BCA">
        <w:rPr>
          <w:rStyle w:val="StyleUnderline"/>
        </w:rPr>
        <w:t xml:space="preserve">control over large swaths of the country, </w:t>
      </w:r>
      <w:r w:rsidRPr="00AB7AD0">
        <w:rPr>
          <w:sz w:val="16"/>
        </w:rPr>
        <w:t xml:space="preserve">particularly the major population centers. 3. Curb, to the extent possible, the corruption of the Karzai government, and try to enforce some modicum of accountability on Afghan officials. 4. </w:t>
      </w:r>
      <w:r w:rsidRPr="00977BCA">
        <w:rPr>
          <w:rStyle w:val="StyleUnderline"/>
        </w:rPr>
        <w:t>Contain instability in the AfPak region</w:t>
      </w:r>
      <w:r w:rsidRPr="00AB7AD0">
        <w:rPr>
          <w:sz w:val="16"/>
        </w:rPr>
        <w:t xml:space="preserve">, with a particular focus on </w:t>
      </w:r>
      <w:r w:rsidRPr="00D616DD">
        <w:rPr>
          <w:rStyle w:val="StyleUnderline"/>
        </w:rPr>
        <w:t>preventing serious destabilization of nuclear-armed Pakistan</w:t>
      </w:r>
      <w:r w:rsidRPr="00977BCA">
        <w:rPr>
          <w:rStyle w:val="StyleUnderline"/>
        </w:rPr>
        <w:t>.</w:t>
      </w:r>
      <w:r w:rsidRPr="00AB7AD0">
        <w:rPr>
          <w:sz w:val="16"/>
        </w:rPr>
        <w:t xml:space="preserve"> Other objectives such as establishing control over the whole of Afghanistan, ridding the country of warlords, instituting fully functioning democracy, eliminating government corruption, eradicating poppy cultivation, sustaining robust economic growth, and achieving Western standards of civil, political, and human rights, are no longer realistically attainable – to the extent they ever were. As laudable as these objectives are, to achieve them would require decades of commitment and a huge sum of resources that the West is unable to provide. However, it may be feasible for NATO to achieve a more limited set of goals. What Might Be Achieved </w:t>
      </w:r>
      <w:r w:rsidRPr="00977BCA">
        <w:rPr>
          <w:rStyle w:val="StyleUnderline"/>
        </w:rPr>
        <w:t xml:space="preserve">The increasing effectiveness of </w:t>
      </w:r>
      <w:r w:rsidRPr="00D616DD">
        <w:rPr>
          <w:rStyle w:val="StyleUnderline"/>
        </w:rPr>
        <w:t xml:space="preserve">counterterrorist operations – especially the reliance on drone strikes </w:t>
      </w:r>
      <w:r w:rsidRPr="00977BCA">
        <w:rPr>
          <w:rStyle w:val="StyleUnderline"/>
        </w:rPr>
        <w:t xml:space="preserve">– is well known. </w:t>
      </w:r>
      <w:r w:rsidRPr="00AB7AD0">
        <w:rPr>
          <w:sz w:val="16"/>
        </w:rPr>
        <w:t xml:space="preserve">These operations require a relatively small number of specialized personnel. </w:t>
      </w:r>
      <w:r w:rsidRPr="00977BCA">
        <w:rPr>
          <w:rStyle w:val="StyleUnderline"/>
        </w:rPr>
        <w:t xml:space="preserve">With a modest commitment </w:t>
      </w:r>
      <w:r w:rsidRPr="00AB7AD0">
        <w:rPr>
          <w:sz w:val="16"/>
        </w:rPr>
        <w:t xml:space="preserve">of special operations, intelligence, and aerial resources, </w:t>
      </w:r>
      <w:r w:rsidRPr="00977BCA">
        <w:rPr>
          <w:rStyle w:val="StyleUnderline"/>
        </w:rPr>
        <w:t xml:space="preserve">NATO </w:t>
      </w:r>
      <w:r w:rsidRPr="00D616DD">
        <w:rPr>
          <w:rStyle w:val="StyleUnderline"/>
        </w:rPr>
        <w:t xml:space="preserve">can keep Al Qaeda on the run and ensure that terrorists are unable to reestablish safe havens </w:t>
      </w:r>
      <w:r w:rsidRPr="00977BCA">
        <w:rPr>
          <w:rStyle w:val="StyleUnderline"/>
        </w:rPr>
        <w:t>in Afghanistan and Pakistan</w:t>
      </w:r>
      <w:r w:rsidRPr="00AB7AD0">
        <w:rPr>
          <w:sz w:val="16"/>
        </w:rPr>
        <w:t xml:space="preserve">. It is also possible for the West to prevent the Taliban or other groups from regaining control over large parts of the country. It would only take a modest number of troops backed by air power to prevent the insurgents from holding ground and launching large-scale military operations. After all, in 2001 the Taliban rapidly crumbled in the face of aerial bombardment and a force of a few thousand CIA agents, Special Operations personnel, and US Marines. Additionally, while NATO cannot hope to eliminate corruption in the Afghan government, it may be able to temper it to some degree. The West does not need much from the Afghan government – only enough to justify to the world and to the Afghan people that it is a better alternative than the Taliban. Although among the lowest common denominator of options, the option here is not between George Washington and Hamid Karzai, but between Hamid Karzai and Mullah Omar. As corrupt and unpredictable as the Karzai government is, it is still a far better than either a civil war or a government run by Islamic extremists. Lastly, </w:t>
      </w:r>
      <w:r w:rsidRPr="00977BCA">
        <w:rPr>
          <w:rStyle w:val="StyleUnderline"/>
        </w:rPr>
        <w:t xml:space="preserve">the </w:t>
      </w:r>
      <w:r w:rsidRPr="00D616DD">
        <w:rPr>
          <w:rStyle w:val="StyleUnderline"/>
        </w:rPr>
        <w:t xml:space="preserve">NATO </w:t>
      </w:r>
      <w:r w:rsidRPr="00977BCA">
        <w:rPr>
          <w:rStyle w:val="StyleUnderline"/>
        </w:rPr>
        <w:t>mission</w:t>
      </w:r>
      <w:r w:rsidRPr="00AB7AD0">
        <w:rPr>
          <w:sz w:val="16"/>
        </w:rPr>
        <w:t xml:space="preserve"> in Afghanistan </w:t>
      </w:r>
      <w:r w:rsidRPr="00D616DD">
        <w:rPr>
          <w:rStyle w:val="StyleUnderline"/>
        </w:rPr>
        <w:t xml:space="preserve">will </w:t>
      </w:r>
      <w:r w:rsidRPr="00977BCA">
        <w:rPr>
          <w:rStyle w:val="StyleUnderline"/>
        </w:rPr>
        <w:t xml:space="preserve">attempt to </w:t>
      </w:r>
      <w:r w:rsidRPr="00D616DD">
        <w:rPr>
          <w:rStyle w:val="StyleUnderline"/>
        </w:rPr>
        <w:t>contain Afghan instability and prevent it from threatening</w:t>
      </w:r>
      <w:r w:rsidRPr="00977BCA">
        <w:rPr>
          <w:rStyle w:val="StyleUnderline"/>
        </w:rPr>
        <w:t xml:space="preserve"> other nations in </w:t>
      </w:r>
      <w:r w:rsidRPr="00D616DD">
        <w:rPr>
          <w:rStyle w:val="StyleUnderline"/>
        </w:rPr>
        <w:t>the region</w:t>
      </w:r>
      <w:r w:rsidRPr="00977BCA">
        <w:rPr>
          <w:rStyle w:val="StyleUnderline"/>
        </w:rPr>
        <w:t>.</w:t>
      </w:r>
      <w:r w:rsidRPr="00AB7AD0">
        <w:rPr>
          <w:sz w:val="16"/>
        </w:rPr>
        <w:t xml:space="preserve"> Unfortunately, Pakistani instability is being driven by multiple sources, many of which are internal in nature and cannot be impacted by outsiders. Moreover, some NATO operations, such as drone strikes, may actually be contributing to instability in the country. However, having forces nearby in Afghanistan may prove helpful if the situation in Pakistan deteriorates to a point where there is a threat of the country’s nuclear arsenal. Threads of Optimism </w:t>
      </w:r>
      <w:r w:rsidRPr="00977BCA">
        <w:rPr>
          <w:rStyle w:val="StyleUnderline"/>
        </w:rPr>
        <w:t>Although most of the news coming out of Afghanistan is disheartening, there are some reasons to be optimistic that a strategy of a ‘</w:t>
      </w:r>
      <w:r w:rsidRPr="00D616DD">
        <w:rPr>
          <w:rStyle w:val="StyleUnderline"/>
        </w:rPr>
        <w:t>limited-win’ may prove successful</w:t>
      </w:r>
      <w:r w:rsidRPr="00977BCA">
        <w:rPr>
          <w:rStyle w:val="StyleUnderline"/>
        </w:rPr>
        <w:t>.</w:t>
      </w:r>
      <w:r w:rsidRPr="00AB7AD0">
        <w:rPr>
          <w:sz w:val="16"/>
        </w:rPr>
        <w:t xml:space="preserve"> Firstly, </w:t>
      </w:r>
      <w:r w:rsidRPr="00D616DD">
        <w:rPr>
          <w:rStyle w:val="StyleUnderline"/>
        </w:rPr>
        <w:t>the surge</w:t>
      </w:r>
      <w:r w:rsidRPr="00977BCA">
        <w:rPr>
          <w:rStyle w:val="StyleUnderline"/>
        </w:rPr>
        <w:t xml:space="preserve"> of coalition troops has </w:t>
      </w:r>
      <w:r w:rsidRPr="00D616DD">
        <w:rPr>
          <w:rStyle w:val="StyleUnderline"/>
        </w:rPr>
        <w:t xml:space="preserve">put the Taliban on the defensive </w:t>
      </w:r>
      <w:r w:rsidRPr="00AB7AD0">
        <w:rPr>
          <w:sz w:val="16"/>
        </w:rPr>
        <w:t xml:space="preserve">in many parts of the country and brought many areas under government control. Additionally, there are indications that </w:t>
      </w:r>
      <w:r w:rsidRPr="00D616DD">
        <w:rPr>
          <w:rStyle w:val="StyleUnderline"/>
        </w:rPr>
        <w:t xml:space="preserve">the Afghan Army </w:t>
      </w:r>
      <w:r w:rsidRPr="00977BCA">
        <w:rPr>
          <w:rStyle w:val="StyleUnderline"/>
        </w:rPr>
        <w:t xml:space="preserve">is rapidly improving. </w:t>
      </w:r>
      <w:r w:rsidRPr="00AB7AD0">
        <w:rPr>
          <w:sz w:val="16"/>
        </w:rPr>
        <w:t xml:space="preserve">While the Afghan police still need improvement, many units of the Afghan army enjoy a reputation for discipline and effectiveness. This is helped by the fact that </w:t>
      </w:r>
      <w:r w:rsidRPr="00977BCA">
        <w:rPr>
          <w:rStyle w:val="StyleUnderline"/>
        </w:rPr>
        <w:t xml:space="preserve">the Taliban is unpopular </w:t>
      </w:r>
      <w:r w:rsidRPr="00D616DD">
        <w:rPr>
          <w:rStyle w:val="StyleUnderline"/>
        </w:rPr>
        <w:t xml:space="preserve">in </w:t>
      </w:r>
      <w:r w:rsidRPr="00977BCA">
        <w:rPr>
          <w:rStyle w:val="StyleUnderline"/>
        </w:rPr>
        <w:t xml:space="preserve">many parts of </w:t>
      </w:r>
      <w:r w:rsidRPr="00D616DD">
        <w:rPr>
          <w:rStyle w:val="StyleUnderline"/>
        </w:rPr>
        <w:t xml:space="preserve">the country, especially </w:t>
      </w:r>
      <w:r w:rsidRPr="00977BCA">
        <w:rPr>
          <w:rStyle w:val="StyleUnderline"/>
        </w:rPr>
        <w:t xml:space="preserve">in </w:t>
      </w:r>
      <w:r w:rsidRPr="00D616DD">
        <w:rPr>
          <w:rStyle w:val="StyleUnderline"/>
        </w:rPr>
        <w:t>the north</w:t>
      </w:r>
      <w:r w:rsidRPr="00977BCA">
        <w:rPr>
          <w:rStyle w:val="StyleUnderline"/>
        </w:rPr>
        <w:t xml:space="preserve">, where </w:t>
      </w:r>
      <w:r w:rsidRPr="00D616DD">
        <w:rPr>
          <w:rStyle w:val="StyleUnderline"/>
        </w:rPr>
        <w:t>opposition to the Taliban is widespread</w:t>
      </w:r>
      <w:r w:rsidRPr="00977BCA">
        <w:rPr>
          <w:rStyle w:val="StyleUnderline"/>
        </w:rPr>
        <w:t>.</w:t>
      </w:r>
      <w:r w:rsidRPr="00AB7AD0">
        <w:rPr>
          <w:sz w:val="16"/>
        </w:rPr>
        <w:t xml:space="preserve"> So long as the coming withdrawal of NATO forces is truly not a rush for the exit</w:t>
      </w:r>
      <w:r w:rsidRPr="00977BCA">
        <w:rPr>
          <w:rStyle w:val="StyleUnderline"/>
        </w:rPr>
        <w:t>, a transition of security from NATO to the Afghans could prove successful</w:t>
      </w:r>
      <w:r w:rsidRPr="00AB7AD0">
        <w:rPr>
          <w:sz w:val="16"/>
        </w:rPr>
        <w:t xml:space="preserve">, but this will clearly require much sustained discipline and effort on the part of the Afghan government. The presence of </w:t>
      </w:r>
      <w:r w:rsidRPr="00D616DD">
        <w:rPr>
          <w:rStyle w:val="StyleUnderline"/>
        </w:rPr>
        <w:t>Western</w:t>
      </w:r>
      <w:r w:rsidRPr="00D616DD">
        <w:rPr>
          <w:sz w:val="16"/>
        </w:rPr>
        <w:t xml:space="preserve"> </w:t>
      </w:r>
      <w:r w:rsidRPr="00AB7AD0">
        <w:rPr>
          <w:sz w:val="16"/>
        </w:rPr>
        <w:t xml:space="preserve">troops is resented in many parts of the country, and their </w:t>
      </w:r>
      <w:r w:rsidRPr="00D616DD">
        <w:rPr>
          <w:rStyle w:val="StyleUnderline"/>
        </w:rPr>
        <w:t xml:space="preserve">withdrawal could ease tensions and produce additional credibility to Afghan government </w:t>
      </w:r>
      <w:r w:rsidRPr="00977BCA">
        <w:rPr>
          <w:rStyle w:val="StyleUnderline"/>
        </w:rPr>
        <w:t>and military officials</w:t>
      </w:r>
      <w:r w:rsidRPr="00AB7AD0">
        <w:rPr>
          <w:sz w:val="16"/>
        </w:rPr>
        <w:t xml:space="preserve">. Additionally, the </w:t>
      </w:r>
      <w:r w:rsidRPr="00D616DD">
        <w:rPr>
          <w:rStyle w:val="StyleUnderline"/>
        </w:rPr>
        <w:t>withdrawal</w:t>
      </w:r>
      <w:r w:rsidRPr="00D616DD">
        <w:rPr>
          <w:sz w:val="16"/>
        </w:rPr>
        <w:t xml:space="preserve"> </w:t>
      </w:r>
      <w:r w:rsidRPr="00AB7AD0">
        <w:rPr>
          <w:sz w:val="16"/>
        </w:rPr>
        <w:t xml:space="preserve">of Western troops </w:t>
      </w:r>
      <w:r w:rsidRPr="00D616DD">
        <w:rPr>
          <w:rStyle w:val="StyleUnderline"/>
        </w:rPr>
        <w:t xml:space="preserve">could </w:t>
      </w:r>
      <w:r w:rsidRPr="00977BCA">
        <w:rPr>
          <w:rStyle w:val="StyleUnderline"/>
        </w:rPr>
        <w:t xml:space="preserve">lead to </w:t>
      </w:r>
      <w:r w:rsidRPr="00D616DD">
        <w:rPr>
          <w:rStyle w:val="StyleUnderline"/>
        </w:rPr>
        <w:t>a fractur</w:t>
      </w:r>
      <w:r w:rsidRPr="00977BCA">
        <w:rPr>
          <w:rStyle w:val="StyleUnderline"/>
        </w:rPr>
        <w:t xml:space="preserve">ing of </w:t>
      </w:r>
      <w:r w:rsidRPr="00D616DD">
        <w:rPr>
          <w:rStyle w:val="StyleUnderline"/>
        </w:rPr>
        <w:t>the insurgency</w:t>
      </w:r>
      <w:r w:rsidRPr="00977BCA">
        <w:rPr>
          <w:rStyle w:val="StyleUnderline"/>
        </w:rPr>
        <w:t>,</w:t>
      </w:r>
      <w:r w:rsidRPr="00AB7AD0">
        <w:rPr>
          <w:sz w:val="16"/>
        </w:rPr>
        <w:t xml:space="preserve"> however unlikely that may seem at this time. The insurgent groups that are sometimes generically referred to as </w:t>
      </w:r>
      <w:r w:rsidRPr="00D616DD">
        <w:rPr>
          <w:rStyle w:val="StyleUnderline"/>
        </w:rPr>
        <w:t>the “Taliban,” are</w:t>
      </w:r>
      <w:r w:rsidRPr="00D616DD">
        <w:rPr>
          <w:sz w:val="16"/>
        </w:rPr>
        <w:t xml:space="preserve"> </w:t>
      </w:r>
      <w:r w:rsidRPr="00977BCA">
        <w:rPr>
          <w:rStyle w:val="StyleUnderline"/>
        </w:rPr>
        <w:t xml:space="preserve">really a network of </w:t>
      </w:r>
      <w:r w:rsidRPr="00D616DD">
        <w:rPr>
          <w:rStyle w:val="StyleUnderline"/>
        </w:rPr>
        <w:t>several affiliated extremist organizations</w:t>
      </w:r>
      <w:r w:rsidRPr="00D616DD">
        <w:rPr>
          <w:sz w:val="16"/>
        </w:rPr>
        <w:t>,</w:t>
      </w:r>
      <w:r w:rsidRPr="00AB7AD0">
        <w:rPr>
          <w:sz w:val="16"/>
        </w:rPr>
        <w:t xml:space="preserve"> including the Haqqani network and Hezb-e-Islami Gulbuddin. </w:t>
      </w:r>
      <w:r w:rsidRPr="00977BCA">
        <w:rPr>
          <w:rStyle w:val="StyleUnderline"/>
        </w:rPr>
        <w:t xml:space="preserve">This network is </w:t>
      </w:r>
      <w:r w:rsidRPr="00D616DD">
        <w:rPr>
          <w:rStyle w:val="StyleUnderline"/>
        </w:rPr>
        <w:t xml:space="preserve">hardly a unified bloc </w:t>
      </w:r>
      <w:r w:rsidRPr="00977BCA">
        <w:rPr>
          <w:rStyle w:val="StyleUnderline"/>
        </w:rPr>
        <w:t xml:space="preserve">and </w:t>
      </w:r>
      <w:r w:rsidRPr="00D616DD">
        <w:rPr>
          <w:rStyle w:val="StyleUnderline"/>
        </w:rPr>
        <w:t>there have been</w:t>
      </w:r>
      <w:r w:rsidRPr="00D616DD">
        <w:rPr>
          <w:sz w:val="16"/>
        </w:rPr>
        <w:t xml:space="preserve"> </w:t>
      </w:r>
      <w:r w:rsidRPr="00AB7AD0">
        <w:rPr>
          <w:sz w:val="16"/>
        </w:rPr>
        <w:t xml:space="preserve">periodic </w:t>
      </w:r>
      <w:r w:rsidRPr="00D616DD">
        <w:rPr>
          <w:rStyle w:val="StyleUnderline"/>
        </w:rPr>
        <w:t>reports of infighting</w:t>
      </w:r>
      <w:r w:rsidRPr="00D616DD">
        <w:rPr>
          <w:sz w:val="16"/>
        </w:rPr>
        <w:t xml:space="preserve"> </w:t>
      </w:r>
      <w:r w:rsidRPr="00AB7AD0">
        <w:rPr>
          <w:sz w:val="16"/>
        </w:rPr>
        <w:t xml:space="preserve">within the insurgent ranks. Indeed, it is this orientation toward being fractured, in combination with the many criminal activities these groups engage in, that have caused many to compare the Taliban and its affiliates to the Mafia. </w:t>
      </w:r>
      <w:r w:rsidRPr="00977BCA">
        <w:rPr>
          <w:rStyle w:val="StyleUnderline"/>
        </w:rPr>
        <w:t xml:space="preserve">The withdrawal of Western forces and </w:t>
      </w:r>
      <w:r w:rsidRPr="00D616DD">
        <w:rPr>
          <w:rStyle w:val="StyleUnderline"/>
        </w:rPr>
        <w:t>absence of a common enemy could exacerbate fractures between rival insurgent organizations</w:t>
      </w:r>
      <w:r w:rsidRPr="00977BCA">
        <w:rPr>
          <w:rStyle w:val="StyleUnderline"/>
        </w:rPr>
        <w:t>.</w:t>
      </w:r>
      <w:r w:rsidRPr="00AB7AD0">
        <w:rPr>
          <w:sz w:val="16"/>
        </w:rPr>
        <w:t xml:space="preserve"> Moreover, </w:t>
      </w:r>
      <w:r w:rsidRPr="00977BCA">
        <w:rPr>
          <w:rStyle w:val="StyleUnderline"/>
        </w:rPr>
        <w:t xml:space="preserve">a </w:t>
      </w:r>
      <w:r w:rsidRPr="00D616DD">
        <w:rPr>
          <w:rStyle w:val="StyleUnderline"/>
        </w:rPr>
        <w:t xml:space="preserve">reduced Western presence </w:t>
      </w:r>
      <w:r w:rsidRPr="00977BCA">
        <w:rPr>
          <w:rStyle w:val="StyleUnderline"/>
        </w:rPr>
        <w:t xml:space="preserve">in Afghanistan </w:t>
      </w:r>
      <w:r w:rsidRPr="00D616DD">
        <w:rPr>
          <w:rStyle w:val="StyleUnderline"/>
        </w:rPr>
        <w:t xml:space="preserve">will </w:t>
      </w:r>
      <w:r w:rsidRPr="00977BCA">
        <w:rPr>
          <w:rStyle w:val="StyleUnderline"/>
        </w:rPr>
        <w:t xml:space="preserve">prompt the war to </w:t>
      </w:r>
      <w:r w:rsidRPr="00D616DD">
        <w:rPr>
          <w:rStyle w:val="StyleUnderline"/>
        </w:rPr>
        <w:t xml:space="preserve">morph </w:t>
      </w:r>
      <w:r w:rsidRPr="00977BCA">
        <w:rPr>
          <w:rStyle w:val="StyleUnderline"/>
        </w:rPr>
        <w:t xml:space="preserve">in focus </w:t>
      </w:r>
      <w:r w:rsidRPr="00D616DD">
        <w:rPr>
          <w:rStyle w:val="StyleUnderline"/>
        </w:rPr>
        <w:t xml:space="preserve">from a West vs. Muslim conflict to a Muslim vs. Muslim conflict. This </w:t>
      </w:r>
      <w:r w:rsidRPr="00977BCA">
        <w:rPr>
          <w:rStyle w:val="StyleUnderline"/>
        </w:rPr>
        <w:t xml:space="preserve">transformation </w:t>
      </w:r>
      <w:r w:rsidRPr="00D616DD">
        <w:rPr>
          <w:rStyle w:val="StyleUnderline"/>
        </w:rPr>
        <w:t>could have serious consequences for Taliban fundraisin</w:t>
      </w:r>
      <w:r w:rsidRPr="00977BCA">
        <w:rPr>
          <w:rStyle w:val="StyleUnderline"/>
        </w:rPr>
        <w:t>g</w:t>
      </w:r>
      <w:r w:rsidRPr="00AB7AD0">
        <w:rPr>
          <w:sz w:val="16"/>
        </w:rPr>
        <w:t xml:space="preserve"> activities in the broader Muslim world.</w:t>
      </w:r>
    </w:p>
    <w:p w14:paraId="1921E284" w14:textId="77777777" w:rsidR="00394031" w:rsidRPr="00C83937" w:rsidRDefault="00394031" w:rsidP="00163FC6">
      <w:pPr>
        <w:rPr>
          <w:rStyle w:val="TitleChar"/>
          <w:rFonts w:asciiTheme="majorHAnsi" w:hAnsiTheme="majorHAnsi"/>
        </w:rPr>
      </w:pPr>
    </w:p>
    <w:p w14:paraId="438897EA" w14:textId="77777777" w:rsidR="00163FC6" w:rsidRDefault="00163FC6" w:rsidP="00163FC6">
      <w:pPr>
        <w:pStyle w:val="Heading3"/>
      </w:pPr>
      <w:r>
        <w:t>AT: Uighurs Impact</w:t>
      </w:r>
    </w:p>
    <w:p w14:paraId="6A38B6A2" w14:textId="77777777" w:rsidR="00163FC6" w:rsidRPr="00576131" w:rsidRDefault="00163FC6" w:rsidP="00163FC6">
      <w:pPr>
        <w:pStyle w:val="Heading4"/>
      </w:pPr>
      <w:r w:rsidRPr="00576131">
        <w:t>No Uighur terrorism – China’s “war on terror” is a justification for cracking down on religious freedom</w:t>
      </w:r>
    </w:p>
    <w:p w14:paraId="1CC361C2" w14:textId="77777777" w:rsidR="00163FC6" w:rsidRDefault="00163FC6" w:rsidP="00163FC6">
      <w:r w:rsidRPr="00576131">
        <w:rPr>
          <w:rStyle w:val="Style13ptBold"/>
        </w:rPr>
        <w:t>HRW, 05</w:t>
      </w:r>
      <w:r>
        <w:t xml:space="preserve"> [Human Rights Watch, “</w:t>
      </w:r>
      <w:r w:rsidRPr="00576131">
        <w:t>China: Religious Repression of Uighur Muslims</w:t>
      </w:r>
      <w:r>
        <w:t xml:space="preserve">,” 4/12/05, </w:t>
      </w:r>
      <w:r w:rsidRPr="00576131">
        <w:t>https://www.hrw.org/news/2005/04/12/china-religious-repression-uighur-muslims</w:t>
      </w:r>
      <w:r>
        <w:t>] EC</w:t>
      </w:r>
    </w:p>
    <w:p w14:paraId="0E8A2174" w14:textId="77777777" w:rsidR="00163FC6" w:rsidRDefault="00163FC6" w:rsidP="00163FC6">
      <w:r>
        <w:t xml:space="preserve">The report also explains how </w:t>
      </w:r>
      <w:r w:rsidRPr="00576131">
        <w:rPr>
          <w:rStyle w:val="TitleChar"/>
        </w:rPr>
        <w:t>China is using the events of September 11, 2001 and the subsequent “</w:t>
      </w:r>
      <w:r w:rsidRPr="00576131">
        <w:rPr>
          <w:rStyle w:val="Emphasis"/>
        </w:rPr>
        <w:t>war on terror” as a cover for targeting Uighurs.</w:t>
      </w:r>
      <w:r>
        <w:t xml:space="preserve"> Although repressive religious policies in Xinjiang predate September 11, the government now asserts that it faces an Islamic-inspired separatist movement with links to international terrorist groups and Al-Qaeda. But </w:t>
      </w:r>
      <w:r w:rsidRPr="00576131">
        <w:rPr>
          <w:rStyle w:val="TitleChar"/>
        </w:rPr>
        <w:t>Beijing has undermined its credibility by erasing distinctions between violent acts and peaceful dissent</w:t>
      </w:r>
      <w:r>
        <w:t>. Using Orwellian logic, officials now claim that terrorists pose as peaceful activists. As the</w:t>
      </w:r>
      <w:r w:rsidRPr="00576131">
        <w:rPr>
          <w:rStyle w:val="TitleChar"/>
        </w:rPr>
        <w:t xml:space="preserve"> Xinjiang </w:t>
      </w:r>
      <w:r>
        <w:t xml:space="preserve">party secretary said: Xinjiang’s independence elements have changed their combat tactics since the September 11 incident. They </w:t>
      </w:r>
      <w:r w:rsidRPr="00576131">
        <w:rPr>
          <w:rStyle w:val="TitleChar"/>
        </w:rPr>
        <w:t>have focused on attacking China on the ideological front instead of using their former frequent practice of engaging in violent terrorist operations</w:t>
      </w:r>
      <w:r>
        <w:t xml:space="preserve">. </w:t>
      </w:r>
      <w:r w:rsidRPr="00576131">
        <w:rPr>
          <w:rStyle w:val="TitleChar"/>
        </w:rPr>
        <w:t xml:space="preserve">Literary means and arts and literature are being used </w:t>
      </w:r>
      <w:r>
        <w:t>to “distort historical facts…</w:t>
      </w:r>
      <w:r w:rsidRPr="00576131">
        <w:rPr>
          <w:rStyle w:val="TitleChar"/>
        </w:rPr>
        <w:t>instead of engaging in violent terrorist operations</w:t>
      </w:r>
      <w:r>
        <w:t xml:space="preserve">…” </w:t>
      </w:r>
      <w:r w:rsidRPr="00576131">
        <w:rPr>
          <w:rStyle w:val="TitleChar"/>
        </w:rPr>
        <w:t>Human Rights Watch</w:t>
      </w:r>
      <w:r>
        <w:t xml:space="preserve"> and Human Rights in China </w:t>
      </w:r>
      <w:r w:rsidRPr="00576131">
        <w:rPr>
          <w:rStyle w:val="TitleChar"/>
        </w:rPr>
        <w:t xml:space="preserve">called on the international community to press China to repeal these regulations and end their policies and practices of discrimination against Uighurs. The organizations also stressed the need to </w:t>
      </w:r>
      <w:r w:rsidRPr="00576131">
        <w:rPr>
          <w:rStyle w:val="Emphasis"/>
        </w:rPr>
        <w:t>challenge Chinese assertions that all separatists are criminals or are connected to international terror networks.</w:t>
      </w:r>
      <w:r>
        <w:t xml:space="preserve"> “No country should return to China any Uighurs claimed by China to be involved in terrorism, separatism or other criminal acts,” said Adams. “Given China’s past record, there is every reason to fear they will be tortured or even subjected to the death penalty once back in China.”</w:t>
      </w:r>
    </w:p>
    <w:p w14:paraId="643207AD" w14:textId="77777777" w:rsidR="00163FC6" w:rsidRPr="00A24064" w:rsidRDefault="00163FC6" w:rsidP="00163FC6">
      <w:pPr>
        <w:pStyle w:val="Heading4"/>
      </w:pPr>
      <w:r w:rsidRPr="00A24064">
        <w:t>No</w:t>
      </w:r>
      <w:r>
        <w:t xml:space="preserve"> Ui</w:t>
      </w:r>
      <w:r w:rsidRPr="00A24064">
        <w:t>ghur terrorism</w:t>
      </w:r>
    </w:p>
    <w:p w14:paraId="6E5D5BF3" w14:textId="77777777" w:rsidR="00163FC6" w:rsidRDefault="00163FC6" w:rsidP="00163FC6">
      <w:r w:rsidRPr="00A24064">
        <w:rPr>
          <w:rStyle w:val="Style13ptBold"/>
        </w:rPr>
        <w:t>Turkel, 09</w:t>
      </w:r>
      <w:r>
        <w:t xml:space="preserve"> [S</w:t>
      </w:r>
      <w:r w:rsidRPr="00A24064">
        <w:t>taff attorney in the Washington, DC office, specializing in discovery for litigati</w:t>
      </w:r>
      <w:r>
        <w:t>on and government investigation, “</w:t>
      </w:r>
      <w:r w:rsidRPr="00A24064">
        <w:t>Meet the real Uyghurs</w:t>
      </w:r>
      <w:r>
        <w:t xml:space="preserve">,” 5/20/09, </w:t>
      </w:r>
      <w:r w:rsidRPr="00A24064">
        <w:t>https://foreignpolicy.com/2009/05/20/meet-the-real-uyghurs/</w:t>
      </w:r>
      <w:r>
        <w:t>] EC</w:t>
      </w:r>
    </w:p>
    <w:p w14:paraId="0E9D6CE5" w14:textId="77777777" w:rsidR="00163FC6" w:rsidRDefault="00163FC6" w:rsidP="00163FC6">
      <w:r>
        <w:t xml:space="preserve">Writing in the Washington Examiner last week, </w:t>
      </w:r>
      <w:r w:rsidRPr="00A24064">
        <w:rPr>
          <w:rStyle w:val="TitleChar"/>
        </w:rPr>
        <w:t>former speaker of the U.S. House of Representatives</w:t>
      </w:r>
      <w:r>
        <w:t xml:space="preserve"> Newt </w:t>
      </w:r>
      <w:r w:rsidRPr="00A24064">
        <w:rPr>
          <w:rStyle w:val="TitleChar"/>
        </w:rPr>
        <w:t xml:space="preserve">Gingrich warned </w:t>
      </w:r>
      <w:r w:rsidRPr="00A24064">
        <w:t xml:space="preserve">the Obama administration </w:t>
      </w:r>
      <w:r w:rsidRPr="00A24064">
        <w:rPr>
          <w:rStyle w:val="TitleChar"/>
        </w:rPr>
        <w:t xml:space="preserve">that </w:t>
      </w:r>
      <w:r w:rsidRPr="00A24064">
        <w:t xml:space="preserve">a group of 17 </w:t>
      </w:r>
      <w:r w:rsidRPr="00A24064">
        <w:rPr>
          <w:rStyle w:val="TitleChar"/>
        </w:rPr>
        <w:t>Uyghurs</w:t>
      </w:r>
      <w:r>
        <w:t>, held in Guantánamo Bay since 2002, w</w:t>
      </w:r>
      <w:r w:rsidRPr="00A24064">
        <w:rPr>
          <w:rStyle w:val="TitleChar"/>
        </w:rPr>
        <w:t xml:space="preserve">ould be a threat to U.S. national security if transferred to American soil. </w:t>
      </w:r>
      <w:r>
        <w:t>“[</w:t>
      </w:r>
      <w:r w:rsidRPr="00A24064">
        <w:rPr>
          <w:rStyle w:val="TitleChar"/>
        </w:rPr>
        <w:t>T]hey are trained mass killers instructed by the same terrorists responsible for killing 3,000 Americans on September 11, 2001,” he wrote. “They have no place in American communities.”</w:t>
      </w:r>
      <w:r>
        <w:t xml:space="preserve"> </w:t>
      </w:r>
      <w:r w:rsidRPr="00A24064">
        <w:rPr>
          <w:rStyle w:val="Emphasis"/>
        </w:rPr>
        <w:t>These claims are irresponsible and untrue</w:t>
      </w:r>
      <w:r>
        <w:t xml:space="preserve">. And the title of his work, “Let’s NOT meet the Uyghurs” extends the accusation to all Uyghur people. </w:t>
      </w:r>
      <w:r w:rsidRPr="00A24064">
        <w:rPr>
          <w:rStyle w:val="Emphasis"/>
        </w:rPr>
        <w:t>Uyghurs are not terrorists; nor are they a threat.</w:t>
      </w:r>
      <w:r>
        <w:t xml:space="preserve"> In fact</w:t>
      </w:r>
      <w:r w:rsidRPr="00A24064">
        <w:rPr>
          <w:rStyle w:val="TitleChar"/>
        </w:rPr>
        <w:t>, Uyghurs could be a natural U.S. ally.</w:t>
      </w:r>
      <w:r>
        <w:rPr>
          <w:rStyle w:val="TitleChar"/>
        </w:rPr>
        <w:t xml:space="preserve"> </w:t>
      </w:r>
      <w:r>
        <w:t xml:space="preserve">Uyghurs are the Tibetans you haven’t heard about. Ethnic Turkic people from the Chinese Xinjiang Uyghur Autonomous Region, Uyghurs have long faced discrimination and persecution as a minority — a fact recognized repeatedly by the U.S. Congress and State Department, which has noted China’s insidious strategy of using the U.S. war on terror as pretext to oppress independent religious leaders and peaceful political dissenters. Uyghurs’ struggle for self-rule is one against dictatorship and communism, not one to establish a sharia state through violence (as Gingrich claims, in a curious echo of Chinese government propaganda). </w:t>
      </w:r>
      <w:r w:rsidRPr="00A24064">
        <w:rPr>
          <w:rStyle w:val="TitleChar"/>
        </w:rPr>
        <w:t>Nothing about the Uyghur cause involves hostility</w:t>
      </w:r>
      <w:r>
        <w:t xml:space="preserve"> toward the United States </w:t>
      </w:r>
      <w:r w:rsidRPr="00A24064">
        <w:rPr>
          <w:rStyle w:val="TitleChar"/>
        </w:rPr>
        <w:t>or association with terrorist groups.</w:t>
      </w:r>
      <w:r>
        <w:t xml:space="preserve"> In the case of the detained Uyghurs, this too has been recognized by the United States. In June 2008, a D.C. Circuit Court unanimously ruled that the U.S. government’s designation of Huzaifa Parhat, one of the 17 Uyghurs at Guantánamo, as an enemy combatant was invalid. The U.S. government’s case, they concluded, was insufficient, unreliable, and based on attenuated guilt-by-association reasoning. The panel found no evidence that Parhat was a member of the East Turkestan Islamic Movement (ETIM), that ETIM was associated with either al Qaeda or the Taliban, or that ETIM had ever fought against the United States. Supposed proof that detainees had undergone “terrorist training” is dubious at best. The detainees were able to break down and reassemble a single Kalashnikov rifle. To classify this experience as “terrorist training” would require a radical logic leap.</w:t>
      </w:r>
    </w:p>
    <w:p w14:paraId="4A85D94F" w14:textId="77777777" w:rsidR="0099617F" w:rsidRPr="0096093C" w:rsidRDefault="0099617F" w:rsidP="0099617F">
      <w:pPr>
        <w:pStyle w:val="Tag2"/>
      </w:pPr>
      <w:r>
        <w:t>Uighurs pose a minor threat – favor peaceful accommodation over terror strikes</w:t>
      </w:r>
    </w:p>
    <w:p w14:paraId="0BEE8491" w14:textId="77777777" w:rsidR="0099617F" w:rsidRPr="00407A8F" w:rsidRDefault="0099617F" w:rsidP="0099617F">
      <w:r w:rsidRPr="00407A8F">
        <w:rPr>
          <w:rStyle w:val="Style13ptBold"/>
        </w:rPr>
        <w:t>Collins, 15</w:t>
      </w:r>
      <w:r>
        <w:t xml:space="preserve"> [</w:t>
      </w:r>
      <w:r w:rsidRPr="00407A8F">
        <w:t>writer for The Diplomat and former research fellow in the US Naval War College’s Maritime Studies Institute, "Beijing's Xinjiang Policy: Striking Too Hard?," 1/23/2015</w:t>
      </w:r>
      <w:r>
        <w:t xml:space="preserve">, </w:t>
      </w:r>
      <w:r w:rsidRPr="00407A8F">
        <w:t>thediplomat.com/2015/01/beijings-xin</w:t>
      </w:r>
      <w:r>
        <w:t>jiang-policy-striking-too-hard/]</w:t>
      </w:r>
    </w:p>
    <w:p w14:paraId="5860727C" w14:textId="77777777" w:rsidR="0099617F" w:rsidRPr="00407A8F" w:rsidRDefault="0099617F" w:rsidP="0099617F">
      <w:pPr>
        <w:rPr>
          <w:sz w:val="16"/>
        </w:rPr>
      </w:pPr>
      <w:r w:rsidRPr="00407A8F">
        <w:rPr>
          <w:sz w:val="16"/>
        </w:rPr>
        <w:t xml:space="preserve">The Xinjiang conflict could get much bloodier than it is today. </w:t>
      </w:r>
      <w:r w:rsidRPr="00407A8F">
        <w:rPr>
          <w:rStyle w:val="TitleChar"/>
        </w:rPr>
        <w:t>Some Uighurs were captured fighting alongside the Taliban in Afghanistan and there are very likely a number of Uighurs in the ranks of ISIS/ISIL today</w:t>
      </w:r>
      <w:r w:rsidRPr="00407A8F">
        <w:rPr>
          <w:sz w:val="16"/>
        </w:rPr>
        <w:t xml:space="preserve">. If they survive, they will be imbued with confidence, will have seen the benefits of accessing larger-scale financing, and will almost certainly receive encouragement to take their fight to other parts of China with a scale and intensity not yet seen. Our view at this point is that </w:t>
      </w:r>
      <w:r w:rsidRPr="0096093C">
        <w:rPr>
          <w:rStyle w:val="TitleChar"/>
        </w:rPr>
        <w:t>China’s competent and wide-reaching</w:t>
      </w:r>
      <w:r w:rsidRPr="00407A8F">
        <w:rPr>
          <w:sz w:val="16"/>
        </w:rPr>
        <w:t xml:space="preserve"> – if imperfect – </w:t>
      </w:r>
      <w:r w:rsidRPr="0096093C">
        <w:rPr>
          <w:rStyle w:val="TitleChar"/>
        </w:rPr>
        <w:t>surveillance apparatus will prevent a large-scale influx of Uighurs who have fought under the radical Islamic banner in the Middle East and Afghanistan/Pakistan</w:t>
      </w:r>
      <w:r w:rsidRPr="00407A8F">
        <w:rPr>
          <w:rStyle w:val="TitleChar"/>
        </w:rPr>
        <w:t>. Foreign jihadist movements will serve primarily as cheerleaders, not quartermasters or providers of soldiers, for anti-Beijing elements in Xinjiang.</w:t>
      </w:r>
      <w:r>
        <w:rPr>
          <w:rStyle w:val="TitleChar"/>
        </w:rPr>
        <w:t xml:space="preserve"> </w:t>
      </w:r>
      <w:r w:rsidRPr="00407A8F">
        <w:rPr>
          <w:rStyle w:val="Emphasis"/>
        </w:rPr>
        <w:t>The threat will not be an existential one</w:t>
      </w:r>
      <w:r w:rsidRPr="0096093C">
        <w:rPr>
          <w:rStyle w:val="Emphasis"/>
        </w:rPr>
        <w:t xml:space="preserve"> </w:t>
      </w:r>
      <w:r w:rsidRPr="00407A8F">
        <w:rPr>
          <w:rStyle w:val="TitleChar"/>
        </w:rPr>
        <w:t>to the Chinese</w:t>
      </w:r>
      <w:r w:rsidRPr="0096093C">
        <w:rPr>
          <w:rStyle w:val="Emphasis"/>
        </w:rPr>
        <w:t xml:space="preserve"> </w:t>
      </w:r>
      <w:r w:rsidRPr="00407A8F">
        <w:rPr>
          <w:rStyle w:val="TitleChar"/>
        </w:rPr>
        <w:t>state, as most Uighurs would prefer a peaceful accommodation</w:t>
      </w:r>
      <w:r w:rsidRPr="00407A8F">
        <w:rPr>
          <w:sz w:val="16"/>
        </w:rPr>
        <w:t xml:space="preserve">. But even if only 1 percent of Uighurs hold extreme views, there are 10 million in Xinjiang and even for a state security apparatus as formidable as China’s, 100,000 or more angry people present a tough challenge. Even if the attacks are not an existential threat, they will be very difficult to anticipate and prevent. Recent attacks such as the Boston Marathon Bombing, Westgate Mall Attack in Kenya, and the Charlie Hebdo attack in France mark an emerging trend of low cost, easy to plan terrorist attacks that are exceedingly difficult to prevent. China has already experienced such attacks – for instance the Kunming Train Station attacks, Tiananmen Square attack, and the May 2014 attack on a farmer’s market in Urumqi – where common items like knives, gunpowder or fertilizer, and SUVs became lethal weapons. Just as important, such attacks do not kill thousands as 9-11 did, but they are immensely disruptive and can sow disproportionate fear in a society. </w:t>
      </w:r>
      <w:r w:rsidRPr="00407A8F">
        <w:rPr>
          <w:rStyle w:val="TitleChar"/>
        </w:rPr>
        <w:t>The nature of attacks in Xinjiang suggests that foreign terror actors may provide inspiration, but that the men [people] and materials are all locally-sourced</w:t>
      </w:r>
      <w:r w:rsidRPr="00407A8F">
        <w:rPr>
          <w:sz w:val="16"/>
        </w:rPr>
        <w:t xml:space="preserve">. </w:t>
      </w:r>
      <w:r w:rsidRPr="00407A8F">
        <w:rPr>
          <w:rStyle w:val="TitleChar"/>
        </w:rPr>
        <w:t>The fact that the attacks use readily available local materials (vehicles, fertilizer, gunpowder, knives, axes) poses a real dilemma for Beijing because there is no apparent flow of weapons from abroad that can be interdicted.</w:t>
      </w:r>
      <w:r>
        <w:rPr>
          <w:rStyle w:val="TitleChar"/>
        </w:rPr>
        <w:t xml:space="preserve"> </w:t>
      </w:r>
    </w:p>
    <w:p w14:paraId="2DC1EC0D" w14:textId="77777777" w:rsidR="0099617F" w:rsidRDefault="0099617F" w:rsidP="00163FC6"/>
    <w:p w14:paraId="48674B28" w14:textId="77777777" w:rsidR="00163FC6" w:rsidRPr="00C83937" w:rsidRDefault="00163FC6" w:rsidP="00163FC6">
      <w:pPr>
        <w:pStyle w:val="Heading3"/>
      </w:pPr>
      <w:r w:rsidRPr="00C83937">
        <w:t>AT: Democracy Add-On</w:t>
      </w:r>
    </w:p>
    <w:p w14:paraId="3DBB1FB0" w14:textId="77777777" w:rsidR="00163FC6" w:rsidRPr="00C83937" w:rsidRDefault="00163FC6" w:rsidP="00163FC6">
      <w:pPr>
        <w:pStyle w:val="Heading4"/>
        <w:rPr>
          <w:rFonts w:asciiTheme="majorHAnsi" w:hAnsiTheme="majorHAnsi" w:cstheme="majorHAnsi"/>
        </w:rPr>
      </w:pPr>
      <w:r w:rsidRPr="00C83937">
        <w:rPr>
          <w:rFonts w:asciiTheme="majorHAnsi" w:hAnsiTheme="majorHAnsi" w:cstheme="majorHAnsi"/>
        </w:rPr>
        <w:t>Impact non-unique—democracy decked by Trump’s 50</w:t>
      </w:r>
      <w:r w:rsidRPr="00C83937">
        <w:rPr>
          <w:rFonts w:asciiTheme="majorHAnsi" w:hAnsiTheme="majorHAnsi" w:cstheme="majorHAnsi"/>
          <w:vertAlign w:val="superscript"/>
        </w:rPr>
        <w:t>th</w:t>
      </w:r>
      <w:r w:rsidRPr="00C83937">
        <w:rPr>
          <w:rFonts w:asciiTheme="majorHAnsi" w:hAnsiTheme="majorHAnsi" w:cstheme="majorHAnsi"/>
        </w:rPr>
        <w:t xml:space="preserve"> day in office—6 warrants</w:t>
      </w:r>
    </w:p>
    <w:p w14:paraId="4EBB7AD4" w14:textId="77777777" w:rsidR="00163FC6" w:rsidRPr="00C83937" w:rsidRDefault="00163FC6" w:rsidP="00163FC6">
      <w:pPr>
        <w:rPr>
          <w:rFonts w:asciiTheme="majorHAnsi" w:hAnsiTheme="majorHAnsi" w:cstheme="majorHAnsi"/>
        </w:rPr>
      </w:pPr>
      <w:r w:rsidRPr="00C83937">
        <w:rPr>
          <w:rStyle w:val="Style13ptBold"/>
          <w:rFonts w:asciiTheme="majorHAnsi" w:hAnsiTheme="majorHAnsi" w:cstheme="majorHAnsi"/>
        </w:rPr>
        <w:t>Klaas, 17</w:t>
      </w:r>
      <w:r w:rsidRPr="00C83937">
        <w:rPr>
          <w:rFonts w:asciiTheme="majorHAnsi" w:hAnsiTheme="majorHAnsi" w:cstheme="majorHAnsi"/>
        </w:rPr>
        <w:t xml:space="preserve"> [comparative ptx fellow @London School of Economics, “How President Trump has already hurt American democracy — in just 50 days,” 3/10/17, https://www.washingtonpost.com/news/democracy-post/wp/2017/03/10/how-president-trump-has-already-hurt-american-democracy-in-just-50-days/?utm_term=.480d6fe15494] </w:t>
      </w:r>
    </w:p>
    <w:p w14:paraId="0963F355" w14:textId="77777777" w:rsidR="00163FC6" w:rsidRPr="00C83937" w:rsidRDefault="00163FC6" w:rsidP="00163FC6">
      <w:pPr>
        <w:rPr>
          <w:rFonts w:asciiTheme="majorHAnsi" w:hAnsiTheme="majorHAnsi" w:cstheme="majorHAnsi"/>
        </w:rPr>
      </w:pPr>
      <w:r w:rsidRPr="00C83937">
        <w:rPr>
          <w:rFonts w:asciiTheme="majorHAnsi" w:hAnsiTheme="majorHAnsi" w:cstheme="majorHAnsi"/>
        </w:rPr>
        <w:t xml:space="preserve">Today, March 10, is President Trump’s 50th day in office. Since his inauguration on Jan. 20, Trump has governed in a way that poses a unique threat to the integrity of American democracy. Democracy is bigger than partisanship. Therefore, this is not a critique of Trump’s policy proposals. Rather, it’s a sober assessment of American democracy at a pivotal moment — and a call for Americans of all political stripes to press all politicians to agree, at minimum, on preserving the bedrock principles that make the United States a democracy. The call is urgent. </w:t>
      </w:r>
      <w:r w:rsidRPr="00C83937">
        <w:rPr>
          <w:rStyle w:val="Emphasis"/>
          <w:rFonts w:asciiTheme="majorHAnsi" w:hAnsiTheme="majorHAnsi" w:cstheme="majorHAnsi"/>
        </w:rPr>
        <w:t xml:space="preserve">In just 50 days, Trump’s presidency has already threatened American democracy in six fundamental ways: </w:t>
      </w:r>
      <w:r w:rsidRPr="00C83937">
        <w:rPr>
          <w:rStyle w:val="TitleChar"/>
          <w:rFonts w:asciiTheme="majorHAnsi" w:hAnsiTheme="majorHAnsi" w:cstheme="majorHAnsi"/>
        </w:rPr>
        <w:t>1. Trump has attacked the integrity of voting, the foundation of all democratic systems. Without any evidence, Trump has repeatedly claimed that millions of people voted illegally in 2016.</w:t>
      </w:r>
      <w:r w:rsidRPr="00C83937">
        <w:rPr>
          <w:rFonts w:asciiTheme="majorHAnsi" w:hAnsiTheme="majorHAnsi" w:cstheme="majorHAnsi"/>
        </w:rPr>
        <w:t xml:space="preserve"> This claim is not true</w:t>
      </w:r>
      <w:r w:rsidRPr="00C83937">
        <w:rPr>
          <w:rStyle w:val="TitleChar"/>
          <w:rFonts w:asciiTheme="majorHAnsi" w:hAnsiTheme="majorHAnsi" w:cstheme="majorHAnsi"/>
        </w:rPr>
        <w:t>. Every serious study that has assessed voter fraud, i</w:t>
      </w:r>
      <w:r w:rsidRPr="00C83937">
        <w:rPr>
          <w:rFonts w:asciiTheme="majorHAnsi" w:hAnsiTheme="majorHAnsi" w:cstheme="majorHAnsi"/>
        </w:rPr>
        <w:t xml:space="preserve">ncluding studies conducted by Republican presidents, </w:t>
      </w:r>
      <w:r w:rsidRPr="00C83937">
        <w:rPr>
          <w:rStyle w:val="TitleChar"/>
          <w:rFonts w:asciiTheme="majorHAnsi" w:hAnsiTheme="majorHAnsi" w:cstheme="majorHAnsi"/>
        </w:rPr>
        <w:t>has concluded that the scale of the problem is negligible</w:t>
      </w:r>
      <w:r w:rsidRPr="00C83937">
        <w:rPr>
          <w:rFonts w:asciiTheme="majorHAnsi" w:hAnsiTheme="majorHAnsi" w:cstheme="majorHAnsi"/>
        </w:rPr>
        <w:t xml:space="preserve">. Nonetheless, </w:t>
      </w:r>
      <w:r w:rsidRPr="00C83937">
        <w:rPr>
          <w:rStyle w:val="TitleChar"/>
          <w:rFonts w:asciiTheme="majorHAnsi" w:hAnsiTheme="majorHAnsi" w:cstheme="majorHAnsi"/>
        </w:rPr>
        <w:t>on his sixth day in office, Trump called for a major investigation into voter fraud</w:t>
      </w:r>
      <w:r w:rsidRPr="00C83937">
        <w:rPr>
          <w:rFonts w:asciiTheme="majorHAnsi" w:hAnsiTheme="majorHAnsi" w:cstheme="majorHAnsi"/>
        </w:rPr>
        <w:t xml:space="preserve"> — now largely forgotten by many Americans. Unfortunately, his assertion has not been forgotten by a large swath of Trump’s base</w:t>
      </w:r>
      <w:r w:rsidRPr="00C83937">
        <w:rPr>
          <w:rStyle w:val="TitleChar"/>
          <w:rFonts w:asciiTheme="majorHAnsi" w:hAnsiTheme="majorHAnsi" w:cstheme="majorHAnsi"/>
        </w:rPr>
        <w:t>. Tens of millions likely now believe Trump’s claim</w:t>
      </w:r>
      <w:r w:rsidRPr="00C83937">
        <w:rPr>
          <w:rFonts w:asciiTheme="majorHAnsi" w:hAnsiTheme="majorHAnsi" w:cstheme="majorHAnsi"/>
        </w:rPr>
        <w:t xml:space="preserve"> — which will certainly prove an important “alternative fact” when, </w:t>
      </w:r>
      <w:r w:rsidRPr="00C83937">
        <w:rPr>
          <w:rStyle w:val="TitleChar"/>
          <w:rFonts w:asciiTheme="majorHAnsi" w:hAnsiTheme="majorHAnsi" w:cstheme="majorHAnsi"/>
        </w:rPr>
        <w:t>in the future, attempts are inevitably made to make it harder for certain Americans to vote. 2. After attacking the integrity of his own election, Trump has also undermined the credibility of his own office. Democracy will not function if Americans cannot be sure that the president’s claims are at least grounded in evidence-based reality</w:t>
      </w:r>
      <w:r w:rsidRPr="00C83937">
        <w:rPr>
          <w:rFonts w:asciiTheme="majorHAnsi" w:hAnsiTheme="majorHAnsi" w:cstheme="majorHAnsi"/>
        </w:rPr>
        <w:t xml:space="preserve">. And yet, </w:t>
      </w:r>
      <w:r w:rsidRPr="00C83937">
        <w:rPr>
          <w:rStyle w:val="TitleChar"/>
          <w:rFonts w:asciiTheme="majorHAnsi" w:hAnsiTheme="majorHAnsi" w:cstheme="majorHAnsi"/>
        </w:rPr>
        <w:t>in just 50 days, Trump has made at least 194 false or misleading claims</w:t>
      </w:r>
      <w:r w:rsidRPr="00C83937">
        <w:rPr>
          <w:rFonts w:asciiTheme="majorHAnsi" w:hAnsiTheme="majorHAnsi" w:cstheme="majorHAnsi"/>
        </w:rPr>
        <w:t xml:space="preserve"> — an average of about four daily. (March 1 was the only day without one, so far.) Recently, Trump’s early morning tweet-storm alleging that former president Barack Obama personally ordered a wiretap of Trump Tower has not been backed up by a shred of evidence. Key Republican senators and representatives have expressed their bafflement at the accusation. Yet there have been no consequences for the president baselessly accusing his predecessor of criminal action. Rep. Devin Nunes (R-Calif.) went so far as to chide reporters for asking questions about the wiretap claim, saying, “I think a lot of the things he says, I think you guys sometimes take literally.” How can democracy function when people can’t take the president literally? </w:t>
      </w:r>
      <w:r w:rsidRPr="00C83937">
        <w:rPr>
          <w:rStyle w:val="TitleChar"/>
          <w:rFonts w:asciiTheme="majorHAnsi" w:hAnsiTheme="majorHAnsi" w:cstheme="majorHAnsi"/>
        </w:rPr>
        <w:t>3. Trump’s administration has repeatedly flouted ethics guidelines without consequence.</w:t>
      </w:r>
      <w:r w:rsidRPr="00C83937">
        <w:rPr>
          <w:rFonts w:asciiTheme="majorHAnsi" w:hAnsiTheme="majorHAnsi" w:cstheme="majorHAnsi"/>
        </w:rPr>
        <w:t xml:space="preserve"> When Trump failed to discipline Kellyanne Conway for brazenly giving a “commercial” for Ivanka Trump’s jewelry and clothing line, </w:t>
      </w:r>
      <w:r w:rsidRPr="00C83937">
        <w:rPr>
          <w:rStyle w:val="TitleChar"/>
          <w:rFonts w:asciiTheme="majorHAnsi" w:hAnsiTheme="majorHAnsi" w:cstheme="majorHAnsi"/>
        </w:rPr>
        <w:t>the Office of Government Ethics had to send an extraordinary letter reminding Trump that ethics rules apply to the executive branch. Trump has also failed to meaningfully separate himself from his business interests.</w:t>
      </w:r>
      <w:r w:rsidRPr="00C83937">
        <w:rPr>
          <w:rFonts w:asciiTheme="majorHAnsi" w:hAnsiTheme="majorHAnsi" w:cstheme="majorHAnsi"/>
        </w:rPr>
        <w:t xml:space="preserve"> Most recently</w:t>
      </w:r>
      <w:r w:rsidRPr="00C83937">
        <w:rPr>
          <w:rStyle w:val="TitleChar"/>
          <w:rFonts w:asciiTheme="majorHAnsi" w:hAnsiTheme="majorHAnsi" w:cstheme="majorHAnsi"/>
        </w:rPr>
        <w:t>, Trump received 38 lucrative trademarks from China, not just a likely violation of the Constitution’s emoluments clause but also a benefit that will call into question whether Trump’s foreign policy will pursue what is best for the American people or what is best for his profits</w:t>
      </w:r>
      <w:r w:rsidRPr="00C83937">
        <w:rPr>
          <w:rFonts w:asciiTheme="majorHAnsi" w:hAnsiTheme="majorHAnsi" w:cstheme="majorHAnsi"/>
        </w:rPr>
        <w:t xml:space="preserve">. That conflict of interest is precisely why democracies set ethics guidelines — and why it threatens democracy to violate them. </w:t>
      </w:r>
      <w:r w:rsidRPr="00C83937">
        <w:rPr>
          <w:rStyle w:val="TitleChar"/>
          <w:rFonts w:asciiTheme="majorHAnsi" w:hAnsiTheme="majorHAnsi" w:cstheme="majorHAnsi"/>
        </w:rPr>
        <w:t xml:space="preserve">4. Trump has attacked the independent judiciary. </w:t>
      </w:r>
      <w:r w:rsidRPr="00C83937">
        <w:rPr>
          <w:rFonts w:asciiTheme="majorHAnsi" w:hAnsiTheme="majorHAnsi" w:cstheme="majorHAnsi"/>
        </w:rPr>
        <w:t xml:space="preserve">When U.S. District Judge James Robart defied Trump’s travel ban, Trump called him a “so-called judge” and insinuated that he would lay blame for a terrorist attack squarely at the feet of the judiciary. Presidents routinely object to individual court decisions, but it threatens democracy to go one step further and demonize any judge that dares cross the president. After all, the judiciary is charged with upholding the law and the Constitution — not blindly affirming the president’s worldview. </w:t>
      </w:r>
      <w:r w:rsidRPr="00C83937">
        <w:rPr>
          <w:rStyle w:val="TitleChar"/>
          <w:rFonts w:asciiTheme="majorHAnsi" w:hAnsiTheme="majorHAnsi" w:cstheme="majorHAnsi"/>
        </w:rPr>
        <w:t>5. Crucially, Trump has accelerated a long-term trend, prodding tens of millions of Americans to further lose faith in basic institutions of American government.</w:t>
      </w:r>
      <w:r w:rsidRPr="00C83937">
        <w:rPr>
          <w:rFonts w:asciiTheme="majorHAnsi" w:hAnsiTheme="majorHAnsi" w:cstheme="majorHAnsi"/>
        </w:rPr>
        <w:t xml:space="preserve"> Any experts in federal agencies are now the “deep state.” </w:t>
      </w:r>
      <w:r w:rsidRPr="00C83937">
        <w:rPr>
          <w:rStyle w:val="TitleChar"/>
          <w:rFonts w:asciiTheme="majorHAnsi" w:hAnsiTheme="majorHAnsi" w:cstheme="majorHAnsi"/>
        </w:rPr>
        <w:t>Trump’s team has begun suggesting that the nonpartisan, independent Congressional Budget Office — a trusted authority for Democrats and Republicans since 1974 — is simply a group of hacks.</w:t>
      </w:r>
      <w:r w:rsidRPr="00C83937">
        <w:rPr>
          <w:rFonts w:asciiTheme="majorHAnsi" w:hAnsiTheme="majorHAnsi" w:cstheme="majorHAnsi"/>
        </w:rPr>
        <w:t xml:space="preserve"> There is virtually no authority trusted by both Democrats and Republicans anymore. Instead, </w:t>
      </w:r>
      <w:r w:rsidRPr="00C83937">
        <w:rPr>
          <w:rStyle w:val="TitleChar"/>
          <w:rFonts w:asciiTheme="majorHAnsi" w:hAnsiTheme="majorHAnsi" w:cstheme="majorHAnsi"/>
        </w:rPr>
        <w:t>the opposing sides are all too inclined to view government as captured by evil partisans rather than disagreeing patriots.</w:t>
      </w:r>
      <w:r w:rsidRPr="00C83937">
        <w:rPr>
          <w:rFonts w:asciiTheme="majorHAnsi" w:hAnsiTheme="majorHAnsi" w:cstheme="majorHAnsi"/>
        </w:rPr>
        <w:t xml:space="preserve"> Rep. Steve King (R-Iowa) made this view explicit, recently calling for a “purge” of leftists from government in an astonishingly totalitarian tweet. Public trust is part of the lifeblood of democracy, and it is draining faster than ever</w:t>
      </w:r>
      <w:r w:rsidRPr="00C83937">
        <w:rPr>
          <w:rStyle w:val="TitleChar"/>
          <w:rFonts w:asciiTheme="majorHAnsi" w:hAnsiTheme="majorHAnsi" w:cstheme="majorHAnsi"/>
        </w:rPr>
        <w:t>. 6. Finally, Trump has attacked a cornerstone of every democracy: the free press. He has called legitimate media organizations “fake news” no fewer than 22 times on Twitter in the first 50 days — and many more times in speeches. Worse, Trump called the press the “enemy of the American People,” language that echoes Mao and Stalin rather than Ronald Reagan or John F. Kennedy. Trump only views the press as a legitimate player in American democracy insofar as it is willing to affirm his narrative</w:t>
      </w:r>
      <w:r w:rsidRPr="00C83937">
        <w:rPr>
          <w:rFonts w:asciiTheme="majorHAnsi" w:hAnsiTheme="majorHAnsi" w:cstheme="majorHAnsi"/>
        </w:rPr>
        <w:t xml:space="preserve">. To Trump, negative polls are fake. Unfortunately, his attacks are working. A recent Quinnipiac poll showed that 81 percent of Republicans agree that the media is “the enemy of the American people.” Eighty-six percent of Republicans trust Trump to tell the truth rather than the media (up from 78 percent just two weeks earlier). </w:t>
      </w:r>
      <w:r w:rsidRPr="00C83937">
        <w:rPr>
          <w:rStyle w:val="Emphasis"/>
          <w:rFonts w:asciiTheme="majorHAnsi" w:hAnsiTheme="majorHAnsi" w:cstheme="majorHAnsi"/>
        </w:rPr>
        <w:t xml:space="preserve">Throughout history, the blurring of the line between fact and fiction has been a critical precursor to the breakdown of democracy and the creeping advance of authoritarianism. </w:t>
      </w:r>
    </w:p>
    <w:p w14:paraId="5A7AAEF6" w14:textId="77777777" w:rsidR="00163FC6" w:rsidRPr="00C83937" w:rsidRDefault="00163FC6" w:rsidP="00163FC6">
      <w:pPr>
        <w:pStyle w:val="Heading4"/>
        <w:rPr>
          <w:rFonts w:asciiTheme="majorHAnsi" w:hAnsiTheme="majorHAnsi" w:cstheme="majorHAnsi"/>
        </w:rPr>
      </w:pPr>
      <w:r w:rsidRPr="00C83937">
        <w:rPr>
          <w:rFonts w:asciiTheme="majorHAnsi" w:hAnsiTheme="majorHAnsi" w:cstheme="majorHAnsi"/>
        </w:rPr>
        <w:t xml:space="preserve">Democracy peace theory (DPT) is wrong—statistically disproven, result of Western chauvinism </w:t>
      </w:r>
    </w:p>
    <w:p w14:paraId="2F96FE37" w14:textId="77777777" w:rsidR="00163FC6" w:rsidRPr="00C83937" w:rsidRDefault="00163FC6" w:rsidP="00163FC6">
      <w:pPr>
        <w:rPr>
          <w:rFonts w:asciiTheme="majorHAnsi" w:hAnsiTheme="majorHAnsi" w:cstheme="majorHAnsi"/>
        </w:rPr>
      </w:pPr>
      <w:r w:rsidRPr="00C83937">
        <w:rPr>
          <w:rStyle w:val="Style13ptBold"/>
        </w:rPr>
        <w:t>Rosato, 11</w:t>
      </w:r>
      <w:r w:rsidRPr="00C83937">
        <w:rPr>
          <w:rFonts w:asciiTheme="majorHAnsi" w:hAnsiTheme="majorHAnsi" w:cstheme="majorHAnsi"/>
        </w:rPr>
        <w:t xml:space="preserve"> [PhD, Department of Political Science, The University of Chicago, Assistant Professor of Political Science at the University of Notre Dame. The Handbookon the Political Economy of War  By Christopher J. Coyne, Rachel L. Mathers]</w:t>
      </w:r>
    </w:p>
    <w:p w14:paraId="4EA35E91" w14:textId="77777777" w:rsidR="00163FC6" w:rsidRDefault="00163FC6" w:rsidP="00163FC6">
      <w:pPr>
        <w:rPr>
          <w:rFonts w:asciiTheme="majorHAnsi" w:hAnsiTheme="majorHAnsi" w:cstheme="majorHAnsi"/>
          <w:b/>
          <w:iCs/>
          <w:sz w:val="20"/>
          <w:u w:val="single"/>
          <w:bdr w:val="single" w:sz="12" w:space="0" w:color="auto"/>
        </w:rPr>
      </w:pPr>
      <w:r w:rsidRPr="00C83937">
        <w:rPr>
          <w:rFonts w:asciiTheme="majorHAnsi" w:hAnsiTheme="majorHAnsi" w:cstheme="majorHAnsi"/>
        </w:rPr>
        <w:t xml:space="preserve">15.6   THE DURABILITY OF THE DEMOCRATIC PEACE There are good reasons to doubt that joint democracy causes peace. </w:t>
      </w:r>
      <w:r w:rsidRPr="00C83937">
        <w:rPr>
          <w:rFonts w:asciiTheme="majorHAnsi" w:hAnsiTheme="majorHAnsi" w:cstheme="majorHAnsi"/>
          <w:b/>
          <w:sz w:val="20"/>
          <w:u w:val="single"/>
        </w:rPr>
        <w:t xml:space="preserve">Although the empirical claim that democracies rarely fight one another is generally considered to be the most compelling element of democratic peace theory, it does not survive close examination. The finding that </w:t>
      </w:r>
      <w:r w:rsidRPr="00C83937">
        <w:rPr>
          <w:rFonts w:asciiTheme="majorHAnsi" w:hAnsiTheme="majorHAnsi" w:cstheme="majorHAnsi"/>
        </w:rPr>
        <w:t xml:space="preserve">On the democratic peace   307 </w:t>
      </w:r>
      <w:r w:rsidRPr="00C83937">
        <w:rPr>
          <w:rFonts w:asciiTheme="majorHAnsi" w:hAnsiTheme="majorHAnsi" w:cstheme="majorHAnsi"/>
          <w:b/>
          <w:sz w:val="20"/>
          <w:u w:val="single"/>
        </w:rPr>
        <w:t>democracies rarely if ever go to war with one another is either incorrect or unexceptional.</w:t>
      </w:r>
      <w:r w:rsidRPr="00C83937">
        <w:rPr>
          <w:rFonts w:asciiTheme="majorHAnsi" w:hAnsiTheme="majorHAnsi" w:cstheme="majorHAnsi"/>
        </w:rPr>
        <w:t xml:space="preserve"> Meanwhile, </w:t>
      </w:r>
      <w:r w:rsidRPr="00C83937">
        <w:rPr>
          <w:rFonts w:asciiTheme="majorHAnsi" w:hAnsiTheme="majorHAnsi" w:cstheme="majorHAnsi"/>
          <w:b/>
          <w:sz w:val="20"/>
          <w:u w:val="single"/>
        </w:rPr>
        <w:t xml:space="preserve">the claim that they are less likely to engage each other in militarized disputes than other pairs of states turns out to be </w:t>
      </w:r>
      <w:r w:rsidRPr="00C83937">
        <w:rPr>
          <w:rFonts w:asciiTheme="majorHAnsi" w:hAnsiTheme="majorHAnsi" w:cstheme="majorHAnsi"/>
          <w:b/>
          <w:iCs/>
          <w:sz w:val="20"/>
          <w:u w:val="single"/>
          <w:bdr w:val="single" w:sz="12" w:space="0" w:color="auto"/>
        </w:rPr>
        <w:t>statistically insignificant</w:t>
      </w:r>
      <w:r w:rsidRPr="00C83937">
        <w:rPr>
          <w:rFonts w:asciiTheme="majorHAnsi" w:hAnsiTheme="majorHAnsi" w:cstheme="majorHAnsi"/>
          <w:b/>
          <w:sz w:val="20"/>
          <w:u w:val="single"/>
        </w:rPr>
        <w:t xml:space="preserve"> or attributable to </w:t>
      </w:r>
      <w:r w:rsidRPr="00C83937">
        <w:rPr>
          <w:rFonts w:asciiTheme="majorHAnsi" w:hAnsiTheme="majorHAnsi" w:cstheme="majorHAnsi"/>
          <w:b/>
          <w:iCs/>
          <w:sz w:val="20"/>
          <w:u w:val="single"/>
          <w:bdr w:val="single" w:sz="12" w:space="0" w:color="auto"/>
        </w:rPr>
        <w:t>something other than their democratic nature</w:t>
      </w:r>
      <w:r w:rsidRPr="00C83937">
        <w:rPr>
          <w:rFonts w:asciiTheme="majorHAnsi" w:hAnsiTheme="majorHAnsi" w:cstheme="majorHAnsi"/>
          <w:b/>
          <w:sz w:val="20"/>
          <w:u w:val="single"/>
        </w:rPr>
        <w:t xml:space="preserve">. Nor does there appear to be a causal relationship between joint democracy and peace. Contrary to the assertions of democratic peace theorists, shared norms and institutions </w:t>
      </w:r>
      <w:r w:rsidRPr="00C83937">
        <w:rPr>
          <w:rFonts w:asciiTheme="majorHAnsi" w:hAnsiTheme="majorHAnsi" w:cstheme="majorHAnsi"/>
          <w:b/>
          <w:iCs/>
          <w:sz w:val="20"/>
          <w:u w:val="single"/>
          <w:bdr w:val="single" w:sz="12" w:space="0" w:color="auto"/>
        </w:rPr>
        <w:t>do not</w:t>
      </w:r>
      <w:r w:rsidRPr="00C83937">
        <w:rPr>
          <w:rFonts w:asciiTheme="majorHAnsi" w:hAnsiTheme="majorHAnsi" w:cstheme="majorHAnsi"/>
          <w:b/>
          <w:sz w:val="20"/>
          <w:u w:val="single"/>
        </w:rPr>
        <w:t xml:space="preserve"> seem to work to inhibit violence among democracies. In short, the </w:t>
      </w:r>
      <w:r w:rsidRPr="00C83937">
        <w:rPr>
          <w:rFonts w:asciiTheme="majorHAnsi" w:hAnsiTheme="majorHAnsi" w:cstheme="majorHAnsi"/>
          <w:b/>
          <w:iCs/>
          <w:sz w:val="20"/>
          <w:u w:val="single"/>
          <w:bdr w:val="single" w:sz="12" w:space="0" w:color="auto"/>
        </w:rPr>
        <w:t>data</w:t>
      </w:r>
      <w:r w:rsidRPr="00C83937">
        <w:rPr>
          <w:rFonts w:asciiTheme="majorHAnsi" w:hAnsiTheme="majorHAnsi" w:cstheme="majorHAnsi"/>
          <w:b/>
          <w:sz w:val="20"/>
          <w:u w:val="single"/>
        </w:rPr>
        <w:t xml:space="preserve"> do not support the claim that democracies rarely fight and </w:t>
      </w:r>
      <w:r w:rsidRPr="00C83937">
        <w:rPr>
          <w:rFonts w:asciiTheme="majorHAnsi" w:hAnsiTheme="majorHAnsi" w:cstheme="majorHAnsi"/>
          <w:b/>
          <w:iCs/>
          <w:sz w:val="20"/>
          <w:u w:val="single"/>
          <w:bdr w:val="single" w:sz="12" w:space="0" w:color="auto"/>
        </w:rPr>
        <w:t>even if they did</w:t>
      </w:r>
      <w:r w:rsidRPr="00C83937">
        <w:rPr>
          <w:rFonts w:asciiTheme="majorHAnsi" w:hAnsiTheme="majorHAnsi" w:cstheme="majorHAnsi"/>
          <w:b/>
          <w:sz w:val="20"/>
          <w:u w:val="single"/>
        </w:rPr>
        <w:t xml:space="preserve"> there is no compelling </w:t>
      </w:r>
      <w:r w:rsidRPr="00C83937">
        <w:rPr>
          <w:rFonts w:asciiTheme="majorHAnsi" w:hAnsiTheme="majorHAnsi" w:cstheme="majorHAnsi"/>
          <w:b/>
          <w:iCs/>
          <w:sz w:val="20"/>
          <w:u w:val="single"/>
          <w:bdr w:val="single" w:sz="12" w:space="0" w:color="auto"/>
        </w:rPr>
        <w:t>explanation</w:t>
      </w:r>
      <w:r w:rsidRPr="00C83937">
        <w:rPr>
          <w:rFonts w:asciiTheme="majorHAnsi" w:hAnsiTheme="majorHAnsi" w:cstheme="majorHAnsi"/>
          <w:b/>
          <w:sz w:val="20"/>
          <w:u w:val="single"/>
        </w:rPr>
        <w:t xml:space="preserve"> for </w:t>
      </w:r>
      <w:r w:rsidRPr="00C83937">
        <w:rPr>
          <w:rFonts w:asciiTheme="majorHAnsi" w:hAnsiTheme="majorHAnsi" w:cstheme="majorHAnsi"/>
          <w:b/>
          <w:iCs/>
          <w:sz w:val="20"/>
          <w:u w:val="single"/>
          <w:bdr w:val="single" w:sz="12" w:space="0" w:color="auto"/>
        </w:rPr>
        <w:t>why</w:t>
      </w:r>
      <w:r w:rsidRPr="00C83937">
        <w:rPr>
          <w:rFonts w:asciiTheme="majorHAnsi" w:hAnsiTheme="majorHAnsi" w:cstheme="majorHAnsi"/>
          <w:b/>
          <w:sz w:val="20"/>
          <w:u w:val="single"/>
        </w:rPr>
        <w:t xml:space="preserve"> this should be the case.</w:t>
      </w:r>
      <w:r w:rsidRPr="00C83937">
        <w:rPr>
          <w:rFonts w:asciiTheme="majorHAnsi" w:hAnsiTheme="majorHAnsi" w:cstheme="majorHAnsi"/>
        </w:rPr>
        <w:t xml:space="preserve"> </w:t>
      </w:r>
      <w:r w:rsidRPr="00C83937">
        <w:rPr>
          <w:rFonts w:asciiTheme="majorHAnsi" w:hAnsiTheme="majorHAnsi" w:cstheme="majorHAnsi"/>
          <w:b/>
          <w:sz w:val="20"/>
          <w:u w:val="single"/>
        </w:rPr>
        <w:t>Given that there is good evidence contradicting democratic peace theory, how can we explain its prominence and durability in policymaking circles and within the academy? The first reason is that it is a liberal theory of war and peace and, at least in America, liberalism is the dominant framework of political discourse.</w:t>
      </w:r>
      <w:r w:rsidRPr="00C83937">
        <w:rPr>
          <w:rFonts w:asciiTheme="majorHAnsi" w:hAnsiTheme="majorHAnsi" w:cstheme="majorHAnsi"/>
        </w:rPr>
        <w:t xml:space="preserve"> Indeed, Louis Hartz (1991, pp. 3, 57) goes so far as to argue that liberalism is the only political tradition of any importance in the United Stales."4 </w:t>
      </w:r>
      <w:r w:rsidRPr="00C83937">
        <w:rPr>
          <w:rFonts w:asciiTheme="majorHAnsi" w:hAnsiTheme="majorHAnsi" w:cstheme="majorHAnsi"/>
          <w:b/>
          <w:sz w:val="20"/>
          <w:u w:val="single"/>
        </w:rPr>
        <w:t xml:space="preserve">This dominance derives from its fundamentally optimistic view of the world, a view that fits neatly with the </w:t>
      </w:r>
      <w:r w:rsidRPr="00C83937">
        <w:rPr>
          <w:rFonts w:asciiTheme="majorHAnsi" w:hAnsiTheme="majorHAnsi" w:cstheme="majorHAnsi"/>
          <w:b/>
          <w:iCs/>
          <w:sz w:val="20"/>
          <w:u w:val="single"/>
          <w:bdr w:val="single" w:sz="12" w:space="0" w:color="auto"/>
        </w:rPr>
        <w:t>optimism</w:t>
      </w:r>
      <w:r w:rsidRPr="00C83937">
        <w:rPr>
          <w:rFonts w:asciiTheme="majorHAnsi" w:hAnsiTheme="majorHAnsi" w:cstheme="majorHAnsi"/>
          <w:b/>
          <w:sz w:val="20"/>
          <w:u w:val="single"/>
        </w:rPr>
        <w:t xml:space="preserve"> that pervades American society</w:t>
      </w:r>
      <w:r w:rsidRPr="00C83937">
        <w:rPr>
          <w:rFonts w:asciiTheme="majorHAnsi" w:hAnsiTheme="majorHAnsi" w:cstheme="majorHAnsi"/>
        </w:rPr>
        <w:t>. As Mearsheimer (2001, p. 24) notes, "</w:t>
      </w:r>
      <w:r w:rsidRPr="00C83937">
        <w:rPr>
          <w:rFonts w:asciiTheme="majorHAnsi" w:hAnsiTheme="majorHAnsi" w:cstheme="majorHAnsi"/>
          <w:b/>
          <w:sz w:val="20"/>
          <w:u w:val="single"/>
        </w:rPr>
        <w:t>Americans</w:t>
      </w:r>
      <w:r w:rsidRPr="00C83937">
        <w:rPr>
          <w:rFonts w:asciiTheme="majorHAnsi" w:hAnsiTheme="majorHAnsi" w:cstheme="majorHAnsi"/>
        </w:rPr>
        <w:t xml:space="preserve"> arc basically optimists. They </w:t>
      </w:r>
      <w:r w:rsidRPr="00C83937">
        <w:rPr>
          <w:rFonts w:asciiTheme="majorHAnsi" w:hAnsiTheme="majorHAnsi" w:cstheme="majorHAnsi"/>
          <w:b/>
          <w:sz w:val="20"/>
          <w:u w:val="single"/>
        </w:rPr>
        <w:t>regard progress in politics, whether at the national or international level, as both desirable and possible.</w:t>
      </w:r>
      <w:r w:rsidRPr="00C83937">
        <w:rPr>
          <w:rFonts w:asciiTheme="majorHAnsi" w:hAnsiTheme="majorHAnsi" w:cstheme="majorHAnsi"/>
        </w:rPr>
        <w:t>" This view dovetails neatly with liberal political thought, which Keith Shimko (1992, p. 283) describes as "ultimately dependent upon an optimistic assessment of man and his potential." It is this connection that gives democratic peace theory its staying power. After all, Shimko (1992, p. 285) notes, "</w:t>
      </w:r>
      <w:r w:rsidRPr="00C83937">
        <w:rPr>
          <w:rFonts w:asciiTheme="majorHAnsi" w:hAnsiTheme="majorHAnsi" w:cstheme="majorHAnsi"/>
          <w:b/>
          <w:sz w:val="20"/>
          <w:u w:val="single"/>
        </w:rPr>
        <w:t xml:space="preserve">Theoretical perspectives, particularly in the social sciences, thrive not merely because of their scientific superiority, but also because they are </w:t>
      </w:r>
      <w:r w:rsidRPr="00C83937">
        <w:rPr>
          <w:rFonts w:asciiTheme="majorHAnsi" w:hAnsiTheme="majorHAnsi" w:cstheme="majorHAnsi"/>
          <w:b/>
          <w:iCs/>
          <w:sz w:val="20"/>
          <w:u w:val="single"/>
          <w:bdr w:val="single" w:sz="12" w:space="0" w:color="auto"/>
        </w:rPr>
        <w:t>consonant with a society's prevailing values and beliefs."</w:t>
      </w:r>
    </w:p>
    <w:p w14:paraId="1CCB70FF" w14:textId="77777777" w:rsidR="00163FC6" w:rsidRDefault="00163FC6" w:rsidP="00163FC6">
      <w:pPr>
        <w:rPr>
          <w:rFonts w:asciiTheme="majorHAnsi" w:hAnsiTheme="majorHAnsi" w:cstheme="majorHAnsi"/>
          <w:b/>
          <w:iCs/>
          <w:sz w:val="20"/>
          <w:u w:val="single"/>
          <w:bdr w:val="single" w:sz="12" w:space="0" w:color="auto"/>
        </w:rPr>
      </w:pPr>
    </w:p>
    <w:p w14:paraId="7FC53119" w14:textId="4AF9974C" w:rsidR="0099617F" w:rsidRDefault="0099617F" w:rsidP="0099617F">
      <w:pPr>
        <w:pStyle w:val="Heading2"/>
      </w:pPr>
      <w:r w:rsidRPr="0099617F">
        <w:t>Wildlife Trafficking</w:t>
      </w:r>
    </w:p>
    <w:p w14:paraId="642E2B54" w14:textId="0BD0E7E5" w:rsidR="0099617F" w:rsidRDefault="0099617F" w:rsidP="0099617F">
      <w:pPr>
        <w:pStyle w:val="Heading3"/>
      </w:pPr>
      <w:r>
        <w:t>Elephant</w:t>
      </w:r>
      <w:r w:rsidR="002F1815">
        <w:t>s Defense</w:t>
      </w:r>
    </w:p>
    <w:p w14:paraId="685D0266" w14:textId="77777777" w:rsidR="002F1815" w:rsidRPr="00BA48E7" w:rsidRDefault="002F1815" w:rsidP="002F1815">
      <w:pPr>
        <w:pStyle w:val="Heading4"/>
        <w:rPr>
          <w:rStyle w:val="Style13ptBold"/>
          <w:b/>
        </w:rPr>
      </w:pPr>
      <w:r w:rsidRPr="00BA48E7">
        <w:rPr>
          <w:rStyle w:val="Style13ptBold"/>
          <w:b/>
        </w:rPr>
        <w:t>The aff can’t solve elephant extinction – Human development is the main threat</w:t>
      </w:r>
      <w:r>
        <w:rPr>
          <w:rStyle w:val="Style13ptBold"/>
          <w:b/>
        </w:rPr>
        <w:t>, not crime</w:t>
      </w:r>
    </w:p>
    <w:p w14:paraId="5331E476" w14:textId="77777777" w:rsidR="002F1815" w:rsidRPr="002E3724" w:rsidRDefault="002F1815" w:rsidP="002F1815">
      <w:pPr>
        <w:rPr>
          <w:szCs w:val="22"/>
        </w:rPr>
      </w:pPr>
      <w:r w:rsidRPr="002E3724">
        <w:rPr>
          <w:rStyle w:val="Style13ptBold"/>
        </w:rPr>
        <w:t>Randerson, 17</w:t>
      </w:r>
      <w:r>
        <w:rPr>
          <w:szCs w:val="22"/>
        </w:rPr>
        <w:t xml:space="preserve"> [James Randerson, </w:t>
      </w:r>
      <w:r w:rsidRPr="002E3724">
        <w:rPr>
          <w:szCs w:val="22"/>
        </w:rPr>
        <w:t>a former Guardian science and news journalist</w:t>
      </w:r>
      <w:r>
        <w:rPr>
          <w:szCs w:val="22"/>
        </w:rPr>
        <w:t>, “’</w:t>
      </w:r>
      <w:r w:rsidRPr="002E3724">
        <w:rPr>
          <w:szCs w:val="22"/>
        </w:rPr>
        <w:t>If we stopped poaching tomorrow, elephants would still be in big trouble</w:t>
      </w:r>
      <w:r>
        <w:rPr>
          <w:szCs w:val="22"/>
        </w:rPr>
        <w:t>,</w:t>
      </w:r>
      <w:r w:rsidRPr="002E3724">
        <w:rPr>
          <w:szCs w:val="22"/>
        </w:rPr>
        <w:t>'</w:t>
      </w:r>
      <w:r>
        <w:rPr>
          <w:szCs w:val="22"/>
        </w:rPr>
        <w:t>”</w:t>
      </w:r>
      <w:r w:rsidRPr="002E3724">
        <w:rPr>
          <w:szCs w:val="22"/>
        </w:rPr>
        <w:t xml:space="preserve"> 6-14-2017</w:t>
      </w:r>
      <w:r>
        <w:rPr>
          <w:szCs w:val="22"/>
        </w:rPr>
        <w:t>,</w:t>
      </w:r>
      <w:r w:rsidRPr="002E3724">
        <w:rPr>
          <w:szCs w:val="22"/>
        </w:rPr>
        <w:t xml:space="preserve"> https://www.theguardian.com/environment/2017/jun/14/if-we-stopped-poaching-tomorrow-elephants-woul</w:t>
      </w:r>
      <w:r>
        <w:rPr>
          <w:szCs w:val="22"/>
        </w:rPr>
        <w:t xml:space="preserve">d-still-be-in-big-trouble] </w:t>
      </w:r>
      <w:r w:rsidRPr="002E3724">
        <w:rPr>
          <w:szCs w:val="22"/>
        </w:rPr>
        <w:t>AT</w:t>
      </w:r>
    </w:p>
    <w:p w14:paraId="3C1661CD" w14:textId="77777777" w:rsidR="002F1815" w:rsidRDefault="002F1815" w:rsidP="002F1815">
      <w:pPr>
        <w:rPr>
          <w:sz w:val="16"/>
        </w:rPr>
      </w:pPr>
      <w:r w:rsidRPr="00515764">
        <w:rPr>
          <w:sz w:val="16"/>
        </w:rPr>
        <w:t>“</w:t>
      </w:r>
      <w:r w:rsidRPr="00515764">
        <w:rPr>
          <w:rStyle w:val="TitleChar"/>
        </w:rPr>
        <w:t>Poaching attracts a lot of media attention, but it’s only part of a big picture</w:t>
      </w:r>
      <w:r w:rsidRPr="00515764">
        <w:rPr>
          <w:sz w:val="16"/>
        </w:rPr>
        <w:t>,” says Julian Blanc of the UN Environment Programme in Nairobi, Kenya. “</w:t>
      </w:r>
      <w:r w:rsidRPr="00515764">
        <w:rPr>
          <w:rStyle w:val="Emphasis"/>
        </w:rPr>
        <w:t>If we somehow stopped poaching tomorrow, elephants would still be in big trouble</w:t>
      </w:r>
      <w:r w:rsidRPr="00515764">
        <w:rPr>
          <w:sz w:val="16"/>
        </w:rPr>
        <w:t xml:space="preserve">.” </w:t>
      </w:r>
      <w:r w:rsidRPr="00515764">
        <w:rPr>
          <w:rStyle w:val="TitleChar"/>
        </w:rPr>
        <w:t xml:space="preserve">Habitat loss in Africa threatens many </w:t>
      </w:r>
      <w:r w:rsidRPr="00515764">
        <w:t>other</w:t>
      </w:r>
      <w:r w:rsidRPr="00515764">
        <w:rPr>
          <w:rStyle w:val="TitleChar"/>
        </w:rPr>
        <w:t xml:space="preserve"> species</w:t>
      </w:r>
      <w:r w:rsidRPr="00515764">
        <w:rPr>
          <w:sz w:val="16"/>
        </w:rPr>
        <w:t xml:space="preserve"> too, from giraffes to geckos.</w:t>
      </w:r>
      <w:r>
        <w:rPr>
          <w:sz w:val="16"/>
        </w:rPr>
        <w:t xml:space="preserve"> </w:t>
      </w:r>
      <w:r w:rsidRPr="00515764">
        <w:rPr>
          <w:rStyle w:val="TitleChar"/>
        </w:rPr>
        <w:t>Preventing habitat loss is a harder cause for celebrities and campaigning</w:t>
      </w:r>
      <w:r w:rsidRPr="00515764">
        <w:rPr>
          <w:sz w:val="16"/>
        </w:rPr>
        <w:t xml:space="preserve"> NGOs to champion (although some do). </w:t>
      </w:r>
      <w:r w:rsidRPr="002E3724">
        <w:rPr>
          <w:rStyle w:val="TitleChar"/>
        </w:rPr>
        <w:t>I</w:t>
      </w:r>
      <w:r w:rsidRPr="00B0087C">
        <w:rPr>
          <w:rStyle w:val="TitleChar"/>
        </w:rPr>
        <w:t>t is a more subtle narrative</w:t>
      </w:r>
      <w:r w:rsidRPr="00515764">
        <w:rPr>
          <w:sz w:val="16"/>
        </w:rPr>
        <w:t xml:space="preserve">, full of shades of grey rather </w:t>
      </w:r>
      <w:r w:rsidRPr="00B0087C">
        <w:rPr>
          <w:rStyle w:val="TitleChar"/>
        </w:rPr>
        <w:t>than the black-and-white certainties of the ivory trade</w:t>
      </w:r>
      <w:r w:rsidRPr="00515764">
        <w:rPr>
          <w:sz w:val="16"/>
        </w:rPr>
        <w:t>.</w:t>
      </w:r>
      <w:r>
        <w:rPr>
          <w:sz w:val="16"/>
        </w:rPr>
        <w:t xml:space="preserve"> </w:t>
      </w:r>
      <w:r w:rsidRPr="00515764">
        <w:rPr>
          <w:sz w:val="16"/>
        </w:rPr>
        <w:t>In Zimbabwe’s Hwange National Park, wardens walk past the remains of an elephant poisoned by poachers.</w:t>
      </w:r>
      <w:r>
        <w:rPr>
          <w:sz w:val="16"/>
        </w:rPr>
        <w:t xml:space="preserve"> </w:t>
      </w:r>
      <w:r w:rsidRPr="00515764">
        <w:rPr>
          <w:sz w:val="16"/>
        </w:rPr>
        <w:t>Facebook Twitter Pinterest</w:t>
      </w:r>
      <w:r>
        <w:rPr>
          <w:sz w:val="16"/>
        </w:rPr>
        <w:t xml:space="preserve"> </w:t>
      </w:r>
      <w:r w:rsidRPr="00515764">
        <w:rPr>
          <w:sz w:val="16"/>
        </w:rPr>
        <w:t>In Zimbabwe’s Hwange national park, wardens walk past the remains of an elephant poisoned by poachers. Photograph: Aaron Ufumeli/EPA</w:t>
      </w:r>
      <w:r>
        <w:rPr>
          <w:sz w:val="16"/>
        </w:rPr>
        <w:t xml:space="preserve"> </w:t>
      </w:r>
      <w:r w:rsidRPr="00515764">
        <w:rPr>
          <w:sz w:val="16"/>
        </w:rPr>
        <w:t xml:space="preserve">It was easy for animal lovers to say “not in my name” while denouncing the buyers who fuel poaching. But </w:t>
      </w:r>
      <w:r w:rsidRPr="008A0955">
        <w:rPr>
          <w:rStyle w:val="TitleChar"/>
        </w:rPr>
        <w:t>consumers in the developed world and their governments also have an impact on elephant habitat through the goods that we buy and the development schemes that our governments fund</w:t>
      </w:r>
      <w:r w:rsidRPr="00515764">
        <w:rPr>
          <w:sz w:val="16"/>
        </w:rPr>
        <w:t>.</w:t>
      </w:r>
      <w:r>
        <w:rPr>
          <w:sz w:val="16"/>
        </w:rPr>
        <w:t xml:space="preserve"> </w:t>
      </w:r>
      <w:r w:rsidRPr="00515764">
        <w:rPr>
          <w:sz w:val="16"/>
        </w:rPr>
        <w:t>A commercial enterprise growing fruit or flowers, for example, on land that was once elephant habitat contributes just as surely to the population’s decline as a poacher’s bullet – even if the connection may not be so immediate or so direct.</w:t>
      </w:r>
      <w:r>
        <w:rPr>
          <w:sz w:val="16"/>
        </w:rPr>
        <w:t xml:space="preserve"> </w:t>
      </w:r>
      <w:r w:rsidRPr="00515764">
        <w:rPr>
          <w:sz w:val="16"/>
        </w:rPr>
        <w:t xml:space="preserve">The moral argument is complex because the consumers, NGOs or governments that support such businesses are also helping to lift hundreds or thousands of people out of poverty by providing them with a livelihood. But from a conservation point of view it is often a zero-sum game: </w:t>
      </w:r>
      <w:r w:rsidRPr="008A0955">
        <w:rPr>
          <w:rStyle w:val="TitleChar"/>
        </w:rPr>
        <w:t>humans win, wildlife loses</w:t>
      </w:r>
      <w:r w:rsidRPr="00515764">
        <w:rPr>
          <w:sz w:val="16"/>
        </w:rPr>
        <w:t>.</w:t>
      </w:r>
      <w:r>
        <w:rPr>
          <w:sz w:val="16"/>
        </w:rPr>
        <w:t xml:space="preserve"> </w:t>
      </w:r>
      <w:r w:rsidRPr="00515764">
        <w:rPr>
          <w:sz w:val="16"/>
        </w:rPr>
        <w:t>“In essence, the elephant story in Africa encompasses many aspects of your life,” says Holly Dublin, chair of the African elephant specialist group at the International Union for Conservation of Nature. “That’s how complex it is. You are implicated in this. Not just bad people who buy ivory.”</w:t>
      </w:r>
      <w:r>
        <w:rPr>
          <w:sz w:val="16"/>
        </w:rPr>
        <w:t xml:space="preserve"> </w:t>
      </w:r>
      <w:r w:rsidRPr="00515764">
        <w:rPr>
          <w:sz w:val="16"/>
        </w:rPr>
        <w:t>Conflict between humans and elephants is most acute in Asia. Every year, around 100 people and 40 to 50 elephants are killed as a result in India, for example.</w:t>
      </w:r>
      <w:r>
        <w:rPr>
          <w:sz w:val="16"/>
        </w:rPr>
        <w:t xml:space="preserve"> </w:t>
      </w:r>
      <w:r w:rsidRPr="00515764">
        <w:rPr>
          <w:sz w:val="16"/>
        </w:rPr>
        <w:t xml:space="preserve">But the problem is set to escalate sharply in Africa as development gathers pace. Governments here bear primary responsibility for wildlife stewardship, but </w:t>
      </w:r>
      <w:r w:rsidRPr="008A0955">
        <w:rPr>
          <w:rStyle w:val="TitleChar"/>
        </w:rPr>
        <w:t>conservation is getting harder by the year as populations increase and more infrastructure such as roads and railways is built to service the continent’s growing economy</w:t>
      </w:r>
      <w:r w:rsidRPr="00515764">
        <w:rPr>
          <w:sz w:val="16"/>
        </w:rPr>
        <w:t>. These provide barriers to wildlife migrations, which are particularly important for elephants. Some groups have home ranges of over 3,000 sq km.</w:t>
      </w:r>
      <w:r>
        <w:rPr>
          <w:sz w:val="16"/>
        </w:rPr>
        <w:t xml:space="preserve"> </w:t>
      </w:r>
      <w:r w:rsidRPr="00515764">
        <w:rPr>
          <w:sz w:val="16"/>
        </w:rPr>
        <w:t>Understanding the impact of this new infrastructure will require more research. One such study has already begun in Kenya, to investigate how elephants are reacting to the newly opened (pdf) Standard Gauge Railway (SGR) between the capital Nairobi and the coastal city of Mombassa. The route runs parallel to a major road for much of its length.</w:t>
      </w:r>
      <w:r>
        <w:rPr>
          <w:sz w:val="16"/>
        </w:rPr>
        <w:t xml:space="preserve"> </w:t>
      </w:r>
      <w:r w:rsidRPr="00515764">
        <w:rPr>
          <w:sz w:val="16"/>
        </w:rPr>
        <w:t>The 23,000 sq km Tsavo ecosystem, comprising Tsavo East and Tsavo West national parks, which is bisected by the railway, is home to between 12,000 and 14,000 elephants – Kenya’s largest population.</w:t>
      </w:r>
      <w:r>
        <w:rPr>
          <w:sz w:val="16"/>
        </w:rPr>
        <w:t xml:space="preserve"> </w:t>
      </w:r>
      <w:r w:rsidRPr="00515764">
        <w:rPr>
          <w:sz w:val="16"/>
        </w:rPr>
        <w:t>Experts from Kenya Wildlife Services and Save the Elephants reposition one of the 10 elephants chosen to be sedated and fitted with radio collars near the route of the Standard Gauge Railway in Tsavo East National Park.</w:t>
      </w:r>
      <w:r>
        <w:rPr>
          <w:sz w:val="16"/>
        </w:rPr>
        <w:t xml:space="preserve"> </w:t>
      </w:r>
      <w:r w:rsidRPr="00515764">
        <w:rPr>
          <w:sz w:val="16"/>
        </w:rPr>
        <w:t>Facebook Twitter Pinterest</w:t>
      </w:r>
      <w:r>
        <w:rPr>
          <w:sz w:val="16"/>
        </w:rPr>
        <w:t xml:space="preserve"> </w:t>
      </w:r>
      <w:r w:rsidRPr="00515764">
        <w:rPr>
          <w:sz w:val="16"/>
        </w:rPr>
        <w:t>Experts from Kenya Wildlife Services and Save the Elephants reposition one of the 10 elephants chosen to be sedated and fitted with radio collars near the route of the Standard Gauge Railway in Tsavo East national park. Photograph: Tony Karumba/AFP/Getty Images</w:t>
      </w:r>
      <w:r>
        <w:rPr>
          <w:sz w:val="16"/>
        </w:rPr>
        <w:t xml:space="preserve"> </w:t>
      </w:r>
      <w:r w:rsidRPr="00515764">
        <w:rPr>
          <w:sz w:val="16"/>
        </w:rPr>
        <w:t>Although engineers have created six 70m-wide underpasses to act as wildlife crossing points (there are other bridges and culverts where wildlife may be able to cross too), researchers are worried that if elephants don’t use them the population will be cut in two. “</w:t>
      </w:r>
      <w:r w:rsidRPr="008A0955">
        <w:rPr>
          <w:rStyle w:val="TitleChar"/>
        </w:rPr>
        <w:t>98% of the ecosystem connectivity has now been blocked</w:t>
      </w:r>
      <w:r w:rsidRPr="00515764">
        <w:rPr>
          <w:sz w:val="16"/>
        </w:rPr>
        <w:t>,” says Ben Okita-Ouma, head of monitoring at the NGO Save the Elephants.</w:t>
      </w:r>
      <w:r>
        <w:rPr>
          <w:sz w:val="16"/>
        </w:rPr>
        <w:t xml:space="preserve"> </w:t>
      </w:r>
      <w:r w:rsidRPr="00515764">
        <w:rPr>
          <w:sz w:val="16"/>
        </w:rPr>
        <w:t>To understand the impact on the animals, Okita-Ouma’s team has fitted 10 elephants with radio collars and tracked their movements. The results are preliminary but the team found evidence the animals were wandering up and down the railway line, apparently looking for crossing locations. At times they even climbed over the railway embankment, crossing the tracks and destroying fences in the process.</w:t>
      </w:r>
      <w:r>
        <w:rPr>
          <w:sz w:val="16"/>
        </w:rPr>
        <w:t xml:space="preserve"> </w:t>
      </w:r>
      <w:r w:rsidRPr="00515764">
        <w:rPr>
          <w:sz w:val="16"/>
        </w:rPr>
        <w:t>Okita-Ouma believes the elephants and other animals will begin to learn where the crossing points are, but this will lead to high densities of wildlife at those points. That will potentially lead to more contact with humans, and accidents on the busy highway that runs alongside the SGR.</w:t>
      </w:r>
      <w:r>
        <w:rPr>
          <w:sz w:val="16"/>
        </w:rPr>
        <w:t xml:space="preserve"> </w:t>
      </w:r>
      <w:r w:rsidRPr="00515764">
        <w:rPr>
          <w:sz w:val="16"/>
        </w:rPr>
        <w:t>Okita-Ouma says illegal settlements are growing around some of these underpasses. “The government needs to come in quickly and with a lot of force to ensure that the illegal settlements are completely removed.” That will likely save human and elephant lives.</w:t>
      </w:r>
      <w:r>
        <w:rPr>
          <w:sz w:val="16"/>
        </w:rPr>
        <w:t xml:space="preserve"> </w:t>
      </w:r>
      <w:r w:rsidRPr="00515764">
        <w:rPr>
          <w:sz w:val="16"/>
        </w:rPr>
        <w:t>The pilot study also recommends creating wildlife overpasses on the road near the railway crossing points.</w:t>
      </w:r>
      <w:r>
        <w:rPr>
          <w:sz w:val="16"/>
        </w:rPr>
        <w:t xml:space="preserve"> </w:t>
      </w:r>
      <w:r w:rsidRPr="00515764">
        <w:rPr>
          <w:sz w:val="16"/>
        </w:rPr>
        <w:t>A train pulls into Voi railway station on 31 May on the newly opened Standard Gauge Railway.</w:t>
      </w:r>
      <w:r>
        <w:rPr>
          <w:sz w:val="16"/>
        </w:rPr>
        <w:t xml:space="preserve"> </w:t>
      </w:r>
      <w:r w:rsidRPr="00515764">
        <w:rPr>
          <w:sz w:val="16"/>
        </w:rPr>
        <w:t>Facebook Twitter Pinterest</w:t>
      </w:r>
      <w:r>
        <w:rPr>
          <w:sz w:val="16"/>
        </w:rPr>
        <w:t xml:space="preserve"> </w:t>
      </w:r>
      <w:r w:rsidRPr="00515764">
        <w:rPr>
          <w:sz w:val="16"/>
        </w:rPr>
        <w:t>A train pulls into Voi railway station on the newly opened Standard Gauge Railway. Photograph: Tony Karumba/AFP/Getty Images</w:t>
      </w:r>
      <w:r>
        <w:rPr>
          <w:sz w:val="16"/>
        </w:rPr>
        <w:t xml:space="preserve"> </w:t>
      </w:r>
      <w:r w:rsidRPr="00515764">
        <w:rPr>
          <w:sz w:val="16"/>
        </w:rPr>
        <w:t>A more widespread issue as Africa’s human population grows is that the competition for land is becoming more intense</w:t>
      </w:r>
      <w:r w:rsidRPr="008A0955">
        <w:rPr>
          <w:rStyle w:val="TitleChar"/>
        </w:rPr>
        <w:t xml:space="preserve">. “If you need </w:t>
      </w:r>
      <w:r w:rsidRPr="008A0955">
        <w:rPr>
          <w:sz w:val="16"/>
          <w:szCs w:val="16"/>
        </w:rPr>
        <w:t>that</w:t>
      </w:r>
      <w:r w:rsidRPr="008A0955">
        <w:rPr>
          <w:rStyle w:val="TitleChar"/>
        </w:rPr>
        <w:t xml:space="preserve"> land for people, it’s going to compromise the wildlife</w:t>
      </w:r>
      <w:r w:rsidRPr="00515764">
        <w:rPr>
          <w:sz w:val="16"/>
        </w:rPr>
        <w:t>,” says Dublin, who asks, “what’s the plan” for these large blocks of land that both wildlife and people depend on?</w:t>
      </w:r>
    </w:p>
    <w:p w14:paraId="59BC068F" w14:textId="77777777" w:rsidR="002F1815" w:rsidRPr="00441B6B" w:rsidRDefault="002F1815" w:rsidP="002F1815">
      <w:pPr>
        <w:pStyle w:val="Heading4"/>
        <w:rPr>
          <w:rFonts w:asciiTheme="majorHAnsi" w:hAnsiTheme="majorHAnsi" w:cstheme="majorHAnsi"/>
        </w:rPr>
      </w:pPr>
      <w:r w:rsidRPr="00441B6B">
        <w:rPr>
          <w:rFonts w:asciiTheme="majorHAnsi" w:hAnsiTheme="majorHAnsi" w:cstheme="majorHAnsi"/>
        </w:rPr>
        <w:t xml:space="preserve">Adaptation solves – although not ideal, elephants are becoming tuskless </w:t>
      </w:r>
    </w:p>
    <w:p w14:paraId="1D547A36" w14:textId="77777777" w:rsidR="002F1815" w:rsidRPr="00441B6B" w:rsidRDefault="002F1815" w:rsidP="002F1815">
      <w:pPr>
        <w:rPr>
          <w:rFonts w:asciiTheme="majorHAnsi" w:hAnsiTheme="majorHAnsi" w:cstheme="majorHAnsi"/>
        </w:rPr>
      </w:pPr>
      <w:r w:rsidRPr="00441B6B">
        <w:rPr>
          <w:rStyle w:val="Style13ptBold"/>
          <w:rFonts w:asciiTheme="majorHAnsi" w:hAnsiTheme="majorHAnsi" w:cstheme="majorHAnsi"/>
        </w:rPr>
        <w:t xml:space="preserve">England ’16 </w:t>
      </w:r>
      <w:r w:rsidRPr="00441B6B">
        <w:rPr>
          <w:rFonts w:asciiTheme="majorHAnsi" w:hAnsiTheme="majorHAnsi" w:cstheme="majorHAnsi"/>
        </w:rPr>
        <w:t>[reporter for The Independent and editor at Novara Media, “African elephants are being born without tusks due to poaching, researchers say,” 11-26-16, https://www.independent.co.uk/news/elephants-africa-tusks-ivory-poaching-born-without-a7440706.html]</w:t>
      </w:r>
      <w:r>
        <w:rPr>
          <w:rFonts w:asciiTheme="majorHAnsi" w:hAnsiTheme="majorHAnsi" w:cstheme="majorHAnsi"/>
        </w:rPr>
        <w:t xml:space="preserve"> IP</w:t>
      </w:r>
    </w:p>
    <w:p w14:paraId="4CE1306D" w14:textId="77777777" w:rsidR="002F1815" w:rsidRPr="00441B6B" w:rsidRDefault="002F1815" w:rsidP="002F1815">
      <w:pPr>
        <w:rPr>
          <w:rFonts w:asciiTheme="majorHAnsi" w:hAnsiTheme="majorHAnsi" w:cstheme="majorHAnsi"/>
          <w:sz w:val="16"/>
        </w:rPr>
      </w:pPr>
      <w:r w:rsidRPr="00441B6B">
        <w:rPr>
          <w:rFonts w:asciiTheme="majorHAnsi" w:hAnsiTheme="majorHAnsi" w:cstheme="majorHAnsi"/>
          <w:u w:val="single"/>
        </w:rPr>
        <w:t>An increasing number of African elephants are now born tuskless</w:t>
      </w:r>
      <w:r w:rsidRPr="00441B6B">
        <w:rPr>
          <w:rFonts w:asciiTheme="majorHAnsi" w:hAnsiTheme="majorHAnsi" w:cstheme="majorHAnsi"/>
          <w:sz w:val="16"/>
        </w:rPr>
        <w:t xml:space="preserve"> because poachers have consistently targetted animals with the best ivory over decades, fundamentally altering the gene pool. </w:t>
      </w:r>
      <w:r w:rsidRPr="00441B6B">
        <w:rPr>
          <w:rFonts w:asciiTheme="majorHAnsi" w:hAnsiTheme="majorHAnsi" w:cstheme="majorHAnsi"/>
          <w:u w:val="single"/>
        </w:rPr>
        <w:t>In some areas 98 per cent of female elephants now have no tusks</w:t>
      </w:r>
      <w:r w:rsidRPr="00441B6B">
        <w:rPr>
          <w:rFonts w:asciiTheme="majorHAnsi" w:hAnsiTheme="majorHAnsi" w:cstheme="majorHAnsi"/>
          <w:sz w:val="16"/>
        </w:rPr>
        <w:t xml:space="preserve">, researchers have said, compared to between two and six per cent born tuskless on average in the past. Almost a third of Africa’s elephants have been illegally slaughtered by poachers in the past ten years to meet demand for ivory in Asia, where there is still a booming trade in the material, particularly in China. About 144,000 elephants were killed between 2007 and 2014, leaving the species at risk of extinction in some areas. </w:t>
      </w:r>
      <w:r w:rsidRPr="00441B6B">
        <w:rPr>
          <w:rFonts w:asciiTheme="majorHAnsi" w:hAnsiTheme="majorHAnsi" w:cstheme="majorHAnsi"/>
          <w:u w:val="single"/>
        </w:rPr>
        <w:t>Meanwhile those African elephant populations that do survive could become virtually tuskless, like their Asian cousins</w:t>
      </w:r>
      <w:r w:rsidRPr="00441B6B">
        <w:rPr>
          <w:rFonts w:asciiTheme="majorHAnsi" w:hAnsiTheme="majorHAnsi" w:cstheme="majorHAnsi"/>
          <w:sz w:val="16"/>
        </w:rPr>
        <w:t xml:space="preserve">, researchers have warned. In Gorongosa National Park in Mozambique, 90 per cent of elephants were slaughtered between 1977 and 1992, during the country's civil war. </w:t>
      </w:r>
      <w:r w:rsidRPr="00441B6B">
        <w:rPr>
          <w:rFonts w:asciiTheme="majorHAnsi" w:hAnsiTheme="majorHAnsi" w:cstheme="majorHAnsi"/>
          <w:u w:val="single"/>
        </w:rPr>
        <w:t>Dr Poole said that because poachers disproportionately targeted tusked animals, almost half the females over 35 years of age have no tusks, and although poaching is now under control and the population is recovering well, they are passing the tuskless gene down to their daughters</w:t>
      </w:r>
      <w:r w:rsidRPr="00441B6B">
        <w:rPr>
          <w:rFonts w:asciiTheme="majorHAnsi" w:hAnsiTheme="majorHAnsi" w:cstheme="majorHAnsi"/>
          <w:sz w:val="16"/>
        </w:rPr>
        <w:t xml:space="preserve">: 30 per cent of female elephants born since the end of the war also do not have tusks. “Females who are tuskless are more likely to produce tuskless offspring,” she said. </w:t>
      </w:r>
      <w:r w:rsidRPr="00441B6B">
        <w:rPr>
          <w:rFonts w:asciiTheme="majorHAnsi" w:hAnsiTheme="majorHAnsi" w:cstheme="majorHAnsi"/>
          <w:u w:val="single"/>
        </w:rPr>
        <w:t>The most striking example is in the Addo Elephant National Park in South Africa, where 98 per cent of female elephants have no ivory</w:t>
      </w:r>
      <w:r w:rsidRPr="00441B6B">
        <w:rPr>
          <w:rFonts w:asciiTheme="majorHAnsi" w:hAnsiTheme="majorHAnsi" w:cstheme="majorHAnsi"/>
          <w:sz w:val="16"/>
        </w:rPr>
        <w:t>. Big game hunters there had killed all but 11 elephants by the time the park was created in 1931. Four of the eight surviving females were tuskless.</w:t>
      </w:r>
    </w:p>
    <w:p w14:paraId="0C008A93" w14:textId="7A2B1D0A" w:rsidR="002F1815" w:rsidRDefault="00BD094A" w:rsidP="00C97D4B">
      <w:pPr>
        <w:pStyle w:val="Heading3"/>
      </w:pPr>
      <w:r>
        <w:t>Everglades defense</w:t>
      </w:r>
    </w:p>
    <w:p w14:paraId="14015D2A" w14:textId="77777777" w:rsidR="00345290" w:rsidRPr="00345290" w:rsidRDefault="00345290" w:rsidP="00345290">
      <w:pPr>
        <w:keepNext/>
        <w:keepLines/>
        <w:spacing w:before="200"/>
        <w:outlineLvl w:val="3"/>
        <w:rPr>
          <w:rFonts w:asciiTheme="majorHAnsi" w:eastAsia="Times New Roman" w:hAnsiTheme="majorHAnsi" w:cs="Times New Roman"/>
          <w:b/>
          <w:bCs/>
          <w:iCs/>
          <w:sz w:val="26"/>
        </w:rPr>
      </w:pPr>
      <w:r w:rsidRPr="00345290">
        <w:rPr>
          <w:rFonts w:asciiTheme="majorHAnsi" w:eastAsia="Times New Roman" w:hAnsiTheme="majorHAnsi" w:cs="Times New Roman"/>
          <w:b/>
          <w:bCs/>
          <w:iCs/>
          <w:sz w:val="26"/>
        </w:rPr>
        <w:t>Alt causes:</w:t>
      </w:r>
    </w:p>
    <w:p w14:paraId="135FC065" w14:textId="77777777" w:rsidR="00345290" w:rsidRPr="00345290" w:rsidRDefault="00345290" w:rsidP="00345290">
      <w:pPr>
        <w:keepNext/>
        <w:keepLines/>
        <w:numPr>
          <w:ilvl w:val="0"/>
          <w:numId w:val="13"/>
        </w:numPr>
        <w:spacing w:before="200" w:after="0" w:line="240" w:lineRule="auto"/>
        <w:outlineLvl w:val="3"/>
        <w:rPr>
          <w:rFonts w:asciiTheme="majorHAnsi" w:eastAsia="Times New Roman" w:hAnsiTheme="majorHAnsi" w:cs="Times New Roman"/>
          <w:b/>
          <w:bCs/>
          <w:iCs/>
          <w:sz w:val="26"/>
        </w:rPr>
      </w:pPr>
      <w:r w:rsidRPr="00345290">
        <w:rPr>
          <w:rFonts w:asciiTheme="majorHAnsi" w:eastAsia="Times New Roman" w:hAnsiTheme="majorHAnsi" w:cs="Times New Roman"/>
          <w:b/>
          <w:bCs/>
          <w:iCs/>
          <w:sz w:val="26"/>
        </w:rPr>
        <w:t>Climate change</w:t>
      </w:r>
    </w:p>
    <w:p w14:paraId="5B6495A4" w14:textId="0F057C19" w:rsidR="00345290" w:rsidRPr="00345290" w:rsidRDefault="00345290" w:rsidP="00345290">
      <w:pPr>
        <w:rPr>
          <w:rFonts w:asciiTheme="majorHAnsi" w:eastAsia="Calibri" w:hAnsiTheme="majorHAnsi"/>
        </w:rPr>
      </w:pPr>
      <w:r w:rsidRPr="00345290">
        <w:rPr>
          <w:rFonts w:asciiTheme="majorHAnsi" w:eastAsia="Calibri" w:hAnsiTheme="majorHAnsi"/>
          <w:b/>
          <w:bCs/>
          <w:sz w:val="26"/>
        </w:rPr>
        <w:t>Silk</w:t>
      </w:r>
      <w:r w:rsidR="0013545A">
        <w:rPr>
          <w:rFonts w:asciiTheme="majorHAnsi" w:eastAsia="Calibri" w:hAnsiTheme="majorHAnsi"/>
          <w:b/>
          <w:bCs/>
          <w:sz w:val="26"/>
        </w:rPr>
        <w:t>,</w:t>
      </w:r>
      <w:r w:rsidRPr="00345290">
        <w:rPr>
          <w:rFonts w:asciiTheme="majorHAnsi" w:eastAsia="Calibri" w:hAnsiTheme="majorHAnsi"/>
          <w:b/>
          <w:bCs/>
          <w:sz w:val="26"/>
        </w:rPr>
        <w:t xml:space="preserve"> 7</w:t>
      </w:r>
      <w:r w:rsidRPr="00345290">
        <w:rPr>
          <w:rFonts w:asciiTheme="majorHAnsi" w:eastAsia="Calibri" w:hAnsiTheme="majorHAnsi"/>
        </w:rPr>
        <w:t xml:space="preserve"> </w:t>
      </w:r>
      <w:r w:rsidR="0013545A">
        <w:rPr>
          <w:rFonts w:asciiTheme="majorHAnsi" w:eastAsia="Calibri" w:hAnsiTheme="majorHAnsi"/>
        </w:rPr>
        <w:t>[</w:t>
      </w:r>
      <w:r w:rsidRPr="00345290">
        <w:rPr>
          <w:rFonts w:asciiTheme="majorHAnsi" w:eastAsia="Calibri" w:hAnsiTheme="majorHAnsi"/>
        </w:rPr>
        <w:t>a staff writer at the Free Republic, Sea level rise factors into plans for Everglades National Park, http://www.freerepublic.com/focus/f-news/1886678/posts</w:t>
      </w:r>
    </w:p>
    <w:p w14:paraId="4DF53A88" w14:textId="56D981BA" w:rsidR="00345290" w:rsidRPr="0013545A" w:rsidRDefault="00345290" w:rsidP="0013545A">
      <w:pPr>
        <w:spacing w:line="240" w:lineRule="auto"/>
        <w:rPr>
          <w:rFonts w:asciiTheme="majorHAnsi" w:eastAsia="Calibri" w:hAnsiTheme="majorHAnsi"/>
          <w:sz w:val="16"/>
        </w:rPr>
      </w:pPr>
      <w:r w:rsidRPr="0013545A">
        <w:rPr>
          <w:rFonts w:asciiTheme="majorHAnsi" w:eastAsia="Calibri" w:hAnsiTheme="majorHAnsi"/>
          <w:sz w:val="16"/>
        </w:rPr>
        <w:t xml:space="preserve">On the northern edge of Florida Bay, Flamingo, and other vast tracts of the 1.5-million-acre park, are threatened by global warming-induced sea level rise, officials say. The U.N. Intergovernmental Panel on Climate Change earlier this year estimated that </w:t>
      </w:r>
      <w:r w:rsidRPr="0013545A">
        <w:rPr>
          <w:rFonts w:asciiTheme="majorHAnsi" w:eastAsia="Calibri" w:hAnsiTheme="majorHAnsi"/>
          <w:b/>
          <w:bCs/>
          <w:u w:val="single"/>
        </w:rPr>
        <w:t xml:space="preserve">oceans will </w:t>
      </w:r>
      <w:r w:rsidRPr="0013545A">
        <w:rPr>
          <w:rFonts w:asciiTheme="majorHAnsi" w:eastAsia="Calibri" w:hAnsiTheme="majorHAnsi"/>
          <w:b/>
          <w:iCs/>
          <w:u w:val="single"/>
        </w:rPr>
        <w:t>rise between 7</w:t>
      </w:r>
      <w:r w:rsidRPr="00345290">
        <w:rPr>
          <w:rFonts w:asciiTheme="majorHAnsi" w:eastAsia="Calibri" w:hAnsiTheme="majorHAnsi"/>
          <w:b/>
          <w:iCs/>
          <w:u w:val="single"/>
        </w:rPr>
        <w:t xml:space="preserve"> inches </w:t>
      </w:r>
      <w:r w:rsidRPr="0013545A">
        <w:rPr>
          <w:rFonts w:asciiTheme="majorHAnsi" w:eastAsia="Calibri" w:hAnsiTheme="majorHAnsi"/>
          <w:b/>
          <w:iCs/>
          <w:u w:val="single"/>
        </w:rPr>
        <w:t>and 23 inches</w:t>
      </w:r>
      <w:r w:rsidRPr="00345290">
        <w:rPr>
          <w:rFonts w:asciiTheme="majorHAnsi" w:eastAsia="Calibri" w:hAnsiTheme="majorHAnsi"/>
          <w:b/>
          <w:iCs/>
          <w:u w:val="single"/>
        </w:rPr>
        <w:t xml:space="preserve"> over the course of this century</w:t>
      </w:r>
      <w:r w:rsidRPr="00345290">
        <w:rPr>
          <w:rFonts w:asciiTheme="majorHAnsi" w:eastAsia="Calibri" w:hAnsiTheme="majorHAnsi"/>
          <w:b/>
          <w:bCs/>
          <w:u w:val="single"/>
        </w:rPr>
        <w:t xml:space="preserve"> as glaciers melt and warming sea water expands.</w:t>
      </w:r>
      <w:r w:rsidR="0013545A">
        <w:rPr>
          <w:rFonts w:asciiTheme="majorHAnsi" w:eastAsia="Calibri" w:hAnsiTheme="majorHAnsi"/>
          <w:b/>
          <w:bCs/>
          <w:u w:val="single"/>
        </w:rPr>
        <w:t xml:space="preserve"> </w:t>
      </w:r>
      <w:r w:rsidRPr="00345290">
        <w:rPr>
          <w:rFonts w:asciiTheme="majorHAnsi" w:eastAsia="Calibri" w:hAnsiTheme="majorHAnsi"/>
          <w:b/>
          <w:bCs/>
          <w:u w:val="single"/>
        </w:rPr>
        <w:t>At Everglades</w:t>
      </w:r>
      <w:r w:rsidRPr="0013545A">
        <w:rPr>
          <w:rFonts w:asciiTheme="majorHAnsi" w:eastAsia="Calibri" w:hAnsiTheme="majorHAnsi"/>
          <w:sz w:val="16"/>
        </w:rPr>
        <w:t xml:space="preserve"> National Park, </w:t>
      </w:r>
      <w:r w:rsidRPr="00345290">
        <w:rPr>
          <w:rFonts w:asciiTheme="majorHAnsi" w:eastAsia="Calibri" w:hAnsiTheme="majorHAnsi"/>
          <w:b/>
          <w:bCs/>
          <w:u w:val="single"/>
        </w:rPr>
        <w:t>officials will have to take measures to protect everything from docks to camp sites to permanent accommodations</w:t>
      </w:r>
      <w:r w:rsidRPr="0013545A">
        <w:rPr>
          <w:rFonts w:asciiTheme="majorHAnsi" w:eastAsia="Calibri" w:hAnsiTheme="majorHAnsi"/>
          <w:sz w:val="16"/>
        </w:rPr>
        <w:t>, including whatever replaces Flamingo Lodge.</w:t>
      </w:r>
      <w:r w:rsidR="0013545A" w:rsidRPr="0013545A">
        <w:rPr>
          <w:rFonts w:asciiTheme="majorHAnsi" w:eastAsia="Calibri" w:hAnsiTheme="majorHAnsi"/>
          <w:sz w:val="16"/>
        </w:rPr>
        <w:t xml:space="preserve"> </w:t>
      </w:r>
      <w:r w:rsidRPr="00345290">
        <w:rPr>
          <w:rFonts w:asciiTheme="majorHAnsi" w:eastAsia="Calibri" w:hAnsiTheme="majorHAnsi"/>
          <w:b/>
          <w:bCs/>
          <w:u w:val="single"/>
        </w:rPr>
        <w:t>"</w:t>
      </w:r>
      <w:r w:rsidRPr="0013545A">
        <w:rPr>
          <w:rFonts w:asciiTheme="majorHAnsi" w:eastAsia="Calibri" w:hAnsiTheme="majorHAnsi"/>
          <w:b/>
          <w:bCs/>
          <w:u w:val="single"/>
        </w:rPr>
        <w:t xml:space="preserve">We </w:t>
      </w:r>
      <w:r w:rsidRPr="0013545A">
        <w:rPr>
          <w:rFonts w:asciiTheme="majorHAnsi" w:eastAsia="Calibri" w:hAnsiTheme="majorHAnsi"/>
          <w:b/>
          <w:iCs/>
          <w:u w:val="single"/>
        </w:rPr>
        <w:t>have to be ready</w:t>
      </w:r>
      <w:r w:rsidRPr="00345290">
        <w:rPr>
          <w:rFonts w:asciiTheme="majorHAnsi" w:eastAsia="Calibri" w:hAnsiTheme="majorHAnsi"/>
          <w:b/>
          <w:iCs/>
          <w:u w:val="single"/>
        </w:rPr>
        <w:t xml:space="preserve"> for storm surge on top of base conditions</w:t>
      </w:r>
      <w:r w:rsidRPr="0013545A">
        <w:rPr>
          <w:rFonts w:asciiTheme="majorHAnsi" w:eastAsia="Calibri" w:hAnsiTheme="majorHAnsi"/>
          <w:sz w:val="16"/>
        </w:rPr>
        <w:t>," Superintendent Dan Kimball said in an interview earlier this month. "We are making sure we have facilities that can cope with a 12- to 15-inch sea level rise."</w:t>
      </w:r>
      <w:r w:rsidR="0013545A" w:rsidRPr="0013545A">
        <w:rPr>
          <w:rFonts w:asciiTheme="majorHAnsi" w:eastAsia="Calibri" w:hAnsiTheme="majorHAnsi"/>
          <w:sz w:val="16"/>
        </w:rPr>
        <w:t xml:space="preserve"> </w:t>
      </w:r>
      <w:r w:rsidRPr="0013545A">
        <w:rPr>
          <w:rFonts w:asciiTheme="majorHAnsi" w:eastAsia="Calibri" w:hAnsiTheme="majorHAnsi"/>
          <w:sz w:val="16"/>
        </w:rPr>
        <w:t>Preparing facilities for sea level rise, at least, is within the control of the park administration. But as conditions change, the rest of the park will be at the mercy of nature.</w:t>
      </w:r>
      <w:r w:rsidR="0013545A" w:rsidRPr="0013545A">
        <w:rPr>
          <w:rFonts w:asciiTheme="majorHAnsi" w:eastAsia="Calibri" w:hAnsiTheme="majorHAnsi"/>
          <w:sz w:val="16"/>
        </w:rPr>
        <w:t xml:space="preserve"> </w:t>
      </w:r>
      <w:r w:rsidRPr="0013545A">
        <w:rPr>
          <w:rFonts w:asciiTheme="majorHAnsi" w:eastAsia="Calibri" w:hAnsiTheme="majorHAnsi"/>
          <w:sz w:val="16"/>
        </w:rPr>
        <w:t>Sea levels in South Florida already have risen 9 inches since 1930, according to Dr. Hal Wanless, a University of Miami geologist who has focused much of his research on the coastal systems of the Everglades. That's eight to 10 times faster than any period in the last 2,000 years. The rise already has transformed northwest Cape Sable from a freshwater to saltwater environment.</w:t>
      </w:r>
      <w:r w:rsidR="0013545A" w:rsidRPr="0013545A">
        <w:rPr>
          <w:rFonts w:asciiTheme="majorHAnsi" w:eastAsia="Calibri" w:hAnsiTheme="majorHAnsi"/>
          <w:sz w:val="16"/>
        </w:rPr>
        <w:t xml:space="preserve"> </w:t>
      </w:r>
      <w:r w:rsidRPr="0013545A">
        <w:rPr>
          <w:rFonts w:asciiTheme="majorHAnsi" w:eastAsia="Calibri" w:hAnsiTheme="majorHAnsi"/>
          <w:sz w:val="16"/>
        </w:rPr>
        <w:t>Freshwater marshes along the northeast edge of Florida Bay also have died, though it is tough to gauge how much of the die-off is due to saltwater inundation and how much has been caused by canals and water diversion practices that have reduced the Everglades' historical freshwater sheet flow into the area, Wanless said.</w:t>
      </w:r>
      <w:r w:rsidR="0013545A" w:rsidRPr="0013545A">
        <w:rPr>
          <w:rFonts w:asciiTheme="majorHAnsi" w:eastAsia="Calibri" w:hAnsiTheme="majorHAnsi"/>
          <w:sz w:val="16"/>
        </w:rPr>
        <w:t xml:space="preserve"> </w:t>
      </w:r>
      <w:r w:rsidRPr="00345290">
        <w:rPr>
          <w:rFonts w:asciiTheme="majorHAnsi" w:eastAsia="Calibri" w:hAnsiTheme="majorHAnsi"/>
          <w:b/>
          <w:bCs/>
          <w:u w:val="single"/>
        </w:rPr>
        <w:t xml:space="preserve">Because </w:t>
      </w:r>
      <w:r w:rsidRPr="0013545A">
        <w:rPr>
          <w:rFonts w:asciiTheme="majorHAnsi" w:eastAsia="Calibri" w:hAnsiTheme="majorHAnsi"/>
          <w:b/>
          <w:bCs/>
          <w:u w:val="single"/>
        </w:rPr>
        <w:t>changes</w:t>
      </w:r>
      <w:r w:rsidRPr="00345290">
        <w:rPr>
          <w:rFonts w:asciiTheme="majorHAnsi" w:eastAsia="Calibri" w:hAnsiTheme="majorHAnsi"/>
          <w:b/>
          <w:bCs/>
          <w:u w:val="single"/>
        </w:rPr>
        <w:t xml:space="preserve"> at Cape Sable have </w:t>
      </w:r>
      <w:r w:rsidRPr="0013545A">
        <w:rPr>
          <w:rFonts w:asciiTheme="majorHAnsi" w:eastAsia="Calibri" w:hAnsiTheme="majorHAnsi"/>
          <w:b/>
          <w:bCs/>
          <w:u w:val="single"/>
        </w:rPr>
        <w:t xml:space="preserve">occurred </w:t>
      </w:r>
      <w:r w:rsidRPr="0013545A">
        <w:rPr>
          <w:rFonts w:asciiTheme="majorHAnsi" w:eastAsia="Calibri" w:hAnsiTheme="majorHAnsi"/>
          <w:b/>
          <w:iCs/>
          <w:u w:val="single"/>
        </w:rPr>
        <w:t>faster than the system has adapted</w:t>
      </w:r>
      <w:r w:rsidRPr="0013545A">
        <w:rPr>
          <w:rFonts w:asciiTheme="majorHAnsi" w:eastAsia="Calibri" w:hAnsiTheme="majorHAnsi"/>
          <w:b/>
          <w:bCs/>
          <w:u w:val="single"/>
        </w:rPr>
        <w:t>, huge areas</w:t>
      </w:r>
      <w:r w:rsidRPr="00345290">
        <w:rPr>
          <w:rFonts w:asciiTheme="majorHAnsi" w:eastAsia="Calibri" w:hAnsiTheme="majorHAnsi"/>
          <w:b/>
          <w:bCs/>
          <w:u w:val="single"/>
        </w:rPr>
        <w:t xml:space="preserve"> of the cape, which at its tip is the southernmost point in the mainland continental </w:t>
      </w:r>
      <w:r w:rsidRPr="00345290">
        <w:rPr>
          <w:rFonts w:asciiTheme="majorHAnsi" w:eastAsia="Calibri" w:hAnsiTheme="majorHAnsi"/>
          <w:b/>
          <w:iCs/>
          <w:u w:val="single"/>
        </w:rPr>
        <w:t>U</w:t>
      </w:r>
      <w:r w:rsidRPr="0013545A">
        <w:rPr>
          <w:rFonts w:asciiTheme="majorHAnsi" w:eastAsia="Calibri" w:hAnsiTheme="majorHAnsi"/>
          <w:sz w:val="16"/>
        </w:rPr>
        <w:t xml:space="preserve">nited </w:t>
      </w:r>
      <w:r w:rsidRPr="00345290">
        <w:rPr>
          <w:rFonts w:asciiTheme="majorHAnsi" w:eastAsia="Calibri" w:hAnsiTheme="majorHAnsi"/>
          <w:b/>
          <w:iCs/>
          <w:u w:val="single"/>
        </w:rPr>
        <w:t>S</w:t>
      </w:r>
      <w:r w:rsidRPr="0013545A">
        <w:rPr>
          <w:rFonts w:asciiTheme="majorHAnsi" w:eastAsia="Calibri" w:hAnsiTheme="majorHAnsi"/>
          <w:sz w:val="16"/>
        </w:rPr>
        <w:t xml:space="preserve">tates, </w:t>
      </w:r>
      <w:r w:rsidRPr="00345290">
        <w:rPr>
          <w:rFonts w:asciiTheme="majorHAnsi" w:eastAsia="Calibri" w:hAnsiTheme="majorHAnsi"/>
          <w:b/>
          <w:bCs/>
          <w:u w:val="single"/>
        </w:rPr>
        <w:t xml:space="preserve">have </w:t>
      </w:r>
      <w:r w:rsidRPr="0013545A">
        <w:rPr>
          <w:rFonts w:asciiTheme="majorHAnsi" w:eastAsia="Calibri" w:hAnsiTheme="majorHAnsi"/>
          <w:b/>
          <w:bCs/>
          <w:u w:val="single"/>
        </w:rPr>
        <w:t>turned to open water. Mangroves</w:t>
      </w:r>
      <w:r w:rsidRPr="00345290">
        <w:rPr>
          <w:rFonts w:asciiTheme="majorHAnsi" w:eastAsia="Calibri" w:hAnsiTheme="majorHAnsi"/>
          <w:b/>
          <w:bCs/>
          <w:u w:val="single"/>
        </w:rPr>
        <w:t xml:space="preserve">, a hallmark of saltwater wetlands, </w:t>
      </w:r>
      <w:r w:rsidRPr="0013545A">
        <w:rPr>
          <w:rFonts w:asciiTheme="majorHAnsi" w:eastAsia="Calibri" w:hAnsiTheme="majorHAnsi"/>
          <w:b/>
          <w:bCs/>
          <w:u w:val="single"/>
        </w:rPr>
        <w:t xml:space="preserve">have </w:t>
      </w:r>
      <w:r w:rsidRPr="0013545A">
        <w:rPr>
          <w:rFonts w:asciiTheme="majorHAnsi" w:eastAsia="Calibri" w:hAnsiTheme="majorHAnsi"/>
          <w:b/>
          <w:iCs/>
          <w:u w:val="single"/>
        </w:rPr>
        <w:t>not been able to establish themselves.</w:t>
      </w:r>
      <w:r w:rsidR="0013545A">
        <w:rPr>
          <w:rFonts w:asciiTheme="majorHAnsi" w:eastAsia="Calibri" w:hAnsiTheme="majorHAnsi"/>
          <w:b/>
          <w:iCs/>
          <w:u w:val="single"/>
        </w:rPr>
        <w:t xml:space="preserve"> </w:t>
      </w:r>
      <w:r w:rsidRPr="0013545A">
        <w:rPr>
          <w:rFonts w:asciiTheme="majorHAnsi" w:eastAsia="Calibri" w:hAnsiTheme="majorHAnsi"/>
          <w:sz w:val="16"/>
        </w:rPr>
        <w:t>"</w:t>
      </w:r>
      <w:r w:rsidRPr="00345290">
        <w:rPr>
          <w:rFonts w:asciiTheme="majorHAnsi" w:eastAsia="Calibri" w:hAnsiTheme="majorHAnsi"/>
          <w:b/>
          <w:bCs/>
          <w:u w:val="single"/>
        </w:rPr>
        <w:t xml:space="preserve">There is an unbelievable amount of mud </w:t>
      </w:r>
      <w:r w:rsidRPr="0013545A">
        <w:rPr>
          <w:rFonts w:asciiTheme="majorHAnsi" w:eastAsia="Calibri" w:hAnsiTheme="majorHAnsi"/>
          <w:sz w:val="16"/>
        </w:rPr>
        <w:t xml:space="preserve">moving around right now on Cape Sable, and it is </w:t>
      </w:r>
      <w:r w:rsidRPr="00345290">
        <w:rPr>
          <w:rFonts w:asciiTheme="majorHAnsi" w:eastAsia="Calibri" w:hAnsiTheme="majorHAnsi"/>
          <w:b/>
          <w:bCs/>
          <w:u w:val="single"/>
        </w:rPr>
        <w:t>mainly because of this rise in sea level</w:t>
      </w:r>
      <w:r w:rsidRPr="0013545A">
        <w:rPr>
          <w:rFonts w:asciiTheme="majorHAnsi" w:eastAsia="Calibri" w:hAnsiTheme="majorHAnsi"/>
          <w:sz w:val="16"/>
        </w:rPr>
        <w:t>," Wanless said.</w:t>
      </w:r>
      <w:r w:rsidR="0013545A" w:rsidRPr="0013545A">
        <w:rPr>
          <w:rFonts w:asciiTheme="majorHAnsi" w:eastAsia="Calibri" w:hAnsiTheme="majorHAnsi"/>
          <w:sz w:val="16"/>
        </w:rPr>
        <w:t xml:space="preserve"> </w:t>
      </w:r>
      <w:r w:rsidRPr="0013545A">
        <w:rPr>
          <w:rFonts w:asciiTheme="majorHAnsi" w:eastAsia="Calibri" w:hAnsiTheme="majorHAnsi"/>
          <w:sz w:val="16"/>
        </w:rPr>
        <w:t>The park service's eye-popping maps show that if the sea level were to rise another 7 inches, considerably more freshwater and dry habitat in the southeast of the park would turn to sea. With a 23-inch rise, more than half of the existing land-based portion of the park would be submerged, including all of Cape Sable, the large majority of western Everglades National Park and all of its southern fringe.</w:t>
      </w:r>
      <w:r w:rsidR="0013545A" w:rsidRPr="0013545A">
        <w:rPr>
          <w:rFonts w:asciiTheme="majorHAnsi" w:eastAsia="Calibri" w:hAnsiTheme="majorHAnsi"/>
          <w:sz w:val="16"/>
        </w:rPr>
        <w:t xml:space="preserve"> </w:t>
      </w:r>
      <w:r w:rsidRPr="0013545A">
        <w:rPr>
          <w:rFonts w:asciiTheme="majorHAnsi" w:eastAsia="Calibri" w:hAnsiTheme="majorHAnsi"/>
          <w:sz w:val="16"/>
        </w:rPr>
        <w:t>If the change were to occur gradually enough, classic Everglades landscapes, comprising sawgrass prairies and floating lily pads, would be transformed into mangrove-laden saltwater marshes of the type now found along the coast, said Everglades National Park Chief Biologist David Hallac. Bass and other freshwater fish would be squeezed into smaller areas and replaced by saltwater species. And the park's famous wading birds, which find more food in less salty environments, also could be affected.</w:t>
      </w:r>
      <w:r w:rsidR="0013545A" w:rsidRPr="0013545A">
        <w:rPr>
          <w:rFonts w:asciiTheme="majorHAnsi" w:eastAsia="Calibri" w:hAnsiTheme="majorHAnsi"/>
          <w:sz w:val="16"/>
        </w:rPr>
        <w:t xml:space="preserve"> </w:t>
      </w:r>
      <w:r w:rsidRPr="0013545A">
        <w:rPr>
          <w:rFonts w:asciiTheme="majorHAnsi" w:eastAsia="Calibri" w:hAnsiTheme="majorHAnsi"/>
          <w:sz w:val="16"/>
        </w:rPr>
        <w:t xml:space="preserve">Worse, the Intergovernmental Climate Change Panel </w:t>
      </w:r>
      <w:r w:rsidRPr="00345290">
        <w:rPr>
          <w:rFonts w:asciiTheme="majorHAnsi" w:eastAsia="Calibri" w:hAnsiTheme="majorHAnsi"/>
          <w:b/>
          <w:bCs/>
          <w:u w:val="single"/>
        </w:rPr>
        <w:t>(</w:t>
      </w:r>
      <w:r w:rsidRPr="0013545A">
        <w:rPr>
          <w:rFonts w:asciiTheme="majorHAnsi" w:eastAsia="Calibri" w:hAnsiTheme="majorHAnsi"/>
          <w:b/>
          <w:bCs/>
          <w:u w:val="single"/>
        </w:rPr>
        <w:t xml:space="preserve">IPCC) </w:t>
      </w:r>
      <w:r w:rsidRPr="0013545A">
        <w:rPr>
          <w:rFonts w:asciiTheme="majorHAnsi" w:eastAsia="Calibri" w:hAnsiTheme="majorHAnsi"/>
          <w:b/>
          <w:iCs/>
          <w:u w:val="single"/>
        </w:rPr>
        <w:t>may have been too conservative</w:t>
      </w:r>
      <w:r w:rsidRPr="0013545A">
        <w:rPr>
          <w:rFonts w:asciiTheme="majorHAnsi" w:eastAsia="Calibri" w:hAnsiTheme="majorHAnsi"/>
          <w:b/>
          <w:bCs/>
          <w:u w:val="single"/>
        </w:rPr>
        <w:t xml:space="preserve"> in its projected</w:t>
      </w:r>
      <w:r w:rsidRPr="00345290">
        <w:rPr>
          <w:rFonts w:asciiTheme="majorHAnsi" w:eastAsia="Calibri" w:hAnsiTheme="majorHAnsi"/>
          <w:b/>
          <w:bCs/>
          <w:u w:val="single"/>
        </w:rPr>
        <w:t xml:space="preserve"> </w:t>
      </w:r>
      <w:r w:rsidRPr="0013545A">
        <w:rPr>
          <w:rFonts w:asciiTheme="majorHAnsi" w:eastAsia="Calibri" w:hAnsiTheme="majorHAnsi"/>
          <w:b/>
          <w:bCs/>
          <w:u w:val="single"/>
        </w:rPr>
        <w:t>sea level rise</w:t>
      </w:r>
      <w:r w:rsidRPr="0013545A">
        <w:rPr>
          <w:rFonts w:asciiTheme="majorHAnsi" w:eastAsia="Calibri" w:hAnsiTheme="majorHAnsi"/>
          <w:sz w:val="16"/>
        </w:rPr>
        <w:t>.</w:t>
      </w:r>
      <w:r w:rsidR="0013545A" w:rsidRPr="0013545A">
        <w:rPr>
          <w:rFonts w:asciiTheme="majorHAnsi" w:eastAsia="Calibri" w:hAnsiTheme="majorHAnsi"/>
          <w:sz w:val="16"/>
        </w:rPr>
        <w:t xml:space="preserve"> </w:t>
      </w:r>
      <w:r w:rsidRPr="0013545A">
        <w:rPr>
          <w:rFonts w:asciiTheme="majorHAnsi" w:eastAsia="Calibri" w:hAnsiTheme="majorHAnsi"/>
          <w:sz w:val="16"/>
        </w:rPr>
        <w:t>Wanless, for one, said even an estimated 23-inch rise is too low.</w:t>
      </w:r>
      <w:r w:rsidR="0013545A" w:rsidRPr="0013545A">
        <w:rPr>
          <w:rFonts w:asciiTheme="majorHAnsi" w:eastAsia="Calibri" w:hAnsiTheme="majorHAnsi"/>
          <w:sz w:val="16"/>
        </w:rPr>
        <w:t xml:space="preserve"> </w:t>
      </w:r>
      <w:r w:rsidRPr="0013545A">
        <w:rPr>
          <w:rFonts w:asciiTheme="majorHAnsi" w:eastAsia="Calibri" w:hAnsiTheme="majorHAnsi"/>
          <w:sz w:val="16"/>
        </w:rPr>
        <w:t>"I don't really want to knock the IPCC because they have gotten the world to understand global warming," he said. "But the people who model climate, their models aren't able to look at sudden changes."</w:t>
      </w:r>
      <w:r w:rsidR="0013545A" w:rsidRPr="0013545A">
        <w:rPr>
          <w:rFonts w:asciiTheme="majorHAnsi" w:eastAsia="Calibri" w:hAnsiTheme="majorHAnsi"/>
          <w:sz w:val="16"/>
        </w:rPr>
        <w:t xml:space="preserve"> </w:t>
      </w:r>
      <w:r w:rsidRPr="0013545A">
        <w:rPr>
          <w:rFonts w:asciiTheme="majorHAnsi" w:eastAsia="Calibri" w:hAnsiTheme="majorHAnsi"/>
          <w:b/>
          <w:bCs/>
          <w:u w:val="single"/>
        </w:rPr>
        <w:t>Sea</w:t>
      </w:r>
      <w:r w:rsidRPr="00345290">
        <w:rPr>
          <w:rFonts w:asciiTheme="majorHAnsi" w:eastAsia="Calibri" w:hAnsiTheme="majorHAnsi"/>
          <w:b/>
          <w:bCs/>
          <w:u w:val="single"/>
        </w:rPr>
        <w:t xml:space="preserve"> level </w:t>
      </w:r>
      <w:r w:rsidRPr="0013545A">
        <w:rPr>
          <w:rFonts w:asciiTheme="majorHAnsi" w:eastAsia="Calibri" w:hAnsiTheme="majorHAnsi"/>
          <w:b/>
          <w:bCs/>
          <w:u w:val="single"/>
        </w:rPr>
        <w:t>rise</w:t>
      </w:r>
      <w:r w:rsidRPr="0013545A">
        <w:rPr>
          <w:rFonts w:asciiTheme="majorHAnsi" w:eastAsia="Calibri" w:hAnsiTheme="majorHAnsi"/>
          <w:sz w:val="16"/>
        </w:rPr>
        <w:t xml:space="preserve">, Wanless says, </w:t>
      </w:r>
      <w:r w:rsidRPr="0013545A">
        <w:rPr>
          <w:rFonts w:asciiTheme="majorHAnsi" w:eastAsia="Calibri" w:hAnsiTheme="majorHAnsi"/>
          <w:b/>
          <w:bCs/>
          <w:u w:val="single"/>
        </w:rPr>
        <w:t xml:space="preserve">is </w:t>
      </w:r>
      <w:r w:rsidRPr="0013545A">
        <w:rPr>
          <w:rFonts w:asciiTheme="majorHAnsi" w:eastAsia="Calibri" w:hAnsiTheme="majorHAnsi"/>
          <w:b/>
          <w:iCs/>
          <w:u w:val="single"/>
        </w:rPr>
        <w:t>not likely to occur gradually</w:t>
      </w:r>
      <w:r w:rsidRPr="00345290">
        <w:rPr>
          <w:rFonts w:asciiTheme="majorHAnsi" w:eastAsia="Calibri" w:hAnsiTheme="majorHAnsi"/>
          <w:b/>
          <w:bCs/>
          <w:u w:val="single"/>
        </w:rPr>
        <w:t xml:space="preserve">. He and other </w:t>
      </w:r>
      <w:r w:rsidRPr="0013545A">
        <w:rPr>
          <w:rFonts w:asciiTheme="majorHAnsi" w:eastAsia="Calibri" w:hAnsiTheme="majorHAnsi"/>
          <w:b/>
          <w:bCs/>
          <w:u w:val="single"/>
        </w:rPr>
        <w:t>scientists worry</w:t>
      </w:r>
      <w:r w:rsidRPr="00345290">
        <w:rPr>
          <w:rFonts w:asciiTheme="majorHAnsi" w:eastAsia="Calibri" w:hAnsiTheme="majorHAnsi"/>
          <w:b/>
          <w:bCs/>
          <w:u w:val="single"/>
        </w:rPr>
        <w:t xml:space="preserve"> that as </w:t>
      </w:r>
      <w:r w:rsidRPr="0013545A">
        <w:rPr>
          <w:rFonts w:asciiTheme="majorHAnsi" w:eastAsia="Calibri" w:hAnsiTheme="majorHAnsi"/>
          <w:b/>
          <w:bCs/>
          <w:u w:val="single"/>
        </w:rPr>
        <w:t>Greenland's ice</w:t>
      </w:r>
      <w:r w:rsidRPr="00345290">
        <w:rPr>
          <w:rFonts w:asciiTheme="majorHAnsi" w:eastAsia="Calibri" w:hAnsiTheme="majorHAnsi"/>
          <w:b/>
          <w:bCs/>
          <w:u w:val="single"/>
        </w:rPr>
        <w:t xml:space="preserve"> shelf </w:t>
      </w:r>
      <w:r w:rsidRPr="0013545A">
        <w:rPr>
          <w:rFonts w:asciiTheme="majorHAnsi" w:eastAsia="Calibri" w:hAnsiTheme="majorHAnsi"/>
          <w:b/>
          <w:bCs/>
          <w:u w:val="single"/>
        </w:rPr>
        <w:t>melts</w:t>
      </w:r>
      <w:r w:rsidRPr="00345290">
        <w:rPr>
          <w:rFonts w:asciiTheme="majorHAnsi" w:eastAsia="Calibri" w:hAnsiTheme="majorHAnsi"/>
          <w:b/>
          <w:bCs/>
          <w:u w:val="single"/>
        </w:rPr>
        <w:t xml:space="preserve"> and slides into the sea, </w:t>
      </w:r>
      <w:r w:rsidRPr="0013545A">
        <w:rPr>
          <w:rFonts w:asciiTheme="majorHAnsi" w:eastAsia="Calibri" w:hAnsiTheme="majorHAnsi"/>
          <w:b/>
          <w:bCs/>
          <w:u w:val="single"/>
        </w:rPr>
        <w:t xml:space="preserve">a </w:t>
      </w:r>
      <w:r w:rsidRPr="0013545A">
        <w:rPr>
          <w:rFonts w:asciiTheme="majorHAnsi" w:eastAsia="Calibri" w:hAnsiTheme="majorHAnsi"/>
          <w:b/>
          <w:iCs/>
          <w:u w:val="single"/>
        </w:rPr>
        <w:t>tipping point will be reached</w:t>
      </w:r>
      <w:r w:rsidRPr="00345290">
        <w:rPr>
          <w:rFonts w:asciiTheme="majorHAnsi" w:eastAsia="Calibri" w:hAnsiTheme="majorHAnsi"/>
          <w:b/>
          <w:iCs/>
          <w:u w:val="single"/>
        </w:rPr>
        <w:t xml:space="preserve">. Once that happens, the </w:t>
      </w:r>
      <w:r w:rsidRPr="0013545A">
        <w:rPr>
          <w:rFonts w:asciiTheme="majorHAnsi" w:eastAsia="Calibri" w:hAnsiTheme="majorHAnsi"/>
          <w:b/>
          <w:iCs/>
          <w:u w:val="single"/>
        </w:rPr>
        <w:t>rise will occur exponentially</w:t>
      </w:r>
      <w:r w:rsidRPr="0013545A">
        <w:rPr>
          <w:rFonts w:asciiTheme="majorHAnsi" w:eastAsia="Calibri" w:hAnsiTheme="majorHAnsi"/>
          <w:sz w:val="16"/>
        </w:rPr>
        <w:t>, he said. The result could be seas that are 3 feet to 5 feet higher.</w:t>
      </w:r>
      <w:r w:rsidR="0013545A" w:rsidRPr="0013545A">
        <w:rPr>
          <w:rFonts w:asciiTheme="majorHAnsi" w:eastAsia="Calibri" w:hAnsiTheme="majorHAnsi"/>
          <w:sz w:val="16"/>
        </w:rPr>
        <w:t xml:space="preserve"> </w:t>
      </w:r>
      <w:r w:rsidRPr="0013545A">
        <w:rPr>
          <w:rFonts w:asciiTheme="majorHAnsi" w:eastAsia="Calibri" w:hAnsiTheme="majorHAnsi"/>
          <w:sz w:val="16"/>
        </w:rPr>
        <w:t xml:space="preserve">In that case, </w:t>
      </w:r>
      <w:r w:rsidRPr="0013545A">
        <w:rPr>
          <w:rFonts w:asciiTheme="majorHAnsi" w:eastAsia="Calibri" w:hAnsiTheme="majorHAnsi"/>
          <w:b/>
          <w:bCs/>
          <w:u w:val="single"/>
        </w:rPr>
        <w:t>Everglades</w:t>
      </w:r>
      <w:r w:rsidRPr="00345290">
        <w:rPr>
          <w:rFonts w:asciiTheme="majorHAnsi" w:eastAsia="Calibri" w:hAnsiTheme="majorHAnsi"/>
          <w:b/>
          <w:bCs/>
          <w:u w:val="single"/>
        </w:rPr>
        <w:t xml:space="preserve"> saltwater </w:t>
      </w:r>
      <w:r w:rsidRPr="0013545A">
        <w:rPr>
          <w:rFonts w:asciiTheme="majorHAnsi" w:eastAsia="Calibri" w:hAnsiTheme="majorHAnsi"/>
          <w:b/>
          <w:bCs/>
          <w:u w:val="single"/>
        </w:rPr>
        <w:t>inundation would occur too fast for mangroves to take hold</w:t>
      </w:r>
      <w:r w:rsidRPr="00345290">
        <w:rPr>
          <w:rFonts w:asciiTheme="majorHAnsi" w:eastAsia="Calibri" w:hAnsiTheme="majorHAnsi"/>
          <w:b/>
          <w:bCs/>
          <w:u w:val="single"/>
        </w:rPr>
        <w:t xml:space="preserve">. </w:t>
      </w:r>
      <w:r w:rsidRPr="0013545A">
        <w:rPr>
          <w:rFonts w:asciiTheme="majorHAnsi" w:eastAsia="Calibri" w:hAnsiTheme="majorHAnsi"/>
          <w:sz w:val="16"/>
        </w:rPr>
        <w:t>With about 60 percent of Everglades National Park sitting at 3 feet of elevation or less, the River of Grass would be no more.</w:t>
      </w:r>
      <w:r w:rsidR="0013545A" w:rsidRPr="0013545A">
        <w:rPr>
          <w:rFonts w:asciiTheme="majorHAnsi" w:eastAsia="Calibri" w:hAnsiTheme="majorHAnsi"/>
          <w:sz w:val="16"/>
        </w:rPr>
        <w:t xml:space="preserve"> </w:t>
      </w:r>
      <w:r w:rsidRPr="0013545A">
        <w:rPr>
          <w:rFonts w:asciiTheme="majorHAnsi" w:eastAsia="Calibri" w:hAnsiTheme="majorHAnsi"/>
          <w:sz w:val="16"/>
        </w:rPr>
        <w:t>"It will be open water with huge amounts of organic decaying mud," Wanless said. "It might be a very productive estuary."</w:t>
      </w:r>
    </w:p>
    <w:p w14:paraId="53D3538A" w14:textId="4DBB8754" w:rsidR="00345290" w:rsidRPr="00345290" w:rsidRDefault="0013545A" w:rsidP="00345290">
      <w:pPr>
        <w:keepNext/>
        <w:keepLines/>
        <w:numPr>
          <w:ilvl w:val="0"/>
          <w:numId w:val="13"/>
        </w:numPr>
        <w:spacing w:before="200" w:after="0" w:line="240" w:lineRule="auto"/>
        <w:outlineLvl w:val="3"/>
        <w:rPr>
          <w:rFonts w:asciiTheme="majorHAnsi" w:eastAsia="Times New Roman" w:hAnsiTheme="majorHAnsi" w:cs="Times New Roman"/>
          <w:b/>
          <w:bCs/>
          <w:iCs/>
          <w:sz w:val="26"/>
        </w:rPr>
      </w:pPr>
      <w:r>
        <w:rPr>
          <w:rFonts w:asciiTheme="majorHAnsi" w:eastAsia="Times New Roman" w:hAnsiTheme="majorHAnsi" w:cs="Times New Roman"/>
          <w:b/>
          <w:bCs/>
          <w:iCs/>
          <w:sz w:val="26"/>
        </w:rPr>
        <w:t>AND…</w:t>
      </w:r>
      <w:r w:rsidR="00345290" w:rsidRPr="00345290">
        <w:rPr>
          <w:rFonts w:asciiTheme="majorHAnsi" w:eastAsia="Times New Roman" w:hAnsiTheme="majorHAnsi" w:cs="Times New Roman"/>
          <w:b/>
          <w:bCs/>
          <w:iCs/>
          <w:sz w:val="26"/>
        </w:rPr>
        <w:t>Snails</w:t>
      </w:r>
    </w:p>
    <w:p w14:paraId="6D38B0B1" w14:textId="6ED4F746" w:rsidR="00345290" w:rsidRPr="00345290" w:rsidRDefault="0013545A" w:rsidP="00345290">
      <w:pPr>
        <w:rPr>
          <w:rFonts w:asciiTheme="majorHAnsi" w:eastAsia="Calibri" w:hAnsiTheme="majorHAnsi"/>
        </w:rPr>
      </w:pPr>
      <w:r>
        <w:rPr>
          <w:rFonts w:asciiTheme="majorHAnsi" w:eastAsia="Calibri" w:hAnsiTheme="majorHAnsi"/>
          <w:b/>
          <w:bCs/>
          <w:sz w:val="26"/>
        </w:rPr>
        <w:t>Reid, 14</w:t>
      </w:r>
      <w:r w:rsidRPr="0013545A">
        <w:t xml:space="preserve"> [Writer for Sun Sentinel,</w:t>
      </w:r>
      <w:r>
        <w:rPr>
          <w:rFonts w:asciiTheme="majorHAnsi" w:eastAsia="Calibri" w:hAnsiTheme="majorHAnsi"/>
          <w:b/>
          <w:bCs/>
          <w:sz w:val="26"/>
        </w:rPr>
        <w:t xml:space="preserve"> </w:t>
      </w:r>
      <w:r w:rsidR="00345290" w:rsidRPr="00345290">
        <w:rPr>
          <w:rFonts w:asciiTheme="majorHAnsi" w:eastAsia="Calibri" w:hAnsiTheme="majorHAnsi"/>
        </w:rPr>
        <w:t xml:space="preserve">Snail population boom threatens Everglades restoration, </w:t>
      </w:r>
      <w:r>
        <w:rPr>
          <w:rFonts w:asciiTheme="majorHAnsi" w:eastAsia="Calibri" w:hAnsiTheme="majorHAnsi"/>
        </w:rPr>
        <w:t xml:space="preserve">9-27-14, </w:t>
      </w:r>
      <w:r w:rsidR="00345290" w:rsidRPr="00345290">
        <w:rPr>
          <w:rFonts w:asciiTheme="majorHAnsi" w:eastAsia="Calibri" w:hAnsiTheme="majorHAnsi"/>
        </w:rPr>
        <w:t>http://www.sun-sentinel.com/local/palm-beach/fl-snail-invasion-everglades-20140920-story.html</w:t>
      </w:r>
      <w:r>
        <w:rPr>
          <w:rFonts w:asciiTheme="majorHAnsi" w:eastAsia="Calibri" w:hAnsiTheme="majorHAnsi"/>
        </w:rPr>
        <w:t>]</w:t>
      </w:r>
    </w:p>
    <w:p w14:paraId="32DF7528" w14:textId="77777777" w:rsidR="00345290" w:rsidRPr="0013545A" w:rsidRDefault="00345290" w:rsidP="0013545A">
      <w:pPr>
        <w:spacing w:line="240" w:lineRule="auto"/>
        <w:rPr>
          <w:rFonts w:asciiTheme="majorHAnsi" w:eastAsia="Calibri" w:hAnsiTheme="majorHAnsi"/>
          <w:sz w:val="16"/>
        </w:rPr>
      </w:pPr>
      <w:r w:rsidRPr="00345290">
        <w:rPr>
          <w:rFonts w:asciiTheme="majorHAnsi" w:eastAsia="Calibri" w:hAnsiTheme="majorHAnsi"/>
          <w:b/>
          <w:bCs/>
          <w:u w:val="single"/>
        </w:rPr>
        <w:t xml:space="preserve">A </w:t>
      </w:r>
      <w:r w:rsidRPr="0013545A">
        <w:rPr>
          <w:rFonts w:asciiTheme="majorHAnsi" w:eastAsia="Calibri" w:hAnsiTheme="majorHAnsi"/>
          <w:b/>
          <w:bCs/>
          <w:u w:val="single"/>
        </w:rPr>
        <w:t>snail invasion</w:t>
      </w:r>
      <w:r w:rsidRPr="00345290">
        <w:rPr>
          <w:rFonts w:asciiTheme="majorHAnsi" w:eastAsia="Calibri" w:hAnsiTheme="majorHAnsi"/>
          <w:b/>
          <w:bCs/>
          <w:u w:val="single"/>
        </w:rPr>
        <w:t xml:space="preserve"> that is helping feed endangered birds also </w:t>
      </w:r>
      <w:r w:rsidRPr="0013545A">
        <w:rPr>
          <w:rFonts w:asciiTheme="majorHAnsi" w:eastAsia="Calibri" w:hAnsiTheme="majorHAnsi"/>
          <w:b/>
          <w:bCs/>
          <w:u w:val="single"/>
        </w:rPr>
        <w:t xml:space="preserve">threatens to </w:t>
      </w:r>
      <w:r w:rsidRPr="0013545A">
        <w:rPr>
          <w:rFonts w:asciiTheme="majorHAnsi" w:eastAsia="Calibri" w:hAnsiTheme="majorHAnsi"/>
          <w:b/>
          <w:iCs/>
          <w:u w:val="single"/>
        </w:rPr>
        <w:t>sabotage</w:t>
      </w:r>
      <w:r w:rsidRPr="00345290">
        <w:rPr>
          <w:rFonts w:asciiTheme="majorHAnsi" w:eastAsia="Calibri" w:hAnsiTheme="majorHAnsi"/>
          <w:b/>
          <w:iCs/>
          <w:u w:val="single"/>
        </w:rPr>
        <w:t xml:space="preserve"> costly </w:t>
      </w:r>
      <w:r w:rsidRPr="0013545A">
        <w:rPr>
          <w:rFonts w:asciiTheme="majorHAnsi" w:eastAsia="Calibri" w:hAnsiTheme="majorHAnsi"/>
          <w:b/>
          <w:iCs/>
          <w:u w:val="single"/>
        </w:rPr>
        <w:t xml:space="preserve">Everglades restoration. </w:t>
      </w:r>
      <w:r w:rsidRPr="0013545A">
        <w:rPr>
          <w:rFonts w:asciiTheme="majorHAnsi" w:eastAsia="Calibri" w:hAnsiTheme="majorHAnsi"/>
          <w:b/>
          <w:bCs/>
          <w:u w:val="single"/>
        </w:rPr>
        <w:t xml:space="preserve">Millions of </w:t>
      </w:r>
      <w:r w:rsidRPr="00345290">
        <w:rPr>
          <w:rFonts w:asciiTheme="majorHAnsi" w:eastAsia="Calibri" w:hAnsiTheme="majorHAnsi"/>
          <w:b/>
          <w:bCs/>
          <w:u w:val="single"/>
        </w:rPr>
        <w:t xml:space="preserve">South American </w:t>
      </w:r>
      <w:r w:rsidRPr="0013545A">
        <w:rPr>
          <w:rFonts w:asciiTheme="majorHAnsi" w:eastAsia="Calibri" w:hAnsiTheme="majorHAnsi"/>
          <w:b/>
          <w:bCs/>
          <w:u w:val="single"/>
        </w:rPr>
        <w:t>apple snails overwhelmed a stormwater treatment area</w:t>
      </w:r>
      <w:r w:rsidRPr="0013545A">
        <w:rPr>
          <w:rFonts w:asciiTheme="majorHAnsi" w:eastAsia="Calibri" w:hAnsiTheme="majorHAnsi"/>
          <w:sz w:val="16"/>
        </w:rPr>
        <w:t xml:space="preserve"> in Wellington </w:t>
      </w:r>
      <w:r w:rsidRPr="0013545A">
        <w:rPr>
          <w:rFonts w:asciiTheme="majorHAnsi" w:eastAsia="Calibri" w:hAnsiTheme="majorHAnsi"/>
          <w:b/>
          <w:bCs/>
          <w:u w:val="single"/>
        </w:rPr>
        <w:t>and devoured pollution-filtering plants</w:t>
      </w:r>
      <w:r w:rsidRPr="0013545A">
        <w:rPr>
          <w:rFonts w:asciiTheme="majorHAnsi" w:eastAsia="Calibri" w:hAnsiTheme="majorHAnsi"/>
          <w:sz w:val="16"/>
        </w:rPr>
        <w:t xml:space="preserve"> in the man-made marsh beside the northern reaches of the Everglades. </w:t>
      </w:r>
      <w:r w:rsidRPr="00345290">
        <w:rPr>
          <w:rFonts w:asciiTheme="majorHAnsi" w:eastAsia="Calibri" w:hAnsiTheme="majorHAnsi"/>
          <w:b/>
          <w:bCs/>
          <w:u w:val="single"/>
        </w:rPr>
        <w:t>The</w:t>
      </w:r>
      <w:r w:rsidRPr="0013545A">
        <w:rPr>
          <w:rFonts w:asciiTheme="majorHAnsi" w:eastAsia="Calibri" w:hAnsiTheme="majorHAnsi"/>
          <w:sz w:val="16"/>
        </w:rPr>
        <w:t xml:space="preserve"> population </w:t>
      </w:r>
      <w:r w:rsidRPr="00345290">
        <w:rPr>
          <w:rFonts w:asciiTheme="majorHAnsi" w:eastAsia="Calibri" w:hAnsiTheme="majorHAnsi"/>
          <w:b/>
          <w:bCs/>
          <w:u w:val="single"/>
        </w:rPr>
        <w:t xml:space="preserve">explosion of </w:t>
      </w:r>
      <w:r w:rsidRPr="0013545A">
        <w:rPr>
          <w:rFonts w:asciiTheme="majorHAnsi" w:eastAsia="Calibri" w:hAnsiTheme="majorHAnsi"/>
          <w:b/>
          <w:bCs/>
          <w:u w:val="single"/>
        </w:rPr>
        <w:t>snails "</w:t>
      </w:r>
      <w:r w:rsidRPr="0013545A">
        <w:rPr>
          <w:rFonts w:asciiTheme="majorHAnsi" w:eastAsia="Calibri" w:hAnsiTheme="majorHAnsi"/>
          <w:b/>
          <w:iCs/>
          <w:u w:val="single"/>
        </w:rPr>
        <w:t>stripped every blade of vegetation</w:t>
      </w:r>
      <w:r w:rsidRPr="00345290">
        <w:rPr>
          <w:rFonts w:asciiTheme="majorHAnsi" w:eastAsia="Calibri" w:hAnsiTheme="majorHAnsi"/>
          <w:b/>
          <w:bCs/>
          <w:u w:val="single"/>
        </w:rPr>
        <w:t xml:space="preserve">" from 750 acres of </w:t>
      </w:r>
      <w:r w:rsidRPr="0013545A">
        <w:rPr>
          <w:rFonts w:asciiTheme="majorHAnsi" w:eastAsia="Calibri" w:hAnsiTheme="majorHAnsi"/>
          <w:b/>
          <w:bCs/>
          <w:u w:val="single"/>
        </w:rPr>
        <w:t>a key portion of</w:t>
      </w:r>
      <w:r w:rsidRPr="00345290">
        <w:rPr>
          <w:rFonts w:asciiTheme="majorHAnsi" w:eastAsia="Calibri" w:hAnsiTheme="majorHAnsi"/>
          <w:b/>
          <w:bCs/>
          <w:u w:val="single"/>
        </w:rPr>
        <w:t xml:space="preserve"> the </w:t>
      </w:r>
      <w:r w:rsidRPr="0013545A">
        <w:rPr>
          <w:rFonts w:asciiTheme="majorHAnsi" w:eastAsia="Calibri" w:hAnsiTheme="majorHAnsi"/>
          <w:b/>
          <w:bCs/>
          <w:u w:val="single"/>
        </w:rPr>
        <w:t>stormwater treatment</w:t>
      </w:r>
      <w:r w:rsidRPr="00345290">
        <w:rPr>
          <w:rFonts w:asciiTheme="majorHAnsi" w:eastAsia="Calibri" w:hAnsiTheme="majorHAnsi"/>
          <w:b/>
          <w:bCs/>
          <w:u w:val="single"/>
        </w:rPr>
        <w:t xml:space="preserve"> area, which is </w:t>
      </w:r>
      <w:r w:rsidRPr="0013545A">
        <w:rPr>
          <w:rFonts w:asciiTheme="majorHAnsi" w:eastAsia="Calibri" w:hAnsiTheme="majorHAnsi"/>
          <w:b/>
          <w:iCs/>
          <w:u w:val="single"/>
        </w:rPr>
        <w:t>relied on to stop</w:t>
      </w:r>
      <w:r w:rsidRPr="00345290">
        <w:rPr>
          <w:rFonts w:asciiTheme="majorHAnsi" w:eastAsia="Calibri" w:hAnsiTheme="majorHAnsi"/>
          <w:b/>
          <w:iCs/>
          <w:u w:val="single"/>
        </w:rPr>
        <w:t xml:space="preserve"> an </w:t>
      </w:r>
      <w:r w:rsidRPr="0013545A">
        <w:rPr>
          <w:rFonts w:asciiTheme="majorHAnsi" w:eastAsia="Calibri" w:hAnsiTheme="majorHAnsi"/>
          <w:b/>
          <w:iCs/>
          <w:u w:val="single"/>
        </w:rPr>
        <w:t>overload of polluting phosphorus from flowing into the Everglades</w:t>
      </w:r>
      <w:r w:rsidRPr="0013545A">
        <w:rPr>
          <w:rFonts w:asciiTheme="majorHAnsi" w:eastAsia="Calibri" w:hAnsiTheme="majorHAnsi"/>
          <w:sz w:val="16"/>
        </w:rPr>
        <w:t xml:space="preserve">, said Terrie Bates, the South Florida Water Management District's director of water resources. </w:t>
      </w:r>
      <w:r w:rsidRPr="00345290">
        <w:rPr>
          <w:rFonts w:asciiTheme="majorHAnsi" w:eastAsia="Calibri" w:hAnsiTheme="majorHAnsi"/>
          <w:b/>
          <w:bCs/>
          <w:u w:val="single"/>
        </w:rPr>
        <w:t>The incident also raised concerns about the risk of the snails spreading to more of the 57,000 acres of filter marshes that are the state's main tools for keeping polluting phosphorus out of the Everglades</w:t>
      </w:r>
      <w:r w:rsidRPr="0013545A">
        <w:rPr>
          <w:rFonts w:asciiTheme="majorHAnsi" w:eastAsia="Calibri" w:hAnsiTheme="majorHAnsi"/>
          <w:sz w:val="16"/>
        </w:rPr>
        <w:t>. Creating those treatment areas has cost taxpayers nearly $2 billion.</w:t>
      </w:r>
    </w:p>
    <w:p w14:paraId="5B3ED1BE" w14:textId="77777777" w:rsidR="00345290" w:rsidRPr="00345290" w:rsidRDefault="00345290" w:rsidP="00345290"/>
    <w:p w14:paraId="50DA9B3B" w14:textId="4B72EB66" w:rsidR="00C97D4B" w:rsidRDefault="00C97D4B" w:rsidP="00C97D4B">
      <w:pPr>
        <w:pStyle w:val="Heading3"/>
      </w:pPr>
      <w:r>
        <w:t>Phytoplankton Defense</w:t>
      </w:r>
    </w:p>
    <w:p w14:paraId="55B82A07" w14:textId="77777777" w:rsidR="00BD094A" w:rsidRPr="005F0579" w:rsidRDefault="00BD094A" w:rsidP="00BD094A">
      <w:pPr>
        <w:pStyle w:val="Heading4"/>
      </w:pPr>
      <w:r w:rsidRPr="005F0579">
        <w:t xml:space="preserve">Oceans resilient – they can’t kill off phytoplankton key to ecosystem functions. </w:t>
      </w:r>
    </w:p>
    <w:p w14:paraId="15313679" w14:textId="33383089" w:rsidR="00BD094A" w:rsidRPr="00623A9D" w:rsidRDefault="00BD094A" w:rsidP="00BD094A">
      <w:r w:rsidRPr="005F0579">
        <w:rPr>
          <w:rStyle w:val="Style13ptBold"/>
        </w:rPr>
        <w:t>Kunzig 07</w:t>
      </w:r>
      <w:r w:rsidRPr="00623A9D">
        <w:t xml:space="preserve"> – </w:t>
      </w:r>
      <w:r>
        <w:t>[</w:t>
      </w:r>
      <w:r w:rsidRPr="00623A9D">
        <w:t>Award Winning Scientific J</w:t>
      </w:r>
      <w:r>
        <w:t>ournalist Specializing in Oceans</w:t>
      </w:r>
      <w:r w:rsidRPr="00623A9D">
        <w:t>, Sweeping The Ocean Floor, Discover, Vol. 28</w:t>
      </w:r>
      <w:r>
        <w:t>]</w:t>
      </w:r>
    </w:p>
    <w:p w14:paraId="1C0370F6" w14:textId="77777777" w:rsidR="00BD094A" w:rsidRDefault="00BD094A" w:rsidP="00BD094A">
      <w:pPr>
        <w:spacing w:line="240" w:lineRule="auto"/>
        <w:rPr>
          <w:rStyle w:val="StyleUnderline"/>
        </w:rPr>
      </w:pPr>
      <w:r w:rsidRPr="00E46A40">
        <w:rPr>
          <w:sz w:val="16"/>
        </w:rPr>
        <w:t>For all its unplumbed depths</w:t>
      </w:r>
      <w:r w:rsidRPr="004F64EE">
        <w:rPr>
          <w:rStyle w:val="StyleUnderline"/>
        </w:rPr>
        <w:t xml:space="preserve">, </w:t>
      </w:r>
      <w:r w:rsidRPr="00BD094A">
        <w:rPr>
          <w:rStyle w:val="StyleUnderline"/>
        </w:rPr>
        <w:t>the ocean is</w:t>
      </w:r>
      <w:r w:rsidRPr="004F64EE">
        <w:rPr>
          <w:rStyle w:val="StyleUnderline"/>
        </w:rPr>
        <w:t xml:space="preserve"> a rather </w:t>
      </w:r>
      <w:r w:rsidRPr="00BD094A">
        <w:rPr>
          <w:rStyle w:val="StyleUnderline"/>
        </w:rPr>
        <w:t>simple</w:t>
      </w:r>
      <w:r w:rsidRPr="004F64EE">
        <w:rPr>
          <w:rStyle w:val="StyleUnderline"/>
        </w:rPr>
        <w:t> machine</w:t>
      </w:r>
      <w:r w:rsidRPr="00E46A40">
        <w:rPr>
          <w:sz w:val="16"/>
        </w:rPr>
        <w:t xml:space="preserve">. Light from the sun comes in at the top. </w:t>
      </w:r>
      <w:r w:rsidRPr="00BD094A">
        <w:rPr>
          <w:rStyle w:val="StyleUnderline"/>
        </w:rPr>
        <w:t>Nutrients</w:t>
      </w:r>
      <w:r w:rsidRPr="004F64EE">
        <w:rPr>
          <w:rStyle w:val="StyleUnderline"/>
        </w:rPr>
        <w:t>, primarily nitrogen and phosphorus, are brought from the land by rivers and are stirred up from the bottom mud by upwelling currents.</w:t>
      </w:r>
      <w:r w:rsidRPr="00E46A40">
        <w:rPr>
          <w:sz w:val="16"/>
        </w:rPr>
        <w:t xml:space="preserve"> </w:t>
      </w:r>
      <w:r w:rsidRPr="004F64EE">
        <w:rPr>
          <w:rStyle w:val="StyleUnderline"/>
        </w:rPr>
        <w:t xml:space="preserve">Floating single-celled plants, the </w:t>
      </w:r>
      <w:r w:rsidRPr="00BD094A">
        <w:rPr>
          <w:rStyle w:val="StyleUnderline"/>
        </w:rPr>
        <w:t>phytoplankton</w:t>
      </w:r>
      <w:r w:rsidRPr="004F64EE">
        <w:rPr>
          <w:rStyle w:val="StyleUnderline"/>
        </w:rPr>
        <w:t xml:space="preserve">, </w:t>
      </w:r>
      <w:r w:rsidRPr="00BD094A">
        <w:rPr>
          <w:rStyle w:val="StyleUnderline"/>
        </w:rPr>
        <w:t>take</w:t>
      </w:r>
      <w:r w:rsidRPr="004F64EE">
        <w:rPr>
          <w:rStyle w:val="StyleUnderline"/>
        </w:rPr>
        <w:t xml:space="preserve"> the </w:t>
      </w:r>
      <w:r w:rsidRPr="00BD094A">
        <w:rPr>
          <w:rStyle w:val="StyleUnderline"/>
        </w:rPr>
        <w:t>sunlight and</w:t>
      </w:r>
      <w:r w:rsidRPr="004F64EE">
        <w:rPr>
          <w:rStyle w:val="StyleUnderline"/>
        </w:rPr>
        <w:t xml:space="preserve"> the </w:t>
      </w:r>
      <w:r w:rsidRPr="00BD094A">
        <w:rPr>
          <w:rStyle w:val="StyleUnderline"/>
        </w:rPr>
        <w:t>nutrients and combine them with carbon</w:t>
      </w:r>
      <w:r w:rsidRPr="004F64EE">
        <w:rPr>
          <w:rStyle w:val="StyleUnderline"/>
        </w:rPr>
        <w:t xml:space="preserve"> dioxide </w:t>
      </w:r>
      <w:r w:rsidRPr="00BD094A">
        <w:rPr>
          <w:rStyle w:val="StyleUnderline"/>
        </w:rPr>
        <w:t>to make organic matter</w:t>
      </w:r>
      <w:r w:rsidRPr="004F64EE">
        <w:rPr>
          <w:rStyle w:val="StyleUnderline"/>
        </w:rPr>
        <w:t>.</w:t>
      </w:r>
      <w:r w:rsidRPr="00E46A40">
        <w:rPr>
          <w:sz w:val="16"/>
        </w:rPr>
        <w:t xml:space="preserve"> The single-celled plants are eaten by Zooplankton, which are then eaten by larger things, and so on, up to the familiar tuna and nurse sharks and gray whales. Floating in the water among all these things are myriad bacteria — there are perhaps a billion cells in every liter. These </w:t>
      </w:r>
      <w:r w:rsidRPr="00BD094A">
        <w:rPr>
          <w:rStyle w:val="StyleUnderline"/>
        </w:rPr>
        <w:t>bacteria degrade dead</w:t>
      </w:r>
      <w:r w:rsidRPr="004F64EE">
        <w:rPr>
          <w:rStyle w:val="StyleUnderline"/>
        </w:rPr>
        <w:t xml:space="preserve"> </w:t>
      </w:r>
      <w:r w:rsidRPr="00BD094A">
        <w:rPr>
          <w:rStyle w:val="StyleUnderline"/>
        </w:rPr>
        <w:t>plankton and fish</w:t>
      </w:r>
      <w:r w:rsidRPr="004F64EE">
        <w:rPr>
          <w:rStyle w:val="StyleUnderline"/>
        </w:rPr>
        <w:t xml:space="preserve"> excrement, </w:t>
      </w:r>
      <w:r w:rsidRPr="00BD094A">
        <w:rPr>
          <w:rStyle w:val="StyleUnderline"/>
        </w:rPr>
        <w:t>recycling</w:t>
      </w:r>
      <w:r w:rsidRPr="004F64EE">
        <w:rPr>
          <w:rStyle w:val="StyleUnderline"/>
        </w:rPr>
        <w:t xml:space="preserve"> the carbon, nitrogen, phosphorus, and other </w:t>
      </w:r>
      <w:r w:rsidRPr="00BD094A">
        <w:rPr>
          <w:rStyle w:val="StyleUnderline"/>
        </w:rPr>
        <w:t>elements</w:t>
      </w:r>
      <w:r w:rsidRPr="004F64EE">
        <w:rPr>
          <w:rStyle w:val="StyleUnderline"/>
        </w:rPr>
        <w:t xml:space="preserve"> back into the water</w:t>
      </w:r>
      <w:r w:rsidRPr="00E46A40">
        <w:rPr>
          <w:sz w:val="16"/>
        </w:rPr>
        <w:t xml:space="preserve">. Census scientists estimate that more than </w:t>
      </w:r>
      <w:r w:rsidRPr="00BD094A">
        <w:rPr>
          <w:rStyle w:val="StyleUnderline"/>
        </w:rPr>
        <w:t xml:space="preserve">90 percent of </w:t>
      </w:r>
      <w:r w:rsidRPr="004F64EE">
        <w:rPr>
          <w:rStyle w:val="StyleUnderline"/>
        </w:rPr>
        <w:t xml:space="preserve">the 145 billion tons of life in </w:t>
      </w:r>
      <w:r w:rsidRPr="00BD094A">
        <w:rPr>
          <w:rStyle w:val="StyleUnderline"/>
        </w:rPr>
        <w:t>the sea consists of</w:t>
      </w:r>
      <w:r w:rsidRPr="004F64EE">
        <w:rPr>
          <w:rStyle w:val="StyleUnderline"/>
        </w:rPr>
        <w:t xml:space="preserve"> microbes, </w:t>
      </w:r>
      <w:r w:rsidRPr="00BD094A">
        <w:rPr>
          <w:rStyle w:val="StyleUnderline"/>
        </w:rPr>
        <w:t>either phytoplankton or bacteria</w:t>
      </w:r>
      <w:r w:rsidRPr="004F64EE">
        <w:rPr>
          <w:rStyle w:val="StyleUnderline"/>
        </w:rPr>
        <w:t xml:space="preserve">. </w:t>
      </w:r>
      <w:r w:rsidRPr="00E46A40">
        <w:rPr>
          <w:sz w:val="16"/>
        </w:rPr>
        <w:t xml:space="preserve">Some of the dead matter escapes the degrading microbes and sinks into the deeper, darker layers of the ocean. On the way down, it nourishes another population of animals — some fish, but also a huge array of gooey gelatinous things, known to their few scientific friends as jellies. Jellyfish proper, the medusae, are just one kind. They are familiar because they often venture into the shallows where humans paddle about. There are also the ctenophores, or comb jellies, with their eight rows of tiny rippling paddles; cylindrical salps that swim by jet propulsion; and floating snails that catch their food by casting large nets of mucus. Many of these animals are able to light up like fireflies — whether to scare off predators or attract a mate is not entirely clear. Descending in a submersible from the sunlit surface waters into the deep and utter dark of the abyss, one sees these bioluminescent flickers, like flashbulbs in a darkened concert hall. Then there is the bottom. The seafloor is not a single place; its topography is every bit as varied as that of dry land. A rugged chain of volcanic mountains, the midocean ridge, runs down the center of the Atlantic, around Africa into the Indian Ocean, between Australia and Antarctica, and across the South Pacific, then up the East Pacific to California, where it becomes the San Andreas Fault. The ridge rises as high as 15,000 feet above the surrounding abyssal plains. Here and there, those hilly plains are interrupted by underwater mountains called seamounts. In certain places along the rim of the oceans, especially the Pacific Rim, the seafloor descends abruptly into deep trenches. The most extreme, the Mariana Trench near the Philippines, plunges nearly seven miles, far deeper than Everest is tall. In 1960 Swiss explorer Jacques Piccard and American Navy lieutenant Don Walsh landed on its bottom in a primitive submarine, the Trieste, and looked out their tiny porthole for a few minutes. They saw a fish, or maybe it was a sea cucumber. There is life everywhere in the ocean, on every patch of ground, in every ounce of water. The deep seafloor is perfectly dark — sunlight is completely extinguished at a depth of 3,000 feet — and so it has no plants. Life there is sustained by the intermittent rain of dead organic matter from the surface waters. In places like the North Atlantic, where plankton bloom lushly in the spring, oceanographers find patches of green stuff on the ocean bed, a mile or two below. Sea cucumbers, one of the most common deep-sea animals, crawl through the stuff and vacuum it up. When a fish corpse reaches the bottom, every bit of flesh and bone is slowly scavenged by eel-like hagfish, starfish, and swarms of tiny crustaceans called amphipods. Even where the food is not so rich, the seafloor is not lifeless; everywhere it is churned by bristle worms and nematodes and pill-bug-like isopods. Life at the bottom may be sparse, but it is thorough. Every particle of mud passes through a worm gut several times at least. For more than a century, after deep-sea studies got going in earnest in the 1870s with the round-the-world expedition of the British ship Challenger, biologists thought that was all there was to it. Then in 1977, two geochemists — Jack Cortiss and John Edmond, diving in the submersible Alvin — discovered the first hydrothermal vent, or volcanic hot spring, on the ocean floor. They saw an astonishing scene around the vent. Clustered there, on the midocean ridge near the Galapagos Islands, were giant clams and mussels and six-foot-long tube worms, anchored to the ground and sticking upright. The tubes were white as ivory, with scarlet plumes at their tips that retracted as the sub approached. None of these species had ever been documented before. The strange organisms of the Galapagos rift turned out to be a whole new type of ecosystem. The base of their food chain was not plants that captured the energy of the sun but chemosynthetic bacteria that captured the energy of the volcano. Similar hydrothermal vent communities were eventually found at dozens of other points on the midocean ridge. Biologists, including some who had never thought much about the deep before, descended on them with fascination — and relief. It didn't take much work to convince the public and the funding agencies that these weird beasts were worth studying, so out-of-reach money suddenly became available. But in the ensuing rush, it was easy to forget that there was still a vast, cold, unknown ocean out there. Fred Grassle never forgot He had been one of the first scientists to get a good look at the Galapagos hot springs. A biologist from Rutgers University in New Jersey specializing in polychaetes — tiny caterpillar-like things, also known as bristle worms — he found himself staring out Alvin's porthole at tube worms almost as tall as he was. He was as amazed as anyone, but he soon went back to the larger problem of studying all the rest of the ocean. In the 1980s, he and his colleague Nancy Maciolek of Battelle Ocean Sciences in Massachusetts used a simple device called a box corer to collect undisturbed square-foot samples of seafloor mud. Judging from how many new species they found each time they lowered their device 7,000 feet onto the continental slope off New Jersey, Grassle and Maciolek estimated that there were up to 10 million animal species living on the ocean floor. If so, the deep was as diverse as the tropical rain forest. Grassle tried hard to get people excited about his work. He did not have much luck until he went to see Jesse Ausubel, who calls himself an environmental scientist and systems analyst but whose real talent is that he is a big-picture man, an organizer, and a congenital optimist. Early in his career he began studying environmental problems. "I'm going to be doing this for 40 years," he decided, "and I don't want to just go around saying Terrible things could happen.'" Terrible things are in fact happening to the ocean, as Grassle told Ausubel when they met. It was July 2, 1996, and they spent most of the day together in Woods Hole, Massachusetts, where Grassle had once worked at the Oceanographic Institution and where Ausubel has a summer office. A hundred miles to the east, on Georges Bank, the codfish stock had recently collapsed, as had the much larger one on the Grand Banks off Newfoundland; regulators had been forced to close both of those rich and historic fisheries. The amount we know about the marine species we depend on, Grassle told Ausubel, is minimal. The amount we don't know about the rest of the ocean, on the other hand, is astronomical. Ausubel took that as a challenge. The Sloan Foundation had recently sponsored a Digital Sky Survey — a systematic census of the stars. What did Grassle think, Ausubel asked, about doing a census of the fishes? Grassle thought it was a splendid idea, as long as it didn't get diverted into something strictly utilitarian — a census of seafood — and as long as it included all the other things that lived in the ocean, including obscure but biologically important organisms like polychaetes. The Census of Marine Life was born in 2000. "It is what it says it is," Ausubel says. "If you pick up any textbook, there isn't one that can tell you what lives in the ocean. From microbes to mammals, from near the shore to the open ocean, from the bottom to the top — what lives there. It's a very simple idea." Finding out what lives there doesn't just mean finding new species; it also means tracking the species we already know to find out where they go. Even highly visible marine animals lead invisible lives, far from shore or underwater or both. Stanford University biologist Barbara Block and her colleagues on a census project called Tagging of Pacific Pelagics are using microchips and satellite transmitters to penetrate those secrets. So far the researchers have tagged 2,400 animals belonging to 23 species. Some tags pop to the surface at a preset time, like a flare, and radio the animal's position back to the team via satellite. Other animals — sharks, elephant seals, whales, leatherback turtles — are equipped with tags that phone home each time the creatures surface. The tracking project's Web site contains a map of those animals' movements, a tangled mesh of colored lines that is updated daily. Such maps have revealed astonishing migrations. Bluefin tuna born in the Mediterranean cross the Atlantic to feed for a few years up and down the east coast of North America, mingling there with bluefins born in the Gulf of Mexico. Bluefins in the Pacific, on the other hand, feed off California for a few years before crossing the ocean to their breeding grounds off Japan — where a single one can fetch $175,000 on the Tokyo market. And white sharks, once thought to spend most of their time hunting seals and surfers off the California coast, actually head west in winter, to the open sea. For a few months, the sharks hang out in a patch of ocean near Hawaii that is low on food and any other obvious attraction. "My students call it the White Shark Café," Block says. </w:t>
      </w:r>
      <w:r w:rsidRPr="004F64EE">
        <w:rPr>
          <w:rStyle w:val="StyleUnderline"/>
        </w:rPr>
        <w:t xml:space="preserve">But </w:t>
      </w:r>
      <w:r w:rsidRPr="00BD094A">
        <w:rPr>
          <w:rStyle w:val="StyleUnderline"/>
        </w:rPr>
        <w:t xml:space="preserve">most </w:t>
      </w:r>
      <w:r w:rsidRPr="004F64EE">
        <w:rPr>
          <w:rStyle w:val="StyleUnderline"/>
        </w:rPr>
        <w:t xml:space="preserve">of the ocean's </w:t>
      </w:r>
      <w:r w:rsidRPr="00BD094A">
        <w:rPr>
          <w:rStyle w:val="StyleUnderline"/>
        </w:rPr>
        <w:t>diversity</w:t>
      </w:r>
      <w:r w:rsidRPr="004F64EE">
        <w:rPr>
          <w:rStyle w:val="StyleUnderline"/>
        </w:rPr>
        <w:t xml:space="preserve"> probably isn't hiding; it </w:t>
      </w:r>
      <w:r w:rsidRPr="00BD094A">
        <w:rPr>
          <w:rStyle w:val="StyleUnderline"/>
        </w:rPr>
        <w:t>is</w:t>
      </w:r>
      <w:r w:rsidRPr="004F64EE">
        <w:rPr>
          <w:rStyle w:val="StyleUnderline"/>
        </w:rPr>
        <w:t xml:space="preserve"> teeming everywhere, </w:t>
      </w:r>
      <w:r w:rsidRPr="00BD094A">
        <w:rPr>
          <w:rStyle w:val="StyleUnderline"/>
        </w:rPr>
        <w:t>undiscovered</w:t>
      </w:r>
      <w:r w:rsidRPr="004F64EE">
        <w:rPr>
          <w:rStyle w:val="StyleUnderline"/>
        </w:rPr>
        <w:t xml:space="preserve"> simply </w:t>
      </w:r>
      <w:r w:rsidRPr="00BD094A">
        <w:rPr>
          <w:rStyle w:val="StyleUnderline"/>
        </w:rPr>
        <w:t>because it is so small.</w:t>
      </w:r>
      <w:r w:rsidRPr="00E46A40">
        <w:rPr>
          <w:sz w:val="16"/>
        </w:rPr>
        <w:t xml:space="preserve"> That is why Mitchell Sogin of the Marine Biological Laboratory in Woods Hole is directing the Census of Marine Microbes. The old way to search for microbial life in the ocean, he explains, was to isolate individual species by growing them in laboratory cultures. Biologists have identified around 5,000 species that way. But over the past 15 years or so, researchers have begun to realize that those 5,000 are just the hardy few that happen to be easy to keep alive in the lab. A newer, far less selective way of plumbing the ocean's microscopic diversity is to isolate individual genes, not individual microbes. Researchers use a small piece of the gene for ribosomal RNA, or rRNA — a gene that is distinct in every species — to grab all the rRNA genes that are present in a liter of seawater. Then they determine the sequence of as many of those genes as their grant money will, allow — typically around a thousand, coming from a thousand bacterial cells — and use that information to estimate how many different kinds of bacteria are present in the sample. Sogin is now supercharging this approach. By using faster sequencing machines and targeting only one highly variable part of the rRNA gene, he and his team can sequence 200,000 pieces of DNA from a single liter. As a result, the amount of diversity they find has soared. In one sample from the deep North Atlantic Ocean, they have found more than 60,000 kinds of bacteria. One intriguing discovery, Sogin says, </w:t>
      </w:r>
      <w:r w:rsidRPr="004F64EE">
        <w:rPr>
          <w:rStyle w:val="StyleUnderline"/>
        </w:rPr>
        <w:t xml:space="preserve">is that in each sample he has studied so far </w:t>
      </w:r>
      <w:r w:rsidRPr="00BD094A">
        <w:rPr>
          <w:rStyle w:val="StyleUnderline"/>
        </w:rPr>
        <w:t>there are always a few dominant</w:t>
      </w:r>
      <w:r w:rsidRPr="004F64EE">
        <w:rPr>
          <w:rStyle w:val="StyleUnderline"/>
        </w:rPr>
        <w:t xml:space="preserve"> kinds of </w:t>
      </w:r>
      <w:r w:rsidRPr="00BD094A">
        <w:rPr>
          <w:rStyle w:val="StyleUnderline"/>
        </w:rPr>
        <w:t>microbes but</w:t>
      </w:r>
      <w:r w:rsidRPr="004F64EE">
        <w:rPr>
          <w:rStyle w:val="StyleUnderline"/>
        </w:rPr>
        <w:t xml:space="preserve"> also </w:t>
      </w:r>
      <w:r w:rsidRPr="00BD094A">
        <w:rPr>
          <w:rStyle w:val="StyleUnderline"/>
        </w:rPr>
        <w:t xml:space="preserve">thousands </w:t>
      </w:r>
      <w:r w:rsidRPr="004F64EE">
        <w:rPr>
          <w:rStyle w:val="StyleUnderline"/>
        </w:rPr>
        <w:t xml:space="preserve">more </w:t>
      </w:r>
      <w:r w:rsidRPr="00BD094A">
        <w:rPr>
          <w:rStyle w:val="StyleUnderline"/>
        </w:rPr>
        <w:t>that are rare.</w:t>
      </w:r>
      <w:r w:rsidRPr="004F64EE">
        <w:rPr>
          <w:rStyle w:val="StyleUnderline"/>
        </w:rPr>
        <w:t xml:space="preserve"> Moreover, at each station — or even at different depths at the same station — there is a different suite of rare microbes. The </w:t>
      </w:r>
      <w:r w:rsidRPr="00BD094A">
        <w:rPr>
          <w:rStyle w:val="StyleUnderline"/>
        </w:rPr>
        <w:t>large number of rare</w:t>
      </w:r>
      <w:r w:rsidRPr="004F64EE">
        <w:rPr>
          <w:rStyle w:val="StyleUnderline"/>
        </w:rPr>
        <w:t xml:space="preserve"> microbial </w:t>
      </w:r>
      <w:r w:rsidRPr="00BD094A">
        <w:rPr>
          <w:rStyle w:val="StyleUnderline"/>
        </w:rPr>
        <w:t>species suggests</w:t>
      </w:r>
      <w:r w:rsidRPr="004F64EE">
        <w:rPr>
          <w:rStyle w:val="StyleUnderline"/>
        </w:rPr>
        <w:t xml:space="preserve"> that </w:t>
      </w:r>
      <w:r w:rsidRPr="00BD094A">
        <w:rPr>
          <w:rStyle w:val="StyleUnderline"/>
        </w:rPr>
        <w:t xml:space="preserve">they </w:t>
      </w:r>
      <w:r w:rsidRPr="004F64EE">
        <w:rPr>
          <w:rStyle w:val="StyleUnderline"/>
        </w:rPr>
        <w:t xml:space="preserve">have an important role in the oceanic ecosystem. Sogin suggests these rare species might </w:t>
      </w:r>
      <w:r w:rsidRPr="00BD094A">
        <w:rPr>
          <w:rStyle w:val="StyleUnderline"/>
        </w:rPr>
        <w:t>function as a genetic archive</w:t>
      </w:r>
      <w:r w:rsidRPr="004F64EE">
        <w:rPr>
          <w:rStyle w:val="StyleUnderline"/>
        </w:rPr>
        <w:t xml:space="preserve">, a </w:t>
      </w:r>
      <w:r w:rsidRPr="00BD094A">
        <w:rPr>
          <w:rStyle w:val="StyleUnderline"/>
        </w:rPr>
        <w:t>fail-safe against</w:t>
      </w:r>
      <w:r w:rsidRPr="004F64EE">
        <w:rPr>
          <w:rStyle w:val="StyleUnderline"/>
        </w:rPr>
        <w:t xml:space="preserve"> </w:t>
      </w:r>
      <w:r w:rsidRPr="00BD094A">
        <w:rPr>
          <w:rStyle w:val="StyleUnderline"/>
        </w:rPr>
        <w:t>environmental disaster.</w:t>
      </w:r>
      <w:r w:rsidRPr="004F64EE">
        <w:rPr>
          <w:rStyle w:val="StyleUnderline"/>
        </w:rPr>
        <w:t xml:space="preserve"> Over many millions of years, he explains, </w:t>
      </w:r>
      <w:r w:rsidRPr="00BD094A">
        <w:rPr>
          <w:rStyle w:val="StyleUnderline"/>
        </w:rPr>
        <w:t>Earth has undergone repeated</w:t>
      </w:r>
      <w:r w:rsidRPr="004F64EE">
        <w:rPr>
          <w:rStyle w:val="StyleUnderline"/>
        </w:rPr>
        <w:t xml:space="preserve"> </w:t>
      </w:r>
      <w:r w:rsidRPr="00BD094A">
        <w:rPr>
          <w:rStyle w:val="StyleUnderline"/>
        </w:rPr>
        <w:t>environmental cataclysms</w:t>
      </w:r>
      <w:r w:rsidRPr="004F64EE">
        <w:rPr>
          <w:rStyle w:val="StyleUnderline"/>
        </w:rPr>
        <w:t>. "</w:t>
      </w:r>
      <w:r w:rsidRPr="00BD094A">
        <w:rPr>
          <w:rStyle w:val="StyleUnderline"/>
        </w:rPr>
        <w:t>Global warming, asteroid impact</w:t>
      </w:r>
      <w:r w:rsidRPr="004F64EE">
        <w:rPr>
          <w:rStyle w:val="StyleUnderline"/>
        </w:rPr>
        <w:t xml:space="preserve">, or whatever it is — those </w:t>
      </w:r>
      <w:r w:rsidRPr="00BD094A">
        <w:rPr>
          <w:rStyle w:val="StyleUnderline"/>
        </w:rPr>
        <w:t>events</w:t>
      </w:r>
      <w:r w:rsidRPr="004F64EE">
        <w:rPr>
          <w:rStyle w:val="StyleUnderline"/>
        </w:rPr>
        <w:t xml:space="preserve"> </w:t>
      </w:r>
      <w:r w:rsidRPr="00BD094A">
        <w:rPr>
          <w:rStyle w:val="StyleUnderline"/>
        </w:rPr>
        <w:t>threaten</w:t>
      </w:r>
      <w:r w:rsidRPr="004F64EE">
        <w:rPr>
          <w:rStyle w:val="StyleUnderline"/>
        </w:rPr>
        <w:t xml:space="preserve"> the survival of the </w:t>
      </w:r>
      <w:r w:rsidRPr="00BD094A">
        <w:rPr>
          <w:rStyle w:val="StyleUnderline"/>
        </w:rPr>
        <w:t>microorganisms</w:t>
      </w:r>
      <w:r w:rsidRPr="004F64EE">
        <w:rPr>
          <w:rStyle w:val="StyleUnderline"/>
        </w:rPr>
        <w:t>. This might be a way for them to cope,"</w:t>
      </w:r>
      <w:r w:rsidRPr="00E46A40">
        <w:rPr>
          <w:sz w:val="16"/>
        </w:rPr>
        <w:t xml:space="preserve"> Sogin says. If </w:t>
      </w:r>
      <w:r w:rsidRPr="004F64EE">
        <w:rPr>
          <w:rStyle w:val="StyleUnderline"/>
        </w:rPr>
        <w:t xml:space="preserve">there are tens of thousands of rare microbes floating in the water, all with different genes and correspondingly different abilities, </w:t>
      </w:r>
      <w:r w:rsidRPr="00BD094A">
        <w:rPr>
          <w:rStyle w:val="StyleUnderline"/>
        </w:rPr>
        <w:t>there will always be a few</w:t>
      </w:r>
      <w:r w:rsidRPr="004F64EE">
        <w:rPr>
          <w:rStyle w:val="StyleUnderline"/>
        </w:rPr>
        <w:t xml:space="preserve"> that are </w:t>
      </w:r>
      <w:r w:rsidRPr="00BD094A">
        <w:rPr>
          <w:rStyle w:val="StyleUnderline"/>
        </w:rPr>
        <w:t>adapted to the new environment</w:t>
      </w:r>
      <w:r w:rsidRPr="004F64EE">
        <w:rPr>
          <w:rStyle w:val="StyleUnderline"/>
        </w:rPr>
        <w:t xml:space="preserve">. The dominant might become rare, the rare might become dominant, but </w:t>
      </w:r>
      <w:r w:rsidRPr="00BD094A">
        <w:rPr>
          <w:rStyle w:val="StyleUnderline"/>
        </w:rPr>
        <w:t>the kingdom as a whole persists</w:t>
      </w:r>
      <w:r w:rsidRPr="004F64EE">
        <w:rPr>
          <w:rStyle w:val="StyleUnderline"/>
        </w:rPr>
        <w:t xml:space="preserve">, albeit </w:t>
      </w:r>
      <w:r w:rsidRPr="00BD094A">
        <w:rPr>
          <w:rStyle w:val="StyleUnderline"/>
        </w:rPr>
        <w:t>with an altered mix of</w:t>
      </w:r>
      <w:r w:rsidRPr="004F64EE">
        <w:rPr>
          <w:rStyle w:val="StyleUnderline"/>
        </w:rPr>
        <w:t xml:space="preserve"> </w:t>
      </w:r>
      <w:r w:rsidRPr="00BD094A">
        <w:rPr>
          <w:rStyle w:val="StyleUnderline"/>
        </w:rPr>
        <w:t>species</w:t>
      </w:r>
      <w:r w:rsidRPr="004F64EE">
        <w:rPr>
          <w:rStyle w:val="StyleUnderline"/>
        </w:rPr>
        <w:t>, which in turn alters the elemental cycles that determine the basic life chemistry of the sea.</w:t>
      </w:r>
    </w:p>
    <w:p w14:paraId="4206E3EB" w14:textId="77777777" w:rsidR="00BD094A" w:rsidRPr="004F64EE" w:rsidRDefault="00BD094A" w:rsidP="00BD094A">
      <w:pPr>
        <w:rPr>
          <w:rStyle w:val="StyleUnderline"/>
        </w:rPr>
      </w:pPr>
    </w:p>
    <w:p w14:paraId="482C8657" w14:textId="77777777" w:rsidR="00BD094A" w:rsidRPr="006D1E26" w:rsidRDefault="00BD094A" w:rsidP="00BD094A">
      <w:pPr>
        <w:pStyle w:val="Heading4"/>
        <w:rPr>
          <w:rFonts w:cs="Arial"/>
        </w:rPr>
      </w:pPr>
      <w:r>
        <w:rPr>
          <w:rFonts w:cs="Arial"/>
        </w:rPr>
        <w:t>Can’t change oxygen levels ever</w:t>
      </w:r>
    </w:p>
    <w:p w14:paraId="6F2A8C92" w14:textId="53E98E5A" w:rsidR="00BD094A" w:rsidRPr="006D1E26" w:rsidRDefault="00BD094A" w:rsidP="00BD094A">
      <w:r w:rsidRPr="00D66D58">
        <w:rPr>
          <w:rStyle w:val="Style13ptBold"/>
        </w:rPr>
        <w:t>SPPI</w:t>
      </w:r>
      <w:r>
        <w:rPr>
          <w:rStyle w:val="Style13ptBold"/>
        </w:rPr>
        <w:t>,</w:t>
      </w:r>
      <w:r w:rsidRPr="00D66D58">
        <w:rPr>
          <w:rStyle w:val="Style13ptBold"/>
        </w:rPr>
        <w:t xml:space="preserve"> 08</w:t>
      </w:r>
      <w:r>
        <w:t xml:space="preserve"> [</w:t>
      </w:r>
      <w:r w:rsidRPr="006D1E26">
        <w:t>“Oxyg</w:t>
      </w:r>
      <w:r>
        <w:t xml:space="preserve">en Scarcity Threatens Humankind,” </w:t>
      </w:r>
      <w:r w:rsidRPr="006D1E26">
        <w:t>August 18, Science and Public Policy Institute</w:t>
      </w:r>
      <w:r>
        <w:t>]</w:t>
      </w:r>
    </w:p>
    <w:p w14:paraId="4E5FBC7E" w14:textId="77777777" w:rsidR="00BD094A" w:rsidRPr="005F0579" w:rsidRDefault="00BD094A" w:rsidP="00BD094A">
      <w:pPr>
        <w:spacing w:line="240" w:lineRule="auto"/>
        <w:rPr>
          <w:sz w:val="16"/>
        </w:rPr>
      </w:pPr>
      <w:r w:rsidRPr="005F0579">
        <w:rPr>
          <w:sz w:val="16"/>
        </w:rPr>
        <w:t xml:space="preserve"> “At any rate, you see that the </w:t>
      </w:r>
      <w:r w:rsidRPr="00BD094A">
        <w:rPr>
          <w:rStyle w:val="StyleUnderline"/>
        </w:rPr>
        <w:t>oxygen level couldn’t have decreased by more than 0.01%</w:t>
      </w:r>
      <w:r w:rsidRPr="00C041B5">
        <w:rPr>
          <w:rStyle w:val="StyleUnderline"/>
        </w:rPr>
        <w:t xml:space="preserve"> or so</w:t>
      </w:r>
      <w:r w:rsidRPr="005F0579">
        <w:rPr>
          <w:sz w:val="16"/>
        </w:rPr>
        <w:t>, from 20.95% to 20.94%, which is pretty much exactly what was observed</w:t>
      </w:r>
      <w:r w:rsidRPr="00C041B5">
        <w:rPr>
          <w:rStyle w:val="StyleUnderline"/>
        </w:rPr>
        <w:t xml:space="preserve">. </w:t>
      </w:r>
      <w:r w:rsidRPr="00BD094A">
        <w:rPr>
          <w:rStyle w:val="StyleUnderline"/>
        </w:rPr>
        <w:t>We needed</w:t>
      </w:r>
      <w:r w:rsidRPr="00C041B5">
        <w:rPr>
          <w:rStyle w:val="StyleUnderline"/>
        </w:rPr>
        <w:t xml:space="preserve"> centuries or </w:t>
      </w:r>
      <w:r w:rsidRPr="00BD094A">
        <w:rPr>
          <w:rStyle w:val="StyleUnderline"/>
        </w:rPr>
        <w:t>millennia to achieve this</w:t>
      </w:r>
      <w:r w:rsidRPr="00C041B5">
        <w:rPr>
          <w:rStyle w:val="StyleUnderline"/>
        </w:rPr>
        <w:t xml:space="preserve"> modest </w:t>
      </w:r>
      <w:r w:rsidRPr="00BD094A">
        <w:rPr>
          <w:rStyle w:val="StyleUnderline"/>
        </w:rPr>
        <w:t>effect</w:t>
      </w:r>
      <w:r w:rsidRPr="00C041B5">
        <w:rPr>
          <w:rStyle w:val="StyleUnderline"/>
        </w:rPr>
        <w:t xml:space="preserve">. It is very clear that </w:t>
      </w:r>
      <w:r w:rsidRPr="00BD094A">
        <w:rPr>
          <w:rStyle w:val="StyleUnderline"/>
        </w:rPr>
        <w:t>even if we burned all forests, plants, animals, and fossil fuels in the world, we couldn't get the oxygen levels below 20%</w:t>
      </w:r>
      <w:r w:rsidRPr="005F0579">
        <w:rPr>
          <w:sz w:val="16"/>
        </w:rPr>
        <w:t xml:space="preserve"> (and maybe not even 20.9%). </w:t>
      </w:r>
      <w:r w:rsidRPr="00C041B5">
        <w:rPr>
          <w:rStyle w:val="StyleUnderline"/>
        </w:rPr>
        <w:t>“Does the tiny decrease of oxygen levels change some important things? It doesn’t.</w:t>
      </w:r>
      <w:r w:rsidRPr="005F0579">
        <w:rPr>
          <w:sz w:val="16"/>
        </w:rPr>
        <w:t xml:space="preserve"> The most ‘spectacular’ change is that the wildfire risk decreases by something like 0.01%, too (and maybe slightly more), as the oxygen levels drop. Because wildfires are somewhat unpopular and their decrease would be good news, you won’t read about it. “At any rate, all these changes are negligible given the tiny change in O2 levels. ”Tatchell writes: ‘I am not a scientist, but this seems a reasonable concern.’ Reasonable to whom? To me, worries about the ‘oxygen crisis’ seems to be a ticket for someone to be sent to a mental asylum. The point here is not whether Tatchell is a scientist: he's clearly not. The question is whether he is a dangerous enough weirdo to be isolated from society. </w:t>
      </w:r>
      <w:r w:rsidRPr="00C041B5">
        <w:rPr>
          <w:rStyle w:val="StyleUnderline"/>
        </w:rPr>
        <w:t>“</w:t>
      </w:r>
      <w:r w:rsidRPr="00BD094A">
        <w:rPr>
          <w:rStyle w:val="StyleUnderline"/>
        </w:rPr>
        <w:t>We can’t change the oxygen level in any significant way.</w:t>
      </w:r>
      <w:r w:rsidRPr="005F0579">
        <w:rPr>
          <w:sz w:val="16"/>
        </w:rPr>
        <w:t xml:space="preserve"> Incidentally, </w:t>
      </w:r>
      <w:r w:rsidRPr="00C041B5">
        <w:rPr>
          <w:rStyle w:val="StyleUnderline"/>
        </w:rPr>
        <w:t xml:space="preserve">while the overall amount of oxygen in the atmosphere is essentially constant, </w:t>
      </w:r>
      <w:r w:rsidRPr="00BD094A">
        <w:rPr>
          <w:rStyle w:val="StyleUnderline"/>
        </w:rPr>
        <w:t>the amount of oxygen in various organisms varies dramatically</w:t>
      </w:r>
      <w:r w:rsidRPr="00C041B5">
        <w:rPr>
          <w:rStyle w:val="StyleUnderline"/>
        </w:rPr>
        <w:t>.</w:t>
      </w:r>
      <w:r w:rsidRPr="005F0579">
        <w:rPr>
          <w:sz w:val="16"/>
        </w:rPr>
        <w:t xml:space="preserve"> For example, </w:t>
      </w:r>
      <w:r w:rsidRPr="00C041B5">
        <w:rPr>
          <w:rStyle w:val="StyleUnderline"/>
        </w:rPr>
        <w:t xml:space="preserve">the human body must keep the concentration of this harmful-if-too abundant gas around 5% in most organs. This optimal percentage depends on the life forms, which is why the </w:t>
      </w:r>
      <w:r w:rsidRPr="00BD094A">
        <w:rPr>
          <w:rStyle w:val="StyleUnderline"/>
        </w:rPr>
        <w:t>varying percentage of oxygen in amber</w:t>
      </w:r>
      <w:r w:rsidRPr="005F0579">
        <w:rPr>
          <w:sz w:val="16"/>
        </w:rPr>
        <w:t xml:space="preserve"> – a point mentioned by Tatchell – </w:t>
      </w:r>
      <w:r w:rsidRPr="00BD094A">
        <w:rPr>
          <w:rStyle w:val="StyleUnderline"/>
        </w:rPr>
        <w:t>says absolutely nothing about the overall O2 volume</w:t>
      </w:r>
      <w:r w:rsidRPr="00C041B5">
        <w:rPr>
          <w:rStyle w:val="StyleUnderline"/>
        </w:rPr>
        <w:t>.</w:t>
      </w:r>
      <w:r w:rsidRPr="005F0579">
        <w:rPr>
          <w:sz w:val="16"/>
        </w:rPr>
        <w:t xml:space="preserve"> </w:t>
      </w:r>
    </w:p>
    <w:p w14:paraId="6005B330" w14:textId="77777777" w:rsidR="00BD094A" w:rsidRPr="00BD094A" w:rsidRDefault="00BD094A" w:rsidP="00BD094A"/>
    <w:p w14:paraId="1FDBB9C8" w14:textId="79E127A9" w:rsidR="00C97D4B" w:rsidRDefault="00BD094A" w:rsidP="00BD094A">
      <w:pPr>
        <w:pStyle w:val="Heading3"/>
      </w:pPr>
      <w:r>
        <w:t>Warming Defense</w:t>
      </w:r>
    </w:p>
    <w:p w14:paraId="55393CCD" w14:textId="77777777" w:rsidR="00BD094A" w:rsidRPr="00B6077A" w:rsidRDefault="00BD094A" w:rsidP="00BD094A">
      <w:pPr>
        <w:pStyle w:val="Heading4"/>
      </w:pPr>
      <w:r w:rsidRPr="00B6077A">
        <w:t>Warming won’t cause extinction</w:t>
      </w:r>
    </w:p>
    <w:p w14:paraId="60539A8D" w14:textId="3CF9F1A8" w:rsidR="00BD094A" w:rsidRPr="00154BFE" w:rsidRDefault="00BD094A" w:rsidP="00BD094A">
      <w:r w:rsidRPr="00D66D58">
        <w:rPr>
          <w:rStyle w:val="Style13ptBold"/>
        </w:rPr>
        <w:t>Barrett</w:t>
      </w:r>
      <w:r>
        <w:rPr>
          <w:rStyle w:val="Style13ptBold"/>
        </w:rPr>
        <w:t>,</w:t>
      </w:r>
      <w:r w:rsidRPr="00D66D58">
        <w:rPr>
          <w:rStyle w:val="Style13ptBold"/>
        </w:rPr>
        <w:t xml:space="preserve"> 07</w:t>
      </w:r>
      <w:r w:rsidRPr="00154BFE">
        <w:t xml:space="preserve"> </w:t>
      </w:r>
      <w:r>
        <w:t>[</w:t>
      </w:r>
      <w:r w:rsidRPr="00154BFE">
        <w:t xml:space="preserve">professor of natural resource economics – Columbia University, </w:t>
      </w:r>
      <w:r w:rsidRPr="00977BCA">
        <w:rPr>
          <w:rStyle w:val="StyleUnderline"/>
        </w:rPr>
        <w:t>Why Cooperate? The Incentive to Supply Global Public Goods</w:t>
      </w:r>
      <w:r>
        <w:t>, introduction]</w:t>
      </w:r>
    </w:p>
    <w:p w14:paraId="025D0C9C" w14:textId="77777777" w:rsidR="00BD094A" w:rsidRPr="00015BCB" w:rsidRDefault="00BD094A" w:rsidP="00BD094A">
      <w:pPr>
        <w:spacing w:line="240" w:lineRule="auto"/>
        <w:rPr>
          <w:sz w:val="16"/>
        </w:rPr>
      </w:pPr>
      <w:r w:rsidRPr="009D059C">
        <w:rPr>
          <w:sz w:val="16"/>
        </w:rPr>
        <w:t xml:space="preserve">First, </w:t>
      </w:r>
      <w:r w:rsidRPr="00BD094A">
        <w:rPr>
          <w:rStyle w:val="StyleUnderline"/>
        </w:rPr>
        <w:t>climate change does not threaten</w:t>
      </w:r>
      <w:r w:rsidRPr="00F45BF6">
        <w:rPr>
          <w:rStyle w:val="StyleUnderline"/>
        </w:rPr>
        <w:t xml:space="preserve"> the </w:t>
      </w:r>
      <w:r w:rsidRPr="00BD094A">
        <w:rPr>
          <w:rStyle w:val="StyleUnderline"/>
        </w:rPr>
        <w:t>survival of</w:t>
      </w:r>
      <w:r w:rsidRPr="00F45BF6">
        <w:rPr>
          <w:rStyle w:val="StyleUnderline"/>
        </w:rPr>
        <w:t xml:space="preserve"> the </w:t>
      </w:r>
      <w:r w:rsidRPr="00BD094A">
        <w:rPr>
          <w:rStyle w:val="StyleUnderline"/>
        </w:rPr>
        <w:t>human species</w:t>
      </w:r>
      <w:r w:rsidRPr="009D059C">
        <w:rPr>
          <w:sz w:val="16"/>
        </w:rPr>
        <w:t xml:space="preserve">.5 If unchecked, it will cause other species to become extinction (though </w:t>
      </w:r>
      <w:r w:rsidRPr="00BD094A">
        <w:rPr>
          <w:rStyle w:val="StyleUnderline"/>
        </w:rPr>
        <w:t>biodiversity</w:t>
      </w:r>
      <w:r w:rsidRPr="00977BCA">
        <w:rPr>
          <w:rStyle w:val="StyleUnderline"/>
        </w:rPr>
        <w:t xml:space="preserve"> is being </w:t>
      </w:r>
      <w:r w:rsidRPr="00BD094A">
        <w:rPr>
          <w:rStyle w:val="StyleUnderline"/>
        </w:rPr>
        <w:t>depleted now due to other reasons</w:t>
      </w:r>
      <w:r w:rsidRPr="009D059C">
        <w:rPr>
          <w:sz w:val="16"/>
        </w:rPr>
        <w:t xml:space="preserve">). </w:t>
      </w:r>
      <w:r w:rsidRPr="00977BCA">
        <w:rPr>
          <w:rStyle w:val="StyleUnderline"/>
        </w:rPr>
        <w:t>It will alter critical ecosystems</w:t>
      </w:r>
      <w:r w:rsidRPr="009D059C">
        <w:rPr>
          <w:sz w:val="16"/>
        </w:rPr>
        <w:t xml:space="preserve"> (though </w:t>
      </w:r>
      <w:r w:rsidRPr="00977BCA">
        <w:rPr>
          <w:rStyle w:val="StyleUnderline"/>
        </w:rPr>
        <w:t>this is also happening now</w:t>
      </w:r>
      <w:r w:rsidRPr="009D059C">
        <w:rPr>
          <w:sz w:val="16"/>
        </w:rPr>
        <w:t xml:space="preserve">, and </w:t>
      </w:r>
      <w:r w:rsidRPr="00977BCA">
        <w:rPr>
          <w:rStyle w:val="StyleUnderline"/>
        </w:rPr>
        <w:t>for reasons unrelated to climate change</w:t>
      </w:r>
      <w:r w:rsidRPr="009D059C">
        <w:rPr>
          <w:sz w:val="16"/>
        </w:rPr>
        <w:t>). It will reduce land area as the seas rise, and in the process displace human populations. “</w:t>
      </w:r>
      <w:r w:rsidRPr="00BD094A">
        <w:rPr>
          <w:rStyle w:val="StyleUnderline"/>
        </w:rPr>
        <w:t>Catastrophic” climate change is</w:t>
      </w:r>
      <w:r w:rsidRPr="009D059C">
        <w:rPr>
          <w:sz w:val="16"/>
        </w:rPr>
        <w:t xml:space="preserve"> possible, but </w:t>
      </w:r>
      <w:r w:rsidRPr="00BD094A">
        <w:rPr>
          <w:rStyle w:val="StyleUnderline"/>
        </w:rPr>
        <w:t>not certain</w:t>
      </w:r>
      <w:r w:rsidRPr="00977BCA">
        <w:rPr>
          <w:rStyle w:val="StyleUnderline"/>
        </w:rPr>
        <w:t>.</w:t>
      </w:r>
      <w:r w:rsidRPr="009D059C">
        <w:rPr>
          <w:sz w:val="16"/>
        </w:rPr>
        <w:t xml:space="preserve"> Moreover, and unlike an asteroid collision, </w:t>
      </w:r>
      <w:r w:rsidRPr="00977BCA">
        <w:rPr>
          <w:rStyle w:val="StyleUnderline"/>
        </w:rPr>
        <w:t xml:space="preserve">large </w:t>
      </w:r>
      <w:r w:rsidRPr="00BD094A">
        <w:rPr>
          <w:rStyle w:val="StyleUnderline"/>
        </w:rPr>
        <w:t>changes</w:t>
      </w:r>
      <w:r w:rsidRPr="009D059C">
        <w:rPr>
          <w:sz w:val="16"/>
        </w:rPr>
        <w:t xml:space="preserve"> (</w:t>
      </w:r>
      <w:r w:rsidRPr="00977BCA">
        <w:rPr>
          <w:rStyle w:val="StyleUnderline"/>
        </w:rPr>
        <w:t>such as sea level rise</w:t>
      </w:r>
      <w:r w:rsidRPr="009D059C">
        <w:rPr>
          <w:sz w:val="16"/>
        </w:rPr>
        <w:t xml:space="preserve"> of, say, ten meters) </w:t>
      </w:r>
      <w:r w:rsidRPr="00BD094A">
        <w:rPr>
          <w:rStyle w:val="StyleUnderline"/>
        </w:rPr>
        <w:t>will</w:t>
      </w:r>
      <w:r w:rsidRPr="00F45BF6">
        <w:rPr>
          <w:rStyle w:val="StyleUnderline"/>
        </w:rPr>
        <w:t xml:space="preserve"> likely </w:t>
      </w:r>
      <w:r w:rsidRPr="00BD094A">
        <w:rPr>
          <w:rStyle w:val="StyleUnderline"/>
        </w:rPr>
        <w:t xml:space="preserve">take centuries to unfold, </w:t>
      </w:r>
      <w:r w:rsidRPr="00BD094A">
        <w:rPr>
          <w:rStyle w:val="Emphasis"/>
        </w:rPr>
        <w:t>giving</w:t>
      </w:r>
      <w:r w:rsidRPr="00F45BF6">
        <w:rPr>
          <w:rStyle w:val="Emphasis"/>
        </w:rPr>
        <w:t xml:space="preserve"> societies </w:t>
      </w:r>
      <w:r w:rsidRPr="00BD094A">
        <w:rPr>
          <w:rStyle w:val="Emphasis"/>
        </w:rPr>
        <w:t>time to adjust.</w:t>
      </w:r>
      <w:r w:rsidRPr="009D059C">
        <w:rPr>
          <w:sz w:val="16"/>
        </w:rPr>
        <w:t xml:space="preserve"> “Abrupt” climate change is also possible, and will occur more rapidly, perhaps over a decade or two. However, </w:t>
      </w:r>
      <w:r w:rsidRPr="00BD094A">
        <w:rPr>
          <w:rStyle w:val="StyleUnderline"/>
        </w:rPr>
        <w:t>abrupt climate change</w:t>
      </w:r>
      <w:r w:rsidRPr="009D059C">
        <w:rPr>
          <w:sz w:val="16"/>
        </w:rPr>
        <w:t xml:space="preserve"> (such as a weakening in the North Atlantic circulation), though potentially very serious, </w:t>
      </w:r>
      <w:r w:rsidRPr="00BD094A">
        <w:rPr>
          <w:rStyle w:val="StyleUnderline"/>
        </w:rPr>
        <w:t>is unlikely to be ruinous</w:t>
      </w:r>
      <w:r w:rsidRPr="00F45BF6">
        <w:rPr>
          <w:rStyle w:val="StyleUnderline"/>
        </w:rPr>
        <w:t>.</w:t>
      </w:r>
      <w:r w:rsidRPr="009D059C">
        <w:rPr>
          <w:sz w:val="16"/>
        </w:rPr>
        <w:t xml:space="preserve"> Human-induced climate change is an experiment of planetary proportions, and we cannot be sur of its consequences. </w:t>
      </w:r>
      <w:r w:rsidRPr="00F45BF6">
        <w:rPr>
          <w:rStyle w:val="Emphasis"/>
        </w:rPr>
        <w:t>Even in a worse case scenario</w:t>
      </w:r>
      <w:r w:rsidRPr="009D059C">
        <w:rPr>
          <w:sz w:val="16"/>
        </w:rPr>
        <w:t xml:space="preserve">, however, global </w:t>
      </w:r>
      <w:r w:rsidRPr="00F45BF6">
        <w:rPr>
          <w:rStyle w:val="Emphasis"/>
        </w:rPr>
        <w:t>climate change is not the equivalent of the</w:t>
      </w:r>
      <w:r w:rsidRPr="009D059C">
        <w:rPr>
          <w:sz w:val="16"/>
        </w:rPr>
        <w:t xml:space="preserve"> Earth being hit by </w:t>
      </w:r>
      <w:r w:rsidRPr="00F45BF6">
        <w:rPr>
          <w:rStyle w:val="Emphasis"/>
        </w:rPr>
        <w:t>mega-asteroid.</w:t>
      </w:r>
      <w:r w:rsidRPr="009D059C">
        <w:rPr>
          <w:sz w:val="16"/>
        </w:rPr>
        <w:t xml:space="preserve"> Indeed, </w:t>
      </w:r>
      <w:r w:rsidRPr="00977BCA">
        <w:rPr>
          <w:rStyle w:val="StyleUnderline"/>
        </w:rPr>
        <w:t>if it were as damaging as this, and if we were sure that it would be this harmful</w:t>
      </w:r>
      <w:r w:rsidRPr="009D059C">
        <w:rPr>
          <w:sz w:val="16"/>
        </w:rPr>
        <w:t xml:space="preserve">, then </w:t>
      </w:r>
      <w:r w:rsidRPr="00977BCA">
        <w:rPr>
          <w:rStyle w:val="StyleUnderline"/>
        </w:rPr>
        <w:t>our incentive to address this threat would be overwhelming.</w:t>
      </w:r>
      <w:r w:rsidRPr="009D059C">
        <w:rPr>
          <w:sz w:val="16"/>
        </w:rPr>
        <w:t xml:space="preserve"> The challenge would still be more difficult than asteroid defense, but we would have done much more about it by now. </w:t>
      </w:r>
    </w:p>
    <w:p w14:paraId="46B97A0A" w14:textId="77777777" w:rsidR="00BD094A" w:rsidRPr="00B6077A" w:rsidRDefault="00BD094A" w:rsidP="00BD094A">
      <w:pPr>
        <w:pStyle w:val="Heading4"/>
      </w:pPr>
      <w:r w:rsidRPr="00B6077A">
        <w:t>CO2 isn’t key</w:t>
      </w:r>
    </w:p>
    <w:p w14:paraId="0BE25949" w14:textId="61E512C0" w:rsidR="00BD094A" w:rsidRPr="0067552A" w:rsidRDefault="00BD094A" w:rsidP="00BD094A">
      <w:r w:rsidRPr="00D66D58">
        <w:rPr>
          <w:rStyle w:val="Style13ptBold"/>
        </w:rPr>
        <w:t>Watts 12,</w:t>
      </w:r>
      <w:r w:rsidRPr="0067552A">
        <w:t xml:space="preserve"> </w:t>
      </w:r>
      <w:r>
        <w:t>[</w:t>
      </w:r>
      <w:r w:rsidRPr="0067552A">
        <w:t>25-year climate reporter, works with weather technology, weather stations, and weather data processing systems in the private sector, 7/25/’12</w:t>
      </w:r>
      <w:r>
        <w:t xml:space="preserve"> </w:t>
      </w:r>
      <w:r w:rsidRPr="0067552A">
        <w:t xml:space="preserve">, </w:t>
      </w:r>
      <w:hyperlink r:id="rId205" w:history="1">
        <w:r w:rsidRPr="0067552A">
          <w:t>http://wattsupwiththat.com/2012/07/25/lindzen-at-sandia-national-labs-climate-models-are-flawed/</w:t>
        </w:r>
      </w:hyperlink>
      <w:r>
        <w:t>]</w:t>
      </w:r>
    </w:p>
    <w:p w14:paraId="0587EF69" w14:textId="77777777" w:rsidR="00BD094A" w:rsidRDefault="00BD094A" w:rsidP="00BD094A">
      <w:pPr>
        <w:spacing w:line="240" w:lineRule="auto"/>
        <w:rPr>
          <w:rStyle w:val="StyleUnderline"/>
        </w:rPr>
      </w:pPr>
      <w:r w:rsidRPr="004E7DD5">
        <w:rPr>
          <w:sz w:val="16"/>
        </w:rPr>
        <w:t xml:space="preserve">ALBUQUERQUE, N.M. — Massachusetts Institute of Technology professor Richard </w:t>
      </w:r>
      <w:r w:rsidRPr="00977BCA">
        <w:rPr>
          <w:rStyle w:val="StyleUnderline"/>
        </w:rPr>
        <w:t>Lindzen</w:t>
      </w:r>
      <w:r w:rsidRPr="004E7DD5">
        <w:rPr>
          <w:sz w:val="16"/>
        </w:rPr>
        <w:t xml:space="preserve">, a global warming skeptic, </w:t>
      </w:r>
      <w:r w:rsidRPr="00977BCA">
        <w:rPr>
          <w:rStyle w:val="StyleUnderline"/>
        </w:rPr>
        <w:t>told</w:t>
      </w:r>
      <w:r w:rsidRPr="004E7DD5">
        <w:rPr>
          <w:sz w:val="16"/>
        </w:rPr>
        <w:t xml:space="preserve"> about 70 </w:t>
      </w:r>
      <w:r w:rsidRPr="00977BCA">
        <w:rPr>
          <w:rStyle w:val="StyleUnderline"/>
        </w:rPr>
        <w:t xml:space="preserve">Sandia </w:t>
      </w:r>
      <w:r w:rsidRPr="00BD094A">
        <w:rPr>
          <w:rStyle w:val="StyleUnderline"/>
        </w:rPr>
        <w:t>researchers</w:t>
      </w:r>
      <w:r w:rsidRPr="004E7DD5">
        <w:rPr>
          <w:sz w:val="16"/>
        </w:rPr>
        <w:t xml:space="preserve"> in June that </w:t>
      </w:r>
      <w:r w:rsidRPr="00977BCA">
        <w:rPr>
          <w:rStyle w:val="StyleUnderline"/>
        </w:rPr>
        <w:t>too much is being made of climate change by researchers</w:t>
      </w:r>
      <w:r w:rsidRPr="004E7DD5">
        <w:rPr>
          <w:sz w:val="16"/>
        </w:rPr>
        <w:t xml:space="preserve"> seeking government funding. He said their data and their methods did not support their claims. “</w:t>
      </w:r>
      <w:r w:rsidRPr="00977BCA">
        <w:rPr>
          <w:rStyle w:val="StyleUnderline"/>
        </w:rPr>
        <w:t>Despite concerns over</w:t>
      </w:r>
      <w:r w:rsidRPr="004E7DD5">
        <w:rPr>
          <w:sz w:val="16"/>
        </w:rPr>
        <w:t xml:space="preserve"> the last decades with </w:t>
      </w:r>
      <w:r w:rsidRPr="00977BCA">
        <w:rPr>
          <w:rStyle w:val="StyleUnderline"/>
        </w:rPr>
        <w:t>the greenhouse process,</w:t>
      </w:r>
      <w:r w:rsidRPr="004E7DD5">
        <w:rPr>
          <w:sz w:val="16"/>
        </w:rPr>
        <w:t xml:space="preserve"> </w:t>
      </w:r>
      <w:r w:rsidRPr="00F45BF6">
        <w:rPr>
          <w:rStyle w:val="StyleUnderline"/>
        </w:rPr>
        <w:t xml:space="preserve">they </w:t>
      </w:r>
      <w:r w:rsidRPr="00BD094A">
        <w:rPr>
          <w:rStyle w:val="StyleUnderline"/>
        </w:rPr>
        <w:t>oversimplify the effect</w:t>
      </w:r>
      <w:r w:rsidRPr="004E7DD5">
        <w:rPr>
          <w:sz w:val="16"/>
        </w:rPr>
        <w:t>,” he said. “</w:t>
      </w:r>
      <w:r w:rsidRPr="00977BCA">
        <w:rPr>
          <w:rStyle w:val="StyleUnderline"/>
        </w:rPr>
        <w:t xml:space="preserve">Simply </w:t>
      </w:r>
      <w:r w:rsidRPr="00BD094A">
        <w:rPr>
          <w:rStyle w:val="StyleUnderline"/>
        </w:rPr>
        <w:t>cranking up CO2</w:t>
      </w:r>
      <w:r w:rsidRPr="004E7DD5">
        <w:rPr>
          <w:sz w:val="16"/>
        </w:rPr>
        <w:t xml:space="preserve"> [carbon dioxide] (</w:t>
      </w:r>
      <w:r w:rsidRPr="00977BCA">
        <w:rPr>
          <w:rStyle w:val="StyleUnderline"/>
        </w:rPr>
        <w:t>as the culprit</w:t>
      </w:r>
      <w:r w:rsidRPr="004E7DD5">
        <w:rPr>
          <w:sz w:val="16"/>
        </w:rPr>
        <w:t xml:space="preserve">) </w:t>
      </w:r>
      <w:r w:rsidRPr="00BD094A">
        <w:rPr>
          <w:rStyle w:val="StyleUnderline"/>
        </w:rPr>
        <w:t>is not</w:t>
      </w:r>
      <w:r w:rsidRPr="00977BCA">
        <w:rPr>
          <w:rStyle w:val="StyleUnderline"/>
        </w:rPr>
        <w:t xml:space="preserve"> the answer” to </w:t>
      </w:r>
      <w:r w:rsidRPr="00BD094A">
        <w:rPr>
          <w:rStyle w:val="StyleUnderline"/>
        </w:rPr>
        <w:t>what causes climate change</w:t>
      </w:r>
      <w:r w:rsidRPr="00977BCA">
        <w:rPr>
          <w:rStyle w:val="StyleUnderline"/>
        </w:rPr>
        <w:t>. Lindzen</w:t>
      </w:r>
      <w:r w:rsidRPr="004E7DD5">
        <w:rPr>
          <w:sz w:val="16"/>
        </w:rPr>
        <w:t xml:space="preserve">, the ninth speaker in Sandia’s Climate Change and National Security Speaker Series, is Alfred P. Sloan </w:t>
      </w:r>
      <w:r w:rsidRPr="00977BCA">
        <w:rPr>
          <w:rStyle w:val="StyleUnderline"/>
        </w:rPr>
        <w:t>professor of meteorology in MIT’s department of earth, atmospheric and planetary sciences. He has published more than 200 scientific papers and is the lead author of Chapter 7</w:t>
      </w:r>
      <w:r w:rsidRPr="004E7DD5">
        <w:rPr>
          <w:sz w:val="16"/>
        </w:rPr>
        <w:t xml:space="preserve"> (“Physical Climate Processes and Feedbacks”) </w:t>
      </w:r>
      <w:r w:rsidRPr="00977BCA">
        <w:rPr>
          <w:rStyle w:val="StyleUnderline"/>
        </w:rPr>
        <w:t>of the</w:t>
      </w:r>
      <w:r w:rsidRPr="004E7DD5">
        <w:rPr>
          <w:sz w:val="16"/>
        </w:rPr>
        <w:t xml:space="preserve"> International Panel on Climate Change’s (</w:t>
      </w:r>
      <w:r w:rsidRPr="00977BCA">
        <w:rPr>
          <w:rStyle w:val="StyleUnderline"/>
        </w:rPr>
        <w:t>IPCC</w:t>
      </w:r>
      <w:r w:rsidRPr="004E7DD5">
        <w:rPr>
          <w:sz w:val="16"/>
        </w:rPr>
        <w:t xml:space="preserve">) Third Assessment </w:t>
      </w:r>
      <w:r w:rsidRPr="00977BCA">
        <w:rPr>
          <w:rStyle w:val="StyleUnderline"/>
        </w:rPr>
        <w:t xml:space="preserve">Report. He is a member of the National Academy of Sciences and a fellow of the American Geophysical Union and the American Meteorological Society. </w:t>
      </w:r>
      <w:r w:rsidRPr="004E7DD5">
        <w:rPr>
          <w:sz w:val="16"/>
        </w:rPr>
        <w:t xml:space="preserve">For 30 years, </w:t>
      </w:r>
      <w:r w:rsidRPr="00BD094A">
        <w:rPr>
          <w:rStyle w:val="StyleUnderline"/>
        </w:rPr>
        <w:t>climate scientists</w:t>
      </w:r>
      <w:r w:rsidRPr="00F45BF6">
        <w:rPr>
          <w:rStyle w:val="StyleUnderline"/>
        </w:rPr>
        <w:t xml:space="preserve"> have been “</w:t>
      </w:r>
      <w:r w:rsidRPr="00BD094A">
        <w:rPr>
          <w:rStyle w:val="StyleUnderline"/>
        </w:rPr>
        <w:t>locked into a simple-minded identification of climate</w:t>
      </w:r>
      <w:r w:rsidRPr="00F45BF6">
        <w:rPr>
          <w:rStyle w:val="StyleUnderline"/>
        </w:rPr>
        <w:t xml:space="preserve"> with greenhouse-gas level</w:t>
      </w:r>
      <w:r w:rsidRPr="004E7DD5">
        <w:rPr>
          <w:sz w:val="16"/>
        </w:rPr>
        <w:t xml:space="preserve">. … </w:t>
      </w:r>
      <w:r w:rsidRPr="00977BCA">
        <w:rPr>
          <w:rStyle w:val="StyleUnderline"/>
        </w:rPr>
        <w:t xml:space="preserve">That climate should be the function of a </w:t>
      </w:r>
      <w:r w:rsidRPr="00BD094A">
        <w:rPr>
          <w:rStyle w:val="StyleUnderline"/>
        </w:rPr>
        <w:t>single parameter</w:t>
      </w:r>
      <w:r w:rsidRPr="00BD094A">
        <w:rPr>
          <w:sz w:val="16"/>
        </w:rPr>
        <w:t xml:space="preserve"> (</w:t>
      </w:r>
      <w:r w:rsidRPr="00BD094A">
        <w:rPr>
          <w:rStyle w:val="StyleUnderline"/>
        </w:rPr>
        <w:t>like CO2</w:t>
      </w:r>
      <w:r w:rsidRPr="004E7DD5">
        <w:rPr>
          <w:sz w:val="16"/>
        </w:rPr>
        <w:t xml:space="preserve">) </w:t>
      </w:r>
      <w:r w:rsidRPr="00977BCA">
        <w:rPr>
          <w:rStyle w:val="StyleUnderline"/>
        </w:rPr>
        <w:t xml:space="preserve">has always seemed </w:t>
      </w:r>
      <w:r w:rsidRPr="00BD094A">
        <w:rPr>
          <w:rStyle w:val="StyleUnderline"/>
        </w:rPr>
        <w:t>implausible</w:t>
      </w:r>
      <w:r w:rsidRPr="004E7DD5">
        <w:rPr>
          <w:sz w:val="16"/>
        </w:rPr>
        <w:t xml:space="preserve">. Yet </w:t>
      </w:r>
      <w:r w:rsidRPr="00977BCA">
        <w:rPr>
          <w:rStyle w:val="StyleUnderline"/>
        </w:rPr>
        <w:t xml:space="preserve">an </w:t>
      </w:r>
      <w:r w:rsidRPr="00F45BF6">
        <w:rPr>
          <w:rStyle w:val="StyleUnderline"/>
        </w:rPr>
        <w:t>obsessive focus on such an obvious oversimplification</w:t>
      </w:r>
      <w:r w:rsidRPr="00977BCA">
        <w:rPr>
          <w:rStyle w:val="StyleUnderline"/>
        </w:rPr>
        <w:t xml:space="preserve"> has likely set back progress by decades</w:t>
      </w:r>
      <w:r w:rsidRPr="004E7DD5">
        <w:rPr>
          <w:sz w:val="16"/>
        </w:rPr>
        <w:t xml:space="preserve">,” Lindzen said. </w:t>
      </w:r>
      <w:r w:rsidRPr="00BD094A">
        <w:rPr>
          <w:rStyle w:val="Emphasis"/>
        </w:rPr>
        <w:t>For</w:t>
      </w:r>
      <w:r w:rsidRPr="00F45BF6">
        <w:rPr>
          <w:rStyle w:val="Emphasis"/>
        </w:rPr>
        <w:t xml:space="preserve"> major </w:t>
      </w:r>
      <w:r w:rsidRPr="00BD094A">
        <w:rPr>
          <w:rStyle w:val="Emphasis"/>
        </w:rPr>
        <w:t>climates of the past</w:t>
      </w:r>
      <w:r w:rsidRPr="00F45BF6">
        <w:rPr>
          <w:rStyle w:val="Emphasis"/>
        </w:rPr>
        <w:t xml:space="preserve">, </w:t>
      </w:r>
      <w:r w:rsidRPr="00BD094A">
        <w:rPr>
          <w:rStyle w:val="Emphasis"/>
        </w:rPr>
        <w:t>other factors were more important</w:t>
      </w:r>
      <w:r w:rsidRPr="00F45BF6">
        <w:rPr>
          <w:rStyle w:val="Emphasis"/>
        </w:rPr>
        <w:t xml:space="preserve"> than carbon dioxide.</w:t>
      </w:r>
      <w:r w:rsidRPr="004E7DD5">
        <w:rPr>
          <w:sz w:val="16"/>
        </w:rPr>
        <w:t xml:space="preserve"> </w:t>
      </w:r>
      <w:r w:rsidRPr="00BD094A">
        <w:rPr>
          <w:rStyle w:val="StyleUnderline"/>
        </w:rPr>
        <w:t>Orbital variations</w:t>
      </w:r>
      <w:r w:rsidRPr="004E7DD5">
        <w:rPr>
          <w:sz w:val="16"/>
        </w:rPr>
        <w:t xml:space="preserve"> have been shown to </w:t>
      </w:r>
      <w:r w:rsidRPr="00977BCA">
        <w:rPr>
          <w:rStyle w:val="StyleUnderline"/>
        </w:rPr>
        <w:t>quantitatively account for</w:t>
      </w:r>
      <w:r w:rsidRPr="004E7DD5">
        <w:rPr>
          <w:sz w:val="16"/>
        </w:rPr>
        <w:t xml:space="preserve"> the </w:t>
      </w:r>
      <w:r w:rsidRPr="00977BCA">
        <w:rPr>
          <w:rStyle w:val="StyleUnderline"/>
        </w:rPr>
        <w:t>cycles of glaciations of the past 700,000 years,</w:t>
      </w:r>
      <w:r w:rsidRPr="004E7DD5">
        <w:rPr>
          <w:sz w:val="16"/>
        </w:rPr>
        <w:t xml:space="preserve"> he said, </w:t>
      </w:r>
      <w:r w:rsidRPr="00977BCA">
        <w:rPr>
          <w:rStyle w:val="StyleUnderline"/>
        </w:rPr>
        <w:t xml:space="preserve">and the elimination of the arctic inversion, when the polar caps were ice-free, “is likely to have been </w:t>
      </w:r>
      <w:r w:rsidRPr="00F45BF6">
        <w:rPr>
          <w:rStyle w:val="StyleUnderline"/>
        </w:rPr>
        <w:t>more important than CO2</w:t>
      </w:r>
      <w:r w:rsidRPr="00977BCA">
        <w:rPr>
          <w:rStyle w:val="StyleUnderline"/>
        </w:rPr>
        <w:t xml:space="preserve"> for the warm episode during the Eocene</w:t>
      </w:r>
      <w:r w:rsidRPr="004E7DD5">
        <w:rPr>
          <w:sz w:val="16"/>
        </w:rPr>
        <w:t xml:space="preserve"> 50 million years ago.” There is little evidence that changes in climate are producing extreme weather events, he said. “Even the IPCC says there is little if any evidence of this. In fact, there are important physical reasons for doubting such anticipations.” Lindzen’s views run counter to those of almost all major professional societies. For example, the American Physical Society statement of Nov. 18, 2007, read, “The evidence is incontrovertible: Global warming is occurring.” But he doesn’t feel they are necessarily right. “Why did the American Physical Society take a position?” he asked his audience. “Why did they find it compelling? They never answered.” Speaking methodically with flashes of humor — “I always feel that when the conversation turns to weather, people are bored.” — he said a basic problem with current computer climate models that show disastrous increases in temperature is that relatively small increases in atmospheric gases lead to large changes in temperatures in the models. But, he said, “</w:t>
      </w:r>
      <w:r w:rsidRPr="00977BCA">
        <w:rPr>
          <w:rStyle w:val="StyleUnderline"/>
        </w:rPr>
        <w:t>predictions based on high</w:t>
      </w:r>
      <w:r w:rsidRPr="004E7DD5">
        <w:rPr>
          <w:sz w:val="16"/>
        </w:rPr>
        <w:t xml:space="preserve"> (</w:t>
      </w:r>
      <w:r w:rsidRPr="00977BCA">
        <w:rPr>
          <w:rStyle w:val="StyleUnderline"/>
        </w:rPr>
        <w:t>climate</w:t>
      </w:r>
      <w:r w:rsidRPr="004E7DD5">
        <w:rPr>
          <w:sz w:val="16"/>
        </w:rPr>
        <w:t xml:space="preserve">) </w:t>
      </w:r>
      <w:r w:rsidRPr="00977BCA">
        <w:rPr>
          <w:rStyle w:val="StyleUnderline"/>
        </w:rPr>
        <w:t>sensitivity ran well ahead of observations</w:t>
      </w:r>
      <w:r w:rsidRPr="004E7DD5">
        <w:rPr>
          <w:sz w:val="16"/>
        </w:rPr>
        <w:t xml:space="preserve">.” </w:t>
      </w:r>
      <w:r w:rsidRPr="00977BCA">
        <w:rPr>
          <w:rStyle w:val="StyleUnderline"/>
        </w:rPr>
        <w:t>Real-world observations do not support IPCC models</w:t>
      </w:r>
      <w:r w:rsidRPr="004E7DD5">
        <w:rPr>
          <w:sz w:val="16"/>
        </w:rPr>
        <w:t>, he said: “</w:t>
      </w:r>
      <w:r w:rsidRPr="00F45BF6">
        <w:rPr>
          <w:rStyle w:val="StyleUnderline"/>
        </w:rPr>
        <w:t>We’ve already seen</w:t>
      </w:r>
      <w:r w:rsidRPr="004E7DD5">
        <w:rPr>
          <w:sz w:val="16"/>
        </w:rPr>
        <w:t xml:space="preserve"> almost the equivalent of </w:t>
      </w:r>
      <w:r w:rsidRPr="00BD094A">
        <w:rPr>
          <w:rStyle w:val="StyleUnderline"/>
        </w:rPr>
        <w:t>a doubling of CO2</w:t>
      </w:r>
      <w:r w:rsidRPr="004E7DD5">
        <w:rPr>
          <w:sz w:val="16"/>
        </w:rPr>
        <w:t xml:space="preserve"> (</w:t>
      </w:r>
      <w:r w:rsidRPr="00F45BF6">
        <w:rPr>
          <w:rStyle w:val="StyleUnderline"/>
        </w:rPr>
        <w:t>in radiative forcing</w:t>
      </w:r>
      <w:r w:rsidRPr="004E7DD5">
        <w:rPr>
          <w:sz w:val="16"/>
        </w:rPr>
        <w:t xml:space="preserve">) </w:t>
      </w:r>
      <w:r w:rsidRPr="00F45BF6">
        <w:rPr>
          <w:rStyle w:val="StyleUnderline"/>
        </w:rPr>
        <w:t xml:space="preserve">and that has </w:t>
      </w:r>
      <w:r w:rsidRPr="00BD094A">
        <w:rPr>
          <w:rStyle w:val="StyleUnderline"/>
        </w:rPr>
        <w:t>produced</w:t>
      </w:r>
      <w:r w:rsidRPr="00F45BF6">
        <w:rPr>
          <w:rStyle w:val="StyleUnderline"/>
        </w:rPr>
        <w:t xml:space="preserve"> very </w:t>
      </w:r>
      <w:r w:rsidRPr="00BD094A">
        <w:rPr>
          <w:rStyle w:val="StyleUnderline"/>
        </w:rPr>
        <w:t>little warming</w:t>
      </w:r>
      <w:r w:rsidRPr="00F45BF6">
        <w:rPr>
          <w:rStyle w:val="StyleUnderline"/>
        </w:rPr>
        <w:t>.”</w:t>
      </w:r>
      <w:r w:rsidRPr="003405DD">
        <w:rPr>
          <w:rStyle w:val="StyleUnderline"/>
        </w:rPr>
        <w:t xml:space="preserve"> </w:t>
      </w:r>
      <w:r w:rsidRPr="004E7DD5">
        <w:rPr>
          <w:sz w:val="16"/>
        </w:rPr>
        <w:t>He disparaged proving the worth of models by applying their criteria to the prediction of past climatic events, saying, “</w:t>
      </w:r>
      <w:r w:rsidRPr="00977BCA">
        <w:rPr>
          <w:rStyle w:val="StyleUnderline"/>
        </w:rPr>
        <w:t>The models are no more valuable than answering a test when you have the questions in advance.” Modelers</w:t>
      </w:r>
      <w:r w:rsidRPr="004E7DD5">
        <w:rPr>
          <w:sz w:val="16"/>
        </w:rPr>
        <w:t xml:space="preserve">, he said, merely </w:t>
      </w:r>
      <w:r w:rsidRPr="00977BCA">
        <w:rPr>
          <w:rStyle w:val="StyleUnderline"/>
        </w:rPr>
        <w:t>have used aerosols as a kind of fudge factor to make their models come out right.</w:t>
      </w:r>
      <w:r w:rsidRPr="004E7DD5">
        <w:rPr>
          <w:sz w:val="16"/>
        </w:rPr>
        <w:t xml:space="preserve"> (Aerosols are tiny particles that reflect sunlight. They are put in the air by industrial or volcanic processes and are considered a possible cause of temperature change at Earth’s surface.) Then there is the practical question of what can be done about temperature increases even if they are occurring, he said. “China, India, Korea are not going to go along with IPCC recommendations, so … the only countries punished will be those who go along with the recommendations.” He discounted mainstream opinion that climate change could hurt national security, saying that “historically there is little evidence of natural disasters leading to war, but economic conditions have proven much more serious. Almost all proposed mitigation policies lead to reduced energy availability and higher energy costs. All studies of human benefit and national security perspectives show that increased energy is important.” He showed a graph that demonstrated that more energy consumption leads to higher literacy rate, lower infant mortality and a lower number of children per woman. Given that proposed policies are unlikely to significantly influence climate and that lower energy availability could be considered a significant threat to national security, to continue with a mitigation policy that reduces available energy “would, at the least, appear to be irresponsible,” he argued. Responding to audience questions about rising temperatures, he said </w:t>
      </w:r>
      <w:r w:rsidRPr="00F45BF6">
        <w:rPr>
          <w:rStyle w:val="StyleUnderline"/>
        </w:rPr>
        <w:t>a 0.8 of a degree C change in temperature in 150 years is a small change.</w:t>
      </w:r>
      <w:r w:rsidRPr="004E7DD5">
        <w:rPr>
          <w:sz w:val="16"/>
        </w:rPr>
        <w:t xml:space="preserve"> </w:t>
      </w:r>
      <w:r w:rsidRPr="00977BCA">
        <w:rPr>
          <w:rStyle w:val="StyleUnderline"/>
        </w:rPr>
        <w:t>Questioned about</w:t>
      </w:r>
      <w:r w:rsidRPr="004E7DD5">
        <w:rPr>
          <w:sz w:val="16"/>
        </w:rPr>
        <w:t xml:space="preserve"> five-, seven-, and 17-year </w:t>
      </w:r>
      <w:r w:rsidRPr="00BD094A">
        <w:rPr>
          <w:rStyle w:val="StyleUnderline"/>
        </w:rPr>
        <w:t>averages</w:t>
      </w:r>
      <w:r w:rsidRPr="00977BCA">
        <w:rPr>
          <w:rStyle w:val="StyleUnderline"/>
        </w:rPr>
        <w:t xml:space="preserve"> that seem to show</w:t>
      </w:r>
      <w:r w:rsidRPr="004E7DD5">
        <w:rPr>
          <w:sz w:val="16"/>
        </w:rPr>
        <w:t xml:space="preserve"> that </w:t>
      </w:r>
      <w:r w:rsidRPr="00977BCA">
        <w:rPr>
          <w:rStyle w:val="StyleUnderline"/>
        </w:rPr>
        <w:t>Earth’s surface temperature</w:t>
      </w:r>
      <w:r w:rsidRPr="004E7DD5">
        <w:rPr>
          <w:sz w:val="16"/>
        </w:rPr>
        <w:t xml:space="preserve"> is </w:t>
      </w:r>
      <w:r w:rsidRPr="00977BCA">
        <w:rPr>
          <w:rStyle w:val="StyleUnderline"/>
        </w:rPr>
        <w:t xml:space="preserve">rising, he said temperatures </w:t>
      </w:r>
      <w:r w:rsidRPr="00BD094A">
        <w:rPr>
          <w:rStyle w:val="StyleUnderline"/>
        </w:rPr>
        <w:t>are always fluctuating</w:t>
      </w:r>
      <w:r w:rsidRPr="00977BCA">
        <w:rPr>
          <w:rStyle w:val="StyleUnderline"/>
        </w:rPr>
        <w:t xml:space="preserve"> by tenths of a degree.</w:t>
      </w:r>
    </w:p>
    <w:p w14:paraId="2C0D3401" w14:textId="77777777" w:rsidR="00BD094A" w:rsidRPr="00977BCA" w:rsidRDefault="00BD094A" w:rsidP="00BD094A">
      <w:pPr>
        <w:rPr>
          <w:rStyle w:val="StyleUnderline"/>
        </w:rPr>
      </w:pPr>
    </w:p>
    <w:p w14:paraId="4AF830DD" w14:textId="77777777" w:rsidR="00BD094A" w:rsidRPr="00BD094A" w:rsidRDefault="00BD094A" w:rsidP="00BD094A">
      <w:pPr>
        <w:pStyle w:val="Heading4"/>
      </w:pPr>
      <w:r w:rsidRPr="00BD094A">
        <w:t>Recent temperatures show no increase in warming</w:t>
      </w:r>
    </w:p>
    <w:p w14:paraId="2E775E16" w14:textId="5EB73CDB" w:rsidR="00BD094A" w:rsidRPr="00BD094A" w:rsidRDefault="00BD094A" w:rsidP="00BD094A">
      <w:r w:rsidRPr="00BD094A">
        <w:rPr>
          <w:rStyle w:val="Style13ptBold"/>
        </w:rPr>
        <w:t>Happer 12</w:t>
      </w:r>
      <w:r w:rsidRPr="00BD094A">
        <w:t xml:space="preserve">  </w:t>
      </w:r>
      <w:r>
        <w:t>[</w:t>
      </w:r>
      <w:r w:rsidRPr="00BD094A">
        <w:t xml:space="preserve">a professor of physics at Princeton. “Global Warming Models Are Wrong Again”, Wall Street Journal, 3/27/12, </w:t>
      </w:r>
      <w:hyperlink r:id="rId206" w:history="1">
        <w:r w:rsidRPr="00BD094A">
          <w:t>http://online.wsj.com/article/SB10001424052702304636404577291352882984274.html</w:t>
        </w:r>
      </w:hyperlink>
      <w:r>
        <w:t>]</w:t>
      </w:r>
    </w:p>
    <w:p w14:paraId="346136A1" w14:textId="77777777" w:rsidR="00BD094A" w:rsidRDefault="00BD094A" w:rsidP="00BD094A">
      <w:pPr>
        <w:rPr>
          <w:rStyle w:val="StyleUnderline"/>
        </w:rPr>
      </w:pPr>
      <w:r w:rsidRPr="00BD094A">
        <w:rPr>
          <w:rStyle w:val="StyleUnderline"/>
        </w:rPr>
        <w:t>What is happening to global temperatures</w:t>
      </w:r>
      <w:r w:rsidRPr="00977BCA">
        <w:rPr>
          <w:rStyle w:val="StyleUnderline"/>
        </w:rPr>
        <w:t xml:space="preserve"> in reality? </w:t>
      </w:r>
      <w:r w:rsidRPr="0065532B">
        <w:rPr>
          <w:sz w:val="16"/>
        </w:rPr>
        <w:t>The answer is:</w:t>
      </w:r>
      <w:r w:rsidRPr="00977BCA">
        <w:rPr>
          <w:rStyle w:val="StyleUnderline"/>
        </w:rPr>
        <w:t xml:space="preserve"> </w:t>
      </w:r>
      <w:r w:rsidRPr="00BD094A">
        <w:rPr>
          <w:rStyle w:val="StyleUnderline"/>
        </w:rPr>
        <w:t>almost nothing for more than 10 years</w:t>
      </w:r>
      <w:r w:rsidRPr="00977BCA">
        <w:rPr>
          <w:rStyle w:val="StyleUnderline"/>
        </w:rPr>
        <w:t xml:space="preserve">. </w:t>
      </w:r>
      <w:r w:rsidRPr="0065532B">
        <w:rPr>
          <w:sz w:val="16"/>
        </w:rPr>
        <w:t xml:space="preserve">Monthly values of the global temperature anomaly of the lower atmosphere, </w:t>
      </w:r>
      <w:r w:rsidRPr="00977BCA">
        <w:rPr>
          <w:rStyle w:val="StyleUnderline"/>
        </w:rPr>
        <w:t>compiled at the University of Alabama from NASA satellite data,</w:t>
      </w:r>
      <w:r w:rsidRPr="0065532B">
        <w:rPr>
          <w:sz w:val="16"/>
        </w:rPr>
        <w:t xml:space="preserve"> can be found at the website http://www.drroyspencer.com/latest-global-temperatures/. The latest (February 2012) </w:t>
      </w:r>
      <w:r w:rsidRPr="00BD094A">
        <w:rPr>
          <w:rStyle w:val="StyleUnderline"/>
        </w:rPr>
        <w:t>monthly global temperature anomaly</w:t>
      </w:r>
      <w:r w:rsidRPr="00977BCA">
        <w:rPr>
          <w:rStyle w:val="StyleUnderline"/>
        </w:rPr>
        <w:t xml:space="preserve"> for the lower atmosphere </w:t>
      </w:r>
      <w:r w:rsidRPr="00BD094A">
        <w:rPr>
          <w:rStyle w:val="StyleUnderline"/>
        </w:rPr>
        <w:t>was minus 0.12 degrees</w:t>
      </w:r>
      <w:r w:rsidRPr="00977BCA">
        <w:rPr>
          <w:rStyle w:val="StyleUnderline"/>
        </w:rPr>
        <w:t xml:space="preserve"> Celsius, slightly </w:t>
      </w:r>
      <w:r w:rsidRPr="00BD094A">
        <w:rPr>
          <w:rStyle w:val="StyleUnderline"/>
        </w:rPr>
        <w:t>less than the average since the satellite record of temperatures began</w:t>
      </w:r>
      <w:r w:rsidRPr="00977BCA">
        <w:rPr>
          <w:rStyle w:val="StyleUnderline"/>
        </w:rPr>
        <w:t xml:space="preserve"> in 1979</w:t>
      </w:r>
    </w:p>
    <w:p w14:paraId="107980A7" w14:textId="77777777" w:rsidR="00BD094A" w:rsidRPr="006C1D7B" w:rsidRDefault="00BD094A" w:rsidP="00BD094A">
      <w:pPr>
        <w:pStyle w:val="Heading4"/>
      </w:pPr>
      <w:r w:rsidRPr="006C1D7B">
        <w:t xml:space="preserve">No impact </w:t>
      </w:r>
      <w:r>
        <w:t xml:space="preserve">– </w:t>
      </w:r>
      <w:r w:rsidRPr="006C1D7B">
        <w:t xml:space="preserve">previous warming was worse with no impact </w:t>
      </w:r>
    </w:p>
    <w:p w14:paraId="36847561" w14:textId="2498A380" w:rsidR="00BD094A" w:rsidRPr="00BD094A" w:rsidRDefault="00BD094A" w:rsidP="00BD094A">
      <w:pPr>
        <w:rPr>
          <w:b/>
        </w:rPr>
      </w:pPr>
      <w:r w:rsidRPr="006C1D7B">
        <w:rPr>
          <w:rStyle w:val="Style13ptBold"/>
        </w:rPr>
        <w:t>Bell</w:t>
      </w:r>
      <w:r>
        <w:rPr>
          <w:rStyle w:val="Style13ptBold"/>
        </w:rPr>
        <w:t xml:space="preserve">, </w:t>
      </w:r>
      <w:r w:rsidRPr="006C1D7B">
        <w:rPr>
          <w:rStyle w:val="Style13ptBold"/>
        </w:rPr>
        <w:t>17</w:t>
      </w:r>
      <w:r>
        <w:rPr>
          <w:rStyle w:val="Style13ptBold"/>
        </w:rPr>
        <w:t xml:space="preserve"> </w:t>
      </w:r>
      <w:r w:rsidRPr="006C1D7B">
        <w:t xml:space="preserve">[an endowed professor of space architecture at the University of Houston where he founded the Sasakawa International Center for Space Architecture (SICSA) and the graduate program in space architecture, 10 July 2017, Newsmax, “No Crystal Ball for Long-term Climate Predictions,” </w:t>
      </w:r>
      <w:hyperlink r:id="rId207" w:history="1">
        <w:r w:rsidRPr="006C1D7B">
          <w:rPr>
            <w:rStyle w:val="Hyperlink"/>
          </w:rPr>
          <w:t>http://www.newsmax.com/LarryBell/climate-epa-future-ipcc/2017/07/10/id/800750/</w:t>
        </w:r>
      </w:hyperlink>
      <w:r w:rsidRPr="006C1D7B">
        <w:t>, accessed 7.17.2017</w:t>
      </w:r>
      <w:r>
        <w:t>]</w:t>
      </w:r>
    </w:p>
    <w:p w14:paraId="1297D52B" w14:textId="77777777" w:rsidR="00BD094A" w:rsidRPr="00C7115E" w:rsidRDefault="00BD094A" w:rsidP="00BD094A">
      <w:pPr>
        <w:rPr>
          <w:sz w:val="16"/>
        </w:rPr>
      </w:pPr>
      <w:r w:rsidRPr="00C7115E">
        <w:rPr>
          <w:sz w:val="16"/>
        </w:rPr>
        <w:t xml:space="preserve">A White House climate change appears open to hosting fresh air cool-headed debates that separate science from sanctimony. The new EPA director, Scott Pruitt, advocates peer-reviewed investigations of facts and fictions regarding key areas of agreement and dispute. Don’t be surprised to learn that overall, there are more areas of general agreement than contention. First, </w:t>
      </w:r>
      <w:r w:rsidRPr="006C1D7B">
        <w:rPr>
          <w:u w:val="single"/>
        </w:rPr>
        <w:t>no one</w:t>
      </w:r>
      <w:r w:rsidRPr="00C7115E">
        <w:rPr>
          <w:sz w:val="16"/>
        </w:rPr>
        <w:t xml:space="preserve"> I know </w:t>
      </w:r>
      <w:r w:rsidRPr="006C1D7B">
        <w:rPr>
          <w:u w:val="single"/>
        </w:rPr>
        <w:t>disputes</w:t>
      </w:r>
      <w:r w:rsidRPr="00C7115E">
        <w:rPr>
          <w:sz w:val="16"/>
        </w:rPr>
        <w:t xml:space="preserve"> </w:t>
      </w:r>
      <w:r w:rsidRPr="006C1D7B">
        <w:rPr>
          <w:u w:val="single"/>
        </w:rPr>
        <w:t>that the global climate has been warming</w:t>
      </w:r>
      <w:r w:rsidRPr="00C7115E">
        <w:rPr>
          <w:sz w:val="16"/>
        </w:rPr>
        <w:t xml:space="preserve"> over the past century and a half, that </w:t>
      </w:r>
      <w:r w:rsidRPr="006C1D7B">
        <w:rPr>
          <w:u w:val="single"/>
        </w:rPr>
        <w:t>sea levels have indeed been rising, or that human activities</w:t>
      </w:r>
      <w:r w:rsidRPr="00C7115E">
        <w:rPr>
          <w:sz w:val="16"/>
        </w:rPr>
        <w:t xml:space="preserve">, </w:t>
      </w:r>
      <w:r w:rsidRPr="006C1D7B">
        <w:rPr>
          <w:u w:val="single"/>
        </w:rPr>
        <w:t>including carbon dioxide emissions</w:t>
      </w:r>
      <w:r w:rsidRPr="00C7115E">
        <w:rPr>
          <w:sz w:val="16"/>
        </w:rPr>
        <w:t xml:space="preserve">, have and will continue to </w:t>
      </w:r>
      <w:r w:rsidRPr="006C1D7B">
        <w:rPr>
          <w:u w:val="single"/>
        </w:rPr>
        <w:t>contribute "some influence."</w:t>
      </w:r>
      <w:r>
        <w:rPr>
          <w:u w:val="single"/>
        </w:rPr>
        <w:t xml:space="preserve"> </w:t>
      </w:r>
      <w:r w:rsidRPr="006C1D7B">
        <w:rPr>
          <w:u w:val="single"/>
        </w:rPr>
        <w:t xml:space="preserve">The big contentions have to do with determining just how much influence, and </w:t>
      </w:r>
      <w:r w:rsidRPr="006C1D7B">
        <w:rPr>
          <w:b/>
          <w:u w:val="single"/>
        </w:rPr>
        <w:t>why should we should truly care?</w:t>
      </w:r>
      <w:r w:rsidRPr="00C7115E">
        <w:rPr>
          <w:sz w:val="16"/>
        </w:rPr>
        <w:t xml:space="preserve"> Repeatedly failed attempts to match actual observations with modeled theories demonstrate that </w:t>
      </w:r>
      <w:r w:rsidRPr="006C1D7B">
        <w:rPr>
          <w:u w:val="single"/>
        </w:rPr>
        <w:t>the science is clearly not "settled" at all.</w:t>
      </w:r>
      <w:r>
        <w:rPr>
          <w:u w:val="single"/>
        </w:rPr>
        <w:t xml:space="preserve"> </w:t>
      </w:r>
      <w:r w:rsidRPr="00C7115E">
        <w:rPr>
          <w:sz w:val="16"/>
        </w:rPr>
        <w:t xml:space="preserve">The Planet is "Supposed" to be Getting Warmer Very fortunately, </w:t>
      </w:r>
      <w:r w:rsidRPr="006C1D7B">
        <w:rPr>
          <w:u w:val="single"/>
        </w:rPr>
        <w:t xml:space="preserve">global temperatures have been </w:t>
      </w:r>
      <w:r w:rsidRPr="006C1D7B">
        <w:rPr>
          <w:b/>
          <w:u w:val="single"/>
        </w:rPr>
        <w:t>rising</w:t>
      </w:r>
      <w:r w:rsidRPr="006C1D7B">
        <w:rPr>
          <w:u w:val="single"/>
        </w:rPr>
        <w:t xml:space="preserve"> since the end of the last in a series of 90,000-year-long Ice Ages about </w:t>
      </w:r>
      <w:r w:rsidRPr="006C1D7B">
        <w:rPr>
          <w:b/>
          <w:u w:val="single"/>
        </w:rPr>
        <w:t>12,000 years</w:t>
      </w:r>
      <w:r w:rsidRPr="006C1D7B">
        <w:rPr>
          <w:u w:val="single"/>
        </w:rPr>
        <w:t xml:space="preserve"> ago</w:t>
      </w:r>
      <w:r w:rsidRPr="00C7115E">
        <w:rPr>
          <w:sz w:val="16"/>
        </w:rPr>
        <w:t xml:space="preserve">. </w:t>
      </w:r>
      <w:r w:rsidRPr="006C1D7B">
        <w:rPr>
          <w:u w:val="single"/>
        </w:rPr>
        <w:t xml:space="preserve">Temperatures were </w:t>
      </w:r>
      <w:r w:rsidRPr="006C1D7B">
        <w:rPr>
          <w:b/>
          <w:u w:val="single"/>
        </w:rPr>
        <w:t>at least as warm about 2,000 years ago</w:t>
      </w:r>
      <w:r w:rsidRPr="006C1D7B">
        <w:rPr>
          <w:u w:val="single"/>
        </w:rPr>
        <w:t xml:space="preserve"> when Christianity arose </w:t>
      </w:r>
      <w:r w:rsidRPr="00C7115E">
        <w:rPr>
          <w:sz w:val="16"/>
        </w:rPr>
        <w:t xml:space="preserve">during the "Roman Warm Period." </w:t>
      </w:r>
      <w:r w:rsidRPr="006C1D7B">
        <w:rPr>
          <w:u w:val="single"/>
        </w:rPr>
        <w:t xml:space="preserve">They were </w:t>
      </w:r>
      <w:r w:rsidRPr="00C7115E">
        <w:rPr>
          <w:sz w:val="16"/>
        </w:rPr>
        <w:t>also</w:t>
      </w:r>
      <w:r w:rsidRPr="006C1D7B">
        <w:rPr>
          <w:u w:val="single"/>
        </w:rPr>
        <w:t xml:space="preserve"> about the same as current temperatures </w:t>
      </w:r>
      <w:r w:rsidRPr="00C7115E">
        <w:rPr>
          <w:sz w:val="16"/>
        </w:rPr>
        <w:t>during the "Medieval Warm Period" about</w:t>
      </w:r>
      <w:r w:rsidRPr="006C1D7B">
        <w:rPr>
          <w:u w:val="single"/>
        </w:rPr>
        <w:t xml:space="preserve"> a thousand years later</w:t>
      </w:r>
      <w:r w:rsidRPr="00C7115E">
        <w:rPr>
          <w:sz w:val="16"/>
        </w:rPr>
        <w:t xml:space="preserve"> </w:t>
      </w:r>
      <w:r w:rsidRPr="006C1D7B">
        <w:rPr>
          <w:u w:val="single"/>
        </w:rPr>
        <w:t>when</w:t>
      </w:r>
      <w:r w:rsidRPr="00C7115E">
        <w:rPr>
          <w:sz w:val="16"/>
        </w:rPr>
        <w:t xml:space="preserve"> </w:t>
      </w:r>
      <w:r w:rsidRPr="006C1D7B">
        <w:rPr>
          <w:u w:val="single"/>
        </w:rPr>
        <w:t>followers of Erik the Red raised</w:t>
      </w:r>
      <w:r w:rsidRPr="00C7115E">
        <w:rPr>
          <w:sz w:val="16"/>
        </w:rPr>
        <w:t xml:space="preserve"> </w:t>
      </w:r>
      <w:r w:rsidRPr="006C1D7B">
        <w:rPr>
          <w:u w:val="single"/>
        </w:rPr>
        <w:t>sheep and goats on</w:t>
      </w:r>
      <w:r w:rsidRPr="00C7115E">
        <w:rPr>
          <w:sz w:val="16"/>
        </w:rPr>
        <w:t xml:space="preserve"> southwestern </w:t>
      </w:r>
      <w:r w:rsidRPr="006C1D7B">
        <w:rPr>
          <w:u w:val="single"/>
        </w:rPr>
        <w:t>Greenland</w:t>
      </w:r>
      <w:r w:rsidRPr="00C7115E">
        <w:rPr>
          <w:sz w:val="16"/>
        </w:rPr>
        <w:t xml:space="preserve">’s coastal grasslands. </w:t>
      </w:r>
      <w:r w:rsidRPr="006C1D7B">
        <w:rPr>
          <w:u w:val="single"/>
        </w:rPr>
        <w:t>Global temperatures began warming again following a much shorter "Little Ice Age" which lasted from about 1350 until</w:t>
      </w:r>
      <w:r w:rsidRPr="00C7115E">
        <w:rPr>
          <w:sz w:val="16"/>
        </w:rPr>
        <w:t xml:space="preserve"> shortly after General Washington’s troops spent a brutally cold winter at Valley Forge in 1777, and Napoleon’s beat a brutally frigid retreat from Moscow in </w:t>
      </w:r>
      <w:r w:rsidRPr="006C1D7B">
        <w:rPr>
          <w:u w:val="single"/>
        </w:rPr>
        <w:t>1812</w:t>
      </w:r>
      <w:r w:rsidRPr="00C7115E">
        <w:rPr>
          <w:sz w:val="16"/>
        </w:rPr>
        <w:t xml:space="preserve">. That subsequent warming which began before the Industrial Revolution may very likely continue in fits and starts until the next Ice Age. Still, </w:t>
      </w:r>
      <w:r w:rsidRPr="006C1D7B">
        <w:rPr>
          <w:u w:val="single"/>
        </w:rPr>
        <w:t xml:space="preserve">U.S. temperatures between 1910 through the mid-1940s were </w:t>
      </w:r>
      <w:r w:rsidRPr="006C1D7B">
        <w:rPr>
          <w:b/>
          <w:u w:val="single"/>
        </w:rPr>
        <w:t>warmer than now</w:t>
      </w:r>
      <w:r w:rsidRPr="00C7115E">
        <w:rPr>
          <w:sz w:val="16"/>
        </w:rPr>
        <w:t xml:space="preserve">, and then cooled again for about three decades following World War II industrialization which added a lot of CO2 to the atmosphere. Then following a decade of warming, temperatures have since been statistically flat over the past nearly two decades. Natural Warming Releases More CO2 into the Atmosphere Today’s atmospheric </w:t>
      </w:r>
      <w:r w:rsidRPr="006C1D7B">
        <w:rPr>
          <w:u w:val="single"/>
        </w:rPr>
        <w:t>400 ppm</w:t>
      </w:r>
      <w:r w:rsidRPr="00C7115E">
        <w:rPr>
          <w:sz w:val="16"/>
        </w:rPr>
        <w:t xml:space="preserve"> (parts per million) </w:t>
      </w:r>
      <w:r w:rsidRPr="006C1D7B">
        <w:rPr>
          <w:u w:val="single"/>
        </w:rPr>
        <w:t xml:space="preserve">CO2 levels are actually </w:t>
      </w:r>
      <w:r w:rsidRPr="006C1D7B">
        <w:rPr>
          <w:b/>
          <w:u w:val="single"/>
        </w:rPr>
        <w:t>very low</w:t>
      </w:r>
      <w:r w:rsidRPr="006C1D7B">
        <w:rPr>
          <w:u w:val="single"/>
        </w:rPr>
        <w:t xml:space="preserve"> compared with the </w:t>
      </w:r>
      <w:r w:rsidRPr="006C1D7B">
        <w:rPr>
          <w:b/>
          <w:u w:val="single"/>
        </w:rPr>
        <w:t>2,000 ppm</w:t>
      </w:r>
      <w:r w:rsidRPr="006C1D7B">
        <w:rPr>
          <w:u w:val="single"/>
        </w:rPr>
        <w:t xml:space="preserve"> that existed during periods </w:t>
      </w:r>
      <w:r w:rsidRPr="006C1D7B">
        <w:rPr>
          <w:b/>
          <w:u w:val="single"/>
        </w:rPr>
        <w:t>when life flourished</w:t>
      </w:r>
      <w:r w:rsidRPr="006C1D7B">
        <w:rPr>
          <w:u w:val="single"/>
        </w:rPr>
        <w:t xml:space="preserve"> throughout much of Earth’s history.</w:t>
      </w:r>
      <w:r w:rsidRPr="00C7115E">
        <w:rPr>
          <w:sz w:val="16"/>
        </w:rPr>
        <w:t xml:space="preserve"> Naturally warming periods release dissolved ocean CO2 into the atmosphere, just as unrefrigerated carbonated drinks do.</w:t>
      </w:r>
    </w:p>
    <w:p w14:paraId="049B4F2E" w14:textId="77777777" w:rsidR="00BD094A" w:rsidRDefault="00BD094A" w:rsidP="00BD094A"/>
    <w:p w14:paraId="1E5C6FFF" w14:textId="7239A30A" w:rsidR="005D2167" w:rsidRDefault="005D2167" w:rsidP="005D2167">
      <w:pPr>
        <w:pStyle w:val="Heading3"/>
      </w:pPr>
      <w:r>
        <w:t>BioD Defense</w:t>
      </w:r>
    </w:p>
    <w:p w14:paraId="4A1214A9" w14:textId="77777777" w:rsidR="001C091F" w:rsidRDefault="001C091F" w:rsidP="001C091F">
      <w:pPr>
        <w:pStyle w:val="Heading4"/>
      </w:pPr>
      <w:r>
        <w:t xml:space="preserve">Biodiversity increases risk of disease </w:t>
      </w:r>
    </w:p>
    <w:p w14:paraId="32AF79B4" w14:textId="77777777" w:rsidR="001C091F" w:rsidRPr="000D2185" w:rsidRDefault="001C091F" w:rsidP="001C091F">
      <w:pPr>
        <w:rPr>
          <w:sz w:val="21"/>
          <w:szCs w:val="21"/>
        </w:rPr>
      </w:pPr>
      <w:r w:rsidRPr="000D2185">
        <w:rPr>
          <w:rStyle w:val="Style13ptBold"/>
        </w:rPr>
        <w:t>Wilcox</w:t>
      </w:r>
      <w:r>
        <w:rPr>
          <w:rStyle w:val="Style13ptBold"/>
        </w:rPr>
        <w:t>,</w:t>
      </w:r>
      <w:r w:rsidRPr="000D2185">
        <w:rPr>
          <w:rStyle w:val="Style13ptBold"/>
        </w:rPr>
        <w:t xml:space="preserve"> 17</w:t>
      </w:r>
      <w:r w:rsidRPr="000D2185">
        <w:t xml:space="preserve"> </w:t>
      </w:r>
      <w:r w:rsidRPr="000D2185">
        <w:rPr>
          <w:sz w:val="21"/>
          <w:szCs w:val="21"/>
        </w:rPr>
        <w:t xml:space="preserve">[Ph.D. in 2014 in Cell and Molecular Biology with a specialization in Ecology, Evolution and Conservation Biology, “Is Biodiversity Beneficial to Human Health? Maybe Not.”, October 30, 2017, </w:t>
      </w:r>
      <w:r>
        <w:rPr>
          <w:sz w:val="21"/>
          <w:szCs w:val="21"/>
        </w:rPr>
        <w:t>https://undark.org/article/biodiversity-disease-human-health/</w:t>
      </w:r>
      <w:r w:rsidRPr="000D2185">
        <w:rPr>
          <w:sz w:val="21"/>
          <w:szCs w:val="21"/>
        </w:rPr>
        <w:t>] CB</w:t>
      </w:r>
    </w:p>
    <w:p w14:paraId="10DCADDC" w14:textId="77777777" w:rsidR="001C091F" w:rsidRPr="00A20FBA" w:rsidRDefault="001C091F" w:rsidP="001C091F">
      <w:pPr>
        <w:spacing w:line="240" w:lineRule="auto"/>
        <w:rPr>
          <w:sz w:val="16"/>
        </w:rPr>
      </w:pPr>
      <w:r w:rsidRPr="00A20FBA">
        <w:rPr>
          <w:sz w:val="16"/>
        </w:rPr>
        <w:t xml:space="preserve">The entire </w:t>
      </w:r>
      <w:r w:rsidRPr="00D51F10">
        <w:rPr>
          <w:rStyle w:val="StyleUnderline"/>
        </w:rPr>
        <w:t>paper is an enormous bu</w:t>
      </w:r>
      <w:r w:rsidRPr="00A20FBA">
        <w:rPr>
          <w:sz w:val="16"/>
        </w:rPr>
        <w:t>mmer,” Chelsea Wood told me during the annual meeting of the Ecological Society of America in Portland, Oregon in August [2017]. She was referring to research she had published in June as part of a special theme issue, which she had helped to compile and edit, of the Philosophical Transactions of the Royal Society B. The issue explored the link between biodiversity and infectious disease, and Wood had just presented her findings before a packed room. It was a tough audience, she said. ¶ “</w:t>
      </w:r>
      <w:r w:rsidRPr="00D51F10">
        <w:rPr>
          <w:rStyle w:val="StyleUnderline"/>
        </w:rPr>
        <w:t xml:space="preserve">The news that ecologists want to hear is that biodiversity is something that we can market as an intervention that has co-benefits </w:t>
      </w:r>
      <w:r w:rsidRPr="00A20FBA">
        <w:rPr>
          <w:sz w:val="16"/>
        </w:rPr>
        <w:t xml:space="preserve">— an intervention that pays for itself,” she said. “And </w:t>
      </w:r>
      <w:r w:rsidRPr="00D51F10">
        <w:rPr>
          <w:rStyle w:val="Emphasis"/>
        </w:rPr>
        <w:t>we don’t see any evidence of that in our data set. Not even a hint of it.</w:t>
      </w:r>
      <w:r w:rsidRPr="00A20FBA">
        <w:rPr>
          <w:sz w:val="16"/>
        </w:rPr>
        <w:t xml:space="preserve">” ¶ Wood is an assistant professor at the University of Washington’s School of Aquatic and Fishery Sciences, and she is a prominent voice on one side of what has become a contentious and heated ecological question: </w:t>
      </w:r>
      <w:r w:rsidRPr="00D51F10">
        <w:rPr>
          <w:rStyle w:val="StyleUnderline"/>
        </w:rPr>
        <w:t>Is biodiversity beneficial to human health or not? The argument centers around what’s known as the “dilution effect”</w:t>
      </w:r>
      <w:r w:rsidRPr="00A20FBA">
        <w:rPr>
          <w:sz w:val="16"/>
        </w:rPr>
        <w:t xml:space="preserve"> — the idea that preserving and protecting an abundance of other species can help to dilute the risk of diseases spreading among humans. ¶ The notion was first proposed in 2001 in relation to the spread of Lyme disease, and in some circles, it has become settled science. “The evidence is already in,” Newsweek declared in 2009. “The loss of biodiversity is itself a threat to public health.” In 2015, the Earth Island Journal asserted unequivocally that “biodiversity limits disease outbreaks among humans and wildlife.” ¶ Proponents of the theory believe the dilution effect is widespread, and they champion human health policies that include conservation initiatives. But </w:t>
      </w:r>
      <w:r w:rsidRPr="00D51F10">
        <w:rPr>
          <w:rStyle w:val="StyleUnderline"/>
        </w:rPr>
        <w:t xml:space="preserve">critics say the evidence for this remains thin, and they call such ideas both panglossian and irresponsible. </w:t>
      </w:r>
      <w:r w:rsidRPr="00A20FBA">
        <w:rPr>
          <w:sz w:val="16"/>
        </w:rPr>
        <w:t xml:space="preserve">Both sides have sizeable support among researchers, and the back and forth in scientific journals has become acrimonious at times. ¶ That’s how science is supposed to work, of course. The problem is that very little coverage of this debate has migrated into the popular science press — and in that sense, </w:t>
      </w:r>
      <w:r w:rsidRPr="00D51F10">
        <w:rPr>
          <w:rStyle w:val="StyleUnderline"/>
        </w:rPr>
        <w:t>science journalists are succumbing to the same sort of publication biases that we bemoan among scientists themselves: Studies that support appealing ideas get widespread coverage, while ambiguous findings or ones that counter “feel good” stories are ignored.</w:t>
      </w:r>
      <w:r w:rsidRPr="00A20FBA">
        <w:rPr>
          <w:sz w:val="16"/>
        </w:rPr>
        <w:t xml:space="preserve"> ¶ Presenting a false balance, as is often seen with climate change reporting, is problematic. But so, too, is </w:t>
      </w:r>
      <w:r w:rsidRPr="00D51F10">
        <w:rPr>
          <w:rStyle w:val="StyleUnderline"/>
        </w:rPr>
        <w:t>presenting a false consensus</w:t>
      </w:r>
      <w:r w:rsidRPr="00A20FBA">
        <w:rPr>
          <w:sz w:val="16"/>
        </w:rPr>
        <w:t xml:space="preserve">. It </w:t>
      </w:r>
      <w:r w:rsidRPr="00D51F10">
        <w:rPr>
          <w:rStyle w:val="StyleUnderline"/>
        </w:rPr>
        <w:t>undermines the public’s understanding of science while providing ammunition to those claiming the media is biased and unreliable.</w:t>
      </w:r>
      <w:r w:rsidRPr="00A20FBA">
        <w:rPr>
          <w:sz w:val="16"/>
        </w:rPr>
        <w:t xml:space="preserve"> ¶ Intuitively, the dilution effect makes sense. ¶ Take West Nile virus, for example. It’s a bird disease, but people can catch it when bitten by Culex mosquitoes. Where there are more birds overall, it would be statistically less likely for a female mosquito to bite an infected animal, reducing the number of infected mosquitoes buzzing around. Similarly, mosquitoes that are infected would be more likely to come across and seek out a blood meal from another bird than from a human. And some bird species will be more resistant to the infection, helping to check its overall spread. ¶ All of these mechanisms would lead to a “dilution” of the disease and ultimately, a reduction in the number of human disease cases — or at least that’s the theory. It’s also exactly what researchers in a 2008 study published in PLOS One found. When they compared bird species richness to West Nile transmission during the 2002 outbreak in the eastern United States, they found a strong, negative correlation between the diversity of birds and cases of the virus. And they aren’t the only ones to find evidence for a dilution effect. A 2015 meta-analysis boldly states so in its title: “Biodiversity inhibits parasites: broad evidence for the dilution effect.” ¶ Jason Rohr is an associate professor at the University of South Florida and senior author of that paper. “There was general support for the hypothesis that when you increase biodiversity you get decline in parasites per host or in parasite prevalence,” he told me in an interview. The results are convincing enough that Rohr says conservation should be seen as a prophylactic. Much like exercise and a balanced diet are considered effectively safe methods of supporting health, “general biodiversity conservation,” he said, “should be approached as a general proactive strategy to disease management.” ¶ But that’s where critics of the dilution effect strongly disagree. They see the literature very differently. ¶ “A </w:t>
      </w:r>
      <w:r w:rsidRPr="00D51F10">
        <w:rPr>
          <w:rStyle w:val="StyleUnderline"/>
        </w:rPr>
        <w:t>key element of their argument is that our previous meta-analysis, which failed to find unequivocal support for dilution effects in zoonotic disease systems, should be discounted</w:t>
      </w:r>
      <w:r w:rsidRPr="00A20FBA">
        <w:rPr>
          <w:sz w:val="16"/>
        </w:rPr>
        <w:t xml:space="preserve">,” write Daniel Salkeld and his colleagues in a critique of the paper by Rohr and his colleagues. </w:t>
      </w:r>
      <w:r w:rsidRPr="00D51F10">
        <w:rPr>
          <w:rStyle w:val="StyleUnderline"/>
        </w:rPr>
        <w:t>Their work focused in on just human pathogens, and found “weak support at best for the dilution effect” and “evidence of publication bias toward publishing reports of a negative relationship between biodiversity and disease</w:t>
      </w:r>
      <w:r w:rsidRPr="00A20FBA">
        <w:rPr>
          <w:sz w:val="16"/>
        </w:rPr>
        <w:t xml:space="preserve">,” Salkeld argued. ¶ The bitter debate isn’t just about interpretation of results. Critics also say the </w:t>
      </w:r>
      <w:r w:rsidRPr="00D51F10">
        <w:rPr>
          <w:rStyle w:val="StyleUnderline"/>
        </w:rPr>
        <w:t>research to date is flawed because it has only examined a small subset of human pathogens.</w:t>
      </w:r>
      <w:r w:rsidRPr="00A20FBA">
        <w:rPr>
          <w:sz w:val="16"/>
        </w:rPr>
        <w:t xml:space="preserve"> Studies focus on accessible disease systems like Lyme and West Nile virus — ones that Wood says almost exclusively affect affluent Westerners. Rohr and his co-authors included just 14 human diseases, for example (though the analysis included schistosomiasis, which predominantly affects the developing world). ¶ </w:t>
      </w:r>
      <w:r w:rsidRPr="00D74F78">
        <w:rPr>
          <w:rStyle w:val="StyleUnderline"/>
        </w:rPr>
        <w:t>By broadly claiming the majority of infectious diseases will follow the patterns of West Nile and Lyme</w:t>
      </w:r>
      <w:r w:rsidRPr="00A20FBA">
        <w:rPr>
          <w:sz w:val="16"/>
        </w:rPr>
        <w:t xml:space="preserve">, </w:t>
      </w:r>
      <w:r w:rsidRPr="00D74F78">
        <w:rPr>
          <w:rStyle w:val="StyleUnderline"/>
        </w:rPr>
        <w:t>Wood says Rohr and other proponents are trying to apply a “pretty thinly supported idea that’s been demonstrated only in diseases of rich people” to diseases of poverty in developing countries.</w:t>
      </w:r>
      <w:r w:rsidRPr="00A20FBA">
        <w:rPr>
          <w:sz w:val="16"/>
        </w:rPr>
        <w:t xml:space="preserve"> ¶ That’s why she and her colleagues decided to focus on the infectious diseases tracked by the World Health Organization’s global burden of disease database instead. “We felt like </w:t>
      </w:r>
      <w:r w:rsidRPr="00A20FBA">
        <w:rPr>
          <w:rStyle w:val="StyleUnderline"/>
        </w:rPr>
        <w:t>it was really important to figure out whether dilution worked for these more important diseases because people were starting to call for conservation as this intervention</w:t>
      </w:r>
      <w:r w:rsidRPr="00A20FBA">
        <w:rPr>
          <w:sz w:val="16"/>
        </w:rPr>
        <w:t>,” Wood told me, “and we felt that was really irresponsible because the evidence is so thin.” ¶ Wood and her colleagues examined the change in disease burden for 24 infectious diseases over two decades, including notorious killers like HIV/AIDS, tuberculosis, and malaria. Using per-person disability-adjusted life years as their measure of lethal and non-lethal health impacts, they examined a variety of potential drivers of these diseases in 60 intermediate-sized countries, including forestation and urbanization — which Wood considers proxies for biodiversity tied to conservation action — as well as a calculated measure of biodiversity per unit area. ¶ “Contrary to the dilution effect hypothesis</w:t>
      </w:r>
      <w:r w:rsidRPr="00A20FBA">
        <w:rPr>
          <w:rStyle w:val="Emphasis"/>
        </w:rPr>
        <w:t>, increases in biodiversity over time were not correlated with improvements in human health, and increases in forestation over time were actually associated with increased disease burden</w:t>
      </w:r>
      <w:r w:rsidRPr="00A20FBA">
        <w:rPr>
          <w:sz w:val="16"/>
        </w:rPr>
        <w:t>,” the authors concluded. Or, as Wood puts it, “</w:t>
      </w:r>
      <w:r w:rsidRPr="00A20FBA">
        <w:rPr>
          <w:rStyle w:val="StyleUnderline"/>
        </w:rPr>
        <w:t>If anything, conservation is potentially a problem for infectious disease transmission.</w:t>
      </w:r>
      <w:r w:rsidRPr="00A20FBA">
        <w:rPr>
          <w:sz w:val="16"/>
        </w:rPr>
        <w:t xml:space="preserve">” ¶ Of course, Rohr and other proponents were quick to find flaws with this analysis. ¶ “I could go on and on and on and talk about all of the factors that are conflated with biodiversity by using urbanization or deforestation as a proxy,” he told me. To Rohr, the study doesn’t “provide a real solid test of the hypothesis relative to studies that do a better job of isolating the effects of biodiversity.” ¶ And so continues the disagreement among scientists — a debate that remains invisible for many general readers. ¶ Indeed, based on media coverage over the last 10 years, it would seem the dilution effect is universally supported. ¶ “A new study shows that biodiversity serves as a bulwark against the transmission of diseases and parasites,” Conservation Magazine’s Sarah DeWeerdt writes in an article covering the 2015 meta-analysis by Rohr and his co-authors. DeWeerdt’s piece was titled “The bloodsucking consequences of biodiversity decline.” ¶ Such </w:t>
      </w:r>
      <w:r w:rsidRPr="00A20FBA">
        <w:rPr>
          <w:rStyle w:val="StyleUnderline"/>
        </w:rPr>
        <w:t>stories sometimes include conditional words like “may” and “might,” but they often fail to provide voices of critics like Wood.</w:t>
      </w:r>
      <w:r w:rsidRPr="00A20FBA">
        <w:rPr>
          <w:sz w:val="16"/>
        </w:rPr>
        <w:t xml:space="preserve"> And while there have been instances of balanced coverage — by NPR, for example, or Takepart, or a nuanced piece, which included Wood’s perspective, published by Smithsonian magazine in May — such articles tend to take their inspiration from new research and papers that support the dilution hypothesis, relegating Wood and her colleagues to counterpoints instead of leads. ¶ Sometimes, counterpoints are lacking altogether. “Biodiversity protects ecosystems against infectious diseases, researchers have concluded,” a 2010 Nature news story boldly stated. The only outside comment comes from Conservation International senior scientist Will Turner, who did not doubt the universality of the findings. “The clear message is that we degrade ecosystems at our own peril,” Turner told Nature. Similar coverage came from NPR. ¶ But the most glaring issue seems to be what studies are chosen for coverage. </w:t>
      </w:r>
      <w:r w:rsidRPr="00A20FBA">
        <w:rPr>
          <w:rStyle w:val="StyleUnderline"/>
        </w:rPr>
        <w:t>Those that find evidence for the dilution effect are readily picked up by a diversity of outlets.</w:t>
      </w:r>
      <w:r w:rsidRPr="00A20FBA">
        <w:rPr>
          <w:sz w:val="16"/>
        </w:rPr>
        <w:t xml:space="preserve"> A search for “dilution effect” brings up article after article on such studies, including coverage in prestigious outlets like The New York Times. </w:t>
      </w:r>
      <w:r w:rsidRPr="00A20FBA">
        <w:rPr>
          <w:rStyle w:val="Emphasis"/>
        </w:rPr>
        <w:t>Studies that find amplification of disease by biodiversity or no relationship at all are generally overlooked.</w:t>
      </w:r>
      <w:r w:rsidRPr="00A20FBA">
        <w:rPr>
          <w:sz w:val="16"/>
        </w:rPr>
        <w:t xml:space="preserve"> I could only find these two old pieces from Futurity and Bioscience Technology reporting the meta-analysis that didn’t find support for the dilution effect, and a few articles in outlets like The Scotsman and Farmer’s Weekly covering a recent paper suggesting </w:t>
      </w:r>
      <w:r w:rsidRPr="00A20FBA">
        <w:rPr>
          <w:rStyle w:val="StyleUnderline"/>
        </w:rPr>
        <w:t xml:space="preserve">biodiversity may actually increase risk of Lyme disease. </w:t>
      </w:r>
      <w:r w:rsidRPr="00A20FBA">
        <w:rPr>
          <w:sz w:val="16"/>
        </w:rPr>
        <w:t xml:space="preserve">¶ “When papers that support the dilution effect come out, they tend to get tons and tons of press coverage,” said Wood. “In contrast, when you’re telling the story that nature is actually dangerous for people, that has less legs.” ¶ The </w:t>
      </w:r>
      <w:r w:rsidRPr="00A20FBA">
        <w:rPr>
          <w:rStyle w:val="StyleUnderline"/>
        </w:rPr>
        <w:t>bias in reporting gives the impression that the dilution effect is fairly uncontroversial. But ecologists as a group are far less certain than such coverage would suggest.</w:t>
      </w:r>
      <w:r w:rsidRPr="00A20FBA">
        <w:rPr>
          <w:sz w:val="16"/>
        </w:rPr>
        <w:t xml:space="preserve"> “We have a lot of people now who are of the opinion that sometimes you see dilution, and sometimes you see amplification, and sometimes neither,” says Skylar Hopkins, a postdoctoral associate with the National Center for Ecological Analysis and Synthesis at the University of California, Santa Barbara. Andrew MacDonald, a National Science Foundation postdoctoral research fellow at Stanford University, echoed this idea. “At least at this stage, there’s a lot more that we need to learn about the ecology of disease,” he said, “and how it relates to diversity.” ¶ Both researchers say they are somewhat frustrated that the press coverage they’ve seen so far is lopsided. “It’s not necessarily exciting to share work that has a whole bunch of caveats,” MacDonald said. “The challenge for science journalists in general is how to talk about scientific uncertainty and how to get that across to the general public, who might be more interested in a yes/no answer,” MacDonald says. ¶ Hopkins adds that hypotheses like the dilution effect need to be handled with extra care. “The argument here is that we can reduce human risk of disease and that’s a really big deal,” she said, “so we don’t want to promise that if that’s not something that can actually be delivered as a solution.” ¶ Ultimately, that’s Wood’s biggest concern, too. “</w:t>
      </w:r>
      <w:r w:rsidRPr="00A20FBA">
        <w:rPr>
          <w:rStyle w:val="StyleUnderline"/>
        </w:rPr>
        <w:t>We need to not close our eyes to the fact that conservation can</w:t>
      </w:r>
      <w:r w:rsidRPr="00A20FBA">
        <w:rPr>
          <w:sz w:val="16"/>
        </w:rPr>
        <w:t xml:space="preserve"> sometimes </w:t>
      </w:r>
      <w:r w:rsidRPr="00A20FBA">
        <w:rPr>
          <w:rStyle w:val="StyleUnderline"/>
        </w:rPr>
        <w:t>increase human disease risk</w:t>
      </w:r>
      <w:r w:rsidRPr="00A20FBA">
        <w:rPr>
          <w:sz w:val="16"/>
        </w:rPr>
        <w:t xml:space="preserve">,” she said. ¶ Of course, Wood would be upset if her research was used as an excuse to halt conservation efforts. “I didn’t get into this business because I want people to cut down forests,” she emphasizes. But she also fears that claiming conservation will broadly reduce disease could lead to unintended consequences. ¶ “My position is not that the dilution effect never happens — that is absolutely the opposite of what I think,” said Wood, pointing out several studies that have found evidence. “But </w:t>
      </w:r>
      <w:r w:rsidRPr="00A20FBA">
        <w:rPr>
          <w:rStyle w:val="StyleUnderline"/>
        </w:rPr>
        <w:t>there’s also whole bunch of parasites that show the opposite response.</w:t>
      </w:r>
      <w:r w:rsidRPr="00A20FBA">
        <w:rPr>
          <w:sz w:val="16"/>
        </w:rPr>
        <w:t xml:space="preserve">” Wood says she “would be 100 percent behind efforts to use conservation to control infectious diseases,” if those efforts put the time and resources into examining how their actions affect the diversity of human pathogens in the area. ¶ “Our argument is that </w:t>
      </w:r>
      <w:r w:rsidRPr="00A20FBA">
        <w:rPr>
          <w:rStyle w:val="StyleUnderline"/>
        </w:rPr>
        <w:t>you really need to understand the whole spectrum of responses of disease to environmental changes, because otherwise, conservation is a roll of the dice in terms of public health</w:t>
      </w:r>
      <w:r w:rsidRPr="00A20FBA">
        <w:rPr>
          <w:sz w:val="16"/>
        </w:rPr>
        <w:t xml:space="preserve">,” she explained. “We want people to go into conservation with their eyes wide open so that they can plan for potential collateral impacts.” ¶ Any </w:t>
      </w:r>
      <w:r w:rsidRPr="00A20FBA">
        <w:rPr>
          <w:rStyle w:val="StyleUnderline"/>
        </w:rPr>
        <w:t>associated costs with implementing disease monitoring or prophylactic measures</w:t>
      </w:r>
      <w:r w:rsidRPr="00A20FBA">
        <w:rPr>
          <w:sz w:val="16"/>
        </w:rPr>
        <w:t xml:space="preserve"> given that risk, Wood says, are </w:t>
      </w:r>
      <w:r w:rsidRPr="00A20FBA">
        <w:rPr>
          <w:rStyle w:val="StyleUnderline"/>
        </w:rPr>
        <w:t xml:space="preserve">“very minor when compared to the potential damage you could do through a conservation project </w:t>
      </w:r>
      <w:r w:rsidRPr="00A20FBA">
        <w:rPr>
          <w:rStyle w:val="Emphasis"/>
        </w:rPr>
        <w:t>that initiates an epidemic.</w:t>
      </w:r>
      <w:r w:rsidRPr="00A20FBA">
        <w:rPr>
          <w:sz w:val="16"/>
        </w:rPr>
        <w:t>” ¶ It’s a sentiment that journalists would be wise to heed as well. After all, when covering hypotheses like the dilution effect that are hotly debated amongst scientists, the costs of diligent coverage are minor compared to the potential harms of shoddy reporting. ¶ One-sided coverage not only undermines the media’s credibility and the public’s trust in the process of science. Such weighted stories imply advocacy, even if carelessly. And if, as Wood supposes, an outbreak occurs after our tacit approval, then we, too, would share in the blame for the lives destroyed by it. ¶</w:t>
      </w:r>
    </w:p>
    <w:p w14:paraId="4AB98437" w14:textId="77777777" w:rsidR="001C091F" w:rsidRPr="001C091F" w:rsidRDefault="001C091F" w:rsidP="001C091F"/>
    <w:p w14:paraId="725B8C63" w14:textId="77777777" w:rsidR="005D2167" w:rsidRDefault="005D2167" w:rsidP="005D2167">
      <w:pPr>
        <w:pStyle w:val="Heading4"/>
      </w:pPr>
      <w:r>
        <w:t>No bio-d impact – it’s resilient</w:t>
      </w:r>
    </w:p>
    <w:p w14:paraId="3D25B564" w14:textId="57547C49" w:rsidR="005D2167" w:rsidRDefault="005D2167" w:rsidP="005D2167">
      <w:r>
        <w:rPr>
          <w:rStyle w:val="Style13ptBold"/>
        </w:rPr>
        <w:t>Kareiva et al</w:t>
      </w:r>
      <w:r w:rsidR="002A0D9A">
        <w:rPr>
          <w:rStyle w:val="Style13ptBold"/>
        </w:rPr>
        <w:t>,</w:t>
      </w:r>
      <w:r>
        <w:rPr>
          <w:rStyle w:val="Style13ptBold"/>
        </w:rPr>
        <w:t xml:space="preserve"> 12 [</w:t>
      </w:r>
      <w:r w:rsidRPr="0001516D">
        <w:t>Chief Scientist and Vice President, The Nature Conservancy</w:t>
      </w:r>
      <w:r w:rsidR="002A0D9A">
        <w:rPr>
          <w:rStyle w:val="Style13ptBold"/>
        </w:rPr>
        <w:t xml:space="preserve">, </w:t>
      </w:r>
      <w:r w:rsidRPr="0001516D">
        <w:t>professor and department chair of Environment Studies and Sciences at Santa Clara University</w:t>
      </w:r>
      <w:r w:rsidR="002A0D9A">
        <w:t xml:space="preserve">, </w:t>
      </w:r>
      <w:r w:rsidRPr="0001516D">
        <w:t xml:space="preserve">director of science communications for The Nature Conservancy, Winter, “Conservation in the Anthropocene,” http://thebreakthrough.org/index.php/journal/past-issues/issue-2/conservation-in-the-anthropocene/) </w:t>
      </w:r>
    </w:p>
    <w:p w14:paraId="6AAC87E1" w14:textId="77777777" w:rsidR="005D2167" w:rsidRPr="001D5932" w:rsidRDefault="005D2167" w:rsidP="005D2167">
      <w:pPr>
        <w:spacing w:line="240" w:lineRule="auto"/>
        <w:rPr>
          <w:sz w:val="16"/>
        </w:rPr>
      </w:pPr>
      <w:r w:rsidRPr="001D5932">
        <w:rPr>
          <w:sz w:val="16"/>
        </w:rPr>
        <w:t xml:space="preserve">2. </w:t>
      </w:r>
      <w:r w:rsidRPr="00977BCA">
        <w:rPr>
          <w:rStyle w:val="StyleUnderline"/>
        </w:rPr>
        <w:t>As conservation became a global enterprise in the 1970s and 1980s, the movement's justification for saving nature shifted from spiritual and aesthetic values to focus on biodiversity</w:t>
      </w:r>
      <w:r w:rsidRPr="001D5932">
        <w:rPr>
          <w:sz w:val="16"/>
        </w:rPr>
        <w:t xml:space="preserve">. </w:t>
      </w:r>
      <w:r w:rsidRPr="00977BCA">
        <w:rPr>
          <w:rStyle w:val="StyleUnderline"/>
        </w:rPr>
        <w:t>Nature was described as primeval, fragile, and at risk of collapse from too much human use and abuse</w:t>
      </w:r>
      <w:r w:rsidRPr="001D5932">
        <w:rPr>
          <w:sz w:val="16"/>
        </w:rPr>
        <w:t xml:space="preserve">. And indeed, </w:t>
      </w:r>
      <w:r w:rsidRPr="00977BCA">
        <w:rPr>
          <w:rStyle w:val="StyleUnderline"/>
        </w:rPr>
        <w:t>there are consequences</w:t>
      </w:r>
      <w:r w:rsidRPr="001D5932">
        <w:rPr>
          <w:sz w:val="16"/>
        </w:rPr>
        <w:t xml:space="preserve"> </w:t>
      </w:r>
      <w:r w:rsidRPr="00977BCA">
        <w:rPr>
          <w:rStyle w:val="StyleUnderline"/>
        </w:rPr>
        <w:t>when</w:t>
      </w:r>
      <w:r w:rsidRPr="001D5932">
        <w:rPr>
          <w:sz w:val="16"/>
        </w:rPr>
        <w:t xml:space="preserve"> </w:t>
      </w:r>
      <w:r w:rsidRPr="00977BCA">
        <w:rPr>
          <w:rStyle w:val="StyleUnderline"/>
        </w:rPr>
        <w:t>humans convert landscapes for mining, logging, intensive agriculture, and urban development and when key species or ecosystems are lost.</w:t>
      </w:r>
      <w:r w:rsidRPr="001D5932">
        <w:rPr>
          <w:sz w:val="16"/>
        </w:rPr>
        <w:t xml:space="preserve"> But </w:t>
      </w:r>
      <w:r w:rsidRPr="005D2167">
        <w:rPr>
          <w:rStyle w:val="StyleUnderline"/>
        </w:rPr>
        <w:t>ecologists</w:t>
      </w:r>
      <w:r w:rsidRPr="00977BCA">
        <w:rPr>
          <w:rStyle w:val="StyleUnderline"/>
        </w:rPr>
        <w:t xml:space="preserve"> and conservationists </w:t>
      </w:r>
      <w:r w:rsidRPr="005D2167">
        <w:rPr>
          <w:rStyle w:val="StyleUnderline"/>
        </w:rPr>
        <w:t xml:space="preserve">have </w:t>
      </w:r>
      <w:r w:rsidRPr="005D2167">
        <w:rPr>
          <w:rStyle w:val="Emphasis"/>
        </w:rPr>
        <w:t>grossly overstated</w:t>
      </w:r>
      <w:r w:rsidRPr="005D2167">
        <w:rPr>
          <w:rStyle w:val="StyleUnderline"/>
        </w:rPr>
        <w:t xml:space="preserve"> the fragility of</w:t>
      </w:r>
      <w:r w:rsidRPr="00977BCA">
        <w:rPr>
          <w:rStyle w:val="StyleUnderline"/>
        </w:rPr>
        <w:t xml:space="preserve"> </w:t>
      </w:r>
      <w:r w:rsidRPr="005D2167">
        <w:rPr>
          <w:rStyle w:val="StyleUnderline"/>
        </w:rPr>
        <w:t>nature</w:t>
      </w:r>
      <w:r w:rsidRPr="00977BCA">
        <w:rPr>
          <w:rStyle w:val="StyleUnderline"/>
        </w:rPr>
        <w:t xml:space="preserve">, </w:t>
      </w:r>
      <w:r w:rsidRPr="001D5932">
        <w:rPr>
          <w:sz w:val="16"/>
        </w:rPr>
        <w:t xml:space="preserve">frequently arguing that once an ecosystem is altered, it is gone forever. </w:t>
      </w:r>
      <w:r w:rsidRPr="005D2167">
        <w:rPr>
          <w:rStyle w:val="StyleUnderline"/>
        </w:rPr>
        <w:t>Some</w:t>
      </w:r>
      <w:r w:rsidRPr="00977BCA">
        <w:rPr>
          <w:rStyle w:val="StyleUnderline"/>
        </w:rPr>
        <w:t xml:space="preserve"> ecologists </w:t>
      </w:r>
      <w:r w:rsidRPr="005D2167">
        <w:rPr>
          <w:rStyle w:val="StyleUnderline"/>
        </w:rPr>
        <w:t>suggest that if a single species is lost, a whole ecosystem will</w:t>
      </w:r>
      <w:r w:rsidRPr="00977BCA">
        <w:rPr>
          <w:rStyle w:val="StyleUnderline"/>
        </w:rPr>
        <w:t xml:space="preserve"> be in danger of </w:t>
      </w:r>
      <w:r w:rsidRPr="005D2167">
        <w:rPr>
          <w:rStyle w:val="StyleUnderline"/>
        </w:rPr>
        <w:t>collapse</w:t>
      </w:r>
      <w:r w:rsidRPr="00977BCA">
        <w:rPr>
          <w:rStyle w:val="StyleUnderline"/>
        </w:rPr>
        <w:t>, and that if too much biodiversity is lost, spaceship Earth will start to come apart. Everything, from the expansion of agriculture to rainforest destruction to changing waterways, has been painted as a threat to the delicate inner-workings of our planetary ecosystem.</w:t>
      </w:r>
      <w:r w:rsidRPr="001D5932">
        <w:rPr>
          <w:sz w:val="16"/>
        </w:rPr>
        <w:t xml:space="preserve"> </w:t>
      </w:r>
      <w:r w:rsidRPr="00977BCA">
        <w:rPr>
          <w:rStyle w:val="StyleUnderline"/>
        </w:rPr>
        <w:t>The fragility trope dates back</w:t>
      </w:r>
      <w:r w:rsidRPr="001D5932">
        <w:rPr>
          <w:sz w:val="16"/>
        </w:rPr>
        <w:t xml:space="preserve">, at least, </w:t>
      </w:r>
      <w:r w:rsidRPr="00977BCA">
        <w:rPr>
          <w:rStyle w:val="StyleUnderline"/>
        </w:rPr>
        <w:t>to</w:t>
      </w:r>
      <w:r w:rsidRPr="001D5932">
        <w:rPr>
          <w:sz w:val="16"/>
        </w:rPr>
        <w:t xml:space="preserve"> Rachel </w:t>
      </w:r>
      <w:r w:rsidRPr="00977BCA">
        <w:rPr>
          <w:rStyle w:val="StyleUnderline"/>
        </w:rPr>
        <w:t>Carson</w:t>
      </w:r>
      <w:r w:rsidRPr="001D5932">
        <w:rPr>
          <w:sz w:val="16"/>
        </w:rPr>
        <w:t xml:space="preserve">, </w:t>
      </w:r>
      <w:r w:rsidRPr="00977BCA">
        <w:rPr>
          <w:rStyle w:val="StyleUnderline"/>
        </w:rPr>
        <w:t>who wrote plaintively in Silent Spring of the delicate web of life and warned that perturbing the intricate balance of nature could have disastrous consequences</w:t>
      </w:r>
      <w:r w:rsidRPr="001D5932">
        <w:rPr>
          <w:sz w:val="16"/>
        </w:rPr>
        <w:t xml:space="preserve">.22 Al Gore made a similar argument in his 1992 book, Earth in the Balance.23 And the 2005 Millennium Ecosystem Assessment warned darkly that, while the expansion of agriculture and other forms of development have been overwhelmingly positive for the world's poor, ecosystem degradation was simultaneously putting systems in jeopardy of collapse.24 The trouble for conservation is that </w:t>
      </w:r>
      <w:r w:rsidRPr="00977BCA">
        <w:rPr>
          <w:rStyle w:val="StyleUnderline"/>
        </w:rPr>
        <w:t xml:space="preserve">the </w:t>
      </w:r>
      <w:r w:rsidRPr="005D2167">
        <w:rPr>
          <w:rStyle w:val="StyleUnderline"/>
        </w:rPr>
        <w:t xml:space="preserve">data </w:t>
      </w:r>
      <w:r w:rsidRPr="00977BCA">
        <w:rPr>
          <w:rStyle w:val="StyleUnderline"/>
        </w:rPr>
        <w:t xml:space="preserve">simply </w:t>
      </w:r>
      <w:r w:rsidRPr="005D2167">
        <w:rPr>
          <w:rStyle w:val="StyleUnderline"/>
        </w:rPr>
        <w:t xml:space="preserve">do not support </w:t>
      </w:r>
      <w:r w:rsidRPr="00977BCA">
        <w:rPr>
          <w:rStyle w:val="StyleUnderline"/>
        </w:rPr>
        <w:t xml:space="preserve">the idea of a </w:t>
      </w:r>
      <w:r w:rsidRPr="005D2167">
        <w:rPr>
          <w:rStyle w:val="StyleUnderline"/>
        </w:rPr>
        <w:t>fragile nature</w:t>
      </w:r>
      <w:r w:rsidRPr="00977BCA">
        <w:rPr>
          <w:rStyle w:val="StyleUnderline"/>
        </w:rPr>
        <w:t xml:space="preserve"> at risk of collapse</w:t>
      </w:r>
      <w:r w:rsidRPr="001D5932">
        <w:rPr>
          <w:sz w:val="16"/>
        </w:rPr>
        <w:t xml:space="preserve">. Ecologists now know that </w:t>
      </w:r>
      <w:r w:rsidRPr="005D2167">
        <w:rPr>
          <w:rStyle w:val="StyleUnderline"/>
        </w:rPr>
        <w:t xml:space="preserve">the disappearance of one species does not </w:t>
      </w:r>
      <w:r w:rsidRPr="00977BCA">
        <w:rPr>
          <w:rStyle w:val="StyleUnderline"/>
        </w:rPr>
        <w:t xml:space="preserve">necessarily </w:t>
      </w:r>
      <w:r w:rsidRPr="005D2167">
        <w:rPr>
          <w:rStyle w:val="StyleUnderline"/>
        </w:rPr>
        <w:t xml:space="preserve">lead to the extinction of </w:t>
      </w:r>
      <w:r w:rsidRPr="00977BCA">
        <w:rPr>
          <w:rStyle w:val="StyleUnderline"/>
        </w:rPr>
        <w:t xml:space="preserve">any others, much less </w:t>
      </w:r>
      <w:r w:rsidRPr="005D2167">
        <w:rPr>
          <w:rStyle w:val="StyleUnderline"/>
        </w:rPr>
        <w:t xml:space="preserve">all others </w:t>
      </w:r>
      <w:r w:rsidRPr="00977BCA">
        <w:rPr>
          <w:rStyle w:val="StyleUnderline"/>
        </w:rPr>
        <w:t>in the same ecosystem</w:t>
      </w:r>
      <w:r w:rsidRPr="001D5932">
        <w:rPr>
          <w:sz w:val="16"/>
        </w:rPr>
        <w:t xml:space="preserve">. In many circumstances, </w:t>
      </w:r>
      <w:r w:rsidRPr="005D2167">
        <w:rPr>
          <w:rStyle w:val="StyleUnderline"/>
        </w:rPr>
        <w:t>the demise of</w:t>
      </w:r>
      <w:r w:rsidRPr="00977BCA">
        <w:rPr>
          <w:rStyle w:val="StyleUnderline"/>
        </w:rPr>
        <w:t xml:space="preserve"> formerly abundant </w:t>
      </w:r>
      <w:r w:rsidRPr="005D2167">
        <w:rPr>
          <w:rStyle w:val="StyleUnderline"/>
        </w:rPr>
        <w:t xml:space="preserve">species can be </w:t>
      </w:r>
      <w:r w:rsidRPr="005D2167">
        <w:rPr>
          <w:rStyle w:val="Emphasis"/>
        </w:rPr>
        <w:t>inconsequential</w:t>
      </w:r>
      <w:r w:rsidRPr="00977BCA">
        <w:rPr>
          <w:rStyle w:val="StyleUnderline"/>
        </w:rPr>
        <w:t xml:space="preserve"> to ecosystem function. </w:t>
      </w:r>
      <w:r w:rsidRPr="005D2167">
        <w:rPr>
          <w:rStyle w:val="StyleUnderline"/>
        </w:rPr>
        <w:t>The American chestnut</w:t>
      </w:r>
      <w:r w:rsidRPr="001D5932">
        <w:rPr>
          <w:sz w:val="16"/>
        </w:rPr>
        <w:t xml:space="preserve">, </w:t>
      </w:r>
      <w:r w:rsidRPr="00977BCA">
        <w:rPr>
          <w:rStyle w:val="StyleUnderline"/>
        </w:rPr>
        <w:t>once a dominant tree in eastern North America, has been extinguished by a foreign disease, yet the forest ecosystem is surprisingly unaffected. The passenger pigeon</w:t>
      </w:r>
      <w:r w:rsidRPr="001D5932">
        <w:rPr>
          <w:sz w:val="16"/>
        </w:rPr>
        <w:t xml:space="preserve">, once so abundant that its flocks darkened the sky, </w:t>
      </w:r>
      <w:r w:rsidRPr="00977BCA">
        <w:rPr>
          <w:rStyle w:val="StyleUnderline"/>
        </w:rPr>
        <w:t xml:space="preserve">went extinct, along with countless other species from the Steller's </w:t>
      </w:r>
      <w:r w:rsidRPr="005D2167">
        <w:rPr>
          <w:rStyle w:val="StyleUnderline"/>
        </w:rPr>
        <w:t xml:space="preserve">sea cow </w:t>
      </w:r>
      <w:r w:rsidRPr="00977BCA">
        <w:rPr>
          <w:rStyle w:val="StyleUnderline"/>
        </w:rPr>
        <w:t xml:space="preserve">to the </w:t>
      </w:r>
      <w:r w:rsidRPr="005D2167">
        <w:rPr>
          <w:rStyle w:val="StyleUnderline"/>
        </w:rPr>
        <w:t>dodo</w:t>
      </w:r>
      <w:r w:rsidRPr="001D5932">
        <w:rPr>
          <w:sz w:val="16"/>
        </w:rPr>
        <w:t xml:space="preserve">, </w:t>
      </w:r>
      <w:r w:rsidRPr="00977BCA">
        <w:rPr>
          <w:rStyle w:val="StyleUnderline"/>
        </w:rPr>
        <w:t xml:space="preserve">with </w:t>
      </w:r>
      <w:r w:rsidRPr="005D2167">
        <w:rPr>
          <w:rStyle w:val="Emphasis"/>
        </w:rPr>
        <w:t xml:space="preserve">no catastrophic or </w:t>
      </w:r>
      <w:r w:rsidRPr="00AF2543">
        <w:rPr>
          <w:rStyle w:val="Emphasis"/>
        </w:rPr>
        <w:t xml:space="preserve">even </w:t>
      </w:r>
      <w:r w:rsidRPr="005D2167">
        <w:rPr>
          <w:rStyle w:val="Emphasis"/>
        </w:rPr>
        <w:t>measurable effects</w:t>
      </w:r>
      <w:r w:rsidRPr="00977BCA">
        <w:rPr>
          <w:rStyle w:val="StyleUnderline"/>
        </w:rPr>
        <w:t xml:space="preserve">. These </w:t>
      </w:r>
      <w:r w:rsidRPr="005D2167">
        <w:rPr>
          <w:rStyle w:val="StyleUnderline"/>
        </w:rPr>
        <w:t xml:space="preserve">stories of resilience are not isolated </w:t>
      </w:r>
      <w:r w:rsidRPr="00977BCA">
        <w:rPr>
          <w:rStyle w:val="StyleUnderline"/>
        </w:rPr>
        <w:t xml:space="preserve">examples -- </w:t>
      </w:r>
      <w:r w:rsidRPr="005D2167">
        <w:rPr>
          <w:rStyle w:val="StyleUnderline"/>
        </w:rPr>
        <w:t>a thorough review of</w:t>
      </w:r>
      <w:r w:rsidRPr="00977BCA">
        <w:rPr>
          <w:rStyle w:val="StyleUnderline"/>
        </w:rPr>
        <w:t xml:space="preserve"> the </w:t>
      </w:r>
      <w:r w:rsidRPr="005D2167">
        <w:rPr>
          <w:rStyle w:val="StyleUnderline"/>
        </w:rPr>
        <w:t xml:space="preserve">scientific literature identified </w:t>
      </w:r>
      <w:r w:rsidRPr="005D2167">
        <w:rPr>
          <w:rStyle w:val="Emphasis"/>
        </w:rPr>
        <w:t>240 studies</w:t>
      </w:r>
      <w:r w:rsidRPr="005D2167">
        <w:rPr>
          <w:rStyle w:val="StyleUnderline"/>
        </w:rPr>
        <w:t xml:space="preserve"> of ecosystems following major disturbances</w:t>
      </w:r>
      <w:r w:rsidRPr="00977BCA">
        <w:rPr>
          <w:rStyle w:val="StyleUnderline"/>
        </w:rPr>
        <w:t xml:space="preserve"> </w:t>
      </w:r>
      <w:r w:rsidRPr="005D2167">
        <w:rPr>
          <w:rStyle w:val="StyleUnderline"/>
        </w:rPr>
        <w:t>such as deforestation, mining, oil spills</w:t>
      </w:r>
      <w:r w:rsidRPr="00977BCA">
        <w:rPr>
          <w:rStyle w:val="StyleUnderline"/>
        </w:rPr>
        <w:t xml:space="preserve">, and other types of </w:t>
      </w:r>
      <w:r w:rsidRPr="005D2167">
        <w:rPr>
          <w:rStyle w:val="StyleUnderline"/>
        </w:rPr>
        <w:t xml:space="preserve">pollution. </w:t>
      </w:r>
      <w:r w:rsidRPr="00977BCA">
        <w:rPr>
          <w:rStyle w:val="StyleUnderline"/>
        </w:rPr>
        <w:t xml:space="preserve">The </w:t>
      </w:r>
      <w:r w:rsidRPr="005D2167">
        <w:rPr>
          <w:rStyle w:val="StyleUnderline"/>
        </w:rPr>
        <w:t xml:space="preserve">abundance of </w:t>
      </w:r>
      <w:r w:rsidRPr="00977BCA">
        <w:rPr>
          <w:rStyle w:val="StyleUnderline"/>
        </w:rPr>
        <w:t xml:space="preserve">plant and animal </w:t>
      </w:r>
      <w:r w:rsidRPr="005D2167">
        <w:rPr>
          <w:rStyle w:val="StyleUnderline"/>
        </w:rPr>
        <w:t xml:space="preserve">species as well as </w:t>
      </w:r>
      <w:r w:rsidRPr="00977BCA">
        <w:rPr>
          <w:rStyle w:val="StyleUnderline"/>
        </w:rPr>
        <w:t xml:space="preserve">other measures of </w:t>
      </w:r>
      <w:r w:rsidRPr="005D2167">
        <w:rPr>
          <w:rStyle w:val="StyleUnderline"/>
        </w:rPr>
        <w:t>ecosystem function recovered</w:t>
      </w:r>
      <w:r w:rsidRPr="001D5932">
        <w:rPr>
          <w:sz w:val="16"/>
        </w:rPr>
        <w:t xml:space="preserve">, at least partially, </w:t>
      </w:r>
      <w:r w:rsidRPr="005D2167">
        <w:rPr>
          <w:rStyle w:val="StyleUnderline"/>
        </w:rPr>
        <w:t>in</w:t>
      </w:r>
      <w:r w:rsidRPr="001D5932">
        <w:rPr>
          <w:sz w:val="16"/>
        </w:rPr>
        <w:t xml:space="preserve"> 173 (</w:t>
      </w:r>
      <w:r w:rsidRPr="005D2167">
        <w:rPr>
          <w:rStyle w:val="StyleUnderline"/>
        </w:rPr>
        <w:t>72 percent) of these studies</w:t>
      </w:r>
      <w:r w:rsidRPr="001D5932">
        <w:rPr>
          <w:sz w:val="16"/>
        </w:rPr>
        <w:t xml:space="preserve">.25 </w:t>
      </w:r>
      <w:r w:rsidRPr="00977BCA">
        <w:rPr>
          <w:rStyle w:val="StyleUnderline"/>
        </w:rPr>
        <w:t>While global forest cover is continuing to decline, it is rising in the Northern Hemisphere, where "nature" is returning to former agricultural lands</w:t>
      </w:r>
      <w:r w:rsidRPr="001D5932">
        <w:rPr>
          <w:sz w:val="16"/>
        </w:rPr>
        <w:t xml:space="preserve">.26 Something similar is likely to occur in the Southern Hemisphere, after poor countries achieve a similar level of economic development. A 2010 report concluded </w:t>
      </w:r>
      <w:r w:rsidRPr="00977BCA">
        <w:rPr>
          <w:rStyle w:val="StyleUnderline"/>
        </w:rPr>
        <w:t>that rainforests that have grown back over abandoned agricultural land had 40 to 70 percent of the species of the original forests</w:t>
      </w:r>
      <w:r w:rsidRPr="001D5932">
        <w:rPr>
          <w:sz w:val="16"/>
        </w:rPr>
        <w:t xml:space="preserve">.27 Even Indonesian orangutans, which were widely thought to be able to survive only in pristine forests, have been found in surprising numbers in oil palm plantations and degraded lands.28 </w:t>
      </w:r>
      <w:r w:rsidRPr="005D2167">
        <w:rPr>
          <w:rStyle w:val="StyleUnderline"/>
        </w:rPr>
        <w:t xml:space="preserve">Nature is so </w:t>
      </w:r>
      <w:r w:rsidRPr="005D2167">
        <w:rPr>
          <w:rStyle w:val="Emphasis"/>
        </w:rPr>
        <w:t>resilient</w:t>
      </w:r>
      <w:r w:rsidRPr="00977BCA">
        <w:rPr>
          <w:rStyle w:val="StyleUnderline"/>
        </w:rPr>
        <w:t xml:space="preserve"> that </w:t>
      </w:r>
      <w:r w:rsidRPr="005D2167">
        <w:rPr>
          <w:rStyle w:val="StyleUnderline"/>
        </w:rPr>
        <w:t xml:space="preserve">it can </w:t>
      </w:r>
      <w:r w:rsidRPr="005D2167">
        <w:rPr>
          <w:rStyle w:val="Emphasis"/>
        </w:rPr>
        <w:t>recover rapidly</w:t>
      </w:r>
      <w:r w:rsidRPr="005D2167">
        <w:rPr>
          <w:rStyle w:val="StyleUnderline"/>
        </w:rPr>
        <w:t xml:space="preserve"> from</w:t>
      </w:r>
      <w:r w:rsidRPr="00977BCA">
        <w:rPr>
          <w:rStyle w:val="StyleUnderline"/>
        </w:rPr>
        <w:t xml:space="preserve"> even </w:t>
      </w:r>
      <w:r w:rsidRPr="005D2167">
        <w:rPr>
          <w:rStyle w:val="StyleUnderline"/>
        </w:rPr>
        <w:t xml:space="preserve">the </w:t>
      </w:r>
      <w:r w:rsidRPr="005D2167">
        <w:rPr>
          <w:rStyle w:val="Emphasis"/>
        </w:rPr>
        <w:t>most powerful</w:t>
      </w:r>
      <w:r w:rsidRPr="00977BCA">
        <w:rPr>
          <w:rStyle w:val="StyleUnderline"/>
        </w:rPr>
        <w:t xml:space="preserve"> human </w:t>
      </w:r>
      <w:r w:rsidRPr="005D2167">
        <w:rPr>
          <w:rStyle w:val="StyleUnderline"/>
        </w:rPr>
        <w:t xml:space="preserve">disturbances. Around </w:t>
      </w:r>
      <w:r w:rsidRPr="00977BCA">
        <w:rPr>
          <w:rStyle w:val="StyleUnderline"/>
        </w:rPr>
        <w:t xml:space="preserve">the </w:t>
      </w:r>
      <w:r w:rsidRPr="005D2167">
        <w:rPr>
          <w:rStyle w:val="StyleUnderline"/>
        </w:rPr>
        <w:t>Chernobyl</w:t>
      </w:r>
      <w:r w:rsidRPr="00977BCA">
        <w:rPr>
          <w:rStyle w:val="StyleUnderline"/>
        </w:rPr>
        <w:t xml:space="preserve"> nuclear facility,</w:t>
      </w:r>
      <w:r w:rsidRPr="001D5932">
        <w:rPr>
          <w:sz w:val="16"/>
        </w:rPr>
        <w:t xml:space="preserve"> which melted down in 1986, </w:t>
      </w:r>
      <w:r w:rsidRPr="005D2167">
        <w:rPr>
          <w:rStyle w:val="StyleUnderline"/>
        </w:rPr>
        <w:t>wildlife is thriving</w:t>
      </w:r>
      <w:r w:rsidRPr="00977BCA">
        <w:rPr>
          <w:rStyle w:val="StyleUnderline"/>
        </w:rPr>
        <w:t>, despite the high levels of radiation</w:t>
      </w:r>
      <w:r w:rsidRPr="001D5932">
        <w:rPr>
          <w:sz w:val="16"/>
        </w:rPr>
        <w:t xml:space="preserve">.29 </w:t>
      </w:r>
      <w:r w:rsidRPr="00977BCA">
        <w:rPr>
          <w:rStyle w:val="StyleUnderline"/>
        </w:rPr>
        <w:t>In the Bikini Atoll, the site of multiple nuclear bomb tests</w:t>
      </w:r>
      <w:r w:rsidRPr="001D5932">
        <w:rPr>
          <w:sz w:val="16"/>
        </w:rPr>
        <w:t xml:space="preserve">, including the 1954 hydrogen bomb test that boiled the water in the area, </w:t>
      </w:r>
      <w:r w:rsidRPr="00977BCA">
        <w:rPr>
          <w:rStyle w:val="StyleUnderline"/>
        </w:rPr>
        <w:t>the number of coral species has actually increased relative to before the explosions</w:t>
      </w:r>
      <w:r w:rsidRPr="001D5932">
        <w:rPr>
          <w:sz w:val="16"/>
        </w:rPr>
        <w:t xml:space="preserve">.30 More recently, </w:t>
      </w:r>
      <w:r w:rsidRPr="005D2167">
        <w:rPr>
          <w:rStyle w:val="StyleUnderline"/>
        </w:rPr>
        <w:t>the</w:t>
      </w:r>
      <w:r w:rsidRPr="00977BCA">
        <w:rPr>
          <w:rStyle w:val="StyleUnderline"/>
        </w:rPr>
        <w:t xml:space="preserve"> massive </w:t>
      </w:r>
      <w:r w:rsidRPr="005D2167">
        <w:rPr>
          <w:rStyle w:val="StyleUnderline"/>
        </w:rPr>
        <w:t xml:space="preserve">2010 oil spill </w:t>
      </w:r>
      <w:r w:rsidRPr="00977BCA">
        <w:rPr>
          <w:rStyle w:val="StyleUnderline"/>
        </w:rPr>
        <w:t xml:space="preserve">in the Gulf of Mexico </w:t>
      </w:r>
      <w:r w:rsidRPr="005D2167">
        <w:rPr>
          <w:rStyle w:val="StyleUnderline"/>
        </w:rPr>
        <w:t>was</w:t>
      </w:r>
      <w:r w:rsidRPr="00977BCA">
        <w:rPr>
          <w:rStyle w:val="StyleUnderline"/>
        </w:rPr>
        <w:t xml:space="preserve"> degraded and </w:t>
      </w:r>
      <w:r w:rsidRPr="005D2167">
        <w:rPr>
          <w:rStyle w:val="StyleUnderline"/>
        </w:rPr>
        <w:t>consumed by bacteria</w:t>
      </w:r>
      <w:r w:rsidRPr="00977BCA">
        <w:rPr>
          <w:rStyle w:val="StyleUnderline"/>
        </w:rPr>
        <w:t xml:space="preserve"> at a remarkably fast rate</w:t>
      </w:r>
      <w:r w:rsidRPr="001D5932">
        <w:rPr>
          <w:sz w:val="16"/>
        </w:rPr>
        <w:t xml:space="preserve">.31 Today, </w:t>
      </w:r>
      <w:r w:rsidRPr="00977BCA">
        <w:rPr>
          <w:rStyle w:val="StyleUnderline"/>
        </w:rPr>
        <w:t>coyotes roam downtown Chicago, and</w:t>
      </w:r>
      <w:r w:rsidRPr="001D5932">
        <w:rPr>
          <w:sz w:val="16"/>
        </w:rPr>
        <w:t xml:space="preserve"> peregrine falcons </w:t>
      </w:r>
      <w:r w:rsidRPr="00977BCA">
        <w:rPr>
          <w:rStyle w:val="StyleUnderline"/>
        </w:rPr>
        <w:t>astonish San Franciscans as they sweep down skyscraper canyons to pick off pigeons for their next meal</w:t>
      </w:r>
      <w:r w:rsidRPr="001D5932">
        <w:rPr>
          <w:sz w:val="16"/>
        </w:rPr>
        <w:t xml:space="preserve">. </w:t>
      </w:r>
      <w:r w:rsidRPr="005D2167">
        <w:rPr>
          <w:rStyle w:val="StyleUnderline"/>
        </w:rPr>
        <w:t>As we destroy habitats, we create new ones:</w:t>
      </w:r>
      <w:r w:rsidRPr="00977BCA">
        <w:rPr>
          <w:rStyle w:val="StyleUnderline"/>
        </w:rPr>
        <w:t xml:space="preserve"> in the southwestern U</w:t>
      </w:r>
      <w:r w:rsidRPr="001D5932">
        <w:rPr>
          <w:sz w:val="16"/>
        </w:rPr>
        <w:t xml:space="preserve">nited </w:t>
      </w:r>
      <w:r w:rsidRPr="00977BCA">
        <w:rPr>
          <w:rStyle w:val="StyleUnderline"/>
        </w:rPr>
        <w:t>S</w:t>
      </w:r>
      <w:r w:rsidRPr="001D5932">
        <w:rPr>
          <w:sz w:val="16"/>
        </w:rPr>
        <w:t xml:space="preserve">tates </w:t>
      </w:r>
      <w:r w:rsidRPr="00977BCA">
        <w:rPr>
          <w:rStyle w:val="StyleUnderline"/>
        </w:rPr>
        <w:t>a rare and federally listed salamander species seems specialized to live in cattle tanks</w:t>
      </w:r>
      <w:r w:rsidRPr="001D5932">
        <w:rPr>
          <w:sz w:val="16"/>
        </w:rPr>
        <w:t xml:space="preserve"> -- to date, it has been found in no other habitat.32 </w:t>
      </w:r>
      <w:r w:rsidRPr="00977BCA">
        <w:rPr>
          <w:rStyle w:val="StyleUnderline"/>
        </w:rPr>
        <w:t>Books have been written about the collapse of cod in the Georges Bank, yet recent trawl data show the biomass of cod has recovered to precollapse levels</w:t>
      </w:r>
      <w:r w:rsidRPr="001D5932">
        <w:rPr>
          <w:sz w:val="16"/>
        </w:rPr>
        <w:t xml:space="preserve">.33 </w:t>
      </w:r>
      <w:r w:rsidRPr="00977BCA">
        <w:rPr>
          <w:rStyle w:val="StyleUnderline"/>
        </w:rPr>
        <w:t>It's doubtful that books will be written about this cod recovery since it does not play well to an audience somehow addicted to stories of collapse and environmental apocalypse.</w:t>
      </w:r>
      <w:r w:rsidRPr="001D5932">
        <w:rPr>
          <w:sz w:val="16"/>
        </w:rPr>
        <w:t xml:space="preserve"> </w:t>
      </w:r>
      <w:r w:rsidRPr="00977BCA">
        <w:rPr>
          <w:rStyle w:val="StyleUnderline"/>
        </w:rPr>
        <w:t>Even that classic symbol of fragility -- the polar bear</w:t>
      </w:r>
      <w:r w:rsidRPr="001D5932">
        <w:rPr>
          <w:sz w:val="16"/>
        </w:rPr>
        <w:t xml:space="preserve">, seemingly stranded on a melting ice block -- </w:t>
      </w:r>
      <w:r w:rsidRPr="00977BCA">
        <w:rPr>
          <w:rStyle w:val="StyleUnderline"/>
        </w:rPr>
        <w:t>may have a good chance of surviving global warming if the changing environment continues to increase the populations and northern ranges of harbor seals and harp seals</w:t>
      </w:r>
      <w:r w:rsidRPr="001D5932">
        <w:rPr>
          <w:sz w:val="16"/>
        </w:rPr>
        <w:t xml:space="preserve">. </w:t>
      </w:r>
      <w:r w:rsidRPr="00977BCA">
        <w:rPr>
          <w:rStyle w:val="StyleUnderline"/>
        </w:rPr>
        <w:t>Polar bears evolved from brown bears 200,000 years ago during a cooling period in Earth's history</w:t>
      </w:r>
      <w:r w:rsidRPr="001D5932">
        <w:rPr>
          <w:sz w:val="16"/>
        </w:rPr>
        <w:t xml:space="preserve">, developing a highly specialized carnivorous diet focused on seals. Thus, the fate of polar bears depends on two opposing trends -- the decline of sea ice and the potential increase of energy-rich prey. </w:t>
      </w:r>
      <w:r w:rsidRPr="00977BCA">
        <w:rPr>
          <w:rStyle w:val="StyleUnderline"/>
        </w:rPr>
        <w:t>The history of life on Earth is of species evolving to take advantage of new environments only to be at risk when the environment changes again.</w:t>
      </w:r>
      <w:r w:rsidRPr="001D5932">
        <w:rPr>
          <w:sz w:val="16"/>
        </w:rPr>
        <w:t xml:space="preserve"> </w:t>
      </w:r>
      <w:r w:rsidRPr="00977BCA">
        <w:rPr>
          <w:rStyle w:val="StyleUnderline"/>
        </w:rPr>
        <w:t xml:space="preserve">The wilderness ideal presupposes that there are parts of the world untouched by humankind, but today it is impossible to find a place on Earth that is unmarked by human activity. The truth is humans have been impacting their natural environment for centuries. </w:t>
      </w:r>
      <w:r w:rsidRPr="001D5932">
        <w:rPr>
          <w:sz w:val="16"/>
        </w:rPr>
        <w:t>The wilderness so beloved by conservationists -- places "untrammeled by man"34 -- never existed, at least not in the last thousand years, and arguably even longer.</w:t>
      </w:r>
    </w:p>
    <w:p w14:paraId="5B41467A" w14:textId="77777777" w:rsidR="005D2167" w:rsidRPr="005D2167" w:rsidRDefault="005D2167" w:rsidP="005D2167">
      <w:pPr>
        <w:spacing w:line="240" w:lineRule="auto"/>
      </w:pPr>
    </w:p>
    <w:p w14:paraId="69F09C34" w14:textId="63060B02" w:rsidR="002F1815" w:rsidRPr="00BD094A" w:rsidRDefault="002F1815" w:rsidP="00BD094A">
      <w:pPr>
        <w:pStyle w:val="Heading3"/>
      </w:pPr>
      <w:r>
        <w:t>Squo Solves</w:t>
      </w:r>
    </w:p>
    <w:p w14:paraId="4EA56230" w14:textId="77777777" w:rsidR="002F1815" w:rsidRPr="00441B6B" w:rsidRDefault="002F1815" w:rsidP="002F1815">
      <w:pPr>
        <w:pStyle w:val="Heading4"/>
        <w:rPr>
          <w:rFonts w:asciiTheme="majorHAnsi" w:hAnsiTheme="majorHAnsi" w:cstheme="majorHAnsi"/>
        </w:rPr>
      </w:pPr>
      <w:r w:rsidRPr="00441B6B">
        <w:rPr>
          <w:rFonts w:asciiTheme="majorHAnsi" w:hAnsiTheme="majorHAnsi" w:cstheme="majorHAnsi"/>
        </w:rPr>
        <w:t>Status Quo solves – the National Whistleblower Center guarantees protections and monetary rewards to informants, who don’t want to immigrate anyway</w:t>
      </w:r>
    </w:p>
    <w:p w14:paraId="39B4A979" w14:textId="77777777" w:rsidR="002F1815" w:rsidRPr="00441B6B" w:rsidRDefault="002F1815" w:rsidP="002F1815">
      <w:pPr>
        <w:rPr>
          <w:rFonts w:asciiTheme="majorHAnsi" w:hAnsiTheme="majorHAnsi" w:cstheme="majorHAnsi"/>
        </w:rPr>
      </w:pPr>
      <w:r w:rsidRPr="00441B6B">
        <w:rPr>
          <w:rStyle w:val="Style13ptBold"/>
          <w:rFonts w:asciiTheme="majorHAnsi" w:hAnsiTheme="majorHAnsi" w:cstheme="majorHAnsi"/>
        </w:rPr>
        <w:t xml:space="preserve">Funk ’17 </w:t>
      </w:r>
      <w:r w:rsidRPr="00441B6B">
        <w:rPr>
          <w:rFonts w:asciiTheme="majorHAnsi" w:hAnsiTheme="majorHAnsi" w:cstheme="majorHAnsi"/>
        </w:rPr>
        <w:t>[journalist focused on complex legal, policy and scientific matters, “Making It Easier and Safer For Informants To Turn In Wildlife Criminals,” 08-28-2017, https://ensia.com/features/wildlife-whistleblower/] IP</w:t>
      </w:r>
    </w:p>
    <w:p w14:paraId="62D65F39" w14:textId="77777777" w:rsidR="002F1815" w:rsidRPr="00441B6B" w:rsidRDefault="002F1815" w:rsidP="002F1815">
      <w:pPr>
        <w:rPr>
          <w:rFonts w:asciiTheme="majorHAnsi" w:hAnsiTheme="majorHAnsi" w:cstheme="majorHAnsi"/>
          <w:sz w:val="16"/>
        </w:rPr>
      </w:pPr>
      <w:r w:rsidRPr="00441B6B">
        <w:rPr>
          <w:rFonts w:asciiTheme="majorHAnsi" w:hAnsiTheme="majorHAnsi" w:cstheme="majorHAnsi"/>
          <w:u w:val="single"/>
        </w:rPr>
        <w:t>The National Whistleblower Center</w:t>
      </w:r>
      <w:r w:rsidRPr="00441B6B">
        <w:rPr>
          <w:rFonts w:asciiTheme="majorHAnsi" w:hAnsiTheme="majorHAnsi" w:cstheme="majorHAnsi"/>
          <w:sz w:val="16"/>
        </w:rPr>
        <w:t xml:space="preserve">, a Washington, D.C.–based nonprofit operating since 1988, </w:t>
      </w:r>
      <w:r w:rsidRPr="00441B6B">
        <w:rPr>
          <w:rFonts w:asciiTheme="majorHAnsi" w:hAnsiTheme="majorHAnsi" w:cstheme="majorHAnsi"/>
          <w:u w:val="single"/>
        </w:rPr>
        <w:t>offers advocacy and legal guidance to those seeking First Amendment protections for exposing wrongdoing</w:t>
      </w:r>
      <w:r w:rsidRPr="00441B6B">
        <w:rPr>
          <w:rFonts w:asciiTheme="majorHAnsi" w:hAnsiTheme="majorHAnsi" w:cstheme="majorHAnsi"/>
          <w:sz w:val="16"/>
        </w:rPr>
        <w:t xml:space="preserve">. One of the Tech Challenge prizes went to the center, which </w:t>
      </w:r>
      <w:r w:rsidRPr="00441B6B">
        <w:rPr>
          <w:rFonts w:asciiTheme="majorHAnsi" w:hAnsiTheme="majorHAnsi" w:cstheme="majorHAnsi"/>
          <w:u w:val="single"/>
        </w:rPr>
        <w:t>used it to develop a novel department called the Global Wildlife Whistleblower Program</w:t>
      </w:r>
      <w:r w:rsidRPr="00441B6B">
        <w:rPr>
          <w:rFonts w:asciiTheme="majorHAnsi" w:hAnsiTheme="majorHAnsi" w:cstheme="majorHAnsi"/>
          <w:sz w:val="16"/>
        </w:rPr>
        <w:t xml:space="preserve">, which launched in January 2017. Center director Stephen Kohn says that although several U.S. </w:t>
      </w:r>
      <w:r w:rsidRPr="00441B6B">
        <w:rPr>
          <w:rFonts w:asciiTheme="majorHAnsi" w:hAnsiTheme="majorHAnsi" w:cstheme="majorHAnsi"/>
          <w:u w:val="single"/>
        </w:rPr>
        <w:t>statutes can be used to support those who — often at great personal risk — report the whereabouts of wildlife traffickers</w:t>
      </w:r>
      <w:r w:rsidRPr="00441B6B">
        <w:rPr>
          <w:rFonts w:asciiTheme="majorHAnsi" w:hAnsiTheme="majorHAnsi" w:cstheme="majorHAnsi"/>
          <w:sz w:val="16"/>
        </w:rPr>
        <w:t xml:space="preserve">, they have not been applied in this way until recently. Not, in fact, until the summer of 2015, when the center realized that these powerful whistleblower laws could be used to protect wildlife. “We were concerned that potential whistleblowers were unaware of these laws, and that there were no attorneys set up to represent wildlife whistleblowers,” says Kohn. So, because of its expertise in whistleblower laws and its familiarity with online strategies for ensuring anonymity, </w:t>
      </w:r>
      <w:r w:rsidRPr="00441B6B">
        <w:rPr>
          <w:rFonts w:asciiTheme="majorHAnsi" w:hAnsiTheme="majorHAnsi" w:cstheme="majorHAnsi"/>
          <w:u w:val="single"/>
        </w:rPr>
        <w:t>the center launched a new campaign to confront this dangerous area of global criminal activit</w:t>
      </w:r>
      <w:r w:rsidRPr="00441B6B">
        <w:rPr>
          <w:rFonts w:asciiTheme="majorHAnsi" w:hAnsiTheme="majorHAnsi" w:cstheme="majorHAnsi"/>
          <w:sz w:val="16"/>
        </w:rPr>
        <w:t xml:space="preserve">y. Reward and Protection Some of the strongest federal edicts against wildlife trafficking already contain judicial immunity protections and even rewards for whistleblowers. </w:t>
      </w:r>
      <w:r w:rsidRPr="00441B6B">
        <w:rPr>
          <w:rFonts w:asciiTheme="majorHAnsi" w:hAnsiTheme="majorHAnsi" w:cstheme="majorHAnsi"/>
          <w:u w:val="single"/>
        </w:rPr>
        <w:t>The Lacey Act</w:t>
      </w:r>
      <w:r w:rsidRPr="00441B6B">
        <w:rPr>
          <w:rFonts w:asciiTheme="majorHAnsi" w:hAnsiTheme="majorHAnsi" w:cstheme="majorHAnsi"/>
          <w:sz w:val="16"/>
        </w:rPr>
        <w:t xml:space="preserve"> of 1900 — revolutionary in its day for sharply restricting the rampant killing of birds, whose feathers served as adornments for the Gilded Age’s passion for feathered hats and later expanded to prohibit trade in animals and plants illegally taken, possessed, transported or sold </w:t>
      </w:r>
      <w:r w:rsidRPr="00441B6B">
        <w:rPr>
          <w:rFonts w:asciiTheme="majorHAnsi" w:hAnsiTheme="majorHAnsi" w:cstheme="majorHAnsi"/>
          <w:u w:val="single"/>
        </w:rPr>
        <w:t>— pays rewards to people who disclose information about wildlife crimes</w:t>
      </w:r>
      <w:r w:rsidRPr="00441B6B">
        <w:rPr>
          <w:rFonts w:asciiTheme="majorHAnsi" w:hAnsiTheme="majorHAnsi" w:cstheme="majorHAnsi"/>
          <w:sz w:val="16"/>
        </w:rPr>
        <w:t xml:space="preserve"> that results in successful prosecution. </w:t>
      </w:r>
      <w:r w:rsidRPr="00441B6B">
        <w:rPr>
          <w:rFonts w:asciiTheme="majorHAnsi" w:hAnsiTheme="majorHAnsi" w:cstheme="majorHAnsi"/>
          <w:u w:val="single"/>
        </w:rPr>
        <w:t>So does the Endangered Species Act</w:t>
      </w:r>
      <w:r w:rsidRPr="00441B6B">
        <w:rPr>
          <w:rFonts w:asciiTheme="majorHAnsi" w:hAnsiTheme="majorHAnsi" w:cstheme="majorHAnsi"/>
          <w:sz w:val="16"/>
        </w:rPr>
        <w:t xml:space="preserve">, signed by Richard Nixon in 1973. In a nutshell, the </w:t>
      </w:r>
      <w:r w:rsidRPr="00441B6B">
        <w:rPr>
          <w:rFonts w:asciiTheme="majorHAnsi" w:hAnsiTheme="majorHAnsi" w:cstheme="majorHAnsi"/>
          <w:u w:val="single"/>
        </w:rPr>
        <w:t>Global Wildlife Whistleblower Program works by applying existing regulatory frameworks prohibiting criminals from having any contact with American properties or businesses to prosecute those illegally shipping poached wildlife, using secure communications to protect informants from retaliation by poaching syndicates</w:t>
      </w:r>
      <w:r w:rsidRPr="00441B6B">
        <w:rPr>
          <w:rFonts w:asciiTheme="majorHAnsi" w:hAnsiTheme="majorHAnsi" w:cstheme="majorHAnsi"/>
          <w:sz w:val="16"/>
        </w:rPr>
        <w:t xml:space="preserve">. The center publicizes the money to be made through successful prosecution of traffickers, safeguards the confidentiality of informants through digital encryption, and ensures that payments — sometimes in the multiple millions of dollars — are carefully transferred to those who have earned it. </w:t>
      </w:r>
      <w:r w:rsidRPr="00441B6B">
        <w:rPr>
          <w:rFonts w:asciiTheme="majorHAnsi" w:hAnsiTheme="majorHAnsi" w:cstheme="majorHAnsi"/>
          <w:u w:val="single"/>
        </w:rPr>
        <w:t>The reward</w:t>
      </w:r>
      <w:r w:rsidRPr="00441B6B">
        <w:rPr>
          <w:rFonts w:asciiTheme="majorHAnsi" w:hAnsiTheme="majorHAnsi" w:cstheme="majorHAnsi"/>
          <w:sz w:val="16"/>
        </w:rPr>
        <w:t xml:space="preserve"> </w:t>
      </w:r>
      <w:r w:rsidRPr="00441B6B">
        <w:rPr>
          <w:rFonts w:asciiTheme="majorHAnsi" w:hAnsiTheme="majorHAnsi" w:cstheme="majorHAnsi"/>
          <w:u w:val="single"/>
        </w:rPr>
        <w:t>can serve as a welcome deterrent for poor people</w:t>
      </w:r>
      <w:r w:rsidRPr="00441B6B">
        <w:rPr>
          <w:rFonts w:asciiTheme="majorHAnsi" w:hAnsiTheme="majorHAnsi" w:cstheme="majorHAnsi"/>
          <w:sz w:val="16"/>
        </w:rPr>
        <w:t xml:space="preserve"> who may be weighing a shot at wildlife crime themselves. “That’s the trick,” said Kohn. “</w:t>
      </w:r>
      <w:r w:rsidRPr="00441B6B">
        <w:rPr>
          <w:rFonts w:asciiTheme="majorHAnsi" w:hAnsiTheme="majorHAnsi" w:cstheme="majorHAnsi"/>
          <w:u w:val="single"/>
        </w:rPr>
        <w:t>Make it more profitable to turn in the violator than to participate</w:t>
      </w:r>
      <w:r w:rsidRPr="00441B6B">
        <w:rPr>
          <w:rFonts w:asciiTheme="majorHAnsi" w:hAnsiTheme="majorHAnsi" w:cstheme="majorHAnsi"/>
          <w:sz w:val="16"/>
        </w:rPr>
        <w:t xml:space="preserve">.” If American ships, planes, citizens or transport locales are involved in illegal wildlife trade activity, the Lacey Act and the Endangered Species Act allow for the seizure of contraband and the arrest of those participating in its transfer — meaning that U.S. law can be used to, say, nab a Vietnamese pangolin-scale smuggler on a Liberian freighter docked at a harbor in Singapore who has commercial ties to a Los Angeles importer. And with these statutes comes the considerable capacities of the FBI, the U.S. federal courts and other powerful American legal instruments. “The only way to spread the word about these laws was to use technology to a create a web-based reporting structure that would permit whistleblowers from around the world to learn about these laws and file claims confidentially in the United States,” Kohn says. The center uses free, open-source software known as SecureDrop, also used by investigative journalists, to ensure the security of data transmissions. </w:t>
      </w:r>
      <w:r w:rsidRPr="00441B6B">
        <w:rPr>
          <w:rFonts w:asciiTheme="majorHAnsi" w:hAnsiTheme="majorHAnsi" w:cstheme="majorHAnsi"/>
          <w:u w:val="single"/>
        </w:rPr>
        <w:t>By using code names, the app is able to gives whistleblowers anonymity as they exchange messages with center staff members. Successful prosecutions generally result in monetary awards to informants, who are paid through secured electronic transactions</w:t>
      </w:r>
      <w:r w:rsidRPr="00441B6B">
        <w:rPr>
          <w:rFonts w:asciiTheme="majorHAnsi" w:hAnsiTheme="majorHAnsi" w:cstheme="majorHAnsi"/>
          <w:sz w:val="16"/>
        </w:rPr>
        <w:t xml:space="preserve">. Each new bit of information is placed atop a SecureDrop case folder, which can include phone calls, documents, photographs, and audio or video recordings of criminal activity. Disrupting the System </w:t>
      </w:r>
      <w:r w:rsidRPr="00441B6B">
        <w:rPr>
          <w:rFonts w:asciiTheme="majorHAnsi" w:hAnsiTheme="majorHAnsi" w:cstheme="majorHAnsi"/>
          <w:u w:val="single"/>
        </w:rPr>
        <w:t>The center’s informants include rural villagers who know the routes and methods used by poachers and are often bribed or threatened to remain silent</w:t>
      </w:r>
      <w:r w:rsidRPr="00441B6B">
        <w:rPr>
          <w:rFonts w:asciiTheme="majorHAnsi" w:hAnsiTheme="majorHAnsi" w:cstheme="majorHAnsi"/>
          <w:sz w:val="16"/>
        </w:rPr>
        <w:t xml:space="preserve">, as well as urbanites living near areas of trafficking such as shipping docks, airports and highway checkpoints. </w:t>
      </w:r>
      <w:r w:rsidRPr="00441B6B">
        <w:rPr>
          <w:rFonts w:asciiTheme="majorHAnsi" w:hAnsiTheme="majorHAnsi" w:cstheme="majorHAnsi"/>
          <w:u w:val="single"/>
        </w:rPr>
        <w:t>To report wildlife crime, people can use any internet connected device to access the fully secure submit a report page to the center. For those wanting additional security, there is another option to report the crime via Secure Drop, which uses a downloadable program ensuring anonymit</w:t>
      </w:r>
      <w:r w:rsidRPr="00441B6B">
        <w:rPr>
          <w:rFonts w:asciiTheme="majorHAnsi" w:hAnsiTheme="majorHAnsi" w:cstheme="majorHAnsi"/>
          <w:sz w:val="16"/>
        </w:rPr>
        <w:t xml:space="preserve">y. They can then submit information and relevant files like documents, audio, and video clips to the Global Wildlife Whistleblower Program headquarters, which offers potential informants a program overview in 30 languages, from Amharic to Zulu. The whistleblower stands to earn a considerable amount of money depending on the severity of the reported crime and the value of confiscated merchandise. </w:t>
      </w:r>
    </w:p>
    <w:p w14:paraId="30CF15E8" w14:textId="77777777" w:rsidR="002F1815" w:rsidRPr="002F1815" w:rsidRDefault="002F1815" w:rsidP="002F1815"/>
    <w:p w14:paraId="27CC1EA4" w14:textId="5CC04F12" w:rsidR="006074C7" w:rsidRDefault="006074C7" w:rsidP="006074C7">
      <w:pPr>
        <w:pStyle w:val="Heading2"/>
      </w:pPr>
      <w:r w:rsidRPr="006074C7">
        <w:t>Solvency</w:t>
      </w:r>
    </w:p>
    <w:p w14:paraId="42E58BFF" w14:textId="0867F328" w:rsidR="0099617F" w:rsidRDefault="0099617F" w:rsidP="0099617F">
      <w:pPr>
        <w:pStyle w:val="Heading3"/>
      </w:pPr>
      <w:r>
        <w:t>Circumvention</w:t>
      </w:r>
    </w:p>
    <w:p w14:paraId="16E80C44" w14:textId="77777777" w:rsidR="0099617F" w:rsidRDefault="0099617F" w:rsidP="0099617F">
      <w:pPr>
        <w:pStyle w:val="Heading4"/>
      </w:pPr>
      <w:r>
        <w:t>Public perception of informants causing terrorism means non-enforcement, rights curtailments, and circumvention are inevitable</w:t>
      </w:r>
    </w:p>
    <w:p w14:paraId="5F2B5229" w14:textId="77777777" w:rsidR="0099617F" w:rsidRPr="00FE2F36" w:rsidRDefault="0099617F" w:rsidP="0099617F">
      <w:r w:rsidRPr="00AD561B">
        <w:rPr>
          <w:rStyle w:val="Style13ptBold"/>
        </w:rPr>
        <w:t>Amit 16</w:t>
      </w:r>
      <w:r>
        <w:t xml:space="preserve">, </w:t>
      </w:r>
      <w:r w:rsidRPr="00AD561B">
        <w:t>Roni Amit is a Senior Researcher who joined African Centre for Migration and Society (University of the Witwatersrand, Johannesburg) in 2008.</w:t>
      </w:r>
      <w:r>
        <w:t xml:space="preserve"> </w:t>
      </w:r>
      <w:r w:rsidRPr="00AD561B">
        <w:t>Her research focuses on rights protection, administrative justice, legal processes and developments in the areas of refugee law and immigration detention and deportation.</w:t>
      </w:r>
      <w:r>
        <w:t xml:space="preserve"> </w:t>
      </w:r>
      <w:r w:rsidRPr="00AD561B">
        <w:t>Loren B Landau is the South African Research Chair in Human Mobility and the Politics of Difference at the African Centre for Migration &amp; Society, University of the Witwatersrand, Johannesburg. Widely published in the academic and popular press, his work explores human mobility, citizenship, political authority and urban transformation. He is author of The Humanitarian Hangover: Displacement, Aid, and Transformation in Western Tanzania, co-editor of Contemporary Migration to South Africa, editor of Exorcising the Demons Within: Xenophobia, Violence and Statecraft in Contemporary South Africa and articles in Politics &amp; Society, the Journal of Ethnic and Migration Studies, Millennium, and elsewhere.</w:t>
      </w:r>
      <w:r>
        <w:t xml:space="preserve"> </w:t>
      </w:r>
      <w:r w:rsidRPr="00AD561B">
        <w:t>Refugee protection is politics</w:t>
      </w:r>
      <w:r>
        <w:t xml:space="preserve">, </w:t>
      </w:r>
      <w:r w:rsidRPr="00FE2F36">
        <w:t>https://www.opendemocracy.net/openglobalrights/roni-amit-loren-b-landau/refugee-protection-is-politics</w:t>
      </w:r>
    </w:p>
    <w:p w14:paraId="7E8BD1CE" w14:textId="28C6572D" w:rsidR="0099617F" w:rsidRDefault="0099617F" w:rsidP="00BD094A">
      <w:pPr>
        <w:spacing w:line="240" w:lineRule="auto"/>
        <w:rPr>
          <w:rStyle w:val="Emphasis"/>
        </w:rPr>
      </w:pPr>
      <w:r w:rsidRPr="00AD561B">
        <w:rPr>
          <w:rStyle w:val="TitleChar"/>
        </w:rPr>
        <w:t xml:space="preserve">Proposals to improve the management of refugee protection often </w:t>
      </w:r>
      <w:r w:rsidRPr="00AD561B">
        <w:rPr>
          <w:rStyle w:val="Emphasis"/>
        </w:rPr>
        <w:t>occur in a vacuum</w:t>
      </w:r>
      <w:r w:rsidRPr="00AD561B">
        <w:rPr>
          <w:rStyle w:val="TitleChar"/>
        </w:rPr>
        <w:t>, removed from</w:t>
      </w:r>
      <w:r w:rsidRPr="00AD561B">
        <w:rPr>
          <w:sz w:val="16"/>
        </w:rPr>
        <w:t xml:space="preserve"> the </w:t>
      </w:r>
      <w:r w:rsidRPr="00AD561B">
        <w:rPr>
          <w:rStyle w:val="Emphasis"/>
        </w:rPr>
        <w:t>political constraints</w:t>
      </w:r>
      <w:r w:rsidRPr="00AD561B">
        <w:rPr>
          <w:sz w:val="16"/>
        </w:rPr>
        <w:t xml:space="preserve"> that affect state behaviour in the international system. Elsewhere in this series, Bill Frelick describes how this political reality limits options. </w:t>
      </w:r>
      <w:r w:rsidRPr="00AD561B">
        <w:rPr>
          <w:rStyle w:val="TitleChar"/>
        </w:rPr>
        <w:t xml:space="preserve">Proposals emphasizing state obligations to the international community </w:t>
      </w:r>
      <w:r w:rsidRPr="00AD561B">
        <w:rPr>
          <w:sz w:val="16"/>
        </w:rPr>
        <w:t xml:space="preserve">or the ceding of authority to a global body </w:t>
      </w:r>
      <w:r w:rsidRPr="00AD561B">
        <w:rPr>
          <w:rStyle w:val="Emphasis"/>
        </w:rPr>
        <w:t>are unlikely to be followed</w:t>
      </w:r>
      <w:r w:rsidRPr="00AD561B">
        <w:rPr>
          <w:sz w:val="16"/>
        </w:rPr>
        <w:t xml:space="preserve">, as many theorists of international relations will tell you. States act out of self-interest and accepting high numbers of refugees is unlikely to serve that interest. As Angela Merkel’s recent offer to host hundreds of thousands of refugees illustrates, even when countries need foreign labour and resources, accepting refugees is often a hard political sell. Those serious about advancing refugee protection must not just see these debates as distractions. </w:t>
      </w:r>
      <w:r w:rsidRPr="00AD561B">
        <w:rPr>
          <w:rStyle w:val="Emphasis"/>
        </w:rPr>
        <w:t>Protection is political and we have no choice but to engage.</w:t>
      </w:r>
      <w:r w:rsidR="00BD094A">
        <w:rPr>
          <w:b/>
          <w:iCs/>
          <w:u w:val="single"/>
        </w:rPr>
        <w:t xml:space="preserve"> </w:t>
      </w:r>
      <w:r w:rsidRPr="00AD561B">
        <w:rPr>
          <w:sz w:val="16"/>
        </w:rPr>
        <w:t xml:space="preserve">Unfortunately, </w:t>
      </w:r>
      <w:r w:rsidRPr="00AD561B">
        <w:rPr>
          <w:rStyle w:val="TitleChar"/>
        </w:rPr>
        <w:t xml:space="preserve">many refugee </w:t>
      </w:r>
      <w:r w:rsidRPr="0099617F">
        <w:rPr>
          <w:rStyle w:val="TitleChar"/>
        </w:rPr>
        <w:t>advocates remain stuck in a language of obligation and universal rights</w:t>
      </w:r>
      <w:r w:rsidRPr="00AD561B">
        <w:rPr>
          <w:rStyle w:val="TitleChar"/>
        </w:rPr>
        <w:t xml:space="preserve">. As a result, their more formalistic </w:t>
      </w:r>
      <w:r w:rsidRPr="0099617F">
        <w:rPr>
          <w:rStyle w:val="TitleChar"/>
        </w:rPr>
        <w:t>efforts to improve</w:t>
      </w:r>
      <w:r w:rsidRPr="00AD561B">
        <w:rPr>
          <w:rStyle w:val="TitleChar"/>
        </w:rPr>
        <w:t xml:space="preserve"> refugee </w:t>
      </w:r>
      <w:r w:rsidRPr="0099617F">
        <w:rPr>
          <w:rStyle w:val="TitleChar"/>
        </w:rPr>
        <w:t>protection</w:t>
      </w:r>
      <w:r w:rsidRPr="00AD561B">
        <w:rPr>
          <w:rStyle w:val="TitleChar"/>
        </w:rPr>
        <w:t xml:space="preserve">, while well-meaning, may be </w:t>
      </w:r>
      <w:r w:rsidRPr="0099617F">
        <w:rPr>
          <w:rStyle w:val="TitleChar"/>
        </w:rPr>
        <w:t>far removed</w:t>
      </w:r>
      <w:r w:rsidRPr="00AD561B">
        <w:rPr>
          <w:rStyle w:val="TitleChar"/>
        </w:rPr>
        <w:t xml:space="preserve"> from lived realities and ultimately prove unsuccessful</w:t>
      </w:r>
      <w:r w:rsidRPr="00AD561B">
        <w:rPr>
          <w:sz w:val="16"/>
        </w:rPr>
        <w:t xml:space="preserve">. International and even </w:t>
      </w:r>
      <w:r w:rsidRPr="00AD561B">
        <w:rPr>
          <w:rStyle w:val="Emphasis"/>
        </w:rPr>
        <w:t xml:space="preserve">national </w:t>
      </w:r>
      <w:r w:rsidRPr="0099617F">
        <w:rPr>
          <w:rStyle w:val="Emphasis"/>
        </w:rPr>
        <w:t>laws</w:t>
      </w:r>
      <w:r w:rsidRPr="00AD561B">
        <w:rPr>
          <w:rStyle w:val="Emphasis"/>
        </w:rPr>
        <w:t xml:space="preserve"> often </w:t>
      </w:r>
      <w:r w:rsidRPr="0099617F">
        <w:rPr>
          <w:rStyle w:val="Emphasis"/>
        </w:rPr>
        <w:t>have little effect on actual levels of refugee protection</w:t>
      </w:r>
      <w:r w:rsidRPr="00AD561B">
        <w:rPr>
          <w:rStyle w:val="Emphasis"/>
        </w:rPr>
        <w:t xml:space="preserve">. </w:t>
      </w:r>
      <w:r w:rsidRPr="00AD561B">
        <w:rPr>
          <w:rStyle w:val="TitleChar"/>
        </w:rPr>
        <w:t>South Africa</w:t>
      </w:r>
      <w:r w:rsidRPr="00AD561B">
        <w:rPr>
          <w:sz w:val="16"/>
        </w:rPr>
        <w:t xml:space="preserve">, for example, is one of Africa’s most legalized and institutionalized countries, well on par with middle-income countries across Asia and Latin America. It also </w:t>
      </w:r>
      <w:r w:rsidRPr="00AD561B">
        <w:rPr>
          <w:rStyle w:val="Emphasis"/>
        </w:rPr>
        <w:t>boasts one of the world’s most progressive pieces of refugee legislation</w:t>
      </w:r>
      <w:r w:rsidRPr="00AD561B">
        <w:rPr>
          <w:sz w:val="16"/>
        </w:rPr>
        <w:t xml:space="preserve">. In fact, its refugee </w:t>
      </w:r>
      <w:r w:rsidRPr="00AD561B">
        <w:rPr>
          <w:rStyle w:val="TitleChar"/>
        </w:rPr>
        <w:t>law provides a more expansive scope of protection than what is found in the United Nations refugee convention</w:t>
      </w:r>
      <w:r w:rsidRPr="00AD561B">
        <w:rPr>
          <w:sz w:val="16"/>
        </w:rPr>
        <w:t xml:space="preserve"> or the African Union’s own protocols. From a purely legal perspective, there is little need to reform the law—asylum-seekers and refugees have most of the same rights as citizens, they are free to live anywhere and to work and study, and they have</w:t>
      </w:r>
      <w:r>
        <w:rPr>
          <w:sz w:val="16"/>
        </w:rPr>
        <w:t xml:space="preserve"> a path to permanent residence.</w:t>
      </w:r>
      <w:r w:rsidR="00BD094A">
        <w:rPr>
          <w:sz w:val="16"/>
        </w:rPr>
        <w:t xml:space="preserve"> </w:t>
      </w:r>
      <w:r w:rsidRPr="00AD561B">
        <w:rPr>
          <w:sz w:val="16"/>
        </w:rPr>
        <w:t xml:space="preserve">But this is just the law. In practice, </w:t>
      </w:r>
      <w:r w:rsidRPr="00AD561B">
        <w:rPr>
          <w:rStyle w:val="TitleChar"/>
        </w:rPr>
        <w:t>many asylum-seekers and refugees are shut out of these legal protections and face the daily risk of detention and deportation, regardless of legal status.</w:t>
      </w:r>
      <w:r w:rsidRPr="00AD561B">
        <w:rPr>
          <w:sz w:val="16"/>
        </w:rPr>
        <w:t xml:space="preserve"> For asylum-seekers bringing with them often horrific stories of persecution and violence, their protection needs almost never result in refugee status and the benefits that, at least on paper, accompany it. </w:t>
      </w:r>
      <w:r w:rsidRPr="00AD561B">
        <w:rPr>
          <w:rStyle w:val="TitleChar"/>
        </w:rPr>
        <w:t>When they turn to the courts, even legal victories rarely translate into effective, practical protection. Where states and bureaucrats side-step court decisions and regulations, legal status and formal rights often mean little in keeping people safe and fed.</w:t>
      </w:r>
      <w:r w:rsidR="00BD094A">
        <w:rPr>
          <w:rStyle w:val="TitleChar"/>
        </w:rPr>
        <w:t xml:space="preserve"> </w:t>
      </w:r>
      <w:r w:rsidRPr="00AD561B">
        <w:rPr>
          <w:sz w:val="16"/>
        </w:rPr>
        <w:t xml:space="preserve">Continued exclusion, persecution and violence against refugees in South Africa proves that legal status and formal rights often mean little </w:t>
      </w:r>
      <w:r>
        <w:rPr>
          <w:sz w:val="16"/>
        </w:rPr>
        <w:t>in keeping people safe and fed.</w:t>
      </w:r>
      <w:r w:rsidR="00BD094A">
        <w:rPr>
          <w:sz w:val="16"/>
        </w:rPr>
        <w:t xml:space="preserve"> </w:t>
      </w:r>
      <w:r w:rsidRPr="00AD561B">
        <w:rPr>
          <w:sz w:val="16"/>
        </w:rPr>
        <w:t>What accounts for this gap between law and practice? Refugee advocates often point to problems of awareness or lack of capacity. These may be real problems, but more often than not, poor protection practice is no mistake. Why? Because for states, refugee protection is an immigration issue. While the UNHCR and others have sought to distinguish forced displacement from other forms of trans-border movements, neither politicians nor the public are likely to see the difference. In the political imagination—and in common sense language—refugees are immigrants and subject to the same kind of instrumentalisation and scapegoating as everyone else. That refugees may be needy and damaged by conflict only exacerbates fears that refugees bring unwanted challenges to social services and social cohesion.</w:t>
      </w:r>
      <w:r w:rsidR="00BD094A">
        <w:rPr>
          <w:sz w:val="16"/>
        </w:rPr>
        <w:t xml:space="preserve"> </w:t>
      </w:r>
      <w:r w:rsidRPr="00AD561B">
        <w:rPr>
          <w:rStyle w:val="TitleChar"/>
        </w:rPr>
        <w:t>As long as refugee protection is framed in opposition to security</w:t>
      </w:r>
      <w:r w:rsidRPr="00AD561B">
        <w:rPr>
          <w:sz w:val="16"/>
        </w:rPr>
        <w:t xml:space="preserve"> and economic </w:t>
      </w:r>
      <w:r w:rsidRPr="00AD561B">
        <w:rPr>
          <w:rStyle w:val="TitleChar"/>
        </w:rPr>
        <w:t>concerns, states are unlikely to put refugees first.</w:t>
      </w:r>
      <w:r w:rsidR="00BD094A">
        <w:rPr>
          <w:sz w:val="16"/>
        </w:rPr>
        <w:t xml:space="preserve"> </w:t>
      </w:r>
      <w:r w:rsidRPr="00AD561B">
        <w:rPr>
          <w:sz w:val="16"/>
        </w:rPr>
        <w:t xml:space="preserve">For those concerned with refugee protection, we must follow refugees into the political fray in ways that entangle us in localized debates about security and economics. This needn’t mean stooping to the dehumanizing tropes of a Trump or Germany’s Alternative for Germany, but it does mean recognizing that if politics is war, refugee rights are always negotiable. As Emily Arnold-Fernandez points out, states respond to local constituencies. This suggests that as long as refugee protection is framed in opposition to security and economic concerns, states are unlikely to put refugees first, regardless of global or national obligations. Accordingly, </w:t>
      </w:r>
      <w:r w:rsidRPr="00AD561B">
        <w:rPr>
          <w:rStyle w:val="TitleChar"/>
        </w:rPr>
        <w:t xml:space="preserve">protection gaps are unlikely to be filled through formal policy or legal reforms. The </w:t>
      </w:r>
      <w:r w:rsidRPr="0099617F">
        <w:rPr>
          <w:rStyle w:val="Emphasis"/>
        </w:rPr>
        <w:t>best refugee legislation in the world will have little effect when those seeking to benefit from it are characterized as</w:t>
      </w:r>
      <w:r w:rsidRPr="00AD561B">
        <w:rPr>
          <w:sz w:val="16"/>
        </w:rPr>
        <w:t xml:space="preserve"> economic migrants or </w:t>
      </w:r>
      <w:r w:rsidRPr="0099617F">
        <w:rPr>
          <w:rStyle w:val="Emphasis"/>
        </w:rPr>
        <w:t>security risks</w:t>
      </w:r>
      <w:r w:rsidRPr="0099617F">
        <w:rPr>
          <w:rStyle w:val="TitleChar"/>
        </w:rPr>
        <w:t>.</w:t>
      </w:r>
      <w:r w:rsidRPr="00AD561B">
        <w:rPr>
          <w:rStyle w:val="TitleChar"/>
        </w:rPr>
        <w:t xml:space="preserve"> As both the South African case and the global refugee crisis demonstrate, </w:t>
      </w:r>
      <w:r w:rsidRPr="0099617F">
        <w:rPr>
          <w:rStyle w:val="TitleChar"/>
        </w:rPr>
        <w:t xml:space="preserve">countries will </w:t>
      </w:r>
      <w:r w:rsidRPr="0099617F">
        <w:rPr>
          <w:rStyle w:val="Emphasis"/>
        </w:rPr>
        <w:t>always find ways to circumvent</w:t>
      </w:r>
      <w:r w:rsidRPr="00AD561B">
        <w:rPr>
          <w:sz w:val="16"/>
        </w:rPr>
        <w:t xml:space="preserve"> both </w:t>
      </w:r>
      <w:r w:rsidRPr="00AD561B">
        <w:rPr>
          <w:rStyle w:val="TitleChar"/>
        </w:rPr>
        <w:t xml:space="preserve">international and national </w:t>
      </w:r>
      <w:r w:rsidRPr="0099617F">
        <w:rPr>
          <w:rStyle w:val="TitleChar"/>
        </w:rPr>
        <w:t>obligations</w:t>
      </w:r>
      <w:r w:rsidRPr="00AD561B">
        <w:rPr>
          <w:rStyle w:val="TitleChar"/>
        </w:rPr>
        <w:t xml:space="preserve"> when adherence is seen as going against their interests. And as with questions of terrorism or immigration, states have proven </w:t>
      </w:r>
      <w:r w:rsidRPr="00544890">
        <w:rPr>
          <w:rStyle w:val="Emphasis"/>
        </w:rPr>
        <w:t>all too willing to make exceptions to the law in the name of security.</w:t>
      </w:r>
    </w:p>
    <w:p w14:paraId="54FCC0B9" w14:textId="77777777" w:rsidR="0099617F" w:rsidRDefault="0099617F" w:rsidP="0099617F">
      <w:pPr>
        <w:pStyle w:val="Heading4"/>
      </w:pPr>
      <w:r>
        <w:t>Informants who do not cooperate with law enforcement causes radicalization</w:t>
      </w:r>
    </w:p>
    <w:p w14:paraId="7F7A60D4" w14:textId="77777777" w:rsidR="0099617F" w:rsidRDefault="0099617F" w:rsidP="0099617F">
      <w:r w:rsidRPr="00814E77">
        <w:rPr>
          <w:rStyle w:val="Style13ptBold"/>
        </w:rPr>
        <w:t>Byman 15</w:t>
      </w:r>
      <w:r w:rsidRPr="00814E77">
        <w:t xml:space="preserve">, senior fellow in the Center for Middle East Policy at Brookings, Do Syrian refugees pose a terrorism threat?, </w:t>
      </w:r>
      <w:hyperlink r:id="rId208" w:history="1">
        <w:r w:rsidRPr="000A6D3B">
          <w:rPr>
            <w:rStyle w:val="Hyperlink"/>
          </w:rPr>
          <w:t>https://www.brookings.edu/blog/markaz/2015/10/27/do-syrian-refugees-pose-a-terrorism-threat/</w:t>
        </w:r>
      </w:hyperlink>
    </w:p>
    <w:p w14:paraId="14E1AD3D" w14:textId="77777777" w:rsidR="0099617F" w:rsidRPr="00814E77" w:rsidRDefault="0099617F" w:rsidP="0099617F">
      <w:pPr>
        <w:rPr>
          <w:b/>
          <w:iCs/>
          <w:u w:val="single"/>
        </w:rPr>
      </w:pPr>
      <w:r w:rsidRPr="00814E77">
        <w:rPr>
          <w:rStyle w:val="TitleChar"/>
        </w:rPr>
        <w:t>If</w:t>
      </w:r>
      <w:r w:rsidRPr="00814E77">
        <w:rPr>
          <w:sz w:val="16"/>
        </w:rPr>
        <w:t xml:space="preserve"> the </w:t>
      </w:r>
      <w:r w:rsidRPr="00814E77">
        <w:rPr>
          <w:rStyle w:val="TitleChar"/>
        </w:rPr>
        <w:t>refugees are treated as a short-term humanitarian problem rather than</w:t>
      </w:r>
      <w:r w:rsidRPr="00814E77">
        <w:rPr>
          <w:sz w:val="16"/>
        </w:rPr>
        <w:t xml:space="preserve"> as a </w:t>
      </w:r>
      <w:r w:rsidRPr="00814E77">
        <w:rPr>
          <w:rStyle w:val="TitleChar"/>
        </w:rPr>
        <w:t>long-term integration challenge</w:t>
      </w:r>
      <w:r w:rsidRPr="00814E77">
        <w:rPr>
          <w:sz w:val="16"/>
        </w:rPr>
        <w:t xml:space="preserve">, then </w:t>
      </w:r>
      <w:r w:rsidRPr="00814E77">
        <w:rPr>
          <w:rStyle w:val="TitleChar"/>
        </w:rPr>
        <w:t>we are likely to see this problem worsen. Radicals will</w:t>
      </w:r>
      <w:r w:rsidRPr="00814E77">
        <w:rPr>
          <w:sz w:val="16"/>
        </w:rPr>
        <w:t xml:space="preserve"> be among those who provide the religious, educational, and social </w:t>
      </w:r>
      <w:r w:rsidRPr="0099617F">
        <w:rPr>
          <w:rStyle w:val="TitleChar"/>
        </w:rPr>
        <w:t>support for</w:t>
      </w:r>
      <w:r w:rsidRPr="00814E77">
        <w:rPr>
          <w:sz w:val="16"/>
        </w:rPr>
        <w:t xml:space="preserve"> the </w:t>
      </w:r>
      <w:r w:rsidRPr="0099617F">
        <w:rPr>
          <w:rStyle w:val="TitleChar"/>
        </w:rPr>
        <w:t>refugees</w:t>
      </w:r>
      <w:r w:rsidRPr="00814E77">
        <w:rPr>
          <w:rStyle w:val="TitleChar"/>
        </w:rPr>
        <w:t xml:space="preserve"> – </w:t>
      </w:r>
      <w:r w:rsidRPr="0099617F">
        <w:rPr>
          <w:rStyle w:val="Emphasis"/>
        </w:rPr>
        <w:t>creating a problem where none existed</w:t>
      </w:r>
      <w:r w:rsidRPr="00814E77">
        <w:rPr>
          <w:rStyle w:val="Emphasis"/>
        </w:rPr>
        <w:t>.</w:t>
      </w:r>
      <w:r w:rsidRPr="00814E77">
        <w:rPr>
          <w:sz w:val="16"/>
        </w:rPr>
        <w:t xml:space="preserve"> Indeed, the </w:t>
      </w:r>
      <w:r w:rsidRPr="00814E77">
        <w:rPr>
          <w:rStyle w:val="TitleChar"/>
        </w:rPr>
        <w:t>refugees need a comprehensive and long-term package</w:t>
      </w:r>
      <w:r w:rsidRPr="00814E77">
        <w:rPr>
          <w:sz w:val="16"/>
        </w:rPr>
        <w:t xml:space="preserve"> that includes political rights, educational support, and economic assistance as well as immediate humanitarian aid, </w:t>
      </w:r>
      <w:r w:rsidRPr="00814E77">
        <w:rPr>
          <w:rStyle w:val="Emphasis"/>
        </w:rPr>
        <w:t>particularly</w:t>
      </w:r>
      <w:r w:rsidRPr="00814E77">
        <w:rPr>
          <w:sz w:val="16"/>
        </w:rPr>
        <w:t xml:space="preserve"> </w:t>
      </w:r>
      <w:r w:rsidRPr="00814E77">
        <w:rPr>
          <w:rStyle w:val="TitleChar"/>
        </w:rPr>
        <w:t xml:space="preserve">if they are </w:t>
      </w:r>
      <w:r w:rsidRPr="00814E77">
        <w:rPr>
          <w:rStyle w:val="Emphasis"/>
        </w:rPr>
        <w:t>admitted in large numbers.</w:t>
      </w:r>
      <w:r w:rsidRPr="00814E77">
        <w:rPr>
          <w:sz w:val="16"/>
        </w:rPr>
        <w:t xml:space="preserve"> </w:t>
      </w:r>
      <w:r w:rsidRPr="00814E77">
        <w:rPr>
          <w:rStyle w:val="TitleChar"/>
        </w:rPr>
        <w:t>If they cannot be integrated</w:t>
      </w:r>
      <w:r w:rsidRPr="00814E77">
        <w:rPr>
          <w:sz w:val="16"/>
        </w:rPr>
        <w:t xml:space="preserve"> into local communities, then </w:t>
      </w:r>
      <w:r w:rsidRPr="00814E77">
        <w:rPr>
          <w:rStyle w:val="TitleChar"/>
        </w:rPr>
        <w:t>they risk perpetuating, or</w:t>
      </w:r>
      <w:r w:rsidRPr="00814E77">
        <w:rPr>
          <w:sz w:val="16"/>
        </w:rPr>
        <w:t xml:space="preserve"> even </w:t>
      </w:r>
      <w:r w:rsidRPr="00814E77">
        <w:rPr>
          <w:rStyle w:val="Emphasis"/>
        </w:rPr>
        <w:t>exacerbating</w:t>
      </w:r>
      <w:r w:rsidRPr="00814E77">
        <w:rPr>
          <w:sz w:val="16"/>
        </w:rPr>
        <w:t xml:space="preserve">, the </w:t>
      </w:r>
      <w:r w:rsidRPr="00814E77">
        <w:rPr>
          <w:rStyle w:val="TitleChar"/>
        </w:rPr>
        <w:t>tensions</w:t>
      </w:r>
      <w:r w:rsidRPr="00814E77">
        <w:rPr>
          <w:sz w:val="16"/>
        </w:rPr>
        <w:t xml:space="preserve"> between Muslim and non-Muslim communities in Europe. Despite their current gratitude for sanctuary in Europe, </w:t>
      </w:r>
      <w:r w:rsidRPr="00814E77">
        <w:rPr>
          <w:rStyle w:val="TitleChar"/>
        </w:rPr>
        <w:t>over time</w:t>
      </w:r>
      <w:r w:rsidRPr="00814E77">
        <w:rPr>
          <w:sz w:val="16"/>
        </w:rPr>
        <w:t xml:space="preserve"> the </w:t>
      </w:r>
      <w:r w:rsidRPr="00814E77">
        <w:rPr>
          <w:rStyle w:val="TitleChar"/>
        </w:rPr>
        <w:t xml:space="preserve">refugees may be disenfranchised and become alienated. We’ve seen this movie before, where anger and disaffection fester, creating “suspect </w:t>
      </w:r>
      <w:r w:rsidRPr="0099617F">
        <w:rPr>
          <w:rStyle w:val="TitleChar"/>
        </w:rPr>
        <w:t>communities</w:t>
      </w:r>
      <w:r w:rsidRPr="00814E77">
        <w:rPr>
          <w:rStyle w:val="TitleChar"/>
        </w:rPr>
        <w:t xml:space="preserve">” that </w:t>
      </w:r>
      <w:r w:rsidRPr="0099617F">
        <w:rPr>
          <w:rStyle w:val="Emphasis"/>
        </w:rPr>
        <w:t>do not cooperate with law enforcement</w:t>
      </w:r>
      <w:r w:rsidRPr="00814E77">
        <w:rPr>
          <w:rStyle w:val="Emphasis"/>
        </w:rPr>
        <w:t xml:space="preserve"> and security agencies and </w:t>
      </w:r>
      <w:r w:rsidRPr="0099617F">
        <w:rPr>
          <w:rStyle w:val="Emphasis"/>
        </w:rPr>
        <w:t>allow terrorists to recruit and operate with little interference.</w:t>
      </w:r>
    </w:p>
    <w:p w14:paraId="30BFB954" w14:textId="77777777" w:rsidR="0099617F" w:rsidRDefault="0099617F" w:rsidP="0099617F">
      <w:pPr>
        <w:rPr>
          <w:rStyle w:val="Emphasis"/>
        </w:rPr>
      </w:pPr>
      <w:r w:rsidRPr="00814E77">
        <w:rPr>
          <w:sz w:val="16"/>
        </w:rPr>
        <w:t xml:space="preserve">The actual security risks now are low, but the potential ones are considerable if the refugee crisis is handled poorly. Policing, service provision, and local governance in general need to be provided for the long term. </w:t>
      </w:r>
      <w:r w:rsidRPr="00814E77">
        <w:rPr>
          <w:rStyle w:val="Emphasis"/>
        </w:rPr>
        <w:t>The worst thing</w:t>
      </w:r>
      <w:r w:rsidRPr="00814E77">
        <w:rPr>
          <w:sz w:val="16"/>
        </w:rPr>
        <w:t xml:space="preserve"> European countries could do </w:t>
      </w:r>
      <w:r w:rsidRPr="00814E77">
        <w:rPr>
          <w:rStyle w:val="TitleChar"/>
        </w:rPr>
        <w:t xml:space="preserve">would be to invite in hundreds of thousands of </w:t>
      </w:r>
      <w:r w:rsidRPr="0099617F">
        <w:rPr>
          <w:rStyle w:val="TitleChar"/>
        </w:rPr>
        <w:t>refugees</w:t>
      </w:r>
      <w:r w:rsidRPr="00814E77">
        <w:rPr>
          <w:rStyle w:val="TitleChar"/>
        </w:rPr>
        <w:t xml:space="preserve"> in a fit of sympathy and then </w:t>
      </w:r>
      <w:r w:rsidRPr="0099617F">
        <w:rPr>
          <w:rStyle w:val="Emphasis"/>
        </w:rPr>
        <w:t>lose interest</w:t>
      </w:r>
      <w:r w:rsidRPr="00814E77">
        <w:rPr>
          <w:rStyle w:val="Emphasis"/>
        </w:rPr>
        <w:t xml:space="preserve"> or become hostile</w:t>
      </w:r>
      <w:r w:rsidRPr="00814E77">
        <w:rPr>
          <w:rStyle w:val="TitleChar"/>
        </w:rPr>
        <w:t xml:space="preserve">, starving them of support and vilifying them politically, </w:t>
      </w:r>
      <w:r w:rsidRPr="0099617F">
        <w:rPr>
          <w:rStyle w:val="TitleChar"/>
        </w:rPr>
        <w:t xml:space="preserve">creating a </w:t>
      </w:r>
      <w:r w:rsidRPr="0099617F">
        <w:rPr>
          <w:rStyle w:val="Emphasis"/>
        </w:rPr>
        <w:t>self-fulfilling prophecy.</w:t>
      </w:r>
    </w:p>
    <w:p w14:paraId="424FBF3A" w14:textId="77777777" w:rsidR="0099617F" w:rsidRPr="0099617F" w:rsidRDefault="0099617F" w:rsidP="0099617F"/>
    <w:p w14:paraId="51EE57A1" w14:textId="3FA49ADF" w:rsidR="006074C7" w:rsidRPr="006074C7" w:rsidRDefault="006074C7" w:rsidP="006074C7">
      <w:pPr>
        <w:pStyle w:val="Heading3"/>
      </w:pPr>
      <w:r>
        <w:t>Alt Causes</w:t>
      </w:r>
    </w:p>
    <w:p w14:paraId="7E4D0D39" w14:textId="77777777" w:rsidR="006074C7" w:rsidRDefault="006074C7" w:rsidP="006074C7">
      <w:pPr>
        <w:spacing w:after="0" w:line="240" w:lineRule="auto"/>
        <w:rPr>
          <w:rStyle w:val="Style13ptBold"/>
        </w:rPr>
      </w:pPr>
      <w:r>
        <w:rPr>
          <w:rStyle w:val="Style13ptBold"/>
        </w:rPr>
        <w:t xml:space="preserve">Alt cause – White Americans are the largest source of terrorism, informant visas and the Muslim community don’t solve </w:t>
      </w:r>
    </w:p>
    <w:p w14:paraId="6D0148ED" w14:textId="77777777" w:rsidR="006074C7" w:rsidRPr="008561B1" w:rsidRDefault="006074C7" w:rsidP="006074C7">
      <w:pPr>
        <w:spacing w:after="0" w:line="240" w:lineRule="auto"/>
      </w:pPr>
      <w:r w:rsidRPr="00CF1D95">
        <w:rPr>
          <w:rStyle w:val="Style13ptBold"/>
        </w:rPr>
        <w:t>Ghattas, 17</w:t>
      </w:r>
      <w:r>
        <w:rPr>
          <w:sz w:val="16"/>
        </w:rPr>
        <w:t xml:space="preserve"> </w:t>
      </w:r>
      <w:r w:rsidRPr="00CF1D95">
        <w:rPr>
          <w:sz w:val="21"/>
          <w:szCs w:val="21"/>
        </w:rPr>
        <w:t xml:space="preserve">[BBC correspondent covering international affairs and a senior visiting fellow at the Carnegie Endowment for International Peace, author of "The Secretary: A Journey With Hillary Clinton From Beirut to the Heart of American Power.", “The Real Threat to Americans Comes From Americans”, August 21, 2017, </w:t>
      </w:r>
      <w:hyperlink r:id="rId209" w:history="1">
        <w:r w:rsidRPr="00CF1D95">
          <w:rPr>
            <w:rStyle w:val="Hyperlink"/>
            <w:sz w:val="21"/>
            <w:szCs w:val="21"/>
          </w:rPr>
          <w:t>https://foreignpolicy.com/2017/08/21/the-real-threat-to-america-comes-from-americans/</w:t>
        </w:r>
      </w:hyperlink>
      <w:r w:rsidRPr="00CF1D95">
        <w:rPr>
          <w:sz w:val="21"/>
          <w:szCs w:val="21"/>
        </w:rPr>
        <w:t>] CB</w:t>
      </w:r>
      <w:r>
        <w:t xml:space="preserve"> </w:t>
      </w:r>
    </w:p>
    <w:p w14:paraId="6557AACD" w14:textId="77777777" w:rsidR="006074C7" w:rsidRDefault="006074C7" w:rsidP="006074C7">
      <w:pPr>
        <w:rPr>
          <w:sz w:val="16"/>
        </w:rPr>
      </w:pPr>
    </w:p>
    <w:p w14:paraId="6F405A4E" w14:textId="77777777" w:rsidR="006074C7" w:rsidRPr="008561B1" w:rsidRDefault="006074C7" w:rsidP="006074C7">
      <w:pPr>
        <w:rPr>
          <w:sz w:val="16"/>
        </w:rPr>
      </w:pPr>
      <w:r w:rsidRPr="008561B1">
        <w:rPr>
          <w:sz w:val="16"/>
        </w:rPr>
        <w:t xml:space="preserve">This month, a man was arrested in Oklahoma City for trying to detonate 1,000 pounds of explosives in a cargo van parked downtown. The attack, he hoped, would cripple the government and start a revolution. Last October, three men were arrested in Kansas for </w:t>
      </w:r>
      <w:hyperlink r:id="rId210" w:history="1">
        <w:r w:rsidRPr="008561B1">
          <w:rPr>
            <w:rStyle w:val="Hyperlink"/>
            <w:sz w:val="16"/>
          </w:rPr>
          <w:t>plotting</w:t>
        </w:r>
      </w:hyperlink>
      <w:r w:rsidRPr="008561B1">
        <w:rPr>
          <w:sz w:val="16"/>
        </w:rPr>
        <w:t xml:space="preserve"> to bomb an apartment complex and a mosque using four cars laden with explosives. ¶ </w:t>
      </w:r>
      <w:r w:rsidRPr="008561B1">
        <w:rPr>
          <w:rStyle w:val="TitleChar"/>
        </w:rPr>
        <w:t>In these febrile days, where terrorists have sought to wreak fear and chaos from Orlando to Paris, and now Barcelona, you’d expect wall-to-wall coverage on cable news about these foiled plots.</w:t>
      </w:r>
      <w:r w:rsidRPr="008561B1">
        <w:rPr>
          <w:sz w:val="16"/>
        </w:rPr>
        <w:t xml:space="preserve"> Terrorism experts would be wheeled out to opine for hours on all angles, from the explosives used to the profile of the would-be attackers to how and why they were radicalized. ¶ Instead, </w:t>
      </w:r>
      <w:r w:rsidRPr="008561B1">
        <w:rPr>
          <w:rStyle w:val="TitleChar"/>
        </w:rPr>
        <w:t>the two incidents got barely any coverage</w:t>
      </w:r>
      <w:r w:rsidRPr="008561B1">
        <w:rPr>
          <w:sz w:val="16"/>
        </w:rPr>
        <w:t xml:space="preserve"> — some brief news spots here and there and a few mentions online. </w:t>
      </w:r>
      <w:r w:rsidRPr="008561B1">
        <w:rPr>
          <w:rStyle w:val="TitleChar"/>
        </w:rPr>
        <w:t>Ask any Arab-American or Muslim in America why those incidents weren’t covered ad nauseam and they’ll reply deadpan: because the would-be attackers were white.</w:t>
      </w:r>
      <w:r w:rsidRPr="008561B1">
        <w:rPr>
          <w:sz w:val="16"/>
        </w:rPr>
        <w:t xml:space="preserve"> ¶ So </w:t>
      </w:r>
      <w:r w:rsidRPr="008561B1">
        <w:rPr>
          <w:rStyle w:val="TitleChar"/>
        </w:rPr>
        <w:t xml:space="preserve">why has this growing threat not received the same coverage </w:t>
      </w:r>
      <w:r w:rsidRPr="008561B1">
        <w:rPr>
          <w:sz w:val="16"/>
        </w:rPr>
        <w:t xml:space="preserve">as attacks carried out by Islamist jihadis or Muslim lone wolves? </w:t>
      </w:r>
      <w:r w:rsidRPr="008561B1">
        <w:rPr>
          <w:rStyle w:val="TitleChar"/>
        </w:rPr>
        <w:t>The answer goes to the heart of what every society struggles with: admitting that it can produce darkness.</w:t>
      </w:r>
      <w:r w:rsidRPr="008561B1">
        <w:rPr>
          <w:sz w:val="16"/>
        </w:rPr>
        <w:t xml:space="preserve"> ¶ The alternative explanation — that the plots were ignored because they failed — doesn’t hold water. Just think of the alarmist coverage every time a </w:t>
      </w:r>
      <w:hyperlink r:id="rId211" w:history="1">
        <w:r w:rsidRPr="008561B1">
          <w:rPr>
            <w:rStyle w:val="Hyperlink"/>
            <w:sz w:val="16"/>
          </w:rPr>
          <w:t>plot hatched in Yemen</w:t>
        </w:r>
      </w:hyperlink>
      <w:r w:rsidRPr="008561B1">
        <w:rPr>
          <w:sz w:val="16"/>
        </w:rPr>
        <w:t xml:space="preserve"> targeting the United States is </w:t>
      </w:r>
      <w:hyperlink r:id="rId212" w:history="1">
        <w:r w:rsidRPr="008561B1">
          <w:rPr>
            <w:rStyle w:val="Hyperlink"/>
            <w:sz w:val="16"/>
          </w:rPr>
          <w:t>foiled</w:t>
        </w:r>
      </w:hyperlink>
      <w:r w:rsidRPr="008561B1">
        <w:rPr>
          <w:sz w:val="16"/>
        </w:rPr>
        <w:t xml:space="preserve">. Nor were these isolated incidents. The </w:t>
      </w:r>
      <w:r w:rsidRPr="008561B1">
        <w:rPr>
          <w:rStyle w:val="Emphasis"/>
        </w:rPr>
        <w:t>FBI just</w:t>
      </w:r>
      <w:r>
        <w:rPr>
          <w:rStyle w:val="Emphasis"/>
        </w:rPr>
        <w:t xml:space="preserve"> </w:t>
      </w:r>
      <w:hyperlink r:id="rId213" w:history="1">
        <w:r w:rsidRPr="008561B1">
          <w:rPr>
            <w:rStyle w:val="Emphasis"/>
          </w:rPr>
          <w:t>warned</w:t>
        </w:r>
      </w:hyperlink>
      <w:r>
        <w:rPr>
          <w:rStyle w:val="Emphasis"/>
        </w:rPr>
        <w:t xml:space="preserve"> </w:t>
      </w:r>
      <w:r w:rsidRPr="008561B1">
        <w:rPr>
          <w:rStyle w:val="Emphasis"/>
        </w:rPr>
        <w:t>that white supremacist groups have already carried out more attacks in the years since 9/11 than any other domestic extremist group and were likely to carry out more.</w:t>
      </w:r>
      <w:r w:rsidRPr="008561B1">
        <w:rPr>
          <w:sz w:val="16"/>
        </w:rPr>
        <w:t xml:space="preserve"> ¶ </w:t>
      </w:r>
      <w:r w:rsidRPr="008561B1">
        <w:rPr>
          <w:rStyle w:val="TitleChar"/>
        </w:rPr>
        <w:t>People prefer to think evil comes from the outside</w:t>
      </w:r>
      <w:r w:rsidRPr="008561B1">
        <w:rPr>
          <w:sz w:val="16"/>
        </w:rPr>
        <w:t>, not from within. White nationalists and supremacists get treated as a curiosity and described as “</w:t>
      </w:r>
      <w:hyperlink r:id="rId214" w:history="1">
        <w:r w:rsidRPr="008561B1">
          <w:rPr>
            <w:rStyle w:val="Hyperlink"/>
            <w:sz w:val="16"/>
          </w:rPr>
          <w:t>dapper</w:t>
        </w:r>
      </w:hyperlink>
      <w:r w:rsidRPr="008561B1">
        <w:rPr>
          <w:sz w:val="16"/>
        </w:rPr>
        <w:t xml:space="preserve">” even in progressive magazines like Mother Jones (the magazine was mocked and promptly changed the headline). It’s much easier to believe that the real threat emanates from people from “over there,” who wish Americans harm and threaten their way of life, than to ask hard questions about one’s own society and its unresolved issues. ¶ Until last week, there was no liberal-conservative divide here. From Fox News to MSNBC, the approach was the same. This double standard in media coverage and political discourse, which also feeds Islamophobia, has now received more attention in the wake of the events in Charlottesville, Virginia, but it took a horrific car attack that killed a woman and white men brandishing torches chanting “Jews will not replace us” for the threat of domestic terrorism to rise to national attention. ¶ The </w:t>
      </w:r>
      <w:r w:rsidRPr="008561B1">
        <w:rPr>
          <w:rStyle w:val="TitleChar"/>
        </w:rPr>
        <w:t>repeated invocations of those appalled by the Charlottesville violence has been: “We are better than this” or “this is not who we are.”</w:t>
      </w:r>
      <w:r w:rsidRPr="008561B1">
        <w:rPr>
          <w:sz w:val="16"/>
        </w:rPr>
        <w:t xml:space="preserve"> It reminds me of friends in the Arab world shaking their heads at the violence meted out by the so-called Islamic State or the many awful suicide attacks of jihadi Islamists across the region. In the Middle East, too, the response of many to these crimes is to create distance from the perpetrators, often by blaming outsiders. </w:t>
      </w:r>
      <w:r w:rsidRPr="008561B1">
        <w:rPr>
          <w:rStyle w:val="Emphasis"/>
        </w:rPr>
        <w:t>The Islamic State is the creation of America</w:t>
      </w:r>
      <w:r w:rsidRPr="008561B1">
        <w:rPr>
          <w:sz w:val="16"/>
        </w:rPr>
        <w:t xml:space="preserve">, these people might say, or 9/11 was a Mossad plot to make Arabs look bad. ¶ Yet the hard truth is that </w:t>
      </w:r>
      <w:r w:rsidRPr="008561B1">
        <w:rPr>
          <w:rStyle w:val="Emphasis"/>
        </w:rPr>
        <w:t>those who perpetrate terrorism are a product of their societies</w:t>
      </w:r>
      <w:r w:rsidRPr="008561B1">
        <w:rPr>
          <w:sz w:val="16"/>
        </w:rPr>
        <w:t>, even if they’re a minority. They’re the result of unresolved issues, deep-seated problems that have been glossed over. ¶</w:t>
      </w:r>
    </w:p>
    <w:p w14:paraId="12D54864" w14:textId="77777777" w:rsidR="006074C7" w:rsidRPr="00EB27C1" w:rsidRDefault="006074C7" w:rsidP="006074C7">
      <w:pPr>
        <w:rPr>
          <w:b/>
          <w:sz w:val="26"/>
        </w:rPr>
      </w:pPr>
      <w:r>
        <w:rPr>
          <w:rStyle w:val="Style13ptBold"/>
        </w:rPr>
        <w:t xml:space="preserve">Alt cause – right wing terrorism </w:t>
      </w:r>
      <w:r>
        <w:rPr>
          <w:rStyle w:val="Style13ptBold"/>
        </w:rPr>
        <w:br/>
      </w:r>
      <w:r w:rsidRPr="00585765">
        <w:rPr>
          <w:rStyle w:val="Style13ptBold"/>
        </w:rPr>
        <w:t>Neiwert</w:t>
      </w:r>
      <w:r>
        <w:rPr>
          <w:rStyle w:val="Style13ptBold"/>
        </w:rPr>
        <w:t>,</w:t>
      </w:r>
      <w:r w:rsidRPr="00585765">
        <w:rPr>
          <w:rStyle w:val="Style13ptBold"/>
        </w:rPr>
        <w:t xml:space="preserve"> 17</w:t>
      </w:r>
      <w:r>
        <w:t xml:space="preserve"> </w:t>
      </w:r>
      <w:r w:rsidRPr="00585765">
        <w:rPr>
          <w:sz w:val="21"/>
          <w:szCs w:val="21"/>
        </w:rPr>
        <w:t>[journalist and author, received the </w:t>
      </w:r>
      <w:hyperlink r:id="rId215" w:tooltip="National Press Club (USA)" w:history="1">
        <w:r w:rsidRPr="00585765">
          <w:rPr>
            <w:rStyle w:val="Hyperlink"/>
            <w:sz w:val="21"/>
            <w:szCs w:val="21"/>
          </w:rPr>
          <w:t>National Press Club</w:t>
        </w:r>
      </w:hyperlink>
      <w:r w:rsidRPr="00585765">
        <w:rPr>
          <w:sz w:val="21"/>
          <w:szCs w:val="21"/>
        </w:rPr>
        <w:t xml:space="preserve"> Award for Distinguished Online Journalism in 2000 for a domestic terrorism series, “Alt-America: the time for talking about white terrorism is now”, November 26, 2017, </w:t>
      </w:r>
      <w:hyperlink r:id="rId216" w:history="1">
        <w:r w:rsidRPr="00585765">
          <w:rPr>
            <w:rStyle w:val="Hyperlink"/>
            <w:sz w:val="21"/>
            <w:szCs w:val="21"/>
          </w:rPr>
          <w:t>https://www.theguardian.com/world/2017/nov/26/alt-america-terrorism-rightwing-hate-crimes</w:t>
        </w:r>
      </w:hyperlink>
      <w:r w:rsidRPr="00585765">
        <w:rPr>
          <w:sz w:val="21"/>
          <w:szCs w:val="21"/>
        </w:rPr>
        <w:t>] CB</w:t>
      </w:r>
    </w:p>
    <w:p w14:paraId="1B46E718" w14:textId="77777777" w:rsidR="006074C7" w:rsidRDefault="006074C7" w:rsidP="006074C7">
      <w:pPr>
        <w:rPr>
          <w:rStyle w:val="TitleChar"/>
        </w:rPr>
      </w:pPr>
      <w:r w:rsidRPr="00585765">
        <w:rPr>
          <w:sz w:val="16"/>
        </w:rPr>
        <w:t xml:space="preserve">In the days before he walked into Charleston’s Mother Emanuel church with a gun and murdered nine people, Dylann Roof put together a manifesto. It was a bizarre, rambling tract loaded with racial and political animus, much of it cribbed from white-supremacist groups with ties to South Carolina’s Republican establishment. In the final section, Roof wrote: I chose Charleston because it is most historic city in my state, and at one time had the highest ratio of blacks to Whites in the country. We have no skinheads, no real KKK, no one doing anything but talking on the internet. Well someone has to have the bravery to take it to the real world, and I guess that has to be me. ¶ Roof ’s manifesto was reminiscent of a similar document penned in 2008 by a conservative Tennessee man named Jim David Adkisson. Adkisson was enraged by the looming nomination of a black man as the Democratic candidate for the presidency. ¶ “I’m protesting the DNC running such a radical leftist candidate,” Adkisson wrote. “Osama Hussein Obama, yo mama. No experience, no brains, a joke. Dangerous to America, he looks like Curious George!” He was appalled by the race-mixing mores of modern times as exemplified by Obama’s mother: “How is a white woman having a niger [sic] baby progress?” he asked. ¶ In July 2008, Adkisson walked into a Unitarian Universalist church in downtown Knoxville during a performance of a children’s musical, armed with a 12-gauge shotgun. He opened fire, killing two people and wounding seven more. ¶ </w:t>
      </w:r>
      <w:r w:rsidRPr="00CF1D95">
        <w:rPr>
          <w:rStyle w:val="TitleChar"/>
        </w:rPr>
        <w:t>The image most Americans have when they think of terrorism is an act committed by someone wearing a turban. That is mostly a result of the al-Qaida attacks of September 11, 2001, and their lingering aftermath, especially a declared ‘war on terror’ that focused on battling radical Islamists in Afghanistan, Iraq, Syria, and elsewhere.</w:t>
      </w:r>
      <w:r w:rsidRPr="00585765">
        <w:rPr>
          <w:rStyle w:val="TitleChar"/>
          <w:sz w:val="16"/>
          <w:u w:val="none"/>
        </w:rPr>
        <w:t xml:space="preserve"> ¶ </w:t>
      </w:r>
      <w:r w:rsidRPr="00585765">
        <w:rPr>
          <w:sz w:val="16"/>
        </w:rPr>
        <w:t>I</w:t>
      </w:r>
      <w:r w:rsidRPr="00CF1D95">
        <w:rPr>
          <w:rStyle w:val="TitleChar"/>
        </w:rPr>
        <w:t>n much of the public imagination, Adkisson’s and Roof’s rampages were isolated incidents. In reality, however, they were key manifestations of a larger</w:t>
      </w:r>
      <w:r w:rsidRPr="00585765">
        <w:rPr>
          <w:sz w:val="16"/>
        </w:rPr>
        <w:t xml:space="preserve">, more disturbing </w:t>
      </w:r>
      <w:r w:rsidRPr="00CF1D95">
        <w:rPr>
          <w:rStyle w:val="TitleChar"/>
        </w:rPr>
        <w:t>phenomenon</w:t>
      </w:r>
      <w:r w:rsidRPr="00585765">
        <w:rPr>
          <w:sz w:val="16"/>
        </w:rPr>
        <w:t xml:space="preserve">, one which has been ignored or even actively discounted by elected officials and the mainstream media – </w:t>
      </w:r>
      <w:r w:rsidRPr="00CF1D95">
        <w:rPr>
          <w:rStyle w:val="TitleChar"/>
        </w:rPr>
        <w:t>rightwing domestic terrorism.</w:t>
      </w:r>
      <w:r>
        <w:rPr>
          <w:rStyle w:val="TitleChar"/>
        </w:rPr>
        <w:t xml:space="preserve"> </w:t>
      </w:r>
      <w:r w:rsidRPr="00585765">
        <w:rPr>
          <w:rStyle w:val="TitleChar"/>
          <w:sz w:val="16"/>
          <w:u w:val="none"/>
        </w:rPr>
        <w:t xml:space="preserve">¶ </w:t>
      </w:r>
      <w:r w:rsidRPr="00CF1D95">
        <w:rPr>
          <w:rStyle w:val="TitleChar"/>
        </w:rPr>
        <w:t>In the seven and a half years between those two attacks, domestic terrorism in America</w:t>
      </w:r>
      <w:r w:rsidRPr="00585765">
        <w:rPr>
          <w:sz w:val="16"/>
        </w:rPr>
        <w:t xml:space="preserve"> </w:t>
      </w:r>
      <w:r w:rsidRPr="00CF1D95">
        <w:rPr>
          <w:rStyle w:val="TitleChar"/>
        </w:rPr>
        <w:t xml:space="preserve">– acts that are plotted and executed on American soil, </w:t>
      </w:r>
      <w:r w:rsidRPr="00CF1D95">
        <w:rPr>
          <w:rStyle w:val="Emphasis"/>
        </w:rPr>
        <w:t>directed at US citizens</w:t>
      </w:r>
      <w:r w:rsidRPr="00CF1D95">
        <w:rPr>
          <w:rStyle w:val="TitleChar"/>
        </w:rPr>
        <w:t>, by actors based here –</w:t>
      </w:r>
      <w:r w:rsidRPr="00585765">
        <w:rPr>
          <w:sz w:val="16"/>
        </w:rPr>
        <w:t xml:space="preserve"> </w:t>
      </w:r>
      <w:r w:rsidRPr="00CF1D95">
        <w:rPr>
          <w:rStyle w:val="TitleChar"/>
        </w:rPr>
        <w:t>spiked dramatically.</w:t>
      </w:r>
      <w:r w:rsidRPr="00585765">
        <w:rPr>
          <w:sz w:val="16"/>
        </w:rPr>
        <w:t xml:space="preserve"> But hardly anyone noticed. ¶ During that time span, there were </w:t>
      </w:r>
      <w:r w:rsidRPr="00CF1D95">
        <w:rPr>
          <w:rStyle w:val="TitleChar"/>
        </w:rPr>
        <w:t>201 total cases of domestic terrorism in the United States</w:t>
      </w:r>
      <w:r w:rsidRPr="00585765">
        <w:rPr>
          <w:sz w:val="16"/>
        </w:rPr>
        <w:t xml:space="preserve"> – almost three times the rate of the preceding eight years. </w:t>
      </w:r>
      <w:r w:rsidRPr="00CF1D95">
        <w:rPr>
          <w:rStyle w:val="Emphasis"/>
        </w:rPr>
        <w:t>The large majority of these crimes were committed by rightwing extremists – some 115</w:t>
      </w:r>
      <w:r w:rsidRPr="00585765">
        <w:rPr>
          <w:sz w:val="16"/>
        </w:rPr>
        <w:t xml:space="preserve"> in all, compared to 63 cases of Islamist-inspired domestic terror, </w:t>
      </w:r>
      <w:r w:rsidRPr="00CF1D95">
        <w:rPr>
          <w:rStyle w:val="TitleChar"/>
        </w:rPr>
        <w:t>and 19 cases of leftwing-extremist terrorism.</w:t>
      </w:r>
      <w:r>
        <w:rPr>
          <w:rStyle w:val="TitleChar"/>
        </w:rPr>
        <w:t xml:space="preserve"> </w:t>
      </w:r>
      <w:r w:rsidRPr="00585765">
        <w:rPr>
          <w:rStyle w:val="TitleChar"/>
          <w:sz w:val="16"/>
          <w:u w:val="none"/>
        </w:rPr>
        <w:t xml:space="preserve">¶ </w:t>
      </w:r>
      <w:r w:rsidRPr="00715C7A">
        <w:rPr>
          <w:rStyle w:val="TitleChar"/>
        </w:rPr>
        <w:t>Rightwing extremist terrorism was more often deadly than Islamist extremism: nearly a third of incidents involved fatalities, for a total of seventy-nine deaths, whereas just 8% of Islamist incidents caused fatalities.</w:t>
      </w:r>
      <w:r w:rsidRPr="00585765">
        <w:rPr>
          <w:sz w:val="16"/>
        </w:rPr>
        <w:t xml:space="preserve"> However, the total number of deaths resulting from Islamist incidents was higher – 90 – due largely to three mass shootings in which nearly all the casualties occurred: in 2009 at Fort Hood, Texas, and in 2015 in San Bernardino, California, and Orlando, Florida, in 2016. Incidents related to leftwing ideologies, including ecoterrorism and animal rights actions, were comparatively rare: 19 incidents resulted in five deaths. ¶ For at least a generation, </w:t>
      </w:r>
      <w:r w:rsidRPr="00715C7A">
        <w:rPr>
          <w:rStyle w:val="Emphasis"/>
        </w:rPr>
        <w:t>rightwing homegrown extremists have been far and away the largest source of terrorism in the United States.</w:t>
      </w:r>
      <w:r w:rsidRPr="00585765">
        <w:rPr>
          <w:sz w:val="16"/>
        </w:rPr>
        <w:t xml:space="preserve"> The most damaging domestic terrorist attack ever committed on American soil was the April 19, 1995, bombing of the Murrah federal building in Oklahoma City, which killed 168 people and injured another 680. Initially, media speculation focused on Islamic radical terrorists as the possible source of the terrorist attack, but the perpetrators, Timothy McVeigh and Terry Nichols, turned out to be white rightwing extremists. ¶ Before Obama’s election in 2008 – and partly in anticipation of that event – the rate of rightwing domestic terrorist incidents began to rise dramatically, seemingly triggered by Jim David Adkisson’s crime. And it remained at that same high level for most of the Obama presidency. ¶ In 2011, the Senate did hold hearings on the subject of right-wing extremist violence in the wake of neo-Nazi Wade Michael Page’s murderous rampage at a Sikh temple in Wisconsin in which six worshippers died. At that hearing senators heard from Daryl Johnson, a veteran domestic-terrorism analyst. Johnson was unequivocal: The threat of domestic terrorism motivated by extremist ideologies is often dismissed and overlooked in the national media and within the US government. Yet </w:t>
      </w:r>
      <w:r w:rsidRPr="00715C7A">
        <w:rPr>
          <w:rStyle w:val="TitleChar"/>
        </w:rPr>
        <w:t>we are currently seeing an upsurge in domestic non-Islamic extremist activity, specifically from violent rightwing extremists.</w:t>
      </w:r>
      <w:r w:rsidRPr="00585765">
        <w:rPr>
          <w:sz w:val="16"/>
        </w:rPr>
        <w:t xml:space="preserve"> While violent leftwing attacks were more prevalent in the 1970s, today the bulk of violent domestic activity emanates from the right wing. ¶ Despite this grave reality, officialdom and the media have continued to focus only on terrorism threats plotted by Islamist radicals. </w:t>
      </w:r>
      <w:r w:rsidRPr="00715C7A">
        <w:rPr>
          <w:rStyle w:val="TitleChar"/>
        </w:rPr>
        <w:t>Rightwing pundits in particular have viciously attacked and silenced anyone who tries to bring up rightwing violence in the framework of terrorism.</w:t>
      </w:r>
      <w:r w:rsidRPr="00585765">
        <w:rPr>
          <w:sz w:val="16"/>
        </w:rPr>
        <w:t xml:space="preserve"> They have grown touchy about their own ideological and rhetorical proximity to the extremism that is fueling the violence. ¶ In American public life today there is an alternative dimension, a mental space beyond fact or logic, where the rules of evidence are replaced by paranoia. It is a space that has been opened up and fortified in no small part by rightwing media, and that has proven fertile ground for domestic terrorism. ¶ Welcome to Alt-America. ¶ Alt-America is an alternative universe that has a powerful resemblance to our own, except that it’s a completely different America, the nation its residents have concocted and reconfigured in their imaginations. In this other America, suppositions take the place of facts, and conspiracy theories, often pedalled by media outlets from Infowars to </w:t>
      </w:r>
      <w:hyperlink r:id="rId217" w:history="1">
        <w:r w:rsidRPr="00585765">
          <w:rPr>
            <w:rStyle w:val="Hyperlink"/>
            <w:sz w:val="16"/>
          </w:rPr>
          <w:t>Fox News</w:t>
        </w:r>
      </w:hyperlink>
      <w:r w:rsidRPr="00585765">
        <w:rPr>
          <w:sz w:val="16"/>
        </w:rPr>
        <w:t xml:space="preserve">, become concrete realities. Its citizens live alongside us in our universe, but their perception of that universe places them in a different world altogether, one scarcely recognizable to those outside it. ¶ Among other pathologies, many </w:t>
      </w:r>
      <w:r w:rsidRPr="00715C7A">
        <w:rPr>
          <w:rStyle w:val="TitleChar"/>
        </w:rPr>
        <w:t>Alt-Americans freely fantasize, in print and on YouTube, about their desire to execute liberals, terrorists, “race mixers,” and other traitors.</w:t>
      </w:r>
      <w:r w:rsidRPr="00585765">
        <w:rPr>
          <w:sz w:val="16"/>
        </w:rPr>
        <w:t xml:space="preserve"> </w:t>
      </w:r>
      <w:r w:rsidRPr="00715C7A">
        <w:rPr>
          <w:rStyle w:val="TitleChar"/>
        </w:rPr>
        <w:t>I call this desire eliminationism – a politics, and its accompanying rhetoric, whose goal is to excise whole segments of the population in the name of making it “healthy.”</w:t>
      </w:r>
      <w:r>
        <w:rPr>
          <w:rStyle w:val="TitleChar"/>
        </w:rPr>
        <w:t xml:space="preserve"> </w:t>
      </w:r>
      <w:r w:rsidRPr="00585765">
        <w:rPr>
          <w:rStyle w:val="TitleChar"/>
          <w:sz w:val="16"/>
          <w:u w:val="none"/>
        </w:rPr>
        <w:t xml:space="preserve">¶ </w:t>
      </w:r>
      <w:r w:rsidRPr="00585765">
        <w:rPr>
          <w:sz w:val="16"/>
        </w:rPr>
        <w:t xml:space="preserve">This mindset is a common feature of authoritarianism. The </w:t>
      </w:r>
      <w:r w:rsidRPr="00715C7A">
        <w:rPr>
          <w:rStyle w:val="TitleChar"/>
        </w:rPr>
        <w:t>Holocaust was a particularly horrifying case of eliminationist genocide</w:t>
      </w:r>
      <w:r w:rsidRPr="00585765">
        <w:rPr>
          <w:sz w:val="16"/>
        </w:rPr>
        <w:t xml:space="preserve"> perpetrated by an authoritarian regime. </w:t>
      </w:r>
      <w:r w:rsidRPr="00715C7A">
        <w:rPr>
          <w:rStyle w:val="TitleChar"/>
        </w:rPr>
        <w:t>Eliminationist rhetoric lays the groundwork by dehumanizing</w:t>
      </w:r>
      <w:r w:rsidRPr="00585765">
        <w:rPr>
          <w:sz w:val="16"/>
        </w:rPr>
        <w:t xml:space="preserve">, using the kind of talk that reduces human beings to vermin and diseases, such as when you hear </w:t>
      </w:r>
      <w:r w:rsidRPr="00715C7A">
        <w:rPr>
          <w:rStyle w:val="TitleChar"/>
        </w:rPr>
        <w:t xml:space="preserve">immigrants described as “rats in a granary,” or Muslims as “a cancer” – beings fit primarily for elimination. </w:t>
      </w:r>
      <w:r w:rsidRPr="00585765">
        <w:rPr>
          <w:sz w:val="16"/>
        </w:rPr>
        <w:t xml:space="preserve">The rhetoric gives tacit or explicit permission for the final essence, violent acts, beginning with hate crimes and escalating into mass roundups and genocide. ¶ One of Alt-America’s most powerful and abiding effects is to </w:t>
      </w:r>
      <w:r w:rsidRPr="00910841">
        <w:rPr>
          <w:rStyle w:val="TitleChar"/>
        </w:rPr>
        <w:t>displace people from a sense of concrete reality by putting them in an epistemological bubble that insulates them from facts, logic, and reason.</w:t>
      </w:r>
      <w:r w:rsidRPr="00585765">
        <w:rPr>
          <w:sz w:val="16"/>
        </w:rPr>
        <w:t xml:space="preserve"> From within this kind of bubble, objectifying other people, rendering those outside the bubble as the Other, and then demonizing them, is almost inevitable. Once other people are conceptualized this way, inflicting violence not only becomes simple but in fact may even appear to be necessary. Certainly, that is how they rationalize it. ¶ This is the point at which Alt-America represents a real danger to American democratic institutions, threatening to displace them with a crude and frightening authoritarianism, enforced by state-sanctioned vigilantism. ¶ From conspiracies to acts of terror ¶ This is how the repression of public discussion about the threat posed by rightwing domestic extremists works. ¶ On April 4, 2009, Margaret Poplawski awoke sometime around 7am, and discovered that one of the two pit-bull puppies belonging to her son, Richard, had left a puddle on the floor. She woke him up and yelled at him to clean up the mess. A violent verbal shouting match erupted, and eventually Margaret called the cops to have Poplawski thrown out of the house. ¶ When officers arrived, Margaret invited them in. She didn’t realize that her son was standing directly behind her holding an AK-47 and wearing a bulletproof vest. He opened fire on the cops at point-blank range, killing them both. When a third cop arrived on the scene, Poplawski killed him, too. ¶ Poplawski, it soon emerged, was a classic far-right conspiracist. He left an easily followed trail of postings on the internet that gave the public a good deal of insight into his motives for gunning down three police officers. Many of these were on white- nationalist websites such as Don Black’s Stormfront, where Poplawski had an account to which he regularly posted. Poplawski was also a fan of conspiracy-mongers Alex Jones and Glenn Beck. 7 Poplawski believed that the federal government, the media, and the banking system were all largely or completely controlled by Jews. He thought African Americans were “vile” and non-white races inferior to whites. He also believed that a conspiracy led by “evil Zionists” and “greedy traitorous goyim” was “ramping up” a police state in the United States for malign purposes. ¶ He had posted a link to Stormfront of a YouTube video featuring Glenn Beck talking with Congressman Ron Paul about concentration camps set up by Fema. (These nonexistent camps are a staple of rightwing conspiracies.) Many of his posts in the weeks leading up to the April 4 shootout indicated an increasing level of paranoia about a coming economic and political collapse under President Obama. ¶ Poplawski appeared to have bought into SHTF/Teotwawki (Shit Hits The Fan/The End Of The World As We Know It) conspiracy theories hook, line, and sinker. The neo-Nazi Stormfront forums and the antigovernment Infowars site fueled his racist, antisemitic, and conspiratorial mindset. ¶ But an astonishing thing happened to the Poplawski case when it was picked up and reported on by the mainstream media: most of the information relating to his white-supremacist background and motives vanished. ¶ Instead, the leads of the news stories around the country focused on Poplawski’s dog peeing on his mother’s carpet as the incident that sparked the killings. ¶ The New York Times at first completely ignored the white-supremacy aspect of the story, running an Associated Press story that only briefly alluded to Poplawski’s paranoid fears and instead focused on the role of the peeing dog. The MSNBC headline was “Fight over Urinating Dog Got Police to Ambush”; CNN’s was “Urinating Dog Triggered Argument Resulting in 3 Officers’ Deaths.” Only later, when a Times reporter filed a story, did any discussion of the killer’s background appear. ¶ Unlike the mainstream media, law-enforcement analysts who studied domestic terrorism were not blind to the reality of what was happening, for Poplawski’s was not an isolated case. ¶ On April 7, 2009, moved to action in part by the Pittsburgh incident, the federal Department of Homeland Security released an intelligence assessment titled “Rightwing Extremism: Current Economic and Political Climate Fueling Resurgence in Radicalization and Recruitment.” But this report too would be effectively suppressed by the rightwing media. ¶ The DHS assessment had first been commissioned in 2008 by Bush administration officials and had just been completed when the Poplawski shootings occurred. Alarmed, DHS officials opted to hurriedly release it as a bulletin to “federal, state, local, and tribal counterterrorism and law enforcement officials,” citing the Poplawski incident as “a recent example of the potential violence associated with a rise in rightwing extremism.” ¶ </w:t>
      </w:r>
      <w:r w:rsidRPr="00910841">
        <w:rPr>
          <w:rStyle w:val="TitleChar"/>
        </w:rPr>
        <w:t>The DHS memo, like an earlier analysis by a Missouri law enforcement team, warned that conditions were ripe for a resurgence in rightwing extremism:</w:t>
      </w:r>
      <w:r>
        <w:rPr>
          <w:rStyle w:val="TitleChar"/>
        </w:rPr>
        <w:t xml:space="preserve"> </w:t>
      </w:r>
      <w:r w:rsidRPr="00585765">
        <w:rPr>
          <w:sz w:val="16"/>
        </w:rPr>
        <w:t xml:space="preserve">Historically, domestic rightwing extremists have feared, predicted, and anticipated a cataclysmic economic collapse in the United States. </w:t>
      </w:r>
      <w:r w:rsidRPr="00910841">
        <w:rPr>
          <w:rStyle w:val="TitleChar"/>
        </w:rPr>
        <w:t>Prominent antigovernment conspiracy theorists have incorporated aspects of an impending economic collapse to intensify fear and paranoia among like-minded individuals and to attract recruits during times of economic uncertainty. Conspiracy theories involving declarations of martial law, impending civil strife or racial conflict</w:t>
      </w:r>
      <w:r w:rsidRPr="00585765">
        <w:rPr>
          <w:sz w:val="16"/>
        </w:rPr>
        <w:t xml:space="preserve">, </w:t>
      </w:r>
      <w:r w:rsidRPr="00910841">
        <w:rPr>
          <w:rStyle w:val="TitleChar"/>
        </w:rPr>
        <w:t>suspension of the US Constitution, and the creation of citizen detention camps</w:t>
      </w:r>
      <w:r w:rsidRPr="00585765">
        <w:rPr>
          <w:sz w:val="16"/>
        </w:rPr>
        <w:t xml:space="preserve"> often incorporate aspects of a failed economy. Antigovernment conspiracy theories and “end times” prophecies could motivate extremist individuals and groups to stockpile food, ammunition, and weapons. ¶ These teachings also have been linked with the radicalization of domestic extremist individuals and groups in the past, such as </w:t>
      </w:r>
      <w:r w:rsidRPr="00910841">
        <w:rPr>
          <w:rStyle w:val="TitleChar"/>
        </w:rPr>
        <w:t>violent Christian Identity organizations and extremist members of the militia movement.</w:t>
      </w:r>
      <w:r>
        <w:rPr>
          <w:rStyle w:val="TitleChar"/>
        </w:rPr>
        <w:t xml:space="preserve"> </w:t>
      </w:r>
      <w:r w:rsidRPr="00585765">
        <w:rPr>
          <w:rStyle w:val="TitleChar"/>
          <w:sz w:val="16"/>
          <w:u w:val="none"/>
        </w:rPr>
        <w:t xml:space="preserve">¶ </w:t>
      </w:r>
      <w:r w:rsidRPr="00585765">
        <w:rPr>
          <w:sz w:val="16"/>
        </w:rPr>
        <w:t>The report’s unambiguous language may have reminded mainstream conservatives just how close to the radical fringe they had drifted – and that evidently freaked them out. Their immediate response was not merely to deny any such proximity, but to express outrage that anyone would point it out. ¶ A week later, a story in the right-wing Washington Times described certain aspects of the bulletin, namely, that it defined “</w:t>
      </w:r>
      <w:r w:rsidRPr="00910841">
        <w:rPr>
          <w:rStyle w:val="TitleChar"/>
        </w:rPr>
        <w:t>rightwing extremism in the United States</w:t>
      </w:r>
      <w:r w:rsidRPr="00585765">
        <w:rPr>
          <w:sz w:val="16"/>
        </w:rPr>
        <w:t xml:space="preserve">” as </w:t>
      </w:r>
      <w:r w:rsidRPr="00910841">
        <w:rPr>
          <w:rStyle w:val="TitleChar"/>
        </w:rPr>
        <w:t>including not just racist or hate groups, but also “groups that reject federal authority in favor of state or local authority … It may include groups and individuals that are dedicated to a single issue, such as opposition to abortion or immigration.</w:t>
      </w:r>
      <w:r w:rsidRPr="00585765">
        <w:rPr>
          <w:sz w:val="16"/>
        </w:rPr>
        <w:t xml:space="preserve">” ¶ The howls of wounded indignation from the mainstream right were immediate. Michelle Malkin, one of the most widely read rightwing bloggers, promptly ran a post headlined “The Obama DHS Hit Job on Conservatives Is Real” in which she called it a “piece-of- crap report” that “is a sweeping indictment of conservatives.” ¶ However, the report’s authors couldn’t have been more clear as to what it was about: it carefully delineated that the subject of its report was “rightwing extremists,” “domestic rightwing terrorist and extremist groups,” “terrorist groups or lone wolf extremists capable of carrying out violent attacks,” “white supremacists,” and similar, very real threats described in similar language. The people it described were so extreme in their views that they had the potential for violence. ¶ The report said nothing about conservatives; the word never appeared in its text. Nonetheless, over the next few weeks, cable-news pundits and their guests repeated the narrative that the report had “smeared conservatives” as well as “our military veterans.” ¶ The claim that veterans were implicated in the extremism arose from a portion of the bulletin warning that returning veterans who have been radicalized, or were already right-wing extremists, pose a particular threat. ¶ The DHS report echoed an assessment made by the FBI a year before. In a July 2008 report titled “White Supremacist Recruitment of Military Personnel since 9/11,” the FBI concluded that not only had neo-Nazis and other white supremacists successfully joined the ranks of American armed forces serving in Iraq—though it counted only about 200 of them—but that the hate groups from which they operated were also actively seeking to recruit military personnel already serving. ¶ The DHS bulletin was not without analytical and methodological issues, but mainstream conservatives ignored these relatively minor flaws and instead created a loud, fake controversy over issues drawn from an intentional misreading and distortion of the bulletin. Over the next few weeks a national chorus of conservative pundits erupted, not just at Fox News but also on CNN, MSNBC, and elsewhere, asking why Homeland Security wanted to demonize veterans and conservatives. ¶ On Fox News, Bill O’Reilly speculated: This is the bottom line on this: The federal government has changed from a conservative-oriented federal government under the Bush administration to a liberal-oriented federal government under Obama … So, of course, these people, instead of saying, you know, we might have some Muslim problems, maybe there’s a little cell somewhere talking to Pakistan and getting orders. No, it’s the Glenn Beck guys, but we don’t really have any evidence. But this is what’s on their mind because that’s the way they think. ¶ Soon there was a clamor for the head of Janet Napolitano, the DHS director, from Rick Santorum, Rush Limbaugh, and a number of other prominent conservatives. Veterans’ groups – particularly the American Legion – jumped aboard the outrage bandwagon and began demanding that Napolitano apologize. ¶ She eventually met with the commander of the American Legion and offered her apologies, at least for the wording of the section on veterans, but this apology never fully satisfied the rightwing pundits, who continued for years afterward to grouse that the DHS was “profiling conservatives as rightwing extremists.” ¶ Fox hosts speculated that the DHS bulletin had really been intended to intimidate the Tea Party protesters, some of whom might fit the description of right-wing extremists in the bulletin. Many others were thinking along similar lines. The day before the protests, Rush Limbaugh told his radio audience, “This speech of Obama’s and the DHS report yesterday are timed for one reason, and that’s the Tea Parties tomorrow ... The DHS report ... there is no proof here, no proof offered, no evidence offered, that anything they project is true.” ¶ Amid all this wild speculation, the DHS in short order proved prescient about the imminent likelihood of rightwing violence. On May 31, 2009, a radical “sovereign citizen” murdered an abortion provider, Dr George Tiller, in Topeka, Kansas, as he attended church services. Then, on June 11, an elderly white-supremacist, James Von Brunn, walked into the Holocaust Museum in Washington, DC, and began shooting, killing a security guard before being shot himself. ¶ There were many more such incidents to come. ¶ </w:t>
      </w:r>
      <w:r w:rsidRPr="003D68B8">
        <w:rPr>
          <w:rStyle w:val="TitleChar"/>
        </w:rPr>
        <w:t>As Alt-America has grown</w:t>
      </w:r>
      <w:r w:rsidRPr="00585765">
        <w:rPr>
          <w:sz w:val="16"/>
        </w:rPr>
        <w:t xml:space="preserve">, especially online, </w:t>
      </w:r>
      <w:r w:rsidRPr="003D68B8">
        <w:rPr>
          <w:rStyle w:val="TitleChar"/>
        </w:rPr>
        <w:t>so has the violence that inevitably accompanies it: acts of domestic terrorism, hate crimes, and threats of “revolution” and “civil war,” backed by a wave of citizen militias. All of them gained impetus during the Obama years</w:t>
      </w:r>
      <w:r w:rsidRPr="00585765">
        <w:rPr>
          <w:sz w:val="16"/>
        </w:rPr>
        <w:t xml:space="preserve"> and there was a significant wave of such incidents in 2015 and 2016, very likely fueled by the Trump campaign. ¶ Eliminationist rhetoric is common to Alt-America, as the public frequently saw in the Trump campaign. It was, after all, a campaign initially predicated on a racially charged conspiracy theory that Barack Obama was not born in the United States (a requirement for any president). The campaign’s opening salvo, against Mexican immigrants, was openly eliminationist in calling for their mass deportation, and soon included similar demands for Muslims and the LGBT community. Trump’s constant campaign message was unmistakable as to just how he intended to “make America great again”: get rid of these people, deport them, prevent them from ever entering the country in the first place, and lock up or silence the rest of them. ¶ Indeed, the Trump campaign itself had an effect on the ground similar to that of eliminationist rhetoric generally: it seemingly gave permission, in its stubborn refusal to bow to “political correctness,” for people to act and speak in an openly bigoted and spiteful fashion. It was as though the campaign lifted the lid off the national id, and the violent, vicious tendencies that had been held in check for years came crawling right out. The murder, in Charlottesville, of the anti-racism protester Heather Heyer by a white supremacist was only the most visible example. ¶ Domestic terrorism attacks in Chattanooga, Tennessee, and San Bernardino, California, in the fall of 2015 and the massacre of forty-nine people at a gay nightclub in Orlando, Florida, the following summer, were all committed by nonwhites ostensibly motivated by Islamist extremism. In their wake various experts on terrorism and media pundits and government officials began raising concerns about the role of the internet in radicalizing Muslims and fueling such violence. ¶ But the massive media and public attention to these incidents also underscored how disproportionate this response was compared to the response to acts of terrorism committed by those influenced by white supremacism or other kinds of far-right extremism. ¶ </w:t>
      </w:r>
      <w:r w:rsidRPr="00585765">
        <w:rPr>
          <w:rStyle w:val="TitleChar"/>
        </w:rPr>
        <w:t>Both media accounts and law enforcement officials were reluctant to identify Dylann Roof ’s rampage as domestic terrorism, despite the fact that it easily fit the FBI definition of terrorism: politically motivated acts of violence intended to influence policy and/or terrorize the public.</w:t>
      </w:r>
      <w:r>
        <w:rPr>
          <w:rStyle w:val="TitleChar"/>
        </w:rPr>
        <w:t xml:space="preserve"> </w:t>
      </w:r>
      <w:r w:rsidRPr="00585765">
        <w:rPr>
          <w:rStyle w:val="TitleChar"/>
          <w:sz w:val="16"/>
          <w:u w:val="none"/>
        </w:rPr>
        <w:t xml:space="preserve">¶ </w:t>
      </w:r>
      <w:r w:rsidRPr="00585765">
        <w:rPr>
          <w:sz w:val="16"/>
        </w:rPr>
        <w:t xml:space="preserve">When an anti-abortion extremist shot up a Planned Parenthood clinic in Colorado Springs, Colorado, in November 2015, and killed three people, and when a militia gang was arrested for plotting to bomb a Kansas Muslim community in October 2016, not only were the crimes not identified as domestic terrorism, but the cases received relatively little media and public attention. All of these incidents, like so many of the ones that came before them, had one thing in common: their perpetrators had been radicalized online. Dylann Roof spent most of his days reading alt-right websites. ¶ </w:t>
      </w:r>
      <w:r w:rsidRPr="00585765">
        <w:rPr>
          <w:rStyle w:val="TitleChar"/>
        </w:rPr>
        <w:t>It was little noted, despite plenty of evidence, that the same phenomenon believed to be fueling terrorist acts by Muslim radicals was occurring simultaneously on a large scale in a complete separate region of the internet: among radical white male nationalists of the alt-right.</w:t>
      </w:r>
      <w:r w:rsidRPr="00585765">
        <w:rPr>
          <w:sz w:val="16"/>
        </w:rPr>
        <w:t xml:space="preserve"> </w:t>
      </w:r>
      <w:r w:rsidRPr="00585765">
        <w:rPr>
          <w:rStyle w:val="TitleChar"/>
        </w:rPr>
        <w:t>The people being radicalized</w:t>
      </w:r>
      <w:r w:rsidRPr="00585765">
        <w:rPr>
          <w:sz w:val="16"/>
        </w:rPr>
        <w:t xml:space="preserve"> were not brown-skinned foreigners who subscribed to a different religion, but </w:t>
      </w:r>
      <w:r w:rsidRPr="00585765">
        <w:rPr>
          <w:rStyle w:val="TitleChar"/>
        </w:rPr>
        <w:t>young white men and women in white America’s neighborhoods and churches and colleges, white America’s sons and daughters.</w:t>
      </w:r>
      <w:r>
        <w:rPr>
          <w:rStyle w:val="TitleChar"/>
        </w:rPr>
        <w:t xml:space="preserve"> </w:t>
      </w:r>
      <w:r w:rsidRPr="00585765">
        <w:rPr>
          <w:rStyle w:val="TitleChar"/>
          <w:sz w:val="16"/>
          <w:u w:val="none"/>
        </w:rPr>
        <w:t>¶</w:t>
      </w:r>
      <w:r>
        <w:rPr>
          <w:rStyle w:val="TitleChar"/>
        </w:rPr>
        <w:t xml:space="preserve"> </w:t>
      </w:r>
    </w:p>
    <w:p w14:paraId="0A1C3121" w14:textId="77777777" w:rsidR="006074C7" w:rsidRDefault="006074C7" w:rsidP="006074C7">
      <w:pPr>
        <w:pStyle w:val="Heading4"/>
      </w:pPr>
      <w:r>
        <w:t xml:space="preserve">Alt Cause – Criminal informants are still incentivized to lie for shorter sentences or money </w:t>
      </w:r>
    </w:p>
    <w:p w14:paraId="7695754F" w14:textId="77777777" w:rsidR="006074C7" w:rsidRDefault="006074C7" w:rsidP="006074C7">
      <w:r w:rsidRPr="00474571">
        <w:rPr>
          <w:rStyle w:val="Style13ptBold"/>
        </w:rPr>
        <w:t>Kramer</w:t>
      </w:r>
      <w:r>
        <w:rPr>
          <w:rStyle w:val="Style13ptBold"/>
        </w:rPr>
        <w:t>,</w:t>
      </w:r>
      <w:r w:rsidRPr="00474571">
        <w:rPr>
          <w:rStyle w:val="Style13ptBold"/>
        </w:rPr>
        <w:t xml:space="preserve"> 18</w:t>
      </w:r>
      <w:r w:rsidRPr="00474571">
        <w:t xml:space="preserve"> [Michigan Criminal Defense Attorney, Wrongful Convictions: The Ugly Truth of Incentivized Informants</w:t>
      </w:r>
      <w:r>
        <w:t>, April 19</w:t>
      </w:r>
      <w:r w:rsidRPr="00474571">
        <w:t>,2017, https://www.novilaw.com/2018/04/incentivized-informants/] CB</w:t>
      </w:r>
    </w:p>
    <w:p w14:paraId="5EC24BFD" w14:textId="77777777" w:rsidR="006074C7" w:rsidRDefault="006074C7" w:rsidP="006074C7">
      <w:pPr>
        <w:rPr>
          <w:rFonts w:ascii="ff-meta-serif-web-pro" w:eastAsia="Times New Roman" w:hAnsi="ff-meta-serif-web-pro" w:cs="Times New Roman"/>
          <w:color w:val="231F20"/>
          <w:sz w:val="16"/>
          <w:szCs w:val="29"/>
        </w:rPr>
      </w:pPr>
      <w:r w:rsidRPr="00474571">
        <w:rPr>
          <w:rFonts w:ascii="ff-meta-serif-web-pro" w:eastAsia="Times New Roman" w:hAnsi="ff-meta-serif-web-pro" w:cs="Times New Roman"/>
          <w:color w:val="231F20"/>
          <w:sz w:val="16"/>
          <w:szCs w:val="29"/>
        </w:rPr>
        <w:t xml:space="preserve">Here is an aspect of criminal trial proceedings that rarely reach the consciousness of the general public. It almost never reaches the understanding of jurors: </w:t>
      </w:r>
      <w:r w:rsidRPr="00474571">
        <w:rPr>
          <w:rStyle w:val="TitleChar"/>
        </w:rPr>
        <w:t>the snitch culture inherent in our criminal justice system.</w:t>
      </w:r>
      <w:r w:rsidRPr="00474571">
        <w:rPr>
          <w:rStyle w:val="TitleChar"/>
          <w:sz w:val="16"/>
          <w:u w:val="none"/>
        </w:rPr>
        <w:t xml:space="preserve"> ¶</w:t>
      </w:r>
      <w:r w:rsidRPr="00474571">
        <w:rPr>
          <w:rFonts w:ascii="ff-meta-serif-web-pro" w:eastAsia="Times New Roman" w:hAnsi="ff-meta-serif-web-pro" w:cs="Times New Roman"/>
          <w:color w:val="231F20"/>
          <w:sz w:val="16"/>
          <w:szCs w:val="29"/>
        </w:rPr>
        <w:t xml:space="preserve"> The reality is this. </w:t>
      </w:r>
      <w:r w:rsidRPr="00474571">
        <w:rPr>
          <w:rStyle w:val="Emphasis"/>
        </w:rPr>
        <w:t>When you incentivize someone to lie, they will. This is especially true when that incentive is to receive money or get out of jail themselves.</w:t>
      </w:r>
      <w:r>
        <w:rPr>
          <w:rStyle w:val="Emphasis"/>
        </w:rPr>
        <w:t xml:space="preserve"> </w:t>
      </w:r>
      <w:r w:rsidRPr="00474571">
        <w:rPr>
          <w:rStyle w:val="Emphasis"/>
          <w:sz w:val="16"/>
          <w:u w:val="none"/>
        </w:rPr>
        <w:t xml:space="preserve">¶ </w:t>
      </w:r>
      <w:r w:rsidRPr="00474571">
        <w:rPr>
          <w:rFonts w:ascii="ff-meta-serif-web-pro" w:eastAsia="Times New Roman" w:hAnsi="ff-meta-serif-web-pro" w:cs="Times New Roman"/>
          <w:color w:val="231F20"/>
          <w:sz w:val="16"/>
          <w:szCs w:val="29"/>
        </w:rPr>
        <w:t xml:space="preserve">This is a huge problem in our criminal justice system. It is the leading cause of wrongful conviction in capital cases here in the US. </w:t>
      </w:r>
      <w:r w:rsidRPr="00474571">
        <w:rPr>
          <w:rStyle w:val="TitleChar"/>
        </w:rPr>
        <w:t>Almost 50% of capital wrongful conviction cases were cases in which the defendant was convicted on the strength of an informant who had something to gain by falsely implicating the defendant.</w:t>
      </w:r>
      <w:r>
        <w:rPr>
          <w:rStyle w:val="TitleChar"/>
        </w:rPr>
        <w:t xml:space="preserve"> </w:t>
      </w:r>
      <w:r w:rsidRPr="00474571">
        <w:rPr>
          <w:rStyle w:val="TitleChar"/>
          <w:sz w:val="16"/>
          <w:u w:val="none"/>
        </w:rPr>
        <w:t xml:space="preserve">¶ </w:t>
      </w:r>
      <w:r w:rsidRPr="00474571">
        <w:rPr>
          <w:rStyle w:val="TitleChar"/>
        </w:rPr>
        <w:t>Many of these cases which have been studied afterward were found to have had no other evidence.</w:t>
      </w:r>
      <w:r w:rsidRPr="00474571">
        <w:rPr>
          <w:rFonts w:ascii="ff-meta-serif-web-pro" w:eastAsia="Times New Roman" w:hAnsi="ff-meta-serif-web-pro" w:cs="Times New Roman"/>
          <w:color w:val="231F20"/>
          <w:sz w:val="16"/>
          <w:szCs w:val="29"/>
        </w:rPr>
        <w:t xml:space="preserve"> In other words, if the informant hadn’t lied, the defendant would have almost certainly gone free. ¶ In fact, in the podcast about the story of Jason Strong, an incentivized informant was responsible for his arrest. The man who would become his co-defendant, Jeremy Tweedy, implicated Jason even though he had only met him one time. ¶ In what is possibly a telling detail, Tweedy’s hand was maimed by police “accidentally” in a car door on his way to or from the police station. Strong in the interview admits that he suspects Tweedy was intimidated by police. ¶ Incentivized Informants and The Innocent Project ¶ However, this is not the usual way of incentivization of informants. According to The Innocence Project, </w:t>
      </w:r>
      <w:r w:rsidRPr="00474571">
        <w:rPr>
          <w:rStyle w:val="TitleChar"/>
        </w:rPr>
        <w:t>15% of wrongful conviction cases that were overturned using DNA testing were originally convicted because of statements from people with incentives to testify.</w:t>
      </w:r>
      <w:r w:rsidRPr="00474571">
        <w:rPr>
          <w:rFonts w:ascii="ff-meta-serif-web-pro" w:eastAsia="Times New Roman" w:hAnsi="ff-meta-serif-web-pro" w:cs="Times New Roman"/>
          <w:color w:val="231F20"/>
          <w:sz w:val="16"/>
          <w:szCs w:val="29"/>
        </w:rPr>
        <w:t xml:space="preserve"> ¶ </w:t>
      </w:r>
      <w:r w:rsidRPr="00474571">
        <w:rPr>
          <w:rStyle w:val="TitleChar"/>
        </w:rPr>
        <w:t>Most of the time those incentives were not disclosed to the jury.</w:t>
      </w:r>
      <w:r w:rsidRPr="00474571">
        <w:rPr>
          <w:rFonts w:ascii="ff-meta-serif-web-pro" w:eastAsia="Times New Roman" w:hAnsi="ff-meta-serif-web-pro" w:cs="Times New Roman"/>
          <w:color w:val="231F20"/>
          <w:sz w:val="16"/>
          <w:szCs w:val="29"/>
        </w:rPr>
        <w:t xml:space="preserve"> Under our current laws, in most states, </w:t>
      </w:r>
      <w:r w:rsidRPr="00474571">
        <w:rPr>
          <w:rStyle w:val="TitleChar"/>
        </w:rPr>
        <w:t>these incentives don’t have to be reported to the jury.</w:t>
      </w:r>
      <w:r w:rsidRPr="00474571">
        <w:rPr>
          <w:rStyle w:val="TitleChar"/>
          <w:sz w:val="16"/>
          <w:u w:val="none"/>
        </w:rPr>
        <w:t xml:space="preserve"> ¶ </w:t>
      </w:r>
      <w:r w:rsidRPr="00474571">
        <w:rPr>
          <w:rFonts w:ascii="ff-meta-serif-web-pro" w:eastAsia="Times New Roman" w:hAnsi="ff-meta-serif-web-pro" w:cs="Times New Roman"/>
          <w:color w:val="231F20"/>
          <w:sz w:val="16"/>
          <w:szCs w:val="29"/>
        </w:rPr>
        <w:t xml:space="preserve">In addition, the other thing that isn’t routinely done is to record witness statements or make an effort to corroborate whether a witness was fed information (intentionally or unintentionally) about the case by law enforcement. ¶ Incentivized witnesses aren’t always sought out. Sometimes an informant comes to law enforcement – particularly in the case of people who in jail or prison with a person awaiting trial – in hopes of getting a reduced sentence for their role in the trial. ¶ Because of the long history of incentivized testimony in our country, no overt promise has to be given by law enforcement in order for a testimony to be considered incentivized. </w:t>
      </w:r>
      <w:r w:rsidRPr="00474571">
        <w:rPr>
          <w:rFonts w:ascii="ff-meta-serif-web-pro" w:eastAsia="Times New Roman" w:hAnsi="ff-meta-serif-web-pro" w:cs="Times New Roman" w:hint="eastAsia"/>
          <w:color w:val="231F20"/>
          <w:sz w:val="16"/>
          <w:szCs w:val="29"/>
        </w:rPr>
        <w:t>¶</w:t>
      </w:r>
    </w:p>
    <w:p w14:paraId="5EE9FF27" w14:textId="77777777" w:rsidR="006074C7" w:rsidRDefault="006074C7" w:rsidP="006074C7">
      <w:pPr>
        <w:rPr>
          <w:rStyle w:val="TitleChar"/>
        </w:rPr>
      </w:pPr>
    </w:p>
    <w:p w14:paraId="58A6490B" w14:textId="77777777" w:rsidR="006074C7" w:rsidRPr="006074C7" w:rsidRDefault="006074C7" w:rsidP="0099617F"/>
    <w:p w14:paraId="6B85D2E0" w14:textId="3A4C5E87" w:rsidR="00163FC6" w:rsidRDefault="00163FC6" w:rsidP="00163FC6">
      <w:pPr>
        <w:pStyle w:val="Heading1"/>
      </w:pPr>
      <w:r>
        <w:t>Negative – Offcase</w:t>
      </w:r>
    </w:p>
    <w:p w14:paraId="470254D5" w14:textId="77777777" w:rsidR="002F1815" w:rsidRDefault="002F1815" w:rsidP="002F1815">
      <w:pPr>
        <w:pStyle w:val="Heading2"/>
      </w:pPr>
      <w:r>
        <w:t xml:space="preserve">T-Permanence </w:t>
      </w:r>
    </w:p>
    <w:p w14:paraId="3F7D5BCD" w14:textId="77777777" w:rsidR="002F1815" w:rsidRPr="00780BC2" w:rsidRDefault="002F1815" w:rsidP="002F1815">
      <w:pPr>
        <w:pStyle w:val="Heading4"/>
      </w:pPr>
      <w:r w:rsidRPr="00780BC2">
        <w:t xml:space="preserve">S visa informants are nonimmigrants – they cannot change their status </w:t>
      </w:r>
    </w:p>
    <w:p w14:paraId="47379AF1" w14:textId="77777777" w:rsidR="002F1815" w:rsidRDefault="002F1815" w:rsidP="002F1815">
      <w:r w:rsidRPr="00780BC2">
        <w:rPr>
          <w:rStyle w:val="Style13ptBold"/>
        </w:rPr>
        <w:t>USCIS, 06</w:t>
      </w:r>
      <w:r>
        <w:t xml:space="preserve"> [US Citizenship and Immigration Services, “Temporary Migration to the United States,” 1/2006, </w:t>
      </w:r>
      <w:r w:rsidRPr="00780BC2">
        <w:t>https://www.sru.edu/Documents/offices/payroll/uscis-temp-migr-to-us.pdf</w:t>
      </w:r>
      <w:r>
        <w:t>] EC</w:t>
      </w:r>
    </w:p>
    <w:p w14:paraId="3B3FF6BA" w14:textId="77777777" w:rsidR="002F1815" w:rsidRPr="00780BC2" w:rsidRDefault="002F1815" w:rsidP="002F1815">
      <w:r w:rsidRPr="00780BC2">
        <w:rPr>
          <w:rStyle w:val="TitleChar"/>
        </w:rPr>
        <w:t>In general, nonimmigrants may apply to change their nonimmigrant status if their nonimmigrant status remains valid and they have not committed any crimes that would make them ineligible</w:t>
      </w:r>
      <w:r>
        <w:t xml:space="preserve">. </w:t>
      </w:r>
      <w:r w:rsidRPr="00780BC2">
        <w:rPr>
          <w:rStyle w:val="Emphasis"/>
        </w:rPr>
        <w:t>Nonimmigrants admitted in the D, C, K, or S categories may not change their nonimmigrant st</w:t>
      </w:r>
      <w:r w:rsidRPr="00A230DD">
        <w:rPr>
          <w:rStyle w:val="Emphasis"/>
        </w:rPr>
        <w:t>atus</w:t>
      </w:r>
      <w:r>
        <w:t>, nor can entrants under the Visa Waiver Program. (Some nonimmigrants are permitted to apply for permanent resident status, and others are permitted to have dual intent – i.e., entering the United States as a nonimmigrant with the intention of adjusting status to that of permanent resident. These issues are discussed in Section VIII.)</w:t>
      </w:r>
    </w:p>
    <w:p w14:paraId="79D6F859" w14:textId="77777777" w:rsidR="002F1815" w:rsidRPr="002F1815" w:rsidRDefault="002F1815" w:rsidP="002F1815"/>
    <w:p w14:paraId="64D15B13" w14:textId="63372361" w:rsidR="006074C7" w:rsidRDefault="006074C7" w:rsidP="006074C7">
      <w:pPr>
        <w:pStyle w:val="Heading2"/>
      </w:pPr>
      <w:r>
        <w:t>States Crime Adv. CP</w:t>
      </w:r>
    </w:p>
    <w:p w14:paraId="5D8A73F2" w14:textId="553A9775" w:rsidR="006074C7" w:rsidRPr="006074C7" w:rsidRDefault="006074C7" w:rsidP="006074C7">
      <w:pPr>
        <w:pStyle w:val="Heading4"/>
      </w:pPr>
      <w:r>
        <w:t>Text: The 50 States and relevant sub-federal entities should pass comprehensive reform for the use of informants in criminal investigations</w:t>
      </w:r>
    </w:p>
    <w:p w14:paraId="555533ED" w14:textId="542E5414" w:rsidR="006074C7" w:rsidRDefault="006074C7" w:rsidP="006074C7">
      <w:pPr>
        <w:pStyle w:val="Heading4"/>
      </w:pPr>
      <w:r>
        <w:t>States are already doing comprehensive reform to informant programs – uniformity and federal follow on are key</w:t>
      </w:r>
    </w:p>
    <w:p w14:paraId="40B5F652" w14:textId="77777777" w:rsidR="006074C7" w:rsidRPr="00AA5796" w:rsidRDefault="006074C7" w:rsidP="006074C7">
      <w:r w:rsidRPr="0088658B">
        <w:rPr>
          <w:rStyle w:val="Style13ptBold"/>
        </w:rPr>
        <w:t>Natapoff, 17</w:t>
      </w:r>
      <w:r>
        <w:t xml:space="preserve"> [</w:t>
      </w:r>
      <w:r w:rsidRPr="00BE2D7B">
        <w:t>professor of law at the University of California, Irvine</w:t>
      </w:r>
      <w:r>
        <w:t xml:space="preserve">, </w:t>
      </w:r>
      <w:r w:rsidRPr="00BE2D7B">
        <w:t>Secret Justice: Criminal Informants and America’s Underground Legal System</w:t>
      </w:r>
      <w:r>
        <w:t xml:space="preserve">, </w:t>
      </w:r>
      <w:r w:rsidRPr="00AA5796">
        <w:t>States Take a Fresh Look at Snitching</w:t>
      </w:r>
      <w:r>
        <w:t xml:space="preserve">, 9-26-17, </w:t>
      </w:r>
      <w:r w:rsidRPr="00DD08CC">
        <w:t>https://thecrimereport.org/2017/09/26/states-take-a-fresh-look-at-snitching/#</w:t>
      </w:r>
      <w:r>
        <w:t>]</w:t>
      </w:r>
    </w:p>
    <w:p w14:paraId="1FB77EDC" w14:textId="77777777" w:rsidR="006074C7" w:rsidRDefault="006074C7" w:rsidP="006074C7">
      <w:pPr>
        <w:spacing w:line="240" w:lineRule="auto"/>
        <w:rPr>
          <w:sz w:val="16"/>
        </w:rPr>
      </w:pPr>
      <w:r w:rsidRPr="00AA5796">
        <w:rPr>
          <w:sz w:val="16"/>
        </w:rPr>
        <w:t xml:space="preserve">Nobody likes a snitch, but never have so many people been doing so much about it. </w:t>
      </w:r>
      <w:r w:rsidRPr="00AA5796">
        <w:rPr>
          <w:rStyle w:val="Emphasis"/>
        </w:rPr>
        <w:t>Legislatures around the country, from Texas to Montana to New York, are considering and passing bills to better regulate the use of compensated criminal witnesses.</w:t>
      </w:r>
      <w:r w:rsidRPr="00AA5796">
        <w:rPr>
          <w:sz w:val="16"/>
        </w:rPr>
        <w:t xml:space="preserve"> As the </w:t>
      </w:r>
      <w:hyperlink r:id="rId218" w:history="1">
        <w:r w:rsidRPr="00AA5796">
          <w:rPr>
            <w:sz w:val="16"/>
          </w:rPr>
          <w:t>New York Times Editorial Board</w:t>
        </w:r>
      </w:hyperlink>
      <w:r w:rsidRPr="00AA5796">
        <w:rPr>
          <w:sz w:val="16"/>
        </w:rPr>
        <w:t xml:space="preserve"> complained just a couple of months ago, “[m]any prosecutors are far too willing to present testimony from people they would never trust under ordinary circumstances.” Apparently state lawmakers agree. </w:t>
      </w:r>
      <w:r w:rsidRPr="00AA5796">
        <w:rPr>
          <w:rStyle w:val="TitleChar"/>
        </w:rPr>
        <w:t>Almost all of the legislation requires better tracking and disclosure. It has become an article of common sense that if the government is going to pay its criminal witnesses for evidence and testimony, it should have to keep track of them, their histories and those rewards—and disclose that information to the defense.</w:t>
      </w:r>
      <w:r>
        <w:rPr>
          <w:rStyle w:val="TitleChar"/>
        </w:rPr>
        <w:t xml:space="preserve"> </w:t>
      </w:r>
      <w:r w:rsidRPr="00AA5796">
        <w:rPr>
          <w:sz w:val="16"/>
        </w:rPr>
        <w:t xml:space="preserve">Texas has been a leader in this regard, passing </w:t>
      </w:r>
      <w:hyperlink r:id="rId219" w:history="1">
        <w:r w:rsidRPr="00AA5796">
          <w:rPr>
            <w:sz w:val="16"/>
          </w:rPr>
          <w:t>comprehensive new requirements</w:t>
        </w:r>
      </w:hyperlink>
      <w:r w:rsidRPr="00AA5796">
        <w:rPr>
          <w:sz w:val="16"/>
        </w:rPr>
        <w:t xml:space="preserve"> in July. Such reforms are driven first and foremost by the fear of wrongful conviction: Compensated witnesses hoping to gain their own freedom obviously have strong incentives to lie. Better tracking and disclosure also strengthen the integrity of the adversarial system. While Supreme Court cases like </w:t>
      </w:r>
      <w:hyperlink r:id="rId220" w:history="1">
        <w:r w:rsidRPr="00AA5796">
          <w:rPr>
            <w:sz w:val="16"/>
          </w:rPr>
          <w:t>Brady v. Maryland</w:t>
        </w:r>
      </w:hyperlink>
      <w:r w:rsidRPr="00AA5796">
        <w:rPr>
          <w:sz w:val="16"/>
        </w:rPr>
        <w:t xml:space="preserve"> and </w:t>
      </w:r>
      <w:hyperlink r:id="rId221" w:history="1">
        <w:r w:rsidRPr="00AA5796">
          <w:rPr>
            <w:sz w:val="16"/>
          </w:rPr>
          <w:t>Giglio v. U.S.</w:t>
        </w:r>
      </w:hyperlink>
      <w:r w:rsidRPr="00AA5796">
        <w:rPr>
          <w:sz w:val="16"/>
        </w:rPr>
        <w:t xml:space="preserve">already require prosecutorial disclosure, constitutional rules have turned out to be relatively weak guarantees that the defense will get salient information about informants in their cases. </w:t>
      </w:r>
      <w:r w:rsidRPr="00AA5796">
        <w:rPr>
          <w:rStyle w:val="Emphasis"/>
        </w:rPr>
        <w:t>These new state laws are an important effort to level the adversarial playing field and improve its accuracy as well as its integrity.</w:t>
      </w:r>
      <w:r>
        <w:rPr>
          <w:rStyle w:val="Emphasis"/>
        </w:rPr>
        <w:t xml:space="preserve"> </w:t>
      </w:r>
      <w:r w:rsidRPr="00AA5796">
        <w:rPr>
          <w:rStyle w:val="TitleChar"/>
        </w:rPr>
        <w:t>Lots of states are going further, however. They are rethinking not just what the government should disclose about its informants but under what circumstances it should be permitted to use them at all.</w:t>
      </w:r>
      <w:r>
        <w:rPr>
          <w:rStyle w:val="TitleChar"/>
        </w:rPr>
        <w:t xml:space="preserve"> </w:t>
      </w:r>
      <w:r w:rsidRPr="00AA5796">
        <w:rPr>
          <w:sz w:val="16"/>
        </w:rPr>
        <w:t xml:space="preserve">Many states are trying to get the bench more involved, requiring pretrial reliability hearings in which judges act as gatekeepers to evaluate informant reliability before those informants get in front of a jury. These procedures are like the </w:t>
      </w:r>
      <w:hyperlink r:id="rId222" w:history="1">
        <w:r w:rsidRPr="00AA5796">
          <w:rPr>
            <w:sz w:val="16"/>
          </w:rPr>
          <w:t>Daubert</w:t>
        </w:r>
      </w:hyperlink>
      <w:hyperlink r:id="rId223" w:history="1">
        <w:r w:rsidRPr="00AA5796">
          <w:rPr>
            <w:sz w:val="16"/>
          </w:rPr>
          <w:t xml:space="preserve"> hearings</w:t>
        </w:r>
      </w:hyperlink>
      <w:r w:rsidRPr="00AA5796">
        <w:rPr>
          <w:sz w:val="16"/>
        </w:rPr>
        <w:t xml:space="preserve"> currently used to screen experts and they have the same rationale: Informants, like experts, are paid and controlled by one side, hard to cross examine, and often exert undue influence on lay juries. Both Washington and Montana considered exemplary legislation that would require reliability hearings in all cases. Some legislators have worked on limiting the benefits that informants can receive, or, in death penalty cases, banning them altogether. Other states have taken a different tack, recognizing that unreliability is just one of many challenges raised by the creation and use of informants. </w:t>
      </w:r>
      <w:r w:rsidRPr="00AA5796">
        <w:rPr>
          <w:rStyle w:val="TitleChar"/>
        </w:rPr>
        <w:t>North Dakota’s Andrew’s Law is named after a college student</w:t>
      </w:r>
      <w:r>
        <w:rPr>
          <w:rStyle w:val="TitleChar"/>
        </w:rPr>
        <w:t xml:space="preserve"> </w:t>
      </w:r>
      <w:r w:rsidRPr="00AA5796">
        <w:rPr>
          <w:rStyle w:val="TitleChar"/>
        </w:rPr>
        <w:t>killed after being pressured into becoming an informant by a local drug task force.</w:t>
      </w:r>
      <w:r>
        <w:rPr>
          <w:rStyle w:val="TitleChar"/>
        </w:rPr>
        <w:t xml:space="preserve"> </w:t>
      </w:r>
      <w:r w:rsidRPr="00AA5796">
        <w:rPr>
          <w:sz w:val="16"/>
        </w:rPr>
        <w:t xml:space="preserve">For example, </w:t>
      </w:r>
      <w:r w:rsidRPr="00AA5796">
        <w:rPr>
          <w:rStyle w:val="TitleChar"/>
        </w:rPr>
        <w:t>parents around the country were shocked to learn that some college campus police pressure students into becoming informants. The coercion of young people and other vulnerable targets became</w:t>
      </w:r>
      <w:r>
        <w:rPr>
          <w:rStyle w:val="TitleChar"/>
        </w:rPr>
        <w:t xml:space="preserve"> </w:t>
      </w:r>
      <w:hyperlink r:id="rId224" w:history="1">
        <w:r w:rsidRPr="00AA5796">
          <w:rPr>
            <w:rStyle w:val="TitleChar"/>
          </w:rPr>
          <w:t>headline national news</w:t>
        </w:r>
      </w:hyperlink>
      <w:r>
        <w:rPr>
          <w:rStyle w:val="TitleChar"/>
        </w:rPr>
        <w:t xml:space="preserve"> </w:t>
      </w:r>
      <w:r w:rsidRPr="00AA5796">
        <w:rPr>
          <w:rStyle w:val="TitleChar"/>
        </w:rPr>
        <w:t>several years ago when 23-year-old Rachel Hoffman became an informant to work off a minor drug charge in Tallahassee, Florida. She was killed during a dangerous sting operation,</w:t>
      </w:r>
      <w:r w:rsidRPr="00AA5796">
        <w:rPr>
          <w:sz w:val="16"/>
        </w:rPr>
        <w:t xml:space="preserve"> and her death led to the passage of Rachel’s Law which required Florida police to come up with stronger informant guidelines. This year, North Dakota set a new standard for reform with Andrew’s Law, named after college student </w:t>
      </w:r>
      <w:hyperlink r:id="rId225" w:anchor=".xo1qjum:vNg5" w:history="1">
        <w:r w:rsidRPr="00AA5796">
          <w:rPr>
            <w:sz w:val="16"/>
          </w:rPr>
          <w:t>Andrew Sadek</w:t>
        </w:r>
      </w:hyperlink>
      <w:r w:rsidRPr="00AA5796">
        <w:rPr>
          <w:sz w:val="16"/>
        </w:rPr>
        <w:t xml:space="preserve"> who was killed after being pressured into becoming an informant by a local drug task force. </w:t>
      </w:r>
      <w:r w:rsidRPr="00AA5796">
        <w:rPr>
          <w:rStyle w:val="Emphasis"/>
        </w:rPr>
        <w:t>At least eight states—California, Illinois, Mississippi, Montana, New York, North Carolina, Texas, and Washington—considered these sorts of new rules in 2017.</w:t>
      </w:r>
      <w:r w:rsidRPr="00AA5796">
        <w:rPr>
          <w:sz w:val="16"/>
        </w:rPr>
        <w:t xml:space="preserve"> Some of the bills passed, some didn’t—often legislation like this takes a couple of years to become law—but they all reflect a deepened awareness of the informant challenge and the legislative commitment to better regulate it. Here are some highlights: </w:t>
      </w:r>
      <w:hyperlink r:id="rId226" w:history="1">
        <w:r w:rsidRPr="00AA5796">
          <w:rPr>
            <w:rStyle w:val="TitleChar"/>
          </w:rPr>
          <w:t>Texas</w:t>
        </w:r>
      </w:hyperlink>
      <w:r>
        <w:rPr>
          <w:rStyle w:val="TitleChar"/>
        </w:rPr>
        <w:t xml:space="preserve"> </w:t>
      </w:r>
      <w:r w:rsidRPr="00AA5796">
        <w:rPr>
          <w:rStyle w:val="TitleChar"/>
        </w:rPr>
        <w:t xml:space="preserve">passed comprehensive reform requiring prosecutors to track and disclose their informants’ criminal history, past testimony, and benefits. </w:t>
      </w:r>
      <w:r w:rsidRPr="00AA5796">
        <w:rPr>
          <w:sz w:val="16"/>
        </w:rPr>
        <w:t xml:space="preserve">The </w:t>
      </w:r>
      <w:hyperlink r:id="rId227" w:history="1">
        <w:r w:rsidRPr="00AA5796">
          <w:rPr>
            <w:sz w:val="16"/>
          </w:rPr>
          <w:t>New York Times</w:t>
        </w:r>
      </w:hyperlink>
      <w:r w:rsidRPr="00AA5796">
        <w:rPr>
          <w:sz w:val="16"/>
        </w:rPr>
        <w:t xml:space="preserve"> called it “the most comprehensive effort yet to rein in the dangers of transactional snitching.” </w:t>
      </w:r>
      <w:hyperlink r:id="rId228" w:history="1">
        <w:r w:rsidRPr="00AA5796">
          <w:rPr>
            <w:sz w:val="16"/>
          </w:rPr>
          <w:t>Andrew’s Law</w:t>
        </w:r>
      </w:hyperlink>
      <w:r w:rsidRPr="00AA5796">
        <w:rPr>
          <w:sz w:val="16"/>
        </w:rPr>
        <w:t xml:space="preserve"> in North Dakota prohibits campus police from using students as informants. State police may only use informants with a written agreement. Of particular note, Andrew’s Law bans the use of child informants under the age of 16, one of very few states to do so. </w:t>
      </w:r>
      <w:hyperlink r:id="rId229" w:history="1">
        <w:r w:rsidRPr="00AA5796">
          <w:rPr>
            <w:rStyle w:val="TitleChar"/>
          </w:rPr>
          <w:t>Illinois</w:t>
        </w:r>
      </w:hyperlink>
      <w:r>
        <w:rPr>
          <w:rStyle w:val="TitleChar"/>
        </w:rPr>
        <w:t xml:space="preserve"> </w:t>
      </w:r>
      <w:r w:rsidRPr="00AA5796">
        <w:rPr>
          <w:rStyle w:val="TitleChar"/>
        </w:rPr>
        <w:t>came very close to re-instituting reliability hearings.</w:t>
      </w:r>
      <w:r w:rsidRPr="00AA5796">
        <w:rPr>
          <w:sz w:val="16"/>
        </w:rPr>
        <w:t xml:space="preserve"> The state previously required them in capital cases: now that Illinois no longer has the death penalty this bill will require pretrial hearings for all jailhouse informants. </w:t>
      </w:r>
      <w:r w:rsidRPr="00AA5796">
        <w:rPr>
          <w:rStyle w:val="TitleChar"/>
        </w:rPr>
        <w:t>Montana’s</w:t>
      </w:r>
      <w:r>
        <w:rPr>
          <w:rStyle w:val="TitleChar"/>
        </w:rPr>
        <w:t xml:space="preserve"> </w:t>
      </w:r>
      <w:hyperlink r:id="rId230" w:history="1">
        <w:r w:rsidRPr="00AA5796">
          <w:rPr>
            <w:rStyle w:val="TitleChar"/>
          </w:rPr>
          <w:t>Senate Bill 249</w:t>
        </w:r>
      </w:hyperlink>
      <w:r>
        <w:rPr>
          <w:rStyle w:val="TitleChar"/>
        </w:rPr>
        <w:t xml:space="preserve"> </w:t>
      </w:r>
      <w:r w:rsidRPr="00AA5796">
        <w:rPr>
          <w:rStyle w:val="TitleChar"/>
        </w:rPr>
        <w:t>introduced comprehensive legislation that would require, among other things, electronic recording of informant statements, greater prosecutorial disclosure, pretrial reliability hearings, and cautionary jury instructions.</w:t>
      </w:r>
      <w:r>
        <w:rPr>
          <w:rStyle w:val="TitleChar"/>
        </w:rPr>
        <w:t xml:space="preserve"> </w:t>
      </w:r>
      <w:r w:rsidRPr="00AA5796">
        <w:rPr>
          <w:rStyle w:val="TitleChar"/>
        </w:rPr>
        <w:t>Washington recently considered two bills.</w:t>
      </w:r>
      <w:r>
        <w:rPr>
          <w:rStyle w:val="TitleChar"/>
        </w:rPr>
        <w:t xml:space="preserve"> </w:t>
      </w:r>
      <w:hyperlink r:id="rId231" w:history="1">
        <w:r w:rsidRPr="00AA5796">
          <w:rPr>
            <w:rStyle w:val="TitleChar"/>
          </w:rPr>
          <w:t>One</w:t>
        </w:r>
      </w:hyperlink>
      <w:r>
        <w:rPr>
          <w:rStyle w:val="TitleChar"/>
        </w:rPr>
        <w:t xml:space="preserve"> </w:t>
      </w:r>
      <w:r w:rsidRPr="00AA5796">
        <w:rPr>
          <w:rStyle w:val="TitleChar"/>
        </w:rPr>
        <w:t>from 2016 would have required pretrial reliability hearings in all informant cases. The</w:t>
      </w:r>
      <w:r>
        <w:rPr>
          <w:rStyle w:val="TitleChar"/>
        </w:rPr>
        <w:t xml:space="preserve"> </w:t>
      </w:r>
      <w:hyperlink r:id="rId232" w:history="1">
        <w:r w:rsidRPr="00AA5796">
          <w:rPr>
            <w:rStyle w:val="TitleChar"/>
          </w:rPr>
          <w:t>other</w:t>
        </w:r>
      </w:hyperlink>
      <w:r>
        <w:rPr>
          <w:rStyle w:val="TitleChar"/>
        </w:rPr>
        <w:t xml:space="preserve"> </w:t>
      </w:r>
      <w:r w:rsidRPr="00AA5796">
        <w:rPr>
          <w:rStyle w:val="TitleChar"/>
        </w:rPr>
        <w:t>would have required enhanced prosecutorial disclosure.</w:t>
      </w:r>
      <w:r w:rsidRPr="00AA5796">
        <w:rPr>
          <w:sz w:val="16"/>
        </w:rPr>
        <w:t xml:space="preserve"> </w:t>
      </w:r>
      <w:hyperlink r:id="rId233" w:history="1">
        <w:r w:rsidRPr="00AA5796">
          <w:rPr>
            <w:sz w:val="16"/>
          </w:rPr>
          <w:t>Barry Scheck</w:t>
        </w:r>
      </w:hyperlink>
      <w:r w:rsidRPr="00AA5796">
        <w:rPr>
          <w:sz w:val="16"/>
        </w:rPr>
        <w:t xml:space="preserve">, founder and director of the Innocence Project, wrote that the Washington legislation was a “key advance” and that it represented an opportunity to “ensure that the strongest protections are in place for the innocent.” This wave of new reform has been a long time coming. The innocence movement </w:t>
      </w:r>
      <w:hyperlink r:id="rId234" w:history="1">
        <w:r w:rsidRPr="00AA5796">
          <w:rPr>
            <w:sz w:val="16"/>
          </w:rPr>
          <w:t>warned</w:t>
        </w:r>
      </w:hyperlink>
      <w:r w:rsidRPr="00AA5796">
        <w:rPr>
          <w:sz w:val="16"/>
        </w:rPr>
        <w:t xml:space="preserve"> us for years that criminal informants are a leading cause of wrongful conviction. In Orange County, </w:t>
      </w:r>
      <w:r w:rsidRPr="00AA5796">
        <w:rPr>
          <w:rStyle w:val="TitleChar"/>
        </w:rPr>
        <w:t>California, a multi-year ongoing jailhouse snitch scandal has derailed numerous homicide and gang cases and triggered a</w:t>
      </w:r>
      <w:r>
        <w:rPr>
          <w:rStyle w:val="TitleChar"/>
        </w:rPr>
        <w:t xml:space="preserve"> </w:t>
      </w:r>
      <w:hyperlink r:id="rId235" w:history="1">
        <w:r w:rsidRPr="00AA5796">
          <w:rPr>
            <w:rStyle w:val="TitleChar"/>
          </w:rPr>
          <w:t>federal investigation</w:t>
        </w:r>
      </w:hyperlink>
      <w:r w:rsidRPr="00AA5796">
        <w:rPr>
          <w:rStyle w:val="TitleChar"/>
        </w:rPr>
        <w:t>.</w:t>
      </w:r>
      <w:r>
        <w:rPr>
          <w:rStyle w:val="TitleChar"/>
        </w:rPr>
        <w:t xml:space="preserve"> </w:t>
      </w:r>
      <w:r w:rsidRPr="00AA5796">
        <w:rPr>
          <w:sz w:val="16"/>
        </w:rPr>
        <w:t xml:space="preserve">Almost every week brings a new media story about an informant case gone awry. Criminal informants have historically been secretive and under-regulated; today, this problematic law enforcement practice is getting its much-deserved day in the sun. Snitching will never be the same. </w:t>
      </w:r>
    </w:p>
    <w:p w14:paraId="4E9FCAE2" w14:textId="77777777" w:rsidR="006074C7" w:rsidRPr="006074C7" w:rsidRDefault="006074C7" w:rsidP="006074C7"/>
    <w:p w14:paraId="7B2AFA7E" w14:textId="3E536BBD" w:rsidR="00163FC6" w:rsidRDefault="006074C7" w:rsidP="00163FC6">
      <w:pPr>
        <w:pStyle w:val="Heading2"/>
      </w:pPr>
      <w:r>
        <w:t>Senate Bill</w:t>
      </w:r>
      <w:r w:rsidR="00163FC6">
        <w:t xml:space="preserve"> CP</w:t>
      </w:r>
    </w:p>
    <w:p w14:paraId="2ABFA414" w14:textId="77777777" w:rsidR="00163FC6" w:rsidRDefault="00163FC6" w:rsidP="00163FC6">
      <w:pPr>
        <w:pStyle w:val="Heading4"/>
      </w:pPr>
      <w:r>
        <w:t>CP text: Congress should pass State Senate Bill 5038</w:t>
      </w:r>
    </w:p>
    <w:p w14:paraId="150654FB" w14:textId="77777777" w:rsidR="00163FC6" w:rsidRDefault="00163FC6" w:rsidP="00163FC6">
      <w:pPr>
        <w:pStyle w:val="Heading4"/>
      </w:pPr>
      <w:r>
        <w:t xml:space="preserve">CP solves – forces information about informant to be given the defendant pre-trial allowing for proper scrutiny </w:t>
      </w:r>
    </w:p>
    <w:p w14:paraId="2EF6E020" w14:textId="77777777" w:rsidR="00163FC6" w:rsidRPr="005B2011" w:rsidRDefault="00163FC6" w:rsidP="00163FC6">
      <w:r w:rsidRPr="005B2011">
        <w:rPr>
          <w:rStyle w:val="Style13ptBold"/>
        </w:rPr>
        <w:t>Scheck</w:t>
      </w:r>
      <w:r>
        <w:rPr>
          <w:rStyle w:val="Style13ptBold"/>
        </w:rPr>
        <w:t>,</w:t>
      </w:r>
      <w:r w:rsidRPr="005B2011">
        <w:rPr>
          <w:rStyle w:val="Style13ptBold"/>
        </w:rPr>
        <w:t xml:space="preserve"> 17</w:t>
      </w:r>
      <w:r w:rsidRPr="005B2011">
        <w:t xml:space="preserve"> [co-founder and co-director of the Innocence Project, an independent nonprofit organization affiliated with Cardozo Law School, “Justice can be tainted by use of informants’ testimony”, May 2,2017, https://www.seattletimes.com/opinion/justice-can-be-tainted-by-use-of-informants-testimony/] CB</w:t>
      </w:r>
    </w:p>
    <w:p w14:paraId="5000F547" w14:textId="77777777" w:rsidR="00163FC6" w:rsidRPr="00B03808" w:rsidRDefault="00163FC6" w:rsidP="00163FC6">
      <w:pPr>
        <w:spacing w:after="203" w:line="240" w:lineRule="auto"/>
        <w:ind w:right="469"/>
        <w:rPr>
          <w:rFonts w:ascii="ff-meta-serif-web-pro" w:eastAsia="Times New Roman" w:hAnsi="ff-meta-serif-web-pro" w:cs="Times New Roman"/>
          <w:color w:val="231F20"/>
          <w:sz w:val="16"/>
          <w:szCs w:val="29"/>
        </w:rPr>
      </w:pPr>
      <w:r w:rsidRPr="005D7D5D">
        <w:rPr>
          <w:rFonts w:ascii="ff-meta-serif-web-pro" w:eastAsia="Times New Roman" w:hAnsi="ff-meta-serif-web-pro" w:cs="Times New Roman"/>
          <w:color w:val="231F20"/>
          <w:sz w:val="16"/>
          <w:szCs w:val="29"/>
        </w:rPr>
        <w:t xml:space="preserve">IN recent years, while the conversation on criminal-justice reform has been divisive at times, a </w:t>
      </w:r>
      <w:r w:rsidRPr="00B03808">
        <w:rPr>
          <w:rStyle w:val="TitleChar"/>
        </w:rPr>
        <w:t>few key values have emerged that unite all of us: accuracy, reliability and transparency.</w:t>
      </w:r>
      <w:r w:rsidRPr="005B2011">
        <w:rPr>
          <w:rFonts w:ascii="ff-meta-serif-web-pro" w:eastAsia="Times New Roman" w:hAnsi="ff-meta-serif-web-pro" w:cs="Times New Roman"/>
          <w:color w:val="231F20"/>
          <w:sz w:val="16"/>
          <w:szCs w:val="29"/>
        </w:rPr>
        <w:t xml:space="preserve"> ¶ </w:t>
      </w:r>
      <w:r w:rsidRPr="00B03808">
        <w:rPr>
          <w:rStyle w:val="TitleChar"/>
        </w:rPr>
        <w:t xml:space="preserve">A healthy justice system demands these features — so that we don’t allow those who really commit crimes to remain undetected or unaccountable, and we ensure that the strongest protections are in place for the innocent. </w:t>
      </w:r>
      <w:r w:rsidRPr="005B2011">
        <w:rPr>
          <w:rFonts w:ascii="ff-meta-serif-web-pro" w:eastAsia="Times New Roman" w:hAnsi="ff-meta-serif-web-pro" w:cs="Times New Roman"/>
          <w:color w:val="231F20"/>
          <w:sz w:val="16"/>
          <w:szCs w:val="29"/>
        </w:rPr>
        <w:t xml:space="preserve">¶ </w:t>
      </w:r>
      <w:r w:rsidRPr="00E03BB4">
        <w:rPr>
          <w:rStyle w:val="TitleChar"/>
        </w:rPr>
        <w:t>State Senate Bill 5038 is an opportunity to</w:t>
      </w:r>
      <w:r w:rsidRPr="005D7D5D">
        <w:rPr>
          <w:rFonts w:ascii="ff-meta-serif-web-pro" w:eastAsia="Times New Roman" w:hAnsi="ff-meta-serif-web-pro" w:cs="Times New Roman"/>
          <w:color w:val="231F20"/>
          <w:sz w:val="16"/>
          <w:szCs w:val="29"/>
        </w:rPr>
        <w:t xml:space="preserve"> do just that in Washington, </w:t>
      </w:r>
      <w:r w:rsidRPr="00E03BB4">
        <w:rPr>
          <w:rStyle w:val="TitleChar"/>
        </w:rPr>
        <w:t>add</w:t>
      </w:r>
      <w:r w:rsidRPr="005D7D5D">
        <w:rPr>
          <w:rFonts w:ascii="ff-meta-serif-web-pro" w:eastAsia="Times New Roman" w:hAnsi="ff-meta-serif-web-pro" w:cs="Times New Roman"/>
          <w:color w:val="231F20"/>
          <w:sz w:val="16"/>
          <w:szCs w:val="29"/>
        </w:rPr>
        <w:t xml:space="preserve">ing </w:t>
      </w:r>
      <w:r w:rsidRPr="00E03BB4">
        <w:rPr>
          <w:rStyle w:val="TitleChar"/>
        </w:rPr>
        <w:t>to key advances the state has already made over the years to improve the administration of justice.</w:t>
      </w:r>
      <w:r w:rsidRPr="005D7D5D">
        <w:rPr>
          <w:rFonts w:ascii="ff-meta-serif-web-pro" w:eastAsia="Times New Roman" w:hAnsi="ff-meta-serif-web-pro" w:cs="Times New Roman"/>
          <w:color w:val="231F20"/>
          <w:sz w:val="16"/>
          <w:szCs w:val="29"/>
        </w:rPr>
        <w:t xml:space="preserve"> </w:t>
      </w:r>
      <w:r w:rsidRPr="00E03BB4">
        <w:rPr>
          <w:rStyle w:val="TitleChar"/>
        </w:rPr>
        <w:t>SB 5038 addresses the issue of false testimony by “incentivized” informants, people suspected of crimes or people incarcerated</w:t>
      </w:r>
      <w:r w:rsidRPr="005D7D5D">
        <w:rPr>
          <w:rFonts w:ascii="ff-meta-serif-web-pro" w:eastAsia="Times New Roman" w:hAnsi="ff-meta-serif-web-pro" w:cs="Times New Roman"/>
          <w:color w:val="231F20"/>
          <w:sz w:val="16"/>
          <w:szCs w:val="29"/>
        </w:rPr>
        <w:t xml:space="preserve"> </w:t>
      </w:r>
      <w:r w:rsidRPr="00E03BB4">
        <w:rPr>
          <w:rStyle w:val="TitleChar"/>
        </w:rPr>
        <w:t>who are</w:t>
      </w:r>
      <w:r w:rsidRPr="005D7D5D">
        <w:rPr>
          <w:rFonts w:ascii="ff-meta-serif-web-pro" w:eastAsia="Times New Roman" w:hAnsi="ff-meta-serif-web-pro" w:cs="Times New Roman"/>
          <w:color w:val="231F20"/>
          <w:sz w:val="16"/>
          <w:szCs w:val="29"/>
        </w:rPr>
        <w:t xml:space="preserve"> often </w:t>
      </w:r>
      <w:r w:rsidRPr="00E03BB4">
        <w:rPr>
          <w:rStyle w:val="TitleChar"/>
        </w:rPr>
        <w:t xml:space="preserve">used by the government </w:t>
      </w:r>
      <w:r w:rsidRPr="005D7D5D">
        <w:rPr>
          <w:rFonts w:ascii="ff-meta-serif-web-pro" w:eastAsia="Times New Roman" w:hAnsi="ff-meta-serif-web-pro" w:cs="Times New Roman"/>
          <w:color w:val="231F20"/>
          <w:sz w:val="16"/>
          <w:szCs w:val="29"/>
        </w:rPr>
        <w:t xml:space="preserve">in criminal prosecutions </w:t>
      </w:r>
      <w:r w:rsidRPr="00E03BB4">
        <w:rPr>
          <w:rStyle w:val="TitleChar"/>
        </w:rPr>
        <w:t>to provide information or evidence against defendants in exchange for an explicit promise or expectation of a personal benefit.</w:t>
      </w:r>
      <w:r w:rsidRPr="005B2011">
        <w:rPr>
          <w:rFonts w:ascii="ff-meta-serif-web-pro" w:eastAsia="Times New Roman" w:hAnsi="ff-meta-serif-web-pro" w:cs="Times New Roman"/>
          <w:color w:val="231F20"/>
          <w:sz w:val="16"/>
          <w:szCs w:val="29"/>
        </w:rPr>
        <w:t xml:space="preserve"> ¶ </w:t>
      </w:r>
      <w:r w:rsidRPr="00E03BB4">
        <w:rPr>
          <w:rStyle w:val="TitleChar"/>
        </w:rPr>
        <w:t>Benefits include anything from reduced or eliminated jail time to improved living conditions behind bars to monetary rewards.</w:t>
      </w:r>
      <w:r w:rsidRPr="00B03808">
        <w:rPr>
          <w:rFonts w:ascii="ff-meta-serif-web-pro" w:eastAsia="Times New Roman" w:hAnsi="ff-meta-serif-web-pro" w:cs="Times New Roman"/>
          <w:color w:val="231F20"/>
          <w:sz w:val="16"/>
          <w:szCs w:val="29"/>
        </w:rPr>
        <w:t xml:space="preserve"> Recognizing both the value of this testimony to the state and the risk that a witness will be tempted to give false testimony in order to benefit personally, </w:t>
      </w:r>
      <w:r w:rsidRPr="00E03BB4">
        <w:rPr>
          <w:rStyle w:val="TitleChar"/>
        </w:rPr>
        <w:t>this bill outlines specific information that must be learned and turned over to the defense in the discovery process before trial. This will ensure that all parties have an opportunity to properly scrutinize the informant.</w:t>
      </w:r>
      <w:r w:rsidRPr="005B2011">
        <w:rPr>
          <w:rFonts w:ascii="ff-meta-serif-web-pro" w:eastAsia="Times New Roman" w:hAnsi="ff-meta-serif-web-pro" w:cs="Times New Roman"/>
          <w:color w:val="231F20"/>
          <w:sz w:val="16"/>
          <w:szCs w:val="29"/>
        </w:rPr>
        <w:t xml:space="preserve"> ¶ </w:t>
      </w:r>
      <w:r w:rsidRPr="00B03808">
        <w:rPr>
          <w:rFonts w:ascii="ff-meta-serif-web-pro" w:eastAsia="Times New Roman" w:hAnsi="ff-meta-serif-web-pro" w:cs="Times New Roman"/>
          <w:color w:val="231F20"/>
          <w:sz w:val="16"/>
          <w:szCs w:val="29"/>
        </w:rPr>
        <w:t xml:space="preserve">The reality is, some </w:t>
      </w:r>
      <w:r w:rsidRPr="005B2011">
        <w:rPr>
          <w:rStyle w:val="TitleChar"/>
        </w:rPr>
        <w:t>informants lie. When they do, they undermine the integrity and the truth-seeking function of our justice system.</w:t>
      </w:r>
      <w:r w:rsidRPr="00B03808">
        <w:rPr>
          <w:rFonts w:ascii="ff-meta-serif-web-pro" w:eastAsia="Times New Roman" w:hAnsi="ff-meta-serif-web-pro" w:cs="Times New Roman"/>
          <w:color w:val="231F20"/>
          <w:sz w:val="16"/>
          <w:szCs w:val="29"/>
        </w:rPr>
        <w:t xml:space="preserve"> We all bear responsibility to ensure that the evidence they offer is reliable. To understand the scope of the consequences of false testimony, which can and does send innocent people to prison, consider these facts:</w:t>
      </w:r>
      <w:r w:rsidRPr="005B2011">
        <w:rPr>
          <w:rFonts w:ascii="ff-meta-serif-web-pro" w:eastAsia="Times New Roman" w:hAnsi="ff-meta-serif-web-pro" w:cs="Times New Roman"/>
          <w:color w:val="231F20"/>
          <w:sz w:val="16"/>
          <w:szCs w:val="29"/>
        </w:rPr>
        <w:t xml:space="preserve"> </w:t>
      </w:r>
      <w:r w:rsidRPr="00B03808">
        <w:rPr>
          <w:rFonts w:ascii="ff-meta-serif-web-pro" w:eastAsia="Times New Roman" w:hAnsi="ff-meta-serif-web-pro" w:cs="Times New Roman"/>
          <w:color w:val="231F20"/>
          <w:sz w:val="16"/>
          <w:szCs w:val="29"/>
        </w:rPr>
        <w:t>• False testimony by incentivized witnesses is a leading cause of wrongful conviction in capital cases nationally, a contributing factor in nearly half of such exonerations.</w:t>
      </w:r>
      <w:r w:rsidRPr="005B2011">
        <w:rPr>
          <w:rFonts w:ascii="ff-meta-serif-web-pro" w:eastAsia="Times New Roman" w:hAnsi="ff-meta-serif-web-pro" w:cs="Times New Roman"/>
          <w:color w:val="231F20"/>
          <w:sz w:val="16"/>
          <w:szCs w:val="29"/>
        </w:rPr>
        <w:t xml:space="preserve"> </w:t>
      </w:r>
      <w:r w:rsidRPr="00B03808">
        <w:rPr>
          <w:rFonts w:ascii="ff-meta-serif-web-pro" w:eastAsia="Times New Roman" w:hAnsi="ff-meta-serif-web-pro" w:cs="Times New Roman"/>
          <w:color w:val="231F20"/>
          <w:sz w:val="16"/>
          <w:szCs w:val="29"/>
        </w:rPr>
        <w:t>• Of 349 DNA-based exonerations, 17 percent involved an incentivized witness.</w:t>
      </w:r>
      <w:r w:rsidRPr="005B2011">
        <w:rPr>
          <w:rFonts w:ascii="ff-meta-serif-web-pro" w:eastAsia="Times New Roman" w:hAnsi="ff-meta-serif-web-pro" w:cs="Times New Roman"/>
          <w:color w:val="231F20"/>
          <w:sz w:val="16"/>
          <w:szCs w:val="29"/>
        </w:rPr>
        <w:t xml:space="preserve"> </w:t>
      </w:r>
      <w:r w:rsidRPr="00B03808">
        <w:rPr>
          <w:rFonts w:ascii="ff-meta-serif-web-pro" w:eastAsia="Times New Roman" w:hAnsi="ff-meta-serif-web-pro" w:cs="Times New Roman"/>
          <w:color w:val="231F20"/>
          <w:sz w:val="16"/>
          <w:szCs w:val="29"/>
        </w:rPr>
        <w:t>• In Tulia, Texas, 46 innocent people were convicted of drug charges based on the testimony of a single, lying informant.</w:t>
      </w:r>
      <w:r w:rsidRPr="005B2011">
        <w:rPr>
          <w:rFonts w:ascii="ff-meta-serif-web-pro" w:eastAsia="Times New Roman" w:hAnsi="ff-meta-serif-web-pro" w:cs="Times New Roman"/>
          <w:color w:val="231F20"/>
          <w:sz w:val="16"/>
          <w:szCs w:val="29"/>
        </w:rPr>
        <w:t xml:space="preserve"> ¶ </w:t>
      </w:r>
      <w:r w:rsidRPr="00B03808">
        <w:rPr>
          <w:rFonts w:ascii="ff-meta-serif-web-pro" w:eastAsia="Times New Roman" w:hAnsi="ff-meta-serif-web-pro" w:cs="Times New Roman"/>
          <w:color w:val="231F20"/>
          <w:sz w:val="16"/>
          <w:szCs w:val="29"/>
        </w:rPr>
        <w:t>Ten Washington state wrongful conviction cases listed on the National Registry of Exonerations involved the use of incentivized testimony.</w:t>
      </w:r>
      <w:r w:rsidRPr="005B2011">
        <w:rPr>
          <w:rFonts w:ascii="ff-meta-serif-web-pro" w:eastAsia="Times New Roman" w:hAnsi="ff-meta-serif-web-pro" w:cs="Times New Roman"/>
          <w:color w:val="231F20"/>
          <w:sz w:val="16"/>
          <w:szCs w:val="29"/>
        </w:rPr>
        <w:t xml:space="preserve"> ¶ </w:t>
      </w:r>
      <w:r w:rsidRPr="00B03808">
        <w:rPr>
          <w:rFonts w:ascii="ff-meta-serif-web-pro" w:eastAsia="Times New Roman" w:hAnsi="ff-meta-serif-web-pro" w:cs="Times New Roman"/>
          <w:color w:val="231F20"/>
          <w:sz w:val="16"/>
          <w:szCs w:val="29"/>
        </w:rPr>
        <w:t xml:space="preserve">These numbers demonstrate that this is a national problem, requiring all states to look closely at the safeguards needed to regulate this system. </w:t>
      </w:r>
      <w:r w:rsidRPr="005B2011">
        <w:rPr>
          <w:rStyle w:val="TitleChar"/>
        </w:rPr>
        <w:t>SB 5038 addresses an information gap in the system that will improve accuracy and protect constitutional rights.</w:t>
      </w:r>
      <w:r w:rsidRPr="005B2011">
        <w:rPr>
          <w:rFonts w:ascii="ff-meta-serif-web-pro" w:eastAsia="Times New Roman" w:hAnsi="ff-meta-serif-web-pro" w:cs="Times New Roman"/>
          <w:color w:val="231F20"/>
          <w:sz w:val="16"/>
          <w:szCs w:val="29"/>
        </w:rPr>
        <w:t xml:space="preserve"> ¶ </w:t>
      </w:r>
      <w:r w:rsidRPr="00B03808">
        <w:rPr>
          <w:rFonts w:ascii="ff-meta-serif-web-pro" w:eastAsia="Times New Roman" w:hAnsi="ff-meta-serif-web-pro" w:cs="Times New Roman"/>
          <w:color w:val="231F20"/>
          <w:sz w:val="16"/>
          <w:szCs w:val="29"/>
        </w:rPr>
        <w:t xml:space="preserve">In states around the country the </w:t>
      </w:r>
      <w:r w:rsidRPr="005B2011">
        <w:rPr>
          <w:rStyle w:val="TitleChar"/>
        </w:rPr>
        <w:t>absence of data such as the charging history of the informant or the number of times they have offered to give testimony in exchange for a benefit or the details of how they obtained the information makes it impossible for prosecutors to properly vet the informants themselves, let alone share this material evidence with defense counsel.</w:t>
      </w:r>
      <w:r w:rsidRPr="00B03808">
        <w:rPr>
          <w:rFonts w:ascii="ff-meta-serif-web-pro" w:eastAsia="Times New Roman" w:hAnsi="ff-meta-serif-web-pro" w:cs="Times New Roman"/>
          <w:color w:val="231F20"/>
          <w:sz w:val="16"/>
          <w:szCs w:val="29"/>
        </w:rPr>
        <w:t xml:space="preserve"> As representatives of the people and stewards of the justice system, prosecutors have a responsibility to know and disclose this information.</w:t>
      </w:r>
      <w:r w:rsidRPr="005B2011">
        <w:rPr>
          <w:rFonts w:ascii="ff-meta-serif-web-pro" w:eastAsia="Times New Roman" w:hAnsi="ff-meta-serif-web-pro" w:cs="Times New Roman"/>
          <w:color w:val="231F20"/>
          <w:sz w:val="16"/>
          <w:szCs w:val="29"/>
        </w:rPr>
        <w:t xml:space="preserve"> ¶ </w:t>
      </w:r>
      <w:r w:rsidRPr="00B03808">
        <w:rPr>
          <w:rFonts w:ascii="ff-meta-serif-web-pro" w:eastAsia="Times New Roman" w:hAnsi="ff-meta-serif-web-pro" w:cs="Times New Roman"/>
          <w:color w:val="231F20"/>
          <w:sz w:val="16"/>
          <w:szCs w:val="29"/>
        </w:rPr>
        <w:t>In response to the growing awareness around this issue, numerous state legislatures and courts, from Florida to Texas, have begun to act. This year alone, in addition to Washington, four states are considering proposals to strengthen or establish new frameworks for assessing informant testimony. Notably, while some proposals go further than others, all of these proposed reforms impose new disclosure requirements around incentivized informants.</w:t>
      </w:r>
      <w:r w:rsidRPr="005B2011">
        <w:rPr>
          <w:rFonts w:ascii="ff-meta-serif-web-pro" w:eastAsia="Times New Roman" w:hAnsi="ff-meta-serif-web-pro" w:cs="Times New Roman"/>
          <w:color w:val="231F20"/>
          <w:sz w:val="16"/>
          <w:szCs w:val="29"/>
        </w:rPr>
        <w:t xml:space="preserve"> ¶ </w:t>
      </w:r>
      <w:r w:rsidRPr="00B03808">
        <w:rPr>
          <w:rFonts w:ascii="ff-meta-serif-web-pro" w:eastAsia="Times New Roman" w:hAnsi="ff-meta-serif-web-pro" w:cs="Times New Roman"/>
          <w:color w:val="231F20"/>
          <w:sz w:val="16"/>
          <w:szCs w:val="29"/>
        </w:rPr>
        <w:t xml:space="preserve">More than anything, this highlights that </w:t>
      </w:r>
      <w:r w:rsidRPr="005B2011">
        <w:rPr>
          <w:rStyle w:val="TitleChar"/>
        </w:rPr>
        <w:t>the first and most critical step toward eliminating the issue of false testimony by an informant is ensuring that information that may bear on the reliability of an incentivized witness is obtained by both sides and is available to be presented to the jury.</w:t>
      </w:r>
      <w:r w:rsidRPr="005B2011">
        <w:rPr>
          <w:rFonts w:ascii="ff-meta-serif-web-pro" w:eastAsia="Times New Roman" w:hAnsi="ff-meta-serif-web-pro" w:cs="Times New Roman"/>
          <w:color w:val="231F20"/>
          <w:sz w:val="16"/>
          <w:szCs w:val="29"/>
        </w:rPr>
        <w:t xml:space="preserve"> ¶ </w:t>
      </w:r>
      <w:r w:rsidRPr="00B03808">
        <w:rPr>
          <w:rFonts w:ascii="ff-meta-serif-web-pro" w:eastAsia="Times New Roman" w:hAnsi="ff-meta-serif-web-pro" w:cs="Times New Roman"/>
          <w:color w:val="231F20"/>
          <w:sz w:val="16"/>
          <w:szCs w:val="29"/>
        </w:rPr>
        <w:t>For far too long, the world of incentivized informants has been an evidentiary black hole. Every year that passes without these reforms puts more innocent people at risk, and compromises justice for the victims, their families, and our communities. I urge the Washington Legislature to pass this critical legislation and shed much needed light on an otherwise opaque system.</w:t>
      </w:r>
      <w:r w:rsidRPr="005B2011">
        <w:rPr>
          <w:rFonts w:ascii="ff-meta-serif-web-pro" w:eastAsia="Times New Roman" w:hAnsi="ff-meta-serif-web-pro" w:cs="Times New Roman"/>
          <w:color w:val="231F20"/>
          <w:sz w:val="16"/>
          <w:szCs w:val="29"/>
        </w:rPr>
        <w:t xml:space="preserve"> ¶</w:t>
      </w:r>
    </w:p>
    <w:p w14:paraId="4478660B" w14:textId="77777777" w:rsidR="006074C7" w:rsidRDefault="006074C7" w:rsidP="006074C7">
      <w:pPr>
        <w:pStyle w:val="Heading2"/>
      </w:pPr>
      <w:r>
        <w:t>Entrapment CP</w:t>
      </w:r>
    </w:p>
    <w:p w14:paraId="59EF98D9" w14:textId="77777777" w:rsidR="006074C7" w:rsidRPr="00A62DD8" w:rsidRDefault="006074C7" w:rsidP="006074C7">
      <w:pPr>
        <w:pStyle w:val="Heading4"/>
      </w:pPr>
      <w:r>
        <w:t>The United States federal courts should mandate heightened scrutiny for government conduct in the context of terrorism and crime related offenses by redefining entrapment and barring categories of predisposition evidence</w:t>
      </w:r>
    </w:p>
    <w:p w14:paraId="57C7A967" w14:textId="77777777" w:rsidR="006074C7" w:rsidRDefault="006074C7" w:rsidP="006074C7">
      <w:r w:rsidRPr="008B7763">
        <w:rPr>
          <w:rStyle w:val="Style13ptBold"/>
        </w:rPr>
        <w:t xml:space="preserve">Sherman, </w:t>
      </w:r>
      <w:r>
        <w:rPr>
          <w:rStyle w:val="Style13ptBold"/>
        </w:rPr>
        <w:t>10</w:t>
      </w:r>
      <w:r>
        <w:t xml:space="preserve"> [Associate at WilmerHale LLP in Washington, D.C. Columbia Law School, J.D.; Harvard College, A.B., “’A Person Otherwise Innocent’: Policing Entrapment in Preventative, Undercover Counterterrorism Investigations,” 1/28/10 d.m., </w:t>
      </w:r>
      <w:r w:rsidRPr="008B7763">
        <w:t>https://www.law.upenn.edu/journals/conlaw/articles/volume11/issue5/Sherman11U.Pa.J.Const.L.1475(2009).pdf</w:t>
      </w:r>
      <w:r>
        <w:t>] EC</w:t>
      </w:r>
    </w:p>
    <w:p w14:paraId="21BAB5D4" w14:textId="77777777" w:rsidR="006074C7" w:rsidRPr="00C50760" w:rsidRDefault="006074C7" w:rsidP="006074C7">
      <w:pPr>
        <w:rPr>
          <w:sz w:val="14"/>
        </w:rPr>
      </w:pPr>
      <w:r w:rsidRPr="00C50760">
        <w:rPr>
          <w:sz w:val="14"/>
        </w:rPr>
        <w:t xml:space="preserve">IV. UNAFFILIATED TERRORISM AND MATERIAL SUPPORT RECONSIDERED: REVISING THE CRITERIA FOR PROVING AND DEFEATING ENTRAPMENT IN TERRORISM PROSECUTIONS </w:t>
      </w:r>
      <w:r w:rsidRPr="00C50760">
        <w:rPr>
          <w:rStyle w:val="TitleChar"/>
        </w:rPr>
        <w:t xml:space="preserve">A. </w:t>
      </w:r>
      <w:r w:rsidRPr="0099617F">
        <w:rPr>
          <w:rStyle w:val="TitleChar"/>
        </w:rPr>
        <w:t xml:space="preserve">The </w:t>
      </w:r>
      <w:r w:rsidRPr="00A3286B">
        <w:rPr>
          <w:rStyle w:val="TitleChar"/>
        </w:rPr>
        <w:t>Federal</w:t>
      </w:r>
      <w:r w:rsidRPr="0099617F">
        <w:rPr>
          <w:rStyle w:val="TitleChar"/>
        </w:rPr>
        <w:t xml:space="preserve"> Courts </w:t>
      </w:r>
      <w:r w:rsidRPr="0099617F">
        <w:rPr>
          <w:rStyle w:val="Emphasis"/>
        </w:rPr>
        <w:t xml:space="preserve">Must Redefine Entrapment in the Context of Anticipatory Terrorism Prosecutions Under § 2339A </w:t>
      </w:r>
      <w:r w:rsidRPr="00C50760">
        <w:rPr>
          <w:sz w:val="14"/>
        </w:rPr>
        <w:t xml:space="preserve">and Require a Revised Jury Instruction The Batiste, Hayat, Lakhani, and Siraj cases all demonstrate the haziness of the distinction between permissible government artifice and entrapment. The Siraj court stated that, </w:t>
      </w:r>
      <w:r w:rsidRPr="00A3286B">
        <w:rPr>
          <w:rStyle w:val="TitleChar"/>
        </w:rPr>
        <w:t>in the context of the entrapment defense, “[i]nducement by the government includes ‘soliciting, proposing, initiating, broaching or suggesting the commission of the offense charged.’</w:t>
      </w:r>
      <w:r w:rsidRPr="00C50760">
        <w:rPr>
          <w:sz w:val="14"/>
        </w:rPr>
        <w:t xml:space="preserve">”144 But the complexity of sting operations demands more nuanced guidance. </w:t>
      </w:r>
      <w:r w:rsidRPr="00A3286B">
        <w:rPr>
          <w:rStyle w:val="TitleChar"/>
        </w:rPr>
        <w:t>The common threads in these cases include</w:t>
      </w:r>
      <w:r w:rsidRPr="00C50760">
        <w:rPr>
          <w:sz w:val="14"/>
        </w:rPr>
        <w:t xml:space="preserve">: (1) FBI </w:t>
      </w:r>
      <w:r w:rsidRPr="00A3286B">
        <w:rPr>
          <w:rStyle w:val="TitleChar"/>
        </w:rPr>
        <w:t>initiation of contact in all four cases</w:t>
      </w:r>
      <w:r w:rsidRPr="00C50760">
        <w:rPr>
          <w:sz w:val="14"/>
        </w:rPr>
        <w:t xml:space="preserve"> (as distinguished from drug stings, in which the defendant may initiate the contact and sale); (2) </w:t>
      </w:r>
      <w:r w:rsidRPr="00A3286B">
        <w:rPr>
          <w:rStyle w:val="TitleChar"/>
        </w:rPr>
        <w:t>FBI provision of equipment or money</w:t>
      </w:r>
      <w:r w:rsidRPr="00C50760">
        <w:rPr>
          <w:sz w:val="14"/>
        </w:rPr>
        <w:t xml:space="preserve"> in Lakhani and Batiste; (3) FBI </w:t>
      </w:r>
      <w:r w:rsidRPr="00A3286B">
        <w:rPr>
          <w:rStyle w:val="TitleChar"/>
        </w:rPr>
        <w:t>incitement to participate in the global jihadist movement</w:t>
      </w:r>
      <w:r w:rsidRPr="00C50760">
        <w:rPr>
          <w:sz w:val="14"/>
        </w:rPr>
        <w:t xml:space="preserve"> in Hayat, Batiste, and Siraj; (4) FBI </w:t>
      </w:r>
      <w:r w:rsidRPr="00A3286B">
        <w:rPr>
          <w:rStyle w:val="TitleChar"/>
        </w:rPr>
        <w:t>contribution to the criminal plot or complete design</w:t>
      </w:r>
      <w:r w:rsidRPr="00C50760">
        <w:rPr>
          <w:sz w:val="14"/>
        </w:rPr>
        <w:t xml:space="preserve"> of the plot in all four cases; (5) FBI </w:t>
      </w:r>
      <w:r w:rsidRPr="00A3286B">
        <w:rPr>
          <w:rStyle w:val="TitleChar"/>
        </w:rPr>
        <w:t>encouragement against the defendant’s resistance</w:t>
      </w:r>
      <w:r w:rsidRPr="00C50760">
        <w:rPr>
          <w:sz w:val="14"/>
        </w:rPr>
        <w:t xml:space="preserve">, ambivalence, uncertainty or rejection in Hayat; (6) FBI (and cooperating agents of foreign governments) </w:t>
      </w:r>
      <w:r w:rsidRPr="00A3286B">
        <w:rPr>
          <w:rStyle w:val="TitleChar"/>
        </w:rPr>
        <w:t>acting as both buyer and seller in a sting operation</w:t>
      </w:r>
      <w:r w:rsidRPr="00C50760">
        <w:rPr>
          <w:sz w:val="14"/>
        </w:rPr>
        <w:t xml:space="preserve"> in Lakhani; and (7) FBI </w:t>
      </w:r>
      <w:r w:rsidRPr="00A3286B">
        <w:rPr>
          <w:rStyle w:val="TitleChar"/>
        </w:rPr>
        <w:t>cultivation of a close relationship with the defendant</w:t>
      </w:r>
      <w:r w:rsidRPr="00C50760">
        <w:rPr>
          <w:sz w:val="14"/>
        </w:rPr>
        <w:t xml:space="preserve"> over the course of many months or years in order to set a trap in Hayat and Siraj. 145 </w:t>
      </w:r>
      <w:r w:rsidRPr="00A3286B">
        <w:rPr>
          <w:rStyle w:val="TitleChar"/>
        </w:rPr>
        <w:t>All of these actions are cause for heightened concern when the Government charges inchoate crimes under a statute like § 2339A</w:t>
      </w:r>
      <w:r w:rsidRPr="00C50760">
        <w:rPr>
          <w:sz w:val="14"/>
        </w:rPr>
        <w:t xml:space="preserve">. Several principles and proposals for guarding against entrapment emerge from the case law. </w:t>
      </w:r>
      <w:r w:rsidRPr="0099617F">
        <w:rPr>
          <w:rStyle w:val="TitleChar"/>
        </w:rPr>
        <w:t>The definitional changes to entrapment</w:t>
      </w:r>
      <w:r w:rsidRPr="00A3286B">
        <w:rPr>
          <w:rStyle w:val="TitleChar"/>
        </w:rPr>
        <w:t xml:space="preserve"> in § 2339A prosecutions </w:t>
      </w:r>
      <w:r w:rsidRPr="0099617F">
        <w:rPr>
          <w:rStyle w:val="TitleChar"/>
        </w:rPr>
        <w:t xml:space="preserve">should </w:t>
      </w:r>
      <w:r w:rsidRPr="00A3286B">
        <w:rPr>
          <w:rStyle w:val="TitleChar"/>
        </w:rPr>
        <w:t xml:space="preserve">begin with </w:t>
      </w:r>
      <w:r w:rsidRPr="0099617F">
        <w:rPr>
          <w:rStyle w:val="TitleChar"/>
        </w:rPr>
        <w:t>requir</w:t>
      </w:r>
      <w:r w:rsidRPr="00A3286B">
        <w:rPr>
          <w:rStyle w:val="TitleChar"/>
        </w:rPr>
        <w:t xml:space="preserve">ing </w:t>
      </w:r>
      <w:r w:rsidRPr="0099617F">
        <w:rPr>
          <w:rStyle w:val="TitleChar"/>
        </w:rPr>
        <w:t>the Government to offer evidence of the defendant’s initiation</w:t>
      </w:r>
      <w:r w:rsidRPr="00A3286B">
        <w:rPr>
          <w:rStyle w:val="TitleChar"/>
        </w:rPr>
        <w:t xml:space="preserve"> and initiative </w:t>
      </w:r>
      <w:r w:rsidRPr="0099617F">
        <w:rPr>
          <w:rStyle w:val="TitleChar"/>
        </w:rPr>
        <w:t>to execute the</w:t>
      </w:r>
      <w:r w:rsidRPr="00A3286B">
        <w:rPr>
          <w:rStyle w:val="TitleChar"/>
        </w:rPr>
        <w:t xml:space="preserve"> terrorist </w:t>
      </w:r>
      <w:r w:rsidRPr="0099617F">
        <w:rPr>
          <w:rStyle w:val="TitleChar"/>
        </w:rPr>
        <w:t>plot. If the FBI supplies the</w:t>
      </w:r>
      <w:r w:rsidRPr="00A3286B">
        <w:rPr>
          <w:rStyle w:val="TitleChar"/>
        </w:rPr>
        <w:t xml:space="preserve"> overwhelming </w:t>
      </w:r>
      <w:r w:rsidRPr="0099617F">
        <w:rPr>
          <w:rStyle w:val="TitleChar"/>
        </w:rPr>
        <w:t>majority</w:t>
      </w:r>
      <w:r w:rsidRPr="00C50760">
        <w:rPr>
          <w:sz w:val="14"/>
        </w:rPr>
        <w:t xml:space="preserve"> of material, plans, targets, and ideological fervor, </w:t>
      </w:r>
      <w:r w:rsidRPr="0099617F">
        <w:rPr>
          <w:rStyle w:val="TitleChar"/>
        </w:rPr>
        <w:t>the crime should be deemed</w:t>
      </w:r>
      <w:r w:rsidRPr="00A3286B">
        <w:rPr>
          <w:rStyle w:val="TitleChar"/>
        </w:rPr>
        <w:t xml:space="preserve"> per se </w:t>
      </w:r>
      <w:r w:rsidRPr="0099617F">
        <w:rPr>
          <w:rStyle w:val="TitleChar"/>
        </w:rPr>
        <w:t>“implanted.”</w:t>
      </w:r>
      <w:r w:rsidRPr="00C50760">
        <w:rPr>
          <w:sz w:val="14"/>
        </w:rPr>
        <w:t xml:space="preserve"> Similarly, courts should instruct juries to be wary of the Government’s charges when the informant is the defendant’s only link to an FTO or the global jihadist movement. In Batiste, the agent not only created an opportunity for the would-be violators, but instigated and secured jihadist loyalty from the defendants. A court should find it difficult to conclude this investigation was not a naked attempt to manufacture predisposition evidence for a vulnerable group that perhaps shared violent aspirations but likely did not have the capability or initiative to commit an act of terrorism. In addition to the Attorney General’s Guidelines’ requirement of a reasonable expectation of precision in isolating unwary criminals, a good faith requirement would ensure that undercover agents hew closely to the mission of identifying criminals and restrain their complicity and orchestration to the essential core of the ploy. </w:t>
      </w:r>
      <w:r w:rsidRPr="0099617F">
        <w:rPr>
          <w:rStyle w:val="TitleChar"/>
        </w:rPr>
        <w:t>The informant’s assistance</w:t>
      </w:r>
      <w:r w:rsidRPr="00A3286B">
        <w:rPr>
          <w:rStyle w:val="TitleChar"/>
        </w:rPr>
        <w:t xml:space="preserve"> in the plot </w:t>
      </w:r>
      <w:r w:rsidRPr="0099617F">
        <w:rPr>
          <w:rStyle w:val="TitleChar"/>
        </w:rPr>
        <w:t>must be narrowly tailored</w:t>
      </w:r>
      <w:r w:rsidRPr="00A3286B">
        <w:rPr>
          <w:rStyle w:val="TitleChar"/>
        </w:rPr>
        <w:t xml:space="preserve"> to eliciting the criminal intent of the targets</w:t>
      </w:r>
      <w:r w:rsidRPr="00C50760">
        <w:rPr>
          <w:sz w:val="14"/>
        </w:rPr>
        <w:t xml:space="preserve">. </w:t>
      </w:r>
      <w:r w:rsidRPr="0099617F">
        <w:rPr>
          <w:rStyle w:val="TitleChar"/>
        </w:rPr>
        <w:t>The</w:t>
      </w:r>
      <w:r w:rsidRPr="00A3286B">
        <w:rPr>
          <w:rStyle w:val="TitleChar"/>
        </w:rPr>
        <w:t xml:space="preserve"> Supreme </w:t>
      </w:r>
      <w:r w:rsidRPr="0099617F">
        <w:rPr>
          <w:rStyle w:val="TitleChar"/>
        </w:rPr>
        <w:t xml:space="preserve">Court would be </w:t>
      </w:r>
      <w:r w:rsidRPr="0099617F">
        <w:rPr>
          <w:rStyle w:val="Emphasis"/>
        </w:rPr>
        <w:t>wholly justified in mandating</w:t>
      </w:r>
      <w:r w:rsidRPr="00A3286B">
        <w:rPr>
          <w:rStyle w:val="Emphasis"/>
        </w:rPr>
        <w:t xml:space="preserve"> a form of </w:t>
      </w:r>
      <w:r w:rsidRPr="0099617F">
        <w:rPr>
          <w:rStyle w:val="Emphasis"/>
        </w:rPr>
        <w:t>heightened scrutiny for government conduct</w:t>
      </w:r>
      <w:r w:rsidRPr="00A3286B">
        <w:rPr>
          <w:rStyle w:val="Emphasis"/>
        </w:rPr>
        <w:t xml:space="preserve"> </w:t>
      </w:r>
      <w:r w:rsidRPr="0099617F">
        <w:rPr>
          <w:rStyle w:val="TitleChar"/>
        </w:rPr>
        <w:t>in the context of</w:t>
      </w:r>
      <w:r w:rsidRPr="00A3286B">
        <w:rPr>
          <w:rStyle w:val="TitleChar"/>
        </w:rPr>
        <w:t xml:space="preserve"> inchoate </w:t>
      </w:r>
      <w:r w:rsidRPr="0099617F">
        <w:rPr>
          <w:rStyle w:val="TitleChar"/>
        </w:rPr>
        <w:t>terrorism-related offenses</w:t>
      </w:r>
      <w:r w:rsidRPr="00A3286B">
        <w:rPr>
          <w:rStyle w:val="TitleChar"/>
        </w:rPr>
        <w:t xml:space="preserve">, specifically § 2339A. A tiered system of </w:t>
      </w:r>
      <w:r w:rsidRPr="0099617F">
        <w:rPr>
          <w:rStyle w:val="Emphasis"/>
        </w:rPr>
        <w:t>scrutiny</w:t>
      </w:r>
      <w:r w:rsidRPr="00A3286B">
        <w:rPr>
          <w:rStyle w:val="Emphasis"/>
        </w:rPr>
        <w:t>,</w:t>
      </w:r>
      <w:r w:rsidRPr="00C50760">
        <w:rPr>
          <w:sz w:val="14"/>
        </w:rPr>
        <w:t xml:space="preserve"> in which inchoate offenses merit a more robust review of entrapment than attempted or completed offenses, </w:t>
      </w:r>
      <w:r w:rsidRPr="0099617F">
        <w:rPr>
          <w:rStyle w:val="Emphasis"/>
        </w:rPr>
        <w:t>would protect defendants</w:t>
      </w:r>
      <w:r w:rsidRPr="00A3286B">
        <w:rPr>
          <w:rStyle w:val="Emphasis"/>
        </w:rPr>
        <w:t xml:space="preserve"> from impermissible implantation of criminal intent</w:t>
      </w:r>
      <w:r w:rsidRPr="00A3286B">
        <w:rPr>
          <w:rStyle w:val="TitleChar"/>
        </w:rPr>
        <w:t>.</w:t>
      </w:r>
      <w:r w:rsidRPr="00C50760">
        <w:rPr>
          <w:sz w:val="14"/>
        </w:rPr>
        <w:t xml:space="preserve"> Correspondingly, juries should be instructed that the Government’s burden on </w:t>
      </w:r>
      <w:r w:rsidRPr="00C50760">
        <w:rPr>
          <w:sz w:val="10"/>
          <w:szCs w:val="10"/>
        </w:rPr>
        <w:t>rebuttal will be more demanding for inchoate offenses. If, as in Lakhani and Batiste, the undercover agent has crafted an elaborate plot in order to better situate the unwary innocent, the Government should not be permitted to prosecute crimes it largely invented and set in motion with meager participation from a vulnerable defendant. The defendant may very well have different intentions, such as persuading the FBI to part with its money. This appears to be a highly probable ex- planation of the Batiste case.146 In comparison, the evidence hints that Lakhani may well have had the requisite intent and predisposition to further an act of terrorism, but the FBI’s heavy involvement in executing the arms transaction tainted the evidence against him. Though Lakhani was clearly pleased with his work, had the FBI engaged in surveillance, without assisting quite as much in the procurement and transfer of the missile, it would have made for a sting more probative of Lakhani’s actual wrongdoing. In contrast to this call for heightened scrutiny in § 2339A cases, Professor Dru Stevenson has argued that the predisposition test should be “relaxed” by creating a rebuttable presumption of predisposition whenever entrapment is claimed in a terrorism case.147 Stevenson argues that this proposal is rooted in the unique features of terrorism, as compared to the set of vice crimes in which the entrapment defense has its roots, namely: (1) the higher stakes of prevention; (2) the difficulty of detection and arrest; (3) the lack of compulsiveness and addiction, which leads to self-disclosure; (4) the heinous nature of the offense suggesting that only those actually predisposed would be caught in the sting; (5) the positive externalities of undercover operations in instilling mistrust and fear in terrorist organizations or cells and giving prosecutors more leverage to flip defendants and thereby further the goal of prevention; and (6) the higher cost and danger which function as independent regulation of undercover terrorism investigations and the diminishing returns of applying entrapment.148 Though this thesis would be compelling for cases involving actual attempts, Stevenson inadequately justifies this burden-shifting in the context of inchoate crimes like material support. His argument depends on the “heinous” nature of the crime (though many violent crimes fit this imprecise label), as well as questionable assumptions about the fixity of terrorism suspects’ ideology, intent, and ultimate willingness to act.149 In one part, Stevenson essentially argues entrapment is irrelevant in terrorism cases, because “a normal person would be immune to inducements. We can infer predisposition merely by the fact that the person agreed to engage in such a horrible act, and that other evidence of predisposition is unnecessary.”150 However, the earlier the government intervenes, and the more inchoate the charges, the less plausible such an argument is. Given the broad swath of ambiguous conduct swept in by § 2339A (which requires neither a formulated conspiracy to violate a predicate offense nor a recipient FTO), including provision of one’s self as personnel, it is not so clear that anyone caught in a material support sting would have done the deed without the inducement. In particular, heightened scrutiny of stings is necessary when the government and its collaborators act as both buyer and seller in material support cases. To remedy this problem, federal courts should adopt the rule set forth in State v. Overmann and State v. Johnson, which categorically rejected the use of “take-back” drug stings to reveal criminal predisposition.151 Most courts reject the idea that these stings betray pre-inducement criminality, since “the operation scarcely signals . . . that the target would sell drugs on his own.”152 Persistent and ultimately successful government persuasion to commit a felony over demonstrable resistance, ambivalence, uncertainty or rejection on the part of the defendant should be an absolute bar to prosecution. When an investigation requires years of undercover involvement, an appellate court should closely examine whether the defendant succumbed early in the process or only after intensive, longstanding pressure.153 Misrepresentation of the legality of the conduct should be another bar to prosecution. Jacobson did not explicitly incorporate this into the definition of entrapment, but strongly suggested that government misrepresentation of the law should bar prosecution.154 This is arguably already covered in the Attorney General’s Guidelines re quirement that “[t]he illegal nature of the activity is reasonably clear to potential subjects.”155 However, those provisions do not confer enforceable rights on defendants.156 Since the Attorney General’s Guidelines are more restrictive than the case law, it is possible that making the FBI’s own requirements legally binding will ensure that the Government’s investigatory efforts do not squander resources. However, most of the criteria do not sound in terms of reasonableness and arguably do not create judicially manageable standards. Especially for § 2339A charges based on § 956(a) or other conspiracy-capable predicate offenses, there must be a more substantial connection to a terrorist organization, an unaffiliated group of jihadists, or any terrorism-related conspiracy, than a single informant’s cover story. In Batiste, which did not include an underlying § 956(a) charge, the only preparatory acts were taping the buildings and providing one’s self as personnel. Arguably, the defendants could be prosecuted under § 956(a) independently if they had agreed upon a specific offense, but the FBI intervened before such a meeting of the minds. But to the extent the government ever relies on § 2339A liability instead, the prosecution cannot be allowed to depend solely on the false identity of an undercover agent. This proposed principle is supported by the rule that a conspiracy cannot be formed between two people if one is an undercover agent. If that presents a bar to actual conspiracy liability, what justification can there be for dismissing its relevance in the context of pre-conspiracy material support liability? There must be an independent and adequate basis to establish that the defendant knowingly or intentionally furthered a conspiracy or other predicate offense. For acts in furtherance of a conspiracy, it is hard to conceptualize this pre-conspiracy liability as crime, due to the overlap with lawful activity. Actions such as fundraising, recruiting, procuring equipment, creating a “support cell,” providing one’s self as personnel, and establishing and running training camps, if proven, will usually suffice for conviction on a different charge, such as § 2339D (unlicensed military-style training abroad). Since an “aiding-and-abettingconspiracy” offense is quite vague and allows the prosecution to con jure an as yet unrealized meeting of the minds, the courts should at least strike § 956(a) from the list of predicate offenses in § 2339A. Government incitement of religious or ideological fervor, be it to attend a militant training camp or madrasa, or to take an oath of loyalty to al Qaeda, should be an absolute bar to prosecution. If the Government cannot identify and reveal illegal activity without pressuring a target to accept that violence is his or her religious duty, it should have no power to convict. This is primarily because the Government should have a disincentive to instigate the very criminal intent and ideological extremism that counterterrorism operations and prosecutions seek to deter. Not only do these tactics run afoul of the federal government’s strategic priorities, but arguably they also impermissibly entangle the government in matters of faith and free exercise. In Batiste, Siraj and Hayat, incitement could have been instrumental in solidifying both the defendant’s commitment to a particular material support or conspiracy, and in generating evidence of predisposition. It is likely that the FBI understands such tactics verge on entrapment. However, the FBI probably gambles that if enough unpopular speech or threats are elicited from the accused, then the jury will find entrapment rebutted on predisposition grounds,</w:t>
      </w:r>
      <w:r w:rsidRPr="00C50760">
        <w:rPr>
          <w:sz w:val="14"/>
        </w:rPr>
        <w:t xml:space="preserve"> despite the fact that the defendant’s statements were, in fact, post-inducement. </w:t>
      </w:r>
      <w:r w:rsidRPr="00C50760">
        <w:rPr>
          <w:rStyle w:val="TitleChar"/>
        </w:rPr>
        <w:t>B. The Appellate</w:t>
      </w:r>
      <w:r w:rsidRPr="00C50760">
        <w:rPr>
          <w:rStyle w:val="Emphasis"/>
        </w:rPr>
        <w:t xml:space="preserve"> </w:t>
      </w:r>
      <w:r w:rsidRPr="0099617F">
        <w:rPr>
          <w:rStyle w:val="Emphasis"/>
        </w:rPr>
        <w:t>Courts Must Bar</w:t>
      </w:r>
      <w:r w:rsidRPr="00C50760">
        <w:rPr>
          <w:rStyle w:val="Emphasis"/>
        </w:rPr>
        <w:t xml:space="preserve"> Certain </w:t>
      </w:r>
      <w:r w:rsidRPr="0099617F">
        <w:rPr>
          <w:rStyle w:val="Emphasis"/>
        </w:rPr>
        <w:t>Categories of “Predisposition” Evidence</w:t>
      </w:r>
      <w:r w:rsidRPr="00C50760">
        <w:rPr>
          <w:rStyle w:val="Emphasis"/>
        </w:rPr>
        <w:t xml:space="preserve"> in the Government’s Rebuttal of Entrapment in Anticipatory Terrorism Prosecutions </w:t>
      </w:r>
      <w:r w:rsidRPr="00C50760">
        <w:rPr>
          <w:sz w:val="14"/>
        </w:rPr>
        <w:t>May the Government introduce protected speech, or associational and religious expression to rebut entrapment? The district court in Siraj defined predisposition strictly as the “state of mind of a defendant before government agents make any suggestion that he should commit a crime.”157 In one § 2339A case involving an undercover agent’s testimony</w:t>
      </w:r>
      <w:r w:rsidRPr="00C50760">
        <w:rPr>
          <w:rStyle w:val="TitleChar"/>
        </w:rPr>
        <w:t xml:space="preserve">, United States v. </w:t>
      </w:r>
      <w:r w:rsidRPr="0099617F">
        <w:rPr>
          <w:rStyle w:val="TitleChar"/>
        </w:rPr>
        <w:t>Nettles</w:t>
      </w:r>
      <w:r w:rsidRPr="00C50760">
        <w:rPr>
          <w:sz w:val="14"/>
        </w:rPr>
        <w:t xml:space="preserve">, the court </w:t>
      </w:r>
      <w:r w:rsidRPr="0099617F">
        <w:rPr>
          <w:rStyle w:val="TitleChar"/>
        </w:rPr>
        <w:t>listed factors for determining “if a defendant was</w:t>
      </w:r>
      <w:r w:rsidRPr="00C50760">
        <w:rPr>
          <w:rStyle w:val="TitleChar"/>
        </w:rPr>
        <w:t xml:space="preserve"> </w:t>
      </w:r>
      <w:r w:rsidRPr="00C50760">
        <w:rPr>
          <w:sz w:val="14"/>
        </w:rPr>
        <w:t>(or was not)</w:t>
      </w:r>
      <w:r w:rsidRPr="00C50760">
        <w:rPr>
          <w:rStyle w:val="TitleChar"/>
        </w:rPr>
        <w:t xml:space="preserve"> </w:t>
      </w:r>
      <w:r w:rsidRPr="0099617F">
        <w:rPr>
          <w:rStyle w:val="TitleChar"/>
        </w:rPr>
        <w:t>predisposed</w:t>
      </w:r>
      <w:r w:rsidRPr="00C50760">
        <w:rPr>
          <w:rStyle w:val="TitleChar"/>
        </w:rPr>
        <w:t xml:space="preserve"> to commit a crime,” including: (1) [T]he defendant’s character or reputation; (2) whether law enforcement officers initially suggested the criminal activity; (3) whether the defendant engaged in the criminal activity for profit; (4) whether defendant showed a reluctance to commit the offense that was overcome by government persuasion; and (5) the nature of the inducement or persuasion offered by the government</w:t>
      </w:r>
      <w:r w:rsidRPr="00C50760">
        <w:rPr>
          <w:sz w:val="14"/>
        </w:rPr>
        <w:t xml:space="preserve">.158 Though the courts in Hayat, Lakhani, Siraj, and Batiste all admitted protected speech as predisposition evidence, </w:t>
      </w:r>
      <w:r w:rsidRPr="0099617F">
        <w:rPr>
          <w:rStyle w:val="TitleChar"/>
        </w:rPr>
        <w:t>there is</w:t>
      </w:r>
      <w:r w:rsidRPr="00C50760">
        <w:rPr>
          <w:rStyle w:val="TitleChar"/>
        </w:rPr>
        <w:t xml:space="preserve"> </w:t>
      </w:r>
      <w:r w:rsidRPr="00C50760">
        <w:rPr>
          <w:sz w:val="14"/>
        </w:rPr>
        <w:t xml:space="preserve">arguably </w:t>
      </w:r>
      <w:r w:rsidRPr="00C50760">
        <w:rPr>
          <w:rStyle w:val="TitleChar"/>
        </w:rPr>
        <w:t xml:space="preserve">such a </w:t>
      </w:r>
      <w:r w:rsidRPr="0099617F">
        <w:rPr>
          <w:rStyle w:val="TitleChar"/>
        </w:rPr>
        <w:t xml:space="preserve">high risk of prejudice to the defendant that this evidence cannot be probative of whether the defendant </w:t>
      </w:r>
      <w:r w:rsidRPr="00C50760">
        <w:rPr>
          <w:rStyle w:val="TitleChar"/>
        </w:rPr>
        <w:t xml:space="preserve">would have </w:t>
      </w:r>
      <w:r w:rsidRPr="0099617F">
        <w:rPr>
          <w:rStyle w:val="TitleChar"/>
        </w:rPr>
        <w:t xml:space="preserve">committed the offense independent of </w:t>
      </w:r>
      <w:r w:rsidRPr="00C50760">
        <w:rPr>
          <w:rStyle w:val="TitleChar"/>
        </w:rPr>
        <w:t xml:space="preserve">government </w:t>
      </w:r>
      <w:r w:rsidRPr="0099617F">
        <w:rPr>
          <w:rStyle w:val="TitleChar"/>
        </w:rPr>
        <w:t>inducement</w:t>
      </w:r>
      <w:r w:rsidRPr="00C50760">
        <w:rPr>
          <w:sz w:val="14"/>
        </w:rPr>
        <w:t xml:space="preserve">. Inchoate offenses particularly lend themselves to abuse in this sense, as the threshold act requirement is so minimal.159 Is speech or religious belief probative of a predisposition or willingness to actually commit a terrorism-related offense? In Hayat, the court admitted the defendant’s praise of Daniel Pearl’s murderers.160 In Siraj, the district court certainly believed such evidence was probative when it admitted defendant’s statements supporting violent, terrorist activities, statements supporting Osama bin Laden, statements boasting of prior terrorist acts, statements supporting violence against a religious or ethnic minority (in this case, Jews), statements outlining plots to bomb the subway station, statements conveying a desire to blow up bridges and subway stations, books and videotapes advocating jihad, and videos of terrorist strikes and other attacks on civilians that the narrator blames on Americans.161 These were all admitted to rebut the defendant’s claim that he never entertained such violent criminal designs before meeting the informant, who “inflam[ed] him with political discussions on subjects such as the war in Iraq and . . . pictures of prisoner abuse at Abu Ghraib.”162 Though the court held that the First Amendment does not bar admission of verbal support for jihadist activity as predisposition evidence,163 federal courts should revisit the answer to this question. </w:t>
      </w:r>
      <w:r w:rsidRPr="00C50760">
        <w:rPr>
          <w:rStyle w:val="TitleChar"/>
        </w:rPr>
        <w:t xml:space="preserve">Limiting predisposition evidence to only that which betrays an intent to engage in “imminent lawless action,”164 would sweep too broadly in excluding both statements of generalized support and statements of intent to carry out acts of terrorism. A revised, </w:t>
      </w:r>
      <w:r w:rsidRPr="0099617F">
        <w:rPr>
          <w:rStyle w:val="TitleChar"/>
        </w:rPr>
        <w:t>slightly narrower test would</w:t>
      </w:r>
      <w:r w:rsidRPr="00C50760">
        <w:rPr>
          <w:rStyle w:val="TitleChar"/>
        </w:rPr>
        <w:t xml:space="preserve"> substantially </w:t>
      </w:r>
      <w:r w:rsidRPr="0099617F">
        <w:rPr>
          <w:rStyle w:val="TitleChar"/>
        </w:rPr>
        <w:t>contribute to the goal of protecting unwary innocents from entrapment</w:t>
      </w:r>
      <w:r w:rsidRPr="00C50760">
        <w:rPr>
          <w:rStyle w:val="TitleChar"/>
        </w:rPr>
        <w:t xml:space="preserve">, while still preserving flexibility for the Government to prove predisposition. </w:t>
      </w:r>
      <w:r w:rsidRPr="00C50760">
        <w:rPr>
          <w:sz w:val="14"/>
        </w:rPr>
        <w:t xml:space="preserve">Building on cases such as Scales v. United States, which prohibited Smith Act prosecutions of mere “expression[s] of sympathy with the alleged criminal enterprise,”165 the Court held in Brandenburg v. Ohio that the First Amendment will not allow the prosecution of “advocacy of the use of force or of law violation except where such advocacy is directed to inciting or producing imminent lawless action and is likely to incite or produce such action.”166 Similarly, </w:t>
      </w:r>
      <w:r w:rsidRPr="0099617F">
        <w:rPr>
          <w:rStyle w:val="TitleChar"/>
        </w:rPr>
        <w:t>mere statements of sympathy</w:t>
      </w:r>
      <w:r w:rsidRPr="00C50760">
        <w:rPr>
          <w:rStyle w:val="TitleChar"/>
        </w:rPr>
        <w:t xml:space="preserve"> or advocacy </w:t>
      </w:r>
      <w:r w:rsidRPr="0099617F">
        <w:rPr>
          <w:rStyle w:val="TitleChar"/>
        </w:rPr>
        <w:t>should not be admissible</w:t>
      </w:r>
      <w:r w:rsidRPr="00C50760">
        <w:rPr>
          <w:rStyle w:val="TitleChar"/>
        </w:rPr>
        <w:t xml:space="preserve"> as predisposition evidence</w:t>
      </w:r>
      <w:r w:rsidRPr="00C50760">
        <w:rPr>
          <w:sz w:val="14"/>
        </w:rPr>
        <w:t xml:space="preserve"> unless the government can demonstrate that this speech constituted the announcement of a concrete plan, boasting of past terrorism-related offenses, or incitement to “imminent” terrorism.167 Only the latter categories of content are relevant to whether the defendant would have committed the crime in the absence of government inducement. The optimal rule would be a compromise that preserves the Government’s access to verbalized intentions to commit acts of terrorism: communications or statements that describe future or present plans to commit violent terrorism-related crimes would be admissible, whereas political statements of support that do not contain elements of incitement or revelations as to criminal plots would be inadmissible. The Siraj court was therefore partly right and partly wrong. The sympathetic statements for al Qaeda, terrorist activity, and media advocating the same were not probative of the defendant’s predisposition to commit a crime. Hamid Hayat’s support for the murderers of Daniel Pearl was equally irrelevant to proving predisposition or the § 2339A charge. </w:t>
      </w:r>
      <w:r w:rsidRPr="00C50760">
        <w:rPr>
          <w:rStyle w:val="TitleChar"/>
        </w:rPr>
        <w:t xml:space="preserve">To protect First Amendment rights and guard against abusive stings and entrapment, </w:t>
      </w:r>
      <w:r w:rsidRPr="0099617F">
        <w:rPr>
          <w:rStyle w:val="TitleChar"/>
        </w:rPr>
        <w:t>the courts should only admit evidence that is probative of a</w:t>
      </w:r>
      <w:r w:rsidRPr="00C50760">
        <w:rPr>
          <w:rStyle w:val="TitleChar"/>
        </w:rPr>
        <w:t xml:space="preserve"> readiness to engage in a </w:t>
      </w:r>
      <w:r w:rsidRPr="0099617F">
        <w:rPr>
          <w:rStyle w:val="TitleChar"/>
        </w:rPr>
        <w:t>violation of § 2339A</w:t>
      </w:r>
      <w:r w:rsidRPr="00C50760">
        <w:rPr>
          <w:rStyle w:val="TitleChar"/>
        </w:rPr>
        <w:t xml:space="preserve"> and fur ther the predicate offenses</w:t>
      </w:r>
      <w:r w:rsidRPr="00C50760">
        <w:rPr>
          <w:sz w:val="14"/>
        </w:rPr>
        <w:t xml:space="preserve">. Though these forms of evidence will not always be separable—in which case the Government should win the tie—the dangers posed by combining potential jury bias, preconspiracy preparatory offenses, and undercover agent pressure are simply too significant to admit evidence that demonstrates generalized sympathy for jihadist activity, but not a willingness to personally engage in that conduct. The court in Siraj erred in concluding that in spite of the First Amendment, the fact that “defendant’s statements contain political expression does not insulate defendant from their use at trial,” since his statements also boasted of committing violent acts, and regularly expressed support for terrorism.168 </w:t>
      </w:r>
    </w:p>
    <w:p w14:paraId="12DE3E97" w14:textId="77777777" w:rsidR="006074C7" w:rsidRPr="00A3286B" w:rsidRDefault="006074C7" w:rsidP="006074C7">
      <w:pPr>
        <w:pStyle w:val="Heading4"/>
      </w:pPr>
      <w:r w:rsidRPr="00A3286B">
        <w:t xml:space="preserve">Enforcing entrapment defense solves better </w:t>
      </w:r>
    </w:p>
    <w:p w14:paraId="7313DFA6" w14:textId="77777777" w:rsidR="006074C7" w:rsidRDefault="006074C7" w:rsidP="006074C7">
      <w:r w:rsidRPr="008B7763">
        <w:rPr>
          <w:rStyle w:val="Style13ptBold"/>
        </w:rPr>
        <w:t xml:space="preserve">Sherman, </w:t>
      </w:r>
      <w:r>
        <w:rPr>
          <w:rStyle w:val="Style13ptBold"/>
        </w:rPr>
        <w:t>10</w:t>
      </w:r>
      <w:r>
        <w:t xml:space="preserve"> [Associate at WilmerHale LLP in Washington, D.C. Columbia Law School, J.D.; Harvard College, A.B., “’A Person Otherwise Innocent’: Policing Entrapment in Preventative, Undercover Counterterrorism Investigations,” 1/28/10 d.m., </w:t>
      </w:r>
      <w:r w:rsidRPr="008B7763">
        <w:t>https://www.law.upenn.edu/journals/conlaw/articles/volume11/issue5/Sherman11U.Pa.J.Const.L.1475(2009).pdf</w:t>
      </w:r>
      <w:r>
        <w:t>] EC</w:t>
      </w:r>
    </w:p>
    <w:p w14:paraId="5C77D75E" w14:textId="77777777" w:rsidR="006074C7" w:rsidRDefault="006074C7" w:rsidP="006074C7">
      <w:pPr>
        <w:rPr>
          <w:sz w:val="14"/>
        </w:rPr>
      </w:pPr>
      <w:r w:rsidRPr="00B53C4E">
        <w:rPr>
          <w:sz w:val="14"/>
        </w:rPr>
        <w:t xml:space="preserve">First, while </w:t>
      </w:r>
      <w:r w:rsidRPr="008B7763">
        <w:rPr>
          <w:rStyle w:val="TitleChar"/>
        </w:rPr>
        <w:t xml:space="preserve">the </w:t>
      </w:r>
      <w:r w:rsidRPr="0099617F">
        <w:rPr>
          <w:rStyle w:val="TitleChar"/>
        </w:rPr>
        <w:t>FBI</w:t>
      </w:r>
      <w:r w:rsidRPr="008B7763">
        <w:rPr>
          <w:rStyle w:val="TitleChar"/>
        </w:rPr>
        <w:t>,</w:t>
      </w:r>
      <w:r w:rsidRPr="00B53C4E">
        <w:rPr>
          <w:sz w:val="14"/>
        </w:rPr>
        <w:t xml:space="preserve"> the NYPD Intelligence Division, and other investigative agencies will more frequently deploy undercover informants, and not just in a listening mode, they </w:t>
      </w:r>
      <w:r w:rsidRPr="0099617F">
        <w:rPr>
          <w:rStyle w:val="TitleChar"/>
        </w:rPr>
        <w:t>risk alienating</w:t>
      </w:r>
      <w:r w:rsidRPr="008B7763">
        <w:rPr>
          <w:rStyle w:val="TitleChar"/>
        </w:rPr>
        <w:t xml:space="preserve"> the </w:t>
      </w:r>
      <w:r w:rsidRPr="0099617F">
        <w:rPr>
          <w:rStyle w:val="TitleChar"/>
        </w:rPr>
        <w:t>Muslim-American and immigrant communities that police</w:t>
      </w:r>
      <w:r w:rsidRPr="008B7763">
        <w:rPr>
          <w:rStyle w:val="TitleChar"/>
        </w:rPr>
        <w:t xml:space="preserve"> and undercover agents </w:t>
      </w:r>
      <w:r w:rsidRPr="0099617F">
        <w:rPr>
          <w:rStyle w:val="TitleChar"/>
        </w:rPr>
        <w:t>rely on</w:t>
      </w:r>
      <w:r w:rsidRPr="008B7763">
        <w:rPr>
          <w:rStyle w:val="TitleChar"/>
        </w:rPr>
        <w:t xml:space="preserve"> </w:t>
      </w:r>
      <w:r w:rsidRPr="00B53C4E">
        <w:rPr>
          <w:sz w:val="14"/>
        </w:rPr>
        <w:t xml:space="preserve">for tips. It is no secret to these communities that undercover agents have infiltrated and monitored their religious and communal lives. </w:t>
      </w:r>
      <w:r w:rsidRPr="0099617F">
        <w:rPr>
          <w:rStyle w:val="TitleChar"/>
        </w:rPr>
        <w:t>Vigorously policing entrapment</w:t>
      </w:r>
      <w:r w:rsidRPr="008B7763">
        <w:rPr>
          <w:rStyle w:val="TitleChar"/>
        </w:rPr>
        <w:t xml:space="preserve"> in the context of inchoate terrorism-related offenses </w:t>
      </w:r>
      <w:r w:rsidRPr="0099617F">
        <w:rPr>
          <w:rStyle w:val="TitleChar"/>
        </w:rPr>
        <w:t>will reign in abusive practices</w:t>
      </w:r>
      <w:r w:rsidRPr="00B53C4E">
        <w:rPr>
          <w:sz w:val="14"/>
        </w:rPr>
        <w:t>. While this will not assure Muslim Americans that they are free from police surveillance</w:t>
      </w:r>
      <w:r w:rsidRPr="0099617F">
        <w:rPr>
          <w:sz w:val="14"/>
        </w:rPr>
        <w:t xml:space="preserve">, </w:t>
      </w:r>
      <w:r w:rsidRPr="0099617F">
        <w:rPr>
          <w:rStyle w:val="TitleChar"/>
        </w:rPr>
        <w:t>it</w:t>
      </w:r>
      <w:r w:rsidRPr="008B7763">
        <w:rPr>
          <w:rStyle w:val="TitleChar"/>
        </w:rPr>
        <w:t xml:space="preserve"> will send </w:t>
      </w:r>
      <w:r w:rsidRPr="0099617F">
        <w:rPr>
          <w:rStyle w:val="TitleChar"/>
        </w:rPr>
        <w:t>signals that the government disapproves of</w:t>
      </w:r>
      <w:r w:rsidRPr="008B7763">
        <w:rPr>
          <w:rStyle w:val="TitleChar"/>
        </w:rPr>
        <w:t xml:space="preserve"> aggressively </w:t>
      </w:r>
      <w:r w:rsidRPr="0099617F">
        <w:rPr>
          <w:rStyle w:val="TitleChar"/>
        </w:rPr>
        <w:t>preying on</w:t>
      </w:r>
      <w:r w:rsidRPr="008B7763">
        <w:rPr>
          <w:rStyle w:val="TitleChar"/>
        </w:rPr>
        <w:t xml:space="preserve"> disaffected, </w:t>
      </w:r>
      <w:r w:rsidRPr="0099617F">
        <w:rPr>
          <w:rStyle w:val="TitleChar"/>
        </w:rPr>
        <w:t>volatile youth</w:t>
      </w:r>
      <w:r w:rsidRPr="008B7763">
        <w:rPr>
          <w:rStyle w:val="TitleChar"/>
        </w:rPr>
        <w:t xml:space="preserve"> and unpopular, though protected, beliefs.</w:t>
      </w:r>
      <w:r>
        <w:rPr>
          <w:rStyle w:val="TitleChar"/>
        </w:rPr>
        <w:t xml:space="preserve"> </w:t>
      </w:r>
      <w:r w:rsidRPr="008B7763">
        <w:rPr>
          <w:rStyle w:val="TitleChar"/>
        </w:rPr>
        <w:t xml:space="preserve">Second, </w:t>
      </w:r>
      <w:r w:rsidRPr="0099617F">
        <w:rPr>
          <w:rStyle w:val="TitleChar"/>
        </w:rPr>
        <w:t>creating a more robust entrapment defense will</w:t>
      </w:r>
      <w:r w:rsidRPr="008B7763">
        <w:rPr>
          <w:rStyle w:val="TitleChar"/>
        </w:rPr>
        <w:t xml:space="preserve"> </w:t>
      </w:r>
      <w:r w:rsidRPr="0099617F">
        <w:rPr>
          <w:rStyle w:val="TitleChar"/>
        </w:rPr>
        <w:t xml:space="preserve">incentivize </w:t>
      </w:r>
      <w:r w:rsidRPr="0099617F">
        <w:rPr>
          <w:rStyle w:val="Emphasis"/>
        </w:rPr>
        <w:t>greater creativity</w:t>
      </w:r>
      <w:r w:rsidRPr="008B7763">
        <w:rPr>
          <w:rStyle w:val="TitleChar"/>
        </w:rPr>
        <w:t xml:space="preserve"> amongst federal and local agents to devise traps </w:t>
      </w:r>
      <w:r w:rsidRPr="0099617F">
        <w:rPr>
          <w:rStyle w:val="TitleChar"/>
        </w:rPr>
        <w:t xml:space="preserve">that </w:t>
      </w:r>
      <w:r w:rsidRPr="00B53C4E">
        <w:rPr>
          <w:rStyle w:val="TitleChar"/>
        </w:rPr>
        <w:t xml:space="preserve">will </w:t>
      </w:r>
      <w:r w:rsidRPr="0099617F">
        <w:rPr>
          <w:rStyle w:val="Emphasis"/>
        </w:rPr>
        <w:t xml:space="preserve">draw out the </w:t>
      </w:r>
      <w:r w:rsidRPr="00B53C4E">
        <w:rPr>
          <w:rStyle w:val="Emphasis"/>
        </w:rPr>
        <w:t>willing</w:t>
      </w:r>
      <w:r w:rsidRPr="0099617F">
        <w:rPr>
          <w:rStyle w:val="Emphasis"/>
        </w:rPr>
        <w:t xml:space="preserve"> terrorist’s plot without implanting criminal intent</w:t>
      </w:r>
      <w:r w:rsidRPr="008B7763">
        <w:rPr>
          <w:rStyle w:val="Emphasis"/>
        </w:rPr>
        <w:t xml:space="preserve"> in the minds of vulnerable innocents</w:t>
      </w:r>
      <w:r w:rsidRPr="00B53C4E">
        <w:rPr>
          <w:sz w:val="14"/>
        </w:rPr>
        <w:t xml:space="preserve">. It may also create incentives to monitor suspects for a longer period of time before turning to an informant or arresting a suspect. Choosing surveillance over early intervention is always a risk, as the Department of Justice would probably argue. A strong counterargument is that </w:t>
      </w:r>
      <w:r w:rsidRPr="008B7763">
        <w:rPr>
          <w:rStyle w:val="TitleChar"/>
        </w:rPr>
        <w:t>deferring intervention in favor of persistent surveillance allows the police to discover the full scope of a plot and the greatest number of participants.</w:t>
      </w:r>
      <w:r w:rsidRPr="00B53C4E">
        <w:rPr>
          <w:sz w:val="14"/>
        </w:rPr>
        <w:t xml:space="preserve">171 </w:t>
      </w:r>
      <w:r w:rsidRPr="0099617F">
        <w:rPr>
          <w:rStyle w:val="TitleChar"/>
        </w:rPr>
        <w:t>A third reason</w:t>
      </w:r>
      <w:r w:rsidRPr="008B7763">
        <w:rPr>
          <w:rStyle w:val="TitleChar"/>
        </w:rPr>
        <w:t xml:space="preserve"> for this adjustment </w:t>
      </w:r>
      <w:r w:rsidRPr="0099617F">
        <w:rPr>
          <w:rStyle w:val="TitleChar"/>
        </w:rPr>
        <w:t>concerns</w:t>
      </w:r>
      <w:r w:rsidRPr="008B7763">
        <w:rPr>
          <w:rStyle w:val="TitleChar"/>
        </w:rPr>
        <w:t xml:space="preserve"> the FBI’s </w:t>
      </w:r>
      <w:r w:rsidRPr="0099617F">
        <w:rPr>
          <w:rStyle w:val="TitleChar"/>
        </w:rPr>
        <w:t>resources.</w:t>
      </w:r>
      <w:r w:rsidRPr="008B7763">
        <w:rPr>
          <w:rStyle w:val="TitleChar"/>
        </w:rPr>
        <w:t xml:space="preserve"> </w:t>
      </w:r>
      <w:r w:rsidRPr="00B53C4E">
        <w:rPr>
          <w:rStyle w:val="TitleChar"/>
        </w:rPr>
        <w:t>The FBI should embrace the revision of entrapment</w:t>
      </w:r>
      <w:r w:rsidRPr="00B53C4E">
        <w:rPr>
          <w:sz w:val="14"/>
        </w:rPr>
        <w:t xml:space="preserve"> (in doctrine, jury instructions and the Attorney General’s Guidelines) </w:t>
      </w:r>
      <w:r w:rsidRPr="00B53C4E">
        <w:rPr>
          <w:rStyle w:val="TitleChar"/>
        </w:rPr>
        <w:t xml:space="preserve">as </w:t>
      </w:r>
      <w:r w:rsidRPr="0099617F">
        <w:rPr>
          <w:rStyle w:val="TitleChar"/>
        </w:rPr>
        <w:t>an opportunity to direct finite resources</w:t>
      </w:r>
      <w:r w:rsidRPr="00B53C4E">
        <w:rPr>
          <w:rStyle w:val="TitleChar"/>
        </w:rPr>
        <w:t xml:space="preserve"> with surgical precision </w:t>
      </w:r>
      <w:r w:rsidRPr="0099617F">
        <w:rPr>
          <w:rStyle w:val="TitleChar"/>
        </w:rPr>
        <w:t>toward pursuing unwary terrorists</w:t>
      </w:r>
      <w:r w:rsidRPr="00B53C4E">
        <w:rPr>
          <w:rStyle w:val="TitleChar"/>
        </w:rPr>
        <w:t xml:space="preserve"> with live plots, </w:t>
      </w:r>
      <w:r w:rsidRPr="00B53C4E">
        <w:rPr>
          <w:sz w:val="14"/>
        </w:rPr>
        <w:t xml:space="preserve">not those who might succumb to years of pressure and persuasion. If the FBI terrorism task forces aim to identify all persons on U.S. soil who sympathize with al Qaeda and test them to see if they will join a terrorist plot, they will inevitably fail to identify an actual, materializing threat with this overbroad strategy. But </w:t>
      </w:r>
      <w:r w:rsidRPr="00B53C4E">
        <w:rPr>
          <w:rStyle w:val="TitleChar"/>
        </w:rPr>
        <w:t xml:space="preserve">if the FBI aims to identify suspects with a plan in search of an opportunity, </w:t>
      </w:r>
      <w:r w:rsidRPr="0099617F">
        <w:rPr>
          <w:rStyle w:val="TitleChar"/>
        </w:rPr>
        <w:t>their conviction rates will</w:t>
      </w:r>
      <w:r w:rsidRPr="00B53C4E">
        <w:rPr>
          <w:rStyle w:val="TitleChar"/>
        </w:rPr>
        <w:t xml:space="preserve"> almost definitely </w:t>
      </w:r>
      <w:r w:rsidRPr="0099617F">
        <w:rPr>
          <w:rStyle w:val="TitleChar"/>
        </w:rPr>
        <w:t>improve</w:t>
      </w:r>
      <w:r w:rsidRPr="00B53C4E">
        <w:rPr>
          <w:sz w:val="14"/>
        </w:rPr>
        <w:t xml:space="preserve">. In this respect, federal material support statutes, freewheeling charging under § 2339A, pretextual charging, and </w:t>
      </w:r>
      <w:r w:rsidRPr="0099617F">
        <w:rPr>
          <w:rStyle w:val="TitleChar"/>
        </w:rPr>
        <w:t>weak enforcement</w:t>
      </w:r>
      <w:r w:rsidRPr="00B53C4E">
        <w:rPr>
          <w:rStyle w:val="TitleChar"/>
        </w:rPr>
        <w:t xml:space="preserve"> of the entrapment prohibition </w:t>
      </w:r>
      <w:r w:rsidRPr="0099617F">
        <w:rPr>
          <w:rStyle w:val="TitleChar"/>
        </w:rPr>
        <w:t xml:space="preserve">are allowing investigations to become </w:t>
      </w:r>
      <w:r w:rsidRPr="00B53C4E">
        <w:rPr>
          <w:rStyle w:val="TitleChar"/>
        </w:rPr>
        <w:t xml:space="preserve">unfocused and </w:t>
      </w:r>
      <w:r w:rsidRPr="0099617F">
        <w:rPr>
          <w:rStyle w:val="TitleChar"/>
        </w:rPr>
        <w:t>incomplete</w:t>
      </w:r>
      <w:r w:rsidRPr="00B53C4E">
        <w:rPr>
          <w:sz w:val="14"/>
        </w:rPr>
        <w:t xml:space="preserve">. An investigation that can secure conviction or removal quite readily with meager evidence is an investigation that may stop short of discovering all of a suspect’s contacts and plans. </w:t>
      </w:r>
      <w:r w:rsidRPr="00B53C4E">
        <w:rPr>
          <w:rStyle w:val="Emphasis"/>
        </w:rPr>
        <w:t xml:space="preserve">It is </w:t>
      </w:r>
      <w:r w:rsidRPr="0099617F">
        <w:rPr>
          <w:rStyle w:val="Emphasis"/>
        </w:rPr>
        <w:t>shortsighted to think</w:t>
      </w:r>
      <w:r w:rsidRPr="00B53C4E">
        <w:rPr>
          <w:rStyle w:val="Emphasis"/>
        </w:rPr>
        <w:t xml:space="preserve"> that </w:t>
      </w:r>
      <w:r w:rsidRPr="0099617F">
        <w:rPr>
          <w:rStyle w:val="Emphasis"/>
        </w:rPr>
        <w:t>keeping entrapment ineffectual will benefit</w:t>
      </w:r>
      <w:r w:rsidRPr="00B53C4E">
        <w:rPr>
          <w:rStyle w:val="Emphasis"/>
        </w:rPr>
        <w:t xml:space="preserve"> law </w:t>
      </w:r>
      <w:r w:rsidRPr="0099617F">
        <w:rPr>
          <w:rStyle w:val="Emphasis"/>
        </w:rPr>
        <w:t>enforcement</w:t>
      </w:r>
      <w:r w:rsidRPr="00B53C4E">
        <w:rPr>
          <w:rStyle w:val="Emphasis"/>
        </w:rPr>
        <w:t xml:space="preserve"> in the long run.</w:t>
      </w:r>
      <w:r w:rsidRPr="00B53C4E">
        <w:rPr>
          <w:sz w:val="14"/>
        </w:rPr>
        <w:t xml:space="preserve">172 </w:t>
      </w:r>
      <w:r w:rsidRPr="00B53C4E">
        <w:rPr>
          <w:rStyle w:val="TitleChar"/>
        </w:rPr>
        <w:t>Fourth,</w:t>
      </w:r>
      <w:r w:rsidRPr="00B53C4E">
        <w:rPr>
          <w:sz w:val="14"/>
        </w:rPr>
        <w:t xml:space="preserve"> in a similar vein, </w:t>
      </w:r>
      <w:r w:rsidRPr="00B53C4E">
        <w:rPr>
          <w:rStyle w:val="TitleChar"/>
        </w:rPr>
        <w:t xml:space="preserve">more stringent application of the entrapment defense should cause the FBI to rethink how </w:t>
      </w:r>
      <w:r w:rsidRPr="0099617F">
        <w:rPr>
          <w:rStyle w:val="TitleChar"/>
        </w:rPr>
        <w:t>it recruits</w:t>
      </w:r>
      <w:r w:rsidRPr="00B53C4E">
        <w:rPr>
          <w:rStyle w:val="TitleChar"/>
        </w:rPr>
        <w:t xml:space="preserve"> undercover informants. Instead of leaving its most</w:t>
      </w:r>
      <w:r w:rsidRPr="00B53C4E">
        <w:rPr>
          <w:sz w:val="14"/>
        </w:rPr>
        <w:t xml:space="preserve"> </w:t>
      </w:r>
      <w:r w:rsidRPr="00B53C4E">
        <w:rPr>
          <w:rStyle w:val="TitleChar"/>
        </w:rPr>
        <w:t xml:space="preserve">sensitive cases to </w:t>
      </w:r>
      <w:r w:rsidRPr="0099617F">
        <w:rPr>
          <w:rStyle w:val="TitleChar"/>
        </w:rPr>
        <w:t>coerced informants</w:t>
      </w:r>
      <w:r w:rsidRPr="00B53C4E">
        <w:rPr>
          <w:rStyle w:val="TitleChar"/>
        </w:rPr>
        <w:t xml:space="preserve"> whose interests</w:t>
      </w:r>
      <w:r w:rsidRPr="00B53C4E">
        <w:rPr>
          <w:sz w:val="14"/>
        </w:rPr>
        <w:t xml:space="preserve"> in the venture </w:t>
      </w:r>
      <w:r w:rsidRPr="00B53C4E">
        <w:rPr>
          <w:rStyle w:val="TitleChar"/>
        </w:rPr>
        <w:t>arise from</w:t>
      </w:r>
      <w:r w:rsidRPr="00B53C4E">
        <w:rPr>
          <w:sz w:val="14"/>
        </w:rPr>
        <w:t xml:space="preserve"> the potential for </w:t>
      </w:r>
      <w:r w:rsidRPr="00B53C4E">
        <w:rPr>
          <w:rStyle w:val="TitleChar"/>
        </w:rPr>
        <w:t>personal gain</w:t>
      </w:r>
      <w:r w:rsidRPr="00B53C4E">
        <w:rPr>
          <w:sz w:val="14"/>
        </w:rPr>
        <w:t xml:space="preserve">, not public duty, the FBI should only be recruiting full-time undercover agents with relevant language skills and background. </w:t>
      </w:r>
      <w:r w:rsidRPr="0099617F">
        <w:rPr>
          <w:rStyle w:val="TitleChar"/>
        </w:rPr>
        <w:t>Training agents</w:t>
      </w:r>
      <w:r w:rsidRPr="00B53C4E">
        <w:rPr>
          <w:rStyle w:val="TitleChar"/>
        </w:rPr>
        <w:t xml:space="preserve"> to investigate crimes undercover and lay traps for those suspected of a desire to personally engage in an act of terrorism </w:t>
      </w:r>
      <w:r w:rsidRPr="0099617F">
        <w:rPr>
          <w:rStyle w:val="TitleChar"/>
        </w:rPr>
        <w:t>would</w:t>
      </w:r>
      <w:r w:rsidRPr="00B53C4E">
        <w:rPr>
          <w:rStyle w:val="TitleChar"/>
        </w:rPr>
        <w:t xml:space="preserve"> likely </w:t>
      </w:r>
      <w:r w:rsidRPr="0099617F">
        <w:rPr>
          <w:rStyle w:val="TitleChar"/>
        </w:rPr>
        <w:t>reduce abusive practices</w:t>
      </w:r>
      <w:r w:rsidRPr="00B53C4E">
        <w:rPr>
          <w:rStyle w:val="TitleChar"/>
        </w:rPr>
        <w:t xml:space="preserve"> that result in the implantation of criminal intent.</w:t>
      </w:r>
      <w:r w:rsidRPr="00B53C4E">
        <w:rPr>
          <w:sz w:val="14"/>
        </w:rPr>
        <w:t xml:space="preserve"> The current hired guns are not formally associated with the FBI and probably harbor no sense of loyalty or duty to the criminal justice system that has essentially blackmailed them into this role. </w:t>
      </w:r>
      <w:r w:rsidRPr="00B53C4E">
        <w:rPr>
          <w:rStyle w:val="TitleChar"/>
        </w:rPr>
        <w:t>Eliminating this practice of recruitment by coercion could ensure that the undercover operatives understand the danger of entrapment, at least in a practical sense, and are grounded in the institution’s goals and responsibilities</w:t>
      </w:r>
      <w:r w:rsidRPr="00B53C4E">
        <w:rPr>
          <w:sz w:val="14"/>
        </w:rPr>
        <w:t xml:space="preserve">. </w:t>
      </w:r>
      <w:r w:rsidRPr="0099617F">
        <w:rPr>
          <w:rStyle w:val="Emphasis"/>
        </w:rPr>
        <w:t xml:space="preserve">A higher conviction rate </w:t>
      </w:r>
      <w:r w:rsidRPr="0099617F">
        <w:rPr>
          <w:rStyle w:val="TitleChar"/>
        </w:rPr>
        <w:t>could</w:t>
      </w:r>
      <w:r w:rsidRPr="00B53C4E">
        <w:rPr>
          <w:rStyle w:val="TitleChar"/>
        </w:rPr>
        <w:t xml:space="preserve"> well </w:t>
      </w:r>
      <w:r w:rsidRPr="0099617F">
        <w:rPr>
          <w:rStyle w:val="TitleChar"/>
        </w:rPr>
        <w:t>be the result</w:t>
      </w:r>
      <w:r w:rsidRPr="00B53C4E">
        <w:rPr>
          <w:rStyle w:val="TitleChar"/>
        </w:rPr>
        <w:t>.</w:t>
      </w:r>
      <w:r>
        <w:rPr>
          <w:rStyle w:val="TitleChar"/>
        </w:rPr>
        <w:t xml:space="preserve"> </w:t>
      </w:r>
      <w:r w:rsidRPr="00B53C4E">
        <w:rPr>
          <w:sz w:val="14"/>
        </w:rPr>
        <w:t xml:space="preserve">Finally, revising entrapment in the context of inchoate terrorism related offenses is particularly necessary to safeguard the freedoms of speech and association that American government officials swear to uphold, no matter how unpopular. But </w:t>
      </w:r>
      <w:r w:rsidRPr="0099617F">
        <w:rPr>
          <w:rStyle w:val="TitleChar"/>
        </w:rPr>
        <w:t>the reason is not only constitutional;</w:t>
      </w:r>
      <w:r w:rsidRPr="00B53C4E">
        <w:rPr>
          <w:rStyle w:val="TitleChar"/>
        </w:rPr>
        <w:t xml:space="preserve"> there is also a practical dimension. </w:t>
      </w:r>
      <w:r w:rsidRPr="0099617F">
        <w:rPr>
          <w:rStyle w:val="TitleChar"/>
        </w:rPr>
        <w:t>Speech, worship</w:t>
      </w:r>
      <w:r w:rsidRPr="00B53C4E">
        <w:rPr>
          <w:rStyle w:val="TitleChar"/>
        </w:rPr>
        <w:t xml:space="preserve">, and association </w:t>
      </w:r>
      <w:r w:rsidRPr="0099617F">
        <w:rPr>
          <w:rStyle w:val="TitleChar"/>
        </w:rPr>
        <w:t>are</w:t>
      </w:r>
      <w:r w:rsidRPr="00B53C4E">
        <w:rPr>
          <w:sz w:val="14"/>
        </w:rPr>
        <w:t xml:space="preserve"> all </w:t>
      </w:r>
      <w:r w:rsidRPr="0099617F">
        <w:rPr>
          <w:rStyle w:val="TitleChar"/>
        </w:rPr>
        <w:t>outlets for</w:t>
      </w:r>
      <w:r w:rsidRPr="00B53C4E">
        <w:rPr>
          <w:rStyle w:val="TitleChar"/>
        </w:rPr>
        <w:t xml:space="preserve"> strong personal </w:t>
      </w:r>
      <w:r w:rsidRPr="0099617F">
        <w:rPr>
          <w:rStyle w:val="TitleChar"/>
        </w:rPr>
        <w:t>emotions—if</w:t>
      </w:r>
      <w:r w:rsidRPr="00B53C4E">
        <w:rPr>
          <w:rStyle w:val="TitleChar"/>
        </w:rPr>
        <w:t xml:space="preserve"> </w:t>
      </w:r>
      <w:r w:rsidRPr="00B53C4E">
        <w:rPr>
          <w:sz w:val="14"/>
        </w:rPr>
        <w:t xml:space="preserve">chilled or </w:t>
      </w:r>
      <w:r w:rsidRPr="0099617F">
        <w:rPr>
          <w:rStyle w:val="TitleChar"/>
        </w:rPr>
        <w:t>blocked, some</w:t>
      </w:r>
      <w:r w:rsidRPr="00B53C4E">
        <w:rPr>
          <w:rStyle w:val="TitleChar"/>
        </w:rPr>
        <w:t xml:space="preserve"> will inevitably interpret this as hostile to their identity and </w:t>
      </w:r>
      <w:r w:rsidRPr="0099617F">
        <w:rPr>
          <w:rStyle w:val="Emphasis"/>
        </w:rPr>
        <w:t>turn to crimes of violence</w:t>
      </w:r>
      <w:r w:rsidRPr="00B53C4E">
        <w:rPr>
          <w:rStyle w:val="TitleChar"/>
        </w:rPr>
        <w:t>.</w:t>
      </w:r>
      <w:r w:rsidRPr="00B53C4E">
        <w:rPr>
          <w:sz w:val="14"/>
        </w:rPr>
        <w:t xml:space="preserve"> Prosecutors need to ensure that their charges of choice do not unconstitutionally infringe these protected outlets. American values, the way Muslims inside and outside America perceive the U.S. government and police forces, and the ability of agents to identify legitimate suspects depend on keeping these outlets open. Balancing effective surveillance against the possibility of chilling speech, worship, and association is a delicate exercise. However, </w:t>
      </w:r>
      <w:r w:rsidRPr="0099617F">
        <w:rPr>
          <w:rStyle w:val="TitleChar"/>
        </w:rPr>
        <w:t>the FBI</w:t>
      </w:r>
      <w:r w:rsidRPr="00B53C4E">
        <w:rPr>
          <w:rStyle w:val="TitleChar"/>
        </w:rPr>
        <w:t xml:space="preserve"> and other investigative bodies </w:t>
      </w:r>
      <w:r w:rsidRPr="0099617F">
        <w:rPr>
          <w:rStyle w:val="TitleChar"/>
        </w:rPr>
        <w:t>have not</w:t>
      </w:r>
      <w:r w:rsidRPr="00B53C4E">
        <w:rPr>
          <w:rStyle w:val="TitleChar"/>
        </w:rPr>
        <w:t xml:space="preserve"> fully </w:t>
      </w:r>
      <w:r w:rsidRPr="0099617F">
        <w:rPr>
          <w:rStyle w:val="TitleChar"/>
        </w:rPr>
        <w:t xml:space="preserve">grappled with </w:t>
      </w:r>
      <w:r w:rsidRPr="00B53C4E">
        <w:rPr>
          <w:rStyle w:val="TitleChar"/>
        </w:rPr>
        <w:t xml:space="preserve">the negative </w:t>
      </w:r>
      <w:r w:rsidRPr="0099617F">
        <w:rPr>
          <w:rStyle w:val="TitleChar"/>
        </w:rPr>
        <w:t>consequences of unrestrained</w:t>
      </w:r>
      <w:r w:rsidRPr="00B53C4E">
        <w:rPr>
          <w:rStyle w:val="TitleChar"/>
        </w:rPr>
        <w:t xml:space="preserve"> </w:t>
      </w:r>
      <w:r w:rsidRPr="0099617F">
        <w:rPr>
          <w:rStyle w:val="TitleChar"/>
        </w:rPr>
        <w:t>undercover infiltration</w:t>
      </w:r>
      <w:r w:rsidRPr="0099617F">
        <w:rPr>
          <w:sz w:val="14"/>
        </w:rPr>
        <w:t>.</w:t>
      </w:r>
      <w:r w:rsidRPr="00B53C4E">
        <w:rPr>
          <w:sz w:val="14"/>
        </w:rPr>
        <w:t xml:space="preserve"> This suggests that the FBI needs to reconsider how aggressively it uses undercover sting operations and whether it is trapping a criminal or implanting the very designs it seeks to prevent.</w:t>
      </w:r>
    </w:p>
    <w:p w14:paraId="7C8E18EC" w14:textId="77777777" w:rsidR="006074C7" w:rsidRDefault="006074C7" w:rsidP="006074C7"/>
    <w:p w14:paraId="5F41581B" w14:textId="77777777" w:rsidR="006074C7" w:rsidRDefault="006074C7" w:rsidP="006074C7">
      <w:pPr>
        <w:pStyle w:val="Heading2"/>
      </w:pPr>
      <w:r>
        <w:t>K Links</w:t>
      </w:r>
    </w:p>
    <w:p w14:paraId="68DDFB64" w14:textId="77777777" w:rsidR="006074C7" w:rsidRDefault="006074C7" w:rsidP="006074C7">
      <w:pPr>
        <w:pStyle w:val="Heading3"/>
      </w:pPr>
      <w:r>
        <w:t>Terror</w:t>
      </w:r>
    </w:p>
    <w:p w14:paraId="270227A3" w14:textId="77777777" w:rsidR="006074C7" w:rsidRDefault="006074C7" w:rsidP="006074C7">
      <w:pPr>
        <w:pStyle w:val="Heading4"/>
      </w:pPr>
      <w:r>
        <w:t>The aff’s construction of threats follows a precedent of engaging in the “war on terror” – perpetuates the idea of American Exeptionalism that causes war and instability</w:t>
      </w:r>
    </w:p>
    <w:p w14:paraId="18B758CE" w14:textId="77777777" w:rsidR="006074C7" w:rsidRPr="00A270F8" w:rsidRDefault="006074C7" w:rsidP="006074C7">
      <w:r w:rsidRPr="00A270F8">
        <w:rPr>
          <w:rStyle w:val="Style13ptBold"/>
        </w:rPr>
        <w:t>Barnett, 16</w:t>
      </w:r>
      <w:r>
        <w:t xml:space="preserve"> [Maxwell School of Citizenship and Public Affairs, Syracuse University Hertie School of Governance, AMERICAN EXCEPTIONALISM AND THE CONSTRUCTION OF THE WAR ON TERROR: AN ANALYSIS OF COUNTERTERRORISM POLICIES UNDER CLINTON, BUSH, AND OBAMA, November 2016, </w:t>
      </w:r>
      <w:hyperlink r:id="rId236" w:history="1">
        <w:r w:rsidRPr="00A83C70">
          <w:rPr>
            <w:rStyle w:val="Hyperlink"/>
          </w:rPr>
          <w:t>http://insct.syr.edu/wp-content/uploads/2016/11/Barnett_American-Exceptionalism_and_the_Construction_of_the_War_on-Terror-mwedit111716.pdf</w:t>
        </w:r>
      </w:hyperlink>
      <w:r>
        <w:t xml:space="preserve">] </w:t>
      </w:r>
    </w:p>
    <w:p w14:paraId="4CD6A057" w14:textId="77777777" w:rsidR="006074C7" w:rsidRPr="00A270F8" w:rsidRDefault="006074C7" w:rsidP="006074C7">
      <w:pPr>
        <w:rPr>
          <w:sz w:val="16"/>
        </w:rPr>
      </w:pPr>
      <w:r w:rsidRPr="00D6561F">
        <w:rPr>
          <w:rStyle w:val="TitleChar"/>
        </w:rPr>
        <w:t>The terrorist attacks of Sept. 11, 2001, galvanized the articulation of a comprehensive counterterrorism policy framework in the Middle East</w:t>
      </w:r>
      <w:r w:rsidRPr="00A270F8">
        <w:rPr>
          <w:sz w:val="16"/>
        </w:rPr>
        <w:t xml:space="preserve">; however, this articulation reflected underlying trends developing throughout the William J. Clinton Administration in the 1990s. </w:t>
      </w:r>
      <w:r w:rsidRPr="00D6561F">
        <w:rPr>
          <w:rStyle w:val="Emphasis"/>
        </w:rPr>
        <w:t>In this respect, the 9/11 terror attacks represent a critical juncture, enabling the construction of the “War on Terror.”</w:t>
      </w:r>
      <w:r w:rsidRPr="00A270F8">
        <w:rPr>
          <w:sz w:val="16"/>
        </w:rPr>
        <w:t xml:space="preserve"> </w:t>
      </w:r>
      <w:r w:rsidRPr="00D6561F">
        <w:rPr>
          <w:rStyle w:val="TitleChar"/>
        </w:rPr>
        <w:t>The</w:t>
      </w:r>
      <w:r w:rsidRPr="00A270F8">
        <w:rPr>
          <w:sz w:val="16"/>
        </w:rPr>
        <w:t xml:space="preserve"> George W. </w:t>
      </w:r>
      <w:r w:rsidRPr="00D6561F">
        <w:rPr>
          <w:rStyle w:val="TitleChar"/>
        </w:rPr>
        <w:t>Bush Administration’s narrative of the attacks and the subsequent policy choices resonated profoundly with the American people</w:t>
      </w:r>
      <w:r w:rsidRPr="00A270F8">
        <w:rPr>
          <w:sz w:val="16"/>
        </w:rPr>
        <w:t xml:space="preserve"> due to the Cold War rhetorical template that itself </w:t>
      </w:r>
      <w:r w:rsidRPr="00D6561F">
        <w:rPr>
          <w:rStyle w:val="TitleChar"/>
        </w:rPr>
        <w:t>was deeply in notions of American Exceptionalism.</w:t>
      </w:r>
      <w:r w:rsidRPr="00A270F8">
        <w:rPr>
          <w:sz w:val="16"/>
        </w:rPr>
        <w:t xml:space="preserve"> The belief in the exceptional nature of the American experiment is deeply rooted in American culture, myths, and norms. </w:t>
      </w:r>
      <w:r w:rsidRPr="00D6561F">
        <w:rPr>
          <w:rStyle w:val="Emphasis"/>
        </w:rPr>
        <w:t>American exceptionalism represents three unique but complimentary ideas that America is God’s “chosen nation,” has a unique mission to spread its values, and is a force for good against evil.</w:t>
      </w:r>
      <w:r w:rsidRPr="00A270F8">
        <w:rPr>
          <w:sz w:val="16"/>
        </w:rPr>
        <w:t xml:space="preserve"> This political myth greatly influences the creation and construction of foreign policy, leading to a missionary zeal in which America patrols the worlds desserts and jungles. The bipolar hegemonic order constrained this missionary zeal after World War II, but after the collapse of the USSR, America grew into a new role. Under the Clinton Administration counterterrorism shifted away from a law enforcement approach, landing squarely into a national security mindset. As the terrorism threat continued to come into focus, Clinton and his administrators pursued sanctions, multilateral efforts, and increasingly militarized operations as retaliatory to terror attacks. As the decade continued, the Clinton Administration adopted and translated the language of the Cold War to terrorism. The Bush Administration drew from and expanded the Clinton Administration’s rhetoric in order to define 9/11 to a nation reeling from shock. </w:t>
      </w:r>
      <w:r w:rsidRPr="00D6561F">
        <w:rPr>
          <w:rStyle w:val="TitleChar"/>
        </w:rPr>
        <w:t>With its definition unchallenged, the “War on Terror” became the policy response.</w:t>
      </w:r>
      <w:r w:rsidRPr="00A270F8">
        <w:rPr>
          <w:sz w:val="16"/>
        </w:rPr>
        <w:t xml:space="preserve"> Not only did US forces invade both Afghanistan and Iraq less than two years after 9/11, but the US military presence worldwide greatly increased under the umbrella of the “War on Terror.” </w:t>
      </w:r>
      <w:r w:rsidRPr="00D6561F">
        <w:rPr>
          <w:rStyle w:val="TitleChar"/>
        </w:rPr>
        <w:t>By the end of the Bush Administration in 2008, US troops were in more than 60 countries. The defining narrative of 9/11 deeply affected President Barack Obama. Even though Obama opposed the Iraq War, he was a true believer in the “War on Terror,”</w:t>
      </w:r>
      <w:r w:rsidRPr="00A270F8">
        <w:rPr>
          <w:sz w:val="16"/>
        </w:rPr>
        <w:t xml:space="preserve"> supporting and expanding the military operations in Afghanistan as well as US troop presence to 75 countries, 15 more than under the Bush Administration. Obama recycled the “War on Terror” phrase, but this change was mainly cosmetic as other rhetorical flourishes and policy remained untouched. All three administrations based their rhetoric on the American Exceptionalism myth, conveying notions of America’s chosen mission to destroy evil. </w:t>
      </w:r>
      <w:r w:rsidRPr="00D6561F">
        <w:rPr>
          <w:rStyle w:val="TitleChar"/>
        </w:rPr>
        <w:t>The rhetoric grounded in the Exceptionalism myth led to the adoption of very specific counterterrorism policies that focused on military operations and painted terrorism broadly</w:t>
      </w:r>
      <w:r w:rsidRPr="00D6561F">
        <w:rPr>
          <w:rStyle w:val="Emphasis"/>
        </w:rPr>
        <w:t xml:space="preserve">. The combination of American Exceptionalism and the “War on Terror” led to a depoliticization of terrorism and made a counter-narrative almost impossible to take hold. </w:t>
      </w:r>
      <w:r w:rsidRPr="00A270F8">
        <w:rPr>
          <w:sz w:val="16"/>
        </w:rPr>
        <w:t xml:space="preserve">The sustainability of the rhetoric and policies that drive the “War on Terror” seems unshakeable. As the Donald J. Trump Administration prepares to take office in January, many in the US believe that President-elect </w:t>
      </w:r>
      <w:r w:rsidRPr="00D6561F">
        <w:rPr>
          <w:rStyle w:val="TitleChar"/>
        </w:rPr>
        <w:t>Trump</w:t>
      </w:r>
      <w:r w:rsidRPr="00A270F8">
        <w:rPr>
          <w:sz w:val="16"/>
        </w:rPr>
        <w:t xml:space="preserve"> </w:t>
      </w:r>
      <w:r w:rsidRPr="00D6561F">
        <w:rPr>
          <w:rStyle w:val="TitleChar"/>
        </w:rPr>
        <w:t>represents change</w:t>
      </w:r>
      <w:r w:rsidRPr="00A270F8">
        <w:rPr>
          <w:sz w:val="16"/>
        </w:rPr>
        <w:t xml:space="preserve"> across the board on a variety of issues. </w:t>
      </w:r>
      <w:r w:rsidRPr="00D6561F">
        <w:rPr>
          <w:rStyle w:val="TitleChar"/>
        </w:rPr>
        <w:t>In</w:t>
      </w:r>
      <w:r w:rsidRPr="00A270F8">
        <w:rPr>
          <w:sz w:val="16"/>
        </w:rPr>
        <w:t xml:space="preserve"> regards to </w:t>
      </w:r>
      <w:r w:rsidRPr="00D6561F">
        <w:rPr>
          <w:rStyle w:val="TitleChar"/>
        </w:rPr>
        <w:t>counterterrorism,</w:t>
      </w:r>
      <w:r w:rsidRPr="00A270F8">
        <w:rPr>
          <w:sz w:val="16"/>
        </w:rPr>
        <w:t xml:space="preserve"> this remains less clear. </w:t>
      </w:r>
      <w:r w:rsidRPr="00D6561F">
        <w:rPr>
          <w:rStyle w:val="Emphasis"/>
        </w:rPr>
        <w:t>ISIS has dominated Trump’s attention on counterterrorism policies, but with US forces in 75 countries, counterterrorism policies do not stop with ISIS.</w:t>
      </w:r>
      <w:r w:rsidRPr="00D6561F">
        <w:rPr>
          <w:rStyle w:val="TitleChar"/>
        </w:rPr>
        <w:t xml:space="preserve"> Trump and his team resemble the previous three administrations with a tendency towards conflation, viewing all insurgency and terrorist acts as part of the good versus evil fight of the “War on Terror,” de-politicizing the very different reasons and histories that have led to terrorism in Iraq, Syria, Somalia, Nigeria, and more.</w:t>
      </w:r>
      <w:r w:rsidRPr="00A270F8">
        <w:rPr>
          <w:sz w:val="16"/>
        </w:rPr>
        <w:t xml:space="preserve"> Learning from the past administration’s policies, this paper suggests that the next administration resists the urge to view terrorism as an existential threat to the US, refusing to elevate the “War on Terror” to the status of the Cold War and World War II. Furthermore, the Trump Administration should understand the grievances, context, and goals of the individual terrorist and insurgent movements plaguing the globe. As the “War on Terror” has shown, terrorism cannot be fought purely by military means, but rather needs a comprehensive approach, including negotiation, that solves the underlying issues fueling violence. </w:t>
      </w:r>
      <w:r w:rsidRPr="00D6561F">
        <w:rPr>
          <w:rStyle w:val="TitleChar"/>
        </w:rPr>
        <w:t>The</w:t>
      </w:r>
      <w:r w:rsidRPr="00A270F8">
        <w:rPr>
          <w:sz w:val="16"/>
        </w:rPr>
        <w:t xml:space="preserve"> future </w:t>
      </w:r>
      <w:r w:rsidRPr="00D6561F">
        <w:rPr>
          <w:rStyle w:val="TitleChar"/>
        </w:rPr>
        <w:t>Trump Administration most follow in the footsteps of Clinton, Bush, and Obama, and refrain from explaining terrorism as an “Islam” or “Muslim” problem. Most importantly, the Trump Administration should avoid thinking about counterterrorism through the Exceptionalism lens that perpetuates military action above other policies.</w:t>
      </w:r>
      <w:r w:rsidRPr="00A270F8">
        <w:rPr>
          <w:sz w:val="16"/>
        </w:rPr>
        <w:t xml:space="preserve"> Early signs from the future administration do not bode well for the above recommendations, and the next four years seem poised for more of the same in regards to US counterterrorism policies.</w:t>
      </w:r>
    </w:p>
    <w:p w14:paraId="60D20AB6" w14:textId="77777777" w:rsidR="006074C7" w:rsidRDefault="006074C7" w:rsidP="006074C7">
      <w:r>
        <w:br/>
      </w:r>
    </w:p>
    <w:p w14:paraId="74F1D18A" w14:textId="77777777" w:rsidR="006074C7" w:rsidRDefault="006074C7" w:rsidP="006074C7">
      <w:pPr>
        <w:pStyle w:val="Heading4"/>
      </w:pPr>
      <w:r>
        <w:t>The invocation of American Exceptionalism constructs threats to be much more dangerous than they really are – CT policies do nothing but exacerbate tensions</w:t>
      </w:r>
    </w:p>
    <w:p w14:paraId="7C008AC6" w14:textId="77777777" w:rsidR="006074C7" w:rsidRPr="00EB157D" w:rsidRDefault="006074C7" w:rsidP="006074C7">
      <w:r w:rsidRPr="00A270F8">
        <w:rPr>
          <w:rStyle w:val="Style13ptBold"/>
        </w:rPr>
        <w:t>Barnett, 16</w:t>
      </w:r>
      <w:r>
        <w:t xml:space="preserve"> [Maxwell School of Citizenship and Public Affairs, Syracuse University Hertie School of Governance, AMERICAN EXCEPTIONALISM AND THE CONSTRUCTION OF THE WAR ON TERROR: AN ANALYSIS OF COUNTERTERRORISM POLICIES UNDER CLINTON, BUSH, AND OBAMA, November 2016, </w:t>
      </w:r>
      <w:hyperlink r:id="rId237" w:history="1">
        <w:r w:rsidRPr="00A83C70">
          <w:rPr>
            <w:rStyle w:val="Hyperlink"/>
          </w:rPr>
          <w:t>http://insct.syr.edu/wp-content/uploads/2016/11/Barnett_American-Exceptionalism_and_the_Construction_of_the_War_on-Terror-mwedit111716.pdf</w:t>
        </w:r>
      </w:hyperlink>
      <w:r>
        <w:t xml:space="preserve">] </w:t>
      </w:r>
    </w:p>
    <w:p w14:paraId="3BD8C0A5" w14:textId="77777777" w:rsidR="006074C7" w:rsidRDefault="006074C7" w:rsidP="006074C7">
      <w:r w:rsidRPr="00EB157D">
        <w:rPr>
          <w:rStyle w:val="Emphasis"/>
        </w:rPr>
        <w:t>The three administrations examined embedded notions of American Exceptionalism in their rhetoric and each president performed his role by legitimating CT policies through the regular and repeated invocation of the American Exceptionalism myth</w:t>
      </w:r>
      <w:r>
        <w:t xml:space="preserve">.121 Even before the War on Terror discourse developed under the Bush Administration, key principals in the Clinton Administration stated the myth, including US Secretary of State Madeline Albright: “We are the indispensable nation. We stand tall. We see further into the future.” 122 </w:t>
      </w:r>
      <w:r w:rsidRPr="00EB157D">
        <w:rPr>
          <w:rStyle w:val="TitleChar"/>
        </w:rPr>
        <w:t>Clinton also stated that the US bears a “special obligation” to lead against “forces which just as surely as fascism and communism would spread darkness over light, disintegration over integration, and chaos over community.</w:t>
      </w:r>
      <w:r>
        <w:t xml:space="preserve">123” </w:t>
      </w:r>
      <w:r w:rsidRPr="00EB157D">
        <w:rPr>
          <w:rStyle w:val="TitleChar"/>
        </w:rPr>
        <w:t>Bush legitimized his polices through the invocation of exceptionalist rhetoric, calling the US “the beacon for freedom in the world” and saying that the US has “a responsibility to promote freedom.</w:t>
      </w:r>
      <w:r>
        <w:t xml:space="preserve">124” Furthermore, in his 2003 State of the Union address, Bush highlighted the American Exceptionalism myth by stating America’s uniqueness is its ability to “exercise power without conquest” and “sacrifice for the liberty of strangers.125” Obama has described the US as the “last, best hope of Earth.126” Furthermore, </w:t>
      </w:r>
      <w:r w:rsidRPr="00EB157D">
        <w:rPr>
          <w:rStyle w:val="TitleChar"/>
        </w:rPr>
        <w:t>he analyzed American Exceptionalism as “need(ing) not [to] sacrifice our security for our values … That’s what makes the United States of America different as a nation.”</w:t>
      </w:r>
      <w:r>
        <w:t xml:space="preserve"> 127 On a different occasion, when defining American leadership at the “crossroads of history,” </w:t>
      </w:r>
      <w:r w:rsidRPr="00EB157D">
        <w:rPr>
          <w:rStyle w:val="TitleChar"/>
        </w:rPr>
        <w:t>Obama stated that “the eyes of all people in all nations are once again upon us, watching to see what we do with this moment, waiting for us to lead.</w:t>
      </w:r>
      <w:r>
        <w:t xml:space="preserve">128” These examples show that the unifying myth among all three administrations is clearly the notion of American Exceptionalism and that all three administrations have been profoundly influenced by their perceptions of the US as a “shining city on the hill.129” Moreover, each administration embedded in their CT rhetoric the broader language of American Exceptionalism, essentially stating that a divine power has chosen the US for a mission to defeat evil. </w:t>
      </w:r>
      <w:r w:rsidRPr="00EB157D">
        <w:rPr>
          <w:rStyle w:val="TitleChar"/>
        </w:rPr>
        <w:t xml:space="preserve">Framing CT policies in broad and heroic terms necessarily leads to a military response. </w:t>
      </w:r>
      <w:r w:rsidRPr="00EB157D">
        <w:rPr>
          <w:rStyle w:val="Emphasis"/>
        </w:rPr>
        <w:t xml:space="preserve">Enemies of the US, in this exceptionalist narrative, are defined as immoral and evil. </w:t>
      </w:r>
      <w:r w:rsidRPr="00EB157D">
        <w:rPr>
          <w:rStyle w:val="TitleChar"/>
        </w:rPr>
        <w:t>This Manichean mindset leads to the automatic and necessary construction of “great” threats which has the US playing and re-playing its role as the “chosen nation” over time and space, the one that will rise up against these threats.</w:t>
      </w:r>
      <w:r>
        <w:t xml:space="preserve"> 130 Thus is created the militarized culture in which the War on Terror becomes possible. The exceptionalism myth typically leads to the out-of-hand dismissal of all adversaries as evil. This means that the US “depoliticize(es)” the violence of terrorists, automatically pointing to their evilness (not their political beliefs) as both the cause and effect of their action.132 </w:t>
      </w:r>
      <w:r w:rsidRPr="00EB157D">
        <w:rPr>
          <w:rStyle w:val="TitleChar"/>
        </w:rPr>
        <w:t>Because the de-politicization of terrorist acts allows the US to blame terrorists’ actions on their evilness, immorality, and barbarism, there is no need to examine the US’s policies because in this narrative those policies are not the cause of the violence.</w:t>
      </w:r>
      <w:r>
        <w:t>133 Therefore, policymakers and citizens alike can ignore US policies in the Middle East, say, that terrorists cite as reasons for attacks, such as the continued stationing of troops in Saudi Arabia. Additionally, by embedding the War on Terror discourse into the larger American Exceptionalism political myth, which reflects untouchable, cherished, and bi-partisan American values, counter-narratives cannot take hold. For a critic to question the fundamental assumptions present in the War on Terror discourse would be synonymous to challenging the very origins of the steadfast values that define America.134 American exceptionalism explains how the rhetoric of CT policies emerged before and particularly after 9/11 and how this rhetoric has endured for almost 15 years after the 9/11 attacks.</w:t>
      </w:r>
    </w:p>
    <w:p w14:paraId="05635762" w14:textId="77777777" w:rsidR="006074C7" w:rsidRDefault="006074C7" w:rsidP="006074C7"/>
    <w:p w14:paraId="4F1BEB1F" w14:textId="77777777" w:rsidR="006074C7" w:rsidRDefault="006074C7" w:rsidP="006074C7"/>
    <w:p w14:paraId="7D17D7A7" w14:textId="77777777" w:rsidR="006074C7" w:rsidRDefault="006074C7" w:rsidP="006074C7">
      <w:pPr>
        <w:pStyle w:val="Heading3"/>
      </w:pPr>
      <w:r>
        <w:t>Neolib</w:t>
      </w:r>
    </w:p>
    <w:p w14:paraId="16B9283E" w14:textId="77777777" w:rsidR="006074C7" w:rsidRDefault="006074C7" w:rsidP="006074C7">
      <w:pPr>
        <w:pStyle w:val="Heading4"/>
      </w:pPr>
      <w:r>
        <w:t>The aff’s attempt to solve terror is just another example of the perpetuation of neoliberal ideas by the state.</w:t>
      </w:r>
    </w:p>
    <w:p w14:paraId="58498EB1" w14:textId="77777777" w:rsidR="006074C7" w:rsidRDefault="006074C7" w:rsidP="006074C7">
      <w:pPr>
        <w:rPr>
          <w:sz w:val="16"/>
        </w:rPr>
      </w:pPr>
      <w:r w:rsidRPr="00C06A51">
        <w:rPr>
          <w:rStyle w:val="Style13ptBold"/>
        </w:rPr>
        <w:t>González Bustelo, 16</w:t>
      </w:r>
      <w:r w:rsidRPr="00C06A51">
        <w:rPr>
          <w:szCs w:val="22"/>
        </w:rPr>
        <w:t xml:space="preserve"> [Mabel González Bustelo is an international advisor and consultant in peace and security, Contributor Analyst to Wikistrat, and former Fellow of the Global South Unit for Mediatio</w:t>
      </w:r>
      <w:r>
        <w:rPr>
          <w:szCs w:val="22"/>
        </w:rPr>
        <w:t>n (BRICS Policy Centre, Brazil), “</w:t>
      </w:r>
      <w:r w:rsidRPr="00C06A51">
        <w:rPr>
          <w:szCs w:val="22"/>
        </w:rPr>
        <w:t>Book Review: Neoliberalism and Terror: Critical Engagements</w:t>
      </w:r>
      <w:r>
        <w:rPr>
          <w:szCs w:val="22"/>
        </w:rPr>
        <w:t xml:space="preserve">,” 9-16-2016, </w:t>
      </w:r>
      <w:hyperlink r:id="rId238" w:history="1">
        <w:r w:rsidRPr="00C2500D">
          <w:rPr>
            <w:rStyle w:val="Hyperlink"/>
            <w:szCs w:val="22"/>
          </w:rPr>
          <w:t>https://www.globalpolicyjournal.com/blog/16/09/2016/book-review-neoliberalism-and-terror-critical-engagements</w:t>
        </w:r>
      </w:hyperlink>
      <w:r>
        <w:rPr>
          <w:szCs w:val="22"/>
        </w:rPr>
        <w:t>]  //AT</w:t>
      </w:r>
    </w:p>
    <w:p w14:paraId="18F3F0AC" w14:textId="77777777" w:rsidR="006074C7" w:rsidRPr="00C06A51" w:rsidRDefault="006074C7" w:rsidP="006074C7">
      <w:pPr>
        <w:rPr>
          <w:sz w:val="16"/>
          <w:szCs w:val="22"/>
        </w:rPr>
      </w:pPr>
      <w:r w:rsidRPr="00C06A51">
        <w:rPr>
          <w:sz w:val="16"/>
          <w:szCs w:val="22"/>
        </w:rPr>
        <w:t xml:space="preserve">How are terrorism and neoliberalism connected? What are the impacts of neoliberal ideologies and intellectual paradigms on counter-terrorism? Can counter-terrorism be best understood as a perpetual war against political uncertainty? </w:t>
      </w:r>
      <w:r w:rsidRPr="0030536D">
        <w:rPr>
          <w:rStyle w:val="TitleChar"/>
        </w:rPr>
        <w:t>Is counter-terrorism an exercise of neoliberalism</w:t>
      </w:r>
      <w:r w:rsidRPr="00C06A51">
        <w:rPr>
          <w:sz w:val="16"/>
          <w:szCs w:val="22"/>
        </w:rPr>
        <w:t>? This book critically explores some of the intersections between neoliberalism and terror, taking an approach to economics and terrorism that has been largely sidelined both by the mainstream and the critical studies on terrorism. This is done using two different but complementary approaches: the explorations of neoliberalism as terror, and of neoliberalism and terror: in other words, the “</w:t>
      </w:r>
      <w:r w:rsidRPr="0030536D">
        <w:rPr>
          <w:rStyle w:val="Emphasis"/>
        </w:rPr>
        <w:t>neoliberal effects upon the production of terrorism discourse and technologies</w:t>
      </w:r>
      <w:r w:rsidRPr="00C06A51">
        <w:rPr>
          <w:sz w:val="16"/>
          <w:szCs w:val="22"/>
        </w:rPr>
        <w:t xml:space="preserve">” (p. 2). The articles in the book were originally presented at the conference “Neoliberalism and/as Terror”, held by the Critical Terrorism Studies BISA Working Group on 15-16 September 2014, at Nottingham Trent University, and originally published in a special issue of Critical Studies on Terrorism. In the first half of the book, the contributors explore the relationship between neoliberalism and terror through different angles, analysing how </w:t>
      </w:r>
      <w:r w:rsidRPr="0030536D">
        <w:rPr>
          <w:rStyle w:val="Emphasis"/>
        </w:rPr>
        <w:t>neoliberalism has transformed the way in which states provide internal and external security</w:t>
      </w:r>
      <w:r w:rsidRPr="0030536D">
        <w:rPr>
          <w:rStyle w:val="TitleChar"/>
        </w:rPr>
        <w:t xml:space="preserve"> through the militarisation of security spaces and the suppression of dissent</w:t>
      </w:r>
      <w:r w:rsidRPr="00C06A51">
        <w:rPr>
          <w:sz w:val="16"/>
          <w:szCs w:val="22"/>
        </w:rPr>
        <w:t xml:space="preserve">, and how the ‘war on terror’ is functional to this transformation. The first chapter, by Mark Neocleous, explores the role of contemporary security discourses in strengthening </w:t>
      </w:r>
      <w:r w:rsidRPr="00E86572">
        <w:rPr>
          <w:rStyle w:val="TitleChar"/>
        </w:rPr>
        <w:t>the Western neoliberal order</w:t>
      </w:r>
      <w:r w:rsidRPr="00C06A51">
        <w:rPr>
          <w:sz w:val="16"/>
          <w:szCs w:val="22"/>
        </w:rPr>
        <w:t xml:space="preserve">, particularly focusing on how those discourses </w:t>
      </w:r>
      <w:r w:rsidRPr="00E86572">
        <w:rPr>
          <w:rStyle w:val="TitleChar"/>
        </w:rPr>
        <w:t>create a “Universal Adversary” that becomes the focus of national security practices</w:t>
      </w:r>
      <w:r w:rsidRPr="00C06A51">
        <w:rPr>
          <w:sz w:val="16"/>
          <w:szCs w:val="22"/>
        </w:rPr>
        <w:t>. The author uses the Department of Homeland Security (DHS) National Planning Scenarios document, which outlines 15 potential emergencies, most of them instigated by a terrorist attack and by definition presupposing the existence of an enemy. The most obvious Universal Adversary is the terrorist: but planning scenarios also mention “disgruntled workers” among the possibilities, allowing the author to make the connection between the war on terror and a class war, in a context where “</w:t>
      </w:r>
      <w:r w:rsidRPr="00E86572">
        <w:rPr>
          <w:rStyle w:val="TitleChar"/>
        </w:rPr>
        <w:t>the lines between terrorism, subversion and legitimate dissent become blurred</w:t>
      </w:r>
      <w:r w:rsidRPr="00C06A51">
        <w:rPr>
          <w:sz w:val="16"/>
          <w:szCs w:val="22"/>
        </w:rPr>
        <w:t xml:space="preserve">” (p. 17). Both in the US and the UK, </w:t>
      </w:r>
      <w:r w:rsidRPr="00E86572">
        <w:rPr>
          <w:rStyle w:val="TitleChar"/>
        </w:rPr>
        <w:t>the security planning scenarios attempt to anticipate the potential disasters of the future and make the citizen aware of the continuous and persistent logic of the threat. This approach necessitates an exercise of projecting imagination and fear on to the future.</w:t>
      </w:r>
      <w:r w:rsidRPr="00C06A51">
        <w:rPr>
          <w:sz w:val="16"/>
          <w:szCs w:val="22"/>
        </w:rPr>
        <w:t xml:space="preserve"> In their analysis of the “unknown” as the guide for current counter-terrorism efforts, Neocleous and (in the next chapter) Jackson analyse how Donald Rumsfeld’s famous comment about the known knowns, known unknowns and unknown unknowns has guided a contemporary security strategy heavily structured around “the unknown, the uncertain and the unexpected” (p. 15), and how these concepts become the central argument of planning scenarios and response strategies. The role of imagination and fantasy on security discourses and practices is also analysed by Richard Jackson in the following article, which is a follow-up of Jackson’s previous work: the paranoid logic that guides the discursive construction of the “terrorist” enemy, </w:t>
      </w:r>
      <w:r w:rsidRPr="00E86572">
        <w:rPr>
          <w:rStyle w:val="TitleChar"/>
        </w:rPr>
        <w:t xml:space="preserve">the exaggeration of the threat, and </w:t>
      </w:r>
      <w:r w:rsidRPr="00E86572">
        <w:rPr>
          <w:rStyle w:val="Emphasis"/>
        </w:rPr>
        <w:t>a counter-terrorism response based on these elements that has paved the way to torture, pre-emptive wars, illegal detentions, mass surveillance and extra-judicial killings.</w:t>
      </w:r>
      <w:r w:rsidRPr="00C06A51">
        <w:rPr>
          <w:sz w:val="16"/>
          <w:szCs w:val="22"/>
        </w:rPr>
        <w:t xml:space="preserve"> The strategy is followed despite the absence of any evidence with regard to the effectiveness of those practices. For Jackson, this state of affairs comes after some necessary steps taken after 9/11, including (a) the conceptualization of terror as something new and unknown, with an overall rejection of all previous knowledge about terrorism; (b) the need for pre-emptive action to govern the unknown; (c) the legitimation of imagination and fantasy as a counter-terrorism tool, and (d) a permanent condition of ‘waiting for terror’ (p. 35). The consequences include the institutionalization of the state of exception and the politics of fear, and the adoption of counter-productive practices ranging from pre-emptive wars to the use of drones, control orders, and mass surveillance. In the following article, Christos Boukalas makes the most thought-provoking contribution of the volume, exploring the role of the contemporary </w:t>
      </w:r>
      <w:r w:rsidRPr="004256A5">
        <w:rPr>
          <w:rStyle w:val="Emphasis"/>
        </w:rPr>
        <w:t>counterterrorism response in enabling the reconfiguration of accumulation and capitalism, and analysing the war on terror as a class war</w:t>
      </w:r>
      <w:r w:rsidRPr="00C06A51">
        <w:rPr>
          <w:sz w:val="16"/>
          <w:szCs w:val="22"/>
        </w:rPr>
        <w:t xml:space="preserve">. He begins by arguing that </w:t>
      </w:r>
      <w:r w:rsidRPr="004256A5">
        <w:rPr>
          <w:rStyle w:val="TitleChar"/>
        </w:rPr>
        <w:t>the economic and financial turbulence of the 1990s and the emergence of the anti-globalization movement created systemic challenges for the economic system</w:t>
      </w:r>
      <w:r w:rsidRPr="00C06A51">
        <w:rPr>
          <w:sz w:val="16"/>
          <w:szCs w:val="22"/>
        </w:rPr>
        <w:t xml:space="preserve">. In this context, </w:t>
      </w:r>
      <w:r w:rsidRPr="004256A5">
        <w:rPr>
          <w:rStyle w:val="TitleChar"/>
        </w:rPr>
        <w:t>9/11 was extremely useful as the crisis point around which the protection of accumulation for the capitalist elite could be undertaken, while directing the attention of the public at an external enemy</w:t>
      </w:r>
      <w:r w:rsidRPr="00C06A51">
        <w:rPr>
          <w:sz w:val="16"/>
          <w:szCs w:val="22"/>
        </w:rPr>
        <w:t xml:space="preserve">. 9/11, he argues, caused a massive realignment of the population with the state at the very moment it was undertaking policies to support the shift to an accumulation mode extremely detrimental to popular interests. The shift was consolidated through a homeland security Keynesianism involving the massive transfer of public money to the private sector: a movement repeated during the financial crisis in 2007. </w:t>
      </w:r>
      <w:r w:rsidRPr="004256A5">
        <w:rPr>
          <w:rStyle w:val="TitleChar"/>
        </w:rPr>
        <w:t>This new Keynesianism through counter-terrorism policy has allowed for the construction of an economic sector: homeland security, including the reorientation of sectors from armament to pharmaceuticals to finance through the lens of security</w:t>
      </w:r>
      <w:r w:rsidRPr="00C06A51">
        <w:rPr>
          <w:sz w:val="16"/>
          <w:szCs w:val="22"/>
        </w:rPr>
        <w:t xml:space="preserve">. In parallel, the impact of counter-terrorism policies on civil liberties, freedom and the rule of law prevents the population from taking part in antagonistic or dissenting political activities, in effect imposing “an effective ban on popular politics” (p. 66). In his contribution, Henrique Furtado puts forward a strong critique of mainstream and </w:t>
      </w:r>
      <w:r w:rsidRPr="00C06A51">
        <w:rPr>
          <w:rStyle w:val="TitleChar"/>
        </w:rPr>
        <w:t>critical terrorism studies</w:t>
      </w:r>
      <w:r w:rsidRPr="00C06A51">
        <w:rPr>
          <w:sz w:val="16"/>
          <w:szCs w:val="22"/>
        </w:rPr>
        <w:t xml:space="preserve"> alike, in the sense that both schools </w:t>
      </w:r>
      <w:r w:rsidRPr="00C06A51">
        <w:rPr>
          <w:rStyle w:val="TitleChar"/>
        </w:rPr>
        <w:t>remain rooted in Global North’s conceptions and ignore the experiences of other parts of the world</w:t>
      </w:r>
      <w:r w:rsidRPr="00C06A51">
        <w:rPr>
          <w:sz w:val="16"/>
          <w:szCs w:val="22"/>
        </w:rPr>
        <w:t xml:space="preserve">. In Latin America, and concretely in Brazil, a history of authoritarian regimes has paved the way for a reversed discourse in which the term terrorism is mainly used to describe the actions of the repressive state, and where the memory of past atrocities is used as a form of resistance. Apart from the notion </w:t>
      </w:r>
      <w:r w:rsidRPr="00C06A51">
        <w:rPr>
          <w:rStyle w:val="TitleChar"/>
        </w:rPr>
        <w:t xml:space="preserve">that counter-terrorism </w:t>
      </w:r>
      <w:r w:rsidRPr="00C06A51">
        <w:rPr>
          <w:sz w:val="16"/>
          <w:szCs w:val="22"/>
        </w:rPr>
        <w:t xml:space="preserve">might be </w:t>
      </w:r>
      <w:r w:rsidRPr="00C06A51">
        <w:rPr>
          <w:rStyle w:val="Emphasis"/>
        </w:rPr>
        <w:t>in itself an exercise of neoliberalism</w:t>
      </w:r>
      <w:r w:rsidRPr="00C06A51">
        <w:rPr>
          <w:sz w:val="16"/>
          <w:szCs w:val="22"/>
        </w:rPr>
        <w:t xml:space="preserve"> and a form of “class war on terror”, the book draws on a wide range of case studies from the UK, the US, the European Union and Latin America. In the second part of the book, the authors turn to the effects of neoliberal ideology and economics on counter-terrorism and vice versa. The authors analyse issues such as the emergence of a new professional security culture around counterterrorism; how </w:t>
      </w:r>
      <w:r w:rsidRPr="00C06A51">
        <w:rPr>
          <w:rStyle w:val="Emphasis"/>
        </w:rPr>
        <w:t>the neoliberal state’s fascination with intervening into people’s lives manifests itself around deradicalization programmes</w:t>
      </w:r>
      <w:r w:rsidRPr="00C06A51">
        <w:rPr>
          <w:sz w:val="16"/>
          <w:szCs w:val="22"/>
        </w:rPr>
        <w:t xml:space="preserve">; and the representation of terrorism within contemporary cultural products, including video games, </w:t>
      </w:r>
      <w:r w:rsidRPr="00C06A51">
        <w:rPr>
          <w:rStyle w:val="Emphasis"/>
        </w:rPr>
        <w:t>designed to perpetuate neoliberalism agendas</w:t>
      </w:r>
      <w:r w:rsidRPr="00C06A51">
        <w:rPr>
          <w:sz w:val="16"/>
          <w:szCs w:val="22"/>
        </w:rPr>
        <w:t>. Neoliberalism and Terror will be of great interest to readers within the fields of International Relations, Security Studies, and Terrorism Studies. As a provocative and compelling analysis of the relations between (neoliberal) economics and counterterrorism, it will probably remain outside the mainstream circuits of the analysis of contemporary terrorism, focused as they are in precisely those conceptions of the universal adversary and the external threat. The attempt to challenge these assumptions and the consequent responses to them should attract well-deserved attention.</w:t>
      </w:r>
    </w:p>
    <w:p w14:paraId="6164BE30" w14:textId="77777777" w:rsidR="006074C7" w:rsidRDefault="006074C7" w:rsidP="006074C7"/>
    <w:p w14:paraId="70E1311E" w14:textId="77777777" w:rsidR="006074C7" w:rsidRDefault="006074C7" w:rsidP="006074C7">
      <w:pPr>
        <w:pStyle w:val="Heading3"/>
      </w:pPr>
      <w:r>
        <w:t>Orientalism</w:t>
      </w:r>
    </w:p>
    <w:p w14:paraId="0A264B81" w14:textId="77777777" w:rsidR="006074C7" w:rsidRDefault="006074C7" w:rsidP="006074C7">
      <w:pPr>
        <w:pStyle w:val="Heading4"/>
      </w:pPr>
      <w:r>
        <w:t>Counter-terrorism policy measures homogenize the Middle East as inherently inferior and dangerous—it is infiltrated with the Neo-Orientalism discourse that characterizes the post-9/11 era and justifies Western domination</w:t>
      </w:r>
    </w:p>
    <w:p w14:paraId="7A2B5439" w14:textId="77777777" w:rsidR="006074C7" w:rsidRPr="000F1231" w:rsidRDefault="006074C7" w:rsidP="006074C7">
      <w:r>
        <w:rPr>
          <w:rStyle w:val="Style13ptBold"/>
        </w:rPr>
        <w:t xml:space="preserve">Altwaiji ’14 </w:t>
      </w:r>
      <w:r w:rsidRPr="000F1231">
        <w:t>[Yemeni research scholar at Goa University, “Neo-Orientalism and the Neo-Imperialism Thesis: Post-9/11 US and Arab World Relationship,” Fall 2014, https://www.jstor.org/stable/10.13169/arabstudquar.36.4.0313?seq=1&amp;cid=pdf-reference#references_tab_contents]</w:t>
      </w:r>
      <w:r>
        <w:t xml:space="preserve"> IP</w:t>
      </w:r>
    </w:p>
    <w:p w14:paraId="6B4B1008" w14:textId="77777777" w:rsidR="006074C7" w:rsidRPr="0046346B" w:rsidRDefault="006074C7" w:rsidP="006074C7">
      <w:pPr>
        <w:rPr>
          <w:sz w:val="16"/>
        </w:rPr>
      </w:pPr>
      <w:r w:rsidRPr="004D0FF6">
        <w:rPr>
          <w:u w:val="single"/>
        </w:rPr>
        <w:t xml:space="preserve">How is </w:t>
      </w:r>
      <w:r w:rsidRPr="0046346B">
        <w:rPr>
          <w:sz w:val="16"/>
        </w:rPr>
        <w:t>the</w:t>
      </w:r>
      <w:r w:rsidRPr="004D0FF6">
        <w:rPr>
          <w:u w:val="single"/>
        </w:rPr>
        <w:t xml:space="preserve"> neo-Orientalism produced</w:t>
      </w:r>
      <w:r w:rsidRPr="0046346B">
        <w:rPr>
          <w:sz w:val="16"/>
        </w:rPr>
        <w:t xml:space="preserve">? In Covering Islam: How the Media and the Experts Determine How We See the Rest of the World, Edward Said (1997: 55) argued that “Islam represents a resurgent atavism, which suggests not only the threat of a return to the Middle ages but the destruction of what is regularly referred to as the democratic order in the western world.” If this is the image of Islam before the 9/11 attacks, the Western perception of this religion has worsened. Like classic Orientalism, neo-Orientalism is a fact and could be the new avatar of Orientalism because Orientalism is very much “tied to the tumultuous dynamics of contemporary history” (Said, 1978: xiv). Unlike the classic Orientalism that represents different issues of different ethnic groups of the Middle East, </w:t>
      </w:r>
      <w:r w:rsidRPr="004D0FF6">
        <w:rPr>
          <w:u w:val="single"/>
        </w:rPr>
        <w:t>neo-Orientalism is</w:t>
      </w:r>
      <w:r w:rsidRPr="0046346B">
        <w:rPr>
          <w:sz w:val="16"/>
        </w:rPr>
        <w:t xml:space="preserve"> distinguished by the geography it covers which Said </w:t>
      </w:r>
      <w:r w:rsidRPr="004D0FF6">
        <w:rPr>
          <w:u w:val="single"/>
        </w:rPr>
        <w:t>defines as “Islamic East v. the West</w:t>
      </w:r>
      <w:r w:rsidRPr="0046346B">
        <w:rPr>
          <w:sz w:val="16"/>
        </w:rPr>
        <w:t xml:space="preserve">” (Said, 1978: xvi). In the 2003 preface to his book Orientalism, </w:t>
      </w:r>
      <w:r w:rsidRPr="004D0FF6">
        <w:rPr>
          <w:u w:val="single"/>
        </w:rPr>
        <w:t>Said identified the</w:t>
      </w:r>
      <w:r w:rsidRPr="0046346B">
        <w:rPr>
          <w:sz w:val="16"/>
        </w:rPr>
        <w:t xml:space="preserve"> </w:t>
      </w:r>
      <w:r w:rsidRPr="004D0FF6">
        <w:rPr>
          <w:u w:val="single"/>
        </w:rPr>
        <w:t>twenty-first century Orientalism as “belligerent neo-Orientalism</w:t>
      </w:r>
      <w:r w:rsidRPr="0046346B">
        <w:rPr>
          <w:sz w:val="16"/>
        </w:rPr>
        <w:t xml:space="preserve">” (Said, 1978: xxi). </w:t>
      </w:r>
      <w:r w:rsidRPr="004D0FF6">
        <w:rPr>
          <w:u w:val="single"/>
        </w:rPr>
        <w:t>This</w:t>
      </w:r>
      <w:r w:rsidRPr="0046346B">
        <w:rPr>
          <w:sz w:val="16"/>
        </w:rPr>
        <w:t xml:space="preserve"> belligerent academia </w:t>
      </w:r>
      <w:r w:rsidRPr="004D0FF6">
        <w:rPr>
          <w:u w:val="single"/>
        </w:rPr>
        <w:t>dominated the early post-9/11 American political views and media statements on Arab Muslims’ identity</w:t>
      </w:r>
      <w:r w:rsidRPr="0046346B">
        <w:rPr>
          <w:sz w:val="16"/>
        </w:rPr>
        <w:t xml:space="preserve"> as an individual actor </w:t>
      </w:r>
      <w:r w:rsidRPr="004D0FF6">
        <w:rPr>
          <w:u w:val="single"/>
        </w:rPr>
        <w:t>and Islam as an institution.</w:t>
      </w:r>
      <w:r w:rsidRPr="0046346B">
        <w:rPr>
          <w:sz w:val="16"/>
        </w:rPr>
        <w:t xml:space="preserve"> </w:t>
      </w:r>
      <w:r w:rsidRPr="004D0FF6">
        <w:rPr>
          <w:u w:val="single"/>
        </w:rPr>
        <w:t>This hegemonic production</w:t>
      </w:r>
      <w:r w:rsidRPr="0046346B">
        <w:rPr>
          <w:sz w:val="16"/>
        </w:rPr>
        <w:t xml:space="preserve"> can be the means to </w:t>
      </w:r>
      <w:r w:rsidRPr="004D0FF6">
        <w:rPr>
          <w:u w:val="single"/>
        </w:rPr>
        <w:t>generate “distorted images of dominated people</w:t>
      </w:r>
      <w:r w:rsidRPr="0046346B">
        <w:rPr>
          <w:sz w:val="16"/>
        </w:rPr>
        <w:t xml:space="preserve">” (Tuastad, 2003: 591). Accordingly, </w:t>
      </w:r>
      <w:r w:rsidRPr="0046346B">
        <w:rPr>
          <w:u w:val="single"/>
        </w:rPr>
        <w:t>Arab Muslims in neo-Orientalist discourse are subjects of distortion in two ways</w:t>
      </w:r>
      <w:r w:rsidRPr="0046346B">
        <w:rPr>
          <w:sz w:val="16"/>
        </w:rPr>
        <w:t xml:space="preserve">. </w:t>
      </w:r>
      <w:r w:rsidRPr="004D0FF6">
        <w:rPr>
          <w:u w:val="single"/>
        </w:rPr>
        <w:t>The first is the terrorist stigma</w:t>
      </w:r>
      <w:r w:rsidRPr="0046346B">
        <w:rPr>
          <w:sz w:val="16"/>
        </w:rPr>
        <w:t xml:space="preserve"> with which the neo-Orientalist legacy/superiority/</w:t>
      </w:r>
      <w:r w:rsidRPr="004D0FF6">
        <w:rPr>
          <w:u w:val="single"/>
        </w:rPr>
        <w:t xml:space="preserve">authority has labeled </w:t>
      </w:r>
      <w:r w:rsidRPr="0046346B">
        <w:rPr>
          <w:u w:val="single"/>
        </w:rPr>
        <w:t xml:space="preserve">radical Islamic groups, if not the whole Arab Muslims of </w:t>
      </w:r>
      <w:r w:rsidRPr="004D0FF6">
        <w:rPr>
          <w:u w:val="single"/>
        </w:rPr>
        <w:t>the</w:t>
      </w:r>
      <w:r w:rsidRPr="0046346B">
        <w:rPr>
          <w:sz w:val="16"/>
        </w:rPr>
        <w:t xml:space="preserve"> </w:t>
      </w:r>
      <w:r w:rsidRPr="004D0FF6">
        <w:rPr>
          <w:u w:val="single"/>
        </w:rPr>
        <w:t>Middle East</w:t>
      </w:r>
      <w:r w:rsidRPr="0046346B">
        <w:rPr>
          <w:sz w:val="16"/>
        </w:rPr>
        <w:t xml:space="preserve">. </w:t>
      </w:r>
      <w:r w:rsidRPr="004D0FF6">
        <w:rPr>
          <w:u w:val="single"/>
        </w:rPr>
        <w:t>The second</w:t>
      </w:r>
      <w:r w:rsidRPr="0046346B">
        <w:rPr>
          <w:sz w:val="16"/>
        </w:rPr>
        <w:t xml:space="preserve"> description </w:t>
      </w:r>
      <w:r w:rsidRPr="004D0FF6">
        <w:rPr>
          <w:u w:val="single"/>
        </w:rPr>
        <w:t>is the imagery of Arab mentality</w:t>
      </w:r>
      <w:r w:rsidRPr="0046346B">
        <w:rPr>
          <w:sz w:val="16"/>
        </w:rPr>
        <w:t xml:space="preserve"> which Said (1978: 309-310) quotes in Orientalism: The Arabs so far have demonstrated an incapacity for disciplined and abiding unity. They experience collective outbursts of enthusiasm but do not pursue patiently collective endeavors, which are usually embraced half-heartedly. </w:t>
      </w:r>
      <w:r w:rsidRPr="004D0FF6">
        <w:rPr>
          <w:u w:val="single"/>
        </w:rPr>
        <w:t>They show lack of coordination and harmony in organization and function, nor have they revealed an ability for cooperation</w:t>
      </w:r>
      <w:r w:rsidRPr="0046346B">
        <w:rPr>
          <w:sz w:val="16"/>
        </w:rPr>
        <w:t xml:space="preserve">. Any collective action for common benefit or mutual profit is alien to them ... The Arabs exist only as an occasion for the tyrannical observer. Bernard Lewis (2004: 16), a chief proponent of what has been called </w:t>
      </w:r>
      <w:r w:rsidRPr="0046346B">
        <w:rPr>
          <w:u w:val="single"/>
        </w:rPr>
        <w:t>neo-Orientalism</w:t>
      </w:r>
      <w:r w:rsidRPr="0046346B">
        <w:rPr>
          <w:sz w:val="16"/>
        </w:rPr>
        <w:t xml:space="preserve">, mirrors Daniel Pipes and Samuel Huntington in an informative way by </w:t>
      </w:r>
      <w:r w:rsidRPr="0046346B">
        <w:rPr>
          <w:u w:val="single"/>
        </w:rPr>
        <w:t>attribut</w:t>
      </w:r>
      <w:r w:rsidRPr="0046346B">
        <w:rPr>
          <w:sz w:val="16"/>
        </w:rPr>
        <w:t xml:space="preserve">ing </w:t>
      </w:r>
      <w:r w:rsidRPr="0046346B">
        <w:rPr>
          <w:u w:val="single"/>
        </w:rPr>
        <w:t>terrorism to the Islamic hatred of the West i</w:t>
      </w:r>
      <w:r w:rsidRPr="0046346B">
        <w:rPr>
          <w:sz w:val="16"/>
        </w:rPr>
        <w:t xml:space="preserve">n his The Crisis of Islam: Holy War and Unholy Terror: “the resentments that dominated the Islamic world today and that are increasingly expressed in acts of terrorism.” Bernard Lewis can be taken as the best example of American neo-Orientalism because he can be a very good link between the paradigms of Orientalism and neo-Orientalism. His recent books What Went Wrong? The Clash Between Islam and Modernity in the Middle East (Lewis, 2003) and The Crisis of Islam: Holy War and Unholy Terror (Lewis, 2004) were New York Times bestsellers and National bestsellers. In What Went Wrong? </w:t>
      </w:r>
      <w:r w:rsidRPr="0046346B">
        <w:rPr>
          <w:u w:val="single"/>
        </w:rPr>
        <w:t>Lewis highlights the deterioration of Islamic values and the rise of Western intellectualism and Enlightenment.</w:t>
      </w:r>
      <w:r w:rsidRPr="0046346B">
        <w:rPr>
          <w:sz w:val="16"/>
        </w:rPr>
        <w:t xml:space="preserve"> </w:t>
      </w:r>
      <w:r w:rsidRPr="0046346B">
        <w:rPr>
          <w:u w:val="single"/>
        </w:rPr>
        <w:t>Lewis asserts the superiority of the Western civilization when he speaks of the “most profound single difference” between Islamic and Western civilizations</w:t>
      </w:r>
      <w:r w:rsidRPr="0046346B">
        <w:rPr>
          <w:sz w:val="16"/>
        </w:rPr>
        <w:t xml:space="preserve"> </w:t>
      </w:r>
      <w:r w:rsidRPr="0046346B">
        <w:rPr>
          <w:u w:val="single"/>
        </w:rPr>
        <w:t>to be the status of women:</w:t>
      </w:r>
      <w:r w:rsidRPr="0046346B">
        <w:rPr>
          <w:sz w:val="16"/>
        </w:rPr>
        <w:t xml:space="preserve"> “according to Islamic law and tradition, there were three groups of people who did not benefit from the general Muslim principle of legal and religious quality-unbelievers, slaves, and women” (Lewis, 2003: 67). According to Lewis, woman in Islam is the “worst-placed of the three,” because “the slave could be freed by his master; the unbeliever could at any time become a believer by his own choice, and thus end his inferiority,” but “only the woman was doomed forever to remain what she was” (Lewis, 2003: 69</w:t>
      </w:r>
      <w:r w:rsidRPr="0046346B">
        <w:rPr>
          <w:u w:val="single"/>
        </w:rPr>
        <w:t>). Lewis’ interpretation of Islam and Muslims</w:t>
      </w:r>
      <w:r w:rsidRPr="0046346B">
        <w:rPr>
          <w:sz w:val="16"/>
        </w:rPr>
        <w:t xml:space="preserve"> in his bestseller books </w:t>
      </w:r>
      <w:r w:rsidRPr="0046346B">
        <w:rPr>
          <w:u w:val="single"/>
        </w:rPr>
        <w:t>is partly responsible for the current increase in the American antipathy toward Arab Muslims</w:t>
      </w:r>
      <w:r w:rsidRPr="0046346B">
        <w:rPr>
          <w:sz w:val="16"/>
        </w:rPr>
        <w:t>.</w:t>
      </w:r>
      <w:r w:rsidRPr="0046346B">
        <w:rPr>
          <w:u w:val="single"/>
        </w:rPr>
        <w:t xml:space="preserve"> His interpretations could be also responsible for post-9/11 extremist statements against Arab Muslims</w:t>
      </w:r>
      <w:r w:rsidRPr="0046346B">
        <w:rPr>
          <w:sz w:val="16"/>
        </w:rPr>
        <w:t xml:space="preserve">. </w:t>
      </w:r>
      <w:r w:rsidRPr="0046346B">
        <w:rPr>
          <w:u w:val="single"/>
        </w:rPr>
        <w:t>A Lewis-type portrait</w:t>
      </w:r>
      <w:r w:rsidRPr="0046346B">
        <w:rPr>
          <w:sz w:val="16"/>
        </w:rPr>
        <w:t xml:space="preserve"> of Islam can </w:t>
      </w:r>
      <w:r w:rsidRPr="0046346B">
        <w:rPr>
          <w:u w:val="single"/>
        </w:rPr>
        <w:t>lead people</w:t>
      </w:r>
      <w:r w:rsidRPr="0046346B">
        <w:rPr>
          <w:sz w:val="16"/>
        </w:rPr>
        <w:t xml:space="preserve"> such as Fred Ikle, a neoconservative strategist and former undersecretary of defense, </w:t>
      </w:r>
      <w:r w:rsidRPr="0046346B">
        <w:rPr>
          <w:u w:val="single"/>
        </w:rPr>
        <w:t>to mix up a terrorist group with 1.3 billion Muslim population</w:t>
      </w:r>
    </w:p>
    <w:p w14:paraId="39B2F087" w14:textId="77777777" w:rsidR="006074C7" w:rsidRDefault="006074C7" w:rsidP="006074C7">
      <w:pPr>
        <w:rPr>
          <w:rFonts w:asciiTheme="majorHAnsi" w:hAnsiTheme="majorHAnsi" w:cstheme="majorHAnsi"/>
          <w:sz w:val="16"/>
        </w:rPr>
      </w:pPr>
    </w:p>
    <w:p w14:paraId="20C23AFE" w14:textId="77777777" w:rsidR="006074C7" w:rsidRDefault="006074C7" w:rsidP="006074C7">
      <w:pPr>
        <w:pStyle w:val="Heading3"/>
      </w:pPr>
      <w:r>
        <w:t>Cybernetics</w:t>
      </w:r>
    </w:p>
    <w:p w14:paraId="565DF4D8" w14:textId="77777777" w:rsidR="006074C7" w:rsidRDefault="006074C7" w:rsidP="006074C7">
      <w:pPr>
        <w:pStyle w:val="Heading4"/>
      </w:pPr>
      <w:r>
        <w:t>Informant recruitment commodifies information – it operates under the assumption that individuals with information are more valuable and productive by rewarding them with immigration</w:t>
      </w:r>
    </w:p>
    <w:p w14:paraId="6D86E2C0" w14:textId="77777777" w:rsidR="006074C7" w:rsidRPr="00A15297" w:rsidRDefault="006074C7" w:rsidP="006074C7">
      <w:r>
        <w:rPr>
          <w:rStyle w:val="Style13ptBold"/>
        </w:rPr>
        <w:t xml:space="preserve">Sevignani ’17 </w:t>
      </w:r>
      <w:r w:rsidRPr="00A15297">
        <w:t>[Assistant Professor at the Department for General Sociology and Sociological Theory, Friedrich-Schiller-University Jena, Germany, “Surveillance, Classification, and Social Inequality in Informational Capitalism: The Relevance of Exploitation in the Context of Markets in Information,” 2017, https://www.jstor.org/stable/44176025?seq=1#page_scan_tab_contents]</w:t>
      </w:r>
    </w:p>
    <w:p w14:paraId="6AB5C93F" w14:textId="77777777" w:rsidR="006074C7" w:rsidRPr="0076336A" w:rsidRDefault="006074C7" w:rsidP="006074C7">
      <w:pPr>
        <w:rPr>
          <w:sz w:val="16"/>
        </w:rPr>
      </w:pPr>
      <w:r w:rsidRPr="002206E4">
        <w:rPr>
          <w:u w:val="single"/>
        </w:rPr>
        <w:t>The second process of surveillance is classification</w:t>
      </w:r>
      <w:r w:rsidRPr="0076336A">
        <w:rPr>
          <w:sz w:val="16"/>
        </w:rPr>
        <w:t xml:space="preserve">, which is the "assignment of individuals to conceptual groups </w:t>
      </w:r>
      <w:r w:rsidRPr="002206E4">
        <w:rPr>
          <w:u w:val="single"/>
        </w:rPr>
        <w:t>on the basis of identifying information</w:t>
      </w:r>
      <w:r w:rsidRPr="0076336A">
        <w:rPr>
          <w:sz w:val="16"/>
        </w:rPr>
        <w:t xml:space="preserve">" (Gandy 1993, 16) for the purpose of a "maximization of similarities and differences within and between analytically defined groups" (Gandy 2012, 126). </w:t>
      </w:r>
      <w:r w:rsidRPr="002206E4">
        <w:rPr>
          <w:u w:val="single"/>
        </w:rPr>
        <w:t>Third, there is assessment</w:t>
      </w:r>
      <w:r w:rsidRPr="0076336A">
        <w:rPr>
          <w:sz w:val="16"/>
        </w:rPr>
        <w:t xml:space="preserve">, which is comparing conceptual groups with other conceptual groups and the examination of probabilities, for instance, of a buying act. </w:t>
      </w:r>
      <w:r w:rsidRPr="002206E4">
        <w:rPr>
          <w:u w:val="single"/>
        </w:rPr>
        <w:t>Assessment</w:t>
      </w:r>
      <w:r w:rsidRPr="0076336A">
        <w:rPr>
          <w:sz w:val="16"/>
        </w:rPr>
        <w:t xml:space="preserve"> itself </w:t>
      </w:r>
      <w:r w:rsidRPr="002206E4">
        <w:rPr>
          <w:u w:val="single"/>
        </w:rPr>
        <w:t>includes the sub-process of evaluation and discrimination.</w:t>
      </w:r>
      <w:r w:rsidRPr="0076336A">
        <w:rPr>
          <w:sz w:val="16"/>
        </w:rPr>
        <w:t xml:space="preserve"> Evaluative assessment aims at calculating whether a particular loss or benefit will occur in the future. Distinctive evaluation is based on previous evaluation and involves a choice to treat differently evaluated individuals or groups in different ways. In the literature, some authors see surveillance as a critical concept that de-notes a negative condition that should be overcome (Gandy 1993; Allmer 2012); others argue that there are also positive qualities of surveillance (Haggerty 2006; Giddens 1981, 169). All approaches have in common that </w:t>
      </w:r>
      <w:r w:rsidRPr="002206E4">
        <w:rPr>
          <w:u w:val="single"/>
        </w:rPr>
        <w:t>they describe surveillance connected to the systematic collection, storage, diffusion, processing, and use of personal data</w:t>
      </w:r>
      <w:r w:rsidRPr="0076336A">
        <w:rPr>
          <w:sz w:val="16"/>
        </w:rPr>
        <w:t xml:space="preserve">. My approach is to situate it in the context of </w:t>
      </w:r>
      <w:r w:rsidRPr="002206E4">
        <w:rPr>
          <w:u w:val="single"/>
        </w:rPr>
        <w:t>the commodification of information</w:t>
      </w:r>
      <w:r w:rsidRPr="0076336A">
        <w:rPr>
          <w:sz w:val="16"/>
        </w:rPr>
        <w:t xml:space="preserve">, which is first a descriptive concept. The following sections, however, link commodification to the problem of </w:t>
      </w:r>
      <w:r w:rsidRPr="002206E4">
        <w:rPr>
          <w:u w:val="single"/>
        </w:rPr>
        <w:t>unequally distributed life-chances among people and to the capitalist logic of accumulation that reproduces and amplifies social inequality</w:t>
      </w:r>
      <w:r w:rsidRPr="0076336A">
        <w:rPr>
          <w:sz w:val="16"/>
        </w:rPr>
        <w:t xml:space="preserve">. This refers back to my assumption that </w:t>
      </w:r>
      <w:r w:rsidRPr="002206E4">
        <w:rPr>
          <w:u w:val="single"/>
        </w:rPr>
        <w:t>surveillance is based on an unequal relation because at the heart of this logic is the mechanism of exploitation</w:t>
      </w:r>
      <w:r w:rsidRPr="0076336A">
        <w:rPr>
          <w:sz w:val="16"/>
        </w:rPr>
        <w:t xml:space="preserve">. Although accumulation and exploitation are descriptive terms too, at least exploitation has also normative connotations that finally call for its abolition. Why is surveillance a means to commodification? In my view, </w:t>
      </w:r>
      <w:r w:rsidRPr="002206E4">
        <w:rPr>
          <w:u w:val="single"/>
        </w:rPr>
        <w:t>surveillance helps to make user interactions and social relations manageable for economic interests by formalizing them</w:t>
      </w:r>
      <w:r w:rsidRPr="0076336A">
        <w:rPr>
          <w:sz w:val="16"/>
        </w:rPr>
        <w:t xml:space="preserve"> (Schmiede 1996; May 1998, 252; Jessop 2007, 120; Gorz 2010, 44; Rullani 2011, 375-6). To explain this, it is useful to introduce a tripartite model of information that is popular in informatics (Fuchs- Kittowski 2004). Within this framework, </w:t>
      </w:r>
      <w:r w:rsidRPr="002206E4">
        <w:rPr>
          <w:u w:val="single"/>
        </w:rPr>
        <w:t>data, information, and knowledge</w:t>
      </w:r>
      <w:r w:rsidRPr="0076336A">
        <w:rPr>
          <w:sz w:val="16"/>
        </w:rPr>
        <w:t xml:space="preserve">, which are usually subsumed under the umbrella term of information, </w:t>
      </w:r>
      <w:r w:rsidRPr="002206E4">
        <w:rPr>
          <w:u w:val="single"/>
        </w:rPr>
        <w:t>can be distinguished according to the common linguistic model of syntactics, semantics, and pragmatics</w:t>
      </w:r>
      <w:r w:rsidRPr="0076336A">
        <w:rPr>
          <w:sz w:val="16"/>
        </w:rPr>
        <w:t xml:space="preserve">. Data are the syntactic expression of information. Information is data that make a certain sense and knowledge is a relational system of information that is interpreted in a broader context. Social media are spaces of knowledges where users from different backgrounds of experiences interact. </w:t>
      </w:r>
      <w:r w:rsidRPr="002206E4">
        <w:rPr>
          <w:u w:val="single"/>
        </w:rPr>
        <w:t>By sharing meanings and in order to communicate, users must reduce the plenty of their knowledge to specific information</w:t>
      </w:r>
      <w:r w:rsidRPr="0076336A">
        <w:rPr>
          <w:sz w:val="16"/>
        </w:rPr>
        <w:t xml:space="preserve">. "Information always includes only designed and formalized excerpts of reality, i.e. those cleared of disturbing conditions and complexities" (Schmiede 2006, 343). </w:t>
      </w:r>
      <w:r w:rsidRPr="00315337">
        <w:rPr>
          <w:u w:val="single"/>
        </w:rPr>
        <w:t>Information is,</w:t>
      </w:r>
      <w:r w:rsidRPr="0076336A">
        <w:rPr>
          <w:sz w:val="16"/>
        </w:rPr>
        <w:t xml:space="preserve"> as abstract and formalised content, also </w:t>
      </w:r>
      <w:r w:rsidRPr="00315337">
        <w:rPr>
          <w:u w:val="single"/>
        </w:rPr>
        <w:t>the resource of knowledge</w:t>
      </w:r>
      <w:r w:rsidRPr="0076336A">
        <w:rPr>
          <w:sz w:val="16"/>
        </w:rPr>
        <w:t>. For example "</w:t>
      </w:r>
      <w:r w:rsidRPr="0076336A">
        <w:rPr>
          <w:u w:val="single"/>
        </w:rPr>
        <w:t>a news-paper report may be completely understandable concerning its words and their meaning for me as a reader, but due to lacking context its meaning may be completely incomprehensible at the same time</w:t>
      </w:r>
      <w:r w:rsidRPr="0076336A">
        <w:rPr>
          <w:sz w:val="16"/>
        </w:rPr>
        <w:t xml:space="preserve">" (ibid.). When we speak of digital communication and surveillance, human-computer interactions are involved and a further formalisation comes in: Human-computer interactions couple semantic and syntactic processes, they generate data from information, and information from data. While data is most formalised, knowledge is the less formalised expression of information. </w:t>
      </w:r>
      <w:r w:rsidRPr="00315337">
        <w:rPr>
          <w:u w:val="single"/>
        </w:rPr>
        <w:t>Commodification of social relations, sharing, and knowledge demands formalisation in order to separate valuable aspects from their social place of origin</w:t>
      </w:r>
      <w:r w:rsidRPr="0076336A">
        <w:rPr>
          <w:sz w:val="16"/>
        </w:rPr>
        <w:t xml:space="preserve">. </w:t>
      </w:r>
      <w:r w:rsidRPr="00315337">
        <w:rPr>
          <w:u w:val="single"/>
        </w:rPr>
        <w:t>The crucial step towards commodification of user generated information takes place when the dialectical process of knowledge, information, and data production is not inhibited but appropriated by economic interests that aim to transfer gained information to other contexts than the communication process between users</w:t>
      </w:r>
      <w:r w:rsidRPr="0076336A">
        <w:rPr>
          <w:sz w:val="16"/>
        </w:rPr>
        <w:t xml:space="preserve">. </w:t>
      </w:r>
    </w:p>
    <w:p w14:paraId="1DE7C370" w14:textId="77777777" w:rsidR="006074C7" w:rsidRDefault="006074C7" w:rsidP="006074C7"/>
    <w:p w14:paraId="3302493F" w14:textId="716D0C97" w:rsidR="006074C7" w:rsidRDefault="006074C7" w:rsidP="006074C7">
      <w:pPr>
        <w:pStyle w:val="Heading3"/>
      </w:pPr>
      <w:r>
        <w:t>SetCol</w:t>
      </w:r>
    </w:p>
    <w:p w14:paraId="7F88EA2C" w14:textId="77777777" w:rsidR="006074C7" w:rsidRDefault="006074C7" w:rsidP="006074C7">
      <w:pPr>
        <w:pStyle w:val="Heading4"/>
      </w:pPr>
      <w:r>
        <w:t>The aff entails the control of brown bodies for the surveillance of other brown bodies – this is the post-colonial settler’s dream</w:t>
      </w:r>
    </w:p>
    <w:p w14:paraId="428C9AC9" w14:textId="77777777" w:rsidR="006074C7" w:rsidRDefault="006074C7" w:rsidP="006074C7">
      <w:r w:rsidRPr="002670AB">
        <w:rPr>
          <w:rStyle w:val="Style13ptBold"/>
        </w:rPr>
        <w:t>Patel, 17</w:t>
      </w:r>
      <w:r>
        <w:t xml:space="preserve"> [</w:t>
      </w:r>
      <w:r w:rsidRPr="00422C67">
        <w:t>degree in Criminal Justice at Liverpool John Moores University</w:t>
      </w:r>
      <w:r>
        <w:t xml:space="preserve">, It’s not about security, it’s about racism: counter-terror strategies, civilizing processes and the post-race fiction </w:t>
      </w:r>
      <w:r w:rsidRPr="00694D0E">
        <w:t>Civilizing, consuming and controlling brown bodies</w:t>
      </w:r>
      <w:r>
        <w:t xml:space="preserve">, 5-2-17, </w:t>
      </w:r>
      <w:hyperlink r:id="rId239" w:history="1">
        <w:r w:rsidRPr="006A5D06">
          <w:rPr>
            <w:rStyle w:val="Hyperlink"/>
          </w:rPr>
          <w:t>https://www.nature.com/articles/palcomms201731.pdf</w:t>
        </w:r>
      </w:hyperlink>
      <w:r>
        <w:t xml:space="preserve">] </w:t>
      </w:r>
    </w:p>
    <w:p w14:paraId="271AF427" w14:textId="77777777" w:rsidR="006074C7" w:rsidRPr="00422C67" w:rsidRDefault="006074C7" w:rsidP="006074C7">
      <w:pPr>
        <w:spacing w:line="240" w:lineRule="auto"/>
        <w:rPr>
          <w:sz w:val="16"/>
        </w:rPr>
      </w:pPr>
      <w:r w:rsidRPr="00694D0E">
        <w:rPr>
          <w:rStyle w:val="Emphasis"/>
        </w:rPr>
        <w:t>Surveillance and control measures under counter-terror strategies have without doubt drastically redefined the lives and experiences of Muslims.</w:t>
      </w:r>
      <w:r w:rsidRPr="00422C67">
        <w:rPr>
          <w:sz w:val="16"/>
        </w:rPr>
        <w:t xml:space="preserve"> </w:t>
      </w:r>
      <w:r w:rsidRPr="00694D0E">
        <w:rPr>
          <w:rStyle w:val="TitleChar"/>
        </w:rPr>
        <w:t>Under counter-terror measures, Muslims in particular are presented as posing a crime and security threat. In addition, the anti-Muslim rhetoric that underpins the counterterror logic presents Muslims, and brown bodies more generally as incompatible and a threat to civil society, both morally and legally.</w:t>
      </w:r>
      <w:r w:rsidRPr="00422C67">
        <w:rPr>
          <w:sz w:val="16"/>
        </w:rPr>
        <w:t xml:space="preserve"> Consider for instance, the popularity of Donald Trump’s Presidential campaign (illustrated not least with his win) in the United States, which ran with the tagline of “Make America great again”—a sentence which forces the voter to feel shame at having lost a status of greatness, seemingly awakening them from their zombie-like acceptance of overly liberal policies, and finally delivering a rallying-cry for them to take action and regain their status of greatness (by voting for Trump, in the first instance). </w:t>
      </w:r>
      <w:r w:rsidRPr="00694D0E">
        <w:rPr>
          <w:rStyle w:val="Emphasis"/>
        </w:rPr>
        <w:t>Key parts of the campaign were delivered with such enflamed anti-Muslim rhetoric that was never before seen in American politics</w:t>
      </w:r>
      <w:r w:rsidRPr="00422C67">
        <w:rPr>
          <w:sz w:val="16"/>
        </w:rPr>
        <w:t xml:space="preserve">, not even in George W. Bush’s style of “cautious Islamophobia”, or Barack Obama’s reference to Muslims within a national security context. For example, Trump called for “a total and complete shutdown of Muslims” entering the country (Trump, 7 December 2015)5 and fought publicly with the Gold Star Khan family (whose son Captain Humayun Khan died while serving in Iraq in 2004), suggesting that Mrs Ghazala Khan was not “allowed to speak” by her husband at the Democratic convention because of their Muslim faith. Within the counter-terror narrative runs a logic that presents brown bodies as unable or unwilling in the least, to attain a civilized state. </w:t>
      </w:r>
      <w:r w:rsidRPr="00694D0E">
        <w:rPr>
          <w:rStyle w:val="TitleChar"/>
        </w:rPr>
        <w:t xml:space="preserve">They are seen as a threat to the social, moral, religious and political order of Western society. This is the basis of anti-Muslim ideology. </w:t>
      </w:r>
      <w:r w:rsidRPr="00694D0E">
        <w:rPr>
          <w:rStyle w:val="Emphasis"/>
        </w:rPr>
        <w:t>This logic remains steadfast in the wider imagination due to the persistence of a “post-colonial fantasy</w:t>
      </w:r>
      <w:r w:rsidRPr="003D3BEA">
        <w:rPr>
          <w:rStyle w:val="TitleChar"/>
        </w:rPr>
        <w:t xml:space="preserve">”. This fantasy was created during imperial and colonial encounters, and remains long in its de-colonized aftermath. During this time, the “black Other” was seen as savage, sub-human and uncivilized. Presenting the colonized subjects in this way, reaffirmed the colonizers’ self-perception as morally and intellectually superior </w:t>
      </w:r>
      <w:r w:rsidRPr="00422C67">
        <w:rPr>
          <w:sz w:val="16"/>
        </w:rPr>
        <w:t xml:space="preserve">—God-like almost, which allowed them to embark on rescue missions to lift colonized subjects, usually through forced removal and re-allocation of subjects, as in the case of Australia’s Aboriginal children (the “Stolen Generations”) or African slavery in America and its colonies. Of course, the “lifting” was never to an equal or higher state, and always resulted in advancing the economic position of the colonizers. </w:t>
      </w:r>
      <w:r w:rsidRPr="003D3BEA">
        <w:rPr>
          <w:rStyle w:val="TitleChar"/>
        </w:rPr>
        <w:t>The post-colonial fantasy remains a form of institutionalized power and systematic control over subjects of ex-colonies. Some have argued that the fantasy, taken from a scholarly and artistic perspective, evidenced an evolutionary movement because it signified the West’s positive interest in other countries and cultures.</w:t>
      </w:r>
      <w:r w:rsidRPr="00422C67">
        <w:rPr>
          <w:sz w:val="16"/>
        </w:rPr>
        <w:t xml:space="preserve"> However, this form of exoticism has been critiqued given that the interest was in reality superficial and selective, not least because it focused on the female colonial subject (Gindro, 2003: 112‒113). Therefore, there remained a selective othering of the post-colonial subject which was filtered through a Western Imperialist gaze and misrepresented for its own satisfaction. Hooks (1992) argues that such exoticism was especially applied to lighter-skinned BMEs who are seen as being able to more safely satisfy the Western male’ sexual desire and colonial fantasy, in comparison to their darker-skinned, and thus animalistic and savage counterparts. Unsurprisingly, male BME bodies, especially the darker-skinned ones, have been constant victims of colonial rule. This article argues that male BME post-colonial subjects are consumed in far less favourable ways. For instance, Boskin (1986, cited in Moody-Ramirez and Dates, 2014: 17) notes how the use of the “Coon”, “Jim Crow” and “Sambo” images in America, especially as objects of laughter, sought to strip the black African American male of his masculinity, dignity and self-respect— qualities that would otherwise present him as a sexual competitor, warrior and economic adversary. Similarly, consider the use of sexual stereotypes about “the black man and his mythical penis” which not only served to ridicule, but more actually indicated “the insecurities of the powerful” (Bhattacharayya, 2008: 87–88). Still, today there remains other examples of race-consuming which highlights the persistence of the post-colonial mindset, for instance, consider the “Black Pete” (Zwarte Piet) celebration in the Netherlands, which despite criticisms have remained a core celebration of Dutch culture (see van der Pijl and Goulordava, 2014). Indeed, artist and political activist, Spike Lee (quoted in Ebert, 16 October 2000) argued that elements of “gangsta rap” music videos, with their reference to “my ho’s” and “my bitches”, can be held up as contemporary popularized examples of raceconsumption performance, namely minstrel performance, despite their BME/black African-American artists and producers, because there is an over-exaggerated, stereotypical, crude and ignorant performance of blackness for the purpose of entertainment and socio-political commentary. Specifically, under the counter-terror pre-occupation, the postcolonial mind-set re-uses established practices of “race-consumption” to control brown bodies. Race-consumption within counterterror strategies occur in very much the same way, by stripping the brown body of its human qualities. </w:t>
      </w:r>
      <w:r w:rsidRPr="003D3BEA">
        <w:rPr>
          <w:rStyle w:val="TitleChar"/>
        </w:rPr>
        <w:t>They are presented by the media, politicians and news outlets as sexually deviant, insular and intellectually limited. This representation permits brown bodies to be consumed, that is for them to be stripped in the white</w:t>
      </w:r>
      <w:r w:rsidRPr="00422C67">
        <w:rPr>
          <w:sz w:val="16"/>
        </w:rPr>
        <w:t xml:space="preserve"> (Western European) </w:t>
      </w:r>
      <w:r w:rsidRPr="003D3BEA">
        <w:rPr>
          <w:rStyle w:val="TitleChar"/>
        </w:rPr>
        <w:t>imagination of their threatening status, and for hierarchies of inferiority/superiority to remain in place.</w:t>
      </w:r>
      <w:r w:rsidRPr="00422C67">
        <w:rPr>
          <w:sz w:val="16"/>
        </w:rPr>
        <w:t xml:space="preserve"> The consuming of race in this sense then remains focused on alleviating white fears and presenting BME populations as (physically, intellectually and morally) inferior. As pre-colonized subjects, brown bodies are rendered powerless through a continued colonial narrative, that is a representation and a forced performance of colonial ideas about a supposed passive, immature and animal-like character, and a “backwards” and “oppressive” culture (Patel, 2017). For instance, consider the presentation and discussion around brown families and communities, with presentations of them as abusive fathers/husbands and subservient daughters/wives who come from insular and backward cultures supposedly steeped in anti-Western views (see Sian, 2012). </w:t>
      </w:r>
      <w:r w:rsidRPr="003D3BEA">
        <w:rPr>
          <w:rStyle w:val="TitleChar"/>
        </w:rPr>
        <w:t>Now, they have come to be represented as Muslim radicals, Islamic extremists and terrorists, or at least sympathizers of this ideology. Brown bodies are once again openly popularized as unruly. Within the terrorist narrative, brown bodies are seen as more dangerous, given that they are presented as an even more dangerous type of terrorist, in comparison with the terrorist of previous eras</w:t>
      </w:r>
      <w:r w:rsidRPr="00422C67">
        <w:rPr>
          <w:sz w:val="16"/>
        </w:rPr>
        <w:t xml:space="preserve"> (Pantazis and Pemberton, 2009). </w:t>
      </w:r>
      <w:r w:rsidRPr="003D3BEA">
        <w:rPr>
          <w:rStyle w:val="Emphasis"/>
        </w:rPr>
        <w:t>According to this logic, Muslims need to be more closely watched, scrutinized and controlled, even if this is at the sacrifice of their fundamental human rights. The race-consumption practice and post-colonial fantasy are important features of the counter-terror narrative</w:t>
      </w:r>
      <w:r w:rsidRPr="00422C67">
        <w:rPr>
          <w:sz w:val="16"/>
        </w:rPr>
        <w:t>. In her analysis of Muslim men and processes of deviant labelling within the “war on terror” context, Bhattacharayya (2008) argues that popularized racialized mythologies about “the dangerous Muslim man” have come to embody “a dangerous hypermasculinity and a mutilated deviation from proper manhood…portrayed as impenetrable, secretive, enmeshed in an alien culture that inhabits the secret places of an unsuspecting host society” (89). A variety of outlets are used to construct the brown body in these ways. For instance, the entertainment industry has a long history of locating the brown body (or brown space) as villainous, who threatens national security, freedom and civilization itself—a space only to be neutralized by the white saviour/hero, for example, consider the popular (1998) American film, “The Siege” which relies heavily on Muslim/Arab stereotypes of them as violent and ready for martyrdom, and presents Islamic ritual practices within close context of violent (terrorist) behaviour (Ameli et al., 2007: 36). These images are found in more recent films, whether it be subtly such as in “Teenage Mutant Ninja Turtles” (2014) with the evil Foot Clans’ wearing of the Palestinian Keffiyeh scarf as part of their military uniform, despite their original Japanese heritage and non-Muslim/Arab connection, or more openly as in “American Sniper” (2014) where not only are the American soldiers the glorified heroes, but all the Iraqis are militant fighters, with the only non-militant civilian Iraqi being one family … who are killed by Iraqi militants. Various news outlets, especially those located in the centre-right of the political spectrum, have delivered a constant barrage of “news stories” that have situated the brown body in a dangerous position. Consider for example the “Asian sex gangs” and “Asian groomer” stories that dominated the British press in 2015 and 2016 (Patel, 2017), where rather than presenting the abuse as an interplay between gender and power, stories focused on the “Asian-ness” of the abusers: “Vulnerable schoolgirl raped by at least 60 men after being preyed upon by Asian grooming gang”, reported one tabloid newspaper (Mirror, 18 May 2015), and “‘All white girls are s**gs’: Asian sex gang found guilty of raping and sexually assaulting three teenage girls in Rotherham”, reported another (The Sun, 17 October 2016). These headlines were typical of references made throughout the reporting of the child sexual exploitation cases. More recently, social media has been used to host anti-Muslim racism to a scale unimagined only 10 years ago, for example, consider the volumous anti-Muslim rage that dominated social media during Britain’s “Brexit” vote and America’s presidential elections</w:t>
      </w:r>
      <w:r w:rsidRPr="00422C67">
        <w:rPr>
          <w:rStyle w:val="Emphasis"/>
        </w:rPr>
        <w:t>. This character-construction (or, character-assassination) of the post-colonial subject has ultimately justified the heightened surveillance and restrictions on the human rights of those marked out brown</w:t>
      </w:r>
      <w:r w:rsidRPr="00422C67">
        <w:rPr>
          <w:rStyle w:val="TitleChar"/>
        </w:rPr>
        <w:t xml:space="preserve">. Society has gone full-circle (again): having had a state of multiculturalism and equality of opportunity, the narrative presented is that these have been thrown back in our generous faces—we (by which I mean white bodies) are the ones who have been exploited, and the result is a state where the enemy lies within, unable to devoid itself of its inherent and/or cultural dark traits, waiting to strike at the heart of (Western and thus, natural) civilized order. Although conceptually basic and proven to be problematic by a volume of scholarly work, this narrative remains constant and dangerously powerful. </w:t>
      </w:r>
      <w:r w:rsidRPr="00422C67">
        <w:rPr>
          <w:rStyle w:val="Emphasis"/>
        </w:rPr>
        <w:t>It is important to recognize that within the counter-terror context, attempts to consume and control the brown body have not gone unchallenged</w:t>
      </w:r>
      <w:r w:rsidRPr="00422C67">
        <w:rPr>
          <w:sz w:val="16"/>
        </w:rPr>
        <w:t>, especially by those experiencing firsthand anti-Muslim racism and the curtailed freedoms resulting from counter-terror strategies. Consider for instance, one British case, “Project Champion”, where a CCTV camera surveillance system, funded by the Government’s “Terrorism and Allied Matters Fund”6, was erected in neighbourhoods in the city of Birmingham which were predominantly populated by Muslims. Having been told that the system of 200 CCTV cameras was part of a general crime-reduction strategy, in particular to protect residents against vehicle crime, drugs offences and anti-social behaviour, residents challenged the use of the cameras, noting its negative impact on their human rights, as well as their broader Islamophobic underpinnings (Awan, 2012; Iskajee and Allen, 2013; Patel, 2017). By June 2011, all the cameras had been dismantled, and the case can be held up as a excellent example of how community-level challenges in response to Islamophobic over-surveillance measures can heighten instances of victimization as well as hold officials accountable for their discriminatory behaviour. However, the case also highlights the power and lived reality of contemporary counter-terror logic that all Muslims are terrorists or, at the very least, potential terrorists, as one resident said: “Whether we like it or not, we are the 7/7 bombers. We are the ones who bought down the twin towers. We are Al Qaeda and Osama Bin Laden. That’s how people see us. We’re the new Jews and we’re the new blacks” (Young Muslim female interviewed in the aftermath of Project Champion, cited in Isakjee and Allen, 2013: 752).</w:t>
      </w:r>
    </w:p>
    <w:p w14:paraId="50153B8F" w14:textId="77777777" w:rsidR="006074C7" w:rsidRPr="00694D0E" w:rsidRDefault="006074C7" w:rsidP="006074C7">
      <w:pPr>
        <w:spacing w:line="240" w:lineRule="auto"/>
      </w:pPr>
    </w:p>
    <w:p w14:paraId="79C0B858" w14:textId="77777777" w:rsidR="006074C7" w:rsidRPr="006074C7" w:rsidRDefault="006074C7" w:rsidP="006074C7"/>
    <w:p w14:paraId="3AD89F72" w14:textId="77777777" w:rsidR="00163FC6" w:rsidRPr="00163FC6" w:rsidRDefault="00163FC6" w:rsidP="00163FC6"/>
    <w:p w14:paraId="6C6FD1AA" w14:textId="77777777" w:rsidR="00163FC6" w:rsidRPr="00C83937" w:rsidRDefault="00163FC6" w:rsidP="00163FC6">
      <w:pPr>
        <w:pStyle w:val="Heading2"/>
      </w:pPr>
      <w:r w:rsidRPr="00C83937">
        <w:t>Base Links</w:t>
      </w:r>
    </w:p>
    <w:p w14:paraId="18CB63AA" w14:textId="77777777" w:rsidR="00163FC6" w:rsidRPr="00C83937" w:rsidRDefault="00163FC6" w:rsidP="00163FC6">
      <w:pPr>
        <w:pStyle w:val="Heading4"/>
      </w:pPr>
      <w:r w:rsidRPr="00C83937">
        <w:t>Trump’s whole campaign revolved around preventing Muslim immigration</w:t>
      </w:r>
    </w:p>
    <w:p w14:paraId="4DBB42CE" w14:textId="77777777" w:rsidR="00163FC6" w:rsidRPr="00C83937" w:rsidRDefault="00163FC6" w:rsidP="00163FC6">
      <w:r w:rsidRPr="00C83937">
        <w:rPr>
          <w:rStyle w:val="Style13ptBold"/>
        </w:rPr>
        <w:t>Obeidallah, 17</w:t>
      </w:r>
      <w:r w:rsidRPr="00C83937">
        <w:t xml:space="preserve"> [former lawyer turned political comedian and writer, is the host of The Dean Obeidallah show, “With Impending Muslim Ban, Trump to Turn Hate Into Policy,”1/25/17,  https://www.thedailybeast.com/with-impending-muslim-ban-trump-to-turn-hate-into-policy] EC</w:t>
      </w:r>
    </w:p>
    <w:p w14:paraId="23FEAEB5" w14:textId="77777777" w:rsidR="00163FC6" w:rsidRPr="00C83937" w:rsidRDefault="00163FC6" w:rsidP="00163FC6">
      <w:r w:rsidRPr="00C83937">
        <w:t xml:space="preserve">Donald </w:t>
      </w:r>
      <w:r w:rsidRPr="00C83937">
        <w:rPr>
          <w:rStyle w:val="TitleChar"/>
        </w:rPr>
        <w:t>Trump</w:t>
      </w:r>
      <w:r w:rsidRPr="00C83937">
        <w:t xml:space="preserve"> is </w:t>
      </w:r>
      <w:r w:rsidRPr="00C83937">
        <w:rPr>
          <w:rStyle w:val="TitleChar"/>
        </w:rPr>
        <w:t>poised to turn his hate-filled and bigoted campaign rhetoric about Muslims into policy</w:t>
      </w:r>
      <w:r w:rsidRPr="00C83937">
        <w:t xml:space="preserve">. </w:t>
      </w:r>
      <w:r w:rsidRPr="00C83937">
        <w:rPr>
          <w:rStyle w:val="TitleChar"/>
        </w:rPr>
        <w:t>The man</w:t>
      </w:r>
      <w:r w:rsidRPr="00C83937">
        <w:t xml:space="preserve"> who </w:t>
      </w:r>
      <w:r w:rsidRPr="00C83937">
        <w:rPr>
          <w:rStyle w:val="TitleChar"/>
        </w:rPr>
        <w:t>despicably declared that “Islam hates us,” lied that “thousands” of Muslims cheered in New Jersey on 9/11</w:t>
      </w:r>
      <w:r w:rsidRPr="00C83937">
        <w:t xml:space="preserve"> and claimed despite facts actually proving the opposite that American Muslims are hiding terrorists in our midst, per media reports will soon be </w:t>
      </w:r>
      <w:r w:rsidRPr="00C83937">
        <w:rPr>
          <w:rStyle w:val="TitleChar"/>
        </w:rPr>
        <w:t xml:space="preserve">banning people from seven Muslim-majority countries from entering the United States </w:t>
      </w:r>
      <w:r w:rsidRPr="00C83937">
        <w:t xml:space="preserve">as well as barring Syrian and other refugees. Given that </w:t>
      </w:r>
      <w:r w:rsidRPr="00C83937">
        <w:rPr>
          <w:rStyle w:val="TitleChar"/>
        </w:rPr>
        <w:t>during the campaign Trump released a statement</w:t>
      </w:r>
      <w:r w:rsidRPr="00C83937">
        <w:t>—that to this day is still on his campaign’s website—</w:t>
      </w:r>
      <w:r w:rsidRPr="00C83937">
        <w:rPr>
          <w:rStyle w:val="TitleChar"/>
        </w:rPr>
        <w:t>titled,</w:t>
      </w:r>
      <w:r w:rsidRPr="00C83937">
        <w:rPr>
          <w:rStyle w:val="Emphasis"/>
        </w:rPr>
        <w:t xml:space="preserve"> “Donald J. Trump statement on preventing Muslim immigration,</w:t>
      </w:r>
      <w:r w:rsidRPr="00C83937">
        <w:t xml:space="preserve">” it’s fair to assume this is just step one on the path to a complete ban on Muslims. To be honest, the idea of banning Muslims was nothing new. I had seen the same from numerous anti-Muslim bigots on social media in the past. What was stunning was that the front-runner for the GOP nomination would regurgitate it and a large percent of GOP primary voters would support it. Perhaps I had naively believed (or hoped) that Trump would not try to turn this red meat for his bigoted base into policy. But I was wrong. And any Trump supporter who tells you this is not specifically a Muslim ban is either an apologist for Trump’s hate or a liar. (There’s no need to be PC to people who disdain political correctness.) So </w:t>
      </w:r>
      <w:r w:rsidRPr="00C83937">
        <w:rPr>
          <w:rStyle w:val="TitleChar"/>
        </w:rPr>
        <w:t>what’s the message of Trump</w:t>
      </w:r>
      <w:r w:rsidRPr="00C83937">
        <w:t xml:space="preserve">’s ban? Simple. </w:t>
      </w:r>
      <w:r w:rsidRPr="00C83937">
        <w:rPr>
          <w:rStyle w:val="TitleChar"/>
        </w:rPr>
        <w:t>Muslims are so inherently dangerous that we need to keep them out of this country.</w:t>
      </w:r>
      <w:r w:rsidRPr="00C83937">
        <w:t xml:space="preserve"> This is profiling on steroids. It’s not that Trump is saying a specific Muslim person is a threat. Rather, he is saying millions are a danger because of bad acts of a few. It’s truly no different than the police racially profiling African Americans. And Trump’s expected total ban on Syrian refugees is not based on evidence that Syrian refugees have committed acts of terror—because they have not. In fact Syrian refugees go through an extensive 18-24 month extreme vetting process —long before Trump ever suggested that concept. So will Trump’s “Muslim ban” prevent terrorism in America? No, in fact it will possibly cause even more violence if recent history is any indicator. And no I’m not talking ISIS-related, although counter terrorism experts have made it clear that demonization of Muslims by Trump will help ISIS recruit because their message “the West hates you” will resonate more strongly.</w:t>
      </w:r>
    </w:p>
    <w:p w14:paraId="7C810F5F" w14:textId="77777777" w:rsidR="00163FC6" w:rsidRPr="00C83937" w:rsidRDefault="00163FC6" w:rsidP="00163FC6">
      <w:pPr>
        <w:pStyle w:val="Heading4"/>
      </w:pPr>
      <w:r w:rsidRPr="00C83937">
        <w:t>Trump’s base supporters hate the aff</w:t>
      </w:r>
    </w:p>
    <w:p w14:paraId="7E37A37F" w14:textId="77777777" w:rsidR="00163FC6" w:rsidRPr="00C83937" w:rsidRDefault="00163FC6" w:rsidP="00163FC6">
      <w:r w:rsidRPr="00C83937">
        <w:rPr>
          <w:rStyle w:val="Style13ptBold"/>
        </w:rPr>
        <w:t>Kearney, 17</w:t>
      </w:r>
      <w:r w:rsidRPr="00C83937">
        <w:t xml:space="preserve"> [Writer at Reuters, “Trump's heartland voters shrug off global uproar over immigration ban,” 1/29/17, https://www.reuters.com/article/us-usa-trump-immigration-supporters-idUSKBN15E0BH?il=0] EC</w:t>
      </w:r>
    </w:p>
    <w:p w14:paraId="3788463C" w14:textId="77777777" w:rsidR="00163FC6" w:rsidRDefault="00163FC6" w:rsidP="00163FC6">
      <w:pPr>
        <w:rPr>
          <w:sz w:val="16"/>
        </w:rPr>
      </w:pPr>
      <w:r w:rsidRPr="00C83937">
        <w:rPr>
          <w:sz w:val="16"/>
        </w:rPr>
        <w:t xml:space="preserve">Many of President Donald </w:t>
      </w:r>
      <w:r w:rsidRPr="00C83937">
        <w:rPr>
          <w:rStyle w:val="TitleChar"/>
        </w:rPr>
        <w:t>Trump’s core political supporters had a simple message</w:t>
      </w:r>
      <w:r w:rsidRPr="00C83937">
        <w:rPr>
          <w:sz w:val="16"/>
        </w:rPr>
        <w:t xml:space="preserve"> on Sunday </w:t>
      </w:r>
      <w:r w:rsidRPr="00C83937">
        <w:rPr>
          <w:rStyle w:val="TitleChar"/>
        </w:rPr>
        <w:t>for the fiercest opponents of his immigration ban: Calm down</w:t>
      </w:r>
      <w:r w:rsidRPr="00C83937">
        <w:rPr>
          <w:sz w:val="16"/>
        </w:rPr>
        <w:t xml:space="preserve">. The relaxed reaction among the kind of voters who drove Trump’s historic upset victory - working- and middle-class residents of Midwest and the South - provided a striking contrast to the uproar that has gripped major coastal cities, where thousands of protesters flocked to airports where immigrants had been detained. In the St. Louis suburb of Manchester, Missouri, 72-year-old Jo Ann Tieken characterized the president as bringing reason into an overheated debate. “Somebody has to stand up, be the grown up and see what we can do better to check on people coming in,” she said. “I’m all for everybody to stop and take a breath … Just give it a chance.” By executive order on Friday, </w:t>
      </w:r>
      <w:r w:rsidRPr="00C83937">
        <w:rPr>
          <w:rStyle w:val="TitleChar"/>
        </w:rPr>
        <w:t>Trump banned immigration from seven Muslim-majority countries</w:t>
      </w:r>
      <w:r w:rsidRPr="00C83937">
        <w:rPr>
          <w:sz w:val="16"/>
        </w:rPr>
        <w:t xml:space="preserve"> – Iran, Iraq, Syria, Libya, Somalia, Sudan and Yemen – and temporarily halted the entry of refugees. In the electoral strongholds for Trump, residents seemed nonplussed about the uproar flashing across their television screens. They shrugged off concerns about botched execution, damage to foreign relations and legal challenges across the country. In New York, Los Angeles, San Francisco and other cities, Trump’s action set off an outpouring of anger. House Minority Leader Nancy Pelosi, a Democrat from California, evoked an image of the Statue of Liberty weeping. Senate Minority Leader Chuck Schumer of New York teared up himself on camera as he seethed over the “mean-spirited and un-American” immigration ban. Veterans in government agencies, including the Homeland Security and State departments, blasted Trump’s team for what they called slipshod planning and scant interagency communication, criticism the White House rejected. At airports, security officials also struggled to consistently enforce vague rules. But allegations of operational or administrative blunders may do little to dampen enthusiasm for a president who rose to power on a populist and protectionist platform, political analysts said. Louise Ingram, a 69-year-old retiree from Troy, Alabama, said she forgave the new administration a few “glitches,” such as widespread confusion over treatment of green card holders, as it moved to protect U.S. citizens from attacks. “I’m not opposed to immigrants,” she said. “I just want to make sure they are safe to come in.” FEAR OF EUROPE A senior Trump administration official said political considerations had little to do with the executive orders. They rather represent a reaction to the 2015 mass shooting in San Bernardino, California; the Boston Marathon bombing; and multiple attacks by radicalized groups in Europe. “The reality is that the situation that exists today in parts of France, Germany and parts of Belgium is not a situation that we want replicated inside the United States,” one official told Reuters. Candace Wheater, a 60-year-old retired school cafeteria worker from Spring Lake, Michigan, also referenced the attacks in Brussels and Paris. “Look at what’s happening in Europe,” she said. “I don’t dare travel there, out of fear.” Steve Hirsch, 63, from Manassas, Virginia, drove to Washington’s Dulles airport on Sunday to pick somebody up, rather than to protest as hundreds of others did. He said he supported Trump’s order. “A country is not a country if it doesn’t have borders,” he added. He lauded Trump’s actions as a calculated step toward the larger goal of tightening border security. “He probably went as far as he thought he could,” Hirsch said. “You can’t ban everybody in the world, but I think it’s prudent considering the conditions in certain places in the world.” FIRM BASE OF SUPPORT Trent Lott, a former Senate Republican leader from Mississippi who is now a lawyer in Washington, D.C., said the orders made sense to “working-class Americans in the real world.” “Out in the rest of the country, </w:t>
      </w:r>
      <w:r w:rsidRPr="00C83937">
        <w:rPr>
          <w:rStyle w:val="TitleChar"/>
        </w:rPr>
        <w:t>people are excited to see the president moving forward with securing the border</w:t>
      </w:r>
      <w:r w:rsidRPr="00C83937">
        <w:rPr>
          <w:sz w:val="16"/>
        </w:rPr>
        <w:t xml:space="preserve">,” he said. University of Virginia political science professor Larry Sabato agreed that the weekend protests over the executive orders would not hurt Trump politically. </w:t>
      </w:r>
      <w:r w:rsidRPr="00C83937">
        <w:rPr>
          <w:rStyle w:val="Emphasis"/>
        </w:rPr>
        <w:t>“His base is as firm as ever</w:t>
      </w:r>
      <w:r w:rsidRPr="00C83937">
        <w:rPr>
          <w:sz w:val="16"/>
        </w:rPr>
        <w:t>,” he said. “What he’s lost in the very early polls is the Republicans who were never Trumpers and ended up voting for Trump.”</w:t>
      </w:r>
    </w:p>
    <w:p w14:paraId="54364B88" w14:textId="77777777" w:rsidR="00163FC6" w:rsidRPr="00163FC6" w:rsidRDefault="00163FC6" w:rsidP="00163FC6"/>
    <w:sectPr w:rsidR="00163FC6" w:rsidRPr="00163FC6" w:rsidSect="00ED32A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SimSun">
    <w:panose1 w:val="02010600030101010101"/>
    <w:charset w:val="86"/>
    <w:family w:val="auto"/>
    <w:pitch w:val="variable"/>
    <w:sig w:usb0="00000003" w:usb1="288F0000" w:usb2="00000016" w:usb3="00000000" w:csb0="00040001" w:csb1="00000000"/>
  </w:font>
  <w:font w:name="MiloSerifPro">
    <w:altName w:val="Cambria"/>
    <w:panose1 w:val="00000000000000000000"/>
    <w:charset w:val="00"/>
    <w:family w:val="roman"/>
    <w:notTrueType/>
    <w:pitch w:val="default"/>
  </w:font>
  <w:font w:name="Georgia">
    <w:panose1 w:val="02040502050405020303"/>
    <w:charset w:val="00"/>
    <w:family w:val="auto"/>
    <w:pitch w:val="variable"/>
    <w:sig w:usb0="00000287" w:usb1="00000000" w:usb2="00000000" w:usb3="00000000" w:csb0="0000009F" w:csb1="00000000"/>
  </w:font>
  <w:font w:name="ff-meta-serif-web-pro">
    <w:altName w:val="Cambria"/>
    <w:panose1 w:val="00000000000000000000"/>
    <w:charset w:val="00"/>
    <w:family w:val="roman"/>
    <w:notTrueType/>
    <w:pitch w:val="default"/>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377A7092"/>
    <w:multiLevelType w:val="hybridMultilevel"/>
    <w:tmpl w:val="F01E4CF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nsid w:val="7B95478A"/>
    <w:multiLevelType w:val="hybridMultilevel"/>
    <w:tmpl w:val="8D2C5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657B"/>
    <w:rsid w:val="00045855"/>
    <w:rsid w:val="0013545A"/>
    <w:rsid w:val="00163FC6"/>
    <w:rsid w:val="001C091F"/>
    <w:rsid w:val="002A0D9A"/>
    <w:rsid w:val="002B2F0F"/>
    <w:rsid w:val="002F1815"/>
    <w:rsid w:val="003164B3"/>
    <w:rsid w:val="00345290"/>
    <w:rsid w:val="00394031"/>
    <w:rsid w:val="00441572"/>
    <w:rsid w:val="005A78A0"/>
    <w:rsid w:val="005D2167"/>
    <w:rsid w:val="006074C7"/>
    <w:rsid w:val="007B4EEA"/>
    <w:rsid w:val="007B6C33"/>
    <w:rsid w:val="00854416"/>
    <w:rsid w:val="0099617F"/>
    <w:rsid w:val="009C7F61"/>
    <w:rsid w:val="00A01B04"/>
    <w:rsid w:val="00AF657B"/>
    <w:rsid w:val="00BD094A"/>
    <w:rsid w:val="00C06317"/>
    <w:rsid w:val="00C62FDC"/>
    <w:rsid w:val="00C97D4B"/>
    <w:rsid w:val="00D225A0"/>
    <w:rsid w:val="00D77519"/>
    <w:rsid w:val="00E351B3"/>
    <w:rsid w:val="00ED32A0"/>
    <w:rsid w:val="00EF1C0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85104FC"/>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854416"/>
    <w:pPr>
      <w:spacing w:after="160" w:line="259" w:lineRule="auto"/>
    </w:pPr>
    <w:rPr>
      <w:rFonts w:ascii="Calibri" w:hAnsi="Calibri" w:cs="Arial"/>
      <w:sz w:val="22"/>
    </w:rPr>
  </w:style>
  <w:style w:type="paragraph" w:styleId="Heading1">
    <w:name w:val="heading 1"/>
    <w:aliases w:val="Pocket"/>
    <w:basedOn w:val="Normal"/>
    <w:next w:val="Normal"/>
    <w:link w:val="Heading1Char"/>
    <w:uiPriority w:val="9"/>
    <w:qFormat/>
    <w:rsid w:val="0085441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854416"/>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854416"/>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Normal Tag,Big card,body,small text,heading 2,Heading 2 Char2 Char,Heading 2 Char1 Char Char, Ch,Ch,No Spacing11111,No Spacing111111,no read,No Spacing211,No Spacing12,TAG,ta,t,small space,T,Ta,nonunderlined,No Spacing51,No Spacing1121, C"/>
    <w:basedOn w:val="Normal"/>
    <w:next w:val="Normal"/>
    <w:link w:val="Heading4Char"/>
    <w:uiPriority w:val="9"/>
    <w:unhideWhenUsed/>
    <w:qFormat/>
    <w:rsid w:val="00854416"/>
    <w:pPr>
      <w:keepNext/>
      <w:keepLines/>
      <w:spacing w:before="40" w:after="0"/>
      <w:outlineLvl w:val="3"/>
    </w:pPr>
    <w:rPr>
      <w:rFonts w:eastAsiaTheme="majorEastAsia" w:cstheme="majorBidi"/>
      <w:b/>
      <w:bCs/>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854416"/>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854416"/>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2"/>
    <w:rsid w:val="00854416"/>
    <w:rPr>
      <w:rFonts w:ascii="Calibri" w:eastAsiaTheme="majorEastAsia" w:hAnsi="Calibri" w:cstheme="majorBidi"/>
      <w:b/>
      <w:bCs/>
      <w:sz w:val="32"/>
      <w:szCs w:val="32"/>
      <w:u w:val="single"/>
    </w:rPr>
  </w:style>
  <w:style w:type="character" w:customStyle="1" w:styleId="Heading4Char">
    <w:name w:val="Heading 4 Char"/>
    <w:aliases w:val="Tag Char,Normal Tag Char,Big card Char,body Char,small text Char,heading 2 Char,Heading 2 Char2 Char Char,Heading 2 Char1 Char Char Char, Ch Char,Ch Char,No Spacing11111 Char,No Spacing111111 Char,no read Char,No Spacing211 Char,TAG Char"/>
    <w:basedOn w:val="DefaultParagraphFont"/>
    <w:link w:val="Heading4"/>
    <w:uiPriority w:val="9"/>
    <w:rsid w:val="00854416"/>
    <w:rPr>
      <w:rFonts w:ascii="Calibri" w:eastAsiaTheme="majorEastAsia" w:hAnsi="Calibri"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854416"/>
    <w:rPr>
      <w:b/>
      <w:sz w:val="22"/>
      <w:u w:val="none"/>
    </w:rPr>
  </w:style>
  <w:style w:type="character" w:customStyle="1" w:styleId="TitleChar">
    <w:name w:val="Title Char"/>
    <w:basedOn w:val="DefaultParagraphFont"/>
    <w:link w:val="Title"/>
    <w:uiPriority w:val="1"/>
    <w:qFormat/>
    <w:rsid w:val="007B4EEA"/>
    <w:rPr>
      <w:b w:val="0"/>
      <w:sz w:val="22"/>
      <w:u w:val="single"/>
    </w:rPr>
  </w:style>
  <w:style w:type="character" w:styleId="Emphasis">
    <w:name w:val="Emphasis"/>
    <w:aliases w:val="Evidence,Minimized,minimized,Highlighted,tag2,Size 10,emphasis in card,Underlined,CD Card,ED - Tag,emphasis,Emphasis!!,small,Qualifications,normal card text,Shrunk,qualifications in card,qualifications,bold underline,Box,Style1,B,s,Debate"/>
    <w:basedOn w:val="DefaultParagraphFont"/>
    <w:link w:val="textbold"/>
    <w:uiPriority w:val="20"/>
    <w:qFormat/>
    <w:rsid w:val="00854416"/>
    <w:rPr>
      <w:rFonts w:ascii="Calibri" w:hAnsi="Calibri" w:cs="Arial"/>
      <w:b/>
      <w:i w:val="0"/>
      <w:iCs/>
      <w:sz w:val="22"/>
      <w:u w:val="single"/>
      <w:bdr w:val="none" w:sz="0" w:space="0" w:color="auto"/>
    </w:rPr>
  </w:style>
  <w:style w:type="character" w:styleId="FollowedHyperlink">
    <w:name w:val="FollowedHyperlink"/>
    <w:basedOn w:val="DefaultParagraphFont"/>
    <w:uiPriority w:val="99"/>
    <w:semiHidden/>
    <w:unhideWhenUsed/>
    <w:rsid w:val="00854416"/>
    <w:rPr>
      <w:color w:val="auto"/>
      <w:u w:val="non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link w:val="Card"/>
    <w:uiPriority w:val="99"/>
    <w:unhideWhenUsed/>
    <w:rsid w:val="00854416"/>
    <w:rPr>
      <w:color w:val="auto"/>
      <w:u w:val="none"/>
    </w:rPr>
  </w:style>
  <w:style w:type="paragraph" w:styleId="DocumentMap">
    <w:name w:val="Document Map"/>
    <w:basedOn w:val="Normal"/>
    <w:link w:val="DocumentMapChar"/>
    <w:uiPriority w:val="99"/>
    <w:semiHidden/>
    <w:unhideWhenUsed/>
    <w:rsid w:val="0085441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54416"/>
    <w:rPr>
      <w:rFonts w:ascii="Lucida Grande" w:hAnsi="Lucida Grande" w:cs="Lucida Grande"/>
    </w:rPr>
  </w:style>
  <w:style w:type="paragraph" w:customStyle="1" w:styleId="textbold">
    <w:name w:val="text bold"/>
    <w:link w:val="Emphasis"/>
    <w:autoRedefine/>
    <w:uiPriority w:val="7"/>
    <w:qFormat/>
    <w:rsid w:val="00AF657B"/>
    <w:pPr>
      <w:widowControl w:val="0"/>
      <w:pBdr>
        <w:top w:val="single" w:sz="8" w:space="0" w:color="auto"/>
        <w:left w:val="single" w:sz="8" w:space="0" w:color="auto"/>
        <w:bottom w:val="single" w:sz="8" w:space="0" w:color="auto"/>
        <w:right w:val="single" w:sz="8" w:space="0" w:color="auto"/>
      </w:pBdr>
      <w:spacing w:after="160" w:line="254" w:lineRule="auto"/>
      <w:ind w:left="720"/>
      <w:jc w:val="both"/>
    </w:pPr>
    <w:rPr>
      <w:rFonts w:ascii="Calibri" w:hAnsi="Calibri" w:cs="Arial"/>
      <w:b/>
      <w:iCs/>
      <w:sz w:val="22"/>
      <w:u w:val="single"/>
    </w:rPr>
  </w:style>
  <w:style w:type="paragraph" w:styleId="NormalWeb">
    <w:name w:val="Normal (Web)"/>
    <w:basedOn w:val="Normal"/>
    <w:uiPriority w:val="99"/>
    <w:semiHidden/>
    <w:unhideWhenUsed/>
    <w:rsid w:val="00C62FDC"/>
    <w:pPr>
      <w:spacing w:before="100" w:beforeAutospacing="1" w:after="100" w:afterAutospacing="1" w:line="240" w:lineRule="auto"/>
    </w:pPr>
    <w:rPr>
      <w:rFonts w:ascii="Times New Roman" w:eastAsia="Times New Roman" w:hAnsi="Times New Roman" w:cs="Times New Roman"/>
      <w:sz w:val="24"/>
    </w:rPr>
  </w:style>
  <w:style w:type="paragraph" w:customStyle="1" w:styleId="Card">
    <w:name w:val="Card"/>
    <w:basedOn w:val="Heading1"/>
    <w:link w:val="Hyperlink"/>
    <w:autoRedefine/>
    <w:uiPriority w:val="99"/>
    <w:qFormat/>
    <w:rsid w:val="00D77519"/>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character" w:customStyle="1" w:styleId="m4841727538114946087gmail-styleunderline">
    <w:name w:val="m_4841727538114946087gmail-styleunderline"/>
    <w:basedOn w:val="DefaultParagraphFont"/>
    <w:rsid w:val="00D77519"/>
  </w:style>
  <w:style w:type="character" w:customStyle="1" w:styleId="underline">
    <w:name w:val="underline"/>
    <w:basedOn w:val="DefaultParagraphFont"/>
    <w:qFormat/>
    <w:rsid w:val="00D77519"/>
    <w:rPr>
      <w:rFonts w:ascii="Times New Roman" w:hAnsi="Times New Roman"/>
      <w:sz w:val="20"/>
      <w:u w:val="single"/>
    </w:rPr>
  </w:style>
  <w:style w:type="paragraph" w:styleId="ListParagraph">
    <w:name w:val="List Paragraph"/>
    <w:basedOn w:val="Normal"/>
    <w:uiPriority w:val="34"/>
    <w:qFormat/>
    <w:rsid w:val="00163FC6"/>
    <w:pPr>
      <w:ind w:left="720"/>
      <w:contextualSpacing/>
    </w:pPr>
  </w:style>
  <w:style w:type="paragraph" w:customStyle="1" w:styleId="Tag2">
    <w:name w:val="Tag2"/>
    <w:basedOn w:val="Normal"/>
    <w:qFormat/>
    <w:rsid w:val="0099617F"/>
    <w:pPr>
      <w:spacing w:after="0" w:line="240" w:lineRule="auto"/>
    </w:pPr>
    <w:rPr>
      <w:rFonts w:eastAsia="Calibri"/>
      <w:b/>
      <w:sz w:val="24"/>
      <w:szCs w:val="22"/>
    </w:rPr>
  </w:style>
  <w:style w:type="paragraph" w:styleId="Title">
    <w:name w:val="Title"/>
    <w:basedOn w:val="Normal"/>
    <w:next w:val="Normal"/>
    <w:link w:val="TitleChar"/>
    <w:uiPriority w:val="6"/>
    <w:qFormat/>
    <w:rsid w:val="0099617F"/>
    <w:pPr>
      <w:spacing w:after="0" w:line="240" w:lineRule="auto"/>
      <w:ind w:left="720"/>
      <w:outlineLvl w:val="0"/>
    </w:pPr>
    <w:rPr>
      <w:rFonts w:asciiTheme="minorHAnsi" w:hAnsiTheme="minorHAnsi" w:cstheme="minorBidi"/>
      <w:u w:val="single"/>
    </w:rPr>
  </w:style>
  <w:style w:type="character" w:customStyle="1" w:styleId="TitleChar1">
    <w:name w:val="Title Char1"/>
    <w:basedOn w:val="DefaultParagraphFont"/>
    <w:uiPriority w:val="10"/>
    <w:rsid w:val="0099617F"/>
    <w:rPr>
      <w:rFonts w:asciiTheme="majorHAnsi" w:eastAsiaTheme="majorEastAsia" w:hAnsiTheme="majorHAnsi" w:cstheme="majorBidi"/>
      <w:color w:val="17365D" w:themeColor="text2" w:themeShade="BF"/>
      <w:spacing w:val="5"/>
      <w:kern w:val="28"/>
      <w:sz w:val="52"/>
      <w:szCs w:val="52"/>
    </w:rPr>
  </w:style>
  <w:style w:type="character" w:customStyle="1" w:styleId="StyleUnderline">
    <w:name w:val="Style Underline"/>
    <w:aliases w:val="Underline,Style Bold Underline,Intense Emphasis1,apple-style-span + 6 pt,Bold,Kern at 16 pt,Intense Emphasis11,Intense Emphasis111,Style,Intense Emphasis2,Intense Emphasis1111,Intense Emphasis3,Intense Emphasis11111,Intense Emphasis4"/>
    <w:basedOn w:val="DefaultParagraphFont"/>
    <w:uiPriority w:val="1"/>
    <w:qFormat/>
    <w:rsid w:val="00854416"/>
    <w:rPr>
      <w:b w:val="0"/>
      <w:sz w:val="22"/>
      <w:u w:val="single"/>
    </w:rPr>
  </w:style>
  <w:style w:type="character" w:styleId="IntenseEmphasis">
    <w:name w:val="Intense Emphasis"/>
    <w:aliases w:val="Minimized Char,Underline Char Char Char,Underline Char Char,c,Citation Char Char Char,3: Cite Char,Heading 3 Char Char Char Char Char,Citation Char Char Char Char Char,Citation Char1 Char Char Char,no Char,cites Char Ch"/>
    <w:basedOn w:val="DefaultParagraphFont"/>
    <w:uiPriority w:val="1"/>
    <w:qFormat/>
    <w:rsid w:val="00394031"/>
    <w:rPr>
      <w:b w:val="0"/>
      <w:sz w:val="22"/>
      <w:u w:val="single"/>
    </w:rPr>
  </w:style>
  <w:style w:type="paragraph" w:customStyle="1" w:styleId="Style4">
    <w:name w:val="Style4"/>
    <w:basedOn w:val="Normal"/>
    <w:link w:val="Style4Char"/>
    <w:rsid w:val="00441572"/>
    <w:rPr>
      <w:rFonts w:eastAsia="Times New Roman" w:cstheme="minorBidi"/>
      <w:sz w:val="24"/>
      <w:u w:val="single"/>
    </w:rPr>
  </w:style>
  <w:style w:type="character" w:customStyle="1" w:styleId="Style4Char">
    <w:name w:val="Style4 Char"/>
    <w:link w:val="Style4"/>
    <w:rsid w:val="00441572"/>
    <w:rPr>
      <w:rFonts w:ascii="Calibri" w:eastAsia="Times New Roman" w:hAnsi="Calibri"/>
      <w:u w:val="single"/>
    </w:rPr>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Heading 2 Char1 Char"/>
    <w:qFormat/>
    <w:rsid w:val="00441572"/>
    <w:rPr>
      <w:rFonts w:cs="Arial"/>
      <w:b/>
      <w:bCs/>
      <w:iCs/>
      <w:szCs w:val="28"/>
      <w:lang w:val="en-US" w:eastAsia="en-US" w:bidi="ar-SA"/>
    </w:rPr>
  </w:style>
  <w:style w:type="character" w:customStyle="1" w:styleId="Style11ptUnderline">
    <w:name w:val="Style 11 pt Underline"/>
    <w:rsid w:val="00441572"/>
    <w:rPr>
      <w:sz w:val="20"/>
      <w:u w:val="single"/>
    </w:rPr>
  </w:style>
  <w:style w:type="character" w:customStyle="1" w:styleId="Style11pt">
    <w:name w:val="Style 11 pt"/>
    <w:rsid w:val="00441572"/>
    <w:rPr>
      <w:sz w:val="20"/>
    </w:rPr>
  </w:style>
  <w:style w:type="character" w:customStyle="1" w:styleId="Style11ptUnderlineBorderSinglesolidlineAuto05pt">
    <w:name w:val="Style 11 pt Underline Border: : (Single solid line Auto  0.5 pt..."/>
    <w:rsid w:val="00441572"/>
    <w:rPr>
      <w:sz w:val="20"/>
      <w:u w:val="single"/>
      <w:bdr w:val="single" w:sz="4" w:space="0" w:color="auto"/>
    </w:rPr>
  </w:style>
  <w:style w:type="paragraph" w:customStyle="1" w:styleId="StyleStyle112pt">
    <w:name w:val="Style Style1 + 12 pt"/>
    <w:basedOn w:val="Normal"/>
    <w:link w:val="StyleStyle112ptChar"/>
    <w:rsid w:val="00441572"/>
    <w:rPr>
      <w:rFonts w:ascii="Times New Roman" w:eastAsia="SimSun" w:hAnsi="Times New Roman" w:cs="Times New Roman"/>
      <w:sz w:val="24"/>
      <w:u w:val="single"/>
      <w:lang w:eastAsia="zh-CN"/>
    </w:rPr>
  </w:style>
  <w:style w:type="character" w:customStyle="1" w:styleId="StyleStyle112ptChar">
    <w:name w:val="Style Style1 + 12 pt Char"/>
    <w:basedOn w:val="DefaultParagraphFont"/>
    <w:link w:val="StyleStyle112pt"/>
    <w:rsid w:val="00441572"/>
    <w:rPr>
      <w:rFonts w:ascii="Times New Roman" w:eastAsia="SimSun" w:hAnsi="Times New Roman" w:cs="Times New Roman"/>
      <w:u w:val="single"/>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106" Type="http://schemas.openxmlformats.org/officeDocument/2006/relationships/hyperlink" Target="https://www.nato.int/docu/review/2007/Growing_Dangers/Nuclear_jihadist_terrorism/EN/index.htm" TargetMode="External"/><Relationship Id="rId107" Type="http://schemas.openxmlformats.org/officeDocument/2006/relationships/hyperlink" Target="http://www.transparency.md/wp-content/uploads/2017/02/TI_Moldova_Corruption_And_Quality_of_Governance_The_Case_Of_Moldova.pdf" TargetMode="External"/><Relationship Id="rId108" Type="http://schemas.openxmlformats.org/officeDocument/2006/relationships/hyperlink" Target="http://www.europarl.europa.eu/european-youth-event/en/home/home.html" TargetMode="External"/><Relationship Id="rId109" Type="http://schemas.openxmlformats.org/officeDocument/2006/relationships/hyperlink" Target="file:///C:/Users/Public/Downloads/The%20role%20of%20economic,%20policy%20and%20ecological%20factors%20in%20estimating%20the%20value%20of%20carbon%20stocks%20in%20Everglades%20mangrove%20forests.pdf" TargetMode="External"/><Relationship Id="rId70" Type="http://schemas.openxmlformats.org/officeDocument/2006/relationships/hyperlink" Target="http://www.usatoday.com/story/news/world/2016/03/30/what-nuclear-summit-discuss-and-overlook-nuclear-terrorism/82436156/" TargetMode="External"/><Relationship Id="rId71" Type="http://schemas.openxmlformats.org/officeDocument/2006/relationships/hyperlink" Target="http://www.japantimes.co.jp/news/2016/03/29/national/politics-diplomacy/japans-contentious-new-security-laws-take-effect-paving-way-collective-self-defense/" TargetMode="External"/><Relationship Id="rId72" Type="http://schemas.openxmlformats.org/officeDocument/2006/relationships/hyperlink" Target="http://tokyo2020olympicssecurity.com/the-nuclear-olympics/" TargetMode="External"/><Relationship Id="rId73" Type="http://schemas.openxmlformats.org/officeDocument/2006/relationships/hyperlink" Target="http://www.thedailybeast.com/articles/2016/04/02/aum-shinrikyo-japan-s-death-cult-is-hiding-in-europe.html" TargetMode="External"/><Relationship Id="rId74" Type="http://schemas.openxmlformats.org/officeDocument/2006/relationships/hyperlink" Target="http://www.nrc.gov/reactors/operating/ops-experience/access-authorization/faq.html" TargetMode="External"/><Relationship Id="rId75" Type="http://schemas.openxmlformats.org/officeDocument/2006/relationships/hyperlink" Target="http://www.cacianalyst.org/Publications/Starr_Testimony.htm" TargetMode="External"/><Relationship Id="rId76" Type="http://schemas.openxmlformats.org/officeDocument/2006/relationships/hyperlink" Target="http://tinyurl.com/pn3kpgy" TargetMode="External"/><Relationship Id="rId77" Type="http://schemas.openxmlformats.org/officeDocument/2006/relationships/hyperlink" Target="http://america.aljazeera.com/opinions/2015/7/the-ethnic-roots-of-chinas-uighur-crisis.html" TargetMode="External"/><Relationship Id="rId78" Type="http://schemas.openxmlformats.org/officeDocument/2006/relationships/hyperlink" Target="http://www.aljazeera.com/news/2015/06/china-bans-ramadan-fasting-muslim-region-150618070016245.html" TargetMode="External"/><Relationship Id="rId79" Type="http://schemas.openxmlformats.org/officeDocument/2006/relationships/hyperlink" Target="http://www.bbc.com/news/blogs-china-blog-28263496" TargetMode="External"/><Relationship Id="rId170" Type="http://schemas.openxmlformats.org/officeDocument/2006/relationships/hyperlink" Target="http://www.thedailybeast.com/us-raid-in-yemen-led-to-laptop-ban-on-flights-officials-say" TargetMode="External"/><Relationship Id="rId171" Type="http://schemas.openxmlformats.org/officeDocument/2006/relationships/hyperlink" Target="http://www.cnn.com/2012/05/07/world/meast/yemen-qaeda-plot/index.html" TargetMode="External"/><Relationship Id="rId172" Type="http://schemas.openxmlformats.org/officeDocument/2006/relationships/hyperlink" Target="http://foreignpolicy.com/2017/08/14/fbi-and-dhs-warned-of-growing-threat-from-white-supremacists-months-ago/" TargetMode="External"/><Relationship Id="rId173" Type="http://schemas.openxmlformats.org/officeDocument/2006/relationships/hyperlink" Target="https://www.washingtonpost.com/news/morning-mix/wp/2017/08/08/trump-still-hasnt-not-condemned-the-minnesota-mosque-bombing-muslim-leaders-are-waiting/" TargetMode="External"/><Relationship Id="rId174" Type="http://schemas.openxmlformats.org/officeDocument/2006/relationships/hyperlink" Target="https://www.dailydot.com/unclick/mother-jones-white-nationalist-tweet-roasted/" TargetMode="External"/><Relationship Id="rId175" Type="http://schemas.openxmlformats.org/officeDocument/2006/relationships/hyperlink" Target="http://foreignpolicy.com/2015/11/27/the-democrats-problem-with-radical-islam/" TargetMode="External"/><Relationship Id="rId176" Type="http://schemas.openxmlformats.org/officeDocument/2006/relationships/hyperlink" Target="http://www.newyorker.com/culture/culture-desk/our-part-in-the-darkness" TargetMode="External"/><Relationship Id="rId177" Type="http://schemas.openxmlformats.org/officeDocument/2006/relationships/hyperlink" Target="https://www.cbsnews.com/news/americans-divided-over-trumps-response-to-charlottesville-cbs-news-poll/" TargetMode="External"/><Relationship Id="rId178" Type="http://schemas.openxmlformats.org/officeDocument/2006/relationships/hyperlink" Target="http://www.cnn.com/2016/11/21/politics/alt-right-gathering-donald-trump/index.html" TargetMode="External"/><Relationship Id="rId179" Type="http://schemas.openxmlformats.org/officeDocument/2006/relationships/hyperlink" Target="http://edition.cnn.com/2017/08/17/opinions/striking-similarities-between-jihadis-and-kkk-sciutto/index.html" TargetMode="External"/><Relationship Id="rId10" Type="http://schemas.openxmlformats.org/officeDocument/2006/relationships/hyperlink" Target="https://scholarship.law.berkeley.edu/cgi/viewcontent.cgi?referer=https://www.google.com/&amp;httpsredir=1&amp;article=4239&amp;context=californialawreview" TargetMode="External"/><Relationship Id="rId11" Type="http://schemas.openxmlformats.org/officeDocument/2006/relationships/hyperlink" Target="https://scholarship.law.berkeley.edu/cgi/viewcontent.cgi?referer=https://www.google.com/&amp;httpsredir=1&amp;article=4239&amp;context=californialawreview" TargetMode="External"/><Relationship Id="rId12" Type="http://schemas.openxmlformats.org/officeDocument/2006/relationships/hyperlink" Target="http://theconversation.com/9-11-anniversary-understanding-extremist-motives-could-stop-further-violence-83773" TargetMode="External"/><Relationship Id="rId13" Type="http://schemas.openxmlformats.org/officeDocument/2006/relationships/hyperlink" Target="https://www.nytimes.com/2017/02/13/opinion/why-saying-radical-islamic-terrorism-isnt-enough.html" TargetMode="External"/><Relationship Id="rId14" Type="http://schemas.openxmlformats.org/officeDocument/2006/relationships/hyperlink" Target="https://www.washingtonpost.com/archive/politics/1992/07/19/anatomy-of-a-victory-cias-covert-afghan-war/1bd10b14-a0cc-441c-99cc-d2b5d1ba6e2d/?utm_term=.cb8590d5d933" TargetMode="External"/><Relationship Id="rId15" Type="http://schemas.openxmlformats.org/officeDocument/2006/relationships/hyperlink" Target="http://web.stanford.edu/group/mappingmilitants/cgi-bin/groups/view/367" TargetMode="External"/><Relationship Id="rId16" Type="http://schemas.openxmlformats.org/officeDocument/2006/relationships/hyperlink" Target="http://www.cnn.com/2013/10/06/world/africa/africa-embassy-bombings-fast-facts/index.html" TargetMode="External"/><Relationship Id="rId17" Type="http://schemas.openxmlformats.org/officeDocument/2006/relationships/hyperlink" Target="https://www.fbi.gov/history/famous-cases/uss-cole-bombing" TargetMode="External"/><Relationship Id="rId18" Type="http://schemas.openxmlformats.org/officeDocument/2006/relationships/hyperlink" Target="http://www.cnn.com/2011/OPINION/05/17/osama.bin.laden.al.qaeda/index.html" TargetMode="External"/><Relationship Id="rId19" Type="http://schemas.openxmlformats.org/officeDocument/2006/relationships/hyperlink" Target="http://content.time.com/time/world/article/0,8599,653621,00.html" TargetMode="External"/><Relationship Id="rId110" Type="http://schemas.openxmlformats.org/officeDocument/2006/relationships/hyperlink" Target="http://climate.nasa.gov/evidence/" TargetMode="External"/><Relationship Id="rId111" Type="http://schemas.openxmlformats.org/officeDocument/2006/relationships/hyperlink" Target="http://climate.nasa.gov/causes/" TargetMode="External"/><Relationship Id="rId112" Type="http://schemas.openxmlformats.org/officeDocument/2006/relationships/hyperlink" Target="http://slsc.fiu.edu/fiu-resources/extreme-events-institute/" TargetMode="External"/><Relationship Id="rId113" Type="http://schemas.openxmlformats.org/officeDocument/2006/relationships/hyperlink" Target="https://www.donaldjtrump.com/press-releases/an-america-first-energy-plan" TargetMode="External"/><Relationship Id="rId114" Type="http://schemas.openxmlformats.org/officeDocument/2006/relationships/hyperlink" Target="https://assets.donaldjtrump.com/_landings/contract/O-TRU-102316-Contractv02.pdf" TargetMode="External"/><Relationship Id="rId115" Type="http://schemas.openxmlformats.org/officeDocument/2006/relationships/hyperlink" Target="http://www.nytimes.com/2016/11/23/us/politics/trump-new-york-times-interview-transcript.html?_r=0" TargetMode="External"/><Relationship Id="rId116" Type="http://schemas.openxmlformats.org/officeDocument/2006/relationships/hyperlink" Target="http://www.theatlantic.com/science/archive/2016/06/trump-climate-change-new-york-times-letter-ad/486335/" TargetMode="External"/><Relationship Id="rId117" Type="http://schemas.openxmlformats.org/officeDocument/2006/relationships/hyperlink" Target="http://earthobservatory.nasa.gov/Features/CarbonCycle/page5.php" TargetMode="External"/><Relationship Id="rId118" Type="http://schemas.openxmlformats.org/officeDocument/2006/relationships/hyperlink" Target="http://tidesandcurrents.noaa.gov/sltrends/sltrends.html" TargetMode="External"/><Relationship Id="rId119" Type="http://schemas.openxmlformats.org/officeDocument/2006/relationships/hyperlink" Target="http://www.miamiherald.com/news/local/environment/article69122437.html" TargetMode="External"/><Relationship Id="rId200" Type="http://schemas.openxmlformats.org/officeDocument/2006/relationships/hyperlink" Target="https://www.worldpoliticsreview.com/articles/21977/how-all-sides-of-yemen-s-war-are-weaponizing-hunger-and-creating-a-famine" TargetMode="External"/><Relationship Id="rId201" Type="http://schemas.openxmlformats.org/officeDocument/2006/relationships/hyperlink" Target="https://www.cfr.org/blog/us-foreign-policy-and-inflated-threats" TargetMode="External"/><Relationship Id="rId202" Type="http://schemas.openxmlformats.org/officeDocument/2006/relationships/hyperlink" Target="https://thebulletin.org/2016/03/debunking-nuclear-security-hype-on-the-eve-of-the-nuclear-security-summit/" TargetMode="External"/><Relationship Id="rId203" Type="http://schemas.openxmlformats.org/officeDocument/2006/relationships/hyperlink" Target="http://blogs.ft.com/the-exchange/2014/12/30/east-asia-will-avoid-war-in-2015-heres-why/" TargetMode="External"/><Relationship Id="rId204" Type="http://schemas.openxmlformats.org/officeDocument/2006/relationships/hyperlink" Target="http://csis.org/files/publication/140116_Lamb_SouthAsiaRegionalDynamics_WEB.pdf" TargetMode="External"/><Relationship Id="rId205" Type="http://schemas.openxmlformats.org/officeDocument/2006/relationships/hyperlink" Target="http://wattsupwiththat.com/2012/07/25/lindzen-at-sandia-national-labs-climate-models-are-flawed/" TargetMode="External"/><Relationship Id="rId206" Type="http://schemas.openxmlformats.org/officeDocument/2006/relationships/hyperlink" Target="http://online.wsj.com/article/SB10001424052702304636404577291352882984274.html" TargetMode="External"/><Relationship Id="rId207" Type="http://schemas.openxmlformats.org/officeDocument/2006/relationships/hyperlink" Target="http://www.newsmax.com/LarryBell/climate-epa-future-ipcc/2017/07/10/id/800750/" TargetMode="External"/><Relationship Id="rId208" Type="http://schemas.openxmlformats.org/officeDocument/2006/relationships/hyperlink" Target="https://www.brookings.edu/blog/markaz/2015/10/27/do-syrian-refugees-pose-a-terrorism-threat/" TargetMode="External"/><Relationship Id="rId209" Type="http://schemas.openxmlformats.org/officeDocument/2006/relationships/hyperlink" Target="https://foreignpolicy.com/2017/08/21/the-real-threat-to-america-comes-from-americans/" TargetMode="Externa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ww.nytimes.com/2011/10/25/world/americas/united-states-infiltrating-criminal-groups-across-mexico.html" TargetMode="External"/><Relationship Id="rId6" Type="http://schemas.openxmlformats.org/officeDocument/2006/relationships/hyperlink" Target="https://www.washingtonpost.com/news/monkey-cage/wp/2016/12/19/yes-trump-might-well-go-to-war-to-divert-attention-from-problems-at-home/?utm_term=.fd514cf55315" TargetMode="External"/><Relationship Id="rId7" Type="http://schemas.openxmlformats.org/officeDocument/2006/relationships/hyperlink" Target="http://time.com/5103677/church-state-separation-religious-freedom/" TargetMode="External"/><Relationship Id="rId8" Type="http://schemas.openxmlformats.org/officeDocument/2006/relationships/hyperlink" Target="https://books.google.com/books?id=dCBBDwAAQBAJ&amp;printsec=frontcover" TargetMode="External"/><Relationship Id="rId9" Type="http://schemas.openxmlformats.org/officeDocument/2006/relationships/hyperlink" Target="http://nationalinterest.org/blog/the-buzz/billions-could-die-if-india-pakistan-start-nuclear-war-21623?page=2" TargetMode="External"/><Relationship Id="rId80" Type="http://schemas.openxmlformats.org/officeDocument/2006/relationships/hyperlink" Target="http://www.dailysabah.com/istanbul/2015/07/04/hundreds-gather-in-istanbul-to-protest-chinas-ramadan-restrictions-on-uighurs" TargetMode="External"/><Relationship Id="rId81" Type="http://schemas.openxmlformats.org/officeDocument/2006/relationships/hyperlink" Target="http://www.aa.com.tr/en/world/550973--beijing-troubled-by-turkish-anti-china-protests" TargetMode="External"/><Relationship Id="rId82" Type="http://schemas.openxmlformats.org/officeDocument/2006/relationships/hyperlink" Target="http://www.amazon.com/The-Uyghurs-Strangers-Their-Land/dp/0231147589" TargetMode="External"/><Relationship Id="rId83" Type="http://schemas.openxmlformats.org/officeDocument/2006/relationships/hyperlink" Target="http://www.harvard-yenching.org/sites/harvard-yenching.org/files/featurefiles/Jia%20Jianfei_Whose%20Xinjiang.pdf" TargetMode="External"/><Relationship Id="rId84" Type="http://schemas.openxmlformats.org/officeDocument/2006/relationships/hyperlink" Target="http://lareviewofbooks.org/essay/chinas-two-problems-uyghurs" TargetMode="External"/><Relationship Id="rId85" Type="http://schemas.openxmlformats.org/officeDocument/2006/relationships/hyperlink" Target="http://www.unpo.org/article/18007" TargetMode="External"/><Relationship Id="rId86" Type="http://schemas.openxmlformats.org/officeDocument/2006/relationships/hyperlink" Target="http://lareviewofbooks.org/essay/chinas-two-problems-uyghurs" TargetMode="External"/><Relationship Id="rId87" Type="http://schemas.openxmlformats.org/officeDocument/2006/relationships/hyperlink" Target="http://site.ebrary.com/lib/michstate/Doc?id=10023330&amp;ppg=124" TargetMode="External"/><Relationship Id="rId88" Type="http://schemas.openxmlformats.org/officeDocument/2006/relationships/hyperlink" Target="https://www.thebalancecareers.com/does-society-need-law-enforcement-and-worth-3975273" TargetMode="External"/><Relationship Id="rId89" Type="http://schemas.openxmlformats.org/officeDocument/2006/relationships/hyperlink" Target="https://www.fbi.gov/about/faqs/what-is-the-fbis-policy-on-the-use-of-informants" TargetMode="External"/><Relationship Id="rId180" Type="http://schemas.openxmlformats.org/officeDocument/2006/relationships/hyperlink" Target="http://www.huffingtonpost.com/entry/katharine-gorka-life-after-hate_us_59921356e4b09096429943b6?1e" TargetMode="External"/><Relationship Id="rId181" Type="http://schemas.openxmlformats.org/officeDocument/2006/relationships/hyperlink" Target="https://twitter.com/antonioguterres/status/897587000349470721" TargetMode="External"/><Relationship Id="rId182" Type="http://schemas.openxmlformats.org/officeDocument/2006/relationships/hyperlink" Target="https://www.thenation.com/article/the-trump-administration-is-using-fake-terrorism-statistics-to-scare-you-about-immigrants/" TargetMode="External"/><Relationship Id="rId183" Type="http://schemas.openxmlformats.org/officeDocument/2006/relationships/hyperlink" Target="https://www.whitehouse.gov/briefings-statements/remarks-president-trump-joint-address-congress/" TargetMode="External"/><Relationship Id="rId184" Type="http://schemas.openxmlformats.org/officeDocument/2006/relationships/hyperlink" Target="https://www.newamerica.org/in-depth/terrorism-in-america/who-are-terrorists/" TargetMode="External"/><Relationship Id="rId185" Type="http://schemas.openxmlformats.org/officeDocument/2006/relationships/hyperlink" Target="https://www.justice.gov/opa/press-release/file/1026436/download" TargetMode="External"/><Relationship Id="rId186" Type="http://schemas.openxmlformats.org/officeDocument/2006/relationships/hyperlink" Target="https://www.justice.gov/opa/pr/doj-dhs-report-three-out-four-individuals-convicted-international-terrorism-and-terrorism" TargetMode="External"/><Relationship Id="rId187" Type="http://schemas.openxmlformats.org/officeDocument/2006/relationships/hyperlink" Target="https://assets.documentcloud.org/documents/3527773/Sinnar-FOIA-Chart.pdf" TargetMode="External"/><Relationship Id="rId188" Type="http://schemas.openxmlformats.org/officeDocument/2006/relationships/hyperlink" Target="https://escholarship.org/content/qt9c73k47f/qt9c73k47f.pdf" TargetMode="External"/><Relationship Id="rId189" Type="http://schemas.openxmlformats.org/officeDocument/2006/relationships/hyperlink" Target="http://rochester.indymedia.org/node/1861" TargetMode="External"/><Relationship Id="rId20" Type="http://schemas.openxmlformats.org/officeDocument/2006/relationships/hyperlink" Target="https://www.theguardian.com/world/2004/oct/30/alqaida.september11" TargetMode="External"/><Relationship Id="rId21" Type="http://schemas.openxmlformats.org/officeDocument/2006/relationships/hyperlink" Target="http://bible.oremus.org/?ql=371996275" TargetMode="External"/><Relationship Id="rId22" Type="http://schemas.openxmlformats.org/officeDocument/2006/relationships/hyperlink" Target="http://scholarship.law.berkeley.edu/cgi/viewcontent.cgi?article=1018&amp;context=jmeil" TargetMode="External"/><Relationship Id="rId23" Type="http://schemas.openxmlformats.org/officeDocument/2006/relationships/hyperlink" Target="http://www.newstatesman.com/world/2017/05/inside-minds-isis-murderers" TargetMode="External"/><Relationship Id="rId24" Type="http://schemas.openxmlformats.org/officeDocument/2006/relationships/hyperlink" Target="https://www.searcct.gov.my/publications/our-publications?id=44" TargetMode="External"/><Relationship Id="rId25" Type="http://schemas.openxmlformats.org/officeDocument/2006/relationships/hyperlink" Target="https://www.opencanada.org/features/global-terrorism-new-age-unpredictability/" TargetMode="External"/><Relationship Id="rId26" Type="http://schemas.openxmlformats.org/officeDocument/2006/relationships/hyperlink" Target="https://ctc.usma.edu/posts/hamza-bin-ladin-from-steadfast-son-to-al-qaidas-leader-in-waiting" TargetMode="External"/><Relationship Id="rId27" Type="http://schemas.openxmlformats.org/officeDocument/2006/relationships/hyperlink" Target="http://harvardpolitics.com/world/rise-of-far-right/" TargetMode="External"/><Relationship Id="rId28" Type="http://schemas.openxmlformats.org/officeDocument/2006/relationships/hyperlink" Target="http://www.cnn.com/2017/08/13/opinions/charlottesville-act-of-domestic-terrorism-bergen/index.html" TargetMode="External"/><Relationship Id="rId29" Type="http://schemas.openxmlformats.org/officeDocument/2006/relationships/hyperlink" Target="https://fas.org/irp/world/para/docs/980223-fatwa.htm" TargetMode="External"/><Relationship Id="rId120" Type="http://schemas.openxmlformats.org/officeDocument/2006/relationships/hyperlink" Target="https://www.nature.nps.gov/socialscience/docs/CarbonSequestration.pdf" TargetMode="External"/><Relationship Id="rId121" Type="http://schemas.openxmlformats.org/officeDocument/2006/relationships/hyperlink" Target="https://www.rggi.org/design/overview" TargetMode="External"/><Relationship Id="rId122" Type="http://schemas.openxmlformats.org/officeDocument/2006/relationships/hyperlink" Target="https://fas.org/sgp/crs/terror/RS21043.pdf" TargetMode="External"/><Relationship Id="rId123" Type="http://schemas.openxmlformats.org/officeDocument/2006/relationships/hyperlink" Target="https://www.uscis.gov/green-card/other-ways-get-green-card/green-card-informant-s-nonimmigrant" TargetMode="External"/><Relationship Id="rId124" Type="http://schemas.openxmlformats.org/officeDocument/2006/relationships/hyperlink" Target="https://www.ajvimmigrationlaw.com/temporary-visa" TargetMode="External"/><Relationship Id="rId125" Type="http://schemas.openxmlformats.org/officeDocument/2006/relationships/hyperlink" Target="https://www.salmonhaas.com/visas-for-witnesses-and-informants/" TargetMode="External"/><Relationship Id="rId126" Type="http://schemas.openxmlformats.org/officeDocument/2006/relationships/hyperlink" Target="https://repository.law.miami.edu/cgi/viewcontent.cgi?article=1619&amp;context=umlr" TargetMode="External"/><Relationship Id="rId127" Type="http://schemas.openxmlformats.org/officeDocument/2006/relationships/hyperlink" Target="https://digitalcommons.utep.edu/cgi/viewcontent.cgi?referer=https://www.google.com/&amp;httpsredir=1&amp;article=1031&amp;context=christian_meissner" TargetMode="External"/><Relationship Id="rId128" Type="http://schemas.openxmlformats.org/officeDocument/2006/relationships/hyperlink" Target="https://www.usatoday.com/story/opinion/2016/02/15/donald-trump-torture-enhanced-interrogation-techniques-editorials-debates/80418458/" TargetMode="External"/><Relationship Id="rId129" Type="http://schemas.openxmlformats.org/officeDocument/2006/relationships/hyperlink" Target="https://www.ocregister.com/2017/01/10/dea-must-end-its-informant-program-now/" TargetMode="External"/><Relationship Id="rId210" Type="http://schemas.openxmlformats.org/officeDocument/2006/relationships/hyperlink" Target="http://www.nydailynews.com/news/crime/family-kan-man-accused-bomb-plot-grateful-foiled-article-1.2834321" TargetMode="External"/><Relationship Id="rId211" Type="http://schemas.openxmlformats.org/officeDocument/2006/relationships/hyperlink" Target="http://www.thedailybeast.com/us-raid-in-yemen-led-to-laptop-ban-on-flights-officials-say" TargetMode="External"/><Relationship Id="rId212" Type="http://schemas.openxmlformats.org/officeDocument/2006/relationships/hyperlink" Target="http://www.cnn.com/2012/05/07/world/meast/yemen-qaeda-plot/index.html" TargetMode="External"/><Relationship Id="rId213" Type="http://schemas.openxmlformats.org/officeDocument/2006/relationships/hyperlink" Target="https://foreignpolicy.com/2017/08/14/fbi-and-dhs-warned-of-growing-threat-from-white-supremacists-months-ago/" TargetMode="External"/><Relationship Id="rId214" Type="http://schemas.openxmlformats.org/officeDocument/2006/relationships/hyperlink" Target="https://www.dailydot.com/unclick/mother-jones-white-nationalist-tweet-roasted/" TargetMode="External"/><Relationship Id="rId215" Type="http://schemas.openxmlformats.org/officeDocument/2006/relationships/hyperlink" Target="https://en.wikipedia.org/wiki/National_Press_Club_(USA)" TargetMode="External"/><Relationship Id="rId216" Type="http://schemas.openxmlformats.org/officeDocument/2006/relationships/hyperlink" Target="https://www.theguardian.com/world/2017/nov/26/alt-america-terrorism-rightwing-hate-crimes" TargetMode="External"/><Relationship Id="rId217" Type="http://schemas.openxmlformats.org/officeDocument/2006/relationships/hyperlink" Target="https://www.vox.com/2017/11/15/16649292/hannity-conspiracy-theorist-transcript-data" TargetMode="External"/><Relationship Id="rId218" Type="http://schemas.openxmlformats.org/officeDocument/2006/relationships/hyperlink" Target="https://www.nytimes.com/2017/07/15/opinion/sunday/texas-cracks-down-on-the-market-for-jailhouse-snitches.html?_r=0" TargetMode="External"/><Relationship Id="rId219" Type="http://schemas.openxmlformats.org/officeDocument/2006/relationships/hyperlink" Target="https://legiscan.com/TX/text/HB34/2017" TargetMode="External"/><Relationship Id="rId90" Type="http://schemas.openxmlformats.org/officeDocument/2006/relationships/hyperlink" Target="https://oig.justice.gov/special/0509/chapter3.htm" TargetMode="External"/><Relationship Id="rId91" Type="http://schemas.openxmlformats.org/officeDocument/2006/relationships/hyperlink" Target="https://theconversation.com/informants-arent-spies-theyre-essential-fbi-tools-97200" TargetMode="External"/><Relationship Id="rId92" Type="http://schemas.openxmlformats.org/officeDocument/2006/relationships/hyperlink" Target="http://www.post-gazette.com/local/region/2014/10/19/Confidential-informants-are-an-integral-but-problematic-part-of-federal-law-enforcement/stories/201410190076" TargetMode="External"/><Relationship Id="rId93" Type="http://schemas.openxmlformats.org/officeDocument/2006/relationships/hyperlink" Target="http://www.visionofhumanity.org/" TargetMode="External"/><Relationship Id="rId94" Type="http://schemas.openxmlformats.org/officeDocument/2006/relationships/hyperlink" Target="http://globalinitiative.net/wp-content/uploads/2017/12/GITOC_TOCPrivateSector_web.pdf" TargetMode="External"/><Relationship Id="rId95" Type="http://schemas.openxmlformats.org/officeDocument/2006/relationships/hyperlink" Target="https://jscholarship.library.jhu.edu/bitstream/handle/1774.2/37262/MANN-THESIS-2014.pdf" TargetMode="External"/><Relationship Id="rId96" Type="http://schemas.openxmlformats.org/officeDocument/2006/relationships/hyperlink" Target="http://www.csis.org/html/7wtch188.html" TargetMode="External"/><Relationship Id="rId97" Type="http://schemas.openxmlformats.org/officeDocument/2006/relationships/hyperlink" Target="https://www.theguardian.com/us-news/2016/feb/22/italy-us-military-drones-isis-libya-sicily-base" TargetMode="External"/><Relationship Id="rId98" Type="http://schemas.openxmlformats.org/officeDocument/2006/relationships/hyperlink" Target="https://www.theguardian.com/world/2016/feb/19/us-airstrikes-target-islamic-state-militants-in-libya" TargetMode="External"/><Relationship Id="rId99" Type="http://schemas.openxmlformats.org/officeDocument/2006/relationships/hyperlink" Target="https://www.theguardian.com/world/2015/jun/29/tunisia-terror-attack-hotel-workers-witness" TargetMode="External"/><Relationship Id="rId190" Type="http://schemas.openxmlformats.org/officeDocument/2006/relationships/hyperlink" Target="http://www.washingtonpost.com/wp-dyn/content/article/2005/06/11/AR2005061100379.html" TargetMode="External"/><Relationship Id="rId191" Type="http://schemas.openxmlformats.org/officeDocument/2006/relationships/hyperlink" Target="https://www.whitehouse.gov/briefings-statements/current-immigration-system-jeopardizes-american-security/" TargetMode="External"/><Relationship Id="rId192" Type="http://schemas.openxmlformats.org/officeDocument/2006/relationships/hyperlink" Target="https://www.whitehouse.gov/briefings-statements/current-immigration-system-jeopardizes-american-security/" TargetMode="External"/><Relationship Id="rId193" Type="http://schemas.openxmlformats.org/officeDocument/2006/relationships/hyperlink" Target="https://lawfareblog.com/what-data-really-show-about-terrorists-who-came-here-part-i-introduction-and-overview" TargetMode="External"/><Relationship Id="rId194" Type="http://schemas.openxmlformats.org/officeDocument/2006/relationships/hyperlink" Target="https://www.cato.org/blog/42-percent-terrorism-related-convictions-arent-terrorism" TargetMode="External"/><Relationship Id="rId195" Type="http://schemas.openxmlformats.org/officeDocument/2006/relationships/hyperlink" Target="https://www.whitehouse.gov/briefings-statements/current-immigration-system-jeopardizes-american-security/" TargetMode="External"/><Relationship Id="rId196" Type="http://schemas.openxmlformats.org/officeDocument/2006/relationships/hyperlink" Target="https://www.worldpoliticsreview.com/articles/22910/from-al-qaida-to-isis-a-blind-war-on-terrorism-will-mean-endless-war" TargetMode="External"/><Relationship Id="rId197" Type="http://schemas.openxmlformats.org/officeDocument/2006/relationships/hyperlink" Target="https://www.crisisgroup.org/middle-east-north-africa/gulf-and-arabian-peninsula/yemen/174-yemen-s-al-qaeda-expanding-base" TargetMode="External"/><Relationship Id="rId198" Type="http://schemas.openxmlformats.org/officeDocument/2006/relationships/hyperlink" Target="https://www.crisisgroup.org/middle-east-north-africa/gulf-and-arabian-peninsula/iraq/003-counter-terrorism-pitfalls-what-us-fight-against-isis-and-al-qaeda-should-avoid" TargetMode="External"/><Relationship Id="rId199" Type="http://schemas.openxmlformats.org/officeDocument/2006/relationships/hyperlink" Target="https://www.crisisgroup.org/middle-east-north-africa/north-africa/178-how-islamic-state-rose-fell-and-could-rise-again-maghreb" TargetMode="External"/><Relationship Id="rId30" Type="http://schemas.openxmlformats.org/officeDocument/2006/relationships/hyperlink" Target="http://www.aljazeera.com/archive/2006/04/2008410162648212577.html" TargetMode="External"/><Relationship Id="rId31" Type="http://schemas.openxmlformats.org/officeDocument/2006/relationships/hyperlink" Target="https://www.theatlantic.com/international/archive/2015/10/moldova-nuclear-weapons-isis/409456/" TargetMode="External"/><Relationship Id="rId32" Type="http://schemas.openxmlformats.org/officeDocument/2006/relationships/hyperlink" Target="https://thebulletin.org/effects-single-terrorist-nuclear-bomb11150" TargetMode="External"/><Relationship Id="rId33" Type="http://schemas.openxmlformats.org/officeDocument/2006/relationships/hyperlink" Target="http://thebulletin.org/william-j-perry-nuclear-war-and-nuclear-terrorism8961" TargetMode="External"/><Relationship Id="rId34" Type="http://schemas.openxmlformats.org/officeDocument/2006/relationships/hyperlink" Target="https://nuclearsecrecy.com/nukemap/" TargetMode="External"/><Relationship Id="rId35" Type="http://schemas.openxmlformats.org/officeDocument/2006/relationships/hyperlink" Target="http://fissilematerials.org/library/gla77.pdf" TargetMode="External"/><Relationship Id="rId36" Type="http://schemas.openxmlformats.org/officeDocument/2006/relationships/hyperlink" Target="https://archive.org/stream/BrighterThanAThousandSuns-PersonalHistoryOfAtomicScientists/brightsun_djvu.txt" TargetMode="External"/><Relationship Id="rId37" Type="http://schemas.openxmlformats.org/officeDocument/2006/relationships/hyperlink" Target="https://e-reports-ext.llnl.gov/pdf/502248.pdf" TargetMode="External"/><Relationship Id="rId38" Type="http://schemas.openxmlformats.org/officeDocument/2006/relationships/hyperlink" Target="http://www.icanw.org/wp-content/uploads/2012/08/Unspeakable.pdf" TargetMode="External"/><Relationship Id="rId39" Type="http://schemas.openxmlformats.org/officeDocument/2006/relationships/hyperlink" Target="https://dx.doi.org/10.1080/00963402.2017.1338003" TargetMode="External"/><Relationship Id="rId130" Type="http://schemas.openxmlformats.org/officeDocument/2006/relationships/hyperlink" Target="https://www.usatoday.com/story/news/nation/2013/08/04/fbi-informant-crimes-report/2613305/" TargetMode="External"/><Relationship Id="rId131" Type="http://schemas.openxmlformats.org/officeDocument/2006/relationships/hyperlink" Target="https://www.dailydot.com/layer8/fbi-informants-otherwise-criminal-activity-report-foia/" TargetMode="External"/><Relationship Id="rId132" Type="http://schemas.openxmlformats.org/officeDocument/2006/relationships/hyperlink" Target="https://www.sipri.org/sites/default/files/2017-09/session_report_no_12.pdf" TargetMode="External"/><Relationship Id="rId133" Type="http://schemas.openxmlformats.org/officeDocument/2006/relationships/hyperlink" Target="https://oilprice.com/Energy/Crude-Oil/The-Revival-Of-Mexicos-Oil-Industry.html" TargetMode="External"/><Relationship Id="rId220" Type="http://schemas.openxmlformats.org/officeDocument/2006/relationships/hyperlink" Target="https://supreme.justia.com/cases/federal/us/373/83/case.html" TargetMode="External"/><Relationship Id="rId221" Type="http://schemas.openxmlformats.org/officeDocument/2006/relationships/hyperlink" Target="https://supreme.justia.com/cases/federal/us/405/150/case.html" TargetMode="External"/><Relationship Id="rId222" Type="http://schemas.openxmlformats.org/officeDocument/2006/relationships/hyperlink" Target="http://digitalcommons.pepperdine.edu/cgi/viewcontent.cgi?article=1332&amp;context=plr" TargetMode="External"/><Relationship Id="rId223" Type="http://schemas.openxmlformats.org/officeDocument/2006/relationships/hyperlink" Target="http://digitalcommons.pepperdine.edu/cgi/viewcontent.cgi?article=1332&amp;context=plr" TargetMode="External"/><Relationship Id="rId224" Type="http://schemas.openxmlformats.org/officeDocument/2006/relationships/hyperlink" Target="https://www.newyorker.com/magazine/2012/09/03/the-throwaways" TargetMode="External"/><Relationship Id="rId225" Type="http://schemas.openxmlformats.org/officeDocument/2006/relationships/hyperlink" Target="https://reason.com/blog/2015/02/02/busted-over-60-worth-of-pot-college-stud" TargetMode="External"/><Relationship Id="rId226" Type="http://schemas.openxmlformats.org/officeDocument/2006/relationships/hyperlink" Target="https://legiscan.com/TX/text/HB34/2017" TargetMode="External"/><Relationship Id="rId227" Type="http://schemas.openxmlformats.org/officeDocument/2006/relationships/hyperlink" Target="https://www.nytimes.com/2017/07/15/opinion/sunday/texas-cracks-down-on-the-market-for-jailhouse-snitches.html?_r=0" TargetMode="External"/><Relationship Id="rId228" Type="http://schemas.openxmlformats.org/officeDocument/2006/relationships/hyperlink" Target="http://www.legis.nd.gov/assembly/65-2017/documents/17-0595-06000.pdf" TargetMode="External"/><Relationship Id="rId229" Type="http://schemas.openxmlformats.org/officeDocument/2006/relationships/hyperlink" Target="http://www.ilga.gov/legislation/fulltext.asp?DocName=10000SB1830lv&amp;SessionID=91&amp;GA=100&amp;DocTypeID=SB&amp;DocNum=1830&amp;print=true" TargetMode="External"/><Relationship Id="rId134" Type="http://schemas.openxmlformats.org/officeDocument/2006/relationships/hyperlink" Target="https://www.forbes.com/sites/thebakersinstitute/2017/07/20/mexicos-oil-and-gas-reform-gains-momentum/" TargetMode="External"/><Relationship Id="rId135" Type="http://schemas.openxmlformats.org/officeDocument/2006/relationships/hyperlink" Target="https://www.propublica.org/article/federal-report-appears-to-undercut-epa-assurances-water-safety-pennsylvania" TargetMode="External"/><Relationship Id="rId136" Type="http://schemas.openxmlformats.org/officeDocument/2006/relationships/hyperlink" Target="http://publicherald.org/to-hell-with-us-records-of-misconduct-found-inside-pa-drinking-water-investigations/" TargetMode="External"/><Relationship Id="rId137" Type="http://schemas.openxmlformats.org/officeDocument/2006/relationships/hyperlink" Target="https://www.propublica.org/article/federal-report-appears-to-undercut-epa-assurances-water-safety-pennsylvania" TargetMode="External"/><Relationship Id="rId138" Type="http://schemas.openxmlformats.org/officeDocument/2006/relationships/hyperlink" Target="http://www.ncbi.nlm.nih.gov/pmc/articles/PMC4016083/" TargetMode="External"/><Relationship Id="rId139" Type="http://schemas.openxmlformats.org/officeDocument/2006/relationships/hyperlink" Target="https://www.geisinger.org/" TargetMode="External"/><Relationship Id="rId40" Type="http://schemas.openxmlformats.org/officeDocument/2006/relationships/hyperlink" Target="https://www.remm.nlm.gov/PlanningGuidanceNuclearDetonation.pdf" TargetMode="External"/><Relationship Id="rId41" Type="http://schemas.openxmlformats.org/officeDocument/2006/relationships/hyperlink" Target="https://wagner.nyu.edu/files/rudincenter/dynamic_pop_manhattan.pdf" TargetMode="External"/><Relationship Id="rId42" Type="http://schemas.openxmlformats.org/officeDocument/2006/relationships/hyperlink" Target="https://www.nti.org/media/pdfs/controlling-nuclear-warheads-and-materials-2003.pdf" TargetMode="External"/><Relationship Id="rId43" Type="http://schemas.openxmlformats.org/officeDocument/2006/relationships/hyperlink" Target="https://www.rand.org/content/dam/rand/pubs/technical_reports/2006/RAND_TR391.pdf" TargetMode="External"/><Relationship Id="rId44" Type="http://schemas.openxmlformats.org/officeDocument/2006/relationships/hyperlink" Target="https://www.ncbi.nlm.nih.gov/pmc/articles/PMC1122278/" TargetMode="External"/><Relationship Id="rId45" Type="http://schemas.openxmlformats.org/officeDocument/2006/relationships/hyperlink" Target="http://thebulletin.org/hibakusha-ban-treaty-and-future-generations11005" TargetMode="External"/><Relationship Id="rId46" Type="http://schemas.openxmlformats.org/officeDocument/2006/relationships/hyperlink" Target="http://www.laln.org/Reports/TerrorUnleashed.pdf" TargetMode="External"/><Relationship Id="rId47" Type="http://schemas.openxmlformats.org/officeDocument/2006/relationships/hyperlink" Target="https://www.nytimes.com/interactive/2011/09/08/us/sept-11-reckoning/cost-graphic.html" TargetMode="External"/><Relationship Id="rId48" Type="http://schemas.openxmlformats.org/officeDocument/2006/relationships/hyperlink" Target="http://www.un.org/press/en/2005/sgsm9757.doc.htm" TargetMode="External"/><Relationship Id="rId49" Type="http://schemas.openxmlformats.org/officeDocument/2006/relationships/hyperlink" Target="http://www.laln.org/Reports/TerrorUnleashed.pdf" TargetMode="External"/><Relationship Id="rId140" Type="http://schemas.openxmlformats.org/officeDocument/2006/relationships/hyperlink" Target="http://www.jhsph.edu/" TargetMode="External"/><Relationship Id="rId141" Type="http://schemas.openxmlformats.org/officeDocument/2006/relationships/hyperlink" Target="http://www.jhsph.edu/faculty/directory/profile/624/brian-schwartz" TargetMode="External"/><Relationship Id="rId142" Type="http://schemas.openxmlformats.org/officeDocument/2006/relationships/hyperlink" Target="http://jamanetwork.com/learning/audio-player/13201824" TargetMode="External"/><Relationship Id="rId143" Type="http://schemas.openxmlformats.org/officeDocument/2006/relationships/hyperlink" Target="http://www.sciencedirect.com/science/article/pii/S0048969716305356" TargetMode="External"/><Relationship Id="rId144" Type="http://schemas.openxmlformats.org/officeDocument/2006/relationships/hyperlink" Target="http://www.chesapeakepsr.org/s/HealthEffectsofFrackingBriefChesapeakePSROctober2016DontFrackMD-xlsc.pdf" TargetMode="External"/><Relationship Id="rId145" Type="http://schemas.openxmlformats.org/officeDocument/2006/relationships/hyperlink" Target="https://www.ncbi.nlm.nih.gov/pubmed/26426945" TargetMode="External"/><Relationship Id="rId146" Type="http://schemas.openxmlformats.org/officeDocument/2006/relationships/hyperlink" Target="https://www.sciencedaily.com/releases/2015/10/151008110550.htm" TargetMode="External"/><Relationship Id="rId147" Type="http://schemas.openxmlformats.org/officeDocument/2006/relationships/hyperlink" Target="https://www.sciencedaily.com/releases/2015/10/151008110550.htm" TargetMode="External"/><Relationship Id="rId148" Type="http://schemas.openxmlformats.org/officeDocument/2006/relationships/hyperlink" Target="http://www.sciencedirect.com/science/article/pii/S0048969716325724" TargetMode="External"/><Relationship Id="rId149" Type="http://schemas.openxmlformats.org/officeDocument/2006/relationships/hyperlink" Target="http://www.sciencedirect.com/science/article/pii/S0048969716325724" TargetMode="External"/><Relationship Id="rId230" Type="http://schemas.openxmlformats.org/officeDocument/2006/relationships/hyperlink" Target="http://leg.mt.gov/bills/2017/sb0299/SB0249_1.pdf" TargetMode="External"/><Relationship Id="rId231" Type="http://schemas.openxmlformats.org/officeDocument/2006/relationships/hyperlink" Target="http://lawfilesext.leg.wa.gov/biennium/2015-16/Pdf/Bills/House%20Bills/2654.pdf" TargetMode="External"/><Relationship Id="rId232" Type="http://schemas.openxmlformats.org/officeDocument/2006/relationships/hyperlink" Target="http://lawfilesext.leg.wa.gov/biennium/2017-18/Pdf/Bills/Senate%20Bills/5038-S.E.pdf" TargetMode="External"/><Relationship Id="rId233" Type="http://schemas.openxmlformats.org/officeDocument/2006/relationships/hyperlink" Target="http://www.seattletimes.com/opinion/justice-can-be-tainted-by-use-of-informants-testimony/" TargetMode="External"/><Relationship Id="rId234" Type="http://schemas.openxmlformats.org/officeDocument/2006/relationships/hyperlink" Target="https://www.aclu.org/other/center-wrongful-convictions-snitch-system?redirect=center-wrongful-convictions-snitch-system" TargetMode="External"/><Relationship Id="rId235" Type="http://schemas.openxmlformats.org/officeDocument/2006/relationships/hyperlink" Target="http://www.snitching.org/2016/12/doj-to-investigate-orange-county.html" TargetMode="External"/><Relationship Id="rId236" Type="http://schemas.openxmlformats.org/officeDocument/2006/relationships/hyperlink" Target="http://insct.syr.edu/wp-content/uploads/2016/11/Barnett_American-Exceptionalism_and_the_Construction_of_the_War_on-Terror-mwedit111716.pdf" TargetMode="External"/><Relationship Id="rId237" Type="http://schemas.openxmlformats.org/officeDocument/2006/relationships/hyperlink" Target="http://insct.syr.edu/wp-content/uploads/2016/11/Barnett_American-Exceptionalism_and_the_Construction_of_the_War_on-Terror-mwedit111716.pdf" TargetMode="External"/><Relationship Id="rId238" Type="http://schemas.openxmlformats.org/officeDocument/2006/relationships/hyperlink" Target="https://www.globalpolicyjournal.com/blog/16/09/2016/book-review-neoliberalism-and-terror-critical-engagements" TargetMode="External"/><Relationship Id="rId239" Type="http://schemas.openxmlformats.org/officeDocument/2006/relationships/hyperlink" Target="https://www.nature.com/articles/palcomms201731.pdf" TargetMode="External"/><Relationship Id="rId50" Type="http://schemas.openxmlformats.org/officeDocument/2006/relationships/hyperlink" Target="http://www.laln.org/Reports/TerrorUnleashed.pdf" TargetMode="External"/><Relationship Id="rId51" Type="http://schemas.openxmlformats.org/officeDocument/2006/relationships/hyperlink" Target="https://cup.columbia.edu/book/annihilation-from-within/9780231139533" TargetMode="External"/><Relationship Id="rId52" Type="http://schemas.openxmlformats.org/officeDocument/2006/relationships/hyperlink" Target="http://www.willterroristsgonuclear.com/" TargetMode="External"/><Relationship Id="rId53" Type="http://schemas.openxmlformats.org/officeDocument/2006/relationships/hyperlink" Target="http://foreignpolicy.com/2009/10/22/the-day-after/" TargetMode="External"/><Relationship Id="rId54" Type="http://schemas.openxmlformats.org/officeDocument/2006/relationships/hyperlink" Target="https://scholarship.law.berkeley.edu/cgi/viewcontent.cgi?referer=https://www.google.com/&amp;httpsredir=1&amp;article=4239&amp;context=californialawreview" TargetMode="External"/><Relationship Id="rId55" Type="http://schemas.openxmlformats.org/officeDocument/2006/relationships/hyperlink" Target="http://www.foreign.senate.gov/imo/media/doc/021617_Kasparov_%20Testimony.pdf" TargetMode="External"/><Relationship Id="rId56" Type="http://schemas.openxmlformats.org/officeDocument/2006/relationships/hyperlink" Target="https://www.americansecurityproject.org/wp-content/uploads/2010/09/Foiled-Plots.pdf" TargetMode="External"/><Relationship Id="rId57" Type="http://schemas.openxmlformats.org/officeDocument/2006/relationships/hyperlink" Target="https://www.belfercenter.org/publication/preventing-terrorist-attacks-challenging-conventional-wisdom" TargetMode="External"/><Relationship Id="rId58" Type="http://schemas.openxmlformats.org/officeDocument/2006/relationships/hyperlink" Target="http://www.washingtonpost.com/wp-dyn/content/article/2010/10/29/%3Ca%20href=%22%22%20target=%22%22%3Ehttp:/%3Cwbr/%3E/%3Cwbr/%3Ewww.washingtonpost.com/%3Cwbr/%3Ewp-dyn/%3Cwbr/%3Econtent/%3Cwbr/%3Earticle/%3Cwbr/%3E2010/%3Cwbr/%3E10/%3Cwbr/%3E28/%3Cwbr/%3EAR2010102803082.html%3c/%3Cwbr/%3Ea%3e" TargetMode="External"/><Relationship Id="rId59" Type="http://schemas.openxmlformats.org/officeDocument/2006/relationships/hyperlink" Target="https://www.freep.com/story/news/local/michigan/2016/10/15/khalil-abu-rayyan-fbi-undercover/89339672/" TargetMode="External"/><Relationship Id="rId150" Type="http://schemas.openxmlformats.org/officeDocument/2006/relationships/hyperlink" Target="https://www.pressreader.com/uk/sunday-herald/20170129/281573765417572" TargetMode="External"/><Relationship Id="rId151" Type="http://schemas.openxmlformats.org/officeDocument/2006/relationships/hyperlink" Target="http://www.sciencedirect.com/science/article/pii/S0048969716325724" TargetMode="External"/><Relationship Id="rId152" Type="http://schemas.openxmlformats.org/officeDocument/2006/relationships/hyperlink" Target="https://www.ncbi.nlm.nih.gov/books/NBK19961/" TargetMode="External"/><Relationship Id="rId153" Type="http://schemas.openxmlformats.org/officeDocument/2006/relationships/hyperlink" Target="http://dx.plos.org/10.1371/journal.pone.0131093" TargetMode="External"/><Relationship Id="rId154" Type="http://schemas.openxmlformats.org/officeDocument/2006/relationships/hyperlink" Target="http://www.upi.com/Science_News/2017/02/21/Study-finds-6600-fracking-spills-in-four-states-over-10-years/5611487691909/" TargetMode="External"/><Relationship Id="rId155" Type="http://schemas.openxmlformats.org/officeDocument/2006/relationships/hyperlink" Target="https://www.sciencedaily.com/releases/2017/02/170221080501.htm" TargetMode="External"/><Relationship Id="rId156" Type="http://schemas.openxmlformats.org/officeDocument/2006/relationships/hyperlink" Target="https://www.desmogblog.com/2017/02/15/dakota-access-phillips-66-louisiana-gas-pipeline-explosion" TargetMode="External"/><Relationship Id="rId157" Type="http://schemas.openxmlformats.org/officeDocument/2006/relationships/hyperlink" Target="https://www.desmogblog.com/energy-transfer-partners-bakken-oil-pipeline-through-iowa" TargetMode="External"/><Relationship Id="rId158" Type="http://schemas.openxmlformats.org/officeDocument/2006/relationships/hyperlink" Target="http://www.cnn.com/2017/02/07/politics/dakota-access-pipeline-easement-granted/" TargetMode="External"/><Relationship Id="rId159" Type="http://schemas.openxmlformats.org/officeDocument/2006/relationships/hyperlink" Target="https://www.nytimes.com/interactive/2016/11/23/us/dakota-access-pipeline-protest-map.html?_r=0" TargetMode="External"/><Relationship Id="rId240" Type="http://schemas.openxmlformats.org/officeDocument/2006/relationships/fontTable" Target="fontTable.xml"/><Relationship Id="rId241" Type="http://schemas.openxmlformats.org/officeDocument/2006/relationships/theme" Target="theme/theme1.xml"/><Relationship Id="rId60" Type="http://schemas.openxmlformats.org/officeDocument/2006/relationships/hyperlink" Target="https://www.lawenforcementtoday.com/do-americans-trust-the-fbi-and-why-it-matters/" TargetMode="External"/><Relationship Id="rId61" Type="http://schemas.openxmlformats.org/officeDocument/2006/relationships/hyperlink" Target="http://netrightdaily.com/2018/02/people-losing-trust-fbi/" TargetMode="External"/><Relationship Id="rId62" Type="http://schemas.openxmlformats.org/officeDocument/2006/relationships/hyperlink" Target="https://www.vox.com/latest-news/2018/2/3/16968372/trump-fbi-republican-poll-confidence" TargetMode="External"/><Relationship Id="rId63" Type="http://schemas.openxmlformats.org/officeDocument/2006/relationships/hyperlink" Target="https://www.theguardian.com/commentisfree/2015/jan/26/fbi-surveillance-counterterrorism-entrapment-terror-documentary-sundance" TargetMode="External"/><Relationship Id="rId64" Type="http://schemas.openxmlformats.org/officeDocument/2006/relationships/hyperlink" Target="https://www.npr.org/2015/12/21/460536774/2-la-counterterrorism-cops-build-bridges-with-muslim-community" TargetMode="External"/><Relationship Id="rId65" Type="http://schemas.openxmlformats.org/officeDocument/2006/relationships/hyperlink" Target="https://shadowproof.com/2017/01/27/american-muslims-stop-terror-attacks-nsa/" TargetMode="External"/><Relationship Id="rId66" Type="http://schemas.openxmlformats.org/officeDocument/2006/relationships/hyperlink" Target="http://nationalinterest.org/print/article/imperial-by-design-4576" TargetMode="External"/><Relationship Id="rId67" Type="http://schemas.openxmlformats.org/officeDocument/2006/relationships/hyperlink" Target="http://worldif.economist.com/article/12137/stuff-nightmares" TargetMode="External"/><Relationship Id="rId68" Type="http://schemas.openxmlformats.org/officeDocument/2006/relationships/hyperlink" Target="https://www.cnn.com/2016/04/01/opinions/nuclear-terrorism-threat-cirincione/index.html" TargetMode="External"/><Relationship Id="rId69" Type="http://schemas.openxmlformats.org/officeDocument/2006/relationships/hyperlink" Target="https://www.thedailybeast.com/content/dailybeast/cheats/2016/03/25/terror-suspects-detained-across-europe.html" TargetMode="External"/><Relationship Id="rId160" Type="http://schemas.openxmlformats.org/officeDocument/2006/relationships/hyperlink" Target="https://www.desmogblog.com/2017/02/15/dakota-access-phillips-66-louisiana-gas-pipeline-explosion" TargetMode="External"/><Relationship Id="rId161" Type="http://schemas.openxmlformats.org/officeDocument/2006/relationships/hyperlink" Target="http://snappartnership.net/groups/hydraulic-fracturing/webapp/spills.html" TargetMode="External"/><Relationship Id="rId162" Type="http://schemas.openxmlformats.org/officeDocument/2006/relationships/hyperlink" Target="http://snappartnership.net/groups/hydraulic-fracturing/webapp/spills_materials.html" TargetMode="External"/><Relationship Id="rId163" Type="http://schemas.openxmlformats.org/officeDocument/2006/relationships/hyperlink" Target="https://www.ncbi.nlm.nih.gov/pmc/articles/PMC4121783/" TargetMode="External"/><Relationship Id="rId164" Type="http://schemas.openxmlformats.org/officeDocument/2006/relationships/hyperlink" Target="http://publicherald.org/to-hell-with-us-records-of-misconduct-found-inside-pa-drinking-water-investigations/" TargetMode="External"/><Relationship Id="rId165" Type="http://schemas.openxmlformats.org/officeDocument/2006/relationships/hyperlink" Target="https://energyindepth.org/national/fracking-and-health-headlines-vs-reality/" TargetMode="External"/><Relationship Id="rId166" Type="http://schemas.openxmlformats.org/officeDocument/2006/relationships/hyperlink" Target="http://publicherald.org/to-hell-with-us-records-of-misconduct-found-inside-pa-drinking-water-investigations/" TargetMode="External"/><Relationship Id="rId167" Type="http://schemas.openxmlformats.org/officeDocument/2006/relationships/hyperlink" Target="http://www.forbes.com/sites/judystone/2017/02/17/fracking-and-what-new-epa-means-for-your-health/" TargetMode="External"/><Relationship Id="rId168" Type="http://schemas.openxmlformats.org/officeDocument/2006/relationships/hyperlink" Target="https://www.nato.int/docu/review/2007/Growing_Dangers/Nuclear_jihadist_terrorism/EN/index.htm" TargetMode="External"/><Relationship Id="rId169" Type="http://schemas.openxmlformats.org/officeDocument/2006/relationships/hyperlink" Target="http://www.nydailynews.com/news/crime/family-kan-man-accused-bomb-plot-grateful-foiled-article-1.2834321" TargetMode="External"/><Relationship Id="rId100" Type="http://schemas.openxmlformats.org/officeDocument/2006/relationships/hyperlink" Target="https://www.theguardian.com/world/2015/mar/18/eight-people-killed-in-attack-on-tunisia-bardo-museum" TargetMode="External"/><Relationship Id="rId101" Type="http://schemas.openxmlformats.org/officeDocument/2006/relationships/hyperlink" Target="https://www.theguardian.com/world/2016/feb/19/us-airstrikes-target-islamic-state-militants-in-libya" TargetMode="External"/><Relationship Id="rId102" Type="http://schemas.openxmlformats.org/officeDocument/2006/relationships/hyperlink" Target="http://www.bostonglobe.com/news/local/massachusetts/2014/10/29/fbi-tapes-from-mafia-induction-ceremony-medford/LyT90vPW3DP0gijKxbJw3M/story.html" TargetMode="External"/><Relationship Id="rId103" Type="http://schemas.openxmlformats.org/officeDocument/2006/relationships/hyperlink" Target="https://www.justice.gov/usao-ma/pr/former-lcn-boss-arrested-connection-murder-federal-witness" TargetMode="External"/><Relationship Id="rId104" Type="http://schemas.openxmlformats.org/officeDocument/2006/relationships/hyperlink" Target="https://www.justice.gov/usao-edny/pr/members-and-associates-gambino-and-bonanno-organized-crime-families-arrested" TargetMode="External"/><Relationship Id="rId105" Type="http://schemas.openxmlformats.org/officeDocument/2006/relationships/hyperlink" Target="https://www.cbsnews.com/news/ap-moldova-fbi-smuggling-gangs-possible-russia-links-nuclear-materia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elliecha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62</TotalTime>
  <Pages>1</Pages>
  <Words>162917</Words>
  <Characters>928629</Characters>
  <Application>Microsoft Macintosh Word</Application>
  <DocSecurity>0</DocSecurity>
  <Lines>7738</Lines>
  <Paragraphs>2178</Paragraphs>
  <ScaleCrop>false</ScaleCrop>
  <Company/>
  <LinksUpToDate>false</LinksUpToDate>
  <CharactersWithSpaces>1089368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Tristan Bato</dc:creator>
  <cp:keywords/>
  <dc:description/>
  <cp:lastModifiedBy>Microsoft Office User</cp:lastModifiedBy>
  <cp:revision>22</cp:revision>
  <dcterms:created xsi:type="dcterms:W3CDTF">2018-07-01T02:50:00Z</dcterms:created>
  <dcterms:modified xsi:type="dcterms:W3CDTF">2018-07-05T16:35:00Z</dcterms:modified>
</cp:coreProperties>
</file>